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00000" w:themeColor="text1"/>
          <w:sz w:val="28"/>
          <w:szCs w:val="28"/>
          <w:lang w:eastAsia="ru-RU"/>
        </w:rPr>
        <w:id w:val="1046329984"/>
        <w:docPartObj>
          <w:docPartGallery w:val="Cover Pages"/>
          <w:docPartUnique/>
        </w:docPartObj>
      </w:sdtPr>
      <w:sdtEndPr/>
      <w:sdtContent>
        <w:p w14:paraId="181520D5"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Санкт-Петербургский государственный университет</w:t>
          </w:r>
        </w:p>
        <w:p w14:paraId="7D993C27" w14:textId="1AB49BA8" w:rsidR="00212240" w:rsidRPr="00415429" w:rsidRDefault="00212240" w:rsidP="00212240">
          <w:pPr>
            <w:spacing w:line="360" w:lineRule="auto"/>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Щеглов Александр Дмитриевич</w:t>
          </w:r>
        </w:p>
        <w:p w14:paraId="7AA5ADE2" w14:textId="77777777" w:rsidR="00212240" w:rsidRPr="00415429" w:rsidRDefault="00212240" w:rsidP="00212240">
          <w:pPr>
            <w:spacing w:line="360" w:lineRule="auto"/>
            <w:jc w:val="center"/>
            <w:rPr>
              <w:rFonts w:ascii="Times New Roman" w:eastAsia="Calibri" w:hAnsi="Times New Roman" w:cs="Times New Roman"/>
              <w:b/>
              <w:bCs/>
              <w:sz w:val="28"/>
              <w:szCs w:val="28"/>
            </w:rPr>
          </w:pPr>
        </w:p>
        <w:p w14:paraId="410CB1E9"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Выпускная квалификационная работа</w:t>
          </w:r>
        </w:p>
        <w:p w14:paraId="53046350" w14:textId="77777777" w:rsidR="002943CB" w:rsidRDefault="002943CB" w:rsidP="00212240">
          <w:pPr>
            <w:spacing w:after="0" w:line="360" w:lineRule="auto"/>
            <w:jc w:val="center"/>
            <w:rPr>
              <w:rFonts w:ascii="Times New Roman" w:hAnsi="Times New Roman" w:cs="Times New Roman"/>
              <w:b/>
              <w:i/>
              <w:color w:val="000000" w:themeColor="text1"/>
              <w:sz w:val="28"/>
              <w:szCs w:val="28"/>
              <w:lang w:eastAsia="ru-RU"/>
            </w:rPr>
          </w:pPr>
        </w:p>
        <w:p w14:paraId="744D14BF" w14:textId="15E37B78" w:rsidR="00212240" w:rsidRDefault="00212240" w:rsidP="00212240">
          <w:pPr>
            <w:spacing w:after="0" w:line="360" w:lineRule="auto"/>
            <w:jc w:val="center"/>
            <w:rPr>
              <w:rFonts w:ascii="Times New Roman" w:hAnsi="Times New Roman" w:cs="Times New Roman"/>
              <w:b/>
              <w:i/>
              <w:color w:val="000000" w:themeColor="text1"/>
              <w:sz w:val="28"/>
              <w:szCs w:val="28"/>
              <w:lang w:eastAsia="ru-RU"/>
            </w:rPr>
          </w:pPr>
          <w:r w:rsidRPr="00536EF4">
            <w:rPr>
              <w:rFonts w:ascii="Times New Roman" w:hAnsi="Times New Roman" w:cs="Times New Roman"/>
              <w:b/>
              <w:i/>
              <w:color w:val="000000" w:themeColor="text1"/>
              <w:sz w:val="28"/>
              <w:szCs w:val="28"/>
              <w:lang w:eastAsia="ru-RU"/>
            </w:rPr>
            <w:t>Особенности рассмотрения арбитражными судами споров, возникающих при реализации проектов государственно-частного партнерства</w:t>
          </w:r>
        </w:p>
        <w:p w14:paraId="63CCB161" w14:textId="77777777" w:rsidR="002943CB" w:rsidRDefault="002943CB" w:rsidP="00212240">
          <w:pPr>
            <w:spacing w:line="360" w:lineRule="auto"/>
            <w:jc w:val="center"/>
            <w:rPr>
              <w:rFonts w:ascii="Times New Roman" w:eastAsia="Calibri" w:hAnsi="Times New Roman" w:cs="Times New Roman"/>
              <w:b/>
              <w:bCs/>
              <w:sz w:val="28"/>
              <w:szCs w:val="28"/>
            </w:rPr>
          </w:pPr>
        </w:p>
        <w:p w14:paraId="60461503" w14:textId="4316FBF5"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Уровень образования:</w:t>
          </w:r>
        </w:p>
        <w:p w14:paraId="7BA0F651"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Направление 40.04.01 «Юриспруденция»</w:t>
          </w:r>
        </w:p>
        <w:p w14:paraId="691686A5" w14:textId="06D86DF1" w:rsidR="00212240" w:rsidRPr="00D57DF7"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Основная образовательная программа ВМ.5552.201</w:t>
          </w:r>
          <w:r w:rsidR="009F4AB7">
            <w:rPr>
              <w:rFonts w:ascii="Times New Roman" w:eastAsia="Calibri" w:hAnsi="Times New Roman" w:cs="Times New Roman"/>
              <w:b/>
              <w:bCs/>
              <w:sz w:val="28"/>
              <w:szCs w:val="28"/>
            </w:rPr>
            <w:t>7</w:t>
          </w:r>
          <w:r w:rsidRPr="00415429">
            <w:rPr>
              <w:rFonts w:ascii="Times New Roman" w:eastAsia="Calibri" w:hAnsi="Times New Roman" w:cs="Times New Roman"/>
              <w:b/>
              <w:bCs/>
              <w:sz w:val="28"/>
              <w:szCs w:val="28"/>
            </w:rPr>
            <w:t xml:space="preserve"> «Гражданский процесс, арбитражный процесс»</w:t>
          </w:r>
        </w:p>
        <w:p w14:paraId="203866A6"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Научный руководитель:</w:t>
          </w:r>
        </w:p>
        <w:p w14:paraId="2EC6A7B3"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Профессор кафедры гражданского процесса юридического факультета СПбГУ, кандидат юридических наук</w:t>
          </w:r>
        </w:p>
        <w:p w14:paraId="161C5D1D"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Шварц Михаил Зиновьевич</w:t>
          </w:r>
        </w:p>
        <w:p w14:paraId="592CE844" w14:textId="77777777"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 xml:space="preserve">Рецензент: </w:t>
          </w:r>
        </w:p>
        <w:p w14:paraId="0C34DDD6" w14:textId="57959278" w:rsidR="002943CB" w:rsidRPr="002943CB" w:rsidRDefault="002943CB" w:rsidP="002943CB">
          <w:pPr>
            <w:pStyle w:val="ab"/>
            <w:spacing w:line="360" w:lineRule="auto"/>
            <w:ind w:left="0"/>
            <w:jc w:val="center"/>
            <w:rPr>
              <w:rFonts w:ascii="Times New Roman" w:eastAsia="Calibri" w:hAnsi="Times New Roman" w:cs="Times New Roman"/>
              <w:b/>
              <w:bCs/>
              <w:sz w:val="28"/>
              <w:szCs w:val="28"/>
            </w:rPr>
          </w:pPr>
          <w:r w:rsidRPr="002943CB">
            <w:rPr>
              <w:rFonts w:ascii="Times New Roman" w:eastAsia="Calibri" w:hAnsi="Times New Roman" w:cs="Times New Roman"/>
              <w:b/>
              <w:bCs/>
              <w:sz w:val="28"/>
              <w:szCs w:val="28"/>
            </w:rPr>
            <w:t>Начальник отдела, Комитет по промышленной политике и инновациям, Администрация Губернатора Санкт-Петербурга</w:t>
          </w:r>
        </w:p>
        <w:p w14:paraId="1F8D40C6" w14:textId="4EE45A74" w:rsidR="00212240" w:rsidRDefault="005B6D91" w:rsidP="00212240">
          <w:pPr>
            <w:spacing w:line="360" w:lineRule="auto"/>
            <w:jc w:val="center"/>
            <w:rPr>
              <w:rFonts w:ascii="Times New Roman" w:eastAsia="Calibri" w:hAnsi="Times New Roman" w:cs="Times New Roman"/>
              <w:b/>
              <w:bCs/>
              <w:sz w:val="28"/>
              <w:szCs w:val="28"/>
            </w:rPr>
          </w:pPr>
          <w:r w:rsidRPr="005B6D91">
            <w:rPr>
              <w:rFonts w:ascii="Times New Roman" w:eastAsia="Calibri" w:hAnsi="Times New Roman" w:cs="Times New Roman"/>
              <w:b/>
              <w:bCs/>
              <w:sz w:val="28"/>
              <w:szCs w:val="28"/>
            </w:rPr>
            <w:t>Спиридонов Дмитрий Юрьевич</w:t>
          </w:r>
        </w:p>
        <w:p w14:paraId="0EBFEFB1" w14:textId="6504BBCD" w:rsidR="005B6D91" w:rsidRDefault="005B6D91" w:rsidP="00212240">
          <w:pPr>
            <w:spacing w:line="360" w:lineRule="auto"/>
            <w:jc w:val="center"/>
            <w:rPr>
              <w:rFonts w:ascii="Times New Roman" w:eastAsia="Calibri" w:hAnsi="Times New Roman" w:cs="Times New Roman"/>
              <w:b/>
              <w:bCs/>
              <w:sz w:val="28"/>
              <w:szCs w:val="28"/>
            </w:rPr>
          </w:pPr>
        </w:p>
        <w:p w14:paraId="01A5971F" w14:textId="77777777" w:rsidR="002943CB" w:rsidRDefault="002943CB" w:rsidP="00212240">
          <w:pPr>
            <w:spacing w:line="360" w:lineRule="auto"/>
            <w:jc w:val="center"/>
            <w:rPr>
              <w:rFonts w:ascii="Times New Roman" w:eastAsia="Calibri" w:hAnsi="Times New Roman" w:cs="Times New Roman"/>
              <w:b/>
              <w:bCs/>
              <w:sz w:val="28"/>
              <w:szCs w:val="28"/>
            </w:rPr>
          </w:pPr>
        </w:p>
        <w:p w14:paraId="08FAA0FC" w14:textId="3157C226" w:rsidR="00212240" w:rsidRPr="00415429" w:rsidRDefault="00212240" w:rsidP="00212240">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Санкт-Петербург</w:t>
          </w:r>
        </w:p>
        <w:p w14:paraId="40BF761C" w14:textId="79A9A91D" w:rsidR="002943CB" w:rsidRPr="002943CB" w:rsidRDefault="00212240" w:rsidP="002943CB">
          <w:pPr>
            <w:spacing w:line="360" w:lineRule="auto"/>
            <w:jc w:val="center"/>
            <w:rPr>
              <w:rFonts w:ascii="Times New Roman" w:eastAsia="Calibri" w:hAnsi="Times New Roman" w:cs="Times New Roman"/>
              <w:b/>
              <w:bCs/>
              <w:sz w:val="28"/>
              <w:szCs w:val="28"/>
            </w:rPr>
          </w:pPr>
          <w:r w:rsidRPr="00415429">
            <w:rPr>
              <w:rFonts w:ascii="Times New Roman" w:eastAsia="Calibri" w:hAnsi="Times New Roman" w:cs="Times New Roman"/>
              <w:b/>
              <w:bCs/>
              <w:sz w:val="28"/>
              <w:szCs w:val="28"/>
            </w:rPr>
            <w:t>2021</w:t>
          </w:r>
        </w:p>
      </w:sdtContent>
    </w:sdt>
    <w:sdt>
      <w:sdtPr>
        <w:rPr>
          <w:rFonts w:ascii="Times New Roman" w:eastAsiaTheme="minorHAnsi" w:hAnsi="Times New Roman" w:cs="Times New Roman"/>
          <w:b/>
          <w:bCs/>
          <w:color w:val="000000" w:themeColor="text1"/>
          <w:sz w:val="28"/>
          <w:szCs w:val="22"/>
          <w:lang w:eastAsia="en-US"/>
        </w:rPr>
        <w:id w:val="1746613416"/>
        <w:docPartObj>
          <w:docPartGallery w:val="Table of Contents"/>
          <w:docPartUnique/>
        </w:docPartObj>
      </w:sdtPr>
      <w:sdtEndPr/>
      <w:sdtContent>
        <w:p w14:paraId="71B71564" w14:textId="06568881" w:rsidR="00583B8F" w:rsidRDefault="00583B8F" w:rsidP="00583B8F">
          <w:pPr>
            <w:pStyle w:val="a7"/>
            <w:jc w:val="center"/>
            <w:rPr>
              <w:b/>
            </w:rPr>
          </w:pPr>
          <w:r>
            <w:rPr>
              <w:rFonts w:ascii="Times New Roman" w:hAnsi="Times New Roman" w:cs="Times New Roman"/>
              <w:b/>
              <w:color w:val="000000" w:themeColor="text1"/>
              <w:sz w:val="28"/>
              <w:szCs w:val="28"/>
            </w:rPr>
            <w:t>Содержание</w:t>
          </w:r>
        </w:p>
        <w:p w14:paraId="17BC97C4" w14:textId="77777777" w:rsidR="00583B8F" w:rsidRDefault="00583B8F" w:rsidP="00583B8F">
          <w:pPr>
            <w:rPr>
              <w:rFonts w:ascii="Times New Roman" w:hAnsi="Times New Roman" w:cs="Times New Roman"/>
              <w:color w:val="000000" w:themeColor="text1"/>
              <w:lang w:eastAsia="ru-RU"/>
            </w:rPr>
          </w:pPr>
        </w:p>
        <w:p w14:paraId="45BEFF52" w14:textId="2DBAA6A4" w:rsidR="002F1007" w:rsidRDefault="00583B8F">
          <w:pPr>
            <w:pStyle w:val="11"/>
            <w:tabs>
              <w:tab w:val="right" w:leader="dot" w:pos="9628"/>
            </w:tabs>
            <w:rPr>
              <w:rFonts w:eastAsiaTheme="minorEastAsia"/>
              <w:noProof/>
              <w:lang w:eastAsia="ru-RU"/>
            </w:rPr>
          </w:pPr>
          <w:r>
            <w:rPr>
              <w:rFonts w:ascii="Times New Roman" w:hAnsi="Times New Roman" w:cs="Times New Roman"/>
              <w:bCs/>
              <w:color w:val="000000" w:themeColor="text1"/>
            </w:rPr>
            <w:fldChar w:fldCharType="begin"/>
          </w:r>
          <w:r>
            <w:rPr>
              <w:rFonts w:ascii="Times New Roman" w:hAnsi="Times New Roman" w:cs="Times New Roman"/>
              <w:bCs/>
              <w:color w:val="000000" w:themeColor="text1"/>
            </w:rPr>
            <w:instrText xml:space="preserve"> TOC \o "1-3" \h \z \u </w:instrText>
          </w:r>
          <w:r>
            <w:rPr>
              <w:rFonts w:ascii="Times New Roman" w:hAnsi="Times New Roman" w:cs="Times New Roman"/>
              <w:bCs/>
              <w:color w:val="000000" w:themeColor="text1"/>
            </w:rPr>
            <w:fldChar w:fldCharType="separate"/>
          </w:r>
          <w:hyperlink w:anchor="_Toc71801149" w:history="1">
            <w:r w:rsidR="002F1007" w:rsidRPr="00F17F4A">
              <w:rPr>
                <w:rStyle w:val="a3"/>
                <w:rFonts w:ascii="Times New Roman" w:hAnsi="Times New Roman" w:cs="Times New Roman"/>
                <w:b/>
                <w:bCs/>
                <w:noProof/>
              </w:rPr>
              <w:t>Глава 1. Введение. Постановка проблемы</w:t>
            </w:r>
            <w:r w:rsidR="002F1007">
              <w:rPr>
                <w:noProof/>
                <w:webHidden/>
              </w:rPr>
              <w:tab/>
            </w:r>
            <w:r w:rsidR="002F1007">
              <w:rPr>
                <w:noProof/>
                <w:webHidden/>
              </w:rPr>
              <w:fldChar w:fldCharType="begin"/>
            </w:r>
            <w:r w:rsidR="002F1007">
              <w:rPr>
                <w:noProof/>
                <w:webHidden/>
              </w:rPr>
              <w:instrText xml:space="preserve"> PAGEREF _Toc71801149 \h </w:instrText>
            </w:r>
            <w:r w:rsidR="002F1007">
              <w:rPr>
                <w:noProof/>
                <w:webHidden/>
              </w:rPr>
            </w:r>
            <w:r w:rsidR="002F1007">
              <w:rPr>
                <w:noProof/>
                <w:webHidden/>
              </w:rPr>
              <w:fldChar w:fldCharType="separate"/>
            </w:r>
            <w:r w:rsidR="002F1007">
              <w:rPr>
                <w:noProof/>
                <w:webHidden/>
              </w:rPr>
              <w:t>2</w:t>
            </w:r>
            <w:r w:rsidR="002F1007">
              <w:rPr>
                <w:noProof/>
                <w:webHidden/>
              </w:rPr>
              <w:fldChar w:fldCharType="end"/>
            </w:r>
          </w:hyperlink>
        </w:p>
        <w:p w14:paraId="4B55D3E4" w14:textId="4E8AA211" w:rsidR="002F1007" w:rsidRDefault="002F1007">
          <w:pPr>
            <w:pStyle w:val="11"/>
            <w:tabs>
              <w:tab w:val="right" w:leader="dot" w:pos="9628"/>
            </w:tabs>
            <w:rPr>
              <w:rFonts w:eastAsiaTheme="minorEastAsia"/>
              <w:noProof/>
              <w:lang w:eastAsia="ru-RU"/>
            </w:rPr>
          </w:pPr>
          <w:hyperlink w:anchor="_Toc71801150" w:history="1">
            <w:r w:rsidRPr="00F17F4A">
              <w:rPr>
                <w:rStyle w:val="a3"/>
                <w:rFonts w:ascii="Times New Roman" w:hAnsi="Times New Roman" w:cs="Times New Roman"/>
                <w:b/>
                <w:bCs/>
                <w:noProof/>
              </w:rPr>
              <w:t>Глава 2. Правовая природа расходов концессионера на создание и (или) реконструкцию объекта концессионного соглашения</w:t>
            </w:r>
            <w:r>
              <w:rPr>
                <w:noProof/>
                <w:webHidden/>
              </w:rPr>
              <w:tab/>
            </w:r>
            <w:r>
              <w:rPr>
                <w:noProof/>
                <w:webHidden/>
              </w:rPr>
              <w:fldChar w:fldCharType="begin"/>
            </w:r>
            <w:r>
              <w:rPr>
                <w:noProof/>
                <w:webHidden/>
              </w:rPr>
              <w:instrText xml:space="preserve"> PAGEREF _Toc71801150 \h </w:instrText>
            </w:r>
            <w:r>
              <w:rPr>
                <w:noProof/>
                <w:webHidden/>
              </w:rPr>
            </w:r>
            <w:r>
              <w:rPr>
                <w:noProof/>
                <w:webHidden/>
              </w:rPr>
              <w:fldChar w:fldCharType="separate"/>
            </w:r>
            <w:r>
              <w:rPr>
                <w:noProof/>
                <w:webHidden/>
              </w:rPr>
              <w:t>28</w:t>
            </w:r>
            <w:r>
              <w:rPr>
                <w:noProof/>
                <w:webHidden/>
              </w:rPr>
              <w:fldChar w:fldCharType="end"/>
            </w:r>
          </w:hyperlink>
        </w:p>
        <w:p w14:paraId="36AEA945" w14:textId="627C1288" w:rsidR="002F1007" w:rsidRDefault="002F1007">
          <w:pPr>
            <w:pStyle w:val="11"/>
            <w:tabs>
              <w:tab w:val="right" w:leader="dot" w:pos="9628"/>
            </w:tabs>
            <w:rPr>
              <w:rFonts w:eastAsiaTheme="minorEastAsia"/>
              <w:noProof/>
              <w:lang w:eastAsia="ru-RU"/>
            </w:rPr>
          </w:pPr>
          <w:hyperlink w:anchor="_Toc71801151" w:history="1">
            <w:r w:rsidRPr="00F17F4A">
              <w:rPr>
                <w:rStyle w:val="a3"/>
                <w:rFonts w:ascii="Times New Roman" w:hAnsi="Times New Roman" w:cs="Times New Roman"/>
                <w:b/>
                <w:bCs/>
                <w:noProof/>
              </w:rPr>
              <w:t>§ 2.1. Расходы концессионера =реальный ущерб концессионера</w:t>
            </w:r>
            <w:r>
              <w:rPr>
                <w:noProof/>
                <w:webHidden/>
              </w:rPr>
              <w:tab/>
            </w:r>
            <w:r>
              <w:rPr>
                <w:noProof/>
                <w:webHidden/>
              </w:rPr>
              <w:fldChar w:fldCharType="begin"/>
            </w:r>
            <w:r>
              <w:rPr>
                <w:noProof/>
                <w:webHidden/>
              </w:rPr>
              <w:instrText xml:space="preserve"> PAGEREF _Toc71801151 \h </w:instrText>
            </w:r>
            <w:r>
              <w:rPr>
                <w:noProof/>
                <w:webHidden/>
              </w:rPr>
            </w:r>
            <w:r>
              <w:rPr>
                <w:noProof/>
                <w:webHidden/>
              </w:rPr>
              <w:fldChar w:fldCharType="separate"/>
            </w:r>
            <w:r>
              <w:rPr>
                <w:noProof/>
                <w:webHidden/>
              </w:rPr>
              <w:t>30</w:t>
            </w:r>
            <w:r>
              <w:rPr>
                <w:noProof/>
                <w:webHidden/>
              </w:rPr>
              <w:fldChar w:fldCharType="end"/>
            </w:r>
          </w:hyperlink>
        </w:p>
        <w:p w14:paraId="65A094EE" w14:textId="1863D5C3" w:rsidR="002F1007" w:rsidRDefault="002F1007">
          <w:pPr>
            <w:pStyle w:val="11"/>
            <w:tabs>
              <w:tab w:val="right" w:leader="dot" w:pos="9628"/>
            </w:tabs>
            <w:rPr>
              <w:rFonts w:eastAsiaTheme="minorEastAsia"/>
              <w:noProof/>
              <w:lang w:eastAsia="ru-RU"/>
            </w:rPr>
          </w:pPr>
          <w:hyperlink w:anchor="_Toc71801152" w:history="1">
            <w:r w:rsidRPr="00F17F4A">
              <w:rPr>
                <w:rStyle w:val="a3"/>
                <w:rFonts w:ascii="Times New Roman" w:hAnsi="Times New Roman" w:cs="Times New Roman"/>
                <w:b/>
                <w:bCs/>
                <w:noProof/>
              </w:rPr>
              <w:t>§ 2.2. Расходы концессионера =</w:t>
            </w:r>
            <w:r w:rsidRPr="00F17F4A">
              <w:rPr>
                <w:rStyle w:val="a3"/>
                <w:noProof/>
              </w:rPr>
              <w:t xml:space="preserve"> </w:t>
            </w:r>
            <w:r w:rsidRPr="00F17F4A">
              <w:rPr>
                <w:rStyle w:val="a3"/>
                <w:rFonts w:ascii="Times New Roman" w:hAnsi="Times New Roman" w:cs="Times New Roman"/>
                <w:b/>
                <w:bCs/>
                <w:noProof/>
              </w:rPr>
              <w:t>неосновательное обогащение концедента</w:t>
            </w:r>
            <w:r>
              <w:rPr>
                <w:noProof/>
                <w:webHidden/>
              </w:rPr>
              <w:tab/>
            </w:r>
            <w:r>
              <w:rPr>
                <w:noProof/>
                <w:webHidden/>
              </w:rPr>
              <w:fldChar w:fldCharType="begin"/>
            </w:r>
            <w:r>
              <w:rPr>
                <w:noProof/>
                <w:webHidden/>
              </w:rPr>
              <w:instrText xml:space="preserve"> PAGEREF _Toc71801152 \h </w:instrText>
            </w:r>
            <w:r>
              <w:rPr>
                <w:noProof/>
                <w:webHidden/>
              </w:rPr>
            </w:r>
            <w:r>
              <w:rPr>
                <w:noProof/>
                <w:webHidden/>
              </w:rPr>
              <w:fldChar w:fldCharType="separate"/>
            </w:r>
            <w:r>
              <w:rPr>
                <w:noProof/>
                <w:webHidden/>
              </w:rPr>
              <w:t>41</w:t>
            </w:r>
            <w:r>
              <w:rPr>
                <w:noProof/>
                <w:webHidden/>
              </w:rPr>
              <w:fldChar w:fldCharType="end"/>
            </w:r>
          </w:hyperlink>
        </w:p>
        <w:p w14:paraId="5C7E58A2" w14:textId="564B748A" w:rsidR="002F1007" w:rsidRDefault="002F1007">
          <w:pPr>
            <w:pStyle w:val="11"/>
            <w:tabs>
              <w:tab w:val="right" w:leader="dot" w:pos="9628"/>
            </w:tabs>
            <w:rPr>
              <w:rFonts w:eastAsiaTheme="minorEastAsia"/>
              <w:noProof/>
              <w:lang w:eastAsia="ru-RU"/>
            </w:rPr>
          </w:pPr>
          <w:hyperlink w:anchor="_Toc71801153" w:history="1">
            <w:r w:rsidRPr="00F17F4A">
              <w:rPr>
                <w:rStyle w:val="a3"/>
                <w:rFonts w:ascii="Times New Roman" w:hAnsi="Times New Roman" w:cs="Times New Roman"/>
                <w:b/>
                <w:bCs/>
                <w:noProof/>
              </w:rPr>
              <w:t>§ 2.3. Расходы концессионера =</w:t>
            </w:r>
            <w:r w:rsidRPr="00F17F4A">
              <w:rPr>
                <w:rStyle w:val="a3"/>
                <w:noProof/>
              </w:rPr>
              <w:t xml:space="preserve"> </w:t>
            </w:r>
            <w:r w:rsidRPr="00F17F4A">
              <w:rPr>
                <w:rStyle w:val="a3"/>
                <w:rFonts w:ascii="Times New Roman" w:hAnsi="Times New Roman" w:cs="Times New Roman"/>
                <w:b/>
                <w:noProof/>
              </w:rPr>
              <w:t>фактически вложенные инвестиции, подлежащие безусловному возврату</w:t>
            </w:r>
            <w:r>
              <w:rPr>
                <w:noProof/>
                <w:webHidden/>
              </w:rPr>
              <w:tab/>
            </w:r>
            <w:r>
              <w:rPr>
                <w:noProof/>
                <w:webHidden/>
              </w:rPr>
              <w:fldChar w:fldCharType="begin"/>
            </w:r>
            <w:r>
              <w:rPr>
                <w:noProof/>
                <w:webHidden/>
              </w:rPr>
              <w:instrText xml:space="preserve"> PAGEREF _Toc71801153 \h </w:instrText>
            </w:r>
            <w:r>
              <w:rPr>
                <w:noProof/>
                <w:webHidden/>
              </w:rPr>
            </w:r>
            <w:r>
              <w:rPr>
                <w:noProof/>
                <w:webHidden/>
              </w:rPr>
              <w:fldChar w:fldCharType="separate"/>
            </w:r>
            <w:r>
              <w:rPr>
                <w:noProof/>
                <w:webHidden/>
              </w:rPr>
              <w:t>50</w:t>
            </w:r>
            <w:r>
              <w:rPr>
                <w:noProof/>
                <w:webHidden/>
              </w:rPr>
              <w:fldChar w:fldCharType="end"/>
            </w:r>
          </w:hyperlink>
        </w:p>
        <w:p w14:paraId="761B2773" w14:textId="69DD6ED9" w:rsidR="002F1007" w:rsidRDefault="002F1007">
          <w:pPr>
            <w:pStyle w:val="11"/>
            <w:tabs>
              <w:tab w:val="right" w:leader="dot" w:pos="9628"/>
            </w:tabs>
            <w:rPr>
              <w:rFonts w:eastAsiaTheme="minorEastAsia"/>
              <w:noProof/>
              <w:lang w:eastAsia="ru-RU"/>
            </w:rPr>
          </w:pPr>
          <w:hyperlink w:anchor="_Toc71801154" w:history="1">
            <w:r w:rsidRPr="00F17F4A">
              <w:rPr>
                <w:rStyle w:val="a3"/>
                <w:rFonts w:ascii="Times New Roman" w:hAnsi="Times New Roman" w:cs="Times New Roman"/>
                <w:b/>
                <w:bCs/>
                <w:noProof/>
              </w:rPr>
              <w:t>Заключение</w:t>
            </w:r>
            <w:r>
              <w:rPr>
                <w:noProof/>
                <w:webHidden/>
              </w:rPr>
              <w:tab/>
            </w:r>
            <w:r>
              <w:rPr>
                <w:noProof/>
                <w:webHidden/>
              </w:rPr>
              <w:fldChar w:fldCharType="begin"/>
            </w:r>
            <w:r>
              <w:rPr>
                <w:noProof/>
                <w:webHidden/>
              </w:rPr>
              <w:instrText xml:space="preserve"> PAGEREF _Toc71801154 \h </w:instrText>
            </w:r>
            <w:r>
              <w:rPr>
                <w:noProof/>
                <w:webHidden/>
              </w:rPr>
            </w:r>
            <w:r>
              <w:rPr>
                <w:noProof/>
                <w:webHidden/>
              </w:rPr>
              <w:fldChar w:fldCharType="separate"/>
            </w:r>
            <w:r>
              <w:rPr>
                <w:noProof/>
                <w:webHidden/>
              </w:rPr>
              <w:t>54</w:t>
            </w:r>
            <w:r>
              <w:rPr>
                <w:noProof/>
                <w:webHidden/>
              </w:rPr>
              <w:fldChar w:fldCharType="end"/>
            </w:r>
          </w:hyperlink>
        </w:p>
        <w:p w14:paraId="0AC55680" w14:textId="197BD121" w:rsidR="002F1007" w:rsidRDefault="002F1007">
          <w:pPr>
            <w:pStyle w:val="11"/>
            <w:tabs>
              <w:tab w:val="right" w:leader="dot" w:pos="9628"/>
            </w:tabs>
            <w:rPr>
              <w:rFonts w:eastAsiaTheme="minorEastAsia"/>
              <w:noProof/>
              <w:lang w:eastAsia="ru-RU"/>
            </w:rPr>
          </w:pPr>
          <w:hyperlink w:anchor="_Toc71801155" w:history="1">
            <w:r w:rsidRPr="00F17F4A">
              <w:rPr>
                <w:rStyle w:val="a3"/>
                <w:rFonts w:ascii="Times New Roman" w:hAnsi="Times New Roman" w:cs="Times New Roman"/>
                <w:b/>
                <w:bCs/>
                <w:noProof/>
              </w:rPr>
              <w:t>Список использованной литературы</w:t>
            </w:r>
            <w:r>
              <w:rPr>
                <w:noProof/>
                <w:webHidden/>
              </w:rPr>
              <w:tab/>
            </w:r>
            <w:r>
              <w:rPr>
                <w:noProof/>
                <w:webHidden/>
              </w:rPr>
              <w:fldChar w:fldCharType="begin"/>
            </w:r>
            <w:r>
              <w:rPr>
                <w:noProof/>
                <w:webHidden/>
              </w:rPr>
              <w:instrText xml:space="preserve"> PAGEREF _Toc71801155 \h </w:instrText>
            </w:r>
            <w:r>
              <w:rPr>
                <w:noProof/>
                <w:webHidden/>
              </w:rPr>
            </w:r>
            <w:r>
              <w:rPr>
                <w:noProof/>
                <w:webHidden/>
              </w:rPr>
              <w:fldChar w:fldCharType="separate"/>
            </w:r>
            <w:r>
              <w:rPr>
                <w:noProof/>
                <w:webHidden/>
              </w:rPr>
              <w:t>56</w:t>
            </w:r>
            <w:r>
              <w:rPr>
                <w:noProof/>
                <w:webHidden/>
              </w:rPr>
              <w:fldChar w:fldCharType="end"/>
            </w:r>
          </w:hyperlink>
        </w:p>
        <w:p w14:paraId="3E898AD1" w14:textId="41CF38B3" w:rsidR="00583B8F" w:rsidRDefault="00583B8F" w:rsidP="00583B8F">
          <w:pPr>
            <w:rPr>
              <w:rFonts w:ascii="Times New Roman" w:hAnsi="Times New Roman" w:cs="Times New Roman"/>
              <w:color w:val="000000" w:themeColor="text1"/>
            </w:rPr>
          </w:pPr>
          <w:r>
            <w:rPr>
              <w:rFonts w:ascii="Times New Roman" w:hAnsi="Times New Roman" w:cs="Times New Roman"/>
              <w:bCs/>
              <w:color w:val="000000" w:themeColor="text1"/>
            </w:rPr>
            <w:fldChar w:fldCharType="end"/>
          </w:r>
        </w:p>
      </w:sdtContent>
    </w:sdt>
    <w:p w14:paraId="3D9F436D" w14:textId="77777777" w:rsidR="0068593B" w:rsidRDefault="0068593B">
      <w:pPr>
        <w:spacing w:after="200" w:line="276" w:lineRule="auto"/>
        <w:rPr>
          <w:rStyle w:val="a4"/>
          <w:rFonts w:eastAsiaTheme="majorEastAsia"/>
          <w:b/>
          <w:bCs/>
          <w:color w:val="365F91" w:themeColor="accent1" w:themeShade="BF"/>
          <w:szCs w:val="32"/>
        </w:rPr>
      </w:pPr>
      <w:r>
        <w:rPr>
          <w:rStyle w:val="a4"/>
          <w:b/>
          <w:bCs/>
        </w:rPr>
        <w:br w:type="page"/>
      </w:r>
    </w:p>
    <w:p w14:paraId="21EA7BB9" w14:textId="77777777" w:rsidR="00583B8F" w:rsidRDefault="00944940" w:rsidP="00583B8F">
      <w:pPr>
        <w:pStyle w:val="1"/>
        <w:spacing w:before="0"/>
        <w:jc w:val="center"/>
        <w:rPr>
          <w:rStyle w:val="a4"/>
          <w:b/>
          <w:bCs/>
        </w:rPr>
      </w:pPr>
      <w:bookmarkStart w:id="0" w:name="_Toc71671003"/>
      <w:bookmarkStart w:id="1" w:name="_Toc71801149"/>
      <w:r>
        <w:rPr>
          <w:rStyle w:val="a4"/>
          <w:b/>
          <w:bCs/>
          <w:color w:val="000000" w:themeColor="text1"/>
        </w:rPr>
        <w:lastRenderedPageBreak/>
        <w:t xml:space="preserve">Глава 1. </w:t>
      </w:r>
      <w:r w:rsidR="00583B8F">
        <w:rPr>
          <w:rStyle w:val="a4"/>
          <w:b/>
          <w:bCs/>
          <w:color w:val="000000" w:themeColor="text1"/>
        </w:rPr>
        <w:t>Введение. Постановка проблемы</w:t>
      </w:r>
      <w:bookmarkEnd w:id="0"/>
      <w:bookmarkEnd w:id="1"/>
    </w:p>
    <w:p w14:paraId="3B993ADB" w14:textId="77777777" w:rsidR="00583B8F" w:rsidRDefault="00583B8F" w:rsidP="00583B8F">
      <w:pPr>
        <w:spacing w:after="0" w:line="360" w:lineRule="auto"/>
        <w:jc w:val="center"/>
        <w:rPr>
          <w:szCs w:val="28"/>
        </w:rPr>
      </w:pPr>
      <w:r>
        <w:rPr>
          <w:rFonts w:ascii="Times New Roman" w:hAnsi="Times New Roman" w:cs="Times New Roman"/>
          <w:b/>
          <w:bCs/>
          <w:color w:val="000000" w:themeColor="text1"/>
          <w:sz w:val="28"/>
          <w:szCs w:val="28"/>
        </w:rPr>
        <w:tab/>
      </w:r>
    </w:p>
    <w:p w14:paraId="0073A473" w14:textId="77777777" w:rsidR="00583B8F" w:rsidRDefault="00536EF4" w:rsidP="00536EF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w:t>
      </w:r>
      <w:r w:rsidR="00D36250">
        <w:rPr>
          <w:rFonts w:ascii="Times New Roman" w:hAnsi="Times New Roman" w:cs="Times New Roman"/>
          <w:color w:val="000000" w:themeColor="text1"/>
          <w:sz w:val="28"/>
          <w:szCs w:val="28"/>
        </w:rPr>
        <w:t>оду</w:t>
      </w:r>
      <w:r>
        <w:rPr>
          <w:rFonts w:ascii="Times New Roman" w:hAnsi="Times New Roman" w:cs="Times New Roman"/>
          <w:color w:val="000000" w:themeColor="text1"/>
          <w:sz w:val="28"/>
          <w:szCs w:val="28"/>
        </w:rPr>
        <w:t xml:space="preserve"> исполнилось 15</w:t>
      </w:r>
      <w:r w:rsidRPr="00536EF4">
        <w:rPr>
          <w:rFonts w:ascii="Times New Roman" w:hAnsi="Times New Roman" w:cs="Times New Roman"/>
          <w:color w:val="000000" w:themeColor="text1"/>
          <w:sz w:val="28"/>
          <w:szCs w:val="28"/>
        </w:rPr>
        <w:t xml:space="preserve"> лет с момента принятия Федерального закона</w:t>
      </w:r>
      <w:r>
        <w:rPr>
          <w:rFonts w:ascii="Times New Roman" w:hAnsi="Times New Roman" w:cs="Times New Roman"/>
          <w:color w:val="000000" w:themeColor="text1"/>
          <w:sz w:val="28"/>
          <w:szCs w:val="28"/>
        </w:rPr>
        <w:t xml:space="preserve"> </w:t>
      </w:r>
      <w:r w:rsidRPr="00536EF4">
        <w:rPr>
          <w:rFonts w:ascii="Times New Roman" w:hAnsi="Times New Roman" w:cs="Times New Roman"/>
          <w:color w:val="000000" w:themeColor="text1"/>
          <w:sz w:val="28"/>
          <w:szCs w:val="28"/>
        </w:rPr>
        <w:t>от 21.07.2005 № 115-ФЗ «О концессионных согл</w:t>
      </w:r>
      <w:bookmarkStart w:id="2" w:name="_GoBack"/>
      <w:bookmarkEnd w:id="2"/>
      <w:r w:rsidRPr="00536EF4">
        <w:rPr>
          <w:rFonts w:ascii="Times New Roman" w:hAnsi="Times New Roman" w:cs="Times New Roman"/>
          <w:color w:val="000000" w:themeColor="text1"/>
          <w:sz w:val="28"/>
          <w:szCs w:val="28"/>
        </w:rPr>
        <w:t>ашениях» (далее — Закон о</w:t>
      </w:r>
      <w:r>
        <w:rPr>
          <w:rFonts w:ascii="Times New Roman" w:hAnsi="Times New Roman" w:cs="Times New Roman"/>
          <w:color w:val="000000" w:themeColor="text1"/>
          <w:sz w:val="28"/>
          <w:szCs w:val="28"/>
        </w:rPr>
        <w:t xml:space="preserve"> </w:t>
      </w:r>
      <w:r w:rsidRPr="00536EF4">
        <w:rPr>
          <w:rFonts w:ascii="Times New Roman" w:hAnsi="Times New Roman" w:cs="Times New Roman"/>
          <w:color w:val="000000" w:themeColor="text1"/>
          <w:sz w:val="28"/>
          <w:szCs w:val="28"/>
        </w:rPr>
        <w:t>концессионных соглашениях). Этот документ был первым в истории</w:t>
      </w:r>
      <w:r>
        <w:rPr>
          <w:rFonts w:ascii="Times New Roman" w:hAnsi="Times New Roman" w:cs="Times New Roman"/>
          <w:color w:val="000000" w:themeColor="text1"/>
          <w:sz w:val="28"/>
          <w:szCs w:val="28"/>
        </w:rPr>
        <w:t xml:space="preserve"> </w:t>
      </w:r>
      <w:r w:rsidRPr="00536EF4">
        <w:rPr>
          <w:rFonts w:ascii="Times New Roman" w:hAnsi="Times New Roman" w:cs="Times New Roman"/>
          <w:color w:val="000000" w:themeColor="text1"/>
          <w:sz w:val="28"/>
          <w:szCs w:val="28"/>
        </w:rPr>
        <w:t>современной России нормативным актом, регулирующим широкий комплекс</w:t>
      </w:r>
      <w:r>
        <w:rPr>
          <w:rFonts w:ascii="Times New Roman" w:hAnsi="Times New Roman" w:cs="Times New Roman"/>
          <w:color w:val="000000" w:themeColor="text1"/>
          <w:sz w:val="28"/>
          <w:szCs w:val="28"/>
        </w:rPr>
        <w:t xml:space="preserve"> </w:t>
      </w:r>
      <w:r w:rsidRPr="00536EF4">
        <w:rPr>
          <w:rFonts w:ascii="Times New Roman" w:hAnsi="Times New Roman" w:cs="Times New Roman"/>
          <w:color w:val="000000" w:themeColor="text1"/>
          <w:sz w:val="28"/>
          <w:szCs w:val="28"/>
        </w:rPr>
        <w:t xml:space="preserve">отношений в сфере </w:t>
      </w:r>
      <w:r w:rsidR="00A74319">
        <w:rPr>
          <w:rFonts w:ascii="Times New Roman" w:hAnsi="Times New Roman" w:cs="Times New Roman"/>
          <w:color w:val="000000" w:themeColor="text1"/>
          <w:sz w:val="28"/>
          <w:szCs w:val="28"/>
        </w:rPr>
        <w:t>публично</w:t>
      </w:r>
      <w:r w:rsidRPr="00536EF4">
        <w:rPr>
          <w:rFonts w:ascii="Times New Roman" w:hAnsi="Times New Roman" w:cs="Times New Roman"/>
          <w:color w:val="000000" w:themeColor="text1"/>
          <w:sz w:val="28"/>
          <w:szCs w:val="28"/>
        </w:rPr>
        <w:t>-частного партнерства.</w:t>
      </w:r>
      <w:r w:rsidR="006B1028">
        <w:rPr>
          <w:rFonts w:ascii="Times New Roman" w:hAnsi="Times New Roman" w:cs="Times New Roman"/>
          <w:color w:val="000000" w:themeColor="text1"/>
          <w:sz w:val="28"/>
          <w:szCs w:val="28"/>
        </w:rPr>
        <w:t xml:space="preserve"> Зде</w:t>
      </w:r>
      <w:r w:rsidR="00A74319">
        <w:rPr>
          <w:rFonts w:ascii="Times New Roman" w:hAnsi="Times New Roman" w:cs="Times New Roman"/>
          <w:color w:val="000000" w:themeColor="text1"/>
          <w:sz w:val="28"/>
          <w:szCs w:val="28"/>
        </w:rPr>
        <w:t>сь и далее понятие публичн</w:t>
      </w:r>
      <w:r w:rsidR="006B1028">
        <w:rPr>
          <w:rFonts w:ascii="Times New Roman" w:hAnsi="Times New Roman" w:cs="Times New Roman"/>
          <w:color w:val="000000" w:themeColor="text1"/>
          <w:sz w:val="28"/>
          <w:szCs w:val="28"/>
        </w:rPr>
        <w:t>о-частное партнерство включает</w:t>
      </w:r>
      <w:r w:rsidR="00C03977">
        <w:rPr>
          <w:rFonts w:ascii="Times New Roman" w:hAnsi="Times New Roman" w:cs="Times New Roman"/>
          <w:color w:val="000000" w:themeColor="text1"/>
          <w:sz w:val="28"/>
          <w:szCs w:val="28"/>
        </w:rPr>
        <w:t xml:space="preserve"> в себя</w:t>
      </w:r>
      <w:r w:rsidR="006B1028">
        <w:rPr>
          <w:rFonts w:ascii="Times New Roman" w:hAnsi="Times New Roman" w:cs="Times New Roman"/>
          <w:color w:val="000000" w:themeColor="text1"/>
          <w:sz w:val="28"/>
          <w:szCs w:val="28"/>
        </w:rPr>
        <w:t xml:space="preserve"> правоотношения, возникающие при реализации концессионных соглашений, соглашений о государственн</w:t>
      </w:r>
      <w:r w:rsidR="00C03977">
        <w:rPr>
          <w:rFonts w:ascii="Times New Roman" w:hAnsi="Times New Roman" w:cs="Times New Roman"/>
          <w:color w:val="000000" w:themeColor="text1"/>
          <w:sz w:val="28"/>
          <w:szCs w:val="28"/>
        </w:rPr>
        <w:t>о-частном партнерстве, контрактов</w:t>
      </w:r>
      <w:r w:rsidR="006B1028">
        <w:rPr>
          <w:rFonts w:ascii="Times New Roman" w:hAnsi="Times New Roman" w:cs="Times New Roman"/>
          <w:color w:val="000000" w:themeColor="text1"/>
          <w:sz w:val="28"/>
          <w:szCs w:val="28"/>
        </w:rPr>
        <w:t xml:space="preserve"> жизненного цикла.</w:t>
      </w:r>
    </w:p>
    <w:p w14:paraId="6F788ECA" w14:textId="77777777" w:rsidR="00F327EC" w:rsidRDefault="00F327EC" w:rsidP="00F327E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Настоящее</w:t>
      </w:r>
      <w:r w:rsidR="006059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исследование проводится с целью изучения </w:t>
      </w:r>
      <w:r w:rsidR="00605973">
        <w:rPr>
          <w:rFonts w:ascii="Times New Roman" w:hAnsi="Times New Roman" w:cs="Times New Roman"/>
          <w:color w:val="000000" w:themeColor="text1"/>
          <w:sz w:val="28"/>
          <w:szCs w:val="28"/>
        </w:rPr>
        <w:t xml:space="preserve">позиций, которые </w:t>
      </w:r>
      <w:r w:rsidR="00491DC8">
        <w:rPr>
          <w:rFonts w:ascii="Times New Roman" w:hAnsi="Times New Roman" w:cs="Times New Roman"/>
          <w:color w:val="000000" w:themeColor="text1"/>
          <w:sz w:val="28"/>
          <w:szCs w:val="28"/>
        </w:rPr>
        <w:t>были сформированы судебными органами</w:t>
      </w:r>
      <w:r>
        <w:rPr>
          <w:rFonts w:ascii="Times New Roman" w:hAnsi="Times New Roman" w:cs="Times New Roman"/>
          <w:color w:val="000000" w:themeColor="text1"/>
          <w:sz w:val="28"/>
          <w:szCs w:val="28"/>
        </w:rPr>
        <w:t xml:space="preserve"> </w:t>
      </w:r>
      <w:r w:rsidR="002B2BF8">
        <w:rPr>
          <w:rFonts w:ascii="Times New Roman" w:hAnsi="Times New Roman" w:cs="Times New Roman"/>
          <w:color w:val="000000" w:themeColor="text1"/>
          <w:sz w:val="28"/>
          <w:szCs w:val="28"/>
        </w:rPr>
        <w:t>при рассмотрении</w:t>
      </w:r>
      <w:r w:rsidR="00A74319">
        <w:rPr>
          <w:rFonts w:ascii="Times New Roman" w:hAnsi="Times New Roman" w:cs="Times New Roman"/>
          <w:color w:val="000000" w:themeColor="text1"/>
          <w:sz w:val="28"/>
          <w:szCs w:val="28"/>
        </w:rPr>
        <w:t xml:space="preserve"> споров</w:t>
      </w:r>
      <w:r>
        <w:rPr>
          <w:rFonts w:ascii="Times New Roman" w:hAnsi="Times New Roman" w:cs="Times New Roman"/>
          <w:color w:val="000000" w:themeColor="text1"/>
          <w:sz w:val="28"/>
          <w:szCs w:val="28"/>
        </w:rPr>
        <w:t xml:space="preserve"> о возмещении расходов</w:t>
      </w:r>
      <w:r w:rsidR="00A74319">
        <w:rPr>
          <w:rFonts w:ascii="Times New Roman" w:hAnsi="Times New Roman" w:cs="Times New Roman"/>
          <w:color w:val="000000" w:themeColor="text1"/>
          <w:sz w:val="28"/>
          <w:szCs w:val="28"/>
        </w:rPr>
        <w:t>, убытков, неосновательного обогащения</w:t>
      </w:r>
      <w:r>
        <w:rPr>
          <w:rFonts w:ascii="Times New Roman" w:hAnsi="Times New Roman" w:cs="Times New Roman"/>
          <w:color w:val="000000" w:themeColor="text1"/>
          <w:sz w:val="28"/>
          <w:szCs w:val="28"/>
        </w:rPr>
        <w:t xml:space="preserve"> при </w:t>
      </w:r>
      <w:r w:rsidR="00491DC8">
        <w:rPr>
          <w:rFonts w:ascii="Times New Roman" w:hAnsi="Times New Roman" w:cs="Times New Roman"/>
          <w:color w:val="000000" w:themeColor="text1"/>
          <w:sz w:val="28"/>
          <w:szCs w:val="28"/>
        </w:rPr>
        <w:t>досрочном расторжении</w:t>
      </w:r>
      <w:r w:rsidR="00911241">
        <w:rPr>
          <w:rFonts w:ascii="Times New Roman" w:hAnsi="Times New Roman" w:cs="Times New Roman"/>
          <w:color w:val="000000" w:themeColor="text1"/>
          <w:sz w:val="28"/>
          <w:szCs w:val="28"/>
        </w:rPr>
        <w:t xml:space="preserve"> концессионных соглашений </w:t>
      </w:r>
      <w:r>
        <w:rPr>
          <w:rFonts w:ascii="Times New Roman" w:hAnsi="Times New Roman" w:cs="Times New Roman"/>
          <w:color w:val="000000" w:themeColor="text1"/>
          <w:sz w:val="28"/>
          <w:szCs w:val="28"/>
        </w:rPr>
        <w:t>за период с 2010 по 2021 год.</w:t>
      </w:r>
    </w:p>
    <w:p w14:paraId="7F0AD25E" w14:textId="77777777" w:rsidR="00A74319" w:rsidRDefault="00F327EC" w:rsidP="00F327E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w:t>
      </w:r>
      <w:r w:rsidR="00AC34D3">
        <w:rPr>
          <w:rFonts w:ascii="Times New Roman" w:hAnsi="Times New Roman" w:cs="Times New Roman"/>
          <w:color w:val="000000" w:themeColor="text1"/>
          <w:sz w:val="28"/>
          <w:szCs w:val="28"/>
        </w:rPr>
        <w:t>написании данной работы</w:t>
      </w:r>
      <w:r>
        <w:rPr>
          <w:rFonts w:ascii="Times New Roman" w:hAnsi="Times New Roman" w:cs="Times New Roman"/>
          <w:color w:val="000000" w:themeColor="text1"/>
          <w:sz w:val="28"/>
          <w:szCs w:val="28"/>
        </w:rPr>
        <w:t xml:space="preserve"> было проанализировано</w:t>
      </w:r>
      <w:r w:rsidR="00AC34D3">
        <w:rPr>
          <w:rFonts w:ascii="Times New Roman" w:hAnsi="Times New Roman" w:cs="Times New Roman"/>
          <w:color w:val="000000" w:themeColor="text1"/>
          <w:sz w:val="28"/>
          <w:szCs w:val="28"/>
        </w:rPr>
        <w:t xml:space="preserve"> 26 судебных дел</w:t>
      </w:r>
      <w:r w:rsidR="00A74319">
        <w:rPr>
          <w:rFonts w:ascii="Times New Roman" w:hAnsi="Times New Roman" w:cs="Times New Roman"/>
          <w:color w:val="000000" w:themeColor="text1"/>
          <w:sz w:val="28"/>
          <w:szCs w:val="28"/>
        </w:rPr>
        <w:t>. Основными критериями отбора судебной практики были следующие обстоятельства:</w:t>
      </w:r>
    </w:p>
    <w:p w14:paraId="5D35569C" w14:textId="77777777" w:rsidR="00A74319" w:rsidRDefault="00A74319" w:rsidP="00A74319">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Концессионное соглашение было досрочно расторгнуто. Основания для досрочного расторжения</w:t>
      </w:r>
      <w:r w:rsidR="000E13BC" w:rsidRPr="000E13BC">
        <w:rPr>
          <w:rFonts w:ascii="Times New Roman" w:hAnsi="Times New Roman" w:cs="Times New Roman"/>
          <w:color w:val="000000" w:themeColor="text1"/>
          <w:sz w:val="28"/>
          <w:szCs w:val="28"/>
        </w:rPr>
        <w:t xml:space="preserve"> </w:t>
      </w:r>
      <w:r w:rsidR="000E13BC">
        <w:rPr>
          <w:rFonts w:ascii="Times New Roman" w:hAnsi="Times New Roman" w:cs="Times New Roman"/>
          <w:color w:val="000000" w:themeColor="text1"/>
          <w:sz w:val="28"/>
          <w:szCs w:val="28"/>
        </w:rPr>
        <w:t>концессионного соглашения</w:t>
      </w:r>
      <w:r>
        <w:rPr>
          <w:rFonts w:ascii="Times New Roman" w:hAnsi="Times New Roman" w:cs="Times New Roman"/>
          <w:color w:val="000000" w:themeColor="text1"/>
          <w:sz w:val="28"/>
          <w:szCs w:val="28"/>
        </w:rPr>
        <w:t xml:space="preserve"> рассматривались любые.</w:t>
      </w:r>
    </w:p>
    <w:p w14:paraId="62487F41" w14:textId="77777777" w:rsidR="00A74319" w:rsidRDefault="00A74319" w:rsidP="00A74319">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Концессионер предъявлял концеденту т</w:t>
      </w:r>
      <w:r w:rsidR="00605973">
        <w:rPr>
          <w:rFonts w:ascii="Times New Roman" w:hAnsi="Times New Roman" w:cs="Times New Roman"/>
          <w:color w:val="000000" w:themeColor="text1"/>
          <w:sz w:val="28"/>
          <w:szCs w:val="28"/>
        </w:rPr>
        <w:t xml:space="preserve">ребование о возмещении расходов, </w:t>
      </w:r>
      <w:r>
        <w:rPr>
          <w:rFonts w:ascii="Times New Roman" w:hAnsi="Times New Roman" w:cs="Times New Roman"/>
          <w:color w:val="000000" w:themeColor="text1"/>
          <w:sz w:val="28"/>
          <w:szCs w:val="28"/>
        </w:rPr>
        <w:t xml:space="preserve">убытков или </w:t>
      </w:r>
      <w:r w:rsidR="00911241">
        <w:rPr>
          <w:rFonts w:ascii="Times New Roman" w:hAnsi="Times New Roman" w:cs="Times New Roman"/>
          <w:color w:val="000000" w:themeColor="text1"/>
          <w:sz w:val="28"/>
          <w:szCs w:val="28"/>
        </w:rPr>
        <w:t>неосновательного обогащения</w:t>
      </w:r>
      <w:r>
        <w:rPr>
          <w:rFonts w:ascii="Times New Roman" w:hAnsi="Times New Roman" w:cs="Times New Roman"/>
          <w:color w:val="000000" w:themeColor="text1"/>
          <w:sz w:val="28"/>
          <w:szCs w:val="28"/>
        </w:rPr>
        <w:t xml:space="preserve">, возникших на этапе реализации </w:t>
      </w:r>
      <w:r w:rsidR="002C49B7">
        <w:rPr>
          <w:rFonts w:ascii="Times New Roman" w:hAnsi="Times New Roman" w:cs="Times New Roman"/>
          <w:color w:val="000000" w:themeColor="text1"/>
          <w:sz w:val="28"/>
          <w:szCs w:val="28"/>
        </w:rPr>
        <w:t>концессионного соглашения</w:t>
      </w:r>
      <w:r>
        <w:rPr>
          <w:rFonts w:ascii="Times New Roman" w:hAnsi="Times New Roman" w:cs="Times New Roman"/>
          <w:color w:val="000000" w:themeColor="text1"/>
          <w:sz w:val="28"/>
          <w:szCs w:val="28"/>
        </w:rPr>
        <w:t>.</w:t>
      </w:r>
    </w:p>
    <w:p w14:paraId="1246BFA0" w14:textId="77777777" w:rsidR="00FB5B1E" w:rsidRDefault="00A74319" w:rsidP="00FB5B1E">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Суды </w:t>
      </w:r>
      <w:r w:rsidR="00D36250">
        <w:rPr>
          <w:rFonts w:ascii="Times New Roman" w:hAnsi="Times New Roman" w:cs="Times New Roman"/>
          <w:color w:val="000000" w:themeColor="text1"/>
          <w:sz w:val="28"/>
          <w:szCs w:val="28"/>
        </w:rPr>
        <w:t>применяли</w:t>
      </w:r>
      <w:r>
        <w:rPr>
          <w:rFonts w:ascii="Times New Roman" w:hAnsi="Times New Roman" w:cs="Times New Roman"/>
          <w:color w:val="000000" w:themeColor="text1"/>
          <w:sz w:val="28"/>
          <w:szCs w:val="28"/>
        </w:rPr>
        <w:t xml:space="preserve"> положения ч. 5</w:t>
      </w:r>
      <w:r w:rsidRPr="00A74319">
        <w:rPr>
          <w:rFonts w:ascii="Times New Roman" w:hAnsi="Times New Roman" w:cs="Times New Roman"/>
          <w:color w:val="000000" w:themeColor="text1"/>
          <w:sz w:val="28"/>
          <w:szCs w:val="28"/>
        </w:rPr>
        <w:t xml:space="preserve"> ст</w:t>
      </w:r>
      <w:r>
        <w:rPr>
          <w:rFonts w:ascii="Times New Roman" w:hAnsi="Times New Roman" w:cs="Times New Roman"/>
          <w:color w:val="000000" w:themeColor="text1"/>
          <w:sz w:val="28"/>
          <w:szCs w:val="28"/>
        </w:rPr>
        <w:t>атьи</w:t>
      </w:r>
      <w:r w:rsidRPr="00A74319">
        <w:rPr>
          <w:rFonts w:ascii="Times New Roman" w:hAnsi="Times New Roman" w:cs="Times New Roman"/>
          <w:color w:val="000000" w:themeColor="text1"/>
          <w:sz w:val="28"/>
          <w:szCs w:val="28"/>
        </w:rPr>
        <w:t xml:space="preserve"> 15 Закона о концессионных соглашен</w:t>
      </w:r>
      <w:r w:rsidR="000E13BC">
        <w:rPr>
          <w:rFonts w:ascii="Times New Roman" w:hAnsi="Times New Roman" w:cs="Times New Roman"/>
          <w:color w:val="000000" w:themeColor="text1"/>
          <w:sz w:val="28"/>
          <w:szCs w:val="28"/>
        </w:rPr>
        <w:t>иях</w:t>
      </w:r>
      <w:r>
        <w:rPr>
          <w:rFonts w:ascii="Times New Roman" w:hAnsi="Times New Roman" w:cs="Times New Roman"/>
          <w:color w:val="000000" w:themeColor="text1"/>
          <w:sz w:val="28"/>
          <w:szCs w:val="28"/>
        </w:rPr>
        <w:t>.</w:t>
      </w:r>
    </w:p>
    <w:p w14:paraId="3F321CE4" w14:textId="77777777" w:rsidR="000E13BC" w:rsidRDefault="000E13BC" w:rsidP="00FB5B1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Прежде ч</w:t>
      </w:r>
      <w:r w:rsidR="00605973">
        <w:rPr>
          <w:rFonts w:ascii="Times New Roman" w:hAnsi="Times New Roman" w:cs="Times New Roman"/>
          <w:color w:val="000000" w:themeColor="text1"/>
          <w:sz w:val="28"/>
          <w:szCs w:val="28"/>
        </w:rPr>
        <w:t>ем перейти к описанию позиций судебных органов</w:t>
      </w:r>
      <w:r>
        <w:rPr>
          <w:rFonts w:ascii="Times New Roman" w:hAnsi="Times New Roman" w:cs="Times New Roman"/>
          <w:color w:val="000000" w:themeColor="text1"/>
          <w:sz w:val="28"/>
          <w:szCs w:val="28"/>
        </w:rPr>
        <w:t xml:space="preserve"> необходимо ос</w:t>
      </w:r>
      <w:r w:rsidR="00D36250">
        <w:rPr>
          <w:rFonts w:ascii="Times New Roman" w:hAnsi="Times New Roman" w:cs="Times New Roman"/>
          <w:color w:val="000000" w:themeColor="text1"/>
          <w:sz w:val="28"/>
          <w:szCs w:val="28"/>
        </w:rPr>
        <w:t>тановится на содержании ч. 5 статьи</w:t>
      </w:r>
      <w:r>
        <w:rPr>
          <w:rFonts w:ascii="Times New Roman" w:hAnsi="Times New Roman" w:cs="Times New Roman"/>
          <w:color w:val="000000" w:themeColor="text1"/>
          <w:sz w:val="28"/>
          <w:szCs w:val="28"/>
        </w:rPr>
        <w:t xml:space="preserve"> 15 Закона о концессионных соглашениях</w:t>
      </w:r>
      <w:r w:rsidR="00D3625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36250">
        <w:rPr>
          <w:rFonts w:ascii="Times New Roman" w:hAnsi="Times New Roman" w:cs="Times New Roman"/>
          <w:color w:val="000000" w:themeColor="text1"/>
          <w:sz w:val="28"/>
          <w:szCs w:val="28"/>
        </w:rPr>
        <w:t>в</w:t>
      </w:r>
      <w:r w:rsidRPr="000E13BC">
        <w:rPr>
          <w:rFonts w:ascii="Times New Roman" w:hAnsi="Times New Roman" w:cs="Times New Roman"/>
          <w:color w:val="000000" w:themeColor="text1"/>
          <w:sz w:val="28"/>
          <w:szCs w:val="28"/>
        </w:rPr>
        <w:t xml:space="preserve">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w:t>
      </w:r>
      <w:r w:rsidRPr="000E13BC">
        <w:rPr>
          <w:rFonts w:ascii="Times New Roman" w:hAnsi="Times New Roman" w:cs="Times New Roman"/>
          <w:color w:val="000000" w:themeColor="text1"/>
          <w:sz w:val="28"/>
          <w:szCs w:val="28"/>
        </w:rPr>
        <w:lastRenderedPageBreak/>
        <w:t>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r>
        <w:rPr>
          <w:rFonts w:ascii="Times New Roman" w:hAnsi="Times New Roman" w:cs="Times New Roman"/>
          <w:color w:val="000000" w:themeColor="text1"/>
          <w:sz w:val="28"/>
          <w:szCs w:val="28"/>
        </w:rPr>
        <w:t>»</w:t>
      </w:r>
      <w:r w:rsidR="00911241">
        <w:rPr>
          <w:rStyle w:val="a8"/>
          <w:rFonts w:ascii="Times New Roman" w:hAnsi="Times New Roman" w:cs="Times New Roman"/>
          <w:color w:val="000000" w:themeColor="text1"/>
          <w:sz w:val="28"/>
          <w:szCs w:val="28"/>
        </w:rPr>
        <w:footnoteReference w:id="1"/>
      </w:r>
      <w:r w:rsidRPr="000E13BC">
        <w:rPr>
          <w:rFonts w:ascii="Times New Roman" w:hAnsi="Times New Roman" w:cs="Times New Roman"/>
          <w:color w:val="000000" w:themeColor="text1"/>
          <w:sz w:val="28"/>
          <w:szCs w:val="28"/>
        </w:rPr>
        <w:t>.</w:t>
      </w:r>
    </w:p>
    <w:p w14:paraId="008B2069" w14:textId="0B10BC58" w:rsidR="00491DC8" w:rsidRDefault="00491DC8"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Вышеприведенное положение было введено в Закон о концессионных соглашениях лишь в 2010 году</w:t>
      </w:r>
      <w:r>
        <w:rPr>
          <w:rStyle w:val="a8"/>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w:t>
      </w:r>
      <w:r w:rsidR="00AA580D">
        <w:rPr>
          <w:rFonts w:ascii="Times New Roman" w:hAnsi="Times New Roman" w:cs="Times New Roman"/>
          <w:color w:val="000000" w:themeColor="text1"/>
          <w:sz w:val="28"/>
          <w:szCs w:val="28"/>
        </w:rPr>
        <w:t xml:space="preserve">Часть 5 </w:t>
      </w:r>
      <w:r w:rsidR="00D36250">
        <w:rPr>
          <w:rFonts w:ascii="Times New Roman" w:hAnsi="Times New Roman" w:cs="Times New Roman"/>
          <w:color w:val="000000" w:themeColor="text1"/>
          <w:sz w:val="28"/>
          <w:szCs w:val="28"/>
        </w:rPr>
        <w:t>статьи</w:t>
      </w:r>
      <w:r w:rsidR="00AA580D">
        <w:rPr>
          <w:rFonts w:ascii="Times New Roman" w:hAnsi="Times New Roman" w:cs="Times New Roman"/>
          <w:color w:val="000000" w:themeColor="text1"/>
          <w:sz w:val="28"/>
          <w:szCs w:val="28"/>
        </w:rPr>
        <w:t xml:space="preserve"> 15 Закона о концессионных соглашениях гарантир</w:t>
      </w:r>
      <w:r w:rsidR="00A87A35">
        <w:rPr>
          <w:rFonts w:ascii="Times New Roman" w:hAnsi="Times New Roman" w:cs="Times New Roman"/>
          <w:color w:val="000000" w:themeColor="text1"/>
          <w:sz w:val="28"/>
          <w:szCs w:val="28"/>
        </w:rPr>
        <w:t>ует</w:t>
      </w:r>
      <w:r w:rsidR="00AA580D">
        <w:rPr>
          <w:rFonts w:ascii="Times New Roman" w:hAnsi="Times New Roman" w:cs="Times New Roman"/>
          <w:color w:val="000000" w:themeColor="text1"/>
          <w:sz w:val="28"/>
          <w:szCs w:val="28"/>
        </w:rPr>
        <w:t xml:space="preserve"> концессионеру (инвестору), что независимо от оснований для досрочного расторжения концессионного соглашения, ему будут возмещены расходы, вложенные в</w:t>
      </w:r>
      <w:r>
        <w:rPr>
          <w:rFonts w:ascii="Times New Roman" w:hAnsi="Times New Roman" w:cs="Times New Roman"/>
          <w:color w:val="000000" w:themeColor="text1"/>
          <w:sz w:val="28"/>
          <w:szCs w:val="28"/>
        </w:rPr>
        <w:t xml:space="preserve"> создание</w:t>
      </w:r>
      <w:r w:rsidR="00911241">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0091124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или</w:t>
      </w:r>
      <w:r w:rsidR="0091124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реконструкцию</w:t>
      </w:r>
      <w:r w:rsidR="00AA580D">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а</w:t>
      </w:r>
      <w:r w:rsidR="00AA580D">
        <w:rPr>
          <w:rFonts w:ascii="Times New Roman" w:hAnsi="Times New Roman" w:cs="Times New Roman"/>
          <w:color w:val="000000" w:themeColor="text1"/>
          <w:sz w:val="28"/>
          <w:szCs w:val="28"/>
        </w:rPr>
        <w:t xml:space="preserve"> концессионного соглашения</w:t>
      </w:r>
      <w:r>
        <w:rPr>
          <w:rFonts w:ascii="Times New Roman" w:hAnsi="Times New Roman" w:cs="Times New Roman"/>
          <w:color w:val="000000" w:themeColor="text1"/>
          <w:sz w:val="28"/>
          <w:szCs w:val="28"/>
        </w:rPr>
        <w:t>.</w:t>
      </w:r>
      <w:r w:rsidR="00AA580D">
        <w:rPr>
          <w:rFonts w:ascii="Times New Roman" w:hAnsi="Times New Roman" w:cs="Times New Roman"/>
          <w:color w:val="000000" w:themeColor="text1"/>
          <w:sz w:val="28"/>
          <w:szCs w:val="28"/>
        </w:rPr>
        <w:t xml:space="preserve"> </w:t>
      </w:r>
    </w:p>
    <w:p w14:paraId="74671DDB" w14:textId="77777777" w:rsidR="00AA580D" w:rsidRDefault="00605973"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B79B8">
        <w:rPr>
          <w:rFonts w:ascii="Times New Roman" w:hAnsi="Times New Roman" w:cs="Times New Roman"/>
          <w:color w:val="000000" w:themeColor="text1"/>
          <w:sz w:val="28"/>
          <w:szCs w:val="28"/>
        </w:rPr>
        <w:t>о мнению Ю.А. Васильева, отсутствие такой гарантии являлось</w:t>
      </w:r>
      <w:r w:rsidR="004B79B8" w:rsidRPr="004B79B8">
        <w:rPr>
          <w:rFonts w:ascii="Times New Roman" w:hAnsi="Times New Roman" w:cs="Times New Roman"/>
          <w:color w:val="000000" w:themeColor="text1"/>
          <w:sz w:val="28"/>
          <w:szCs w:val="28"/>
        </w:rPr>
        <w:t xml:space="preserve"> одной из причин непривлекательности концессионных соглашений для частных инвесторов.</w:t>
      </w:r>
      <w:r w:rsidR="004B79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Теперь же</w:t>
      </w:r>
      <w:r w:rsidRPr="004B79B8">
        <w:rPr>
          <w:rFonts w:ascii="Times New Roman" w:hAnsi="Times New Roman" w:cs="Times New Roman"/>
          <w:color w:val="000000" w:themeColor="text1"/>
          <w:sz w:val="28"/>
          <w:szCs w:val="28"/>
        </w:rPr>
        <w:t xml:space="preserve"> концессионер </w:t>
      </w:r>
      <w:r>
        <w:rPr>
          <w:rFonts w:ascii="Times New Roman" w:hAnsi="Times New Roman" w:cs="Times New Roman"/>
          <w:color w:val="000000" w:themeColor="text1"/>
          <w:sz w:val="28"/>
          <w:szCs w:val="28"/>
        </w:rPr>
        <w:t xml:space="preserve">был </w:t>
      </w:r>
      <w:r w:rsidRPr="004B79B8">
        <w:rPr>
          <w:rFonts w:ascii="Times New Roman" w:hAnsi="Times New Roman" w:cs="Times New Roman"/>
          <w:color w:val="000000" w:themeColor="text1"/>
          <w:sz w:val="28"/>
          <w:szCs w:val="28"/>
        </w:rPr>
        <w:t>вправе рассчитыва</w:t>
      </w:r>
      <w:r>
        <w:rPr>
          <w:rFonts w:ascii="Times New Roman" w:hAnsi="Times New Roman" w:cs="Times New Roman"/>
          <w:color w:val="000000" w:themeColor="text1"/>
          <w:sz w:val="28"/>
          <w:szCs w:val="28"/>
        </w:rPr>
        <w:t>ть на возврат своих инвестиций в любом случае</w:t>
      </w:r>
      <w:r>
        <w:rPr>
          <w:rStyle w:val="a8"/>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14:paraId="32F13FDD" w14:textId="77777777" w:rsidR="00D36250" w:rsidRDefault="00EE004C" w:rsidP="00EE004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Указанная позиция</w:t>
      </w:r>
      <w:r w:rsidR="00D36250">
        <w:rPr>
          <w:rFonts w:ascii="Times New Roman" w:hAnsi="Times New Roman" w:cs="Times New Roman"/>
          <w:color w:val="000000" w:themeColor="text1"/>
          <w:sz w:val="28"/>
          <w:szCs w:val="28"/>
        </w:rPr>
        <w:t xml:space="preserve"> о том, что инвестору будут возвращены инвестиции, фактически вложенные в проект,</w:t>
      </w:r>
      <w:r>
        <w:rPr>
          <w:rFonts w:ascii="Times New Roman" w:hAnsi="Times New Roman" w:cs="Times New Roman"/>
          <w:color w:val="000000" w:themeColor="text1"/>
          <w:sz w:val="28"/>
          <w:szCs w:val="28"/>
        </w:rPr>
        <w:t xml:space="preserve"> нашла отражение и в судебных </w:t>
      </w:r>
      <w:r w:rsidR="007D1D04">
        <w:rPr>
          <w:rFonts w:ascii="Times New Roman" w:hAnsi="Times New Roman" w:cs="Times New Roman"/>
          <w:color w:val="000000" w:themeColor="text1"/>
          <w:sz w:val="28"/>
          <w:szCs w:val="28"/>
        </w:rPr>
        <w:t>практике</w:t>
      </w:r>
      <w:r>
        <w:rPr>
          <w:rFonts w:ascii="Times New Roman" w:hAnsi="Times New Roman" w:cs="Times New Roman"/>
          <w:color w:val="000000" w:themeColor="text1"/>
          <w:sz w:val="28"/>
          <w:szCs w:val="28"/>
        </w:rPr>
        <w:t xml:space="preserve">. </w:t>
      </w:r>
    </w:p>
    <w:p w14:paraId="6C2BD67A" w14:textId="77777777" w:rsidR="00C2285A" w:rsidRDefault="00EE004C" w:rsidP="00EE004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деле</w:t>
      </w:r>
      <w:r w:rsidR="007D1D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рассмотренном Пятнадцатым арбитражным апелляционном судом, концессионер, предъявляя иск о взыскании убытков в связи с досрочным прекращением концессионного соглашения, обосновал свои требования положениями ч. 5 статьи 15 Закона о концессионных соглашениях. Рассматривая</w:t>
      </w:r>
      <w:r w:rsidR="007D1D04">
        <w:rPr>
          <w:rFonts w:ascii="Times New Roman" w:hAnsi="Times New Roman" w:cs="Times New Roman"/>
          <w:color w:val="000000" w:themeColor="text1"/>
          <w:sz w:val="28"/>
          <w:szCs w:val="28"/>
        </w:rPr>
        <w:t xml:space="preserve"> указанный иск</w:t>
      </w:r>
      <w:r>
        <w:rPr>
          <w:rFonts w:ascii="Times New Roman" w:hAnsi="Times New Roman" w:cs="Times New Roman"/>
          <w:color w:val="000000" w:themeColor="text1"/>
          <w:sz w:val="28"/>
          <w:szCs w:val="28"/>
        </w:rPr>
        <w:t>, суды первой и апелл</w:t>
      </w:r>
      <w:r w:rsidR="00C2285A">
        <w:rPr>
          <w:rFonts w:ascii="Times New Roman" w:hAnsi="Times New Roman" w:cs="Times New Roman"/>
          <w:color w:val="000000" w:themeColor="text1"/>
          <w:sz w:val="28"/>
          <w:szCs w:val="28"/>
        </w:rPr>
        <w:t>яционной инстанции отметили следующее.</w:t>
      </w:r>
    </w:p>
    <w:p w14:paraId="68CFF450" w14:textId="77777777" w:rsidR="00C2285A" w:rsidRPr="00C2285A" w:rsidRDefault="00C2285A" w:rsidP="00C2285A">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E004C" w:rsidRPr="00EE004C">
        <w:rPr>
          <w:rFonts w:ascii="Times New Roman" w:hAnsi="Times New Roman" w:cs="Times New Roman"/>
          <w:color w:val="000000" w:themeColor="text1"/>
          <w:sz w:val="28"/>
          <w:szCs w:val="28"/>
        </w:rPr>
        <w:t>Независимо от оснований досрочного расторжения концессионного</w:t>
      </w:r>
      <w:r w:rsidR="00EE004C">
        <w:rPr>
          <w:rFonts w:ascii="Times New Roman" w:hAnsi="Times New Roman" w:cs="Times New Roman"/>
          <w:color w:val="000000" w:themeColor="text1"/>
          <w:sz w:val="28"/>
          <w:szCs w:val="28"/>
        </w:rPr>
        <w:t xml:space="preserve"> </w:t>
      </w:r>
      <w:r w:rsidR="00EE004C" w:rsidRPr="00EE004C">
        <w:rPr>
          <w:rFonts w:ascii="Times New Roman" w:hAnsi="Times New Roman" w:cs="Times New Roman"/>
          <w:color w:val="000000" w:themeColor="text1"/>
          <w:sz w:val="28"/>
          <w:szCs w:val="28"/>
        </w:rPr>
        <w:t xml:space="preserve">соглашения в силу </w:t>
      </w:r>
      <w:r w:rsidR="00EE004C">
        <w:rPr>
          <w:rFonts w:ascii="Times New Roman" w:hAnsi="Times New Roman" w:cs="Times New Roman"/>
          <w:color w:val="000000" w:themeColor="text1"/>
          <w:sz w:val="28"/>
          <w:szCs w:val="28"/>
        </w:rPr>
        <w:t>ч.</w:t>
      </w:r>
      <w:r w:rsidR="00EE004C" w:rsidRPr="00EE004C">
        <w:rPr>
          <w:rFonts w:ascii="Times New Roman" w:hAnsi="Times New Roman" w:cs="Times New Roman"/>
          <w:color w:val="000000" w:themeColor="text1"/>
          <w:sz w:val="28"/>
          <w:szCs w:val="28"/>
        </w:rPr>
        <w:t xml:space="preserve"> 5 статьи 15 Федерального закона от 21.07.2005г. № 115-ФЗ «О концессионных соглашениях» концессионер вправе потребовать от</w:t>
      </w:r>
      <w:r w:rsidR="00EE004C">
        <w:rPr>
          <w:rFonts w:ascii="Times New Roman" w:hAnsi="Times New Roman" w:cs="Times New Roman"/>
          <w:color w:val="000000" w:themeColor="text1"/>
          <w:sz w:val="28"/>
          <w:szCs w:val="28"/>
        </w:rPr>
        <w:t xml:space="preserve"> </w:t>
      </w:r>
      <w:r w:rsidR="00EE004C" w:rsidRPr="00EE004C">
        <w:rPr>
          <w:rFonts w:ascii="Times New Roman" w:hAnsi="Times New Roman" w:cs="Times New Roman"/>
          <w:color w:val="000000" w:themeColor="text1"/>
          <w:sz w:val="28"/>
          <w:szCs w:val="28"/>
        </w:rPr>
        <w:t>концедента возмещения расходов на создание и (или) реконструкцию объекта</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концессионного соглашения, за исключением понесенных концедентом расходов</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на создание и (или) реконструкцию объекта концессионного соглашения.</w:t>
      </w:r>
    </w:p>
    <w:p w14:paraId="0CDC93C8" w14:textId="77777777" w:rsidR="00EE004C" w:rsidRDefault="00C2285A" w:rsidP="00C2285A">
      <w:pPr>
        <w:pStyle w:val="ab"/>
        <w:spacing w:after="0" w:line="360" w:lineRule="auto"/>
        <w:ind w:left="0" w:firstLine="709"/>
        <w:jc w:val="both"/>
        <w:rPr>
          <w:rFonts w:ascii="Times New Roman" w:hAnsi="Times New Roman" w:cs="Times New Roman"/>
          <w:color w:val="000000" w:themeColor="text1"/>
          <w:sz w:val="28"/>
          <w:szCs w:val="28"/>
        </w:rPr>
      </w:pPr>
      <w:r w:rsidRPr="00C2285A">
        <w:rPr>
          <w:rFonts w:ascii="Times New Roman" w:hAnsi="Times New Roman" w:cs="Times New Roman"/>
          <w:color w:val="000000" w:themeColor="text1"/>
          <w:sz w:val="28"/>
          <w:szCs w:val="28"/>
        </w:rPr>
        <w:t>Приведенной нормой правовые последствия досрочного расторжения</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концессионного соглашения не ставятся в зависимость от стадии исполнения</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 xml:space="preserve">сторонами принятых на себя обязательств. Поскольку норма </w:t>
      </w:r>
      <w:r w:rsidR="007D1D04">
        <w:rPr>
          <w:rFonts w:ascii="Times New Roman" w:hAnsi="Times New Roman" w:cs="Times New Roman"/>
          <w:color w:val="000000" w:themeColor="text1"/>
          <w:sz w:val="28"/>
          <w:szCs w:val="28"/>
        </w:rPr>
        <w:t>ч.</w:t>
      </w:r>
      <w:r w:rsidRPr="00C2285A">
        <w:rPr>
          <w:rFonts w:ascii="Times New Roman" w:hAnsi="Times New Roman" w:cs="Times New Roman"/>
          <w:color w:val="000000" w:themeColor="text1"/>
          <w:sz w:val="28"/>
          <w:szCs w:val="28"/>
        </w:rPr>
        <w:t xml:space="preserve"> 5 статьи 15</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Федерального закона от 21.07.2005 № 115-ФЗ «О концессионных соглашениях»</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императивна, не имеет юридического значения и то обстоятельство, что</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концессионное соглашение расторгнуто без определения сторонами</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имущественных последствий</w:t>
      </w:r>
      <w:r>
        <w:rPr>
          <w:rFonts w:ascii="Times New Roman" w:hAnsi="Times New Roman" w:cs="Times New Roman"/>
          <w:color w:val="000000" w:themeColor="text1"/>
          <w:sz w:val="28"/>
          <w:szCs w:val="28"/>
        </w:rPr>
        <w:t>»</w:t>
      </w:r>
      <w:r w:rsidR="00911241" w:rsidRPr="00911241">
        <w:rPr>
          <w:rStyle w:val="a8"/>
          <w:rFonts w:ascii="Times New Roman" w:hAnsi="Times New Roman" w:cs="Times New Roman"/>
          <w:color w:val="000000" w:themeColor="text1"/>
          <w:sz w:val="28"/>
          <w:szCs w:val="28"/>
        </w:rPr>
        <w:t xml:space="preserve"> </w:t>
      </w:r>
      <w:r w:rsidR="00911241">
        <w:rPr>
          <w:rStyle w:val="a8"/>
          <w:rFonts w:ascii="Times New Roman" w:hAnsi="Times New Roman" w:cs="Times New Roman"/>
          <w:color w:val="000000" w:themeColor="text1"/>
          <w:sz w:val="28"/>
          <w:szCs w:val="28"/>
        </w:rPr>
        <w:footnoteReference w:id="4"/>
      </w:r>
      <w:r w:rsidRPr="00C2285A">
        <w:rPr>
          <w:rFonts w:ascii="Times New Roman" w:hAnsi="Times New Roman" w:cs="Times New Roman"/>
          <w:color w:val="000000" w:themeColor="text1"/>
          <w:sz w:val="28"/>
          <w:szCs w:val="28"/>
        </w:rPr>
        <w:t>.</w:t>
      </w:r>
    </w:p>
    <w:p w14:paraId="051E16A8" w14:textId="77777777" w:rsidR="007D1D04" w:rsidRDefault="007D1D04"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 о том, является ли ч. 5 статьи 15 Закона о концессионных соглашениях императивной</w:t>
      </w:r>
      <w:r w:rsidR="002C49B7">
        <w:rPr>
          <w:rFonts w:ascii="Times New Roman" w:hAnsi="Times New Roman" w:cs="Times New Roman"/>
          <w:color w:val="000000" w:themeColor="text1"/>
          <w:sz w:val="28"/>
          <w:szCs w:val="28"/>
        </w:rPr>
        <w:t xml:space="preserve"> или её действие можно нивелировать соглашением сторон</w:t>
      </w:r>
      <w:r>
        <w:rPr>
          <w:rFonts w:ascii="Times New Roman" w:hAnsi="Times New Roman" w:cs="Times New Roman"/>
          <w:color w:val="000000" w:themeColor="text1"/>
          <w:sz w:val="28"/>
          <w:szCs w:val="28"/>
        </w:rPr>
        <w:t>, будет рассмотрен далее. Сейчас же необходимо остановиться на</w:t>
      </w:r>
      <w:r w:rsidR="00FE7AC1">
        <w:rPr>
          <w:rFonts w:ascii="Times New Roman" w:hAnsi="Times New Roman" w:cs="Times New Roman"/>
          <w:color w:val="000000" w:themeColor="text1"/>
          <w:sz w:val="28"/>
          <w:szCs w:val="28"/>
        </w:rPr>
        <w:t xml:space="preserve"> правовых нормах Закона о концессионных соглашениях,</w:t>
      </w:r>
      <w:r w:rsidR="00FE7AC1" w:rsidRPr="00FE7AC1">
        <w:rPr>
          <w:rFonts w:ascii="Times New Roman" w:hAnsi="Times New Roman" w:cs="Times New Roman"/>
          <w:color w:val="000000" w:themeColor="text1"/>
          <w:sz w:val="28"/>
          <w:szCs w:val="28"/>
        </w:rPr>
        <w:t xml:space="preserve"> </w:t>
      </w:r>
      <w:r w:rsidR="00FE7AC1">
        <w:rPr>
          <w:rFonts w:ascii="Times New Roman" w:hAnsi="Times New Roman" w:cs="Times New Roman"/>
          <w:color w:val="000000" w:themeColor="text1"/>
          <w:sz w:val="28"/>
          <w:szCs w:val="28"/>
        </w:rPr>
        <w:t xml:space="preserve">регулирующих </w:t>
      </w:r>
      <w:r w:rsidR="00FE7AC1">
        <w:rPr>
          <w:rFonts w:ascii="Times New Roman" w:hAnsi="Times New Roman" w:cs="Times New Roman"/>
          <w:color w:val="000000" w:themeColor="text1"/>
          <w:sz w:val="28"/>
          <w:szCs w:val="28"/>
        </w:rPr>
        <w:lastRenderedPageBreak/>
        <w:t>порядок возмещения расходов при досрочном расторжении концессионного соглашения.</w:t>
      </w:r>
    </w:p>
    <w:p w14:paraId="6E57EAF1" w14:textId="77777777" w:rsidR="007D1D04" w:rsidRDefault="007D1D04" w:rsidP="007D1D0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Закон о концессионных соглашениях в редакции, существовавшей до 2 июля 2008 года, не содержал никаких положений, регулирующих порядок возмещения расходов концессионера при досрочном расторжении </w:t>
      </w:r>
      <w:r w:rsidR="00FE7AC1">
        <w:rPr>
          <w:rFonts w:ascii="Times New Roman" w:hAnsi="Times New Roman" w:cs="Times New Roman"/>
          <w:color w:val="000000" w:themeColor="text1"/>
          <w:sz w:val="28"/>
          <w:szCs w:val="28"/>
        </w:rPr>
        <w:t>концессионного соглашения</w:t>
      </w:r>
      <w:r>
        <w:rPr>
          <w:rFonts w:ascii="Times New Roman" w:hAnsi="Times New Roman" w:cs="Times New Roman"/>
          <w:color w:val="000000" w:themeColor="text1"/>
          <w:sz w:val="28"/>
          <w:szCs w:val="28"/>
        </w:rPr>
        <w:t>. Лишь в 2008 году появил</w:t>
      </w:r>
      <w:r w:rsidR="00FE7AC1">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сь правовая норма, а именно пункт 14 ч. 2 статьи 10 Закона о концессионных соглашениях, указывающая на возможность включить в концессионные соглашения условие о поряд</w:t>
      </w:r>
      <w:r w:rsidRPr="00F47B64">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е</w:t>
      </w:r>
      <w:r w:rsidRPr="00F47B64">
        <w:rPr>
          <w:rFonts w:ascii="Times New Roman" w:hAnsi="Times New Roman" w:cs="Times New Roman"/>
          <w:color w:val="000000" w:themeColor="text1"/>
          <w:sz w:val="28"/>
          <w:szCs w:val="28"/>
        </w:rPr>
        <w:t xml:space="preserve"> возмещения расходов сторон в случае досрочного </w:t>
      </w:r>
      <w:r w:rsidR="00FE7AC1">
        <w:rPr>
          <w:rFonts w:ascii="Times New Roman" w:hAnsi="Times New Roman" w:cs="Times New Roman"/>
          <w:color w:val="000000" w:themeColor="text1"/>
          <w:sz w:val="28"/>
          <w:szCs w:val="28"/>
        </w:rPr>
        <w:t>расторжения</w:t>
      </w:r>
      <w:r w:rsidRPr="00F47B64">
        <w:rPr>
          <w:rFonts w:ascii="Times New Roman" w:hAnsi="Times New Roman" w:cs="Times New Roman"/>
          <w:color w:val="000000" w:themeColor="text1"/>
          <w:sz w:val="28"/>
          <w:szCs w:val="28"/>
        </w:rPr>
        <w:t xml:space="preserve"> концессионного соглашения</w:t>
      </w:r>
      <w:r>
        <w:rPr>
          <w:rFonts w:ascii="Times New Roman" w:hAnsi="Times New Roman" w:cs="Times New Roman"/>
          <w:color w:val="000000" w:themeColor="text1"/>
          <w:sz w:val="28"/>
          <w:szCs w:val="28"/>
        </w:rPr>
        <w:t>. Примечательно, что</w:t>
      </w:r>
      <w:r w:rsidR="00F10393">
        <w:rPr>
          <w:rFonts w:ascii="Times New Roman" w:hAnsi="Times New Roman" w:cs="Times New Roman"/>
          <w:color w:val="000000" w:themeColor="text1"/>
          <w:sz w:val="28"/>
          <w:szCs w:val="28"/>
        </w:rPr>
        <w:t xml:space="preserve"> на момент появления пункта 14 ч. 2 статьи 10 в Законе о концессионных соглашениях,</w:t>
      </w:r>
      <w:r>
        <w:rPr>
          <w:rFonts w:ascii="Times New Roman" w:hAnsi="Times New Roman" w:cs="Times New Roman"/>
          <w:color w:val="000000" w:themeColor="text1"/>
          <w:sz w:val="28"/>
          <w:szCs w:val="28"/>
        </w:rPr>
        <w:t xml:space="preserve"> такое </w:t>
      </w:r>
      <w:r w:rsidR="00F10393">
        <w:rPr>
          <w:rFonts w:ascii="Times New Roman" w:hAnsi="Times New Roman" w:cs="Times New Roman"/>
          <w:color w:val="000000" w:themeColor="text1"/>
          <w:sz w:val="28"/>
          <w:szCs w:val="28"/>
        </w:rPr>
        <w:t>положение концессионного соглашение</w:t>
      </w:r>
      <w:r>
        <w:rPr>
          <w:rFonts w:ascii="Times New Roman" w:hAnsi="Times New Roman" w:cs="Times New Roman"/>
          <w:color w:val="000000" w:themeColor="text1"/>
          <w:sz w:val="28"/>
          <w:szCs w:val="28"/>
        </w:rPr>
        <w:t xml:space="preserve"> не признавалось законодателем в качестве существенного</w:t>
      </w:r>
      <w:r w:rsidR="00F10393">
        <w:rPr>
          <w:rFonts w:ascii="Times New Roman" w:hAnsi="Times New Roman" w:cs="Times New Roman"/>
          <w:color w:val="000000" w:themeColor="text1"/>
          <w:sz w:val="28"/>
          <w:szCs w:val="28"/>
        </w:rPr>
        <w:t xml:space="preserve"> условия</w:t>
      </w:r>
      <w:r w:rsidR="00911241">
        <w:rPr>
          <w:rFonts w:ascii="Times New Roman" w:hAnsi="Times New Roman" w:cs="Times New Roman"/>
          <w:color w:val="000000" w:themeColor="text1"/>
          <w:sz w:val="28"/>
          <w:szCs w:val="28"/>
        </w:rPr>
        <w:t xml:space="preserve"> договора</w:t>
      </w:r>
      <w:r>
        <w:rPr>
          <w:rFonts w:ascii="Times New Roman" w:hAnsi="Times New Roman" w:cs="Times New Roman"/>
          <w:color w:val="000000" w:themeColor="text1"/>
          <w:sz w:val="28"/>
          <w:szCs w:val="28"/>
        </w:rPr>
        <w:t>.</w:t>
      </w:r>
    </w:p>
    <w:p w14:paraId="3DDD1D6E" w14:textId="19F811F7" w:rsidR="007D1D04" w:rsidRDefault="00F10393" w:rsidP="007D1D0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июля 2010 года, продолжая осуществл</w:t>
      </w:r>
      <w:r w:rsidR="002C49B7">
        <w:rPr>
          <w:rFonts w:ascii="Times New Roman" w:hAnsi="Times New Roman" w:cs="Times New Roman"/>
          <w:color w:val="000000" w:themeColor="text1"/>
          <w:sz w:val="28"/>
          <w:szCs w:val="28"/>
        </w:rPr>
        <w:t>ение</w:t>
      </w:r>
      <w:r w:rsidR="00911241">
        <w:rPr>
          <w:rFonts w:ascii="Times New Roman" w:hAnsi="Times New Roman" w:cs="Times New Roman"/>
          <w:color w:val="000000" w:themeColor="text1"/>
          <w:sz w:val="28"/>
          <w:szCs w:val="28"/>
        </w:rPr>
        <w:t xml:space="preserve"> политик</w:t>
      </w:r>
      <w:r w:rsidR="002C49B7">
        <w:rPr>
          <w:rFonts w:ascii="Times New Roman" w:hAnsi="Times New Roman" w:cs="Times New Roman"/>
          <w:color w:val="000000" w:themeColor="text1"/>
          <w:sz w:val="28"/>
          <w:szCs w:val="28"/>
        </w:rPr>
        <w:t>и</w:t>
      </w:r>
      <w:r w:rsidR="00911241">
        <w:rPr>
          <w:rFonts w:ascii="Times New Roman" w:hAnsi="Times New Roman" w:cs="Times New Roman"/>
          <w:color w:val="000000" w:themeColor="text1"/>
          <w:sz w:val="28"/>
          <w:szCs w:val="28"/>
        </w:rPr>
        <w:t>,</w:t>
      </w:r>
      <w:r w:rsidR="002C49B7">
        <w:rPr>
          <w:rFonts w:ascii="Times New Roman" w:hAnsi="Times New Roman" w:cs="Times New Roman"/>
          <w:color w:val="000000" w:themeColor="text1"/>
          <w:sz w:val="28"/>
          <w:szCs w:val="28"/>
        </w:rPr>
        <w:t xml:space="preserve"> направленной</w:t>
      </w:r>
      <w:r w:rsidR="00911241">
        <w:rPr>
          <w:rFonts w:ascii="Times New Roman" w:hAnsi="Times New Roman" w:cs="Times New Roman"/>
          <w:color w:val="000000" w:themeColor="text1"/>
          <w:sz w:val="28"/>
          <w:szCs w:val="28"/>
        </w:rPr>
        <w:t xml:space="preserve"> на</w:t>
      </w:r>
      <w:r>
        <w:rPr>
          <w:rFonts w:ascii="Times New Roman" w:hAnsi="Times New Roman" w:cs="Times New Roman"/>
          <w:color w:val="000000" w:themeColor="text1"/>
          <w:sz w:val="28"/>
          <w:szCs w:val="28"/>
        </w:rPr>
        <w:t xml:space="preserve"> защиту частных инвестиций, законодатель вводит в Закон</w:t>
      </w:r>
      <w:r w:rsidR="007D1D04">
        <w:rPr>
          <w:rFonts w:ascii="Times New Roman" w:hAnsi="Times New Roman" w:cs="Times New Roman"/>
          <w:color w:val="000000" w:themeColor="text1"/>
          <w:sz w:val="28"/>
          <w:szCs w:val="28"/>
        </w:rPr>
        <w:t xml:space="preserve"> о конц</w:t>
      </w:r>
      <w:r>
        <w:rPr>
          <w:rFonts w:ascii="Times New Roman" w:hAnsi="Times New Roman" w:cs="Times New Roman"/>
          <w:color w:val="000000" w:themeColor="text1"/>
          <w:sz w:val="28"/>
          <w:szCs w:val="28"/>
        </w:rPr>
        <w:t>ессионных соглашениях</w:t>
      </w:r>
      <w:r w:rsidR="007D1D04">
        <w:rPr>
          <w:rFonts w:ascii="Times New Roman" w:hAnsi="Times New Roman" w:cs="Times New Roman"/>
          <w:color w:val="000000" w:themeColor="text1"/>
          <w:sz w:val="28"/>
          <w:szCs w:val="28"/>
        </w:rPr>
        <w:t xml:space="preserve"> положение о возмещении концессионеру понесенных расходов</w:t>
      </w:r>
      <w:r w:rsidR="00911241">
        <w:rPr>
          <w:rFonts w:ascii="Times New Roman" w:hAnsi="Times New Roman" w:cs="Times New Roman"/>
          <w:color w:val="000000" w:themeColor="text1"/>
          <w:sz w:val="28"/>
          <w:szCs w:val="28"/>
        </w:rPr>
        <w:t xml:space="preserve"> в случае досрочного расторжения концессионного соглашения</w:t>
      </w:r>
      <w:r w:rsidR="007D1D04">
        <w:rPr>
          <w:rFonts w:ascii="Times New Roman" w:hAnsi="Times New Roman" w:cs="Times New Roman"/>
          <w:color w:val="000000" w:themeColor="text1"/>
          <w:sz w:val="28"/>
          <w:szCs w:val="28"/>
        </w:rPr>
        <w:t xml:space="preserve"> (ч. 5 статьи 15 Зако</w:t>
      </w:r>
      <w:r w:rsidR="00911241">
        <w:rPr>
          <w:rFonts w:ascii="Times New Roman" w:hAnsi="Times New Roman" w:cs="Times New Roman"/>
          <w:color w:val="000000" w:themeColor="text1"/>
          <w:sz w:val="28"/>
          <w:szCs w:val="28"/>
        </w:rPr>
        <w:t>на о концессионных соглашениях).</w:t>
      </w:r>
      <w:r w:rsidR="007D1D04">
        <w:rPr>
          <w:rFonts w:ascii="Times New Roman" w:hAnsi="Times New Roman" w:cs="Times New Roman"/>
          <w:color w:val="000000" w:themeColor="text1"/>
          <w:sz w:val="28"/>
          <w:szCs w:val="28"/>
        </w:rPr>
        <w:t xml:space="preserve"> </w:t>
      </w:r>
      <w:r w:rsidR="00911241">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акже</w:t>
      </w:r>
      <w:r w:rsidR="00911241">
        <w:rPr>
          <w:rFonts w:ascii="Times New Roman" w:hAnsi="Times New Roman" w:cs="Times New Roman"/>
          <w:color w:val="000000" w:themeColor="text1"/>
          <w:sz w:val="28"/>
          <w:szCs w:val="28"/>
        </w:rPr>
        <w:t xml:space="preserve"> законодатель</w:t>
      </w:r>
      <w:r w:rsidR="007D1D04">
        <w:rPr>
          <w:rFonts w:ascii="Times New Roman" w:hAnsi="Times New Roman" w:cs="Times New Roman"/>
          <w:color w:val="000000" w:themeColor="text1"/>
          <w:sz w:val="28"/>
          <w:szCs w:val="28"/>
        </w:rPr>
        <w:t xml:space="preserve"> устанавливает, что условие о порядке возмещения расходов сторон в случае досрочного прекращ</w:t>
      </w:r>
      <w:r w:rsidR="00911241">
        <w:rPr>
          <w:rFonts w:ascii="Times New Roman" w:hAnsi="Times New Roman" w:cs="Times New Roman"/>
          <w:color w:val="000000" w:themeColor="text1"/>
          <w:sz w:val="28"/>
          <w:szCs w:val="28"/>
        </w:rPr>
        <w:t>ения концессионного соглашения является</w:t>
      </w:r>
      <w:r w:rsidR="007D1D04">
        <w:rPr>
          <w:rFonts w:ascii="Times New Roman" w:hAnsi="Times New Roman" w:cs="Times New Roman"/>
          <w:color w:val="000000" w:themeColor="text1"/>
          <w:sz w:val="28"/>
          <w:szCs w:val="28"/>
        </w:rPr>
        <w:t xml:space="preserve"> существенным условием любого концессионного соглашения (пункт 6.3 ч. 1 статьи 10 Закона о концессионных соглашениях).</w:t>
      </w:r>
    </w:p>
    <w:p w14:paraId="66BEE4CB" w14:textId="77777777" w:rsidR="003B114F" w:rsidRDefault="007D1D04" w:rsidP="003B114F">
      <w:pPr>
        <w:pStyle w:val="ab"/>
        <w:spacing w:after="0" w:line="360" w:lineRule="auto"/>
        <w:ind w:left="0" w:firstLine="709"/>
        <w:jc w:val="both"/>
        <w:rPr>
          <w:rFonts w:ascii="Times New Roman" w:hAnsi="Times New Roman" w:cs="Times New Roman"/>
          <w:color w:val="000000" w:themeColor="text1"/>
          <w:sz w:val="28"/>
          <w:szCs w:val="28"/>
        </w:rPr>
      </w:pPr>
      <w:r w:rsidRPr="003825CF">
        <w:rPr>
          <w:rFonts w:ascii="Times New Roman" w:hAnsi="Times New Roman" w:cs="Times New Roman"/>
          <w:color w:val="000000" w:themeColor="text1"/>
          <w:sz w:val="28"/>
          <w:szCs w:val="28"/>
        </w:rPr>
        <w:t xml:space="preserve">Следует отметить, </w:t>
      </w:r>
      <w:r w:rsidR="004F1AA2">
        <w:rPr>
          <w:rFonts w:ascii="Times New Roman" w:hAnsi="Times New Roman" w:cs="Times New Roman"/>
          <w:color w:val="000000" w:themeColor="text1"/>
          <w:sz w:val="28"/>
          <w:szCs w:val="28"/>
        </w:rPr>
        <w:t>хотя законодатель и признал</w:t>
      </w:r>
      <w:r w:rsidRPr="003825CF">
        <w:rPr>
          <w:rFonts w:ascii="Times New Roman" w:hAnsi="Times New Roman" w:cs="Times New Roman"/>
          <w:color w:val="000000" w:themeColor="text1"/>
          <w:sz w:val="28"/>
          <w:szCs w:val="28"/>
        </w:rPr>
        <w:t xml:space="preserve"> </w:t>
      </w:r>
      <w:r w:rsidR="004F1AA2">
        <w:rPr>
          <w:rFonts w:ascii="Times New Roman" w:hAnsi="Times New Roman" w:cs="Times New Roman"/>
          <w:color w:val="000000" w:themeColor="text1"/>
          <w:sz w:val="28"/>
          <w:szCs w:val="28"/>
        </w:rPr>
        <w:t>положения</w:t>
      </w:r>
      <w:r w:rsidRPr="003825CF">
        <w:rPr>
          <w:rFonts w:ascii="Times New Roman" w:hAnsi="Times New Roman" w:cs="Times New Roman"/>
          <w:color w:val="000000" w:themeColor="text1"/>
          <w:sz w:val="28"/>
          <w:szCs w:val="28"/>
        </w:rPr>
        <w:t xml:space="preserve"> концессионног</w:t>
      </w:r>
      <w:r>
        <w:rPr>
          <w:rFonts w:ascii="Times New Roman" w:hAnsi="Times New Roman" w:cs="Times New Roman"/>
          <w:color w:val="000000" w:themeColor="text1"/>
          <w:sz w:val="28"/>
          <w:szCs w:val="28"/>
        </w:rPr>
        <w:t xml:space="preserve">о соглашения, </w:t>
      </w:r>
      <w:r w:rsidR="004F1AA2">
        <w:rPr>
          <w:rFonts w:ascii="Times New Roman" w:hAnsi="Times New Roman" w:cs="Times New Roman"/>
          <w:color w:val="000000" w:themeColor="text1"/>
          <w:sz w:val="28"/>
          <w:szCs w:val="28"/>
        </w:rPr>
        <w:t>регулирующие порядок возмещения расходов сторон в случае его расторжения, существенным условием концессионного соглашения</w:t>
      </w:r>
      <w:r w:rsidRPr="003825CF">
        <w:rPr>
          <w:rFonts w:ascii="Times New Roman" w:hAnsi="Times New Roman" w:cs="Times New Roman"/>
          <w:color w:val="000000" w:themeColor="text1"/>
          <w:sz w:val="28"/>
          <w:szCs w:val="28"/>
        </w:rPr>
        <w:t xml:space="preserve">, в судебной практике встречаются примеры, когда отсутствие в договоре именно этого условия не приводило к признанию </w:t>
      </w:r>
      <w:r w:rsidR="004F1AA2">
        <w:rPr>
          <w:rFonts w:ascii="Times New Roman" w:hAnsi="Times New Roman" w:cs="Times New Roman"/>
          <w:color w:val="000000" w:themeColor="text1"/>
          <w:sz w:val="28"/>
          <w:szCs w:val="28"/>
        </w:rPr>
        <w:t>концессионного соглашения</w:t>
      </w:r>
      <w:r w:rsidRPr="003825CF">
        <w:rPr>
          <w:rFonts w:ascii="Times New Roman" w:hAnsi="Times New Roman" w:cs="Times New Roman"/>
          <w:color w:val="000000" w:themeColor="text1"/>
          <w:sz w:val="28"/>
          <w:szCs w:val="28"/>
        </w:rPr>
        <w:t xml:space="preserve"> незаключенным.</w:t>
      </w:r>
      <w:r>
        <w:rPr>
          <w:rFonts w:ascii="Times New Roman" w:hAnsi="Times New Roman" w:cs="Times New Roman"/>
          <w:color w:val="000000" w:themeColor="text1"/>
          <w:sz w:val="28"/>
          <w:szCs w:val="28"/>
        </w:rPr>
        <w:t xml:space="preserve"> </w:t>
      </w:r>
      <w:r w:rsidR="003B114F">
        <w:rPr>
          <w:rFonts w:ascii="Times New Roman" w:hAnsi="Times New Roman" w:cs="Times New Roman"/>
          <w:color w:val="000000" w:themeColor="text1"/>
          <w:sz w:val="28"/>
          <w:szCs w:val="28"/>
        </w:rPr>
        <w:t>Вопреки ч. 2 статьи 13 Закона о концессионных соглашениях, в которой написано, что к</w:t>
      </w:r>
      <w:r w:rsidR="003B114F" w:rsidRPr="003B114F">
        <w:rPr>
          <w:rFonts w:ascii="Times New Roman" w:hAnsi="Times New Roman" w:cs="Times New Roman"/>
          <w:color w:val="000000" w:themeColor="text1"/>
          <w:sz w:val="28"/>
          <w:szCs w:val="28"/>
        </w:rPr>
        <w:t>онцессионные соглашения</w:t>
      </w:r>
      <w:r w:rsidR="003B114F">
        <w:rPr>
          <w:rFonts w:ascii="Times New Roman" w:hAnsi="Times New Roman" w:cs="Times New Roman"/>
          <w:color w:val="000000" w:themeColor="text1"/>
          <w:sz w:val="28"/>
          <w:szCs w:val="28"/>
        </w:rPr>
        <w:t xml:space="preserve"> </w:t>
      </w:r>
      <w:r w:rsidR="003B114F" w:rsidRPr="003B114F">
        <w:rPr>
          <w:rFonts w:ascii="Times New Roman" w:hAnsi="Times New Roman" w:cs="Times New Roman"/>
          <w:color w:val="000000" w:themeColor="text1"/>
          <w:sz w:val="28"/>
          <w:szCs w:val="28"/>
        </w:rPr>
        <w:t xml:space="preserve">должны </w:t>
      </w:r>
      <w:r w:rsidR="003B114F" w:rsidRPr="003B114F">
        <w:rPr>
          <w:rFonts w:ascii="Times New Roman" w:hAnsi="Times New Roman" w:cs="Times New Roman"/>
          <w:color w:val="000000" w:themeColor="text1"/>
          <w:sz w:val="28"/>
          <w:szCs w:val="28"/>
        </w:rPr>
        <w:lastRenderedPageBreak/>
        <w:t>включать в себя существенные условия, установленные настоящим Федеральным законом</w:t>
      </w:r>
      <w:r w:rsidR="003B114F">
        <w:rPr>
          <w:rFonts w:ascii="Times New Roman" w:hAnsi="Times New Roman" w:cs="Times New Roman"/>
          <w:color w:val="000000" w:themeColor="text1"/>
          <w:sz w:val="28"/>
          <w:szCs w:val="28"/>
        </w:rPr>
        <w:t>, с</w:t>
      </w:r>
      <w:r>
        <w:rPr>
          <w:rFonts w:ascii="Times New Roman" w:hAnsi="Times New Roman" w:cs="Times New Roman"/>
          <w:color w:val="000000" w:themeColor="text1"/>
          <w:sz w:val="28"/>
          <w:szCs w:val="28"/>
        </w:rPr>
        <w:t xml:space="preserve">уды </w:t>
      </w:r>
      <w:r w:rsidR="003B114F">
        <w:rPr>
          <w:rFonts w:ascii="Times New Roman" w:hAnsi="Times New Roman" w:cs="Times New Roman"/>
          <w:color w:val="000000" w:themeColor="text1"/>
          <w:sz w:val="28"/>
          <w:szCs w:val="28"/>
        </w:rPr>
        <w:t>допускают подход, при котором условие о порядке возмещения расходов при досрочном расторжении концессионно</w:t>
      </w:r>
      <w:r w:rsidR="004F1AA2">
        <w:rPr>
          <w:rFonts w:ascii="Times New Roman" w:hAnsi="Times New Roman" w:cs="Times New Roman"/>
          <w:color w:val="000000" w:themeColor="text1"/>
          <w:sz w:val="28"/>
          <w:szCs w:val="28"/>
        </w:rPr>
        <w:t>го соглашения, можно не предусматривать в</w:t>
      </w:r>
      <w:r w:rsidR="003B114F">
        <w:rPr>
          <w:rFonts w:ascii="Times New Roman" w:hAnsi="Times New Roman" w:cs="Times New Roman"/>
          <w:color w:val="000000" w:themeColor="text1"/>
          <w:sz w:val="28"/>
          <w:szCs w:val="28"/>
        </w:rPr>
        <w:t xml:space="preserve"> текст</w:t>
      </w:r>
      <w:r w:rsidR="004F1AA2">
        <w:rPr>
          <w:rFonts w:ascii="Times New Roman" w:hAnsi="Times New Roman" w:cs="Times New Roman"/>
          <w:color w:val="000000" w:themeColor="text1"/>
          <w:sz w:val="28"/>
          <w:szCs w:val="28"/>
        </w:rPr>
        <w:t>е</w:t>
      </w:r>
      <w:r w:rsidR="003B114F">
        <w:rPr>
          <w:rFonts w:ascii="Times New Roman" w:hAnsi="Times New Roman" w:cs="Times New Roman"/>
          <w:color w:val="000000" w:themeColor="text1"/>
          <w:sz w:val="28"/>
          <w:szCs w:val="28"/>
        </w:rPr>
        <w:t xml:space="preserve"> договора. </w:t>
      </w:r>
    </w:p>
    <w:p w14:paraId="445C25CC" w14:textId="77777777" w:rsidR="007D1D04" w:rsidRPr="003825CF" w:rsidRDefault="003B114F" w:rsidP="003B114F">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частности, в деле, рассмотренном Первым арбитражным апелляционным</w:t>
      </w:r>
      <w:r w:rsidR="004F1AA2">
        <w:rPr>
          <w:rFonts w:ascii="Times New Roman" w:hAnsi="Times New Roman" w:cs="Times New Roman"/>
          <w:color w:val="000000" w:themeColor="text1"/>
          <w:sz w:val="28"/>
          <w:szCs w:val="28"/>
        </w:rPr>
        <w:t xml:space="preserve"> судом, суды отметили следующее:</w:t>
      </w:r>
      <w:r>
        <w:rPr>
          <w:rFonts w:ascii="Times New Roman" w:hAnsi="Times New Roman" w:cs="Times New Roman"/>
          <w:color w:val="000000" w:themeColor="text1"/>
          <w:sz w:val="28"/>
          <w:szCs w:val="28"/>
        </w:rPr>
        <w:t xml:space="preserve"> «</w:t>
      </w:r>
      <w:r w:rsidR="004F1AA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 обстоятельст</w:t>
      </w:r>
      <w:r w:rsidRPr="003B114F">
        <w:rPr>
          <w:rFonts w:ascii="Times New Roman" w:hAnsi="Times New Roman" w:cs="Times New Roman"/>
          <w:color w:val="000000" w:themeColor="text1"/>
          <w:sz w:val="28"/>
          <w:szCs w:val="28"/>
        </w:rPr>
        <w:t>во, что стороны не предусмотрели порядок возмещения</w:t>
      </w:r>
      <w:r>
        <w:rPr>
          <w:rFonts w:ascii="Times New Roman" w:hAnsi="Times New Roman" w:cs="Times New Roman"/>
          <w:color w:val="000000" w:themeColor="text1"/>
          <w:sz w:val="28"/>
          <w:szCs w:val="28"/>
        </w:rPr>
        <w:t xml:space="preserve"> </w:t>
      </w:r>
      <w:r w:rsidRPr="003B114F">
        <w:rPr>
          <w:rFonts w:ascii="Times New Roman" w:hAnsi="Times New Roman" w:cs="Times New Roman"/>
          <w:color w:val="000000" w:themeColor="text1"/>
          <w:sz w:val="28"/>
          <w:szCs w:val="28"/>
        </w:rPr>
        <w:t>расходов концессионера при досрочном расторжении соглашения, не</w:t>
      </w:r>
      <w:r>
        <w:rPr>
          <w:rFonts w:ascii="Times New Roman" w:hAnsi="Times New Roman" w:cs="Times New Roman"/>
          <w:color w:val="000000" w:themeColor="text1"/>
          <w:sz w:val="28"/>
          <w:szCs w:val="28"/>
        </w:rPr>
        <w:t xml:space="preserve"> </w:t>
      </w:r>
      <w:r w:rsidRPr="003B114F">
        <w:rPr>
          <w:rFonts w:ascii="Times New Roman" w:hAnsi="Times New Roman" w:cs="Times New Roman"/>
          <w:color w:val="000000" w:themeColor="text1"/>
          <w:sz w:val="28"/>
          <w:szCs w:val="28"/>
        </w:rPr>
        <w:t>освобождает концедента от возмещения расходов на создание и (или)</w:t>
      </w:r>
      <w:r>
        <w:rPr>
          <w:rFonts w:ascii="Times New Roman" w:hAnsi="Times New Roman" w:cs="Times New Roman"/>
          <w:color w:val="000000" w:themeColor="text1"/>
          <w:sz w:val="28"/>
          <w:szCs w:val="28"/>
        </w:rPr>
        <w:t xml:space="preserve"> </w:t>
      </w:r>
      <w:r w:rsidRPr="003B114F">
        <w:rPr>
          <w:rFonts w:ascii="Times New Roman" w:hAnsi="Times New Roman" w:cs="Times New Roman"/>
          <w:color w:val="000000" w:themeColor="text1"/>
          <w:sz w:val="28"/>
          <w:szCs w:val="28"/>
        </w:rPr>
        <w:t>реконструкцию объекта концессионного соглашения в силу пункта 6.3 части</w:t>
      </w:r>
      <w:r>
        <w:rPr>
          <w:rFonts w:ascii="Times New Roman" w:hAnsi="Times New Roman" w:cs="Times New Roman"/>
          <w:color w:val="000000" w:themeColor="text1"/>
          <w:sz w:val="28"/>
          <w:szCs w:val="28"/>
        </w:rPr>
        <w:t xml:space="preserve"> </w:t>
      </w:r>
      <w:r w:rsidRPr="003B114F">
        <w:rPr>
          <w:rFonts w:ascii="Times New Roman" w:hAnsi="Times New Roman" w:cs="Times New Roman"/>
          <w:color w:val="000000" w:themeColor="text1"/>
          <w:sz w:val="28"/>
          <w:szCs w:val="28"/>
        </w:rPr>
        <w:t>1 статьи 10, части 5 статьи 15 Закона о концессионных соглашениях</w:t>
      </w:r>
      <w:r>
        <w:rPr>
          <w:rFonts w:ascii="Times New Roman" w:hAnsi="Times New Roman" w:cs="Times New Roman"/>
          <w:color w:val="000000" w:themeColor="text1"/>
          <w:sz w:val="28"/>
          <w:szCs w:val="28"/>
        </w:rPr>
        <w:t>»</w:t>
      </w:r>
      <w:r w:rsidR="00C4538A">
        <w:rPr>
          <w:rStyle w:val="a8"/>
          <w:rFonts w:ascii="Times New Roman" w:hAnsi="Times New Roman" w:cs="Times New Roman"/>
          <w:color w:val="000000" w:themeColor="text1"/>
          <w:sz w:val="28"/>
          <w:szCs w:val="28"/>
        </w:rPr>
        <w:footnoteReference w:id="5"/>
      </w:r>
      <w:r w:rsidRPr="003B11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Отметим, что концессионное соглашение было заключено в 2016 году</w:t>
      </w:r>
      <w:r w:rsidR="00C4538A">
        <w:rPr>
          <w:rFonts w:ascii="Times New Roman" w:hAnsi="Times New Roman" w:cs="Times New Roman"/>
          <w:color w:val="000000" w:themeColor="text1"/>
          <w:sz w:val="28"/>
          <w:szCs w:val="28"/>
        </w:rPr>
        <w:t>, но судебные органы посчитали, что отсутствие одного из существенных условий договора не препятствует во</w:t>
      </w:r>
      <w:r w:rsidR="00911241">
        <w:rPr>
          <w:rFonts w:ascii="Times New Roman" w:hAnsi="Times New Roman" w:cs="Times New Roman"/>
          <w:color w:val="000000" w:themeColor="text1"/>
          <w:sz w:val="28"/>
          <w:szCs w:val="28"/>
        </w:rPr>
        <w:t xml:space="preserve">змещению расходов концессионера, исходя, вероятно, из </w:t>
      </w:r>
      <w:r w:rsidR="002B2BF8">
        <w:rPr>
          <w:rFonts w:ascii="Times New Roman" w:hAnsi="Times New Roman" w:cs="Times New Roman"/>
          <w:color w:val="000000" w:themeColor="text1"/>
          <w:sz w:val="28"/>
          <w:szCs w:val="28"/>
        </w:rPr>
        <w:t>предположения</w:t>
      </w:r>
      <w:r w:rsidR="00911241">
        <w:rPr>
          <w:rFonts w:ascii="Times New Roman" w:hAnsi="Times New Roman" w:cs="Times New Roman"/>
          <w:color w:val="000000" w:themeColor="text1"/>
          <w:sz w:val="28"/>
          <w:szCs w:val="28"/>
        </w:rPr>
        <w:t>, что любые фактически понесенные расходы концессионера должны быть возвращены.</w:t>
      </w:r>
    </w:p>
    <w:p w14:paraId="1E22EC16" w14:textId="77777777" w:rsidR="00AA580D" w:rsidRDefault="003825CF"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Научная литература, посвященная вопросам анализа правовых норм Закона о концессионных соглашениях, не останавливается на подробном описании того, что включается в расходы концессионера и каковы пределы возмещения</w:t>
      </w:r>
      <w:r w:rsidR="001426FF">
        <w:rPr>
          <w:rFonts w:ascii="Times New Roman" w:hAnsi="Times New Roman" w:cs="Times New Roman"/>
          <w:color w:val="000000" w:themeColor="text1"/>
          <w:sz w:val="28"/>
          <w:szCs w:val="28"/>
        </w:rPr>
        <w:t xml:space="preserve"> таких расходов</w:t>
      </w:r>
      <w:r w:rsidR="008B22B0">
        <w:rPr>
          <w:rFonts w:ascii="Times New Roman" w:hAnsi="Times New Roman" w:cs="Times New Roman"/>
          <w:color w:val="000000" w:themeColor="text1"/>
          <w:sz w:val="28"/>
          <w:szCs w:val="28"/>
        </w:rPr>
        <w:t xml:space="preserve">. Однако содержание и объем понятия «расходы концессионера» требуют точного </w:t>
      </w:r>
      <w:r w:rsidR="001426FF">
        <w:rPr>
          <w:rFonts w:ascii="Times New Roman" w:hAnsi="Times New Roman" w:cs="Times New Roman"/>
          <w:color w:val="000000" w:themeColor="text1"/>
          <w:sz w:val="28"/>
          <w:szCs w:val="28"/>
        </w:rPr>
        <w:t>установления</w:t>
      </w:r>
      <w:r w:rsidR="008B22B0">
        <w:rPr>
          <w:rFonts w:ascii="Times New Roman" w:hAnsi="Times New Roman" w:cs="Times New Roman"/>
          <w:color w:val="000000" w:themeColor="text1"/>
          <w:sz w:val="28"/>
          <w:szCs w:val="28"/>
        </w:rPr>
        <w:t xml:space="preserve">, поскольку от этого зависит </w:t>
      </w:r>
      <w:r>
        <w:rPr>
          <w:rFonts w:ascii="Times New Roman" w:hAnsi="Times New Roman" w:cs="Times New Roman"/>
          <w:color w:val="000000" w:themeColor="text1"/>
          <w:sz w:val="28"/>
          <w:szCs w:val="28"/>
        </w:rPr>
        <w:t xml:space="preserve">не только </w:t>
      </w:r>
      <w:r w:rsidR="008B22B0">
        <w:rPr>
          <w:rFonts w:ascii="Times New Roman" w:hAnsi="Times New Roman" w:cs="Times New Roman"/>
          <w:color w:val="000000" w:themeColor="text1"/>
          <w:sz w:val="28"/>
          <w:szCs w:val="28"/>
        </w:rPr>
        <w:t>предмет доказывания по спорам, возникающим при расторжении концессионного соглашения</w:t>
      </w:r>
      <w:r w:rsidR="001426FF">
        <w:rPr>
          <w:rFonts w:ascii="Times New Roman" w:hAnsi="Times New Roman" w:cs="Times New Roman"/>
          <w:color w:val="000000" w:themeColor="text1"/>
          <w:sz w:val="28"/>
          <w:szCs w:val="28"/>
        </w:rPr>
        <w:t>, но и объем забалансовых обязательств бюджетной системы РФ</w:t>
      </w:r>
      <w:r w:rsidR="00911241">
        <w:rPr>
          <w:rFonts w:ascii="Times New Roman" w:hAnsi="Times New Roman" w:cs="Times New Roman"/>
          <w:color w:val="000000" w:themeColor="text1"/>
          <w:sz w:val="28"/>
          <w:szCs w:val="28"/>
        </w:rPr>
        <w:t>, которые бюджет будет вынужден исполнить в случае досрочного расторжения концессионного соглашения.</w:t>
      </w:r>
    </w:p>
    <w:p w14:paraId="3CC7CDD3" w14:textId="77777777" w:rsidR="00AA580D" w:rsidRDefault="00AA580D"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Ю.А. Васильев отмечает</w:t>
      </w:r>
      <w:r w:rsidR="00F31D1F">
        <w:rPr>
          <w:rFonts w:ascii="Times New Roman" w:hAnsi="Times New Roman" w:cs="Times New Roman"/>
          <w:color w:val="000000" w:themeColor="text1"/>
          <w:sz w:val="28"/>
          <w:szCs w:val="28"/>
        </w:rPr>
        <w:t>, анализируя ч. 5 статьи 15 Закона о концессионных соглашениях</w:t>
      </w:r>
      <w:r>
        <w:rPr>
          <w:rFonts w:ascii="Times New Roman" w:hAnsi="Times New Roman" w:cs="Times New Roman"/>
          <w:color w:val="000000" w:themeColor="text1"/>
          <w:sz w:val="28"/>
          <w:szCs w:val="28"/>
        </w:rPr>
        <w:t>,</w:t>
      </w:r>
      <w:r w:rsidR="004B79B8" w:rsidRPr="004B79B8">
        <w:rPr>
          <w:rFonts w:ascii="Times New Roman" w:hAnsi="Times New Roman" w:cs="Times New Roman"/>
          <w:color w:val="000000" w:themeColor="text1"/>
          <w:sz w:val="28"/>
          <w:szCs w:val="28"/>
        </w:rPr>
        <w:t xml:space="preserve"> что </w:t>
      </w:r>
      <w:r>
        <w:rPr>
          <w:rFonts w:ascii="Times New Roman" w:hAnsi="Times New Roman" w:cs="Times New Roman"/>
          <w:color w:val="000000" w:themeColor="text1"/>
          <w:sz w:val="28"/>
          <w:szCs w:val="28"/>
        </w:rPr>
        <w:t>«</w:t>
      </w:r>
      <w:r w:rsidR="004B79B8" w:rsidRPr="004B79B8">
        <w:rPr>
          <w:rFonts w:ascii="Times New Roman" w:hAnsi="Times New Roman" w:cs="Times New Roman"/>
          <w:color w:val="000000" w:themeColor="text1"/>
          <w:sz w:val="28"/>
          <w:szCs w:val="28"/>
        </w:rPr>
        <w:t xml:space="preserve">по общему правилу (п. 5 ст. 453 ГК РФ), </w:t>
      </w:r>
      <w:r w:rsidR="004B79B8" w:rsidRPr="004B79B8">
        <w:rPr>
          <w:rFonts w:ascii="Times New Roman" w:hAnsi="Times New Roman" w:cs="Times New Roman"/>
          <w:color w:val="000000" w:themeColor="text1"/>
          <w:sz w:val="28"/>
          <w:szCs w:val="28"/>
        </w:rPr>
        <w:lastRenderedPageBreak/>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В нашем же случае концессионер имеет право на возврат инвестиций, даже если он сам нарушил условия соглашения</w:t>
      </w:r>
      <w:r>
        <w:rPr>
          <w:rFonts w:ascii="Times New Roman" w:hAnsi="Times New Roman" w:cs="Times New Roman"/>
          <w:color w:val="000000" w:themeColor="text1"/>
          <w:sz w:val="28"/>
          <w:szCs w:val="28"/>
        </w:rPr>
        <w:t>,</w:t>
      </w:r>
      <w:r w:rsidR="004B79B8" w:rsidRPr="004B79B8">
        <w:rPr>
          <w:rFonts w:ascii="Times New Roman" w:hAnsi="Times New Roman" w:cs="Times New Roman"/>
          <w:color w:val="000000" w:themeColor="text1"/>
          <w:sz w:val="28"/>
          <w:szCs w:val="28"/>
        </w:rPr>
        <w:t xml:space="preserve"> и оно было расторгнуто по инициативе концедента</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6"/>
      </w:r>
      <w:r>
        <w:rPr>
          <w:rFonts w:ascii="Times New Roman" w:hAnsi="Times New Roman" w:cs="Times New Roman"/>
          <w:color w:val="000000" w:themeColor="text1"/>
          <w:sz w:val="28"/>
          <w:szCs w:val="28"/>
        </w:rPr>
        <w:t>.</w:t>
      </w:r>
    </w:p>
    <w:p w14:paraId="582FFC94" w14:textId="736EE6A7" w:rsidR="00E67A0B" w:rsidRDefault="002C49B7" w:rsidP="00E67A0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позицией учёного можно согласиться ввиду того, что</w:t>
      </w:r>
      <w:r w:rsidR="008B0A3E">
        <w:rPr>
          <w:rFonts w:ascii="Times New Roman" w:hAnsi="Times New Roman" w:cs="Times New Roman"/>
          <w:color w:val="000000" w:themeColor="text1"/>
          <w:sz w:val="28"/>
          <w:szCs w:val="28"/>
        </w:rPr>
        <w:t xml:space="preserve"> </w:t>
      </w:r>
      <w:r w:rsidR="00BD71B7">
        <w:rPr>
          <w:rFonts w:ascii="Times New Roman" w:hAnsi="Times New Roman" w:cs="Times New Roman"/>
          <w:color w:val="000000" w:themeColor="text1"/>
          <w:sz w:val="28"/>
          <w:szCs w:val="28"/>
        </w:rPr>
        <w:t xml:space="preserve">возмещение убытков – </w:t>
      </w:r>
      <w:r w:rsidR="008B0A3E" w:rsidRPr="008B0A3E">
        <w:rPr>
          <w:rFonts w:ascii="Times New Roman" w:hAnsi="Times New Roman" w:cs="Times New Roman"/>
          <w:color w:val="000000" w:themeColor="text1"/>
          <w:sz w:val="28"/>
          <w:szCs w:val="28"/>
        </w:rPr>
        <w:t>это мера гражданско-правовой ответственности, ее применение возможно лишь при наличии условий ответственности, предусмотренных законом</w:t>
      </w:r>
      <w:r w:rsidR="008B0A3E">
        <w:rPr>
          <w:rFonts w:ascii="Times New Roman" w:hAnsi="Times New Roman" w:cs="Times New Roman"/>
          <w:color w:val="000000" w:themeColor="text1"/>
          <w:sz w:val="28"/>
          <w:szCs w:val="28"/>
        </w:rPr>
        <w:t>.</w:t>
      </w:r>
      <w:r w:rsidR="00647FAE">
        <w:rPr>
          <w:rFonts w:ascii="Times New Roman" w:hAnsi="Times New Roman" w:cs="Times New Roman"/>
          <w:color w:val="000000" w:themeColor="text1"/>
          <w:sz w:val="28"/>
          <w:szCs w:val="28"/>
        </w:rPr>
        <w:t xml:space="preserve"> А «понесе</w:t>
      </w:r>
      <w:r w:rsidR="00A87A35">
        <w:rPr>
          <w:rFonts w:ascii="Times New Roman" w:hAnsi="Times New Roman" w:cs="Times New Roman"/>
          <w:color w:val="000000" w:themeColor="text1"/>
          <w:sz w:val="28"/>
          <w:szCs w:val="28"/>
        </w:rPr>
        <w:t>нные расходы концессионера» это</w:t>
      </w:r>
      <w:r w:rsidR="00647FAE">
        <w:rPr>
          <w:rFonts w:ascii="Times New Roman" w:hAnsi="Times New Roman" w:cs="Times New Roman"/>
          <w:color w:val="000000" w:themeColor="text1"/>
          <w:sz w:val="28"/>
          <w:szCs w:val="28"/>
        </w:rPr>
        <w:t xml:space="preserve"> иное правовое явление.</w:t>
      </w:r>
      <w:r w:rsidR="008B0A3E">
        <w:rPr>
          <w:rFonts w:ascii="Times New Roman" w:hAnsi="Times New Roman" w:cs="Times New Roman"/>
          <w:color w:val="000000" w:themeColor="text1"/>
          <w:sz w:val="28"/>
          <w:szCs w:val="28"/>
        </w:rPr>
        <w:t xml:space="preserve"> Ибо если мы остановимся на телеологическом толковании ч. 5 статьи 15 Закона о концессионных соглашениях, то, как и указывал Ю.А.</w:t>
      </w:r>
      <w:r w:rsidR="001F7BE8">
        <w:rPr>
          <w:rFonts w:ascii="Times New Roman" w:hAnsi="Times New Roman" w:cs="Times New Roman"/>
          <w:color w:val="000000" w:themeColor="text1"/>
          <w:sz w:val="28"/>
          <w:szCs w:val="28"/>
        </w:rPr>
        <w:t> </w:t>
      </w:r>
      <w:r w:rsidR="008B0A3E">
        <w:rPr>
          <w:rFonts w:ascii="Times New Roman" w:hAnsi="Times New Roman" w:cs="Times New Roman"/>
          <w:color w:val="000000" w:themeColor="text1"/>
          <w:sz w:val="28"/>
          <w:szCs w:val="28"/>
        </w:rPr>
        <w:t>Васильев, принятие данной нормы было направлено на улучшение привлекательности механизма публично-частного партнерства для инвесторов</w:t>
      </w:r>
      <w:r w:rsidR="00647FAE">
        <w:rPr>
          <w:rFonts w:ascii="Times New Roman" w:hAnsi="Times New Roman" w:cs="Times New Roman"/>
          <w:color w:val="000000" w:themeColor="text1"/>
          <w:sz w:val="28"/>
          <w:szCs w:val="28"/>
        </w:rPr>
        <w:t>. Данная норма является гарантией того, что все те финансы, которые инвестор вложит в объект, принадлежащий публичному субъекту, безусловно будут возвращены ему концедентом.</w:t>
      </w:r>
      <w:r w:rsidR="00E67A0B">
        <w:rPr>
          <w:rFonts w:ascii="Times New Roman" w:hAnsi="Times New Roman" w:cs="Times New Roman"/>
          <w:color w:val="000000" w:themeColor="text1"/>
          <w:sz w:val="28"/>
          <w:szCs w:val="28"/>
        </w:rPr>
        <w:t xml:space="preserve"> При таком подходе к определению правовой природы «расходов концессионера» предмет доказывания по спорам о взыскании фактически понесенных расходов концессионера при досрочном расторжении концессионного соглашения составлял бы</w:t>
      </w:r>
      <w:r w:rsidR="00BD71B7">
        <w:rPr>
          <w:rFonts w:ascii="Times New Roman" w:hAnsi="Times New Roman" w:cs="Times New Roman"/>
          <w:color w:val="000000" w:themeColor="text1"/>
          <w:sz w:val="28"/>
          <w:szCs w:val="28"/>
        </w:rPr>
        <w:t xml:space="preserve"> лишь</w:t>
      </w:r>
      <w:r w:rsidR="00E67A0B">
        <w:rPr>
          <w:rFonts w:ascii="Times New Roman" w:hAnsi="Times New Roman" w:cs="Times New Roman"/>
          <w:color w:val="000000" w:themeColor="text1"/>
          <w:sz w:val="28"/>
          <w:szCs w:val="28"/>
        </w:rPr>
        <w:t xml:space="preserve"> установление факта расторжения соглашения, а также размера денежных средств, которые концессионер потратил на реализацию проекта.</w:t>
      </w:r>
    </w:p>
    <w:p w14:paraId="43F9AD4E" w14:textId="77777777" w:rsidR="00E67A0B" w:rsidRDefault="00E67A0B" w:rsidP="004777BF">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б</w:t>
      </w:r>
      <w:r w:rsidR="001F7BE8">
        <w:rPr>
          <w:rFonts w:ascii="Times New Roman" w:hAnsi="Times New Roman" w:cs="Times New Roman"/>
          <w:color w:val="000000" w:themeColor="text1"/>
          <w:sz w:val="28"/>
          <w:szCs w:val="28"/>
        </w:rPr>
        <w:t>уквальное толкование положений ч. 5 статьи 15 Закона о конц</w:t>
      </w:r>
      <w:r w:rsidR="00EB7642">
        <w:rPr>
          <w:rFonts w:ascii="Times New Roman" w:hAnsi="Times New Roman" w:cs="Times New Roman"/>
          <w:color w:val="000000" w:themeColor="text1"/>
          <w:sz w:val="28"/>
          <w:szCs w:val="28"/>
        </w:rPr>
        <w:t xml:space="preserve">ессионных соглашениях о том, что если концессионер приступил к осуществлению деятельности, предусмотренной концессионным соглашением, то </w:t>
      </w:r>
      <w:r w:rsidR="00EB7642" w:rsidRPr="00EB7642">
        <w:rPr>
          <w:rFonts w:ascii="Times New Roman" w:hAnsi="Times New Roman" w:cs="Times New Roman"/>
          <w:color w:val="000000" w:themeColor="text1"/>
          <w:sz w:val="28"/>
          <w:szCs w:val="28"/>
        </w:rPr>
        <w:t>возмещение расходов</w:t>
      </w:r>
      <w:r w:rsidR="00EB7642">
        <w:rPr>
          <w:rFonts w:ascii="Times New Roman" w:hAnsi="Times New Roman" w:cs="Times New Roman"/>
          <w:color w:val="000000" w:themeColor="text1"/>
          <w:sz w:val="28"/>
          <w:szCs w:val="28"/>
        </w:rPr>
        <w:t xml:space="preserve"> о</w:t>
      </w:r>
      <w:r w:rsidR="00EB7642" w:rsidRPr="00EB7642">
        <w:rPr>
          <w:rFonts w:ascii="Times New Roman" w:hAnsi="Times New Roman" w:cs="Times New Roman"/>
          <w:color w:val="000000" w:themeColor="text1"/>
          <w:sz w:val="28"/>
          <w:szCs w:val="28"/>
        </w:rPr>
        <w:t>существляется исходя из размера расходов</w:t>
      </w:r>
      <w:r w:rsidR="00EB7642">
        <w:rPr>
          <w:rFonts w:ascii="Times New Roman" w:hAnsi="Times New Roman" w:cs="Times New Roman"/>
          <w:color w:val="000000" w:themeColor="text1"/>
          <w:sz w:val="28"/>
          <w:szCs w:val="28"/>
        </w:rPr>
        <w:t xml:space="preserve">, </w:t>
      </w:r>
      <w:r w:rsidR="00EB7642" w:rsidRPr="00EB7642">
        <w:rPr>
          <w:rFonts w:ascii="Times New Roman" w:hAnsi="Times New Roman" w:cs="Times New Roman"/>
          <w:color w:val="000000" w:themeColor="text1"/>
          <w:sz w:val="28"/>
          <w:szCs w:val="28"/>
        </w:rPr>
        <w:t>не возмещенных ему на момент расторжения концессионного соглашения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позволяет утверждать, что расходы концессионера не имеют самостоятельной правовой природы, а подчиняются правовым нормам о неосновательном обогащении</w:t>
      </w:r>
      <w:r w:rsidR="00EB7642" w:rsidRPr="00EB7642">
        <w:rPr>
          <w:rFonts w:ascii="Times New Roman" w:hAnsi="Times New Roman" w:cs="Times New Roman"/>
          <w:color w:val="000000" w:themeColor="text1"/>
          <w:sz w:val="28"/>
          <w:szCs w:val="28"/>
        </w:rPr>
        <w:t>.</w:t>
      </w:r>
      <w:r w:rsidR="00EB7642">
        <w:rPr>
          <w:rFonts w:ascii="Times New Roman" w:hAnsi="Times New Roman" w:cs="Times New Roman"/>
          <w:color w:val="000000" w:themeColor="text1"/>
          <w:sz w:val="28"/>
          <w:szCs w:val="28"/>
        </w:rPr>
        <w:t xml:space="preserve"> </w:t>
      </w:r>
    </w:p>
    <w:p w14:paraId="5C7A669F" w14:textId="3D1D3356" w:rsidR="008B0A3E" w:rsidRDefault="00EB7642" w:rsidP="004777BF">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Приведенное толкование рассматриваемой правовой нормы ближе по содержанию не к пункту 5 статьи 453 </w:t>
      </w:r>
      <w:r w:rsidR="008F7613">
        <w:rPr>
          <w:rFonts w:ascii="Times New Roman" w:hAnsi="Times New Roman" w:cs="Times New Roman"/>
          <w:color w:val="000000" w:themeColor="text1"/>
          <w:sz w:val="28"/>
          <w:szCs w:val="28"/>
        </w:rPr>
        <w:t>Гражданского кодекса РФ (далее – ГК РФ)</w:t>
      </w:r>
      <w:r>
        <w:rPr>
          <w:rFonts w:ascii="Times New Roman" w:hAnsi="Times New Roman" w:cs="Times New Roman"/>
          <w:color w:val="000000" w:themeColor="text1"/>
          <w:sz w:val="28"/>
          <w:szCs w:val="28"/>
        </w:rPr>
        <w:t>, как на это указывает Ю.А. Васильев, а к абзацу второму пункта 4 статьи 453 ГК РФ, в котором</w:t>
      </w:r>
      <w:r w:rsidR="00BD71B7">
        <w:rPr>
          <w:rFonts w:ascii="Times New Roman" w:hAnsi="Times New Roman" w:cs="Times New Roman"/>
          <w:color w:val="000000" w:themeColor="text1"/>
          <w:sz w:val="28"/>
          <w:szCs w:val="28"/>
        </w:rPr>
        <w:t xml:space="preserve"> содержится следующее положение:</w:t>
      </w:r>
      <w:r>
        <w:rPr>
          <w:rFonts w:ascii="Times New Roman" w:hAnsi="Times New Roman" w:cs="Times New Roman"/>
          <w:color w:val="000000" w:themeColor="text1"/>
          <w:sz w:val="28"/>
          <w:szCs w:val="28"/>
        </w:rPr>
        <w:t xml:space="preserve"> </w:t>
      </w:r>
      <w:r w:rsidR="00BD71B7">
        <w:rPr>
          <w:rFonts w:ascii="Times New Roman" w:hAnsi="Times New Roman" w:cs="Times New Roman"/>
          <w:color w:val="000000" w:themeColor="text1"/>
          <w:sz w:val="28"/>
          <w:szCs w:val="28"/>
        </w:rPr>
        <w:t>«в</w:t>
      </w:r>
      <w:r w:rsidRPr="00EB7642">
        <w:rPr>
          <w:rFonts w:ascii="Times New Roman" w:hAnsi="Times New Roman" w:cs="Times New Roman"/>
          <w:color w:val="000000" w:themeColor="text1"/>
          <w:sz w:val="28"/>
          <w:szCs w:val="28"/>
        </w:rPr>
        <w:t xml:space="preserve">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r w:rsidR="00BD71B7">
        <w:rPr>
          <w:rFonts w:ascii="Times New Roman" w:hAnsi="Times New Roman" w:cs="Times New Roman"/>
          <w:color w:val="000000" w:themeColor="text1"/>
          <w:sz w:val="28"/>
          <w:szCs w:val="28"/>
        </w:rPr>
        <w:t>»</w:t>
      </w:r>
      <w:r w:rsidR="00BD71B7">
        <w:rPr>
          <w:rStyle w:val="a8"/>
          <w:rFonts w:ascii="Times New Roman" w:hAnsi="Times New Roman" w:cs="Times New Roman"/>
          <w:color w:val="000000" w:themeColor="text1"/>
          <w:sz w:val="28"/>
          <w:szCs w:val="28"/>
        </w:rPr>
        <w:footnoteReference w:id="7"/>
      </w:r>
      <w:r w:rsidRPr="00EB7642">
        <w:rPr>
          <w:rFonts w:ascii="Times New Roman" w:hAnsi="Times New Roman" w:cs="Times New Roman"/>
          <w:color w:val="000000" w:themeColor="text1"/>
          <w:sz w:val="28"/>
          <w:szCs w:val="28"/>
        </w:rPr>
        <w:t>.</w:t>
      </w:r>
    </w:p>
    <w:p w14:paraId="5EBFC112" w14:textId="77777777" w:rsidR="00DF5050" w:rsidRDefault="004777BF" w:rsidP="005560A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определении ВАС РФ от 16 декабря 2013 года по делу № </w:t>
      </w:r>
      <w:r w:rsidR="005560AC">
        <w:rPr>
          <w:rFonts w:ascii="Times New Roman" w:hAnsi="Times New Roman" w:cs="Times New Roman"/>
          <w:color w:val="000000" w:themeColor="text1"/>
          <w:sz w:val="28"/>
          <w:szCs w:val="28"/>
        </w:rPr>
        <w:t>А56-</w:t>
      </w:r>
      <w:r w:rsidRPr="004777BF">
        <w:rPr>
          <w:rFonts w:ascii="Times New Roman" w:hAnsi="Times New Roman" w:cs="Times New Roman"/>
          <w:color w:val="000000" w:themeColor="text1"/>
          <w:sz w:val="28"/>
          <w:szCs w:val="28"/>
        </w:rPr>
        <w:t>72748/2012</w:t>
      </w:r>
      <w:r>
        <w:rPr>
          <w:rFonts w:ascii="Times New Roman" w:hAnsi="Times New Roman" w:cs="Times New Roman"/>
          <w:color w:val="000000" w:themeColor="text1"/>
          <w:sz w:val="28"/>
          <w:szCs w:val="28"/>
        </w:rPr>
        <w:t xml:space="preserve"> </w:t>
      </w:r>
      <w:r w:rsidR="005560AC">
        <w:rPr>
          <w:rFonts w:ascii="Times New Roman" w:hAnsi="Times New Roman" w:cs="Times New Roman"/>
          <w:color w:val="000000" w:themeColor="text1"/>
          <w:sz w:val="28"/>
          <w:szCs w:val="28"/>
        </w:rPr>
        <w:t>суд высшей инстанции поддерж</w:t>
      </w:r>
      <w:r>
        <w:rPr>
          <w:rFonts w:ascii="Times New Roman" w:hAnsi="Times New Roman" w:cs="Times New Roman"/>
          <w:color w:val="000000" w:themeColor="text1"/>
          <w:sz w:val="28"/>
          <w:szCs w:val="28"/>
        </w:rPr>
        <w:t>а</w:t>
      </w:r>
      <w:r w:rsidR="005560AC">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 позици</w:t>
      </w:r>
      <w:r w:rsidR="005560AC">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нижестоящих судов, которые </w:t>
      </w:r>
      <w:r w:rsidR="002B2BF8">
        <w:rPr>
          <w:rFonts w:ascii="Times New Roman" w:hAnsi="Times New Roman" w:cs="Times New Roman"/>
          <w:color w:val="000000" w:themeColor="text1"/>
          <w:sz w:val="28"/>
          <w:szCs w:val="28"/>
        </w:rPr>
        <w:t>указали</w:t>
      </w:r>
      <w:r>
        <w:rPr>
          <w:rFonts w:ascii="Times New Roman" w:hAnsi="Times New Roman" w:cs="Times New Roman"/>
          <w:color w:val="000000" w:themeColor="text1"/>
          <w:sz w:val="28"/>
          <w:szCs w:val="28"/>
        </w:rPr>
        <w:t>, что в случае</w:t>
      </w:r>
      <w:r w:rsidRPr="004777BF">
        <w:rPr>
          <w:rFonts w:ascii="Times New Roman" w:hAnsi="Times New Roman" w:cs="Times New Roman"/>
          <w:color w:val="000000" w:themeColor="text1"/>
          <w:sz w:val="28"/>
          <w:szCs w:val="28"/>
        </w:rPr>
        <w:t xml:space="preserve"> невозврата</w:t>
      </w:r>
      <w:r>
        <w:rPr>
          <w:rFonts w:ascii="Times New Roman" w:hAnsi="Times New Roman" w:cs="Times New Roman"/>
          <w:color w:val="000000" w:themeColor="text1"/>
          <w:sz w:val="28"/>
          <w:szCs w:val="28"/>
        </w:rPr>
        <w:t xml:space="preserve"> расходов, понесенных концессионером,</w:t>
      </w:r>
      <w:r w:rsidRPr="004777BF">
        <w:rPr>
          <w:rFonts w:ascii="Times New Roman" w:hAnsi="Times New Roman" w:cs="Times New Roman"/>
          <w:color w:val="000000" w:themeColor="text1"/>
          <w:sz w:val="28"/>
          <w:szCs w:val="28"/>
        </w:rPr>
        <w:t xml:space="preserve"> на стороне</w:t>
      </w:r>
      <w:r>
        <w:rPr>
          <w:rFonts w:ascii="Times New Roman" w:hAnsi="Times New Roman" w:cs="Times New Roman"/>
          <w:color w:val="000000" w:themeColor="text1"/>
          <w:sz w:val="28"/>
          <w:szCs w:val="28"/>
        </w:rPr>
        <w:t xml:space="preserve"> а</w:t>
      </w:r>
      <w:r w:rsidRPr="004777BF">
        <w:rPr>
          <w:rFonts w:ascii="Times New Roman" w:hAnsi="Times New Roman" w:cs="Times New Roman"/>
          <w:color w:val="000000" w:themeColor="text1"/>
          <w:sz w:val="28"/>
          <w:szCs w:val="28"/>
        </w:rPr>
        <w:t>дминистрации поселения образуется неосновательное обогащение</w:t>
      </w:r>
      <w:r>
        <w:rPr>
          <w:rFonts w:ascii="Times New Roman" w:hAnsi="Times New Roman" w:cs="Times New Roman"/>
          <w:color w:val="000000" w:themeColor="text1"/>
          <w:sz w:val="28"/>
          <w:szCs w:val="28"/>
        </w:rPr>
        <w:t>.</w:t>
      </w:r>
      <w:r w:rsidR="005560AC">
        <w:rPr>
          <w:rFonts w:ascii="Times New Roman" w:hAnsi="Times New Roman" w:cs="Times New Roman"/>
          <w:color w:val="000000" w:themeColor="text1"/>
          <w:sz w:val="28"/>
          <w:szCs w:val="28"/>
        </w:rPr>
        <w:t xml:space="preserve"> </w:t>
      </w:r>
      <w:r w:rsidR="00DF5050">
        <w:rPr>
          <w:rFonts w:ascii="Times New Roman" w:hAnsi="Times New Roman" w:cs="Times New Roman"/>
          <w:color w:val="000000" w:themeColor="text1"/>
          <w:sz w:val="28"/>
          <w:szCs w:val="28"/>
        </w:rPr>
        <w:t xml:space="preserve">Отметим, что в </w:t>
      </w:r>
      <w:r w:rsidR="005560AC">
        <w:rPr>
          <w:rFonts w:ascii="Times New Roman" w:hAnsi="Times New Roman" w:cs="Times New Roman"/>
          <w:color w:val="000000" w:themeColor="text1"/>
          <w:sz w:val="28"/>
          <w:szCs w:val="28"/>
        </w:rPr>
        <w:t>данном примере суды применили положения</w:t>
      </w:r>
      <w:r w:rsidR="00DF5050">
        <w:rPr>
          <w:rFonts w:ascii="Times New Roman" w:hAnsi="Times New Roman" w:cs="Times New Roman"/>
          <w:color w:val="000000" w:themeColor="text1"/>
          <w:sz w:val="28"/>
          <w:szCs w:val="28"/>
        </w:rPr>
        <w:t xml:space="preserve"> ч. 5 статьи 15 Закона о ко</w:t>
      </w:r>
      <w:r w:rsidR="005560AC">
        <w:rPr>
          <w:rFonts w:ascii="Times New Roman" w:hAnsi="Times New Roman" w:cs="Times New Roman"/>
          <w:color w:val="000000" w:themeColor="text1"/>
          <w:sz w:val="28"/>
          <w:szCs w:val="28"/>
        </w:rPr>
        <w:t>нцессионных соглашениях к случаю</w:t>
      </w:r>
      <w:r w:rsidR="00DF5050">
        <w:rPr>
          <w:rFonts w:ascii="Times New Roman" w:hAnsi="Times New Roman" w:cs="Times New Roman"/>
          <w:color w:val="000000" w:themeColor="text1"/>
          <w:sz w:val="28"/>
          <w:szCs w:val="28"/>
        </w:rPr>
        <w:t>, когда концессионное соглашение было расторгнуто не по решен</w:t>
      </w:r>
      <w:r w:rsidR="005560AC">
        <w:rPr>
          <w:rFonts w:ascii="Times New Roman" w:hAnsi="Times New Roman" w:cs="Times New Roman"/>
          <w:color w:val="000000" w:themeColor="text1"/>
          <w:sz w:val="28"/>
          <w:szCs w:val="28"/>
        </w:rPr>
        <w:t>ию суда, а по соглашению сторон</w:t>
      </w:r>
      <w:r w:rsidR="00DF5050">
        <w:rPr>
          <w:rStyle w:val="a8"/>
          <w:rFonts w:ascii="Times New Roman" w:hAnsi="Times New Roman" w:cs="Times New Roman"/>
          <w:color w:val="000000" w:themeColor="text1"/>
          <w:sz w:val="28"/>
          <w:szCs w:val="28"/>
        </w:rPr>
        <w:footnoteReference w:id="8"/>
      </w:r>
      <w:r w:rsidR="00BD71B7">
        <w:rPr>
          <w:rFonts w:ascii="Times New Roman" w:hAnsi="Times New Roman" w:cs="Times New Roman"/>
          <w:color w:val="000000" w:themeColor="text1"/>
          <w:sz w:val="28"/>
          <w:szCs w:val="28"/>
        </w:rPr>
        <w:t>, что привело к расширению пределов действия статьи 15 Закона о концессионных соглашениях (р</w:t>
      </w:r>
      <w:r w:rsidR="00BD71B7" w:rsidRPr="00BD71B7">
        <w:rPr>
          <w:rFonts w:ascii="Times New Roman" w:hAnsi="Times New Roman" w:cs="Times New Roman"/>
          <w:color w:val="000000" w:themeColor="text1"/>
          <w:sz w:val="28"/>
          <w:szCs w:val="28"/>
        </w:rPr>
        <w:t>асторжение концессионного соглашения на основании решения суда</w:t>
      </w:r>
      <w:r w:rsidR="00BD71B7">
        <w:rPr>
          <w:rFonts w:ascii="Times New Roman" w:hAnsi="Times New Roman" w:cs="Times New Roman"/>
          <w:color w:val="000000" w:themeColor="text1"/>
          <w:sz w:val="28"/>
          <w:szCs w:val="28"/>
        </w:rPr>
        <w:t>).</w:t>
      </w:r>
      <w:r w:rsidR="005560AC">
        <w:rPr>
          <w:rFonts w:ascii="Times New Roman" w:hAnsi="Times New Roman" w:cs="Times New Roman"/>
          <w:color w:val="000000" w:themeColor="text1"/>
          <w:sz w:val="28"/>
          <w:szCs w:val="28"/>
        </w:rPr>
        <w:t xml:space="preserve"> В рассматриваемом казусе</w:t>
      </w:r>
      <w:r w:rsidR="00DF5050">
        <w:rPr>
          <w:rFonts w:ascii="Times New Roman" w:hAnsi="Times New Roman" w:cs="Times New Roman"/>
          <w:color w:val="000000" w:themeColor="text1"/>
          <w:sz w:val="28"/>
          <w:szCs w:val="28"/>
        </w:rPr>
        <w:t xml:space="preserve"> суд </w:t>
      </w:r>
      <w:r w:rsidR="005560AC">
        <w:rPr>
          <w:rFonts w:ascii="Times New Roman" w:hAnsi="Times New Roman" w:cs="Times New Roman"/>
          <w:color w:val="000000" w:themeColor="text1"/>
          <w:sz w:val="28"/>
          <w:szCs w:val="28"/>
        </w:rPr>
        <w:t>квалифицировал расходы концессионера как неосновательное</w:t>
      </w:r>
      <w:r w:rsidR="00DF5050">
        <w:rPr>
          <w:rFonts w:ascii="Times New Roman" w:hAnsi="Times New Roman" w:cs="Times New Roman"/>
          <w:color w:val="000000" w:themeColor="text1"/>
          <w:sz w:val="28"/>
          <w:szCs w:val="28"/>
        </w:rPr>
        <w:t xml:space="preserve"> обогащение </w:t>
      </w:r>
      <w:r w:rsidR="00DF5050">
        <w:rPr>
          <w:rFonts w:ascii="Times New Roman" w:hAnsi="Times New Roman" w:cs="Times New Roman"/>
          <w:color w:val="000000" w:themeColor="text1"/>
          <w:sz w:val="28"/>
          <w:szCs w:val="28"/>
        </w:rPr>
        <w:lastRenderedPageBreak/>
        <w:t>концедента, фактически применив полож</w:t>
      </w:r>
      <w:r w:rsidR="006B28C8">
        <w:rPr>
          <w:rFonts w:ascii="Times New Roman" w:hAnsi="Times New Roman" w:cs="Times New Roman"/>
          <w:color w:val="000000" w:themeColor="text1"/>
          <w:sz w:val="28"/>
          <w:szCs w:val="28"/>
        </w:rPr>
        <w:t>ения абзаца второго пункта 4</w:t>
      </w:r>
      <w:r w:rsidR="00DF5050">
        <w:rPr>
          <w:rFonts w:ascii="Times New Roman" w:hAnsi="Times New Roman" w:cs="Times New Roman"/>
          <w:color w:val="000000" w:themeColor="text1"/>
          <w:sz w:val="28"/>
          <w:szCs w:val="28"/>
        </w:rPr>
        <w:t xml:space="preserve"> статьи 453 ГК РФ.</w:t>
      </w:r>
    </w:p>
    <w:p w14:paraId="7D5EAB2C" w14:textId="77777777" w:rsidR="001446FA" w:rsidRDefault="005560AC" w:rsidP="005560A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Вернемся к рассуждениям Ю.А. Васильева, который указывал, что</w:t>
      </w:r>
      <w:r w:rsidRPr="005560AC">
        <w:rPr>
          <w:rFonts w:ascii="Times New Roman" w:hAnsi="Times New Roman" w:cs="Times New Roman"/>
          <w:color w:val="000000" w:themeColor="text1"/>
          <w:sz w:val="28"/>
          <w:szCs w:val="28"/>
        </w:rPr>
        <w:t xml:space="preserve"> </w:t>
      </w:r>
      <w:r w:rsidRPr="004B79B8">
        <w:rPr>
          <w:rFonts w:ascii="Times New Roman" w:hAnsi="Times New Roman" w:cs="Times New Roman"/>
          <w:color w:val="000000" w:themeColor="text1"/>
          <w:sz w:val="28"/>
          <w:szCs w:val="28"/>
        </w:rPr>
        <w:t>по общему правилу (п</w:t>
      </w:r>
      <w:r w:rsidR="001446FA">
        <w:rPr>
          <w:rFonts w:ascii="Times New Roman" w:hAnsi="Times New Roman" w:cs="Times New Roman"/>
          <w:color w:val="000000" w:themeColor="text1"/>
          <w:sz w:val="28"/>
          <w:szCs w:val="28"/>
        </w:rPr>
        <w:t>ункта</w:t>
      </w:r>
      <w:r w:rsidRPr="004B79B8">
        <w:rPr>
          <w:rFonts w:ascii="Times New Roman" w:hAnsi="Times New Roman" w:cs="Times New Roman"/>
          <w:color w:val="000000" w:themeColor="text1"/>
          <w:sz w:val="28"/>
          <w:szCs w:val="28"/>
        </w:rPr>
        <w:t xml:space="preserve"> 5 ст</w:t>
      </w:r>
      <w:r w:rsidR="003D4513">
        <w:rPr>
          <w:rFonts w:ascii="Times New Roman" w:hAnsi="Times New Roman" w:cs="Times New Roman"/>
          <w:color w:val="000000" w:themeColor="text1"/>
          <w:sz w:val="28"/>
          <w:szCs w:val="28"/>
        </w:rPr>
        <w:t>атьи</w:t>
      </w:r>
      <w:r w:rsidRPr="004B79B8">
        <w:rPr>
          <w:rFonts w:ascii="Times New Roman" w:hAnsi="Times New Roman" w:cs="Times New Roman"/>
          <w:color w:val="000000" w:themeColor="text1"/>
          <w:sz w:val="28"/>
          <w:szCs w:val="28"/>
        </w:rPr>
        <w:t xml:space="preserve"> 453 ГК РФ),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rFonts w:ascii="Times New Roman" w:hAnsi="Times New Roman" w:cs="Times New Roman"/>
          <w:color w:val="000000" w:themeColor="text1"/>
          <w:sz w:val="28"/>
          <w:szCs w:val="28"/>
        </w:rPr>
        <w:t xml:space="preserve">, и попробуем обосновать </w:t>
      </w:r>
      <w:r w:rsidR="001446FA">
        <w:rPr>
          <w:rFonts w:ascii="Times New Roman" w:hAnsi="Times New Roman" w:cs="Times New Roman"/>
          <w:color w:val="000000" w:themeColor="text1"/>
          <w:sz w:val="28"/>
          <w:szCs w:val="28"/>
        </w:rPr>
        <w:t>допустимость и такого подхода к определению правовой природы расходов концессионера</w:t>
      </w:r>
      <w:r w:rsidRPr="004B79B8">
        <w:rPr>
          <w:rFonts w:ascii="Times New Roman" w:hAnsi="Times New Roman" w:cs="Times New Roman"/>
          <w:color w:val="000000" w:themeColor="text1"/>
          <w:sz w:val="28"/>
          <w:szCs w:val="28"/>
        </w:rPr>
        <w:t>.</w:t>
      </w:r>
      <w:r w:rsidR="003D4513">
        <w:rPr>
          <w:rFonts w:ascii="Times New Roman" w:hAnsi="Times New Roman" w:cs="Times New Roman"/>
          <w:color w:val="000000" w:themeColor="text1"/>
          <w:sz w:val="28"/>
          <w:szCs w:val="28"/>
        </w:rPr>
        <w:t xml:space="preserve"> В силу ч. 1 статьи 15 Закона о концессионных соглашениях к</w:t>
      </w:r>
      <w:r w:rsidR="003D4513" w:rsidRPr="003D4513">
        <w:rPr>
          <w:rFonts w:ascii="Times New Roman" w:hAnsi="Times New Roman" w:cs="Times New Roman"/>
          <w:color w:val="000000" w:themeColor="text1"/>
          <w:sz w:val="28"/>
          <w:szCs w:val="28"/>
        </w:rPr>
        <w:t>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w:t>
      </w:r>
      <w:r w:rsidR="003D4513">
        <w:rPr>
          <w:rFonts w:ascii="Times New Roman" w:hAnsi="Times New Roman" w:cs="Times New Roman"/>
          <w:color w:val="000000" w:themeColor="text1"/>
          <w:sz w:val="28"/>
          <w:szCs w:val="28"/>
        </w:rPr>
        <w:t>.</w:t>
      </w:r>
      <w:r w:rsidR="0085058A">
        <w:rPr>
          <w:rFonts w:ascii="Times New Roman" w:hAnsi="Times New Roman" w:cs="Times New Roman"/>
          <w:color w:val="000000" w:themeColor="text1"/>
          <w:sz w:val="28"/>
          <w:szCs w:val="28"/>
        </w:rPr>
        <w:t xml:space="preserve"> </w:t>
      </w:r>
    </w:p>
    <w:p w14:paraId="33D9BCCF" w14:textId="77777777" w:rsidR="005560AC" w:rsidRDefault="001446FA" w:rsidP="005560A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по смыслу пункта 5 статьи 453 ГК РФ и ч. 1 статьи 15 Закона о концессионных соглашениях,</w:t>
      </w:r>
      <w:r w:rsidR="0085058A">
        <w:rPr>
          <w:rFonts w:ascii="Times New Roman" w:hAnsi="Times New Roman" w:cs="Times New Roman"/>
          <w:color w:val="000000" w:themeColor="text1"/>
          <w:sz w:val="28"/>
          <w:szCs w:val="28"/>
        </w:rPr>
        <w:t xml:space="preserve"> если основанием для досрочного расторжения концессионного соглашения является существенное нарушение одной из сторон его условий, то тогда другая сторона вправе потребовать возмещения убытков.</w:t>
      </w:r>
    </w:p>
    <w:p w14:paraId="432D148F" w14:textId="77777777" w:rsidR="004E121E" w:rsidRDefault="0085058A" w:rsidP="004E121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 внимание на судебное дело, в котором суд</w:t>
      </w:r>
      <w:r w:rsidR="00AD4998">
        <w:rPr>
          <w:rFonts w:ascii="Times New Roman" w:hAnsi="Times New Roman" w:cs="Times New Roman"/>
          <w:color w:val="000000" w:themeColor="text1"/>
          <w:sz w:val="28"/>
          <w:szCs w:val="28"/>
        </w:rPr>
        <w:t xml:space="preserve"> апелляционной инстанции</w:t>
      </w:r>
      <w:r>
        <w:rPr>
          <w:rFonts w:ascii="Times New Roman" w:hAnsi="Times New Roman" w:cs="Times New Roman"/>
          <w:color w:val="000000" w:themeColor="text1"/>
          <w:sz w:val="28"/>
          <w:szCs w:val="28"/>
        </w:rPr>
        <w:t xml:space="preserve"> отождествил расходы, понесенные концессионером на создание объекта концессионного соглашения, с убытками. </w:t>
      </w:r>
    </w:p>
    <w:p w14:paraId="337A971A" w14:textId="77777777" w:rsidR="00627E3A" w:rsidRDefault="00A87A35" w:rsidP="00AD499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85058A">
        <w:rPr>
          <w:rFonts w:ascii="Times New Roman" w:hAnsi="Times New Roman" w:cs="Times New Roman"/>
          <w:color w:val="000000" w:themeColor="text1"/>
          <w:sz w:val="28"/>
          <w:szCs w:val="28"/>
        </w:rPr>
        <w:t xml:space="preserve">пуская рассуждения суда о том, какие нужны основания для удовлетворения требования о взыскании убытков, </w:t>
      </w:r>
      <w:r w:rsidR="004E121E">
        <w:rPr>
          <w:rFonts w:ascii="Times New Roman" w:hAnsi="Times New Roman" w:cs="Times New Roman"/>
          <w:color w:val="000000" w:themeColor="text1"/>
          <w:sz w:val="28"/>
          <w:szCs w:val="28"/>
        </w:rPr>
        <w:t>мы остановимся на части судебного акта, в которой суд, назначив судебную экспертизу, задал следующий вопрос эксперту: «о</w:t>
      </w:r>
      <w:r w:rsidR="004E121E" w:rsidRPr="004E121E">
        <w:rPr>
          <w:rFonts w:ascii="Times New Roman" w:hAnsi="Times New Roman" w:cs="Times New Roman"/>
          <w:color w:val="000000" w:themeColor="text1"/>
          <w:sz w:val="28"/>
          <w:szCs w:val="28"/>
        </w:rPr>
        <w:t>пределить объем и стоимость фактически выполненных работ согласно</w:t>
      </w:r>
      <w:r w:rsidR="004E121E">
        <w:rPr>
          <w:rFonts w:ascii="Times New Roman" w:hAnsi="Times New Roman" w:cs="Times New Roman"/>
          <w:color w:val="000000" w:themeColor="text1"/>
          <w:sz w:val="28"/>
          <w:szCs w:val="28"/>
        </w:rPr>
        <w:t xml:space="preserve"> </w:t>
      </w:r>
      <w:r w:rsidR="004E121E" w:rsidRPr="004E121E">
        <w:rPr>
          <w:rFonts w:ascii="Times New Roman" w:hAnsi="Times New Roman" w:cs="Times New Roman"/>
          <w:color w:val="000000" w:themeColor="text1"/>
          <w:sz w:val="28"/>
          <w:szCs w:val="28"/>
        </w:rPr>
        <w:t>проектно – сметной документации и концессионного соглашения?</w:t>
      </w:r>
      <w:r w:rsidR="004E121E">
        <w:rPr>
          <w:rFonts w:ascii="Times New Roman" w:hAnsi="Times New Roman" w:cs="Times New Roman"/>
          <w:color w:val="000000" w:themeColor="text1"/>
          <w:sz w:val="28"/>
          <w:szCs w:val="28"/>
        </w:rPr>
        <w:t>». Постановка вопроса в указанной формулировке соответствует</w:t>
      </w:r>
      <w:r w:rsidR="001446FA">
        <w:rPr>
          <w:rFonts w:ascii="Times New Roman" w:hAnsi="Times New Roman" w:cs="Times New Roman"/>
          <w:color w:val="000000" w:themeColor="text1"/>
          <w:sz w:val="28"/>
          <w:szCs w:val="28"/>
        </w:rPr>
        <w:t xml:space="preserve"> тексту</w:t>
      </w:r>
      <w:r w:rsidR="004E121E">
        <w:rPr>
          <w:rFonts w:ascii="Times New Roman" w:hAnsi="Times New Roman" w:cs="Times New Roman"/>
          <w:color w:val="000000" w:themeColor="text1"/>
          <w:sz w:val="28"/>
          <w:szCs w:val="28"/>
        </w:rPr>
        <w:t xml:space="preserve"> ч.</w:t>
      </w:r>
      <w:r w:rsidR="001446FA">
        <w:rPr>
          <w:rFonts w:ascii="Times New Roman" w:hAnsi="Times New Roman" w:cs="Times New Roman"/>
          <w:color w:val="000000" w:themeColor="text1"/>
          <w:sz w:val="28"/>
          <w:szCs w:val="28"/>
        </w:rPr>
        <w:t> </w:t>
      </w:r>
      <w:r w:rsidR="004E121E">
        <w:rPr>
          <w:rFonts w:ascii="Times New Roman" w:hAnsi="Times New Roman" w:cs="Times New Roman"/>
          <w:color w:val="000000" w:themeColor="text1"/>
          <w:sz w:val="28"/>
          <w:szCs w:val="28"/>
        </w:rPr>
        <w:t>5 статьи 15 Закона о концессионных соглашениях, и не требует изучения иных обстоятельств</w:t>
      </w:r>
      <w:r w:rsidR="00AD4998">
        <w:rPr>
          <w:rFonts w:ascii="Times New Roman" w:hAnsi="Times New Roman" w:cs="Times New Roman"/>
          <w:color w:val="000000" w:themeColor="text1"/>
          <w:sz w:val="28"/>
          <w:szCs w:val="28"/>
        </w:rPr>
        <w:t>.</w:t>
      </w:r>
      <w:r w:rsidR="004E121E">
        <w:rPr>
          <w:rFonts w:ascii="Times New Roman" w:hAnsi="Times New Roman" w:cs="Times New Roman"/>
          <w:color w:val="000000" w:themeColor="text1"/>
          <w:sz w:val="28"/>
          <w:szCs w:val="28"/>
        </w:rPr>
        <w:t xml:space="preserve"> </w:t>
      </w:r>
    </w:p>
    <w:p w14:paraId="0103A288" w14:textId="77777777" w:rsidR="00AD4998" w:rsidRDefault="00AD4998" w:rsidP="00AD499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w:t>
      </w:r>
      <w:r w:rsidR="004E121E">
        <w:rPr>
          <w:rFonts w:ascii="Times New Roman" w:hAnsi="Times New Roman" w:cs="Times New Roman"/>
          <w:color w:val="000000" w:themeColor="text1"/>
          <w:sz w:val="28"/>
          <w:szCs w:val="28"/>
        </w:rPr>
        <w:t>днако суд переходит к установлению элементов деликтной ответств</w:t>
      </w:r>
      <w:r>
        <w:rPr>
          <w:rFonts w:ascii="Times New Roman" w:hAnsi="Times New Roman" w:cs="Times New Roman"/>
          <w:color w:val="000000" w:themeColor="text1"/>
          <w:sz w:val="28"/>
          <w:szCs w:val="28"/>
        </w:rPr>
        <w:t>енности концедента, упоминая</w:t>
      </w:r>
      <w:r w:rsidR="001446FA">
        <w:rPr>
          <w:rFonts w:ascii="Times New Roman" w:hAnsi="Times New Roman" w:cs="Times New Roman"/>
          <w:color w:val="000000" w:themeColor="text1"/>
          <w:sz w:val="28"/>
          <w:szCs w:val="28"/>
        </w:rPr>
        <w:t xml:space="preserve"> при этом</w:t>
      </w:r>
      <w:r>
        <w:rPr>
          <w:rFonts w:ascii="Times New Roman" w:hAnsi="Times New Roman" w:cs="Times New Roman"/>
          <w:color w:val="000000" w:themeColor="text1"/>
          <w:sz w:val="28"/>
          <w:szCs w:val="28"/>
        </w:rPr>
        <w:t xml:space="preserve">, что </w:t>
      </w:r>
      <w:r w:rsidRPr="00AD4998">
        <w:rPr>
          <w:rFonts w:ascii="Times New Roman" w:hAnsi="Times New Roman" w:cs="Times New Roman"/>
          <w:color w:val="000000" w:themeColor="text1"/>
          <w:sz w:val="28"/>
          <w:szCs w:val="28"/>
        </w:rPr>
        <w:t>независимо от оснований досрочного расторжения</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 xml:space="preserve">концессионного соглашения концессионер в силу </w:t>
      </w:r>
      <w:r>
        <w:rPr>
          <w:rFonts w:ascii="Times New Roman" w:hAnsi="Times New Roman" w:cs="Times New Roman"/>
          <w:color w:val="000000" w:themeColor="text1"/>
          <w:sz w:val="28"/>
          <w:szCs w:val="28"/>
        </w:rPr>
        <w:t>ч. 5</w:t>
      </w:r>
      <w:r w:rsidRPr="00AD4998">
        <w:rPr>
          <w:rFonts w:ascii="Times New Roman" w:hAnsi="Times New Roman" w:cs="Times New Roman"/>
          <w:color w:val="000000" w:themeColor="text1"/>
          <w:sz w:val="28"/>
          <w:szCs w:val="28"/>
        </w:rPr>
        <w:t xml:space="preserve"> статьи 15 Закона </w:t>
      </w:r>
      <w:r>
        <w:rPr>
          <w:rFonts w:ascii="Times New Roman" w:hAnsi="Times New Roman" w:cs="Times New Roman"/>
          <w:color w:val="000000" w:themeColor="text1"/>
          <w:sz w:val="28"/>
          <w:szCs w:val="28"/>
        </w:rPr>
        <w:t xml:space="preserve">о концессионных соглашениях </w:t>
      </w:r>
      <w:r w:rsidRPr="00AD4998">
        <w:rPr>
          <w:rFonts w:ascii="Times New Roman" w:hAnsi="Times New Roman" w:cs="Times New Roman"/>
          <w:color w:val="000000" w:themeColor="text1"/>
          <w:sz w:val="28"/>
          <w:szCs w:val="28"/>
        </w:rPr>
        <w:t>вправе требовать от концедента возмещения расходов на создание и (или)</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реконструкцию объекта концессионного соглашения</w:t>
      </w:r>
      <w:r>
        <w:rPr>
          <w:rFonts w:ascii="Times New Roman" w:hAnsi="Times New Roman" w:cs="Times New Roman"/>
          <w:color w:val="000000" w:themeColor="text1"/>
          <w:sz w:val="28"/>
          <w:szCs w:val="28"/>
        </w:rPr>
        <w:t>. После получения экспертного заключения суд утверждает, что экспертное заключение подтверждает</w:t>
      </w:r>
      <w:r w:rsidRPr="00AD4998">
        <w:rPr>
          <w:rFonts w:ascii="Times New Roman" w:hAnsi="Times New Roman" w:cs="Times New Roman"/>
          <w:color w:val="000000" w:themeColor="text1"/>
          <w:sz w:val="28"/>
          <w:szCs w:val="28"/>
        </w:rPr>
        <w:t xml:space="preserve"> размер</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понесе</w:t>
      </w:r>
      <w:r>
        <w:rPr>
          <w:rFonts w:ascii="Times New Roman" w:hAnsi="Times New Roman" w:cs="Times New Roman"/>
          <w:color w:val="000000" w:themeColor="text1"/>
          <w:sz w:val="28"/>
          <w:szCs w:val="28"/>
        </w:rPr>
        <w:t>нных истцом расходов (убытков)</w:t>
      </w:r>
      <w:r>
        <w:rPr>
          <w:rStyle w:val="a8"/>
          <w:rFonts w:ascii="Times New Roman" w:hAnsi="Times New Roman" w:cs="Times New Roman"/>
          <w:color w:val="000000" w:themeColor="text1"/>
          <w:sz w:val="28"/>
          <w:szCs w:val="28"/>
        </w:rPr>
        <w:footnoteReference w:id="9"/>
      </w:r>
      <w:r>
        <w:rPr>
          <w:rFonts w:ascii="Times New Roman" w:hAnsi="Times New Roman" w:cs="Times New Roman"/>
          <w:color w:val="000000" w:themeColor="text1"/>
          <w:sz w:val="28"/>
          <w:szCs w:val="28"/>
        </w:rPr>
        <w:t>.</w:t>
      </w:r>
    </w:p>
    <w:p w14:paraId="037EE5F8" w14:textId="77777777" w:rsidR="00AD4998" w:rsidRDefault="00AD4998" w:rsidP="00AD499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Обжалуя судебный акт</w:t>
      </w:r>
      <w:r w:rsidR="002B2BF8">
        <w:rPr>
          <w:rFonts w:ascii="Times New Roman" w:hAnsi="Times New Roman" w:cs="Times New Roman"/>
          <w:color w:val="000000" w:themeColor="text1"/>
          <w:sz w:val="28"/>
          <w:szCs w:val="28"/>
        </w:rPr>
        <w:t xml:space="preserve"> суда</w:t>
      </w:r>
      <w:r>
        <w:rPr>
          <w:rFonts w:ascii="Times New Roman" w:hAnsi="Times New Roman" w:cs="Times New Roman"/>
          <w:color w:val="000000" w:themeColor="text1"/>
          <w:sz w:val="28"/>
          <w:szCs w:val="28"/>
        </w:rPr>
        <w:t xml:space="preserve"> апелляционной инстанции, концедент привел следующие аргументы:</w:t>
      </w:r>
    </w:p>
    <w:p w14:paraId="3649152A" w14:textId="77777777" w:rsidR="00AD4998" w:rsidRDefault="00AD4998" w:rsidP="00AD499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w:t>
      </w:r>
      <w:r w:rsidRPr="00AD4998">
        <w:rPr>
          <w:rFonts w:ascii="Times New Roman" w:hAnsi="Times New Roman" w:cs="Times New Roman"/>
          <w:color w:val="000000" w:themeColor="text1"/>
          <w:sz w:val="28"/>
          <w:szCs w:val="28"/>
        </w:rPr>
        <w:t>уд</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вышел за пределы исковых требований, изменил предмет и основание</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исковых требований</w:t>
      </w:r>
      <w:r>
        <w:rPr>
          <w:rFonts w:ascii="Times New Roman" w:hAnsi="Times New Roman" w:cs="Times New Roman"/>
          <w:color w:val="000000" w:themeColor="text1"/>
          <w:sz w:val="28"/>
          <w:szCs w:val="28"/>
        </w:rPr>
        <w:t>, в</w:t>
      </w:r>
      <w:r w:rsidRPr="00AD4998">
        <w:rPr>
          <w:rFonts w:ascii="Times New Roman" w:hAnsi="Times New Roman" w:cs="Times New Roman"/>
          <w:color w:val="000000" w:themeColor="text1"/>
          <w:sz w:val="28"/>
          <w:szCs w:val="28"/>
        </w:rPr>
        <w:t xml:space="preserve"> связи с чем неясно, взысканы с администрации</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 xml:space="preserve">убытки в соответствии со статьей 15 </w:t>
      </w:r>
      <w:r>
        <w:rPr>
          <w:rFonts w:ascii="Times New Roman" w:hAnsi="Times New Roman" w:cs="Times New Roman"/>
          <w:color w:val="000000" w:themeColor="text1"/>
          <w:sz w:val="28"/>
          <w:szCs w:val="28"/>
        </w:rPr>
        <w:t xml:space="preserve">ГК РФ </w:t>
      </w:r>
      <w:r w:rsidRPr="00AD4998">
        <w:rPr>
          <w:rFonts w:ascii="Times New Roman" w:hAnsi="Times New Roman" w:cs="Times New Roman"/>
          <w:color w:val="000000" w:themeColor="text1"/>
          <w:sz w:val="28"/>
          <w:szCs w:val="28"/>
        </w:rPr>
        <w:t>или расходы на основании части 5 статьи 15</w:t>
      </w:r>
      <w:r>
        <w:rPr>
          <w:rFonts w:ascii="Times New Roman" w:hAnsi="Times New Roman" w:cs="Times New Roman"/>
          <w:color w:val="000000" w:themeColor="text1"/>
          <w:sz w:val="28"/>
          <w:szCs w:val="28"/>
        </w:rPr>
        <w:t xml:space="preserve"> Закона о концессионных соглашениях.</w:t>
      </w:r>
    </w:p>
    <w:p w14:paraId="2CBDC8D4" w14:textId="77777777" w:rsidR="00AD4998" w:rsidRDefault="00AD4998" w:rsidP="00AD499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D4998">
        <w:rPr>
          <w:rFonts w:ascii="Times New Roman" w:hAnsi="Times New Roman" w:cs="Times New Roman"/>
          <w:color w:val="000000" w:themeColor="text1"/>
          <w:sz w:val="28"/>
          <w:szCs w:val="28"/>
        </w:rPr>
        <w:t>По мнению заявителя, не доказана вина ответчика, повлекшая</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невозможность завершения работ по соглашению и причинение истцу</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убытков, а также причинная связь между фактом причинения вреда и</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действием (бездействием) и наступившими последствиями.</w:t>
      </w:r>
      <w:r>
        <w:rPr>
          <w:rFonts w:ascii="Times New Roman" w:hAnsi="Times New Roman" w:cs="Times New Roman"/>
          <w:color w:val="000000" w:themeColor="text1"/>
          <w:sz w:val="28"/>
          <w:szCs w:val="28"/>
        </w:rPr>
        <w:t xml:space="preserve"> </w:t>
      </w:r>
    </w:p>
    <w:p w14:paraId="07CE3C12" w14:textId="77777777" w:rsidR="00AD4998" w:rsidRDefault="00AD4998" w:rsidP="00AD499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D4998">
        <w:rPr>
          <w:rFonts w:ascii="Times New Roman" w:hAnsi="Times New Roman" w:cs="Times New Roman"/>
          <w:color w:val="000000" w:themeColor="text1"/>
          <w:sz w:val="28"/>
          <w:szCs w:val="28"/>
        </w:rPr>
        <w:t>Администрация в жалобе настаивает на пропуске истцом срока исковой</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давности, полагая, что он начинается со следующего дня после завершения</w:t>
      </w:r>
      <w:r>
        <w:rPr>
          <w:rFonts w:ascii="Times New Roman" w:hAnsi="Times New Roman" w:cs="Times New Roman"/>
          <w:color w:val="000000" w:themeColor="text1"/>
          <w:sz w:val="28"/>
          <w:szCs w:val="28"/>
        </w:rPr>
        <w:t xml:space="preserve"> </w:t>
      </w:r>
      <w:r w:rsidRPr="00AD4998">
        <w:rPr>
          <w:rFonts w:ascii="Times New Roman" w:hAnsi="Times New Roman" w:cs="Times New Roman"/>
          <w:color w:val="000000" w:themeColor="text1"/>
          <w:sz w:val="28"/>
          <w:szCs w:val="28"/>
        </w:rPr>
        <w:t>истцом работ на объекте, то есть 01.08.2007.</w:t>
      </w:r>
    </w:p>
    <w:p w14:paraId="0DE323DB" w14:textId="77777777" w:rsidR="00627E3A" w:rsidRDefault="00976C1C" w:rsidP="004E121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 кассационной инстанции не стал комментировать доводы кассатора, согласившись с позицией </w:t>
      </w:r>
      <w:r w:rsidR="00627E3A">
        <w:rPr>
          <w:rFonts w:ascii="Times New Roman" w:hAnsi="Times New Roman" w:cs="Times New Roman"/>
          <w:color w:val="000000" w:themeColor="text1"/>
          <w:sz w:val="28"/>
          <w:szCs w:val="28"/>
        </w:rPr>
        <w:t>нижестоящих судов</w:t>
      </w:r>
      <w:r>
        <w:rPr>
          <w:rFonts w:ascii="Times New Roman" w:hAnsi="Times New Roman" w:cs="Times New Roman"/>
          <w:color w:val="000000" w:themeColor="text1"/>
          <w:sz w:val="28"/>
          <w:szCs w:val="28"/>
        </w:rPr>
        <w:t>, которые пришли к верному выводу о наличии совокупности условий, необходимых для удовлетворения требования истца о взыскании убытков</w:t>
      </w:r>
      <w:r w:rsidR="00F27981">
        <w:rPr>
          <w:rStyle w:val="a8"/>
          <w:rFonts w:ascii="Times New Roman" w:hAnsi="Times New Roman" w:cs="Times New Roman"/>
          <w:color w:val="000000" w:themeColor="text1"/>
          <w:sz w:val="28"/>
          <w:szCs w:val="28"/>
        </w:rPr>
        <w:footnoteReference w:id="10"/>
      </w:r>
      <w:r>
        <w:rPr>
          <w:rFonts w:ascii="Times New Roman" w:hAnsi="Times New Roman" w:cs="Times New Roman"/>
          <w:color w:val="000000" w:themeColor="text1"/>
          <w:sz w:val="28"/>
          <w:szCs w:val="28"/>
        </w:rPr>
        <w:t>.</w:t>
      </w:r>
      <w:r w:rsidR="00627E3A">
        <w:rPr>
          <w:rFonts w:ascii="Times New Roman" w:hAnsi="Times New Roman" w:cs="Times New Roman"/>
          <w:color w:val="000000" w:themeColor="text1"/>
          <w:sz w:val="28"/>
          <w:szCs w:val="28"/>
        </w:rPr>
        <w:t xml:space="preserve"> </w:t>
      </w:r>
    </w:p>
    <w:p w14:paraId="5DE34D91" w14:textId="77777777" w:rsidR="00627E3A" w:rsidRDefault="00627E3A" w:rsidP="00627E3A">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Однако в данном деле можно согласиться лишь с обоснованием суда первой инстанции, а не вышестоящих судов, которые пришли к верному результату, но при неправильной аргументации. </w:t>
      </w:r>
    </w:p>
    <w:p w14:paraId="742398AD" w14:textId="77777777" w:rsidR="0039396F" w:rsidRDefault="00627E3A" w:rsidP="00627E3A">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 первой инстанции, </w:t>
      </w:r>
      <w:r w:rsidRPr="00627E3A">
        <w:rPr>
          <w:rFonts w:ascii="Times New Roman" w:hAnsi="Times New Roman" w:cs="Times New Roman"/>
          <w:color w:val="000000" w:themeColor="text1"/>
          <w:sz w:val="28"/>
          <w:szCs w:val="28"/>
        </w:rPr>
        <w:t>руководствуясь частью 1 статьи 3, частью 1</w:t>
      </w:r>
      <w:r w:rsidRPr="00627E3A">
        <w:t xml:space="preserve"> </w:t>
      </w:r>
      <w:r w:rsidRPr="00627E3A">
        <w:rPr>
          <w:rFonts w:ascii="Times New Roman" w:hAnsi="Times New Roman" w:cs="Times New Roman"/>
          <w:color w:val="000000" w:themeColor="text1"/>
          <w:sz w:val="28"/>
          <w:szCs w:val="28"/>
        </w:rPr>
        <w:t xml:space="preserve">статьи 15 </w:t>
      </w:r>
      <w:r>
        <w:rPr>
          <w:rFonts w:ascii="Times New Roman" w:hAnsi="Times New Roman" w:cs="Times New Roman"/>
          <w:color w:val="000000" w:themeColor="text1"/>
          <w:sz w:val="28"/>
          <w:szCs w:val="28"/>
        </w:rPr>
        <w:t>Закона о концессионных соглашениях</w:t>
      </w:r>
      <w:r w:rsidRPr="00627E3A">
        <w:rPr>
          <w:rFonts w:ascii="Times New Roman" w:hAnsi="Times New Roman" w:cs="Times New Roman"/>
          <w:color w:val="000000" w:themeColor="text1"/>
          <w:sz w:val="28"/>
          <w:szCs w:val="28"/>
        </w:rPr>
        <w:t>, исходил из того, что сам по себе факт</w:t>
      </w:r>
      <w:r>
        <w:rPr>
          <w:rFonts w:ascii="Times New Roman" w:hAnsi="Times New Roman" w:cs="Times New Roman"/>
          <w:color w:val="000000" w:themeColor="text1"/>
          <w:sz w:val="28"/>
          <w:szCs w:val="28"/>
        </w:rPr>
        <w:t xml:space="preserve"> </w:t>
      </w:r>
      <w:r w:rsidRPr="00627E3A">
        <w:rPr>
          <w:rFonts w:ascii="Times New Roman" w:hAnsi="Times New Roman" w:cs="Times New Roman"/>
          <w:color w:val="000000" w:themeColor="text1"/>
          <w:sz w:val="28"/>
          <w:szCs w:val="28"/>
        </w:rPr>
        <w:t>расторжения соглашения не предоставляет администрации права на отказ от</w:t>
      </w:r>
      <w:r>
        <w:rPr>
          <w:rFonts w:ascii="Times New Roman" w:hAnsi="Times New Roman" w:cs="Times New Roman"/>
          <w:color w:val="000000" w:themeColor="text1"/>
          <w:sz w:val="28"/>
          <w:szCs w:val="28"/>
        </w:rPr>
        <w:t xml:space="preserve"> </w:t>
      </w:r>
      <w:r w:rsidRPr="00627E3A">
        <w:rPr>
          <w:rFonts w:ascii="Times New Roman" w:hAnsi="Times New Roman" w:cs="Times New Roman"/>
          <w:color w:val="000000" w:themeColor="text1"/>
          <w:sz w:val="28"/>
          <w:szCs w:val="28"/>
        </w:rPr>
        <w:t xml:space="preserve">возмещения </w:t>
      </w:r>
      <w:r w:rsidRPr="0039396F">
        <w:rPr>
          <w:rFonts w:ascii="Times New Roman" w:hAnsi="Times New Roman" w:cs="Times New Roman"/>
          <w:color w:val="000000" w:themeColor="text1"/>
          <w:sz w:val="28"/>
          <w:szCs w:val="28"/>
        </w:rPr>
        <w:t>расходов</w:t>
      </w:r>
      <w:r w:rsidRPr="00627E3A">
        <w:rPr>
          <w:rFonts w:ascii="Times New Roman" w:hAnsi="Times New Roman" w:cs="Times New Roman"/>
          <w:color w:val="000000" w:themeColor="text1"/>
          <w:sz w:val="28"/>
          <w:szCs w:val="28"/>
        </w:rPr>
        <w:t>, связанных с созданием объекта соглашения и</w:t>
      </w:r>
      <w:r>
        <w:rPr>
          <w:rFonts w:ascii="Times New Roman" w:hAnsi="Times New Roman" w:cs="Times New Roman"/>
          <w:color w:val="000000" w:themeColor="text1"/>
          <w:sz w:val="28"/>
          <w:szCs w:val="28"/>
        </w:rPr>
        <w:t xml:space="preserve"> </w:t>
      </w:r>
      <w:r w:rsidRPr="00627E3A">
        <w:rPr>
          <w:rFonts w:ascii="Times New Roman" w:hAnsi="Times New Roman" w:cs="Times New Roman"/>
          <w:color w:val="000000" w:themeColor="text1"/>
          <w:sz w:val="28"/>
          <w:szCs w:val="28"/>
        </w:rPr>
        <w:t>фактически понесенных концессионером.</w:t>
      </w:r>
      <w:r>
        <w:rPr>
          <w:rFonts w:ascii="Times New Roman" w:hAnsi="Times New Roman" w:cs="Times New Roman"/>
          <w:color w:val="000000" w:themeColor="text1"/>
          <w:sz w:val="28"/>
          <w:szCs w:val="28"/>
        </w:rPr>
        <w:t xml:space="preserve"> С</w:t>
      </w:r>
      <w:r w:rsidRPr="00627E3A">
        <w:rPr>
          <w:rFonts w:ascii="Times New Roman" w:hAnsi="Times New Roman" w:cs="Times New Roman"/>
          <w:color w:val="000000" w:themeColor="text1"/>
          <w:sz w:val="28"/>
          <w:szCs w:val="28"/>
        </w:rPr>
        <w:t>уд установил, что до</w:t>
      </w:r>
      <w:r>
        <w:rPr>
          <w:rFonts w:ascii="Times New Roman" w:hAnsi="Times New Roman" w:cs="Times New Roman"/>
          <w:color w:val="000000" w:themeColor="text1"/>
          <w:sz w:val="28"/>
          <w:szCs w:val="28"/>
        </w:rPr>
        <w:t xml:space="preserve"> </w:t>
      </w:r>
      <w:r w:rsidRPr="00627E3A">
        <w:rPr>
          <w:rFonts w:ascii="Times New Roman" w:hAnsi="Times New Roman" w:cs="Times New Roman"/>
          <w:color w:val="000000" w:themeColor="text1"/>
          <w:sz w:val="28"/>
          <w:szCs w:val="28"/>
        </w:rPr>
        <w:t>расторжения судом соглашения концессионером были понесены расходы,</w:t>
      </w:r>
      <w:r>
        <w:rPr>
          <w:rFonts w:ascii="Times New Roman" w:hAnsi="Times New Roman" w:cs="Times New Roman"/>
          <w:color w:val="000000" w:themeColor="text1"/>
          <w:sz w:val="28"/>
          <w:szCs w:val="28"/>
        </w:rPr>
        <w:t xml:space="preserve"> </w:t>
      </w:r>
      <w:r w:rsidRPr="00627E3A">
        <w:rPr>
          <w:rFonts w:ascii="Times New Roman" w:hAnsi="Times New Roman" w:cs="Times New Roman"/>
          <w:color w:val="000000" w:themeColor="text1"/>
          <w:sz w:val="28"/>
          <w:szCs w:val="28"/>
        </w:rPr>
        <w:t>связанные с выполнением работ по созданию объекта концессионного</w:t>
      </w:r>
      <w:r>
        <w:rPr>
          <w:rFonts w:ascii="Times New Roman" w:hAnsi="Times New Roman" w:cs="Times New Roman"/>
          <w:color w:val="000000" w:themeColor="text1"/>
          <w:sz w:val="28"/>
          <w:szCs w:val="28"/>
        </w:rPr>
        <w:t xml:space="preserve"> соглашения, </w:t>
      </w:r>
      <w:r w:rsidRPr="00627E3A">
        <w:rPr>
          <w:rFonts w:ascii="Times New Roman" w:hAnsi="Times New Roman" w:cs="Times New Roman"/>
          <w:color w:val="000000" w:themeColor="text1"/>
          <w:sz w:val="28"/>
          <w:szCs w:val="28"/>
        </w:rPr>
        <w:t>при этом факт</w:t>
      </w:r>
      <w:r>
        <w:rPr>
          <w:rFonts w:ascii="Times New Roman" w:hAnsi="Times New Roman" w:cs="Times New Roman"/>
          <w:color w:val="000000" w:themeColor="text1"/>
          <w:sz w:val="28"/>
          <w:szCs w:val="28"/>
        </w:rPr>
        <w:t xml:space="preserve"> </w:t>
      </w:r>
      <w:r w:rsidRPr="00627E3A">
        <w:rPr>
          <w:rFonts w:ascii="Times New Roman" w:hAnsi="Times New Roman" w:cs="Times New Roman"/>
          <w:color w:val="000000" w:themeColor="text1"/>
          <w:sz w:val="28"/>
          <w:szCs w:val="28"/>
        </w:rPr>
        <w:t>выполнен</w:t>
      </w:r>
      <w:r>
        <w:rPr>
          <w:rFonts w:ascii="Times New Roman" w:hAnsi="Times New Roman" w:cs="Times New Roman"/>
          <w:color w:val="000000" w:themeColor="text1"/>
          <w:sz w:val="28"/>
          <w:szCs w:val="28"/>
        </w:rPr>
        <w:t>ия работ ответчиком не оспорен.</w:t>
      </w:r>
      <w:r w:rsidR="0039396F">
        <w:rPr>
          <w:rFonts w:ascii="Times New Roman" w:hAnsi="Times New Roman" w:cs="Times New Roman"/>
          <w:color w:val="000000" w:themeColor="text1"/>
          <w:sz w:val="28"/>
          <w:szCs w:val="28"/>
        </w:rPr>
        <w:t xml:space="preserve"> </w:t>
      </w:r>
    </w:p>
    <w:p w14:paraId="14A51F5C" w14:textId="77777777" w:rsidR="00AD4998" w:rsidRDefault="0039396F" w:rsidP="00627E3A">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первой инстанции верно квалифицировал расходы концессионера не как убытки, для взыскания которых требуется установить элементы деликтной ответственности, а как сумму инвестиций, вложенных в объект концессионного соглашения, и подлежащих безусловному возврату.</w:t>
      </w:r>
    </w:p>
    <w:p w14:paraId="1DB0BF4D" w14:textId="77777777" w:rsidR="00647FAE" w:rsidRDefault="0039396F"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Неправильная аргументация суда апелляционной инстанции привела к тому, что концедент, понимая, что оснований для удовлетворения требования о возмещении убытков, нет, безуспешно попытался оспорить судебный акт в вышестоящую инстанцию.</w:t>
      </w:r>
    </w:p>
    <w:p w14:paraId="20A7AD43" w14:textId="77777777" w:rsidR="00E14C29" w:rsidRDefault="0039396F"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446FA">
        <w:rPr>
          <w:rFonts w:ascii="Times New Roman" w:hAnsi="Times New Roman" w:cs="Times New Roman"/>
          <w:color w:val="000000" w:themeColor="text1"/>
          <w:sz w:val="28"/>
          <w:szCs w:val="28"/>
        </w:rPr>
        <w:t>ассуждения о правовой природе «расходов концессионера», указанных в ч. 5 статьи 15 Закона о концессионных соглашениях</w:t>
      </w:r>
      <w:r w:rsidR="00A87A35">
        <w:rPr>
          <w:rFonts w:ascii="Times New Roman" w:hAnsi="Times New Roman" w:cs="Times New Roman"/>
          <w:color w:val="000000" w:themeColor="text1"/>
          <w:sz w:val="28"/>
          <w:szCs w:val="28"/>
        </w:rPr>
        <w:t>,</w:t>
      </w:r>
      <w:r w:rsidR="001446FA">
        <w:rPr>
          <w:rFonts w:ascii="Times New Roman" w:hAnsi="Times New Roman" w:cs="Times New Roman"/>
          <w:color w:val="000000" w:themeColor="text1"/>
          <w:sz w:val="28"/>
          <w:szCs w:val="28"/>
        </w:rPr>
        <w:t xml:space="preserve"> имеют не только догматическое, но и практическое значение. К</w:t>
      </w:r>
      <w:r w:rsidR="00E14C29">
        <w:rPr>
          <w:rFonts w:ascii="Times New Roman" w:hAnsi="Times New Roman" w:cs="Times New Roman"/>
          <w:color w:val="000000" w:themeColor="text1"/>
          <w:sz w:val="28"/>
          <w:szCs w:val="28"/>
        </w:rPr>
        <w:t>онцессионеру</w:t>
      </w:r>
      <w:r w:rsidR="001446FA">
        <w:rPr>
          <w:rFonts w:ascii="Times New Roman" w:hAnsi="Times New Roman" w:cs="Times New Roman"/>
          <w:color w:val="000000" w:themeColor="text1"/>
          <w:sz w:val="28"/>
          <w:szCs w:val="28"/>
        </w:rPr>
        <w:t xml:space="preserve"> значительно труднее</w:t>
      </w:r>
      <w:r w:rsidR="00E14C29">
        <w:rPr>
          <w:rFonts w:ascii="Times New Roman" w:hAnsi="Times New Roman" w:cs="Times New Roman"/>
          <w:color w:val="000000" w:themeColor="text1"/>
          <w:sz w:val="28"/>
          <w:szCs w:val="28"/>
        </w:rPr>
        <w:t xml:space="preserve"> доказать возникновение убытков, нежели представить суду доказательств фактически понесенных расходов, что при рассмотрении дела № </w:t>
      </w:r>
      <w:r w:rsidR="00E14C29" w:rsidRPr="00E14C29">
        <w:rPr>
          <w:rFonts w:ascii="Times New Roman" w:hAnsi="Times New Roman" w:cs="Times New Roman"/>
          <w:color w:val="000000" w:themeColor="text1"/>
          <w:sz w:val="28"/>
          <w:szCs w:val="28"/>
        </w:rPr>
        <w:t>А64-1651/2017</w:t>
      </w:r>
      <w:r w:rsidR="00E14C29">
        <w:rPr>
          <w:rFonts w:ascii="Times New Roman" w:hAnsi="Times New Roman" w:cs="Times New Roman"/>
          <w:color w:val="000000" w:themeColor="text1"/>
          <w:sz w:val="28"/>
          <w:szCs w:val="28"/>
        </w:rPr>
        <w:t xml:space="preserve"> послужило причиной отказа в удовлетворении требования концессионера (его конкурсного управляющего) о взыскании убытков. </w:t>
      </w:r>
    </w:p>
    <w:p w14:paraId="5BAEB755" w14:textId="77777777" w:rsidR="00C06A31" w:rsidRDefault="00E14C29"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Краткая фабула рассматриваемого дела может быть описана следующим образом. Управляющая компания заключила концессионное соглашение</w:t>
      </w:r>
      <w:r w:rsidR="0064001B">
        <w:rPr>
          <w:rFonts w:ascii="Times New Roman" w:hAnsi="Times New Roman" w:cs="Times New Roman"/>
          <w:color w:val="000000" w:themeColor="text1"/>
          <w:sz w:val="28"/>
          <w:szCs w:val="28"/>
        </w:rPr>
        <w:t xml:space="preserve">, в соответствии с которым она обязалась создать очистные сооружения, которые </w:t>
      </w:r>
      <w:r w:rsidR="0064001B">
        <w:rPr>
          <w:rFonts w:ascii="Times New Roman" w:hAnsi="Times New Roman" w:cs="Times New Roman"/>
          <w:color w:val="000000" w:themeColor="text1"/>
          <w:sz w:val="28"/>
          <w:szCs w:val="28"/>
        </w:rPr>
        <w:lastRenderedPageBreak/>
        <w:t xml:space="preserve">будут принадлежать концеденту. </w:t>
      </w:r>
      <w:r w:rsidR="001446FA">
        <w:rPr>
          <w:rFonts w:ascii="Times New Roman" w:hAnsi="Times New Roman" w:cs="Times New Roman"/>
          <w:color w:val="000000" w:themeColor="text1"/>
          <w:sz w:val="28"/>
          <w:szCs w:val="28"/>
        </w:rPr>
        <w:t>После создания объекта концессионного соглашения компания</w:t>
      </w:r>
      <w:r w:rsidR="0064001B">
        <w:rPr>
          <w:rFonts w:ascii="Times New Roman" w:hAnsi="Times New Roman" w:cs="Times New Roman"/>
          <w:color w:val="000000" w:themeColor="text1"/>
          <w:sz w:val="28"/>
          <w:szCs w:val="28"/>
        </w:rPr>
        <w:t xml:space="preserve"> будет вправе осуществлять деятельность по очистке стоков и получать доход от осуществления указанной деятельности.</w:t>
      </w:r>
    </w:p>
    <w:p w14:paraId="58BC2978" w14:textId="77777777" w:rsidR="00051CA3" w:rsidRDefault="00051CA3" w:rsidP="00051CA3">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пояснительной записке к инвестиционной программе, представленной концессионером, было отражено, что во</w:t>
      </w:r>
      <w:r w:rsidRPr="00051CA3">
        <w:rPr>
          <w:rFonts w:ascii="Times New Roman" w:hAnsi="Times New Roman" w:cs="Times New Roman"/>
          <w:color w:val="000000" w:themeColor="text1"/>
          <w:sz w:val="28"/>
          <w:szCs w:val="28"/>
        </w:rPr>
        <w:t>зврат собственных средств</w:t>
      </w:r>
      <w:r>
        <w:rPr>
          <w:rFonts w:ascii="Times New Roman" w:hAnsi="Times New Roman" w:cs="Times New Roman"/>
          <w:color w:val="000000" w:themeColor="text1"/>
          <w:sz w:val="28"/>
          <w:szCs w:val="28"/>
        </w:rPr>
        <w:t xml:space="preserve"> </w:t>
      </w:r>
      <w:r w:rsidRPr="00051CA3">
        <w:rPr>
          <w:rFonts w:ascii="Times New Roman" w:hAnsi="Times New Roman" w:cs="Times New Roman"/>
          <w:color w:val="000000" w:themeColor="text1"/>
          <w:sz w:val="28"/>
          <w:szCs w:val="28"/>
        </w:rPr>
        <w:t>концессионера возможен только за счет прибыли от регулируемого вида</w:t>
      </w:r>
      <w:r>
        <w:rPr>
          <w:rFonts w:ascii="Times New Roman" w:hAnsi="Times New Roman" w:cs="Times New Roman"/>
          <w:color w:val="000000" w:themeColor="text1"/>
          <w:sz w:val="28"/>
          <w:szCs w:val="28"/>
        </w:rPr>
        <w:t xml:space="preserve"> </w:t>
      </w:r>
      <w:r w:rsidRPr="00051CA3">
        <w:rPr>
          <w:rFonts w:ascii="Times New Roman" w:hAnsi="Times New Roman" w:cs="Times New Roman"/>
          <w:color w:val="000000" w:themeColor="text1"/>
          <w:sz w:val="28"/>
          <w:szCs w:val="28"/>
        </w:rPr>
        <w:t>деятельности, полученной в результате введения инвестиционной</w:t>
      </w:r>
      <w:r>
        <w:rPr>
          <w:rFonts w:ascii="Times New Roman" w:hAnsi="Times New Roman" w:cs="Times New Roman"/>
          <w:color w:val="000000" w:themeColor="text1"/>
          <w:sz w:val="28"/>
          <w:szCs w:val="28"/>
        </w:rPr>
        <w:t xml:space="preserve"> </w:t>
      </w:r>
      <w:r w:rsidRPr="00051CA3">
        <w:rPr>
          <w:rFonts w:ascii="Times New Roman" w:hAnsi="Times New Roman" w:cs="Times New Roman"/>
          <w:color w:val="000000" w:themeColor="text1"/>
          <w:sz w:val="28"/>
          <w:szCs w:val="28"/>
        </w:rPr>
        <w:t>составляющей в структуру тарифа.</w:t>
      </w:r>
    </w:p>
    <w:p w14:paraId="458FC885" w14:textId="77777777" w:rsidR="0064001B" w:rsidRDefault="00051CA3" w:rsidP="0064001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w:t>
      </w:r>
      <w:r w:rsidR="0064001B" w:rsidRPr="0064001B">
        <w:rPr>
          <w:rFonts w:ascii="Times New Roman" w:hAnsi="Times New Roman" w:cs="Times New Roman"/>
          <w:color w:val="000000" w:themeColor="text1"/>
          <w:sz w:val="28"/>
          <w:szCs w:val="28"/>
        </w:rPr>
        <w:t>инвестиционная надбавка к тарифу, за счет которой планировалось</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 xml:space="preserve">компенсировать затраты </w:t>
      </w:r>
      <w:r w:rsidR="001446FA">
        <w:rPr>
          <w:rFonts w:ascii="Times New Roman" w:hAnsi="Times New Roman" w:cs="Times New Roman"/>
          <w:color w:val="000000" w:themeColor="text1"/>
          <w:sz w:val="28"/>
          <w:szCs w:val="28"/>
        </w:rPr>
        <w:t>концессионера</w:t>
      </w:r>
      <w:r w:rsidR="0064001B" w:rsidRPr="0064001B">
        <w:rPr>
          <w:rFonts w:ascii="Times New Roman" w:hAnsi="Times New Roman" w:cs="Times New Roman"/>
          <w:color w:val="000000" w:themeColor="text1"/>
          <w:sz w:val="28"/>
          <w:szCs w:val="28"/>
        </w:rPr>
        <w:t xml:space="preserve"> на создание объекта </w:t>
      </w:r>
      <w:r w:rsidR="0064001B">
        <w:rPr>
          <w:rFonts w:ascii="Times New Roman" w:hAnsi="Times New Roman" w:cs="Times New Roman"/>
          <w:color w:val="000000" w:themeColor="text1"/>
          <w:sz w:val="28"/>
          <w:szCs w:val="28"/>
        </w:rPr>
        <w:t>к</w:t>
      </w:r>
      <w:r w:rsidR="0064001B" w:rsidRPr="0064001B">
        <w:rPr>
          <w:rFonts w:ascii="Times New Roman" w:hAnsi="Times New Roman" w:cs="Times New Roman"/>
          <w:color w:val="000000" w:themeColor="text1"/>
          <w:sz w:val="28"/>
          <w:szCs w:val="28"/>
        </w:rPr>
        <w:t>онцессионного</w:t>
      </w:r>
      <w:r w:rsidR="0064001B">
        <w:rPr>
          <w:rFonts w:ascii="Times New Roman" w:hAnsi="Times New Roman" w:cs="Times New Roman"/>
          <w:color w:val="000000" w:themeColor="text1"/>
          <w:sz w:val="28"/>
          <w:szCs w:val="28"/>
        </w:rPr>
        <w:t xml:space="preserve"> соглашения,</w:t>
      </w:r>
      <w:r w:rsidR="001446FA">
        <w:rPr>
          <w:rFonts w:ascii="Times New Roman" w:hAnsi="Times New Roman" w:cs="Times New Roman"/>
          <w:color w:val="000000" w:themeColor="text1"/>
          <w:sz w:val="28"/>
          <w:szCs w:val="28"/>
        </w:rPr>
        <w:t xml:space="preserve"> </w:t>
      </w:r>
      <w:r w:rsidR="001446FA" w:rsidRPr="0064001B">
        <w:rPr>
          <w:rFonts w:ascii="Times New Roman" w:hAnsi="Times New Roman" w:cs="Times New Roman"/>
          <w:color w:val="000000" w:themeColor="text1"/>
          <w:sz w:val="28"/>
          <w:szCs w:val="28"/>
        </w:rPr>
        <w:t>не была</w:t>
      </w:r>
      <w:r w:rsidR="001446FA">
        <w:rPr>
          <w:rFonts w:ascii="Times New Roman" w:hAnsi="Times New Roman" w:cs="Times New Roman"/>
          <w:color w:val="000000" w:themeColor="text1"/>
          <w:sz w:val="28"/>
          <w:szCs w:val="28"/>
        </w:rPr>
        <w:t xml:space="preserve"> установлена,</w:t>
      </w:r>
      <w:r w:rsidR="0064001B">
        <w:rPr>
          <w:rFonts w:ascii="Times New Roman" w:hAnsi="Times New Roman" w:cs="Times New Roman"/>
          <w:color w:val="000000" w:themeColor="text1"/>
          <w:sz w:val="28"/>
          <w:szCs w:val="28"/>
        </w:rPr>
        <w:t xml:space="preserve"> что послужило причиной расторжения концессионного соглашения в связи с существенным нарушением его условий.</w:t>
      </w:r>
    </w:p>
    <w:p w14:paraId="380C6DAF" w14:textId="77777777" w:rsidR="0064001B" w:rsidRDefault="0065724E" w:rsidP="0064001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получив возмещения своих расходов, когда объект концессионного соглашения был построен и введен в эксплуатацию, конкурсный управляющий</w:t>
      </w:r>
      <w:r w:rsidR="0064001B">
        <w:rPr>
          <w:rFonts w:ascii="Times New Roman" w:hAnsi="Times New Roman" w:cs="Times New Roman"/>
          <w:color w:val="000000" w:themeColor="text1"/>
          <w:sz w:val="28"/>
          <w:szCs w:val="28"/>
        </w:rPr>
        <w:t xml:space="preserve"> обратился в суд с требованием о взыскании </w:t>
      </w:r>
      <w:r w:rsidR="0064001B" w:rsidRPr="0064001B">
        <w:rPr>
          <w:rFonts w:ascii="Times New Roman" w:hAnsi="Times New Roman" w:cs="Times New Roman"/>
          <w:color w:val="000000" w:themeColor="text1"/>
          <w:sz w:val="28"/>
          <w:szCs w:val="28"/>
        </w:rPr>
        <w:t>убытков</w:t>
      </w:r>
      <w:r w:rsidR="0064001B">
        <w:rPr>
          <w:rFonts w:ascii="Times New Roman" w:hAnsi="Times New Roman" w:cs="Times New Roman"/>
          <w:color w:val="000000" w:themeColor="text1"/>
          <w:sz w:val="28"/>
          <w:szCs w:val="28"/>
        </w:rPr>
        <w:t xml:space="preserve"> с публичного субъекта</w:t>
      </w:r>
      <w:r w:rsidR="0064001B" w:rsidRPr="0064001B">
        <w:rPr>
          <w:rFonts w:ascii="Times New Roman" w:hAnsi="Times New Roman" w:cs="Times New Roman"/>
          <w:color w:val="000000" w:themeColor="text1"/>
          <w:sz w:val="28"/>
          <w:szCs w:val="28"/>
        </w:rPr>
        <w:t xml:space="preserve"> в сумме</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 xml:space="preserve">50000000 руб., </w:t>
      </w:r>
      <w:r w:rsidR="0064001B">
        <w:rPr>
          <w:rFonts w:ascii="Times New Roman" w:hAnsi="Times New Roman" w:cs="Times New Roman"/>
          <w:color w:val="000000" w:themeColor="text1"/>
          <w:sz w:val="28"/>
          <w:szCs w:val="28"/>
        </w:rPr>
        <w:t xml:space="preserve">возникновение которых </w:t>
      </w:r>
      <w:r w:rsidR="0064001B" w:rsidRPr="0064001B">
        <w:rPr>
          <w:rFonts w:ascii="Times New Roman" w:hAnsi="Times New Roman" w:cs="Times New Roman"/>
          <w:color w:val="000000" w:themeColor="text1"/>
          <w:sz w:val="28"/>
          <w:szCs w:val="28"/>
        </w:rPr>
        <w:t xml:space="preserve">явилось следствием отказа </w:t>
      </w:r>
      <w:r w:rsidR="0064001B">
        <w:rPr>
          <w:rFonts w:ascii="Times New Roman" w:hAnsi="Times New Roman" w:cs="Times New Roman"/>
          <w:color w:val="000000" w:themeColor="text1"/>
          <w:sz w:val="28"/>
          <w:szCs w:val="28"/>
        </w:rPr>
        <w:t>концедента</w:t>
      </w:r>
      <w:r w:rsidR="0064001B" w:rsidRPr="0064001B">
        <w:rPr>
          <w:rFonts w:ascii="Times New Roman" w:hAnsi="Times New Roman" w:cs="Times New Roman"/>
          <w:color w:val="000000" w:themeColor="text1"/>
          <w:sz w:val="28"/>
          <w:szCs w:val="28"/>
        </w:rPr>
        <w:t xml:space="preserve"> согласовать</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инвестиционную программу, предусматривающую инвестиционную</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надбавку к действующему тарифу для потребителей на услуги по</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водоотведению</w:t>
      </w:r>
      <w:r>
        <w:rPr>
          <w:rFonts w:ascii="Times New Roman" w:hAnsi="Times New Roman" w:cs="Times New Roman"/>
          <w:color w:val="000000" w:themeColor="text1"/>
          <w:sz w:val="28"/>
          <w:szCs w:val="28"/>
        </w:rPr>
        <w:t xml:space="preserve"> (существенное нарушение обязательства)</w:t>
      </w:r>
      <w:r w:rsidR="0064001B" w:rsidRPr="0064001B">
        <w:rPr>
          <w:rFonts w:ascii="Times New Roman" w:hAnsi="Times New Roman" w:cs="Times New Roman"/>
          <w:color w:val="000000" w:themeColor="text1"/>
          <w:sz w:val="28"/>
          <w:szCs w:val="28"/>
        </w:rPr>
        <w:t>, что привело к невозможности компенсации затраченных</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концессионером собственных средств на строительство объекта по</w:t>
      </w:r>
      <w:r w:rsidR="0064001B">
        <w:rPr>
          <w:rFonts w:ascii="Times New Roman" w:hAnsi="Times New Roman" w:cs="Times New Roman"/>
          <w:color w:val="000000" w:themeColor="text1"/>
          <w:sz w:val="28"/>
          <w:szCs w:val="28"/>
        </w:rPr>
        <w:t xml:space="preserve"> </w:t>
      </w:r>
      <w:r w:rsidR="0064001B" w:rsidRPr="0064001B">
        <w:rPr>
          <w:rFonts w:ascii="Times New Roman" w:hAnsi="Times New Roman" w:cs="Times New Roman"/>
          <w:color w:val="000000" w:themeColor="text1"/>
          <w:sz w:val="28"/>
          <w:szCs w:val="28"/>
        </w:rPr>
        <w:t>концессионному соглашению.</w:t>
      </w:r>
    </w:p>
    <w:p w14:paraId="4FD8A478" w14:textId="77777777" w:rsidR="00E14C29" w:rsidRDefault="00C06611" w:rsidP="00C06611">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w:t>
      </w:r>
      <w:r w:rsidR="0065724E">
        <w:rPr>
          <w:rFonts w:ascii="Times New Roman" w:hAnsi="Times New Roman" w:cs="Times New Roman"/>
          <w:color w:val="000000" w:themeColor="text1"/>
          <w:sz w:val="28"/>
          <w:szCs w:val="28"/>
        </w:rPr>
        <w:t>, отказывая в удовлетворении требования о взыскании убытков,</w:t>
      </w:r>
      <w:r>
        <w:rPr>
          <w:rFonts w:ascii="Times New Roman" w:hAnsi="Times New Roman" w:cs="Times New Roman"/>
          <w:color w:val="000000" w:themeColor="text1"/>
          <w:sz w:val="28"/>
          <w:szCs w:val="28"/>
        </w:rPr>
        <w:t xml:space="preserve"> </w:t>
      </w:r>
      <w:r w:rsidR="00B7580B">
        <w:rPr>
          <w:rFonts w:ascii="Times New Roman" w:hAnsi="Times New Roman" w:cs="Times New Roman"/>
          <w:color w:val="000000" w:themeColor="text1"/>
          <w:sz w:val="28"/>
          <w:szCs w:val="28"/>
        </w:rPr>
        <w:t>указал</w:t>
      </w:r>
      <w:r>
        <w:rPr>
          <w:rFonts w:ascii="Times New Roman" w:hAnsi="Times New Roman" w:cs="Times New Roman"/>
          <w:color w:val="000000" w:themeColor="text1"/>
          <w:sz w:val="28"/>
          <w:szCs w:val="28"/>
        </w:rPr>
        <w:t>, что в</w:t>
      </w:r>
      <w:r w:rsidRPr="00C06611">
        <w:rPr>
          <w:rFonts w:ascii="Times New Roman" w:hAnsi="Times New Roman" w:cs="Times New Roman"/>
          <w:color w:val="000000" w:themeColor="text1"/>
          <w:sz w:val="28"/>
          <w:szCs w:val="28"/>
        </w:rPr>
        <w:t>ина ответчика и причинно-следст</w:t>
      </w:r>
      <w:r>
        <w:rPr>
          <w:rFonts w:ascii="Times New Roman" w:hAnsi="Times New Roman" w:cs="Times New Roman"/>
          <w:color w:val="000000" w:themeColor="text1"/>
          <w:sz w:val="28"/>
          <w:szCs w:val="28"/>
        </w:rPr>
        <w:t xml:space="preserve">венная связь в заявленных концессионером </w:t>
      </w:r>
      <w:r w:rsidRPr="00C06611">
        <w:rPr>
          <w:rFonts w:ascii="Times New Roman" w:hAnsi="Times New Roman" w:cs="Times New Roman"/>
          <w:color w:val="000000" w:themeColor="text1"/>
          <w:sz w:val="28"/>
          <w:szCs w:val="28"/>
        </w:rPr>
        <w:t>убытках отсутствует.</w:t>
      </w:r>
      <w:r>
        <w:rPr>
          <w:rFonts w:ascii="Times New Roman" w:hAnsi="Times New Roman" w:cs="Times New Roman"/>
          <w:color w:val="000000" w:themeColor="text1"/>
          <w:sz w:val="28"/>
          <w:szCs w:val="28"/>
        </w:rPr>
        <w:t xml:space="preserve"> Вероятно, вред в виде утраты инвестором фактически вложенных денежных средств в создание нового инфрастр</w:t>
      </w:r>
      <w:r w:rsidR="00B7580B">
        <w:rPr>
          <w:rFonts w:ascii="Times New Roman" w:hAnsi="Times New Roman" w:cs="Times New Roman"/>
          <w:color w:val="000000" w:themeColor="text1"/>
          <w:sz w:val="28"/>
          <w:szCs w:val="28"/>
        </w:rPr>
        <w:t>уктурного объекта судом был</w:t>
      </w:r>
      <w:r>
        <w:rPr>
          <w:rFonts w:ascii="Times New Roman" w:hAnsi="Times New Roman" w:cs="Times New Roman"/>
          <w:color w:val="000000" w:themeColor="text1"/>
          <w:sz w:val="28"/>
          <w:szCs w:val="28"/>
        </w:rPr>
        <w:t xml:space="preserve"> </w:t>
      </w:r>
      <w:r w:rsidR="00B7580B">
        <w:rPr>
          <w:rFonts w:ascii="Times New Roman" w:hAnsi="Times New Roman" w:cs="Times New Roman"/>
          <w:color w:val="000000" w:themeColor="text1"/>
          <w:sz w:val="28"/>
          <w:szCs w:val="28"/>
        </w:rPr>
        <w:t>установлен</w:t>
      </w:r>
      <w:r w:rsidR="006572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5724E">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днако</w:t>
      </w:r>
      <w:r w:rsidR="0065724E">
        <w:rPr>
          <w:rFonts w:ascii="Times New Roman" w:hAnsi="Times New Roman" w:cs="Times New Roman"/>
          <w:color w:val="000000" w:themeColor="text1"/>
          <w:sz w:val="28"/>
          <w:szCs w:val="28"/>
        </w:rPr>
        <w:t xml:space="preserve"> истцу было отказано</w:t>
      </w:r>
      <w:r>
        <w:rPr>
          <w:rFonts w:ascii="Times New Roman" w:hAnsi="Times New Roman" w:cs="Times New Roman"/>
          <w:color w:val="000000" w:themeColor="text1"/>
          <w:sz w:val="28"/>
          <w:szCs w:val="28"/>
        </w:rPr>
        <w:t xml:space="preserve"> в</w:t>
      </w:r>
      <w:r w:rsidR="0065724E">
        <w:rPr>
          <w:rFonts w:ascii="Times New Roman" w:hAnsi="Times New Roman" w:cs="Times New Roman"/>
          <w:color w:val="000000" w:themeColor="text1"/>
          <w:sz w:val="28"/>
          <w:szCs w:val="28"/>
        </w:rPr>
        <w:t xml:space="preserve"> удовлетворении требования о</w:t>
      </w:r>
      <w:r>
        <w:rPr>
          <w:rFonts w:ascii="Times New Roman" w:hAnsi="Times New Roman" w:cs="Times New Roman"/>
          <w:color w:val="000000" w:themeColor="text1"/>
          <w:sz w:val="28"/>
          <w:szCs w:val="28"/>
        </w:rPr>
        <w:t xml:space="preserve"> возмеще</w:t>
      </w:r>
      <w:r w:rsidR="0065724E">
        <w:rPr>
          <w:rFonts w:ascii="Times New Roman" w:hAnsi="Times New Roman" w:cs="Times New Roman"/>
          <w:color w:val="000000" w:themeColor="text1"/>
          <w:sz w:val="28"/>
          <w:szCs w:val="28"/>
        </w:rPr>
        <w:t>нии убытков, ввиду отсутствия совокупности элементов деликтной ответственности.</w:t>
      </w:r>
    </w:p>
    <w:p w14:paraId="452A7DE3" w14:textId="77777777" w:rsidR="0065724E" w:rsidRDefault="0065724E" w:rsidP="0065724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Отметим, что с</w:t>
      </w:r>
      <w:r w:rsidRPr="0065724E">
        <w:rPr>
          <w:rFonts w:ascii="Times New Roman" w:hAnsi="Times New Roman" w:cs="Times New Roman"/>
          <w:color w:val="000000" w:themeColor="text1"/>
          <w:sz w:val="28"/>
          <w:szCs w:val="28"/>
        </w:rPr>
        <w:t>огласно п</w:t>
      </w:r>
      <w:r>
        <w:rPr>
          <w:rFonts w:ascii="Times New Roman" w:hAnsi="Times New Roman" w:cs="Times New Roman"/>
          <w:color w:val="000000" w:themeColor="text1"/>
          <w:sz w:val="28"/>
          <w:szCs w:val="28"/>
        </w:rPr>
        <w:t xml:space="preserve">ункту </w:t>
      </w:r>
      <w:r w:rsidRPr="0065724E">
        <w:rPr>
          <w:rFonts w:ascii="Times New Roman" w:hAnsi="Times New Roman" w:cs="Times New Roman"/>
          <w:color w:val="000000" w:themeColor="text1"/>
          <w:sz w:val="28"/>
          <w:szCs w:val="28"/>
        </w:rPr>
        <w:t xml:space="preserve">18 </w:t>
      </w:r>
      <w:r>
        <w:rPr>
          <w:rFonts w:ascii="Times New Roman" w:hAnsi="Times New Roman" w:cs="Times New Roman"/>
          <w:color w:val="000000" w:themeColor="text1"/>
          <w:sz w:val="28"/>
          <w:szCs w:val="28"/>
        </w:rPr>
        <w:t>к</w:t>
      </w:r>
      <w:r w:rsidRPr="0065724E">
        <w:rPr>
          <w:rFonts w:ascii="Times New Roman" w:hAnsi="Times New Roman" w:cs="Times New Roman"/>
          <w:color w:val="000000" w:themeColor="text1"/>
          <w:sz w:val="28"/>
          <w:szCs w:val="28"/>
        </w:rPr>
        <w:t xml:space="preserve">онцессионного соглашения, </w:t>
      </w:r>
      <w:r>
        <w:rPr>
          <w:rFonts w:ascii="Times New Roman" w:hAnsi="Times New Roman" w:cs="Times New Roman"/>
          <w:color w:val="000000" w:themeColor="text1"/>
          <w:sz w:val="28"/>
          <w:szCs w:val="28"/>
        </w:rPr>
        <w:t>«</w:t>
      </w:r>
      <w:r w:rsidRPr="0065724E">
        <w:rPr>
          <w:rFonts w:ascii="Times New Roman" w:hAnsi="Times New Roman" w:cs="Times New Roman"/>
          <w:color w:val="000000" w:themeColor="text1"/>
          <w:sz w:val="28"/>
          <w:szCs w:val="28"/>
        </w:rPr>
        <w:t>не возмещенные расходы</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концессионер</w:t>
      </w:r>
      <w:r>
        <w:rPr>
          <w:rFonts w:ascii="Times New Roman" w:hAnsi="Times New Roman" w:cs="Times New Roman"/>
          <w:color w:val="000000" w:themeColor="text1"/>
          <w:sz w:val="28"/>
          <w:szCs w:val="28"/>
        </w:rPr>
        <w:t>а</w:t>
      </w:r>
      <w:r w:rsidRPr="0065724E">
        <w:rPr>
          <w:rFonts w:ascii="Times New Roman" w:hAnsi="Times New Roman" w:cs="Times New Roman"/>
          <w:color w:val="000000" w:themeColor="text1"/>
          <w:sz w:val="28"/>
          <w:szCs w:val="28"/>
        </w:rPr>
        <w:t>, понесенные в течение действия соглашения, подлежат</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возмещению концедентом на момент окончания действия соглашения за</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исключением расходов, которые в соответствии с соглашением должны</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осуществляться за счет средств бюджетов бюджетной системы Российской</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Федерации и за счет выручки концессионера, полученной от производимых</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услуг, осуществляемых по регулируемым ценам (тарифам) и (или) с учетом</w:t>
      </w:r>
      <w:r>
        <w:rPr>
          <w:rFonts w:ascii="Times New Roman" w:hAnsi="Times New Roman" w:cs="Times New Roman"/>
          <w:color w:val="000000" w:themeColor="text1"/>
          <w:sz w:val="28"/>
          <w:szCs w:val="28"/>
        </w:rPr>
        <w:t xml:space="preserve"> </w:t>
      </w:r>
      <w:r w:rsidRPr="0065724E">
        <w:rPr>
          <w:rFonts w:ascii="Times New Roman" w:hAnsi="Times New Roman" w:cs="Times New Roman"/>
          <w:color w:val="000000" w:themeColor="text1"/>
          <w:sz w:val="28"/>
          <w:szCs w:val="28"/>
        </w:rPr>
        <w:t>установленных надбавок к ценам (тарифам)</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11"/>
      </w:r>
      <w:r w:rsidRPr="0065724E">
        <w:rPr>
          <w:rFonts w:ascii="Times New Roman" w:hAnsi="Times New Roman" w:cs="Times New Roman"/>
          <w:color w:val="000000" w:themeColor="text1"/>
          <w:sz w:val="28"/>
          <w:szCs w:val="28"/>
        </w:rPr>
        <w:t>.</w:t>
      </w:r>
    </w:p>
    <w:p w14:paraId="0A2C55B2" w14:textId="77777777" w:rsidR="00E213C6" w:rsidRDefault="0065724E" w:rsidP="0065724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Суды приводят указанное положение концессионного соглашения в судебных актах, но не дают ему надлежащей оценке. Такое условие, включенное в текст концессионного соглашения, являлось отражением гарантии, установленной в ч. 5 статьи 15 Закона о концессионных соглашениях, регулирование которой суды оставили без внимания</w:t>
      </w:r>
      <w:r w:rsidR="00E213C6">
        <w:rPr>
          <w:rFonts w:ascii="Times New Roman" w:hAnsi="Times New Roman" w:cs="Times New Roman"/>
          <w:color w:val="000000" w:themeColor="text1"/>
          <w:sz w:val="28"/>
          <w:szCs w:val="28"/>
        </w:rPr>
        <w:t xml:space="preserve">. </w:t>
      </w:r>
    </w:p>
    <w:p w14:paraId="61E0342D" w14:textId="77777777" w:rsidR="0065724E" w:rsidRDefault="00E213C6"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Понесенные концессионером расходы на создание и (или) реконструкцию объекта соглашения, даже в случае расторжения соглашения ввиду существенного нарушения его условий, не могут квалифицироваться как убытки.</w:t>
      </w:r>
    </w:p>
    <w:p w14:paraId="713E8A1F" w14:textId="251D6032" w:rsidR="00C06A31" w:rsidRDefault="00C06611"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следствие,</w:t>
      </w:r>
      <w:r w:rsidR="00C06A31">
        <w:rPr>
          <w:rFonts w:ascii="Times New Roman" w:hAnsi="Times New Roman" w:cs="Times New Roman"/>
          <w:color w:val="000000" w:themeColor="text1"/>
          <w:sz w:val="28"/>
          <w:szCs w:val="28"/>
        </w:rPr>
        <w:t xml:space="preserve"> конце</w:t>
      </w:r>
      <w:r w:rsidR="004753FC">
        <w:rPr>
          <w:rFonts w:ascii="Times New Roman" w:hAnsi="Times New Roman" w:cs="Times New Roman"/>
          <w:color w:val="000000" w:themeColor="text1"/>
          <w:sz w:val="28"/>
          <w:szCs w:val="28"/>
        </w:rPr>
        <w:t>ссионеры, безуспешно пытавшиеся доказать причинение</w:t>
      </w:r>
      <w:r w:rsidR="00C06A31">
        <w:rPr>
          <w:rFonts w:ascii="Times New Roman" w:hAnsi="Times New Roman" w:cs="Times New Roman"/>
          <w:color w:val="000000" w:themeColor="text1"/>
          <w:sz w:val="28"/>
          <w:szCs w:val="28"/>
        </w:rPr>
        <w:t xml:space="preserve"> им убытков, стали квалифицировать инвестиции, вложенные в объект концессионного соглашения, как неосновательное обогащения концедента. Указанный подход </w:t>
      </w:r>
      <w:r w:rsidR="004753FC">
        <w:rPr>
          <w:rFonts w:ascii="Times New Roman" w:hAnsi="Times New Roman" w:cs="Times New Roman"/>
          <w:color w:val="000000" w:themeColor="text1"/>
          <w:sz w:val="28"/>
          <w:szCs w:val="28"/>
        </w:rPr>
        <w:t>опирается</w:t>
      </w:r>
      <w:r>
        <w:rPr>
          <w:rFonts w:ascii="Times New Roman" w:hAnsi="Times New Roman" w:cs="Times New Roman"/>
          <w:color w:val="000000" w:themeColor="text1"/>
          <w:sz w:val="28"/>
          <w:szCs w:val="28"/>
        </w:rPr>
        <w:t xml:space="preserve"> на положения абзаца второго пункта 4 ст. 453 ГК РФ и</w:t>
      </w:r>
      <w:r w:rsidR="00C06A31">
        <w:rPr>
          <w:rFonts w:ascii="Times New Roman" w:hAnsi="Times New Roman" w:cs="Times New Roman"/>
          <w:color w:val="000000" w:themeColor="text1"/>
          <w:sz w:val="28"/>
          <w:szCs w:val="28"/>
        </w:rPr>
        <w:t xml:space="preserve"> </w:t>
      </w:r>
      <w:r w:rsidR="00B7580B">
        <w:rPr>
          <w:rFonts w:ascii="Times New Roman" w:hAnsi="Times New Roman" w:cs="Times New Roman"/>
          <w:color w:val="000000" w:themeColor="text1"/>
          <w:sz w:val="28"/>
          <w:szCs w:val="28"/>
        </w:rPr>
        <w:t>на то</w:t>
      </w:r>
      <w:r w:rsidR="00C06A31">
        <w:rPr>
          <w:rFonts w:ascii="Times New Roman" w:hAnsi="Times New Roman" w:cs="Times New Roman"/>
          <w:color w:val="000000" w:themeColor="text1"/>
          <w:sz w:val="28"/>
          <w:szCs w:val="28"/>
        </w:rPr>
        <w:t>, что ч. 1 статьи 3 Закона о конц</w:t>
      </w:r>
      <w:r w:rsidR="00A573F7">
        <w:rPr>
          <w:rFonts w:ascii="Times New Roman" w:hAnsi="Times New Roman" w:cs="Times New Roman"/>
          <w:color w:val="000000" w:themeColor="text1"/>
          <w:sz w:val="28"/>
          <w:szCs w:val="28"/>
        </w:rPr>
        <w:t>ессионных соглашениях содержит правовую норму</w:t>
      </w:r>
      <w:r w:rsidR="00C06A31">
        <w:rPr>
          <w:rFonts w:ascii="Times New Roman" w:hAnsi="Times New Roman" w:cs="Times New Roman"/>
          <w:color w:val="000000" w:themeColor="text1"/>
          <w:sz w:val="28"/>
          <w:szCs w:val="28"/>
        </w:rPr>
        <w:t>, согласно которо</w:t>
      </w:r>
      <w:r w:rsidR="00A573F7">
        <w:rPr>
          <w:rFonts w:ascii="Times New Roman" w:hAnsi="Times New Roman" w:cs="Times New Roman"/>
          <w:color w:val="000000" w:themeColor="text1"/>
          <w:sz w:val="28"/>
          <w:szCs w:val="28"/>
        </w:rPr>
        <w:t>й</w:t>
      </w:r>
      <w:r w:rsidR="00C06A31">
        <w:rPr>
          <w:rFonts w:ascii="Times New Roman" w:hAnsi="Times New Roman" w:cs="Times New Roman"/>
          <w:color w:val="000000" w:themeColor="text1"/>
          <w:sz w:val="28"/>
          <w:szCs w:val="28"/>
        </w:rPr>
        <w:t xml:space="preserve"> право собственности на реконструируемый или создаваемый объект концессионного соглашения </w:t>
      </w:r>
      <w:r w:rsidR="00B7580B">
        <w:rPr>
          <w:rFonts w:ascii="Times New Roman" w:hAnsi="Times New Roman" w:cs="Times New Roman"/>
          <w:color w:val="000000" w:themeColor="text1"/>
          <w:sz w:val="28"/>
          <w:szCs w:val="28"/>
        </w:rPr>
        <w:t>будет закреплено за концедентом, как следствие, те расходы, которые концессионер вложил в объект, принадлежащий иному лицу, должны быть компенсированы.</w:t>
      </w:r>
    </w:p>
    <w:p w14:paraId="0745B70F" w14:textId="77777777" w:rsidR="004753FC" w:rsidRDefault="004753FC" w:rsidP="004753F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Продолжением вышерассмотренного при</w:t>
      </w:r>
      <w:r w:rsidR="00726EC3">
        <w:rPr>
          <w:rFonts w:ascii="Times New Roman" w:hAnsi="Times New Roman" w:cs="Times New Roman"/>
          <w:color w:val="000000" w:themeColor="text1"/>
          <w:sz w:val="28"/>
          <w:szCs w:val="28"/>
        </w:rPr>
        <w:t>мера о взыскании убытков</w:t>
      </w:r>
      <w:r w:rsidR="00B7580B">
        <w:rPr>
          <w:rFonts w:ascii="Times New Roman" w:hAnsi="Times New Roman" w:cs="Times New Roman"/>
          <w:color w:val="000000" w:themeColor="text1"/>
          <w:sz w:val="28"/>
          <w:szCs w:val="28"/>
        </w:rPr>
        <w:t xml:space="preserve"> с концедента</w:t>
      </w:r>
      <w:r w:rsidR="00726EC3">
        <w:rPr>
          <w:rFonts w:ascii="Times New Roman" w:hAnsi="Times New Roman" w:cs="Times New Roman"/>
          <w:color w:val="000000" w:themeColor="text1"/>
          <w:sz w:val="28"/>
          <w:szCs w:val="28"/>
        </w:rPr>
        <w:t xml:space="preserve"> </w:t>
      </w:r>
      <w:r w:rsidR="00B7580B">
        <w:rPr>
          <w:rFonts w:ascii="Times New Roman" w:hAnsi="Times New Roman" w:cs="Times New Roman"/>
          <w:color w:val="000000" w:themeColor="text1"/>
          <w:sz w:val="28"/>
          <w:szCs w:val="28"/>
        </w:rPr>
        <w:t>явилось</w:t>
      </w:r>
      <w:r w:rsidR="00726EC3">
        <w:rPr>
          <w:rFonts w:ascii="Times New Roman" w:hAnsi="Times New Roman" w:cs="Times New Roman"/>
          <w:color w:val="000000" w:themeColor="text1"/>
          <w:sz w:val="28"/>
          <w:szCs w:val="28"/>
        </w:rPr>
        <w:t xml:space="preserve"> предъявление</w:t>
      </w:r>
      <w:r>
        <w:rPr>
          <w:rFonts w:ascii="Times New Roman" w:hAnsi="Times New Roman" w:cs="Times New Roman"/>
          <w:color w:val="000000" w:themeColor="text1"/>
          <w:sz w:val="28"/>
          <w:szCs w:val="28"/>
        </w:rPr>
        <w:t xml:space="preserve"> конкурсным управляющим требования о </w:t>
      </w:r>
      <w:r w:rsidR="00C06A31">
        <w:rPr>
          <w:rFonts w:ascii="Times New Roman" w:hAnsi="Times New Roman" w:cs="Times New Roman"/>
          <w:color w:val="000000" w:themeColor="text1"/>
          <w:sz w:val="28"/>
          <w:szCs w:val="28"/>
        </w:rPr>
        <w:t xml:space="preserve">взыскании неосновательного обогащения. </w:t>
      </w:r>
      <w:r>
        <w:rPr>
          <w:rFonts w:ascii="Times New Roman" w:hAnsi="Times New Roman" w:cs="Times New Roman"/>
          <w:color w:val="000000" w:themeColor="text1"/>
          <w:sz w:val="28"/>
          <w:szCs w:val="28"/>
        </w:rPr>
        <w:t>Арбитражный суд Центрального округа, поддержав позиции нижестоящих судов</w:t>
      </w:r>
      <w:r w:rsidR="00B7580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оставил без удовлетворения жалобу конкурсного управляющего на судебные акты, которыми </w:t>
      </w:r>
      <w:r w:rsidR="00726EC3">
        <w:rPr>
          <w:rFonts w:ascii="Times New Roman" w:hAnsi="Times New Roman" w:cs="Times New Roman"/>
          <w:color w:val="000000" w:themeColor="text1"/>
          <w:sz w:val="28"/>
          <w:szCs w:val="28"/>
        </w:rPr>
        <w:t>в удовлетворении его требования</w:t>
      </w:r>
      <w:r>
        <w:rPr>
          <w:rFonts w:ascii="Times New Roman" w:hAnsi="Times New Roman" w:cs="Times New Roman"/>
          <w:color w:val="000000" w:themeColor="text1"/>
          <w:sz w:val="28"/>
          <w:szCs w:val="28"/>
        </w:rPr>
        <w:t xml:space="preserve"> было отказано</w:t>
      </w:r>
      <w:r w:rsidR="00E213C6">
        <w:rPr>
          <w:rStyle w:val="a8"/>
          <w:rFonts w:ascii="Times New Roman" w:hAnsi="Times New Roman" w:cs="Times New Roman"/>
          <w:color w:val="000000" w:themeColor="text1"/>
          <w:sz w:val="28"/>
          <w:szCs w:val="28"/>
        </w:rPr>
        <w:footnoteReference w:id="12"/>
      </w:r>
      <w:r>
        <w:rPr>
          <w:rFonts w:ascii="Times New Roman" w:hAnsi="Times New Roman" w:cs="Times New Roman"/>
          <w:color w:val="000000" w:themeColor="text1"/>
          <w:sz w:val="28"/>
          <w:szCs w:val="28"/>
        </w:rPr>
        <w:t>.</w:t>
      </w:r>
    </w:p>
    <w:p w14:paraId="188C6E3A" w14:textId="77777777" w:rsidR="004753FC" w:rsidRDefault="00B7580B" w:rsidP="004753FC">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Мотивировочная часть с</w:t>
      </w:r>
      <w:r w:rsidR="00726EC3">
        <w:rPr>
          <w:rFonts w:ascii="Times New Roman" w:hAnsi="Times New Roman" w:cs="Times New Roman"/>
          <w:color w:val="000000" w:themeColor="text1"/>
          <w:sz w:val="28"/>
          <w:szCs w:val="28"/>
        </w:rPr>
        <w:t>удебны</w:t>
      </w:r>
      <w:r>
        <w:rPr>
          <w:rFonts w:ascii="Times New Roman" w:hAnsi="Times New Roman" w:cs="Times New Roman"/>
          <w:color w:val="000000" w:themeColor="text1"/>
          <w:sz w:val="28"/>
          <w:szCs w:val="28"/>
        </w:rPr>
        <w:t>х</w:t>
      </w:r>
      <w:r w:rsidR="00726EC3">
        <w:rPr>
          <w:rFonts w:ascii="Times New Roman" w:hAnsi="Times New Roman" w:cs="Times New Roman"/>
          <w:color w:val="000000" w:themeColor="text1"/>
          <w:sz w:val="28"/>
          <w:szCs w:val="28"/>
        </w:rPr>
        <w:t xml:space="preserve"> акт</w:t>
      </w:r>
      <w:r>
        <w:rPr>
          <w:rFonts w:ascii="Times New Roman" w:hAnsi="Times New Roman" w:cs="Times New Roman"/>
          <w:color w:val="000000" w:themeColor="text1"/>
          <w:sz w:val="28"/>
          <w:szCs w:val="28"/>
        </w:rPr>
        <w:t>ов содержи</w:t>
      </w:r>
      <w:r w:rsidR="00726EC3">
        <w:rPr>
          <w:rFonts w:ascii="Times New Roman" w:hAnsi="Times New Roman" w:cs="Times New Roman"/>
          <w:color w:val="000000" w:themeColor="text1"/>
          <w:sz w:val="28"/>
          <w:szCs w:val="28"/>
        </w:rPr>
        <w:t>т следующие ключевые аргументы:</w:t>
      </w:r>
    </w:p>
    <w:p w14:paraId="5E6D6E40" w14:textId="77777777" w:rsidR="00726EC3" w:rsidRDefault="00B7580B" w:rsidP="00514BF7">
      <w:pPr>
        <w:pStyle w:val="ab"/>
        <w:numPr>
          <w:ilvl w:val="0"/>
          <w:numId w:val="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726EC3" w:rsidRPr="00726EC3">
        <w:rPr>
          <w:rFonts w:ascii="Times New Roman" w:hAnsi="Times New Roman" w:cs="Times New Roman"/>
          <w:color w:val="000000" w:themeColor="text1"/>
          <w:sz w:val="28"/>
          <w:szCs w:val="28"/>
        </w:rPr>
        <w:t>тказ от исполнения концессионного соглашения связан с возбуждением в отношении истца дела о н</w:t>
      </w:r>
      <w:r w:rsidR="00726EC3">
        <w:rPr>
          <w:rFonts w:ascii="Times New Roman" w:hAnsi="Times New Roman" w:cs="Times New Roman"/>
          <w:color w:val="000000" w:themeColor="text1"/>
          <w:sz w:val="28"/>
          <w:szCs w:val="28"/>
        </w:rPr>
        <w:t>есостоятельности (банкротстве).</w:t>
      </w:r>
    </w:p>
    <w:p w14:paraId="272B7C85" w14:textId="77777777" w:rsidR="00726EC3" w:rsidRPr="00726EC3" w:rsidRDefault="00726EC3" w:rsidP="00514BF7">
      <w:pPr>
        <w:pStyle w:val="ab"/>
        <w:numPr>
          <w:ilvl w:val="0"/>
          <w:numId w:val="6"/>
        </w:numPr>
        <w:spacing w:after="0" w:line="360" w:lineRule="auto"/>
        <w:ind w:left="0" w:firstLine="709"/>
        <w:jc w:val="both"/>
        <w:rPr>
          <w:rFonts w:ascii="Times New Roman" w:hAnsi="Times New Roman" w:cs="Times New Roman"/>
          <w:color w:val="000000" w:themeColor="text1"/>
          <w:sz w:val="28"/>
          <w:szCs w:val="28"/>
        </w:rPr>
      </w:pPr>
      <w:r w:rsidRPr="00726EC3">
        <w:rPr>
          <w:rFonts w:ascii="Times New Roman" w:hAnsi="Times New Roman" w:cs="Times New Roman"/>
          <w:color w:val="000000" w:themeColor="text1"/>
          <w:sz w:val="28"/>
          <w:szCs w:val="28"/>
        </w:rPr>
        <w:t>В рассматриваемом случае денежные средства в размере 50 000 000 руб. не являются неосновательным обогащением ответчика, так как были внесены истцом при исполнении концессионного соглашения при создании</w:t>
      </w:r>
      <w:r>
        <w:rPr>
          <w:rFonts w:ascii="Times New Roman" w:hAnsi="Times New Roman" w:cs="Times New Roman"/>
          <w:color w:val="000000" w:themeColor="text1"/>
          <w:sz w:val="28"/>
          <w:szCs w:val="28"/>
        </w:rPr>
        <w:t xml:space="preserve"> объекта концессионного соглашения</w:t>
      </w:r>
      <w:r w:rsidRPr="00726EC3">
        <w:rPr>
          <w:rFonts w:ascii="Times New Roman" w:hAnsi="Times New Roman" w:cs="Times New Roman"/>
          <w:color w:val="000000" w:themeColor="text1"/>
          <w:sz w:val="28"/>
          <w:szCs w:val="28"/>
        </w:rPr>
        <w:t>, права владения и пользования которым были представлены истцу для оказания услуг потребителям</w:t>
      </w:r>
      <w:r>
        <w:rPr>
          <w:rFonts w:ascii="Times New Roman" w:hAnsi="Times New Roman" w:cs="Times New Roman"/>
          <w:color w:val="000000" w:themeColor="text1"/>
          <w:sz w:val="28"/>
          <w:szCs w:val="28"/>
        </w:rPr>
        <w:t xml:space="preserve"> </w:t>
      </w:r>
      <w:r w:rsidRPr="00726EC3">
        <w:rPr>
          <w:rFonts w:ascii="Times New Roman" w:hAnsi="Times New Roman" w:cs="Times New Roman"/>
          <w:color w:val="000000" w:themeColor="text1"/>
          <w:sz w:val="28"/>
          <w:szCs w:val="28"/>
        </w:rPr>
        <w:t>водоотведения, и эти услуги не были безвозмездными для истца.</w:t>
      </w:r>
    </w:p>
    <w:p w14:paraId="4A54CA0A" w14:textId="77777777" w:rsidR="00726EC3" w:rsidRPr="00726EC3" w:rsidRDefault="00726EC3" w:rsidP="00514BF7">
      <w:pPr>
        <w:pStyle w:val="ab"/>
        <w:numPr>
          <w:ilvl w:val="0"/>
          <w:numId w:val="6"/>
        </w:numPr>
        <w:spacing w:after="0" w:line="360" w:lineRule="auto"/>
        <w:ind w:left="0" w:firstLine="709"/>
        <w:jc w:val="both"/>
        <w:rPr>
          <w:rFonts w:ascii="Times New Roman" w:hAnsi="Times New Roman" w:cs="Times New Roman"/>
          <w:color w:val="000000" w:themeColor="text1"/>
          <w:sz w:val="28"/>
          <w:szCs w:val="28"/>
        </w:rPr>
      </w:pPr>
      <w:r w:rsidRPr="00726EC3">
        <w:rPr>
          <w:rFonts w:ascii="Times New Roman" w:hAnsi="Times New Roman" w:cs="Times New Roman"/>
          <w:color w:val="000000" w:themeColor="text1"/>
          <w:sz w:val="28"/>
          <w:szCs w:val="28"/>
        </w:rPr>
        <w:t>Указанные права могли быть внесены конкурным управляющим в конкурную массу должника и реализованы в порядке, установленном Федеральным законом от 26.10.2002 № 127-ФЗ «О</w:t>
      </w:r>
      <w:r>
        <w:rPr>
          <w:rFonts w:ascii="Times New Roman" w:hAnsi="Times New Roman" w:cs="Times New Roman"/>
          <w:color w:val="000000" w:themeColor="text1"/>
          <w:sz w:val="28"/>
          <w:szCs w:val="28"/>
        </w:rPr>
        <w:t xml:space="preserve"> </w:t>
      </w:r>
      <w:r w:rsidRPr="00726EC3">
        <w:rPr>
          <w:rFonts w:ascii="Times New Roman" w:hAnsi="Times New Roman" w:cs="Times New Roman"/>
          <w:color w:val="000000" w:themeColor="text1"/>
          <w:sz w:val="28"/>
          <w:szCs w:val="28"/>
        </w:rPr>
        <w:t>несостоятельности (банкротстве)».</w:t>
      </w:r>
    </w:p>
    <w:p w14:paraId="31D7C5AA" w14:textId="77777777" w:rsidR="00CC5749" w:rsidRDefault="00726EC3" w:rsidP="00CC574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останавливаясь на допустимости включения прав владения и пользования объектом концессионного соглашения в конкурсную массу должника, поскольку рассмотрение указанного вопроса не входит в предмет настоящего исследования, подчеркнем, что несмотря на досрочное расторжение соглашения, на </w:t>
      </w:r>
      <w:r w:rsidR="00B7580B">
        <w:rPr>
          <w:rFonts w:ascii="Times New Roman" w:hAnsi="Times New Roman" w:cs="Times New Roman"/>
          <w:color w:val="000000" w:themeColor="text1"/>
          <w:sz w:val="28"/>
          <w:szCs w:val="28"/>
        </w:rPr>
        <w:t xml:space="preserve">приведенный </w:t>
      </w:r>
      <w:r>
        <w:rPr>
          <w:rFonts w:ascii="Times New Roman" w:hAnsi="Times New Roman" w:cs="Times New Roman"/>
          <w:color w:val="000000" w:themeColor="text1"/>
          <w:sz w:val="28"/>
          <w:szCs w:val="28"/>
        </w:rPr>
        <w:t>в судебных актах</w:t>
      </w:r>
      <w:r w:rsidR="00B7580B">
        <w:rPr>
          <w:rFonts w:ascii="Times New Roman" w:hAnsi="Times New Roman" w:cs="Times New Roman"/>
          <w:color w:val="000000" w:themeColor="text1"/>
          <w:sz w:val="28"/>
          <w:szCs w:val="28"/>
        </w:rPr>
        <w:t xml:space="preserve"> анализ</w:t>
      </w:r>
      <w:r>
        <w:rPr>
          <w:rFonts w:ascii="Times New Roman" w:hAnsi="Times New Roman" w:cs="Times New Roman"/>
          <w:color w:val="000000" w:themeColor="text1"/>
          <w:sz w:val="28"/>
          <w:szCs w:val="28"/>
        </w:rPr>
        <w:t xml:space="preserve"> положений ч. 5 статьи 15 Закона о концессионных соглашениях</w:t>
      </w:r>
      <w:r w:rsidR="00CC57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C5749" w:rsidRPr="00CC5749">
        <w:rPr>
          <w:rFonts w:ascii="Times New Roman" w:hAnsi="Times New Roman" w:cs="Times New Roman"/>
          <w:color w:val="000000" w:themeColor="text1"/>
          <w:sz w:val="28"/>
          <w:szCs w:val="28"/>
        </w:rPr>
        <w:t xml:space="preserve">суд округа </w:t>
      </w:r>
      <w:r w:rsidR="00CC5749">
        <w:rPr>
          <w:rFonts w:ascii="Times New Roman" w:hAnsi="Times New Roman" w:cs="Times New Roman"/>
          <w:color w:val="000000" w:themeColor="text1"/>
          <w:sz w:val="28"/>
          <w:szCs w:val="28"/>
        </w:rPr>
        <w:t>указал следующее.</w:t>
      </w:r>
      <w:r w:rsidR="00CC5749" w:rsidRPr="00CC5749">
        <w:rPr>
          <w:rFonts w:ascii="Times New Roman" w:hAnsi="Times New Roman" w:cs="Times New Roman"/>
          <w:color w:val="000000" w:themeColor="text1"/>
          <w:sz w:val="28"/>
          <w:szCs w:val="28"/>
        </w:rPr>
        <w:t xml:space="preserve"> </w:t>
      </w:r>
    </w:p>
    <w:p w14:paraId="3DC6D10A" w14:textId="77777777" w:rsidR="00C06A31" w:rsidRDefault="00CC5749" w:rsidP="00CC574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w:t>
      </w:r>
      <w:r w:rsidRPr="00CC5749">
        <w:rPr>
          <w:rFonts w:ascii="Times New Roman" w:hAnsi="Times New Roman" w:cs="Times New Roman"/>
          <w:color w:val="000000" w:themeColor="text1"/>
          <w:sz w:val="28"/>
          <w:szCs w:val="28"/>
        </w:rPr>
        <w:t>опреки позиции истца в его обязанности входило не</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только доказывание выполнения обязательства по осуществлению</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строительства очистного сооружения, передачи объекта соглашения</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концеденту после расторжения соглашения, но и нарушение со стороны</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Администрации согласованной сторонами эквивалентности встречных</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предоставлений в конкретном размере с учётом того, что деятельность истца</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по эксплуатации сооружения носила коммерческий характер, подлежала</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тарифному регулированию</w:t>
      </w:r>
      <w:r>
        <w:rPr>
          <w:rFonts w:ascii="Times New Roman" w:hAnsi="Times New Roman" w:cs="Times New Roman"/>
          <w:color w:val="000000" w:themeColor="text1"/>
          <w:sz w:val="28"/>
          <w:szCs w:val="28"/>
        </w:rPr>
        <w:t>.</w:t>
      </w:r>
    </w:p>
    <w:p w14:paraId="0F4E5503" w14:textId="77777777" w:rsidR="00CC5749" w:rsidRPr="00CC5749" w:rsidRDefault="00CC5749" w:rsidP="00CC574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CC5749">
        <w:rPr>
          <w:rFonts w:ascii="Times New Roman" w:hAnsi="Times New Roman" w:cs="Times New Roman"/>
          <w:color w:val="000000" w:themeColor="text1"/>
          <w:sz w:val="28"/>
          <w:szCs w:val="28"/>
        </w:rPr>
        <w:t>тказавшись вести регулируемую деятельность, истец несет</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соответствующий предпринимательский риск неполучения дохода.</w:t>
      </w:r>
    </w:p>
    <w:p w14:paraId="4B20088A" w14:textId="77777777" w:rsidR="00CC5749" w:rsidRDefault="00CC5749" w:rsidP="00CC5749">
      <w:pPr>
        <w:pStyle w:val="ab"/>
        <w:spacing w:after="0" w:line="360" w:lineRule="auto"/>
        <w:ind w:left="0" w:firstLine="709"/>
        <w:jc w:val="both"/>
        <w:rPr>
          <w:rFonts w:ascii="Times New Roman" w:hAnsi="Times New Roman" w:cs="Times New Roman"/>
          <w:color w:val="000000" w:themeColor="text1"/>
          <w:sz w:val="28"/>
          <w:szCs w:val="28"/>
        </w:rPr>
      </w:pPr>
      <w:r w:rsidRPr="00CC5749">
        <w:rPr>
          <w:rFonts w:ascii="Times New Roman" w:hAnsi="Times New Roman" w:cs="Times New Roman"/>
          <w:color w:val="000000" w:themeColor="text1"/>
          <w:sz w:val="28"/>
          <w:szCs w:val="28"/>
        </w:rPr>
        <w:t>При таких обстоятельствах, суд округа считает, что истцом не доказано</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возникновение у стороны ответчика неосновательного обогащения в размере</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инвестиций общества в создание объекта недвижимого имущества, не</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представлен подтверждённый доказательствами расчёт нарушения</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эквивалентности исполнения концессионного соглашения со стороны</w:t>
      </w:r>
      <w:r>
        <w:rPr>
          <w:rFonts w:ascii="Times New Roman" w:hAnsi="Times New Roman" w:cs="Times New Roman"/>
          <w:color w:val="000000" w:themeColor="text1"/>
          <w:sz w:val="28"/>
          <w:szCs w:val="28"/>
        </w:rPr>
        <w:t xml:space="preserve"> </w:t>
      </w:r>
      <w:r w:rsidRPr="00CC5749">
        <w:rPr>
          <w:rFonts w:ascii="Times New Roman" w:hAnsi="Times New Roman" w:cs="Times New Roman"/>
          <w:color w:val="000000" w:themeColor="text1"/>
          <w:sz w:val="28"/>
          <w:szCs w:val="28"/>
        </w:rPr>
        <w:t>концедента</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13"/>
      </w:r>
      <w:r>
        <w:rPr>
          <w:rFonts w:ascii="Times New Roman" w:hAnsi="Times New Roman" w:cs="Times New Roman"/>
          <w:color w:val="000000" w:themeColor="text1"/>
          <w:sz w:val="28"/>
          <w:szCs w:val="28"/>
        </w:rPr>
        <w:t>.</w:t>
      </w:r>
    </w:p>
    <w:p w14:paraId="26F475AB" w14:textId="77777777" w:rsidR="00CC5749" w:rsidRDefault="00CC5749"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Примечательно, что одной из причин невозможности осуществления регулируемой деятельности являлось отсутствие утвержденной инвестиционной надбавки к тарифу. Если согласится с позицией суда кассационной инстанции, то тогда концессионер обязан был осуществлять убыточную для него деятельность, чтобы сформировать некий эквивалент выручки и расходов, понесенных на создание объекта концессионного соглашения. </w:t>
      </w:r>
    </w:p>
    <w:p w14:paraId="0B52EB4E" w14:textId="77777777" w:rsidR="000544A7" w:rsidRDefault="00CC5749"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банкротство концессионера, по мнению конкурсного управляющего, было вызвано убыточностью концессионного соглашения. Не останавливаясь на рассмотрении вопроса об обязанности концессионера вести убыточную для него деятельность уже после создания объекта концессионного </w:t>
      </w:r>
      <w:r>
        <w:rPr>
          <w:rFonts w:ascii="Times New Roman" w:hAnsi="Times New Roman" w:cs="Times New Roman"/>
          <w:color w:val="000000" w:themeColor="text1"/>
          <w:sz w:val="28"/>
          <w:szCs w:val="28"/>
        </w:rPr>
        <w:lastRenderedPageBreak/>
        <w:t>соглашения, отметим, что источники внешнего финансирования, в частности, банки заинтересованы в том, чтобы реализация концессионного соглашения приносила доход</w:t>
      </w:r>
      <w:r w:rsidR="000544A7">
        <w:rPr>
          <w:rFonts w:ascii="Times New Roman" w:hAnsi="Times New Roman" w:cs="Times New Roman"/>
          <w:color w:val="000000" w:themeColor="text1"/>
          <w:sz w:val="28"/>
          <w:szCs w:val="28"/>
        </w:rPr>
        <w:t>, из которого будут погашаться кредитные обязательства</w:t>
      </w:r>
      <w:r>
        <w:rPr>
          <w:rFonts w:ascii="Times New Roman" w:hAnsi="Times New Roman" w:cs="Times New Roman"/>
          <w:color w:val="000000" w:themeColor="text1"/>
          <w:sz w:val="28"/>
          <w:szCs w:val="28"/>
        </w:rPr>
        <w:t xml:space="preserve">. </w:t>
      </w:r>
    </w:p>
    <w:p w14:paraId="0719BC12" w14:textId="5AEC2DB4" w:rsidR="00E213C6" w:rsidRDefault="000544A7"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Всё это образует замкнутый круг, при котором концессионер не может получить выручку от ведения регулируемой деятельности, а кредитные организации требуют возвратить </w:t>
      </w:r>
      <w:r w:rsidR="0045462F">
        <w:rPr>
          <w:rFonts w:ascii="Times New Roman" w:hAnsi="Times New Roman" w:cs="Times New Roman"/>
          <w:color w:val="000000" w:themeColor="text1"/>
          <w:sz w:val="28"/>
          <w:szCs w:val="28"/>
        </w:rPr>
        <w:t>вложенные денежные средства. С</w:t>
      </w:r>
      <w:r>
        <w:rPr>
          <w:rFonts w:ascii="Times New Roman" w:hAnsi="Times New Roman" w:cs="Times New Roman"/>
          <w:color w:val="000000" w:themeColor="text1"/>
          <w:sz w:val="28"/>
          <w:szCs w:val="28"/>
        </w:rPr>
        <w:t>уды отказывают в удовлетворении требований о взыскании с концедента размера фактически вложенных инвестиций в создание объекта концессионного соглашения. В результате инвестиционная привлек</w:t>
      </w:r>
      <w:r w:rsidR="00A573F7">
        <w:rPr>
          <w:rFonts w:ascii="Times New Roman" w:hAnsi="Times New Roman" w:cs="Times New Roman"/>
          <w:color w:val="000000" w:themeColor="text1"/>
          <w:sz w:val="28"/>
          <w:szCs w:val="28"/>
        </w:rPr>
        <w:t xml:space="preserve">ательность проектов, заключенных в сфере реконструкции жилищно-коммунального хозяйства, </w:t>
      </w:r>
      <w:r>
        <w:rPr>
          <w:rFonts w:ascii="Times New Roman" w:hAnsi="Times New Roman" w:cs="Times New Roman"/>
          <w:color w:val="000000" w:themeColor="text1"/>
          <w:sz w:val="28"/>
          <w:szCs w:val="28"/>
        </w:rPr>
        <w:t>будет снижаться.</w:t>
      </w:r>
    </w:p>
    <w:p w14:paraId="0150C2E1" w14:textId="77777777" w:rsidR="006E4E34"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Продолжая рассмотрение вопроса о правомерности квалификации расходов концессионера в качестве неосновательного обогащения концедента, приведем следующий спор, возникший между концессионером и концедентом, в котором концессионеру удалось взыскать неосновательное обогащение с концедента. </w:t>
      </w:r>
    </w:p>
    <w:p w14:paraId="1250D808" w14:textId="77777777" w:rsidR="006E4E34"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2010 году стороны решают расторгнуть концессионное соглашение, заключенное в целях строительства</w:t>
      </w:r>
      <w:r w:rsidRPr="00905FC0">
        <w:rPr>
          <w:rFonts w:ascii="Times New Roman" w:hAnsi="Times New Roman" w:cs="Times New Roman"/>
          <w:color w:val="000000" w:themeColor="text1"/>
          <w:sz w:val="28"/>
          <w:szCs w:val="28"/>
        </w:rPr>
        <w:t xml:space="preserve"> полигона твердых бытовых и нетоксичных отходов</w:t>
      </w:r>
      <w:r>
        <w:rPr>
          <w:rFonts w:ascii="Times New Roman" w:hAnsi="Times New Roman" w:cs="Times New Roman"/>
          <w:color w:val="000000" w:themeColor="text1"/>
          <w:sz w:val="28"/>
          <w:szCs w:val="28"/>
        </w:rPr>
        <w:t xml:space="preserve">. Объект незавершенного строительства был передан концеденту в 2011 году. </w:t>
      </w:r>
    </w:p>
    <w:p w14:paraId="427C576A" w14:textId="77777777" w:rsidR="006E4E34"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sidRPr="00905FC0">
        <w:rPr>
          <w:rFonts w:ascii="Times New Roman" w:hAnsi="Times New Roman" w:cs="Times New Roman"/>
          <w:color w:val="000000" w:themeColor="text1"/>
          <w:sz w:val="28"/>
          <w:szCs w:val="28"/>
        </w:rPr>
        <w:t>Считая, что в связи с досрочным добровольным расторжением</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концессионного сог</w:t>
      </w:r>
      <w:r>
        <w:rPr>
          <w:rFonts w:ascii="Times New Roman" w:hAnsi="Times New Roman" w:cs="Times New Roman"/>
          <w:color w:val="000000" w:themeColor="text1"/>
          <w:sz w:val="28"/>
          <w:szCs w:val="28"/>
        </w:rPr>
        <w:t>лашения концессионер</w:t>
      </w:r>
      <w:r w:rsidRPr="00905FC0">
        <w:rPr>
          <w:rFonts w:ascii="Times New Roman" w:hAnsi="Times New Roman" w:cs="Times New Roman"/>
          <w:color w:val="000000" w:themeColor="text1"/>
          <w:sz w:val="28"/>
          <w:szCs w:val="28"/>
        </w:rPr>
        <w:t xml:space="preserve"> лишен возможности эксплуатировать полигон,</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получить иные предусмотренные соглашением права и льготы, учитывая, что</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право собственности на объект принадлежит ответчику, истец обратился в</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арбитражный суд с иском о взыскании с ответчика 6 932 036 руб. 68 коп.,</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которые представляют собой освоенные истцом денежные средства при</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строительстве полигона.</w:t>
      </w:r>
    </w:p>
    <w:p w14:paraId="37325ECE" w14:textId="77777777" w:rsidR="006E4E34" w:rsidRPr="00905FC0"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первой инстанции указал: «и</w:t>
      </w:r>
      <w:r w:rsidRPr="00905FC0">
        <w:rPr>
          <w:rFonts w:ascii="Times New Roman" w:hAnsi="Times New Roman" w:cs="Times New Roman"/>
          <w:color w:val="000000" w:themeColor="text1"/>
          <w:sz w:val="28"/>
          <w:szCs w:val="28"/>
        </w:rPr>
        <w:t>стец</w:t>
      </w:r>
      <w:r>
        <w:rPr>
          <w:rFonts w:ascii="Times New Roman" w:hAnsi="Times New Roman" w:cs="Times New Roman"/>
          <w:color w:val="000000" w:themeColor="text1"/>
          <w:sz w:val="28"/>
          <w:szCs w:val="28"/>
        </w:rPr>
        <w:t>,</w:t>
      </w:r>
      <w:r w:rsidRPr="00905FC0">
        <w:rPr>
          <w:rFonts w:ascii="Times New Roman" w:hAnsi="Times New Roman" w:cs="Times New Roman"/>
          <w:color w:val="000000" w:themeColor="text1"/>
          <w:sz w:val="28"/>
          <w:szCs w:val="28"/>
        </w:rPr>
        <w:t xml:space="preserve"> затратив на строительство полигона денежные средства в</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 xml:space="preserve">размере 6 932 036 рублей 38 копеек, в связи с </w:t>
      </w:r>
      <w:r w:rsidRPr="00905FC0">
        <w:rPr>
          <w:rFonts w:ascii="Times New Roman" w:hAnsi="Times New Roman" w:cs="Times New Roman"/>
          <w:color w:val="000000" w:themeColor="text1"/>
          <w:sz w:val="28"/>
          <w:szCs w:val="28"/>
        </w:rPr>
        <w:lastRenderedPageBreak/>
        <w:t>расторжением концессионного</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соглашения не получил возможности извлекать доход от использования</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объекта, а ответчик, напротив, получил увеличение стоимости объекта</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незавершенного строительства, принадлежащего ему на праве</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собственности.</w:t>
      </w:r>
    </w:p>
    <w:p w14:paraId="226BC62D" w14:textId="77777777" w:rsidR="005B1F2C"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sidRPr="00905FC0">
        <w:rPr>
          <w:rFonts w:ascii="Times New Roman" w:hAnsi="Times New Roman" w:cs="Times New Roman"/>
          <w:color w:val="000000" w:themeColor="text1"/>
          <w:sz w:val="28"/>
          <w:szCs w:val="28"/>
        </w:rPr>
        <w:t>Таким образом, имеет место неосновательное обогащение на стороне</w:t>
      </w:r>
      <w:r>
        <w:rPr>
          <w:rFonts w:ascii="Times New Roman" w:hAnsi="Times New Roman" w:cs="Times New Roman"/>
          <w:color w:val="000000" w:themeColor="text1"/>
          <w:sz w:val="28"/>
          <w:szCs w:val="28"/>
        </w:rPr>
        <w:t xml:space="preserve"> </w:t>
      </w:r>
      <w:r w:rsidRPr="00905FC0">
        <w:rPr>
          <w:rFonts w:ascii="Times New Roman" w:hAnsi="Times New Roman" w:cs="Times New Roman"/>
          <w:color w:val="000000" w:themeColor="text1"/>
          <w:sz w:val="28"/>
          <w:szCs w:val="28"/>
        </w:rPr>
        <w:t>ответчика за счет истца</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14"/>
      </w:r>
      <w:r>
        <w:rPr>
          <w:rFonts w:ascii="Times New Roman" w:hAnsi="Times New Roman" w:cs="Times New Roman"/>
          <w:color w:val="000000" w:themeColor="text1"/>
          <w:sz w:val="28"/>
          <w:szCs w:val="28"/>
        </w:rPr>
        <w:t xml:space="preserve">. </w:t>
      </w:r>
    </w:p>
    <w:p w14:paraId="1B9E6ED0" w14:textId="77777777" w:rsidR="006E4E34"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апелляционной инстанции не стал указывать на возникновение неосновательного обогащения на стороне концедента, ограничившись умозаключением, что «п</w:t>
      </w:r>
      <w:r w:rsidRPr="00832FF7">
        <w:rPr>
          <w:rFonts w:ascii="Times New Roman" w:hAnsi="Times New Roman" w:cs="Times New Roman"/>
          <w:color w:val="000000" w:themeColor="text1"/>
          <w:sz w:val="28"/>
          <w:szCs w:val="28"/>
        </w:rPr>
        <w:t>оскольку Общество предъявило к взысканию сумму фактических</w:t>
      </w:r>
      <w:r>
        <w:rPr>
          <w:rFonts w:ascii="Times New Roman" w:hAnsi="Times New Roman" w:cs="Times New Roman"/>
          <w:color w:val="000000" w:themeColor="text1"/>
          <w:sz w:val="28"/>
          <w:szCs w:val="28"/>
        </w:rPr>
        <w:t xml:space="preserve"> </w:t>
      </w:r>
      <w:r w:rsidRPr="00832FF7">
        <w:rPr>
          <w:rFonts w:ascii="Times New Roman" w:hAnsi="Times New Roman" w:cs="Times New Roman"/>
          <w:color w:val="000000" w:themeColor="text1"/>
          <w:sz w:val="28"/>
          <w:szCs w:val="28"/>
        </w:rPr>
        <w:t>расходов, которая подтверждена материалами дела, ответчиком не оспорена,</w:t>
      </w:r>
      <w:r>
        <w:rPr>
          <w:rFonts w:ascii="Times New Roman" w:hAnsi="Times New Roman" w:cs="Times New Roman"/>
          <w:color w:val="000000" w:themeColor="text1"/>
          <w:sz w:val="28"/>
          <w:szCs w:val="28"/>
        </w:rPr>
        <w:t xml:space="preserve"> </w:t>
      </w:r>
      <w:r w:rsidRPr="00832FF7">
        <w:rPr>
          <w:rFonts w:ascii="Times New Roman" w:hAnsi="Times New Roman" w:cs="Times New Roman"/>
          <w:color w:val="000000" w:themeColor="text1"/>
          <w:sz w:val="28"/>
          <w:szCs w:val="28"/>
        </w:rPr>
        <w:t>суд первой инстанции правомерно установил обязанность Администрации</w:t>
      </w:r>
      <w:r>
        <w:rPr>
          <w:rFonts w:ascii="Times New Roman" w:hAnsi="Times New Roman" w:cs="Times New Roman"/>
          <w:color w:val="000000" w:themeColor="text1"/>
          <w:sz w:val="28"/>
          <w:szCs w:val="28"/>
        </w:rPr>
        <w:t xml:space="preserve"> </w:t>
      </w:r>
      <w:r w:rsidRPr="00832FF7">
        <w:rPr>
          <w:rFonts w:ascii="Times New Roman" w:hAnsi="Times New Roman" w:cs="Times New Roman"/>
          <w:color w:val="000000" w:themeColor="text1"/>
          <w:sz w:val="28"/>
          <w:szCs w:val="28"/>
        </w:rPr>
        <w:t>возместить истцу понесенные расходы</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15"/>
      </w:r>
      <w:r w:rsidRPr="00832FF7">
        <w:rPr>
          <w:rFonts w:ascii="Times New Roman" w:hAnsi="Times New Roman" w:cs="Times New Roman"/>
          <w:color w:val="000000" w:themeColor="text1"/>
          <w:sz w:val="28"/>
          <w:szCs w:val="28"/>
        </w:rPr>
        <w:t>.</w:t>
      </w:r>
    </w:p>
    <w:p w14:paraId="280DD976" w14:textId="77777777" w:rsidR="00180403"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Еще один</w:t>
      </w:r>
      <w:r w:rsidR="00180403">
        <w:rPr>
          <w:rFonts w:ascii="Times New Roman" w:hAnsi="Times New Roman" w:cs="Times New Roman"/>
          <w:color w:val="000000" w:themeColor="text1"/>
          <w:sz w:val="28"/>
          <w:szCs w:val="28"/>
        </w:rPr>
        <w:t xml:space="preserve"> </w:t>
      </w:r>
      <w:r w:rsidR="00A87A35">
        <w:rPr>
          <w:rFonts w:ascii="Times New Roman" w:hAnsi="Times New Roman" w:cs="Times New Roman"/>
          <w:color w:val="000000" w:themeColor="text1"/>
          <w:sz w:val="28"/>
          <w:szCs w:val="28"/>
        </w:rPr>
        <w:t>спор о</w:t>
      </w:r>
      <w:r w:rsidR="00FD7D86">
        <w:rPr>
          <w:rFonts w:ascii="Times New Roman" w:hAnsi="Times New Roman" w:cs="Times New Roman"/>
          <w:color w:val="000000" w:themeColor="text1"/>
          <w:sz w:val="28"/>
          <w:szCs w:val="28"/>
        </w:rPr>
        <w:t xml:space="preserve"> взыскани</w:t>
      </w:r>
      <w:r w:rsidR="00A87A35">
        <w:rPr>
          <w:rFonts w:ascii="Times New Roman" w:hAnsi="Times New Roman" w:cs="Times New Roman"/>
          <w:color w:val="000000" w:themeColor="text1"/>
          <w:sz w:val="28"/>
          <w:szCs w:val="28"/>
        </w:rPr>
        <w:t>и</w:t>
      </w:r>
      <w:r w:rsidR="00FD7D86">
        <w:rPr>
          <w:rFonts w:ascii="Times New Roman" w:hAnsi="Times New Roman" w:cs="Times New Roman"/>
          <w:color w:val="000000" w:themeColor="text1"/>
          <w:sz w:val="28"/>
          <w:szCs w:val="28"/>
        </w:rPr>
        <w:t xml:space="preserve"> конкурсным управляющим неосновательного обогащения с концедента</w:t>
      </w:r>
      <w:r w:rsidR="00180403">
        <w:rPr>
          <w:rFonts w:ascii="Times New Roman" w:hAnsi="Times New Roman" w:cs="Times New Roman"/>
          <w:color w:val="000000" w:themeColor="text1"/>
          <w:sz w:val="28"/>
          <w:szCs w:val="28"/>
        </w:rPr>
        <w:t xml:space="preserve"> был рассмотрен Четвертым арбитражным апелляционным судом</w:t>
      </w:r>
      <w:r w:rsidR="00FD7D86">
        <w:rPr>
          <w:rFonts w:ascii="Times New Roman" w:hAnsi="Times New Roman" w:cs="Times New Roman"/>
          <w:color w:val="000000" w:themeColor="text1"/>
          <w:sz w:val="28"/>
          <w:szCs w:val="28"/>
        </w:rPr>
        <w:t xml:space="preserve"> в 2019 году. Фабула дела сводится к тому, что в период реализации концессионного соглашения концессионер был признан несостоятельным (банкротом). Объект концессионного соглашения был передан концеденту, а конкурсный управляющий потребовал компенс</w:t>
      </w:r>
      <w:r w:rsidR="00FD7D86" w:rsidRPr="00FD7D86">
        <w:rPr>
          <w:rFonts w:ascii="Times New Roman" w:hAnsi="Times New Roman" w:cs="Times New Roman"/>
          <w:color w:val="000000" w:themeColor="text1"/>
          <w:sz w:val="28"/>
          <w:szCs w:val="28"/>
        </w:rPr>
        <w:t>и</w:t>
      </w:r>
      <w:r w:rsidR="00FD7D86">
        <w:rPr>
          <w:rFonts w:ascii="Times New Roman" w:hAnsi="Times New Roman" w:cs="Times New Roman"/>
          <w:color w:val="000000" w:themeColor="text1"/>
          <w:sz w:val="28"/>
          <w:szCs w:val="28"/>
        </w:rPr>
        <w:t>ровать</w:t>
      </w:r>
      <w:r w:rsidR="00FD7D86" w:rsidRPr="00FD7D86">
        <w:rPr>
          <w:rFonts w:ascii="Times New Roman" w:hAnsi="Times New Roman" w:cs="Times New Roman"/>
          <w:color w:val="000000" w:themeColor="text1"/>
          <w:sz w:val="28"/>
          <w:szCs w:val="28"/>
        </w:rPr>
        <w:t xml:space="preserve"> затрат</w:t>
      </w:r>
      <w:r w:rsidR="00FD7D86">
        <w:rPr>
          <w:rFonts w:ascii="Times New Roman" w:hAnsi="Times New Roman" w:cs="Times New Roman"/>
          <w:color w:val="000000" w:themeColor="text1"/>
          <w:sz w:val="28"/>
          <w:szCs w:val="28"/>
        </w:rPr>
        <w:t>ы</w:t>
      </w:r>
      <w:r w:rsidR="00FD7D86" w:rsidRPr="00FD7D86">
        <w:rPr>
          <w:rFonts w:ascii="Times New Roman" w:hAnsi="Times New Roman" w:cs="Times New Roman"/>
          <w:color w:val="000000" w:themeColor="text1"/>
          <w:sz w:val="28"/>
          <w:szCs w:val="28"/>
        </w:rPr>
        <w:t xml:space="preserve"> на реконструкцию объектов спорных</w:t>
      </w:r>
      <w:r w:rsidR="00FD7D86">
        <w:rPr>
          <w:rFonts w:ascii="Times New Roman" w:hAnsi="Times New Roman" w:cs="Times New Roman"/>
          <w:color w:val="000000" w:themeColor="text1"/>
          <w:sz w:val="28"/>
          <w:szCs w:val="28"/>
        </w:rPr>
        <w:t xml:space="preserve"> </w:t>
      </w:r>
      <w:r w:rsidR="00FD7D86" w:rsidRPr="00FD7D86">
        <w:rPr>
          <w:rFonts w:ascii="Times New Roman" w:hAnsi="Times New Roman" w:cs="Times New Roman"/>
          <w:color w:val="000000" w:themeColor="text1"/>
          <w:sz w:val="28"/>
          <w:szCs w:val="28"/>
        </w:rPr>
        <w:t>соглашений</w:t>
      </w:r>
      <w:r w:rsidR="00FD7D86">
        <w:rPr>
          <w:rFonts w:ascii="Times New Roman" w:hAnsi="Times New Roman" w:cs="Times New Roman"/>
          <w:color w:val="000000" w:themeColor="text1"/>
          <w:sz w:val="28"/>
          <w:szCs w:val="28"/>
        </w:rPr>
        <w:t>.</w:t>
      </w:r>
    </w:p>
    <w:p w14:paraId="365C4AAD" w14:textId="77777777" w:rsidR="00FD7D86" w:rsidRDefault="00FD7D86"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 пришел к выводу, что у концессионера имелись затраты по содержанию муниципального имущества. </w:t>
      </w:r>
      <w:r w:rsidR="006E4E34">
        <w:rPr>
          <w:rFonts w:ascii="Times New Roman" w:hAnsi="Times New Roman" w:cs="Times New Roman"/>
          <w:color w:val="000000" w:themeColor="text1"/>
          <w:sz w:val="28"/>
          <w:szCs w:val="28"/>
        </w:rPr>
        <w:t>Однако, о</w:t>
      </w:r>
      <w:r>
        <w:rPr>
          <w:rFonts w:ascii="Times New Roman" w:hAnsi="Times New Roman" w:cs="Times New Roman"/>
          <w:color w:val="000000" w:themeColor="text1"/>
          <w:sz w:val="28"/>
          <w:szCs w:val="28"/>
        </w:rPr>
        <w:t>тказывая в удовлетворении исковых требований</w:t>
      </w:r>
      <w:r w:rsidR="006E4E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суды применили положения</w:t>
      </w:r>
      <w:r w:rsidR="006E4E34">
        <w:rPr>
          <w:rFonts w:ascii="Times New Roman" w:hAnsi="Times New Roman" w:cs="Times New Roman"/>
          <w:color w:val="000000" w:themeColor="text1"/>
          <w:sz w:val="28"/>
          <w:szCs w:val="28"/>
        </w:rPr>
        <w:t xml:space="preserve"> статей 453 и 1102 ГК РФ, указав, что «и</w:t>
      </w:r>
      <w:r w:rsidR="006E4E34" w:rsidRPr="006E4E34">
        <w:rPr>
          <w:rFonts w:ascii="Times New Roman" w:hAnsi="Times New Roman" w:cs="Times New Roman"/>
          <w:color w:val="000000" w:themeColor="text1"/>
          <w:sz w:val="28"/>
          <w:szCs w:val="28"/>
        </w:rPr>
        <w:t>стец, используя предоставленное ему</w:t>
      </w:r>
      <w:r w:rsidR="006E4E34">
        <w:rPr>
          <w:rFonts w:ascii="Times New Roman" w:hAnsi="Times New Roman" w:cs="Times New Roman"/>
          <w:color w:val="000000" w:themeColor="text1"/>
          <w:sz w:val="28"/>
          <w:szCs w:val="28"/>
        </w:rPr>
        <w:t xml:space="preserve"> </w:t>
      </w:r>
      <w:r w:rsidR="006E4E34" w:rsidRPr="006E4E34">
        <w:rPr>
          <w:rFonts w:ascii="Times New Roman" w:hAnsi="Times New Roman" w:cs="Times New Roman"/>
          <w:color w:val="000000" w:themeColor="text1"/>
          <w:sz w:val="28"/>
          <w:szCs w:val="28"/>
        </w:rPr>
        <w:t>муниципальное имущество, принимал платежи за оказание коммунальных</w:t>
      </w:r>
      <w:r w:rsidR="006E4E34">
        <w:rPr>
          <w:rFonts w:ascii="Times New Roman" w:hAnsi="Times New Roman" w:cs="Times New Roman"/>
          <w:color w:val="000000" w:themeColor="text1"/>
          <w:sz w:val="28"/>
          <w:szCs w:val="28"/>
        </w:rPr>
        <w:t xml:space="preserve"> </w:t>
      </w:r>
      <w:r w:rsidR="006E4E34" w:rsidRPr="006E4E34">
        <w:rPr>
          <w:rFonts w:ascii="Times New Roman" w:hAnsi="Times New Roman" w:cs="Times New Roman"/>
          <w:color w:val="000000" w:themeColor="text1"/>
          <w:sz w:val="28"/>
          <w:szCs w:val="28"/>
        </w:rPr>
        <w:t>услуг</w:t>
      </w:r>
      <w:r w:rsidR="006E4E34">
        <w:rPr>
          <w:rFonts w:ascii="Times New Roman" w:hAnsi="Times New Roman" w:cs="Times New Roman"/>
          <w:color w:val="000000" w:themeColor="text1"/>
          <w:sz w:val="28"/>
          <w:szCs w:val="28"/>
        </w:rPr>
        <w:t>»</w:t>
      </w:r>
      <w:r w:rsidR="006E4E34">
        <w:rPr>
          <w:rStyle w:val="a8"/>
          <w:rFonts w:ascii="Times New Roman" w:hAnsi="Times New Roman" w:cs="Times New Roman"/>
          <w:color w:val="000000" w:themeColor="text1"/>
          <w:sz w:val="28"/>
          <w:szCs w:val="28"/>
        </w:rPr>
        <w:footnoteReference w:id="16"/>
      </w:r>
      <w:r w:rsidR="006E4E34" w:rsidRPr="006E4E34">
        <w:rPr>
          <w:rFonts w:ascii="Times New Roman" w:hAnsi="Times New Roman" w:cs="Times New Roman"/>
          <w:color w:val="000000" w:themeColor="text1"/>
          <w:sz w:val="28"/>
          <w:szCs w:val="28"/>
        </w:rPr>
        <w:t>.</w:t>
      </w:r>
    </w:p>
    <w:p w14:paraId="0DA99B47" w14:textId="77777777" w:rsidR="006E4E34" w:rsidRPr="006E4E34"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Анализируя вышеприведенный кейс,</w:t>
      </w:r>
      <w:r w:rsidR="00A87A35" w:rsidRPr="00A87A35">
        <w:rPr>
          <w:rFonts w:ascii="Times New Roman" w:hAnsi="Times New Roman" w:cs="Times New Roman"/>
          <w:color w:val="000000" w:themeColor="text1"/>
          <w:sz w:val="28"/>
          <w:szCs w:val="28"/>
        </w:rPr>
        <w:t xml:space="preserve"> </w:t>
      </w:r>
      <w:r w:rsidR="00A87A35">
        <w:rPr>
          <w:rFonts w:ascii="Times New Roman" w:hAnsi="Times New Roman" w:cs="Times New Roman"/>
          <w:color w:val="000000" w:themeColor="text1"/>
          <w:sz w:val="28"/>
          <w:szCs w:val="28"/>
        </w:rPr>
        <w:t>Денис Владимирович</w:t>
      </w:r>
      <w:r>
        <w:rPr>
          <w:rFonts w:ascii="Times New Roman" w:hAnsi="Times New Roman" w:cs="Times New Roman"/>
          <w:color w:val="000000" w:themeColor="text1"/>
          <w:sz w:val="28"/>
          <w:szCs w:val="28"/>
        </w:rPr>
        <w:t xml:space="preserve"> Качкин приходит к следующему выводу: «н</w:t>
      </w:r>
      <w:r w:rsidRPr="006E4E34">
        <w:rPr>
          <w:rFonts w:ascii="Times New Roman" w:hAnsi="Times New Roman" w:cs="Times New Roman"/>
          <w:color w:val="000000" w:themeColor="text1"/>
          <w:sz w:val="28"/>
          <w:szCs w:val="28"/>
        </w:rPr>
        <w:t>есмотря на то что в решениях по рассматриваемому делу содержатся отдельные фактические ошибки (так, например, досрочное расторжение концессионных соглашений произошло до принятия заявления о признании истца банкротом), выводы судов необходимо учитывать.</w:t>
      </w:r>
    </w:p>
    <w:p w14:paraId="3EB6B0C2" w14:textId="77777777" w:rsidR="005B1F2C"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sidRPr="006E4E34">
        <w:rPr>
          <w:rFonts w:ascii="Times New Roman" w:hAnsi="Times New Roman" w:cs="Times New Roman"/>
          <w:color w:val="000000" w:themeColor="text1"/>
          <w:sz w:val="28"/>
          <w:szCs w:val="28"/>
        </w:rPr>
        <w:t>Так, вопросы компенсации расходов концессионеру в случае расторжения концессионного соглашения по соглашению сторон должны разрешаться либо непосредственно при досрочном расторжении, либо уже должны быть урегулированы в концессионном соглашении</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17"/>
      </w:r>
      <w:r>
        <w:rPr>
          <w:rFonts w:ascii="Times New Roman" w:hAnsi="Times New Roman" w:cs="Times New Roman"/>
          <w:color w:val="000000" w:themeColor="text1"/>
          <w:sz w:val="28"/>
          <w:szCs w:val="28"/>
        </w:rPr>
        <w:t xml:space="preserve">. </w:t>
      </w:r>
    </w:p>
    <w:p w14:paraId="01A7E4A3" w14:textId="77777777" w:rsidR="006E4E34" w:rsidRDefault="006E4E34" w:rsidP="006E4E34">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Позиция учёного не является бесспорной, поскольку</w:t>
      </w:r>
      <w:r w:rsidR="002072EA">
        <w:rPr>
          <w:rFonts w:ascii="Times New Roman" w:hAnsi="Times New Roman" w:cs="Times New Roman"/>
          <w:color w:val="000000" w:themeColor="text1"/>
          <w:sz w:val="28"/>
          <w:szCs w:val="28"/>
        </w:rPr>
        <w:t>, во-первых,</w:t>
      </w:r>
      <w:r>
        <w:rPr>
          <w:rFonts w:ascii="Times New Roman" w:hAnsi="Times New Roman" w:cs="Times New Roman"/>
          <w:color w:val="000000" w:themeColor="text1"/>
          <w:sz w:val="28"/>
          <w:szCs w:val="28"/>
        </w:rPr>
        <w:t xml:space="preserve"> </w:t>
      </w:r>
      <w:r w:rsidR="002072EA">
        <w:rPr>
          <w:rFonts w:ascii="Times New Roman" w:hAnsi="Times New Roman" w:cs="Times New Roman"/>
          <w:color w:val="000000" w:themeColor="text1"/>
          <w:sz w:val="28"/>
          <w:szCs w:val="28"/>
        </w:rPr>
        <w:t>при такой логической конструкции (</w:t>
      </w:r>
      <w:r w:rsidR="002072EA">
        <w:rPr>
          <w:rFonts w:ascii="Times New Roman" w:hAnsi="Times New Roman" w:cs="Times New Roman"/>
          <w:color w:val="000000" w:themeColor="text1"/>
          <w:sz w:val="28"/>
          <w:szCs w:val="28"/>
          <w:lang w:val="en-GB"/>
        </w:rPr>
        <w:t>Tertium</w:t>
      </w:r>
      <w:r w:rsidR="002072EA" w:rsidRPr="002072EA">
        <w:rPr>
          <w:rFonts w:ascii="Times New Roman" w:hAnsi="Times New Roman" w:cs="Times New Roman"/>
          <w:color w:val="000000" w:themeColor="text1"/>
          <w:sz w:val="28"/>
          <w:szCs w:val="28"/>
        </w:rPr>
        <w:t xml:space="preserve"> </w:t>
      </w:r>
      <w:r w:rsidR="002072EA">
        <w:rPr>
          <w:rFonts w:ascii="Times New Roman" w:hAnsi="Times New Roman" w:cs="Times New Roman"/>
          <w:color w:val="000000" w:themeColor="text1"/>
          <w:sz w:val="28"/>
          <w:szCs w:val="28"/>
          <w:lang w:val="en-GB"/>
        </w:rPr>
        <w:t>non</w:t>
      </w:r>
      <w:r w:rsidR="002072EA" w:rsidRPr="002072EA">
        <w:rPr>
          <w:rFonts w:ascii="Times New Roman" w:hAnsi="Times New Roman" w:cs="Times New Roman"/>
          <w:color w:val="000000" w:themeColor="text1"/>
          <w:sz w:val="28"/>
          <w:szCs w:val="28"/>
        </w:rPr>
        <w:t xml:space="preserve"> </w:t>
      </w:r>
      <w:r w:rsidR="002072EA">
        <w:rPr>
          <w:rFonts w:ascii="Times New Roman" w:hAnsi="Times New Roman" w:cs="Times New Roman"/>
          <w:color w:val="000000" w:themeColor="text1"/>
          <w:sz w:val="28"/>
          <w:szCs w:val="28"/>
          <w:lang w:val="en-GB"/>
        </w:rPr>
        <w:t>datur</w:t>
      </w:r>
      <w:r w:rsidR="002072EA">
        <w:rPr>
          <w:rFonts w:ascii="Times New Roman" w:hAnsi="Times New Roman" w:cs="Times New Roman"/>
          <w:color w:val="000000" w:themeColor="text1"/>
          <w:sz w:val="28"/>
          <w:szCs w:val="28"/>
        </w:rPr>
        <w:t>) законодательное регулирование полностью исключается, а, во-вторых, если стороны обо всём договорились, то спор не возникнет. Порядок возмещения расходов, как уже было описано выше, должен содержаться в концессионном соглашении, однако не следует игнорировать положения ч. 5 статьи 15 Закона о концессионных соглашениях. В противном случае</w:t>
      </w:r>
      <w:r w:rsidR="005B1F2C">
        <w:rPr>
          <w:rFonts w:ascii="Times New Roman" w:hAnsi="Times New Roman" w:cs="Times New Roman"/>
          <w:color w:val="000000" w:themeColor="text1"/>
          <w:sz w:val="28"/>
          <w:szCs w:val="28"/>
        </w:rPr>
        <w:t xml:space="preserve"> данная норма должна</w:t>
      </w:r>
      <w:r w:rsidR="002072EA">
        <w:rPr>
          <w:rFonts w:ascii="Times New Roman" w:hAnsi="Times New Roman" w:cs="Times New Roman"/>
          <w:color w:val="000000" w:themeColor="text1"/>
          <w:sz w:val="28"/>
          <w:szCs w:val="28"/>
        </w:rPr>
        <w:t xml:space="preserve"> быть признана</w:t>
      </w:r>
      <w:r w:rsidR="005B1F2C">
        <w:rPr>
          <w:rFonts w:ascii="Times New Roman" w:hAnsi="Times New Roman" w:cs="Times New Roman"/>
          <w:color w:val="000000" w:themeColor="text1"/>
          <w:sz w:val="28"/>
          <w:szCs w:val="28"/>
        </w:rPr>
        <w:t xml:space="preserve"> законодателем</w:t>
      </w:r>
      <w:r w:rsidR="002072EA">
        <w:rPr>
          <w:rFonts w:ascii="Times New Roman" w:hAnsi="Times New Roman" w:cs="Times New Roman"/>
          <w:color w:val="000000" w:themeColor="text1"/>
          <w:sz w:val="28"/>
          <w:szCs w:val="28"/>
        </w:rPr>
        <w:t xml:space="preserve"> </w:t>
      </w:r>
      <w:r w:rsidR="005B1F2C">
        <w:rPr>
          <w:rFonts w:ascii="Times New Roman" w:hAnsi="Times New Roman" w:cs="Times New Roman"/>
          <w:color w:val="000000" w:themeColor="text1"/>
          <w:sz w:val="28"/>
          <w:szCs w:val="28"/>
        </w:rPr>
        <w:t>излишним положением закона,</w:t>
      </w:r>
      <w:r w:rsidR="002072EA">
        <w:rPr>
          <w:rFonts w:ascii="Times New Roman" w:hAnsi="Times New Roman" w:cs="Times New Roman"/>
          <w:color w:val="000000" w:themeColor="text1"/>
          <w:sz w:val="28"/>
          <w:szCs w:val="28"/>
        </w:rPr>
        <w:t xml:space="preserve"> и исчезнуть из Закона о концессионных соглашениях.</w:t>
      </w:r>
    </w:p>
    <w:p w14:paraId="20FAF2BF" w14:textId="77777777" w:rsidR="005B1F2C" w:rsidRDefault="002072EA"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вышеизложенного можно сделать следующи</w:t>
      </w:r>
      <w:r w:rsidR="005B1F2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вывод</w:t>
      </w:r>
      <w:r w:rsidR="005B1F2C">
        <w:rPr>
          <w:rFonts w:ascii="Times New Roman" w:hAnsi="Times New Roman" w:cs="Times New Roman"/>
          <w:color w:val="000000" w:themeColor="text1"/>
          <w:sz w:val="28"/>
          <w:szCs w:val="28"/>
        </w:rPr>
        <w:t>ы:</w:t>
      </w:r>
    </w:p>
    <w:p w14:paraId="563F3F56" w14:textId="77777777" w:rsidR="002072EA" w:rsidRDefault="005B1F2C"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2072EA">
        <w:rPr>
          <w:rFonts w:ascii="Times New Roman" w:hAnsi="Times New Roman" w:cs="Times New Roman"/>
          <w:color w:val="000000" w:themeColor="text1"/>
          <w:sz w:val="28"/>
          <w:szCs w:val="28"/>
        </w:rPr>
        <w:t>Н</w:t>
      </w:r>
      <w:r w:rsidR="00816621">
        <w:rPr>
          <w:rFonts w:ascii="Times New Roman" w:hAnsi="Times New Roman" w:cs="Times New Roman"/>
          <w:color w:val="000000" w:themeColor="text1"/>
          <w:sz w:val="28"/>
          <w:szCs w:val="28"/>
        </w:rPr>
        <w:t>и стороны концессионного соглашения, ни судебные органы</w:t>
      </w:r>
      <w:r w:rsidR="000544A7">
        <w:rPr>
          <w:rFonts w:ascii="Times New Roman" w:hAnsi="Times New Roman" w:cs="Times New Roman"/>
          <w:color w:val="000000" w:themeColor="text1"/>
          <w:sz w:val="28"/>
          <w:szCs w:val="28"/>
        </w:rPr>
        <w:t>, ни</w:t>
      </w:r>
      <w:r w:rsidR="002072EA">
        <w:rPr>
          <w:rFonts w:ascii="Times New Roman" w:hAnsi="Times New Roman" w:cs="Times New Roman"/>
          <w:color w:val="000000" w:themeColor="text1"/>
          <w:sz w:val="28"/>
          <w:szCs w:val="28"/>
        </w:rPr>
        <w:t xml:space="preserve"> научное сообщество</w:t>
      </w:r>
      <w:r w:rsidR="00816621">
        <w:rPr>
          <w:rFonts w:ascii="Times New Roman" w:hAnsi="Times New Roman" w:cs="Times New Roman"/>
          <w:color w:val="000000" w:themeColor="text1"/>
          <w:sz w:val="28"/>
          <w:szCs w:val="28"/>
        </w:rPr>
        <w:t xml:space="preserve"> не сформировали единый подход к определению правовой природы расходов концессионера</w:t>
      </w:r>
      <w:r>
        <w:rPr>
          <w:rFonts w:ascii="Times New Roman" w:hAnsi="Times New Roman" w:cs="Times New Roman"/>
          <w:color w:val="000000" w:themeColor="text1"/>
          <w:sz w:val="28"/>
          <w:szCs w:val="28"/>
        </w:rPr>
        <w:t xml:space="preserve"> на создание и (или) реконструкцию объекта концессионного соглашения</w:t>
      </w:r>
      <w:r w:rsidR="00816621">
        <w:rPr>
          <w:rFonts w:ascii="Times New Roman" w:hAnsi="Times New Roman" w:cs="Times New Roman"/>
          <w:color w:val="000000" w:themeColor="text1"/>
          <w:sz w:val="28"/>
          <w:szCs w:val="28"/>
        </w:rPr>
        <w:t>, гарантия возмещения которых установлена</w:t>
      </w:r>
      <w:r w:rsidR="002072EA">
        <w:rPr>
          <w:rFonts w:ascii="Times New Roman" w:hAnsi="Times New Roman" w:cs="Times New Roman"/>
          <w:color w:val="000000" w:themeColor="text1"/>
          <w:sz w:val="28"/>
          <w:szCs w:val="28"/>
        </w:rPr>
        <w:t xml:space="preserve"> в</w:t>
      </w:r>
      <w:r w:rsidR="00816621">
        <w:rPr>
          <w:rFonts w:ascii="Times New Roman" w:hAnsi="Times New Roman" w:cs="Times New Roman"/>
          <w:color w:val="000000" w:themeColor="text1"/>
          <w:sz w:val="28"/>
          <w:szCs w:val="28"/>
        </w:rPr>
        <w:t xml:space="preserve"> ч. 5 статьи 15 Закона о концессионных соглашениях.</w:t>
      </w:r>
    </w:p>
    <w:p w14:paraId="536DA331" w14:textId="77777777" w:rsidR="002072EA" w:rsidRDefault="005B1F2C"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816621">
        <w:rPr>
          <w:rFonts w:ascii="Times New Roman" w:hAnsi="Times New Roman" w:cs="Times New Roman"/>
          <w:color w:val="000000" w:themeColor="text1"/>
          <w:sz w:val="28"/>
          <w:szCs w:val="28"/>
        </w:rPr>
        <w:t xml:space="preserve">Концессионеры квалифицируют свои расходы как убытки, причиненные им в связи с досрочным расторжением концессионного </w:t>
      </w:r>
      <w:r w:rsidR="00816621">
        <w:rPr>
          <w:rFonts w:ascii="Times New Roman" w:hAnsi="Times New Roman" w:cs="Times New Roman"/>
          <w:color w:val="000000" w:themeColor="text1"/>
          <w:sz w:val="28"/>
          <w:szCs w:val="28"/>
        </w:rPr>
        <w:lastRenderedPageBreak/>
        <w:t xml:space="preserve">соглашения по причине существенного нарушения обязательств со стороны концедента. </w:t>
      </w:r>
    </w:p>
    <w:p w14:paraId="301A61F9" w14:textId="77777777" w:rsidR="002072EA" w:rsidRDefault="005B1F2C"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816621">
        <w:rPr>
          <w:rFonts w:ascii="Times New Roman" w:hAnsi="Times New Roman" w:cs="Times New Roman"/>
          <w:color w:val="000000" w:themeColor="text1"/>
          <w:sz w:val="28"/>
          <w:szCs w:val="28"/>
        </w:rPr>
        <w:t>После рассмотрения судами ряда</w:t>
      </w:r>
      <w:r w:rsidR="002072EA">
        <w:rPr>
          <w:rFonts w:ascii="Times New Roman" w:hAnsi="Times New Roman" w:cs="Times New Roman"/>
          <w:color w:val="000000" w:themeColor="text1"/>
          <w:sz w:val="28"/>
          <w:szCs w:val="28"/>
        </w:rPr>
        <w:t xml:space="preserve"> отказных</w:t>
      </w:r>
      <w:r w:rsidR="00816621">
        <w:rPr>
          <w:rFonts w:ascii="Times New Roman" w:hAnsi="Times New Roman" w:cs="Times New Roman"/>
          <w:color w:val="000000" w:themeColor="text1"/>
          <w:sz w:val="28"/>
          <w:szCs w:val="28"/>
        </w:rPr>
        <w:t xml:space="preserve"> дел по спорам о взыскании убытков инвесторы начали предъявлять требования о взыскании неосновательного обогащения, что представляется</w:t>
      </w:r>
      <w:r w:rsidR="00180403">
        <w:rPr>
          <w:rFonts w:ascii="Times New Roman" w:hAnsi="Times New Roman" w:cs="Times New Roman"/>
          <w:color w:val="000000" w:themeColor="text1"/>
          <w:sz w:val="28"/>
          <w:szCs w:val="28"/>
        </w:rPr>
        <w:t xml:space="preserve"> нам верным в случае, если объект концессионного соглашения начал эксплуатироваться концессионером, как следствие, стал приносить доход. </w:t>
      </w:r>
    </w:p>
    <w:p w14:paraId="7F2D58C2" w14:textId="3E5BB7F7" w:rsidR="00816621" w:rsidRDefault="005B1F2C"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180403">
        <w:rPr>
          <w:rFonts w:ascii="Times New Roman" w:hAnsi="Times New Roman" w:cs="Times New Roman"/>
          <w:color w:val="000000" w:themeColor="text1"/>
          <w:sz w:val="28"/>
          <w:szCs w:val="28"/>
        </w:rPr>
        <w:t>Зачастую концессионер</w:t>
      </w:r>
      <w:r w:rsidR="00624682">
        <w:rPr>
          <w:rFonts w:ascii="Times New Roman" w:hAnsi="Times New Roman" w:cs="Times New Roman"/>
          <w:color w:val="000000" w:themeColor="text1"/>
          <w:sz w:val="28"/>
          <w:szCs w:val="28"/>
        </w:rPr>
        <w:t>ы</w:t>
      </w:r>
      <w:r w:rsidR="00180403">
        <w:rPr>
          <w:rFonts w:ascii="Times New Roman" w:hAnsi="Times New Roman" w:cs="Times New Roman"/>
          <w:color w:val="000000" w:themeColor="text1"/>
          <w:sz w:val="28"/>
          <w:szCs w:val="28"/>
        </w:rPr>
        <w:t xml:space="preserve">, предъявляя исковые требования, </w:t>
      </w:r>
      <w:r w:rsidR="002072EA">
        <w:rPr>
          <w:rFonts w:ascii="Times New Roman" w:hAnsi="Times New Roman" w:cs="Times New Roman"/>
          <w:color w:val="000000" w:themeColor="text1"/>
          <w:sz w:val="28"/>
          <w:szCs w:val="28"/>
        </w:rPr>
        <w:t xml:space="preserve">ошибочно </w:t>
      </w:r>
      <w:r w:rsidR="00624682">
        <w:rPr>
          <w:rFonts w:ascii="Times New Roman" w:hAnsi="Times New Roman" w:cs="Times New Roman"/>
          <w:color w:val="000000" w:themeColor="text1"/>
          <w:sz w:val="28"/>
          <w:szCs w:val="28"/>
        </w:rPr>
        <w:t>игнорирую</w:t>
      </w:r>
      <w:r w:rsidR="00180403">
        <w:rPr>
          <w:rFonts w:ascii="Times New Roman" w:hAnsi="Times New Roman" w:cs="Times New Roman"/>
          <w:color w:val="000000" w:themeColor="text1"/>
          <w:sz w:val="28"/>
          <w:szCs w:val="28"/>
        </w:rPr>
        <w:t>т правовые нормы, установленные в ч. 5 статьи 15 Закона о концессионных соглашениях, которые специально были введены законодателем для целей обеспечить возврат инвестиций, вложенных в создание и (или) реконструкцию объекта, который будет принадлежать публичному субъекту.</w:t>
      </w:r>
    </w:p>
    <w:p w14:paraId="5FAD4CF4" w14:textId="711F7F6E" w:rsidR="00551ECC" w:rsidRDefault="00551ECC"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вопрос о диспозитивном или императивном характере ч. 5 статьи 15 Закона о концессионных соглашениях.</w:t>
      </w:r>
    </w:p>
    <w:p w14:paraId="09B2F960" w14:textId="77777777" w:rsidR="00180403" w:rsidRDefault="00624682" w:rsidP="00832FF7">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Действительно концессионные соглашения могут и должны содержать условие о порядке возмещения расходов сторон при досрочном расторжении концессионного соглашения в силу пункта 6.3 ч. 1 статьи 10 Закона о концессионных соглашениях. Однако договорное регулирование привело к тому, что ч. 5 статьи 15 Закона о концессионных соглашениях, утратила своё значение.</w:t>
      </w:r>
    </w:p>
    <w:p w14:paraId="321584C2" w14:textId="39BEF74A" w:rsidR="004853FB" w:rsidRDefault="00551ECC" w:rsidP="004B79B8">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 внимание на</w:t>
      </w:r>
      <w:r w:rsidR="00816621">
        <w:rPr>
          <w:rFonts w:ascii="Times New Roman" w:hAnsi="Times New Roman" w:cs="Times New Roman"/>
          <w:color w:val="000000" w:themeColor="text1"/>
          <w:sz w:val="28"/>
          <w:szCs w:val="28"/>
        </w:rPr>
        <w:t xml:space="preserve"> следующий пример судебного</w:t>
      </w:r>
      <w:r w:rsidR="00905FC0">
        <w:rPr>
          <w:rFonts w:ascii="Times New Roman" w:hAnsi="Times New Roman" w:cs="Times New Roman"/>
          <w:color w:val="000000" w:themeColor="text1"/>
          <w:sz w:val="28"/>
          <w:szCs w:val="28"/>
        </w:rPr>
        <w:t xml:space="preserve"> </w:t>
      </w:r>
      <w:r w:rsidR="00816621">
        <w:rPr>
          <w:rFonts w:ascii="Times New Roman" w:hAnsi="Times New Roman" w:cs="Times New Roman"/>
          <w:color w:val="000000" w:themeColor="text1"/>
          <w:sz w:val="28"/>
          <w:szCs w:val="28"/>
        </w:rPr>
        <w:t>спора</w:t>
      </w:r>
      <w:r w:rsidR="00930C43">
        <w:rPr>
          <w:rStyle w:val="a8"/>
          <w:rFonts w:ascii="Times New Roman" w:hAnsi="Times New Roman" w:cs="Times New Roman"/>
          <w:color w:val="000000" w:themeColor="text1"/>
          <w:sz w:val="28"/>
          <w:szCs w:val="28"/>
        </w:rPr>
        <w:footnoteReference w:id="18"/>
      </w:r>
      <w:r w:rsidR="00905FC0">
        <w:rPr>
          <w:rFonts w:ascii="Times New Roman" w:hAnsi="Times New Roman" w:cs="Times New Roman"/>
          <w:color w:val="000000" w:themeColor="text1"/>
          <w:sz w:val="28"/>
          <w:szCs w:val="28"/>
        </w:rPr>
        <w:t>, в котором</w:t>
      </w:r>
      <w:r w:rsidR="004853FB">
        <w:rPr>
          <w:rFonts w:ascii="Times New Roman" w:hAnsi="Times New Roman" w:cs="Times New Roman"/>
          <w:color w:val="000000" w:themeColor="text1"/>
          <w:sz w:val="28"/>
          <w:szCs w:val="28"/>
        </w:rPr>
        <w:t xml:space="preserve"> концессионное соглашение содержало существенное условие о порядке возмещения расходов концессионера.</w:t>
      </w:r>
    </w:p>
    <w:p w14:paraId="7E92D8BF" w14:textId="77777777" w:rsidR="00113BF1" w:rsidRDefault="004853FB" w:rsidP="004853F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Концедент обратился в суд с требованиями о расторжении концессионного соглашения, а также </w:t>
      </w:r>
      <w:r w:rsidRPr="004853FB">
        <w:rPr>
          <w:rFonts w:ascii="Times New Roman" w:hAnsi="Times New Roman" w:cs="Times New Roman"/>
          <w:color w:val="000000" w:themeColor="text1"/>
          <w:sz w:val="28"/>
          <w:szCs w:val="28"/>
        </w:rPr>
        <w:t xml:space="preserve">об определении последствия расторжения </w:t>
      </w:r>
      <w:r w:rsidRPr="004853FB">
        <w:rPr>
          <w:rFonts w:ascii="Times New Roman" w:hAnsi="Times New Roman" w:cs="Times New Roman"/>
          <w:color w:val="000000" w:themeColor="text1"/>
          <w:sz w:val="28"/>
          <w:szCs w:val="28"/>
        </w:rPr>
        <w:lastRenderedPageBreak/>
        <w:t>концессионного соглашения в</w:t>
      </w:r>
      <w:r w:rsidRPr="004853FB">
        <w:t xml:space="preserve"> </w:t>
      </w:r>
      <w:r w:rsidRPr="004853FB">
        <w:rPr>
          <w:rFonts w:ascii="Times New Roman" w:hAnsi="Times New Roman" w:cs="Times New Roman"/>
          <w:color w:val="000000" w:themeColor="text1"/>
          <w:sz w:val="28"/>
          <w:szCs w:val="28"/>
        </w:rPr>
        <w:t>виде не возмещения</w:t>
      </w:r>
      <w:r>
        <w:rPr>
          <w:rFonts w:ascii="Times New Roman" w:hAnsi="Times New Roman" w:cs="Times New Roman"/>
          <w:color w:val="000000" w:themeColor="text1"/>
          <w:sz w:val="28"/>
          <w:szCs w:val="28"/>
        </w:rPr>
        <w:t xml:space="preserve"> </w:t>
      </w:r>
      <w:r w:rsidRPr="004853FB">
        <w:rPr>
          <w:rFonts w:ascii="Times New Roman" w:hAnsi="Times New Roman" w:cs="Times New Roman"/>
          <w:color w:val="000000" w:themeColor="text1"/>
          <w:sz w:val="28"/>
          <w:szCs w:val="28"/>
        </w:rPr>
        <w:t>концессионеру затрат на создание объекта концессионного соглашения</w:t>
      </w:r>
      <w:r>
        <w:rPr>
          <w:rFonts w:ascii="Times New Roman" w:hAnsi="Times New Roman" w:cs="Times New Roman"/>
          <w:color w:val="000000" w:themeColor="text1"/>
          <w:sz w:val="28"/>
          <w:szCs w:val="28"/>
        </w:rPr>
        <w:t xml:space="preserve">. </w:t>
      </w:r>
    </w:p>
    <w:p w14:paraId="62920228" w14:textId="77777777" w:rsidR="00690300" w:rsidRDefault="004853FB" w:rsidP="00690300">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Истец обосновал свою позицию тем, что с</w:t>
      </w:r>
      <w:r w:rsidRPr="004853FB">
        <w:rPr>
          <w:rFonts w:ascii="Times New Roman" w:hAnsi="Times New Roman" w:cs="Times New Roman"/>
          <w:color w:val="000000" w:themeColor="text1"/>
          <w:sz w:val="28"/>
          <w:szCs w:val="28"/>
        </w:rPr>
        <w:t>огласно пунк</w:t>
      </w:r>
      <w:r>
        <w:rPr>
          <w:rFonts w:ascii="Times New Roman" w:hAnsi="Times New Roman" w:cs="Times New Roman"/>
          <w:color w:val="000000" w:themeColor="text1"/>
          <w:sz w:val="28"/>
          <w:szCs w:val="28"/>
        </w:rPr>
        <w:t>ту 16.6 концессионного</w:t>
      </w:r>
      <w:r w:rsidRPr="004853FB">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я</w:t>
      </w:r>
      <w:r w:rsidRPr="004853FB">
        <w:rPr>
          <w:rFonts w:ascii="Times New Roman" w:hAnsi="Times New Roman" w:cs="Times New Roman"/>
          <w:color w:val="000000" w:themeColor="text1"/>
          <w:sz w:val="28"/>
          <w:szCs w:val="28"/>
        </w:rPr>
        <w:t xml:space="preserve"> расходы концессионера не</w:t>
      </w:r>
      <w:r>
        <w:rPr>
          <w:rFonts w:ascii="Times New Roman" w:hAnsi="Times New Roman" w:cs="Times New Roman"/>
          <w:color w:val="000000" w:themeColor="text1"/>
          <w:sz w:val="28"/>
          <w:szCs w:val="28"/>
        </w:rPr>
        <w:t xml:space="preserve"> </w:t>
      </w:r>
      <w:r w:rsidRPr="004853FB">
        <w:rPr>
          <w:rFonts w:ascii="Times New Roman" w:hAnsi="Times New Roman" w:cs="Times New Roman"/>
          <w:color w:val="000000" w:themeColor="text1"/>
          <w:sz w:val="28"/>
          <w:szCs w:val="28"/>
        </w:rPr>
        <w:t>возмещаются концедентом в случае досрочного расторжения соглашений в связи с</w:t>
      </w:r>
      <w:r w:rsidR="00113BF1">
        <w:rPr>
          <w:rFonts w:ascii="Times New Roman" w:hAnsi="Times New Roman" w:cs="Times New Roman"/>
          <w:color w:val="000000" w:themeColor="text1"/>
          <w:sz w:val="28"/>
          <w:szCs w:val="28"/>
        </w:rPr>
        <w:t xml:space="preserve"> </w:t>
      </w:r>
      <w:r w:rsidRPr="004853FB">
        <w:rPr>
          <w:rFonts w:ascii="Times New Roman" w:hAnsi="Times New Roman" w:cs="Times New Roman"/>
          <w:color w:val="000000" w:themeColor="text1"/>
          <w:sz w:val="28"/>
          <w:szCs w:val="28"/>
        </w:rPr>
        <w:t>невыполнением концессионером полностью или частично существенных условий</w:t>
      </w:r>
      <w:r w:rsidR="00113BF1">
        <w:rPr>
          <w:rFonts w:ascii="Times New Roman" w:hAnsi="Times New Roman" w:cs="Times New Roman"/>
          <w:color w:val="000000" w:themeColor="text1"/>
          <w:sz w:val="28"/>
          <w:szCs w:val="28"/>
        </w:rPr>
        <w:t xml:space="preserve"> </w:t>
      </w:r>
      <w:r w:rsidRPr="004853FB">
        <w:rPr>
          <w:rFonts w:ascii="Times New Roman" w:hAnsi="Times New Roman" w:cs="Times New Roman"/>
          <w:color w:val="000000" w:themeColor="text1"/>
          <w:sz w:val="28"/>
          <w:szCs w:val="28"/>
        </w:rPr>
        <w:t>концессионных соглашений.</w:t>
      </w:r>
      <w:r w:rsidR="00113BF1">
        <w:rPr>
          <w:rFonts w:ascii="Times New Roman" w:hAnsi="Times New Roman" w:cs="Times New Roman"/>
          <w:color w:val="000000" w:themeColor="text1"/>
          <w:sz w:val="28"/>
          <w:szCs w:val="28"/>
        </w:rPr>
        <w:t xml:space="preserve"> Ответчик</w:t>
      </w:r>
      <w:r w:rsidRPr="004853FB">
        <w:rPr>
          <w:rFonts w:ascii="Times New Roman" w:hAnsi="Times New Roman" w:cs="Times New Roman"/>
          <w:color w:val="000000" w:themeColor="text1"/>
          <w:sz w:val="28"/>
          <w:szCs w:val="28"/>
        </w:rPr>
        <w:t xml:space="preserve"> факт нарушения им условий концессионн</w:t>
      </w:r>
      <w:r w:rsidR="00113BF1">
        <w:rPr>
          <w:rFonts w:ascii="Times New Roman" w:hAnsi="Times New Roman" w:cs="Times New Roman"/>
          <w:color w:val="000000" w:themeColor="text1"/>
          <w:sz w:val="28"/>
          <w:szCs w:val="28"/>
        </w:rPr>
        <w:t>ого соглашения не оспаривал.</w:t>
      </w:r>
      <w:r w:rsidR="00690300">
        <w:rPr>
          <w:rFonts w:ascii="Times New Roman" w:hAnsi="Times New Roman" w:cs="Times New Roman"/>
          <w:color w:val="000000" w:themeColor="text1"/>
          <w:sz w:val="28"/>
          <w:szCs w:val="28"/>
        </w:rPr>
        <w:t xml:space="preserve"> </w:t>
      </w:r>
    </w:p>
    <w:p w14:paraId="1669B298" w14:textId="77777777" w:rsidR="00690300" w:rsidRDefault="00690300" w:rsidP="00690300">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суд отказал в удовлетворении требования об определении последствия расторжения концессионного соглашения</w:t>
      </w:r>
      <w:r w:rsidRPr="00690300">
        <w:rPr>
          <w:rFonts w:ascii="Times New Roman" w:hAnsi="Times New Roman" w:cs="Times New Roman"/>
          <w:color w:val="000000" w:themeColor="text1"/>
          <w:sz w:val="28"/>
          <w:szCs w:val="28"/>
        </w:rPr>
        <w:t xml:space="preserve"> </w:t>
      </w:r>
      <w:r w:rsidRPr="004853FB">
        <w:rPr>
          <w:rFonts w:ascii="Times New Roman" w:hAnsi="Times New Roman" w:cs="Times New Roman"/>
          <w:color w:val="000000" w:themeColor="text1"/>
          <w:sz w:val="28"/>
          <w:szCs w:val="28"/>
        </w:rPr>
        <w:t>в</w:t>
      </w:r>
      <w:r w:rsidRPr="004853FB">
        <w:t xml:space="preserve"> </w:t>
      </w:r>
      <w:r w:rsidRPr="004853FB">
        <w:rPr>
          <w:rFonts w:ascii="Times New Roman" w:hAnsi="Times New Roman" w:cs="Times New Roman"/>
          <w:color w:val="000000" w:themeColor="text1"/>
          <w:sz w:val="28"/>
          <w:szCs w:val="28"/>
        </w:rPr>
        <w:t>виде не возмещения</w:t>
      </w:r>
      <w:r>
        <w:rPr>
          <w:rFonts w:ascii="Times New Roman" w:hAnsi="Times New Roman" w:cs="Times New Roman"/>
          <w:color w:val="000000" w:themeColor="text1"/>
          <w:sz w:val="28"/>
          <w:szCs w:val="28"/>
        </w:rPr>
        <w:t xml:space="preserve"> </w:t>
      </w:r>
      <w:r w:rsidRPr="004853FB">
        <w:rPr>
          <w:rFonts w:ascii="Times New Roman" w:hAnsi="Times New Roman" w:cs="Times New Roman"/>
          <w:color w:val="000000" w:themeColor="text1"/>
          <w:sz w:val="28"/>
          <w:szCs w:val="28"/>
        </w:rPr>
        <w:t>концессионеру затрат на создание объекта концессионного соглашения</w:t>
      </w:r>
      <w:r>
        <w:rPr>
          <w:rFonts w:ascii="Times New Roman" w:hAnsi="Times New Roman" w:cs="Times New Roman"/>
          <w:color w:val="000000" w:themeColor="text1"/>
          <w:sz w:val="28"/>
          <w:szCs w:val="28"/>
        </w:rPr>
        <w:t>, обосновав свою позицию тем, что в законе (статья</w:t>
      </w:r>
      <w:r w:rsidRPr="00690300">
        <w:rPr>
          <w:rFonts w:ascii="Times New Roman" w:hAnsi="Times New Roman" w:cs="Times New Roman"/>
          <w:color w:val="000000" w:themeColor="text1"/>
          <w:sz w:val="28"/>
          <w:szCs w:val="28"/>
        </w:rPr>
        <w:t xml:space="preserve"> 453 Г</w:t>
      </w:r>
      <w:r>
        <w:rPr>
          <w:rFonts w:ascii="Times New Roman" w:hAnsi="Times New Roman" w:cs="Times New Roman"/>
          <w:color w:val="000000" w:themeColor="text1"/>
          <w:sz w:val="28"/>
          <w:szCs w:val="28"/>
        </w:rPr>
        <w:t>К</w:t>
      </w:r>
      <w:r w:rsidRPr="006903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РФ</w:t>
      </w:r>
      <w:r w:rsidRPr="00690300">
        <w:rPr>
          <w:rFonts w:ascii="Times New Roman" w:hAnsi="Times New Roman" w:cs="Times New Roman"/>
          <w:color w:val="000000" w:themeColor="text1"/>
          <w:sz w:val="28"/>
          <w:szCs w:val="28"/>
        </w:rPr>
        <w:t>, ст. 15</w:t>
      </w:r>
      <w:r>
        <w:rPr>
          <w:rFonts w:ascii="Times New Roman" w:hAnsi="Times New Roman" w:cs="Times New Roman"/>
          <w:color w:val="000000" w:themeColor="text1"/>
          <w:sz w:val="28"/>
          <w:szCs w:val="28"/>
        </w:rPr>
        <w:t xml:space="preserve"> Закона о</w:t>
      </w:r>
      <w:r w:rsidRPr="00690300">
        <w:rPr>
          <w:rFonts w:ascii="Times New Roman" w:hAnsi="Times New Roman" w:cs="Times New Roman"/>
          <w:color w:val="000000" w:themeColor="text1"/>
          <w:sz w:val="28"/>
          <w:szCs w:val="28"/>
        </w:rPr>
        <w:t xml:space="preserve"> концессионных соглашениях) и в заключенн</w:t>
      </w:r>
      <w:r>
        <w:rPr>
          <w:rFonts w:ascii="Times New Roman" w:hAnsi="Times New Roman" w:cs="Times New Roman"/>
          <w:color w:val="000000" w:themeColor="text1"/>
          <w:sz w:val="28"/>
          <w:szCs w:val="28"/>
        </w:rPr>
        <w:t>ом</w:t>
      </w:r>
      <w:r w:rsidRPr="00690300">
        <w:rPr>
          <w:rFonts w:ascii="Times New Roman" w:hAnsi="Times New Roman" w:cs="Times New Roman"/>
          <w:color w:val="000000" w:themeColor="text1"/>
          <w:sz w:val="28"/>
          <w:szCs w:val="28"/>
        </w:rPr>
        <w:t xml:space="preserve"> сторонами</w:t>
      </w:r>
      <w:r>
        <w:rPr>
          <w:rFonts w:ascii="Times New Roman" w:hAnsi="Times New Roman" w:cs="Times New Roman"/>
          <w:color w:val="000000" w:themeColor="text1"/>
          <w:sz w:val="28"/>
          <w:szCs w:val="28"/>
        </w:rPr>
        <w:t xml:space="preserve"> концессионном</w:t>
      </w:r>
      <w:r w:rsidRPr="00690300">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и</w:t>
      </w:r>
      <w:r w:rsidRPr="00690300">
        <w:rPr>
          <w:rFonts w:ascii="Times New Roman" w:hAnsi="Times New Roman" w:cs="Times New Roman"/>
          <w:color w:val="000000" w:themeColor="text1"/>
          <w:sz w:val="28"/>
          <w:szCs w:val="28"/>
        </w:rPr>
        <w:t xml:space="preserve"> уже определены после</w:t>
      </w:r>
      <w:r>
        <w:rPr>
          <w:rFonts w:ascii="Times New Roman" w:hAnsi="Times New Roman" w:cs="Times New Roman"/>
          <w:color w:val="000000" w:themeColor="text1"/>
          <w:sz w:val="28"/>
          <w:szCs w:val="28"/>
        </w:rPr>
        <w:t>дствия расторжения концессионного соглашения.</w:t>
      </w:r>
    </w:p>
    <w:p w14:paraId="6FF52092" w14:textId="77777777" w:rsidR="004853FB" w:rsidRDefault="00690300" w:rsidP="00690300">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вышеприведенного примера можно сделать вывод, что стороны вправе нивелировать действие ч. 5 статьи 15 Закона о концессионных соглашениях, предусмотрев соответствующее ограничение в самом концессионном соглашении.</w:t>
      </w:r>
    </w:p>
    <w:p w14:paraId="29EF7973" w14:textId="77777777" w:rsidR="001A6942" w:rsidRDefault="0083022E" w:rsidP="001A6942">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2018 году суды рассматривали группу схожих по своей фабуле дел, в которых</w:t>
      </w:r>
      <w:r w:rsidR="001A69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ОАО «</w:t>
      </w:r>
      <w:r w:rsidRPr="0083022E">
        <w:rPr>
          <w:rFonts w:ascii="Times New Roman" w:hAnsi="Times New Roman" w:cs="Times New Roman"/>
          <w:color w:val="000000" w:themeColor="text1"/>
          <w:sz w:val="28"/>
          <w:szCs w:val="28"/>
        </w:rPr>
        <w:t>Региональная управляющая компания</w:t>
      </w:r>
      <w:r>
        <w:rPr>
          <w:rFonts w:ascii="Times New Roman" w:hAnsi="Times New Roman" w:cs="Times New Roman"/>
          <w:color w:val="000000" w:themeColor="text1"/>
          <w:sz w:val="28"/>
          <w:szCs w:val="28"/>
        </w:rPr>
        <w:t xml:space="preserve"> </w:t>
      </w:r>
      <w:r w:rsidRPr="0083022E">
        <w:rPr>
          <w:rFonts w:ascii="Times New Roman" w:hAnsi="Times New Roman" w:cs="Times New Roman"/>
          <w:color w:val="000000" w:themeColor="text1"/>
          <w:sz w:val="28"/>
          <w:szCs w:val="28"/>
        </w:rPr>
        <w:t>жилищнокоммунального хозяйства</w:t>
      </w:r>
      <w:r>
        <w:rPr>
          <w:rFonts w:ascii="Times New Roman" w:hAnsi="Times New Roman" w:cs="Times New Roman"/>
          <w:color w:val="000000" w:themeColor="text1"/>
          <w:sz w:val="28"/>
          <w:szCs w:val="28"/>
        </w:rPr>
        <w:t>»</w:t>
      </w:r>
      <w:r w:rsidR="00815B3E">
        <w:rPr>
          <w:rFonts w:ascii="Times New Roman" w:hAnsi="Times New Roman" w:cs="Times New Roman"/>
          <w:color w:val="000000" w:themeColor="text1"/>
          <w:sz w:val="28"/>
          <w:szCs w:val="28"/>
        </w:rPr>
        <w:t xml:space="preserve"> (далее – ОАО «РУК ЖКХ»)</w:t>
      </w:r>
      <w:r w:rsidR="001A6942">
        <w:rPr>
          <w:rFonts w:ascii="Times New Roman" w:hAnsi="Times New Roman" w:cs="Times New Roman"/>
          <w:color w:val="000000" w:themeColor="text1"/>
          <w:sz w:val="28"/>
          <w:szCs w:val="28"/>
        </w:rPr>
        <w:t xml:space="preserve"> в лице её конкурсного управляющего предъявило требование о взыскании затрат на</w:t>
      </w:r>
      <w:r w:rsidR="001A6942" w:rsidRPr="001A6942">
        <w:rPr>
          <w:rFonts w:ascii="Times New Roman" w:hAnsi="Times New Roman" w:cs="Times New Roman"/>
          <w:color w:val="000000" w:themeColor="text1"/>
          <w:sz w:val="28"/>
          <w:szCs w:val="28"/>
        </w:rPr>
        <w:t xml:space="preserve"> реконструкцию объектов концессионного соглашения</w:t>
      </w:r>
      <w:r w:rsidR="001A6942">
        <w:rPr>
          <w:rFonts w:ascii="Times New Roman" w:hAnsi="Times New Roman" w:cs="Times New Roman"/>
          <w:color w:val="000000" w:themeColor="text1"/>
          <w:sz w:val="28"/>
          <w:szCs w:val="28"/>
        </w:rPr>
        <w:t xml:space="preserve">. </w:t>
      </w:r>
    </w:p>
    <w:p w14:paraId="631306B8" w14:textId="77777777" w:rsidR="0083022E" w:rsidRDefault="001A6942" w:rsidP="001A6942">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заключении концессионного соглашения стороны договорились, что «в</w:t>
      </w:r>
      <w:r w:rsidRPr="001A6942">
        <w:rPr>
          <w:rFonts w:ascii="Times New Roman" w:hAnsi="Times New Roman" w:cs="Times New Roman"/>
          <w:color w:val="000000" w:themeColor="text1"/>
          <w:sz w:val="28"/>
          <w:szCs w:val="28"/>
        </w:rPr>
        <w:t xml:space="preserve"> случае досрочного расторжения соглашения возмещение расходов</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концессионера по реконструкции объекта соглашения осуществляется в объеме, в</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котором указанные средства не возмещены концессионеру на момент расторжения</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 xml:space="preserve">настоящего соглашения, за счет выручки от реализации </w:t>
      </w:r>
      <w:r w:rsidRPr="001A6942">
        <w:rPr>
          <w:rFonts w:ascii="Times New Roman" w:hAnsi="Times New Roman" w:cs="Times New Roman"/>
          <w:color w:val="000000" w:themeColor="text1"/>
          <w:sz w:val="28"/>
          <w:szCs w:val="28"/>
        </w:rPr>
        <w:lastRenderedPageBreak/>
        <w:t>производимых товаров, выполнения</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работ, оказания услуг по регулируемым ценам (тарифам) с учетом установленных надбавок к</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ценам (тарифам) в течение трех месяцев с момента расторжения настоящего соглашения</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(пункт 92)</w:t>
      </w:r>
      <w:r>
        <w:rPr>
          <w:rFonts w:ascii="Times New Roman" w:hAnsi="Times New Roman" w:cs="Times New Roman"/>
          <w:color w:val="000000" w:themeColor="text1"/>
          <w:sz w:val="28"/>
          <w:szCs w:val="28"/>
        </w:rPr>
        <w:t>»</w:t>
      </w:r>
      <w:r w:rsidRPr="001A6942">
        <w:rPr>
          <w:rFonts w:ascii="Times New Roman" w:hAnsi="Times New Roman" w:cs="Times New Roman"/>
          <w:color w:val="000000" w:themeColor="text1"/>
          <w:sz w:val="28"/>
          <w:szCs w:val="28"/>
        </w:rPr>
        <w:t>.</w:t>
      </w:r>
    </w:p>
    <w:p w14:paraId="6BF5A7CB" w14:textId="77777777" w:rsidR="001A6942" w:rsidRPr="001A6942" w:rsidRDefault="001A6942" w:rsidP="001A6942">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Отказывая в удовлетворении требований конкурсного управляющего, суд указал: «и</w:t>
      </w:r>
      <w:r w:rsidRPr="001A6942">
        <w:rPr>
          <w:rFonts w:ascii="Times New Roman" w:hAnsi="Times New Roman" w:cs="Times New Roman"/>
          <w:color w:val="000000" w:themeColor="text1"/>
          <w:sz w:val="28"/>
          <w:szCs w:val="28"/>
        </w:rPr>
        <w:t>ной порядок возмещения расходов концессионера по реконструкции объекта</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соглашения концессионным соглашением, а также соглашением о его расторжении, не</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предусмотрен, в связи с чем правовые основания для удовлетворения требования истца о</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компенсации затрат на реконструкцию объектов концессионного соглашения отсутствуют.</w:t>
      </w:r>
    </w:p>
    <w:p w14:paraId="4A33069D" w14:textId="77777777" w:rsidR="001A6942" w:rsidRPr="001A6942" w:rsidRDefault="001A6942" w:rsidP="001A6942">
      <w:pPr>
        <w:pStyle w:val="ab"/>
        <w:spacing w:after="0" w:line="360" w:lineRule="auto"/>
        <w:ind w:left="0" w:firstLine="709"/>
        <w:jc w:val="both"/>
        <w:rPr>
          <w:rFonts w:ascii="Times New Roman" w:hAnsi="Times New Roman" w:cs="Times New Roman"/>
          <w:color w:val="000000" w:themeColor="text1"/>
          <w:sz w:val="28"/>
          <w:szCs w:val="28"/>
        </w:rPr>
      </w:pPr>
      <w:r w:rsidRPr="001A6942">
        <w:rPr>
          <w:rFonts w:ascii="Times New Roman" w:hAnsi="Times New Roman" w:cs="Times New Roman"/>
          <w:color w:val="000000" w:themeColor="text1"/>
          <w:sz w:val="28"/>
          <w:szCs w:val="28"/>
        </w:rPr>
        <w:t>Внедоговорное требование истца о компенсации расходов охватывается содержанием</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прав и обязанностей сторон и урегулировано соглашением, в соответствии с которым данные</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затраты не подлежат возмещению за счет концедента. Волеизъявление сторон соглашения</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направлено на отсутствие дополнительной компенсации расходов со стороны</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муниципального образования (концедента).</w:t>
      </w:r>
    </w:p>
    <w:p w14:paraId="22919638" w14:textId="77777777" w:rsidR="001A6942" w:rsidRDefault="001A6942" w:rsidP="001A6942">
      <w:pPr>
        <w:pStyle w:val="ab"/>
        <w:spacing w:after="0" w:line="360" w:lineRule="auto"/>
        <w:ind w:left="0" w:firstLine="709"/>
        <w:jc w:val="both"/>
        <w:rPr>
          <w:rFonts w:ascii="Times New Roman" w:hAnsi="Times New Roman" w:cs="Times New Roman"/>
          <w:color w:val="000000" w:themeColor="text1"/>
          <w:sz w:val="28"/>
          <w:szCs w:val="28"/>
        </w:rPr>
      </w:pPr>
      <w:r w:rsidRPr="001A6942">
        <w:rPr>
          <w:rFonts w:ascii="Times New Roman" w:hAnsi="Times New Roman" w:cs="Times New Roman"/>
          <w:color w:val="000000" w:themeColor="text1"/>
          <w:sz w:val="28"/>
          <w:szCs w:val="28"/>
        </w:rPr>
        <w:t>Предъявление истцом внедоговорного требования по вопросу, урегулированному</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соглашением сторон, нарушает принцип свободы д</w:t>
      </w:r>
      <w:r>
        <w:rPr>
          <w:rFonts w:ascii="Times New Roman" w:hAnsi="Times New Roman" w:cs="Times New Roman"/>
          <w:color w:val="000000" w:themeColor="text1"/>
          <w:sz w:val="28"/>
          <w:szCs w:val="28"/>
        </w:rPr>
        <w:t>оговора (статья 421 ГК РФ</w:t>
      </w:r>
      <w:r w:rsidRPr="001A6942">
        <w:rPr>
          <w:rFonts w:ascii="Times New Roman" w:hAnsi="Times New Roman" w:cs="Times New Roman"/>
          <w:color w:val="000000" w:themeColor="text1"/>
          <w:sz w:val="28"/>
          <w:szCs w:val="28"/>
        </w:rPr>
        <w:t>), поскольку требование истца фактически направлено на</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преодоление существенных условий договора и является злоупотреблением правом</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19"/>
      </w:r>
      <w:r>
        <w:rPr>
          <w:rFonts w:ascii="Times New Roman" w:hAnsi="Times New Roman" w:cs="Times New Roman"/>
          <w:color w:val="000000" w:themeColor="text1"/>
          <w:sz w:val="28"/>
          <w:szCs w:val="28"/>
        </w:rPr>
        <w:t>.</w:t>
      </w:r>
    </w:p>
    <w:p w14:paraId="463CAC5F" w14:textId="77777777" w:rsidR="001A6942" w:rsidRDefault="001A6942" w:rsidP="001A6942">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заключение суд подчеркнул, что д</w:t>
      </w:r>
      <w:r w:rsidRPr="001A6942">
        <w:rPr>
          <w:rFonts w:ascii="Times New Roman" w:hAnsi="Times New Roman" w:cs="Times New Roman"/>
          <w:color w:val="000000" w:themeColor="text1"/>
          <w:sz w:val="28"/>
          <w:szCs w:val="28"/>
        </w:rPr>
        <w:t>ействия общества фактически направлены на взыскание денежных средств с</w:t>
      </w:r>
      <w:r>
        <w:rPr>
          <w:rFonts w:ascii="Times New Roman" w:hAnsi="Times New Roman" w:cs="Times New Roman"/>
          <w:color w:val="000000" w:themeColor="text1"/>
          <w:sz w:val="28"/>
          <w:szCs w:val="28"/>
        </w:rPr>
        <w:t xml:space="preserve"> </w:t>
      </w:r>
      <w:r w:rsidRPr="001A6942">
        <w:rPr>
          <w:rFonts w:ascii="Times New Roman" w:hAnsi="Times New Roman" w:cs="Times New Roman"/>
          <w:color w:val="000000" w:themeColor="text1"/>
          <w:sz w:val="28"/>
          <w:szCs w:val="28"/>
        </w:rPr>
        <w:t>бюджета при отсутствии на то правовых оснований.</w:t>
      </w:r>
      <w:r>
        <w:rPr>
          <w:rFonts w:ascii="Times New Roman" w:hAnsi="Times New Roman" w:cs="Times New Roman"/>
          <w:color w:val="000000" w:themeColor="text1"/>
          <w:sz w:val="28"/>
          <w:szCs w:val="28"/>
        </w:rPr>
        <w:t xml:space="preserve"> Верховный Суд РФ поддержал позицию и выводы нижестоящих судов, согласившись с подходом, при котором действие положений ч. 5 статьи 15 Закона о концессионных соглашениях можно изменить условиями концессионного соглашения.</w:t>
      </w:r>
    </w:p>
    <w:p w14:paraId="20ADA409" w14:textId="77777777" w:rsidR="005B1F2C" w:rsidRDefault="00F53969" w:rsidP="0087517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w:t>
      </w:r>
      <w:r w:rsidR="00761F1B">
        <w:rPr>
          <w:rFonts w:ascii="Times New Roman" w:hAnsi="Times New Roman" w:cs="Times New Roman"/>
          <w:color w:val="000000" w:themeColor="text1"/>
          <w:sz w:val="28"/>
          <w:szCs w:val="28"/>
        </w:rPr>
        <w:t>асколько правомерна позиция судов, которые поддержали соответствующее договорное регулирование, умаляющее значение ч. 5 статьи 15 Закона о концессионных соглашениях, ссылаясь на положения о свободе договора</w:t>
      </w:r>
      <w:r w:rsidR="005B1F2C">
        <w:rPr>
          <w:rFonts w:ascii="Times New Roman" w:hAnsi="Times New Roman" w:cs="Times New Roman"/>
          <w:color w:val="000000" w:themeColor="text1"/>
          <w:sz w:val="28"/>
          <w:szCs w:val="28"/>
        </w:rPr>
        <w:t>?</w:t>
      </w:r>
    </w:p>
    <w:p w14:paraId="407AB9D9" w14:textId="77777777" w:rsidR="00F53969" w:rsidRDefault="00F53969" w:rsidP="00F5396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абзацу третьему пункта 1 Постановления Пленума ВАС РФ </w:t>
      </w:r>
      <w:r w:rsidRPr="00F53969">
        <w:rPr>
          <w:rFonts w:ascii="Times New Roman" w:hAnsi="Times New Roman" w:cs="Times New Roman"/>
          <w:color w:val="000000" w:themeColor="text1"/>
          <w:sz w:val="28"/>
          <w:szCs w:val="28"/>
        </w:rPr>
        <w:t xml:space="preserve">от 14.03.2014 </w:t>
      </w:r>
      <w:r>
        <w:rPr>
          <w:rFonts w:ascii="Times New Roman" w:hAnsi="Times New Roman" w:cs="Times New Roman"/>
          <w:color w:val="000000" w:themeColor="text1"/>
          <w:sz w:val="28"/>
          <w:szCs w:val="28"/>
        </w:rPr>
        <w:t>№</w:t>
      </w:r>
      <w:r w:rsidRPr="00F53969">
        <w:rPr>
          <w:rFonts w:ascii="Times New Roman" w:hAnsi="Times New Roman" w:cs="Times New Roman"/>
          <w:color w:val="000000" w:themeColor="text1"/>
          <w:sz w:val="28"/>
          <w:szCs w:val="28"/>
        </w:rPr>
        <w:t xml:space="preserve"> 16</w:t>
      </w:r>
      <w:r>
        <w:rPr>
          <w:rFonts w:ascii="Times New Roman" w:hAnsi="Times New Roman" w:cs="Times New Roman"/>
          <w:color w:val="000000" w:themeColor="text1"/>
          <w:sz w:val="28"/>
          <w:szCs w:val="28"/>
        </w:rPr>
        <w:t xml:space="preserve"> «</w:t>
      </w:r>
      <w:r w:rsidRPr="00F53969">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свободе договора и ее пределах»</w:t>
      </w:r>
      <w:r>
        <w:rPr>
          <w:rStyle w:val="a8"/>
          <w:rFonts w:ascii="Times New Roman" w:hAnsi="Times New Roman" w:cs="Times New Roman"/>
          <w:color w:val="000000" w:themeColor="text1"/>
          <w:sz w:val="28"/>
          <w:szCs w:val="28"/>
        </w:rPr>
        <w:footnoteReference w:id="20"/>
      </w:r>
      <w:r>
        <w:rPr>
          <w:rFonts w:ascii="Times New Roman" w:hAnsi="Times New Roman" w:cs="Times New Roman"/>
          <w:color w:val="000000" w:themeColor="text1"/>
          <w:sz w:val="28"/>
          <w:szCs w:val="28"/>
        </w:rPr>
        <w:t xml:space="preserve">, применяя положения о свободе договора, </w:t>
      </w:r>
      <w:r w:rsidRPr="00F53969">
        <w:rPr>
          <w:rFonts w:ascii="Times New Roman" w:hAnsi="Times New Roman" w:cs="Times New Roman"/>
          <w:color w:val="000000" w:themeColor="text1"/>
          <w:sz w:val="28"/>
          <w:szCs w:val="28"/>
        </w:rPr>
        <w:t>судам следует учитывать, что норма, определяющая права и обязанности сторон договора, толкуется судом исходя из ее существа и целей законодательного регулирования, то есть суд принимает во внимание не только буквальное значение содержащихся в ней слов и выражений, но и те цели, которые преследовал законодатель, устанавливая данное правило.</w:t>
      </w:r>
    </w:p>
    <w:p w14:paraId="3F3885BC" w14:textId="77777777" w:rsidR="00F53969" w:rsidRDefault="00F53969" w:rsidP="00F5396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Часть 5 статьи 15 Закона о концессионных соглашениях принималась, как уже было описано выше, с целью гарантировать инвестору возврат вложенных инвестиций в имущество публичного субъекта в случае досрочного расторжения концессионного соглашения. </w:t>
      </w:r>
    </w:p>
    <w:p w14:paraId="766F5735" w14:textId="77777777" w:rsidR="00F53969" w:rsidRDefault="00F53969" w:rsidP="00F5396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Буквальное содержание рассматриваемой правовой нормы содержит указание, что лишь порядок и срок возмещения расходов </w:t>
      </w:r>
      <w:r w:rsidRPr="00F53969">
        <w:rPr>
          <w:rFonts w:ascii="Times New Roman" w:hAnsi="Times New Roman" w:cs="Times New Roman"/>
          <w:color w:val="000000" w:themeColor="text1"/>
          <w:sz w:val="28"/>
          <w:szCs w:val="28"/>
        </w:rPr>
        <w:t>определяются в соответствии с условиями концессионного соглашения.</w:t>
      </w:r>
      <w:r>
        <w:rPr>
          <w:rFonts w:ascii="Times New Roman" w:hAnsi="Times New Roman" w:cs="Times New Roman"/>
          <w:color w:val="000000" w:themeColor="text1"/>
          <w:sz w:val="28"/>
          <w:szCs w:val="28"/>
        </w:rPr>
        <w:t xml:space="preserve"> Указания на то, что стороны вправе своим соглашением установить условия, при наступлении которых норма не будет применяться, текст ч. 5 статьи 15 Закона о концессионных соглашениях не содержит.</w:t>
      </w:r>
    </w:p>
    <w:p w14:paraId="28718B42" w14:textId="77777777" w:rsidR="00F53969" w:rsidRDefault="00F53969" w:rsidP="00F5396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пунктом 3 Постановления Пленума ВАС РФ </w:t>
      </w:r>
      <w:r w:rsidRPr="00F53969">
        <w:rPr>
          <w:rFonts w:ascii="Times New Roman" w:hAnsi="Times New Roman" w:cs="Times New Roman"/>
          <w:color w:val="000000" w:themeColor="text1"/>
          <w:sz w:val="28"/>
          <w:szCs w:val="28"/>
        </w:rPr>
        <w:t xml:space="preserve">от 14.03.2014 </w:t>
      </w:r>
      <w:r>
        <w:rPr>
          <w:rFonts w:ascii="Times New Roman" w:hAnsi="Times New Roman" w:cs="Times New Roman"/>
          <w:color w:val="000000" w:themeColor="text1"/>
          <w:sz w:val="28"/>
          <w:szCs w:val="28"/>
        </w:rPr>
        <w:t>№</w:t>
      </w:r>
      <w:r w:rsidRPr="00F53969">
        <w:rPr>
          <w:rFonts w:ascii="Times New Roman" w:hAnsi="Times New Roman" w:cs="Times New Roman"/>
          <w:color w:val="000000" w:themeColor="text1"/>
          <w:sz w:val="28"/>
          <w:szCs w:val="28"/>
        </w:rPr>
        <w:t xml:space="preserve"> 16</w:t>
      </w:r>
      <w:r>
        <w:rPr>
          <w:rFonts w:ascii="Times New Roman" w:hAnsi="Times New Roman" w:cs="Times New Roman"/>
          <w:color w:val="000000" w:themeColor="text1"/>
          <w:sz w:val="28"/>
          <w:szCs w:val="28"/>
        </w:rPr>
        <w:t xml:space="preserve"> «</w:t>
      </w:r>
      <w:r w:rsidRPr="00F53969">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свободе договора и ее пределах»</w:t>
      </w:r>
      <w:r w:rsidR="009A406D">
        <w:rPr>
          <w:rFonts w:ascii="Times New Roman" w:hAnsi="Times New Roman" w:cs="Times New Roman"/>
          <w:color w:val="000000" w:themeColor="text1"/>
          <w:sz w:val="28"/>
          <w:szCs w:val="28"/>
        </w:rPr>
        <w:t xml:space="preserve"> п</w:t>
      </w:r>
      <w:r w:rsidR="009A406D" w:rsidRPr="009A406D">
        <w:rPr>
          <w:rFonts w:ascii="Times New Roman" w:hAnsi="Times New Roman" w:cs="Times New Roman"/>
          <w:color w:val="000000" w:themeColor="text1"/>
          <w:sz w:val="28"/>
          <w:szCs w:val="28"/>
        </w:rPr>
        <w:t xml:space="preserve">ри отсутствии в норме, регулирующей права и обязанности по договору, явно выраженного запрета установить иное, она является императивной, если исходя из целей законодательного регулирования это необходимо для защиты особо значимых охраняемых законом интересов (интересов слабой стороны договора, третьих </w:t>
      </w:r>
      <w:r w:rsidR="009A406D" w:rsidRPr="009A406D">
        <w:rPr>
          <w:rFonts w:ascii="Times New Roman" w:hAnsi="Times New Roman" w:cs="Times New Roman"/>
          <w:color w:val="000000" w:themeColor="text1"/>
          <w:sz w:val="28"/>
          <w:szCs w:val="28"/>
        </w:rPr>
        <w:lastRenderedPageBreak/>
        <w:t>лиц, публичных интересов и т.д.), недопущения грубого нарушения баланса интересов сторон либо императивность нормы вытекает из существа законодательного регулирования данного вида договора.</w:t>
      </w:r>
    </w:p>
    <w:p w14:paraId="26F83852" w14:textId="77777777" w:rsidR="009A406D" w:rsidRDefault="009A406D" w:rsidP="00F5396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Грубое нарушение баланса интересов сторон концессионного соглашения проиллюстрировано на примере концессионного соглашения, по условиям которого концессионер мог получить возмещение только из той выручки, которую он мог получить за 3 месяца использования объекта концессионного соглашения уже после его досрочного расторжения. </w:t>
      </w:r>
    </w:p>
    <w:p w14:paraId="1B95775C" w14:textId="77777777" w:rsidR="009A406D" w:rsidRDefault="009A406D" w:rsidP="00F53969">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Положения ч. 5 статьи 15 Закона о концессионных соглашениях должны быть признаны императивными ввиду того, что зачастую (исключая </w:t>
      </w:r>
      <w:r w:rsidR="0054382E">
        <w:rPr>
          <w:rFonts w:ascii="Times New Roman" w:hAnsi="Times New Roman" w:cs="Times New Roman"/>
          <w:color w:val="000000" w:themeColor="text1"/>
          <w:sz w:val="28"/>
          <w:szCs w:val="28"/>
        </w:rPr>
        <w:t>частную</w:t>
      </w:r>
      <w:r>
        <w:rPr>
          <w:rFonts w:ascii="Times New Roman" w:hAnsi="Times New Roman" w:cs="Times New Roman"/>
          <w:color w:val="000000" w:themeColor="text1"/>
          <w:sz w:val="28"/>
          <w:szCs w:val="28"/>
        </w:rPr>
        <w:t xml:space="preserve"> концессионн</w:t>
      </w:r>
      <w:r w:rsidR="0054382E">
        <w:rPr>
          <w:rFonts w:ascii="Times New Roman" w:hAnsi="Times New Roman" w:cs="Times New Roman"/>
          <w:color w:val="000000" w:themeColor="text1"/>
          <w:sz w:val="28"/>
          <w:szCs w:val="28"/>
        </w:rPr>
        <w:t>ую инициативу</w:t>
      </w:r>
      <w:r>
        <w:rPr>
          <w:rFonts w:ascii="Times New Roman" w:hAnsi="Times New Roman" w:cs="Times New Roman"/>
          <w:color w:val="000000" w:themeColor="text1"/>
          <w:sz w:val="28"/>
          <w:szCs w:val="28"/>
        </w:rPr>
        <w:t xml:space="preserve">) условия концессионного соглашения формируются публичным субъектом при проведении конкурса. </w:t>
      </w:r>
      <w:r w:rsidR="0054382E">
        <w:rPr>
          <w:rFonts w:ascii="Times New Roman" w:hAnsi="Times New Roman" w:cs="Times New Roman"/>
          <w:color w:val="000000" w:themeColor="text1"/>
          <w:sz w:val="28"/>
          <w:szCs w:val="28"/>
        </w:rPr>
        <w:t>Поэтому недопустимо, чтобы волеизъявлением концедента была упразднена гарантия возврата частных инвестиций.</w:t>
      </w:r>
    </w:p>
    <w:p w14:paraId="5010C888" w14:textId="77777777" w:rsidR="00761F1B" w:rsidRDefault="0054382E" w:rsidP="0087517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судебная практика истолковала ч. 5 статьи 15 Закона о концессионных соглашениях иначе. Рассмотрим спор</w:t>
      </w:r>
      <w:r w:rsidR="00761F1B">
        <w:rPr>
          <w:rFonts w:ascii="Times New Roman" w:hAnsi="Times New Roman" w:cs="Times New Roman"/>
          <w:color w:val="000000" w:themeColor="text1"/>
          <w:sz w:val="28"/>
          <w:szCs w:val="28"/>
        </w:rPr>
        <w:t>, в котором</w:t>
      </w:r>
      <w:r w:rsidR="0087517B">
        <w:rPr>
          <w:rFonts w:ascii="Times New Roman" w:hAnsi="Times New Roman" w:cs="Times New Roman"/>
          <w:color w:val="000000" w:themeColor="text1"/>
          <w:sz w:val="28"/>
          <w:szCs w:val="28"/>
        </w:rPr>
        <w:t xml:space="preserve"> </w:t>
      </w:r>
      <w:r w:rsidR="0087517B" w:rsidRPr="0087517B">
        <w:rPr>
          <w:rFonts w:ascii="Times New Roman" w:hAnsi="Times New Roman" w:cs="Times New Roman"/>
          <w:color w:val="000000" w:themeColor="text1"/>
          <w:sz w:val="28"/>
          <w:szCs w:val="28"/>
        </w:rPr>
        <w:t>истец и ответчик заключили соглашение о расторжении концессионного</w:t>
      </w:r>
      <w:r w:rsidR="0087517B">
        <w:rPr>
          <w:rFonts w:ascii="Times New Roman" w:hAnsi="Times New Roman" w:cs="Times New Roman"/>
          <w:color w:val="000000" w:themeColor="text1"/>
          <w:sz w:val="28"/>
          <w:szCs w:val="28"/>
        </w:rPr>
        <w:t xml:space="preserve"> </w:t>
      </w:r>
      <w:r w:rsidR="0087517B" w:rsidRPr="0087517B">
        <w:rPr>
          <w:rFonts w:ascii="Times New Roman" w:hAnsi="Times New Roman" w:cs="Times New Roman"/>
          <w:color w:val="000000" w:themeColor="text1"/>
          <w:sz w:val="28"/>
          <w:szCs w:val="28"/>
        </w:rPr>
        <w:t>соглашения от 31.12.2013 в связи с существенным изменением обстоятельств, из которых</w:t>
      </w:r>
      <w:r w:rsidR="0087517B">
        <w:rPr>
          <w:rFonts w:ascii="Times New Roman" w:hAnsi="Times New Roman" w:cs="Times New Roman"/>
          <w:color w:val="000000" w:themeColor="text1"/>
          <w:sz w:val="28"/>
          <w:szCs w:val="28"/>
        </w:rPr>
        <w:t xml:space="preserve"> </w:t>
      </w:r>
      <w:r w:rsidR="0087517B" w:rsidRPr="0087517B">
        <w:rPr>
          <w:rFonts w:ascii="Times New Roman" w:hAnsi="Times New Roman" w:cs="Times New Roman"/>
          <w:color w:val="000000" w:themeColor="text1"/>
          <w:sz w:val="28"/>
          <w:szCs w:val="28"/>
        </w:rPr>
        <w:t>стороны исходили при заключении концессионного соглашения.</w:t>
      </w:r>
    </w:p>
    <w:p w14:paraId="2EE9E784" w14:textId="77777777" w:rsidR="0087517B" w:rsidRDefault="0087517B" w:rsidP="0087517B">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апелляционной инстанции, проанализировав материалы дела, пришел к следующему выводу: «п</w:t>
      </w:r>
      <w:r w:rsidRPr="0087517B">
        <w:rPr>
          <w:rFonts w:ascii="Times New Roman" w:hAnsi="Times New Roman" w:cs="Times New Roman"/>
          <w:color w:val="000000" w:themeColor="text1"/>
          <w:sz w:val="28"/>
          <w:szCs w:val="28"/>
        </w:rPr>
        <w:t>ри прекращении действия концессионного соглашения по соглашению сторон</w:t>
      </w:r>
      <w:r>
        <w:rPr>
          <w:rFonts w:ascii="Times New Roman" w:hAnsi="Times New Roman" w:cs="Times New Roman"/>
          <w:color w:val="000000" w:themeColor="text1"/>
          <w:sz w:val="28"/>
          <w:szCs w:val="28"/>
        </w:rPr>
        <w:t xml:space="preserve"> </w:t>
      </w:r>
      <w:r w:rsidRPr="0087517B">
        <w:rPr>
          <w:rFonts w:ascii="Times New Roman" w:hAnsi="Times New Roman" w:cs="Times New Roman"/>
          <w:color w:val="000000" w:themeColor="text1"/>
          <w:sz w:val="28"/>
          <w:szCs w:val="28"/>
        </w:rPr>
        <w:t>концессионер не вправе потребовать уже исполненное им по договору, а именно</w:t>
      </w:r>
      <w:r>
        <w:rPr>
          <w:rFonts w:ascii="Times New Roman" w:hAnsi="Times New Roman" w:cs="Times New Roman"/>
          <w:color w:val="000000" w:themeColor="text1"/>
          <w:sz w:val="28"/>
          <w:szCs w:val="28"/>
        </w:rPr>
        <w:t xml:space="preserve"> </w:t>
      </w:r>
      <w:r w:rsidRPr="0087517B">
        <w:rPr>
          <w:rFonts w:ascii="Times New Roman" w:hAnsi="Times New Roman" w:cs="Times New Roman"/>
          <w:color w:val="000000" w:themeColor="text1"/>
          <w:sz w:val="28"/>
          <w:szCs w:val="28"/>
        </w:rPr>
        <w:t>возмещения своих расходов на создание и (или) реконструкцию объекта</w:t>
      </w:r>
      <w:r>
        <w:rPr>
          <w:rFonts w:ascii="Times New Roman" w:hAnsi="Times New Roman" w:cs="Times New Roman"/>
          <w:color w:val="000000" w:themeColor="text1"/>
          <w:sz w:val="28"/>
          <w:szCs w:val="28"/>
        </w:rPr>
        <w:t xml:space="preserve"> </w:t>
      </w:r>
      <w:r w:rsidRPr="0087517B">
        <w:rPr>
          <w:rFonts w:ascii="Times New Roman" w:hAnsi="Times New Roman" w:cs="Times New Roman"/>
          <w:color w:val="000000" w:themeColor="text1"/>
          <w:sz w:val="28"/>
          <w:szCs w:val="28"/>
        </w:rPr>
        <w:t>концессионного соглашения, что не противоречит положениям пункта 4 статьи 453</w:t>
      </w:r>
      <w:r>
        <w:rPr>
          <w:rFonts w:ascii="Times New Roman" w:hAnsi="Times New Roman" w:cs="Times New Roman"/>
          <w:color w:val="000000" w:themeColor="text1"/>
          <w:sz w:val="28"/>
          <w:szCs w:val="28"/>
        </w:rPr>
        <w:t xml:space="preserve"> </w:t>
      </w:r>
      <w:r w:rsidRPr="0087517B">
        <w:rPr>
          <w:rFonts w:ascii="Times New Roman" w:hAnsi="Times New Roman" w:cs="Times New Roman"/>
          <w:color w:val="000000" w:themeColor="text1"/>
          <w:sz w:val="28"/>
          <w:szCs w:val="28"/>
        </w:rPr>
        <w:t>Гражданского кодекса Российской Федерации. Законом о концессионных соглашениях</w:t>
      </w:r>
      <w:r>
        <w:rPr>
          <w:rFonts w:ascii="Times New Roman" w:hAnsi="Times New Roman" w:cs="Times New Roman"/>
          <w:color w:val="000000" w:themeColor="text1"/>
          <w:sz w:val="28"/>
          <w:szCs w:val="28"/>
        </w:rPr>
        <w:t xml:space="preserve"> </w:t>
      </w:r>
      <w:r w:rsidRPr="0087517B">
        <w:rPr>
          <w:rFonts w:ascii="Times New Roman" w:hAnsi="Times New Roman" w:cs="Times New Roman"/>
          <w:color w:val="000000" w:themeColor="text1"/>
          <w:sz w:val="28"/>
          <w:szCs w:val="28"/>
        </w:rPr>
        <w:t>не установлено иное, но может быть установлено по соглашению сторон</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21"/>
      </w:r>
      <w:r w:rsidRPr="00875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приведенным </w:t>
      </w:r>
      <w:r>
        <w:rPr>
          <w:rFonts w:ascii="Times New Roman" w:hAnsi="Times New Roman" w:cs="Times New Roman"/>
          <w:color w:val="000000" w:themeColor="text1"/>
          <w:sz w:val="28"/>
          <w:szCs w:val="28"/>
        </w:rPr>
        <w:lastRenderedPageBreak/>
        <w:t>выводом согласился и Верховный Суд РФ. Вероятно, соглашение о расторжении концессионного соглашения содержало порядок возмещения расходов (судебные акты не приводят таких условий), однако утверждение, что Закон о концессионных соглашениях не устанавливает гарантии возмещения концессионеру фактически понесенных им расходов, является ошибочным.</w:t>
      </w:r>
    </w:p>
    <w:p w14:paraId="5E63922F" w14:textId="77777777" w:rsidR="00815B3E" w:rsidRDefault="0054382E" w:rsidP="00815B3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Наиболее явными примерами игнорирования</w:t>
      </w:r>
      <w:r w:rsidR="0087517B">
        <w:rPr>
          <w:rFonts w:ascii="Times New Roman" w:hAnsi="Times New Roman" w:cs="Times New Roman"/>
          <w:color w:val="000000" w:themeColor="text1"/>
          <w:sz w:val="28"/>
          <w:szCs w:val="28"/>
        </w:rPr>
        <w:t xml:space="preserve"> судами положений ч. 5 статьи 15 Закона о концессионных соглашениях </w:t>
      </w:r>
      <w:r>
        <w:rPr>
          <w:rFonts w:ascii="Times New Roman" w:hAnsi="Times New Roman" w:cs="Times New Roman"/>
          <w:color w:val="000000" w:themeColor="text1"/>
          <w:sz w:val="28"/>
          <w:szCs w:val="28"/>
        </w:rPr>
        <w:t>являются судебные акты, принятые в рамках д</w:t>
      </w:r>
      <w:r w:rsidR="0087517B">
        <w:rPr>
          <w:rFonts w:ascii="Times New Roman" w:hAnsi="Times New Roman" w:cs="Times New Roman"/>
          <w:color w:val="000000" w:themeColor="text1"/>
          <w:sz w:val="28"/>
          <w:szCs w:val="28"/>
        </w:rPr>
        <w:t xml:space="preserve">ела № </w:t>
      </w:r>
      <w:r w:rsidR="0087517B" w:rsidRPr="0087517B">
        <w:rPr>
          <w:rFonts w:ascii="Times New Roman" w:hAnsi="Times New Roman" w:cs="Times New Roman"/>
          <w:color w:val="000000" w:themeColor="text1"/>
          <w:sz w:val="28"/>
          <w:szCs w:val="28"/>
        </w:rPr>
        <w:t>А10-514/2018</w:t>
      </w:r>
      <w:r w:rsidR="00815B3E">
        <w:rPr>
          <w:rFonts w:ascii="Times New Roman" w:hAnsi="Times New Roman" w:cs="Times New Roman"/>
          <w:color w:val="000000" w:themeColor="text1"/>
          <w:sz w:val="28"/>
          <w:szCs w:val="28"/>
        </w:rPr>
        <w:t xml:space="preserve">. </w:t>
      </w:r>
    </w:p>
    <w:p w14:paraId="2CEC101C" w14:textId="77777777" w:rsidR="0087517B" w:rsidRDefault="00815B3E" w:rsidP="00815B3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деле суд, установив, что «к</w:t>
      </w:r>
      <w:r w:rsidRPr="00815B3E">
        <w:rPr>
          <w:rFonts w:ascii="Times New Roman" w:hAnsi="Times New Roman" w:cs="Times New Roman"/>
          <w:color w:val="000000" w:themeColor="text1"/>
          <w:sz w:val="28"/>
          <w:szCs w:val="28"/>
        </w:rPr>
        <w:t>онцессионным соглашением от 14.06.2013, а также соглашением о его расторжении</w:t>
      </w:r>
      <w:r>
        <w:rPr>
          <w:rFonts w:ascii="Times New Roman" w:hAnsi="Times New Roman" w:cs="Times New Roman"/>
          <w:color w:val="000000" w:themeColor="text1"/>
          <w:sz w:val="28"/>
          <w:szCs w:val="28"/>
        </w:rPr>
        <w:t xml:space="preserve"> </w:t>
      </w:r>
      <w:r w:rsidRPr="00815B3E">
        <w:rPr>
          <w:rFonts w:ascii="Times New Roman" w:hAnsi="Times New Roman" w:cs="Times New Roman"/>
          <w:color w:val="000000" w:themeColor="text1"/>
          <w:sz w:val="28"/>
          <w:szCs w:val="28"/>
        </w:rPr>
        <w:t>от 06.10.2017 не предусмотрено возмещение концессионеру концедентом расходов на</w:t>
      </w:r>
      <w:r>
        <w:rPr>
          <w:rFonts w:ascii="Times New Roman" w:hAnsi="Times New Roman" w:cs="Times New Roman"/>
          <w:color w:val="000000" w:themeColor="text1"/>
          <w:sz w:val="28"/>
          <w:szCs w:val="28"/>
        </w:rPr>
        <w:t xml:space="preserve"> </w:t>
      </w:r>
      <w:r w:rsidRPr="00815B3E">
        <w:rPr>
          <w:rFonts w:ascii="Times New Roman" w:hAnsi="Times New Roman" w:cs="Times New Roman"/>
          <w:color w:val="000000" w:themeColor="text1"/>
          <w:sz w:val="28"/>
          <w:szCs w:val="28"/>
        </w:rPr>
        <w:t>создание и (или) реконструкцию объекта концессионного соглашения при досрочном</w:t>
      </w:r>
      <w:r>
        <w:rPr>
          <w:rFonts w:ascii="Times New Roman" w:hAnsi="Times New Roman" w:cs="Times New Roman"/>
          <w:color w:val="000000" w:themeColor="text1"/>
          <w:sz w:val="28"/>
          <w:szCs w:val="28"/>
        </w:rPr>
        <w:t xml:space="preserve"> </w:t>
      </w:r>
      <w:r w:rsidRPr="00815B3E">
        <w:rPr>
          <w:rFonts w:ascii="Times New Roman" w:hAnsi="Times New Roman" w:cs="Times New Roman"/>
          <w:color w:val="000000" w:themeColor="text1"/>
          <w:sz w:val="28"/>
          <w:szCs w:val="28"/>
        </w:rPr>
        <w:t>расторжении концессионного соглашения</w:t>
      </w:r>
      <w:r>
        <w:rPr>
          <w:rFonts w:ascii="Times New Roman" w:hAnsi="Times New Roman" w:cs="Times New Roman"/>
          <w:color w:val="000000" w:themeColor="text1"/>
          <w:sz w:val="28"/>
          <w:szCs w:val="28"/>
        </w:rPr>
        <w:t>»</w:t>
      </w:r>
      <w:r>
        <w:rPr>
          <w:rStyle w:val="a8"/>
          <w:rFonts w:ascii="Times New Roman" w:hAnsi="Times New Roman" w:cs="Times New Roman"/>
          <w:color w:val="000000" w:themeColor="text1"/>
          <w:sz w:val="28"/>
          <w:szCs w:val="28"/>
        </w:rPr>
        <w:footnoteReference w:id="22"/>
      </w:r>
      <w:r>
        <w:rPr>
          <w:rFonts w:ascii="Times New Roman" w:hAnsi="Times New Roman" w:cs="Times New Roman"/>
          <w:color w:val="000000" w:themeColor="text1"/>
          <w:sz w:val="28"/>
          <w:szCs w:val="28"/>
        </w:rPr>
        <w:t>, пришел к выводу, что де</w:t>
      </w:r>
      <w:r w:rsidRPr="00815B3E">
        <w:rPr>
          <w:rFonts w:ascii="Times New Roman" w:hAnsi="Times New Roman" w:cs="Times New Roman"/>
          <w:color w:val="000000" w:themeColor="text1"/>
          <w:sz w:val="28"/>
          <w:szCs w:val="28"/>
        </w:rPr>
        <w:t>йствия общества фактически направлены на взыскание денежных средств с</w:t>
      </w:r>
      <w:r>
        <w:rPr>
          <w:rFonts w:ascii="Times New Roman" w:hAnsi="Times New Roman" w:cs="Times New Roman"/>
          <w:color w:val="000000" w:themeColor="text1"/>
          <w:sz w:val="28"/>
          <w:szCs w:val="28"/>
        </w:rPr>
        <w:t xml:space="preserve"> </w:t>
      </w:r>
      <w:r w:rsidRPr="00815B3E">
        <w:rPr>
          <w:rFonts w:ascii="Times New Roman" w:hAnsi="Times New Roman" w:cs="Times New Roman"/>
          <w:color w:val="000000" w:themeColor="text1"/>
          <w:sz w:val="28"/>
          <w:szCs w:val="28"/>
        </w:rPr>
        <w:t>бюджета при отсутствии на то правовых оснований.</w:t>
      </w:r>
    </w:p>
    <w:p w14:paraId="7732BF63" w14:textId="77777777" w:rsidR="00815B3E" w:rsidRPr="00815B3E" w:rsidRDefault="00815B3E" w:rsidP="00815B3E">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 обстоятельство, что концессионер владел и пользовался на протяжении четырех лет объектом концессионного соглашения не может являться причиной, из-за которой концессионер утрачивает право на возмещение фактически понесенных расходов. Действительно, если часть расходов компенсирована выручкой от осуществления концессионером деятельности, предусмотренной концессионным соглашением, то тогда требуется определить размер некомпенсированной, но вложенной в создание объекта концессионного соглашения, части расходов. Утверждение о том, что у концессионера отсутствуют основания для возврата таких расходов, уничтожает действие гарантии, предусмотренной ч. 5 статьи 15 Закона о концессионных соглашениях.</w:t>
      </w:r>
    </w:p>
    <w:p w14:paraId="70E52229" w14:textId="77777777" w:rsidR="002C49B7" w:rsidRDefault="00815B3E" w:rsidP="00F65EA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заключение обратим внимание на последнее дело, рассмотренное в рамках спора между конкурсным управляющим ОАО «РУК ЖКХ»</w:t>
      </w:r>
      <w:r w:rsidR="000544A7">
        <w:rPr>
          <w:rFonts w:ascii="Times New Roman" w:hAnsi="Times New Roman" w:cs="Times New Roman"/>
          <w:color w:val="000000" w:themeColor="text1"/>
          <w:sz w:val="28"/>
          <w:szCs w:val="28"/>
        </w:rPr>
        <w:t xml:space="preserve"> и </w:t>
      </w:r>
      <w:r w:rsidR="000544A7" w:rsidRPr="000544A7">
        <w:rPr>
          <w:rFonts w:ascii="Times New Roman" w:hAnsi="Times New Roman" w:cs="Times New Roman"/>
          <w:color w:val="000000" w:themeColor="text1"/>
          <w:sz w:val="28"/>
          <w:szCs w:val="28"/>
        </w:rPr>
        <w:t>Администраци</w:t>
      </w:r>
      <w:r w:rsidR="000544A7">
        <w:rPr>
          <w:rFonts w:ascii="Times New Roman" w:hAnsi="Times New Roman" w:cs="Times New Roman"/>
          <w:color w:val="000000" w:themeColor="text1"/>
          <w:sz w:val="28"/>
          <w:szCs w:val="28"/>
        </w:rPr>
        <w:t>ей</w:t>
      </w:r>
      <w:r w:rsidR="000544A7" w:rsidRPr="000544A7">
        <w:rPr>
          <w:rFonts w:ascii="Times New Roman" w:hAnsi="Times New Roman" w:cs="Times New Roman"/>
          <w:color w:val="000000" w:themeColor="text1"/>
          <w:sz w:val="28"/>
          <w:szCs w:val="28"/>
        </w:rPr>
        <w:t xml:space="preserve"> муниципального образования городского поселения Бабушкинское Кабанского района Республики Бурятия</w:t>
      </w:r>
      <w:r w:rsidR="0062207D">
        <w:rPr>
          <w:rFonts w:ascii="Times New Roman" w:hAnsi="Times New Roman" w:cs="Times New Roman"/>
          <w:color w:val="000000" w:themeColor="text1"/>
          <w:sz w:val="28"/>
          <w:szCs w:val="28"/>
        </w:rPr>
        <w:t xml:space="preserve">. </w:t>
      </w:r>
      <w:r w:rsidR="00F65EAC">
        <w:rPr>
          <w:rFonts w:ascii="Times New Roman" w:hAnsi="Times New Roman" w:cs="Times New Roman"/>
          <w:color w:val="000000" w:themeColor="text1"/>
          <w:sz w:val="28"/>
          <w:szCs w:val="28"/>
        </w:rPr>
        <w:t xml:space="preserve">Суды, отказали конкурсному управляющему в удовлетворении требования о возмещении </w:t>
      </w:r>
      <w:r w:rsidR="00F65EAC" w:rsidRPr="00F65EAC">
        <w:rPr>
          <w:rFonts w:ascii="Times New Roman" w:hAnsi="Times New Roman" w:cs="Times New Roman"/>
          <w:color w:val="000000" w:themeColor="text1"/>
          <w:sz w:val="28"/>
          <w:szCs w:val="28"/>
        </w:rPr>
        <w:t>затрат на реконструкцию объектов концессионного соглашения</w:t>
      </w:r>
      <w:r w:rsidR="00F65EAC">
        <w:rPr>
          <w:rFonts w:ascii="Times New Roman" w:hAnsi="Times New Roman" w:cs="Times New Roman"/>
          <w:color w:val="000000" w:themeColor="text1"/>
          <w:sz w:val="28"/>
          <w:szCs w:val="28"/>
        </w:rPr>
        <w:t>, мотивируя свои судебные акты следующим</w:t>
      </w:r>
      <w:r w:rsidR="00A87A35">
        <w:rPr>
          <w:rFonts w:ascii="Times New Roman" w:hAnsi="Times New Roman" w:cs="Times New Roman"/>
          <w:color w:val="000000" w:themeColor="text1"/>
          <w:sz w:val="28"/>
          <w:szCs w:val="28"/>
        </w:rPr>
        <w:t>:</w:t>
      </w:r>
      <w:r w:rsidR="00F65EAC">
        <w:rPr>
          <w:rFonts w:ascii="Times New Roman" w:hAnsi="Times New Roman" w:cs="Times New Roman"/>
          <w:color w:val="000000" w:themeColor="text1"/>
          <w:sz w:val="28"/>
          <w:szCs w:val="28"/>
        </w:rPr>
        <w:t xml:space="preserve"> </w:t>
      </w:r>
    </w:p>
    <w:p w14:paraId="215C8000" w14:textId="77777777" w:rsidR="00F65EAC" w:rsidRDefault="002C49B7" w:rsidP="00F65EA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65EAC">
        <w:rPr>
          <w:rFonts w:ascii="Times New Roman" w:hAnsi="Times New Roman" w:cs="Times New Roman"/>
          <w:color w:val="000000" w:themeColor="text1"/>
          <w:sz w:val="28"/>
          <w:szCs w:val="28"/>
        </w:rPr>
        <w:t xml:space="preserve">Поскольку </w:t>
      </w:r>
      <w:r w:rsidR="00F65EAC" w:rsidRPr="00F65EAC">
        <w:rPr>
          <w:rFonts w:ascii="Times New Roman" w:hAnsi="Times New Roman" w:cs="Times New Roman"/>
          <w:color w:val="000000" w:themeColor="text1"/>
          <w:sz w:val="28"/>
          <w:szCs w:val="28"/>
        </w:rPr>
        <w:t>прекращение деятельности концессионера</w:t>
      </w:r>
      <w:r w:rsidR="00F65EAC">
        <w:rPr>
          <w:rFonts w:ascii="Times New Roman" w:hAnsi="Times New Roman" w:cs="Times New Roman"/>
          <w:color w:val="000000" w:themeColor="text1"/>
          <w:sz w:val="28"/>
          <w:szCs w:val="28"/>
        </w:rPr>
        <w:t xml:space="preserve"> </w:t>
      </w:r>
      <w:r w:rsidR="00F65EAC" w:rsidRPr="00F65EAC">
        <w:rPr>
          <w:rFonts w:ascii="Times New Roman" w:hAnsi="Times New Roman" w:cs="Times New Roman"/>
          <w:color w:val="000000" w:themeColor="text1"/>
          <w:sz w:val="28"/>
          <w:szCs w:val="28"/>
        </w:rPr>
        <w:t>вследствие банкротства послужило основанием для расторжения</w:t>
      </w:r>
      <w:r w:rsidR="00F65EAC">
        <w:rPr>
          <w:rFonts w:ascii="Times New Roman" w:hAnsi="Times New Roman" w:cs="Times New Roman"/>
          <w:color w:val="000000" w:themeColor="text1"/>
          <w:sz w:val="28"/>
          <w:szCs w:val="28"/>
        </w:rPr>
        <w:t xml:space="preserve"> </w:t>
      </w:r>
      <w:r w:rsidR="00F65EAC" w:rsidRPr="00F65EAC">
        <w:rPr>
          <w:rFonts w:ascii="Times New Roman" w:hAnsi="Times New Roman" w:cs="Times New Roman"/>
          <w:color w:val="000000" w:themeColor="text1"/>
          <w:sz w:val="28"/>
          <w:szCs w:val="28"/>
        </w:rPr>
        <w:t>концессионного соглашения и возврата имущества концеденту</w:t>
      </w:r>
      <w:r w:rsidR="00F65EAC">
        <w:rPr>
          <w:rFonts w:ascii="Times New Roman" w:hAnsi="Times New Roman" w:cs="Times New Roman"/>
          <w:color w:val="000000" w:themeColor="text1"/>
          <w:sz w:val="28"/>
          <w:szCs w:val="28"/>
        </w:rPr>
        <w:t xml:space="preserve">, </w:t>
      </w:r>
      <w:r w:rsidR="009012EE">
        <w:rPr>
          <w:rFonts w:ascii="Times New Roman" w:hAnsi="Times New Roman" w:cs="Times New Roman"/>
          <w:color w:val="000000" w:themeColor="text1"/>
          <w:sz w:val="28"/>
          <w:szCs w:val="28"/>
        </w:rPr>
        <w:t>и</w:t>
      </w:r>
      <w:r w:rsidR="00F65EAC">
        <w:rPr>
          <w:rFonts w:ascii="Times New Roman" w:hAnsi="Times New Roman" w:cs="Times New Roman"/>
          <w:color w:val="000000" w:themeColor="text1"/>
          <w:sz w:val="28"/>
          <w:szCs w:val="28"/>
        </w:rPr>
        <w:t xml:space="preserve"> </w:t>
      </w:r>
      <w:r w:rsidR="00F65EAC" w:rsidRPr="00F65EAC">
        <w:rPr>
          <w:rFonts w:ascii="Times New Roman" w:hAnsi="Times New Roman" w:cs="Times New Roman"/>
          <w:color w:val="000000" w:themeColor="text1"/>
          <w:sz w:val="28"/>
          <w:szCs w:val="28"/>
        </w:rPr>
        <w:t>концессионеру была</w:t>
      </w:r>
      <w:r w:rsidR="00F65EAC">
        <w:rPr>
          <w:rFonts w:ascii="Times New Roman" w:hAnsi="Times New Roman" w:cs="Times New Roman"/>
          <w:color w:val="000000" w:themeColor="text1"/>
          <w:sz w:val="28"/>
          <w:szCs w:val="28"/>
        </w:rPr>
        <w:t xml:space="preserve"> </w:t>
      </w:r>
      <w:r w:rsidR="00F65EAC" w:rsidRPr="00F65EAC">
        <w:rPr>
          <w:rFonts w:ascii="Times New Roman" w:hAnsi="Times New Roman" w:cs="Times New Roman"/>
          <w:color w:val="000000" w:themeColor="text1"/>
          <w:sz w:val="28"/>
          <w:szCs w:val="28"/>
        </w:rPr>
        <w:t>предоставлена возможность после расторжения соглашения</w:t>
      </w:r>
      <w:r w:rsidR="009012EE">
        <w:rPr>
          <w:rFonts w:ascii="Times New Roman" w:hAnsi="Times New Roman" w:cs="Times New Roman"/>
          <w:color w:val="000000" w:themeColor="text1"/>
          <w:sz w:val="28"/>
          <w:szCs w:val="28"/>
        </w:rPr>
        <w:t xml:space="preserve"> </w:t>
      </w:r>
      <w:r w:rsidR="00F65EAC" w:rsidRPr="00F65EAC">
        <w:rPr>
          <w:rFonts w:ascii="Times New Roman" w:hAnsi="Times New Roman" w:cs="Times New Roman"/>
          <w:color w:val="000000" w:themeColor="text1"/>
          <w:sz w:val="28"/>
          <w:szCs w:val="28"/>
        </w:rPr>
        <w:t>получать плату за</w:t>
      </w:r>
      <w:r w:rsidR="00F65EAC">
        <w:rPr>
          <w:rFonts w:ascii="Times New Roman" w:hAnsi="Times New Roman" w:cs="Times New Roman"/>
          <w:color w:val="000000" w:themeColor="text1"/>
          <w:sz w:val="28"/>
          <w:szCs w:val="28"/>
        </w:rPr>
        <w:t xml:space="preserve"> </w:t>
      </w:r>
      <w:r w:rsidR="00F65EAC" w:rsidRPr="00F65EAC">
        <w:rPr>
          <w:rFonts w:ascii="Times New Roman" w:hAnsi="Times New Roman" w:cs="Times New Roman"/>
          <w:color w:val="000000" w:themeColor="text1"/>
          <w:sz w:val="28"/>
          <w:szCs w:val="28"/>
        </w:rPr>
        <w:t>оказанные потребителям тепловой энергии ус</w:t>
      </w:r>
      <w:r w:rsidR="00F65EAC">
        <w:rPr>
          <w:rFonts w:ascii="Times New Roman" w:hAnsi="Times New Roman" w:cs="Times New Roman"/>
          <w:color w:val="000000" w:themeColor="text1"/>
          <w:sz w:val="28"/>
          <w:szCs w:val="28"/>
        </w:rPr>
        <w:t>луги, то основания для удовлетворения требований конкурсного управляющего отсутствуют</w:t>
      </w:r>
      <w:r>
        <w:rPr>
          <w:rFonts w:ascii="Times New Roman" w:hAnsi="Times New Roman" w:cs="Times New Roman"/>
          <w:color w:val="000000" w:themeColor="text1"/>
          <w:sz w:val="28"/>
          <w:szCs w:val="28"/>
        </w:rPr>
        <w:t>»</w:t>
      </w:r>
      <w:r w:rsidR="00237E81">
        <w:rPr>
          <w:rStyle w:val="a8"/>
          <w:rFonts w:ascii="Times New Roman" w:hAnsi="Times New Roman" w:cs="Times New Roman"/>
          <w:color w:val="000000" w:themeColor="text1"/>
          <w:sz w:val="28"/>
          <w:szCs w:val="28"/>
        </w:rPr>
        <w:footnoteReference w:id="23"/>
      </w:r>
      <w:r w:rsidR="00F65EAC">
        <w:rPr>
          <w:rFonts w:ascii="Times New Roman" w:hAnsi="Times New Roman" w:cs="Times New Roman"/>
          <w:color w:val="000000" w:themeColor="text1"/>
          <w:sz w:val="28"/>
          <w:szCs w:val="28"/>
        </w:rPr>
        <w:t>.</w:t>
      </w:r>
    </w:p>
    <w:p w14:paraId="74A73246" w14:textId="77777777" w:rsidR="0062207D" w:rsidRDefault="00A87A35" w:rsidP="006220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рассматриваемом споре нас прежде всего </w:t>
      </w:r>
      <w:r w:rsidR="0062207D">
        <w:rPr>
          <w:rFonts w:ascii="Times New Roman" w:hAnsi="Times New Roman" w:cs="Times New Roman"/>
          <w:color w:val="000000" w:themeColor="text1"/>
          <w:sz w:val="28"/>
          <w:szCs w:val="28"/>
        </w:rPr>
        <w:t xml:space="preserve">интересуют даты </w:t>
      </w:r>
      <w:r w:rsidR="003863AE">
        <w:rPr>
          <w:rFonts w:ascii="Times New Roman" w:hAnsi="Times New Roman" w:cs="Times New Roman"/>
          <w:color w:val="000000" w:themeColor="text1"/>
          <w:sz w:val="28"/>
          <w:szCs w:val="28"/>
        </w:rPr>
        <w:t>наступления</w:t>
      </w:r>
      <w:r w:rsidR="0062207D">
        <w:rPr>
          <w:rFonts w:ascii="Times New Roman" w:hAnsi="Times New Roman" w:cs="Times New Roman"/>
          <w:color w:val="000000" w:themeColor="text1"/>
          <w:sz w:val="28"/>
          <w:szCs w:val="28"/>
        </w:rPr>
        <w:t xml:space="preserve"> юридических фактов: </w:t>
      </w:r>
    </w:p>
    <w:p w14:paraId="4D40A310" w14:textId="77777777" w:rsidR="0062207D" w:rsidRDefault="0062207D" w:rsidP="0062207D">
      <w:pPr>
        <w:pStyle w:val="ab"/>
        <w:numPr>
          <w:ilvl w:val="0"/>
          <w:numId w:val="1"/>
        </w:numPr>
        <w:spacing w:after="0" w:line="360" w:lineRule="auto"/>
        <w:ind w:left="0" w:firstLine="709"/>
        <w:jc w:val="both"/>
        <w:rPr>
          <w:rFonts w:ascii="Times New Roman" w:hAnsi="Times New Roman" w:cs="Times New Roman"/>
          <w:color w:val="000000" w:themeColor="text1"/>
          <w:sz w:val="28"/>
          <w:szCs w:val="28"/>
        </w:rPr>
      </w:pPr>
      <w:r w:rsidRPr="0062207D">
        <w:rPr>
          <w:rFonts w:ascii="Times New Roman" w:hAnsi="Times New Roman" w:cs="Times New Roman"/>
          <w:color w:val="000000" w:themeColor="text1"/>
          <w:sz w:val="28"/>
          <w:szCs w:val="28"/>
        </w:rPr>
        <w:t>28.02.2017 стороны заключили соглашение о расторжении концессионного соглашения от 02.11.2015 в связи с существенным изменением обстоятельств (банкротство концессионера)</w:t>
      </w:r>
      <w:r>
        <w:rPr>
          <w:rFonts w:ascii="Times New Roman" w:hAnsi="Times New Roman" w:cs="Times New Roman"/>
          <w:color w:val="000000" w:themeColor="text1"/>
          <w:sz w:val="28"/>
          <w:szCs w:val="28"/>
        </w:rPr>
        <w:t>.</w:t>
      </w:r>
    </w:p>
    <w:p w14:paraId="43BC6B90" w14:textId="77777777" w:rsidR="0062207D" w:rsidRPr="0062207D" w:rsidRDefault="0062207D" w:rsidP="0062207D">
      <w:pPr>
        <w:pStyle w:val="ab"/>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 31.07.2017 концессионер </w:t>
      </w:r>
      <w:r w:rsidRPr="0062207D">
        <w:rPr>
          <w:rFonts w:ascii="Times New Roman" w:hAnsi="Times New Roman" w:cs="Times New Roman"/>
          <w:color w:val="000000" w:themeColor="text1"/>
          <w:sz w:val="28"/>
          <w:szCs w:val="28"/>
        </w:rPr>
        <w:t>продолжал пользоваться муниципальным имуществом, начислял и собирал плату с потребителей за коммунальные</w:t>
      </w:r>
      <w:r>
        <w:rPr>
          <w:rFonts w:ascii="Times New Roman" w:hAnsi="Times New Roman" w:cs="Times New Roman"/>
          <w:color w:val="000000" w:themeColor="text1"/>
          <w:sz w:val="28"/>
          <w:szCs w:val="28"/>
        </w:rPr>
        <w:t xml:space="preserve"> </w:t>
      </w:r>
      <w:r w:rsidRPr="0062207D">
        <w:rPr>
          <w:rFonts w:ascii="Times New Roman" w:hAnsi="Times New Roman" w:cs="Times New Roman"/>
          <w:color w:val="000000" w:themeColor="text1"/>
          <w:sz w:val="28"/>
          <w:szCs w:val="28"/>
        </w:rPr>
        <w:t>услуги по</w:t>
      </w:r>
      <w:r>
        <w:rPr>
          <w:rFonts w:ascii="Times New Roman" w:hAnsi="Times New Roman" w:cs="Times New Roman"/>
          <w:color w:val="000000" w:themeColor="text1"/>
          <w:sz w:val="28"/>
          <w:szCs w:val="28"/>
        </w:rPr>
        <w:t xml:space="preserve"> теплоснабжению и водоснабжению.</w:t>
      </w:r>
    </w:p>
    <w:p w14:paraId="2E77497B" w14:textId="77777777" w:rsidR="0062207D" w:rsidRDefault="0062207D" w:rsidP="00F65EA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не видим материалов дела, чтобы оценить правильность </w:t>
      </w:r>
      <w:r w:rsidR="00D43DDA">
        <w:rPr>
          <w:rFonts w:ascii="Times New Roman" w:hAnsi="Times New Roman" w:cs="Times New Roman"/>
          <w:color w:val="000000" w:themeColor="text1"/>
          <w:sz w:val="28"/>
          <w:szCs w:val="28"/>
        </w:rPr>
        <w:t xml:space="preserve">позиции судов, которые могли прийти к выводу, что за период с 28.02.2017 по 31.07.2017 года концессионер мог полностью возместить понесенные расходы, оказывая услуги потребителям. Однако суды приводят аргументы не о фактической достаточности срока для возмещения понесенных затрат, а </w:t>
      </w:r>
      <w:r w:rsidR="00494395">
        <w:rPr>
          <w:rFonts w:ascii="Times New Roman" w:hAnsi="Times New Roman" w:cs="Times New Roman"/>
          <w:color w:val="000000" w:themeColor="text1"/>
          <w:sz w:val="28"/>
          <w:szCs w:val="28"/>
        </w:rPr>
        <w:t>о</w:t>
      </w:r>
      <w:r w:rsidR="00D43DDA">
        <w:rPr>
          <w:rFonts w:ascii="Times New Roman" w:hAnsi="Times New Roman" w:cs="Times New Roman"/>
          <w:color w:val="000000" w:themeColor="text1"/>
          <w:sz w:val="28"/>
          <w:szCs w:val="28"/>
        </w:rPr>
        <w:t xml:space="preserve"> </w:t>
      </w:r>
      <w:r w:rsidR="00D43DDA">
        <w:rPr>
          <w:rFonts w:ascii="Times New Roman" w:hAnsi="Times New Roman" w:cs="Times New Roman"/>
          <w:color w:val="000000" w:themeColor="text1"/>
          <w:sz w:val="28"/>
          <w:szCs w:val="28"/>
        </w:rPr>
        <w:lastRenderedPageBreak/>
        <w:t xml:space="preserve">наличии лишь права концессионера </w:t>
      </w:r>
      <w:r w:rsidR="00494395">
        <w:rPr>
          <w:rFonts w:ascii="Times New Roman" w:hAnsi="Times New Roman" w:cs="Times New Roman"/>
          <w:color w:val="000000" w:themeColor="text1"/>
          <w:sz w:val="28"/>
          <w:szCs w:val="28"/>
        </w:rPr>
        <w:t>(</w:t>
      </w:r>
      <w:r w:rsidR="00D43DDA">
        <w:rPr>
          <w:rFonts w:ascii="Times New Roman" w:hAnsi="Times New Roman" w:cs="Times New Roman"/>
          <w:color w:val="000000" w:themeColor="text1"/>
          <w:sz w:val="28"/>
          <w:szCs w:val="28"/>
        </w:rPr>
        <w:t>банкрота</w:t>
      </w:r>
      <w:r w:rsidR="00494395">
        <w:rPr>
          <w:rFonts w:ascii="Times New Roman" w:hAnsi="Times New Roman" w:cs="Times New Roman"/>
          <w:color w:val="000000" w:themeColor="text1"/>
          <w:sz w:val="28"/>
          <w:szCs w:val="28"/>
        </w:rPr>
        <w:t>)</w:t>
      </w:r>
      <w:r w:rsidR="00D43DDA">
        <w:rPr>
          <w:rFonts w:ascii="Times New Roman" w:hAnsi="Times New Roman" w:cs="Times New Roman"/>
          <w:color w:val="000000" w:themeColor="text1"/>
          <w:sz w:val="28"/>
          <w:szCs w:val="28"/>
        </w:rPr>
        <w:t xml:space="preserve"> использовать муниципальное имущество </w:t>
      </w:r>
      <w:r w:rsidR="003863AE">
        <w:rPr>
          <w:rFonts w:ascii="Times New Roman" w:hAnsi="Times New Roman" w:cs="Times New Roman"/>
          <w:color w:val="000000" w:themeColor="text1"/>
          <w:sz w:val="28"/>
          <w:szCs w:val="28"/>
        </w:rPr>
        <w:t>уже</w:t>
      </w:r>
      <w:r w:rsidR="00D43DDA">
        <w:rPr>
          <w:rFonts w:ascii="Times New Roman" w:hAnsi="Times New Roman" w:cs="Times New Roman"/>
          <w:color w:val="000000" w:themeColor="text1"/>
          <w:sz w:val="28"/>
          <w:szCs w:val="28"/>
        </w:rPr>
        <w:t xml:space="preserve"> после расторжения концессионного соглашения.</w:t>
      </w:r>
    </w:p>
    <w:p w14:paraId="314AC92E" w14:textId="77777777" w:rsidR="00EB18F7" w:rsidRDefault="00F65EAC" w:rsidP="00F65EA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анализе вышеприведенных судебных актов возникает</w:t>
      </w:r>
      <w:r w:rsidR="00D43DDA">
        <w:rPr>
          <w:rFonts w:ascii="Times New Roman" w:hAnsi="Times New Roman" w:cs="Times New Roman"/>
          <w:color w:val="000000" w:themeColor="text1"/>
          <w:sz w:val="28"/>
          <w:szCs w:val="28"/>
        </w:rPr>
        <w:t xml:space="preserve"> несколько вопросов. Во-первых,</w:t>
      </w:r>
      <w:r>
        <w:rPr>
          <w:rFonts w:ascii="Times New Roman" w:hAnsi="Times New Roman" w:cs="Times New Roman"/>
          <w:color w:val="000000" w:themeColor="text1"/>
          <w:sz w:val="28"/>
          <w:szCs w:val="28"/>
        </w:rPr>
        <w:t xml:space="preserve"> какие правовые основания для получения платы от потребителей имеет концессионер, находящийся в процедуре признания несостоятельным (банкротом), после </w:t>
      </w:r>
      <w:r w:rsidR="00D43DDA">
        <w:rPr>
          <w:rFonts w:ascii="Times New Roman" w:hAnsi="Times New Roman" w:cs="Times New Roman"/>
          <w:color w:val="000000" w:themeColor="text1"/>
          <w:sz w:val="28"/>
          <w:szCs w:val="28"/>
        </w:rPr>
        <w:t>прекращения договорных отношений между сторонами</w:t>
      </w:r>
      <w:r>
        <w:rPr>
          <w:rFonts w:ascii="Times New Roman" w:hAnsi="Times New Roman" w:cs="Times New Roman"/>
          <w:color w:val="000000" w:themeColor="text1"/>
          <w:sz w:val="28"/>
          <w:szCs w:val="28"/>
        </w:rPr>
        <w:t>?</w:t>
      </w:r>
      <w:r w:rsidR="009012EE">
        <w:rPr>
          <w:rFonts w:ascii="Times New Roman" w:hAnsi="Times New Roman" w:cs="Times New Roman"/>
          <w:color w:val="000000" w:themeColor="text1"/>
          <w:sz w:val="28"/>
          <w:szCs w:val="28"/>
        </w:rPr>
        <w:t xml:space="preserve"> </w:t>
      </w:r>
      <w:r w:rsidR="00D43DDA">
        <w:rPr>
          <w:rFonts w:ascii="Times New Roman" w:hAnsi="Times New Roman" w:cs="Times New Roman"/>
          <w:color w:val="000000" w:themeColor="text1"/>
          <w:sz w:val="28"/>
          <w:szCs w:val="28"/>
        </w:rPr>
        <w:t xml:space="preserve">Во-вторых, </w:t>
      </w:r>
      <w:r w:rsidR="00EB18F7">
        <w:rPr>
          <w:rFonts w:ascii="Times New Roman" w:hAnsi="Times New Roman" w:cs="Times New Roman"/>
          <w:color w:val="000000" w:themeColor="text1"/>
          <w:sz w:val="28"/>
          <w:szCs w:val="28"/>
        </w:rPr>
        <w:t>допустимо ли «переживание» концессионным соглашением факта своего расторжения лишь с целью продолжения оказания услуг потребителю и снижения долговых обязательств бюджета? В-третьих, насколько универсален подход, предложенный судами, при условии</w:t>
      </w:r>
      <w:r w:rsidR="003863AE">
        <w:rPr>
          <w:rFonts w:ascii="Times New Roman" w:hAnsi="Times New Roman" w:cs="Times New Roman"/>
          <w:color w:val="000000" w:themeColor="text1"/>
          <w:sz w:val="28"/>
          <w:szCs w:val="28"/>
        </w:rPr>
        <w:t>, когда субъект, оказывающий услуги, является узкоспециализированной организацией</w:t>
      </w:r>
      <w:r w:rsidR="00CA3028">
        <w:rPr>
          <w:rFonts w:ascii="Times New Roman" w:hAnsi="Times New Roman" w:cs="Times New Roman"/>
          <w:color w:val="000000" w:themeColor="text1"/>
          <w:sz w:val="28"/>
          <w:szCs w:val="28"/>
        </w:rPr>
        <w:t xml:space="preserve"> и заменить его невозможно</w:t>
      </w:r>
      <w:r w:rsidR="003863AE">
        <w:rPr>
          <w:rFonts w:ascii="Times New Roman" w:hAnsi="Times New Roman" w:cs="Times New Roman"/>
          <w:color w:val="000000" w:themeColor="text1"/>
          <w:sz w:val="28"/>
          <w:szCs w:val="28"/>
        </w:rPr>
        <w:t xml:space="preserve">, например, </w:t>
      </w:r>
      <w:r w:rsidR="00FC2B8B">
        <w:rPr>
          <w:rFonts w:ascii="Times New Roman" w:hAnsi="Times New Roman" w:cs="Times New Roman"/>
          <w:color w:val="000000" w:themeColor="text1"/>
          <w:sz w:val="28"/>
          <w:szCs w:val="28"/>
        </w:rPr>
        <w:t>в качестве концессионера выступает главный</w:t>
      </w:r>
      <w:r w:rsidR="003863AE">
        <w:rPr>
          <w:rFonts w:ascii="Times New Roman" w:hAnsi="Times New Roman" w:cs="Times New Roman"/>
          <w:color w:val="000000" w:themeColor="text1"/>
          <w:sz w:val="28"/>
          <w:szCs w:val="28"/>
        </w:rPr>
        <w:t xml:space="preserve"> оператор</w:t>
      </w:r>
      <w:r w:rsidR="00EB18F7">
        <w:rPr>
          <w:rFonts w:ascii="Times New Roman" w:hAnsi="Times New Roman" w:cs="Times New Roman"/>
          <w:color w:val="000000" w:themeColor="text1"/>
          <w:sz w:val="28"/>
          <w:szCs w:val="28"/>
        </w:rPr>
        <w:t xml:space="preserve"> аэродрома? </w:t>
      </w:r>
    </w:p>
    <w:p w14:paraId="1D14A6DB" w14:textId="77777777" w:rsidR="00F65EAC" w:rsidRDefault="00EB18F7" w:rsidP="00F65EA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Должны ли мы</w:t>
      </w:r>
      <w:r w:rsidR="00237E81">
        <w:rPr>
          <w:rFonts w:ascii="Times New Roman" w:hAnsi="Times New Roman" w:cs="Times New Roman"/>
          <w:color w:val="000000" w:themeColor="text1"/>
          <w:sz w:val="28"/>
          <w:szCs w:val="28"/>
        </w:rPr>
        <w:t>, опираясь на вышеприведенные судебные акты,</w:t>
      </w:r>
      <w:r>
        <w:rPr>
          <w:rFonts w:ascii="Times New Roman" w:hAnsi="Times New Roman" w:cs="Times New Roman"/>
          <w:color w:val="000000" w:themeColor="text1"/>
          <w:sz w:val="28"/>
          <w:szCs w:val="28"/>
        </w:rPr>
        <w:t xml:space="preserve"> прийти к выводу, что стороны своим соглашением вправе установить период, в течение которого государственное имущество будет использоваться лишь с целью возмещения фактических затрат концессионера?</w:t>
      </w:r>
    </w:p>
    <w:p w14:paraId="3C51DB6D" w14:textId="77777777" w:rsidR="00815B3E" w:rsidRDefault="002C49B7" w:rsidP="00815B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сожалению, ответы на поставленные вопросы не были разрешены в научной литературе. </w:t>
      </w:r>
      <w:r w:rsidR="00815B3E">
        <w:rPr>
          <w:rFonts w:ascii="Times New Roman" w:hAnsi="Times New Roman" w:cs="Times New Roman"/>
          <w:color w:val="000000" w:themeColor="text1"/>
          <w:sz w:val="28"/>
          <w:szCs w:val="28"/>
        </w:rPr>
        <w:t>Доктрина нейтрально отнеслась к вышеприведенной позиции судов, придя к практическому выводу о том, что г</w:t>
      </w:r>
      <w:r w:rsidR="00815B3E" w:rsidRPr="00C20663">
        <w:rPr>
          <w:rFonts w:ascii="Times New Roman" w:hAnsi="Times New Roman" w:cs="Times New Roman"/>
          <w:color w:val="000000" w:themeColor="text1"/>
          <w:sz w:val="28"/>
          <w:szCs w:val="28"/>
        </w:rPr>
        <w:t>арантии компенсации затрат концессионера в случае досрочного расторжения соглашения во многом обусловлены степенью проработанности проекта концессионного соглашения, нежели предполагаемым императивным характером нормы</w:t>
      </w:r>
      <w:r w:rsidR="00815B3E">
        <w:rPr>
          <w:rStyle w:val="a8"/>
          <w:rFonts w:ascii="Times New Roman" w:hAnsi="Times New Roman" w:cs="Times New Roman"/>
          <w:color w:val="000000" w:themeColor="text1"/>
          <w:sz w:val="28"/>
          <w:szCs w:val="28"/>
        </w:rPr>
        <w:footnoteReference w:id="24"/>
      </w:r>
      <w:r w:rsidR="00815B3E">
        <w:rPr>
          <w:rFonts w:ascii="Times New Roman" w:hAnsi="Times New Roman" w:cs="Times New Roman"/>
          <w:color w:val="000000" w:themeColor="text1"/>
          <w:sz w:val="28"/>
          <w:szCs w:val="28"/>
        </w:rPr>
        <w:t>.</w:t>
      </w:r>
    </w:p>
    <w:p w14:paraId="2B5BC375" w14:textId="77777777" w:rsidR="002C49B7" w:rsidRDefault="002C49B7" w:rsidP="00815B3E">
      <w:pPr>
        <w:spacing w:after="0" w:line="360" w:lineRule="auto"/>
        <w:ind w:firstLine="709"/>
        <w:jc w:val="both"/>
        <w:rPr>
          <w:rFonts w:ascii="Times New Roman" w:hAnsi="Times New Roman" w:cs="Times New Roman"/>
          <w:color w:val="000000" w:themeColor="text1"/>
          <w:sz w:val="28"/>
          <w:szCs w:val="28"/>
        </w:rPr>
      </w:pPr>
      <w:r w:rsidRPr="002C49B7">
        <w:rPr>
          <w:rFonts w:ascii="Times New Roman" w:hAnsi="Times New Roman" w:cs="Times New Roman"/>
          <w:color w:val="000000" w:themeColor="text1"/>
          <w:sz w:val="28"/>
          <w:szCs w:val="28"/>
        </w:rPr>
        <w:t xml:space="preserve">Таким образом, суды подтвердили приоритет договора над законом в части регулирования компенсации при расторжении, и в этой логике признали, </w:t>
      </w:r>
      <w:r w:rsidRPr="002C49B7">
        <w:rPr>
          <w:rFonts w:ascii="Times New Roman" w:hAnsi="Times New Roman" w:cs="Times New Roman"/>
          <w:color w:val="000000" w:themeColor="text1"/>
          <w:sz w:val="28"/>
          <w:szCs w:val="28"/>
        </w:rPr>
        <w:lastRenderedPageBreak/>
        <w:t xml:space="preserve">что положения, ограничивающие право сторон на компенсацию </w:t>
      </w:r>
      <w:r w:rsidR="0054382E" w:rsidRPr="002C49B7">
        <w:rPr>
          <w:rFonts w:ascii="Times New Roman" w:hAnsi="Times New Roman" w:cs="Times New Roman"/>
          <w:color w:val="000000" w:themeColor="text1"/>
          <w:sz w:val="28"/>
          <w:szCs w:val="28"/>
        </w:rPr>
        <w:t>при расторжении,</w:t>
      </w:r>
      <w:r w:rsidRPr="002C49B7">
        <w:rPr>
          <w:rFonts w:ascii="Times New Roman" w:hAnsi="Times New Roman" w:cs="Times New Roman"/>
          <w:color w:val="000000" w:themeColor="text1"/>
          <w:sz w:val="28"/>
          <w:szCs w:val="28"/>
        </w:rPr>
        <w:t xml:space="preserve"> не противоречат закону, если стороны об этом договорились.</w:t>
      </w:r>
    </w:p>
    <w:p w14:paraId="7A6637B1" w14:textId="77777777" w:rsidR="0054382E" w:rsidRDefault="0054382E" w:rsidP="0083587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суды не стали анализировать правовую природу ч. 5 статьи 15 Закона о концессионных соглашениях через призму положений, содержащихся в Постановлении Пленума ВАС РФ от 14.03.2014 №</w:t>
      </w:r>
      <w:r w:rsidRPr="0054382E">
        <w:rPr>
          <w:rFonts w:ascii="Times New Roman" w:hAnsi="Times New Roman" w:cs="Times New Roman"/>
          <w:color w:val="000000" w:themeColor="text1"/>
          <w:sz w:val="28"/>
          <w:szCs w:val="28"/>
        </w:rPr>
        <w:t xml:space="preserve"> 16</w:t>
      </w:r>
      <w:r>
        <w:rPr>
          <w:rFonts w:ascii="Times New Roman" w:hAnsi="Times New Roman" w:cs="Times New Roman"/>
          <w:color w:val="000000" w:themeColor="text1"/>
          <w:sz w:val="28"/>
          <w:szCs w:val="28"/>
        </w:rPr>
        <w:t xml:space="preserve"> «</w:t>
      </w:r>
      <w:r w:rsidRPr="0054382E">
        <w:rPr>
          <w:rFonts w:ascii="Times New Roman" w:hAnsi="Times New Roman" w:cs="Times New Roman"/>
          <w:color w:val="000000" w:themeColor="text1"/>
          <w:sz w:val="28"/>
          <w:szCs w:val="28"/>
        </w:rPr>
        <w:t>О свободе договора и ее пределах</w:t>
      </w:r>
      <w:r>
        <w:rPr>
          <w:rFonts w:ascii="Times New Roman" w:hAnsi="Times New Roman" w:cs="Times New Roman"/>
          <w:color w:val="000000" w:themeColor="text1"/>
          <w:sz w:val="28"/>
          <w:szCs w:val="28"/>
        </w:rPr>
        <w:t xml:space="preserve">». </w:t>
      </w:r>
    </w:p>
    <w:p w14:paraId="3E73797C" w14:textId="77777777" w:rsidR="00944940" w:rsidRDefault="0054382E" w:rsidP="0083587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цели принятия рассматриваемой нормы, поиск баланса интересов сторон концессионного соглашения, буквальное содержание ч. 5 статьи 15 Закона о концессионных соглашениях, всё это должно было явиться предпосылкой для иного вывода о диспозитивности указанной нормы.</w:t>
      </w:r>
    </w:p>
    <w:p w14:paraId="6F08715F" w14:textId="77777777" w:rsidR="00944940" w:rsidRDefault="00944940">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068CA48" w14:textId="218329C9" w:rsidR="00D451C9" w:rsidRDefault="00D451C9" w:rsidP="00D451C9">
      <w:pPr>
        <w:pStyle w:val="1"/>
        <w:spacing w:before="0" w:line="360" w:lineRule="auto"/>
        <w:jc w:val="center"/>
        <w:rPr>
          <w:rStyle w:val="a4"/>
          <w:b/>
          <w:bCs/>
        </w:rPr>
      </w:pPr>
      <w:bookmarkStart w:id="3" w:name="_Toc71801150"/>
      <w:r>
        <w:rPr>
          <w:rStyle w:val="a4"/>
          <w:b/>
          <w:bCs/>
          <w:color w:val="000000" w:themeColor="text1"/>
        </w:rPr>
        <w:lastRenderedPageBreak/>
        <w:t xml:space="preserve">Глава 2. </w:t>
      </w:r>
      <w:r w:rsidRPr="00D451C9">
        <w:rPr>
          <w:rStyle w:val="a4"/>
          <w:b/>
          <w:bCs/>
          <w:color w:val="000000" w:themeColor="text1"/>
        </w:rPr>
        <w:t>Правовая природа расходов концессионера на создание и (или) реконструкцию объекта концессионного соглашения</w:t>
      </w:r>
      <w:bookmarkEnd w:id="3"/>
    </w:p>
    <w:p w14:paraId="2290B699" w14:textId="77777777" w:rsidR="00D451C9" w:rsidRDefault="00D451C9" w:rsidP="00944940">
      <w:pPr>
        <w:spacing w:after="0" w:line="360" w:lineRule="auto"/>
        <w:ind w:firstLine="709"/>
        <w:jc w:val="both"/>
        <w:rPr>
          <w:rFonts w:ascii="Times New Roman" w:hAnsi="Times New Roman" w:cs="Times New Roman"/>
          <w:color w:val="000000" w:themeColor="text1"/>
          <w:sz w:val="28"/>
          <w:szCs w:val="28"/>
        </w:rPr>
      </w:pPr>
    </w:p>
    <w:p w14:paraId="5927AB46" w14:textId="16B7C1C1" w:rsidR="00944940" w:rsidRDefault="00944940" w:rsidP="0094494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первой главе был сделан вывод, что ни участники концессионных правоотношений, ни судебные органы не сформировали единый подход к определению того, что входит в содержание и объем понятия «расходы</w:t>
      </w:r>
      <w:r w:rsidRPr="00944940">
        <w:rPr>
          <w:rFonts w:ascii="Times New Roman" w:hAnsi="Times New Roman" w:cs="Times New Roman"/>
          <w:color w:val="000000" w:themeColor="text1"/>
          <w:sz w:val="28"/>
          <w:szCs w:val="28"/>
        </w:rPr>
        <w:t xml:space="preserve"> на создание и (или) реконструкцию объекта концессионного соглашения</w:t>
      </w:r>
      <w:r>
        <w:rPr>
          <w:rFonts w:ascii="Times New Roman" w:hAnsi="Times New Roman" w:cs="Times New Roman"/>
          <w:color w:val="000000" w:themeColor="text1"/>
          <w:sz w:val="28"/>
          <w:szCs w:val="28"/>
        </w:rPr>
        <w:t>».</w:t>
      </w:r>
    </w:p>
    <w:p w14:paraId="61E27239" w14:textId="545356E6" w:rsidR="00944940" w:rsidRDefault="00944940" w:rsidP="0094494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судебной практике можно выделить три основные </w:t>
      </w:r>
      <w:r w:rsidR="0051675B">
        <w:rPr>
          <w:rFonts w:ascii="Times New Roman" w:hAnsi="Times New Roman" w:cs="Times New Roman"/>
          <w:color w:val="000000" w:themeColor="text1"/>
          <w:sz w:val="28"/>
          <w:szCs w:val="28"/>
        </w:rPr>
        <w:t>направления</w:t>
      </w:r>
      <w:r>
        <w:rPr>
          <w:rFonts w:ascii="Times New Roman" w:hAnsi="Times New Roman" w:cs="Times New Roman"/>
          <w:color w:val="000000" w:themeColor="text1"/>
          <w:sz w:val="28"/>
          <w:szCs w:val="28"/>
        </w:rPr>
        <w:t xml:space="preserve"> </w:t>
      </w:r>
      <w:r w:rsidR="0051675B">
        <w:rPr>
          <w:rFonts w:ascii="Times New Roman" w:hAnsi="Times New Roman" w:cs="Times New Roman"/>
          <w:color w:val="000000" w:themeColor="text1"/>
          <w:sz w:val="28"/>
          <w:szCs w:val="28"/>
        </w:rPr>
        <w:t>квалификации института</w:t>
      </w:r>
      <w:r>
        <w:rPr>
          <w:rFonts w:ascii="Times New Roman" w:hAnsi="Times New Roman" w:cs="Times New Roman"/>
          <w:color w:val="000000" w:themeColor="text1"/>
          <w:sz w:val="28"/>
          <w:szCs w:val="28"/>
        </w:rPr>
        <w:t>, предусмотренн</w:t>
      </w:r>
      <w:r w:rsidR="0051675B">
        <w:rPr>
          <w:rFonts w:ascii="Times New Roman" w:hAnsi="Times New Roman" w:cs="Times New Roman"/>
          <w:color w:val="000000" w:themeColor="text1"/>
          <w:sz w:val="28"/>
          <w:szCs w:val="28"/>
        </w:rPr>
        <w:t>ого</w:t>
      </w:r>
      <w:r>
        <w:rPr>
          <w:rFonts w:ascii="Times New Roman" w:hAnsi="Times New Roman" w:cs="Times New Roman"/>
          <w:color w:val="000000" w:themeColor="text1"/>
          <w:sz w:val="28"/>
          <w:szCs w:val="28"/>
        </w:rPr>
        <w:t xml:space="preserve"> ч. 5 статьи 15 Закона о концессионных соглашениях:</w:t>
      </w:r>
    </w:p>
    <w:p w14:paraId="4744CDB9" w14:textId="347A3998" w:rsidR="00944940" w:rsidRDefault="003E3D39" w:rsidP="00944940">
      <w:pPr>
        <w:pStyle w:val="ab"/>
        <w:numPr>
          <w:ilvl w:val="0"/>
          <w:numId w:val="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51675B">
        <w:rPr>
          <w:rFonts w:ascii="Times New Roman" w:hAnsi="Times New Roman" w:cs="Times New Roman"/>
          <w:color w:val="000000" w:themeColor="text1"/>
          <w:sz w:val="28"/>
          <w:szCs w:val="28"/>
        </w:rPr>
        <w:t xml:space="preserve">асходы концессионера на создание и (или) реконструкцию концессионного соглашения (далее – Расходы концессионера) являются </w:t>
      </w:r>
      <w:r w:rsidR="0045462F">
        <w:rPr>
          <w:rFonts w:ascii="Times New Roman" w:hAnsi="Times New Roman" w:cs="Times New Roman"/>
          <w:color w:val="000000" w:themeColor="text1"/>
          <w:sz w:val="28"/>
          <w:szCs w:val="28"/>
        </w:rPr>
        <w:t>реальным ущербом</w:t>
      </w:r>
      <w:r>
        <w:rPr>
          <w:rFonts w:ascii="Times New Roman" w:hAnsi="Times New Roman" w:cs="Times New Roman"/>
          <w:color w:val="000000" w:themeColor="text1"/>
          <w:sz w:val="28"/>
          <w:szCs w:val="28"/>
        </w:rPr>
        <w:t>, который</w:t>
      </w:r>
      <w:r w:rsidR="0051675B">
        <w:rPr>
          <w:rFonts w:ascii="Times New Roman" w:hAnsi="Times New Roman" w:cs="Times New Roman"/>
          <w:color w:val="000000" w:themeColor="text1"/>
          <w:sz w:val="28"/>
          <w:szCs w:val="28"/>
        </w:rPr>
        <w:t xml:space="preserve"> подлеж</w:t>
      </w:r>
      <w:r>
        <w:rPr>
          <w:rFonts w:ascii="Times New Roman" w:hAnsi="Times New Roman" w:cs="Times New Roman"/>
          <w:color w:val="000000" w:themeColor="text1"/>
          <w:sz w:val="28"/>
          <w:szCs w:val="28"/>
        </w:rPr>
        <w:t>и</w:t>
      </w:r>
      <w:r w:rsidR="0051675B">
        <w:rPr>
          <w:rFonts w:ascii="Times New Roman" w:hAnsi="Times New Roman" w:cs="Times New Roman"/>
          <w:color w:val="000000" w:themeColor="text1"/>
          <w:sz w:val="28"/>
          <w:szCs w:val="28"/>
        </w:rPr>
        <w:t>т возмещению в случае досрочного расторжения концессионного соглашения по причине существенного нарушения обязательств концессионером или концедентом.</w:t>
      </w:r>
    </w:p>
    <w:p w14:paraId="359503F4" w14:textId="7355BE1B" w:rsidR="0051675B" w:rsidRDefault="0051675B" w:rsidP="00944940">
      <w:pPr>
        <w:pStyle w:val="ab"/>
        <w:numPr>
          <w:ilvl w:val="0"/>
          <w:numId w:val="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Расходы концессионера квалифициру</w:t>
      </w:r>
      <w:r w:rsidR="003E3D39">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тся как неосновательное обогащение концедента, которое образуется на стороне публичного субъекта в момент расторжения концессионного соглашения по причине увеличения стоимости, принадлежащего ему имущества</w:t>
      </w:r>
      <w:r w:rsidR="000455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 </w:t>
      </w:r>
      <w:r w:rsidR="00045585">
        <w:rPr>
          <w:rFonts w:ascii="Times New Roman" w:hAnsi="Times New Roman" w:cs="Times New Roman"/>
          <w:color w:val="000000" w:themeColor="text1"/>
          <w:sz w:val="28"/>
          <w:szCs w:val="28"/>
        </w:rPr>
        <w:t>отсутствии встречного</w:t>
      </w:r>
      <w:r>
        <w:rPr>
          <w:rFonts w:ascii="Times New Roman" w:hAnsi="Times New Roman" w:cs="Times New Roman"/>
          <w:color w:val="000000" w:themeColor="text1"/>
          <w:sz w:val="28"/>
          <w:szCs w:val="28"/>
        </w:rPr>
        <w:t xml:space="preserve"> эквивалентного предоставления.</w:t>
      </w:r>
    </w:p>
    <w:p w14:paraId="30C58800" w14:textId="2D703BAC" w:rsidR="00CB0D20" w:rsidRPr="00045585" w:rsidRDefault="0051675B" w:rsidP="00514BF7">
      <w:pPr>
        <w:pStyle w:val="ab"/>
        <w:numPr>
          <w:ilvl w:val="0"/>
          <w:numId w:val="7"/>
        </w:numPr>
        <w:spacing w:after="0" w:line="360" w:lineRule="auto"/>
        <w:ind w:left="0" w:firstLine="709"/>
        <w:jc w:val="both"/>
      </w:pPr>
      <w:r w:rsidRPr="0051675B">
        <w:rPr>
          <w:rFonts w:ascii="Times New Roman" w:hAnsi="Times New Roman" w:cs="Times New Roman"/>
          <w:color w:val="000000" w:themeColor="text1"/>
          <w:sz w:val="28"/>
          <w:szCs w:val="28"/>
        </w:rPr>
        <w:t xml:space="preserve"> Расходы концессионера</w:t>
      </w:r>
      <w:r w:rsidR="00045585">
        <w:rPr>
          <w:rFonts w:ascii="Times New Roman" w:hAnsi="Times New Roman" w:cs="Times New Roman"/>
          <w:color w:val="000000" w:themeColor="text1"/>
          <w:sz w:val="28"/>
          <w:szCs w:val="28"/>
        </w:rPr>
        <w:t xml:space="preserve"> признаются</w:t>
      </w:r>
      <w:r w:rsidRPr="0051675B">
        <w:rPr>
          <w:rFonts w:ascii="Times New Roman" w:hAnsi="Times New Roman" w:cs="Times New Roman"/>
          <w:color w:val="000000" w:themeColor="text1"/>
          <w:sz w:val="28"/>
          <w:szCs w:val="28"/>
        </w:rPr>
        <w:t xml:space="preserve"> денежными средствами, подлежащими возврату вне зависимости от оснований расторжения концессионного соглашения</w:t>
      </w:r>
      <w:r w:rsidR="00045585">
        <w:rPr>
          <w:rFonts w:ascii="Times New Roman" w:hAnsi="Times New Roman" w:cs="Times New Roman"/>
          <w:color w:val="000000" w:themeColor="text1"/>
          <w:sz w:val="28"/>
          <w:szCs w:val="28"/>
        </w:rPr>
        <w:t>, то есть являются гарантией</w:t>
      </w:r>
      <w:r w:rsidR="003E3D39">
        <w:rPr>
          <w:rFonts w:ascii="Times New Roman" w:hAnsi="Times New Roman" w:cs="Times New Roman"/>
          <w:color w:val="000000" w:themeColor="text1"/>
          <w:sz w:val="28"/>
          <w:szCs w:val="28"/>
        </w:rPr>
        <w:t xml:space="preserve"> защиты частных инвестиций</w:t>
      </w:r>
      <w:r w:rsidR="0039409B">
        <w:rPr>
          <w:rFonts w:ascii="Times New Roman" w:hAnsi="Times New Roman" w:cs="Times New Roman"/>
          <w:color w:val="000000" w:themeColor="text1"/>
          <w:sz w:val="28"/>
          <w:szCs w:val="28"/>
        </w:rPr>
        <w:t>, императи</w:t>
      </w:r>
      <w:r w:rsidR="003E3D39">
        <w:rPr>
          <w:rFonts w:ascii="Times New Roman" w:hAnsi="Times New Roman" w:cs="Times New Roman"/>
          <w:color w:val="000000" w:themeColor="text1"/>
          <w:sz w:val="28"/>
          <w:szCs w:val="28"/>
        </w:rPr>
        <w:t>вно установленной законодателем</w:t>
      </w:r>
      <w:r w:rsidR="00045585">
        <w:rPr>
          <w:rFonts w:ascii="Times New Roman" w:hAnsi="Times New Roman" w:cs="Times New Roman"/>
          <w:color w:val="000000" w:themeColor="text1"/>
          <w:sz w:val="28"/>
          <w:szCs w:val="28"/>
        </w:rPr>
        <w:t>.</w:t>
      </w:r>
    </w:p>
    <w:p w14:paraId="495A91D2" w14:textId="5056D498" w:rsidR="004B7127" w:rsidRDefault="004B7127" w:rsidP="00045585">
      <w:pPr>
        <w:pStyle w:val="ab"/>
        <w:spacing w:after="0" w:line="360" w:lineRule="auto"/>
        <w:ind w:left="0" w:firstLine="709"/>
        <w:jc w:val="both"/>
        <w:rPr>
          <w:rFonts w:ascii="Times New Roman" w:hAnsi="Times New Roman" w:cs="Times New Roman"/>
          <w:sz w:val="28"/>
        </w:rPr>
      </w:pPr>
      <w:r w:rsidRPr="004B7127">
        <w:rPr>
          <w:rFonts w:ascii="Times New Roman" w:hAnsi="Times New Roman" w:cs="Times New Roman"/>
          <w:sz w:val="28"/>
        </w:rPr>
        <w:t>Основной общей идеей, к которой как к достигаемой цели восходит большинство этих концепций, очевидно, является понятие корректирующей справедливости. Корректирующая справедливость основывается на идее равенства, предполагающей, что каждая сторона по результатам обмена должна получать равное тому, что она отдает.</w:t>
      </w:r>
      <w:r w:rsidR="00463EE8">
        <w:rPr>
          <w:rFonts w:ascii="Times New Roman" w:hAnsi="Times New Roman" w:cs="Times New Roman"/>
          <w:sz w:val="28"/>
        </w:rPr>
        <w:t xml:space="preserve"> В рассматриваемом сфере правового </w:t>
      </w:r>
      <w:r w:rsidR="00463EE8">
        <w:rPr>
          <w:rFonts w:ascii="Times New Roman" w:hAnsi="Times New Roman" w:cs="Times New Roman"/>
          <w:sz w:val="28"/>
        </w:rPr>
        <w:lastRenderedPageBreak/>
        <w:t>регулирования концессионер, вкладывая деньги в объект, принадлежащий публичному субъекту, рассчитывает на то, что в процессе эксплуатации такого объекта он сможет компенсировать понесенные расходы и извлечь прибыль.</w:t>
      </w:r>
    </w:p>
    <w:p w14:paraId="24FF321B" w14:textId="3DA04A99" w:rsidR="00045585" w:rsidRDefault="00045585" w:rsidP="0004558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Прежде чем перейти к рассмотрению каждого из вышеперечисленных подходов следует обозначить стадии реализации концессионного соглашения</w:t>
      </w:r>
      <w:r w:rsidR="006833D4">
        <w:rPr>
          <w:rFonts w:ascii="Times New Roman" w:hAnsi="Times New Roman" w:cs="Times New Roman"/>
          <w:sz w:val="28"/>
        </w:rPr>
        <w:t xml:space="preserve">, </w:t>
      </w:r>
      <w:r>
        <w:rPr>
          <w:rFonts w:ascii="Times New Roman" w:hAnsi="Times New Roman" w:cs="Times New Roman"/>
          <w:sz w:val="28"/>
        </w:rPr>
        <w:t>при которых концессионное соглашение может быть досрочно расторгнуто.</w:t>
      </w:r>
    </w:p>
    <w:p w14:paraId="6D3201EF" w14:textId="77777777" w:rsidR="00045585" w:rsidRDefault="006833D4" w:rsidP="0004558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Во-первых, концессионное соглашение может быть расторгнуто на этапе создания и (или) реконструкции объекта концессионного соглашения до ввода его в эксплуатацию.</w:t>
      </w:r>
    </w:p>
    <w:p w14:paraId="32811CA5" w14:textId="77777777" w:rsidR="006833D4" w:rsidRDefault="006833D4" w:rsidP="0004558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Во-вторых, уже после получения разрешения на ввод объекта в эксплуатацию, но до начала осуществления концессионером деятельности, приносящей доход, стороны могут прекратить договорные правоотношения, например, в результате признания концессионера несостоятельным (банкротом) или по причине существенного нарушения сроков создания и (или) реконструкции объекта концессионного соглашения.</w:t>
      </w:r>
    </w:p>
    <w:p w14:paraId="66A8C49B" w14:textId="09A8853B" w:rsidR="00ED268E" w:rsidRDefault="006833D4" w:rsidP="0004558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В-третьих, мыслима ситуация, при которой концессионер приступил к эксплуатации объекта концессионного соглашения, однако</w:t>
      </w:r>
      <w:r w:rsidR="00463EE8">
        <w:rPr>
          <w:rFonts w:ascii="Times New Roman" w:hAnsi="Times New Roman" w:cs="Times New Roman"/>
          <w:sz w:val="28"/>
        </w:rPr>
        <w:t>, в частности,</w:t>
      </w:r>
      <w:r>
        <w:rPr>
          <w:rFonts w:ascii="Times New Roman" w:hAnsi="Times New Roman" w:cs="Times New Roman"/>
          <w:sz w:val="28"/>
        </w:rPr>
        <w:t xml:space="preserve"> </w:t>
      </w:r>
      <w:r w:rsidR="00463EE8">
        <w:rPr>
          <w:rFonts w:ascii="Times New Roman" w:hAnsi="Times New Roman" w:cs="Times New Roman"/>
          <w:sz w:val="28"/>
        </w:rPr>
        <w:t>ввиду изменения</w:t>
      </w:r>
      <w:r>
        <w:rPr>
          <w:rFonts w:ascii="Times New Roman" w:hAnsi="Times New Roman" w:cs="Times New Roman"/>
          <w:sz w:val="28"/>
        </w:rPr>
        <w:t xml:space="preserve"> макроэкономических п</w:t>
      </w:r>
      <w:r w:rsidR="00463EE8">
        <w:rPr>
          <w:rFonts w:ascii="Times New Roman" w:hAnsi="Times New Roman" w:cs="Times New Roman"/>
          <w:sz w:val="28"/>
        </w:rPr>
        <w:t>оказателей</w:t>
      </w:r>
      <w:r>
        <w:rPr>
          <w:rFonts w:ascii="Times New Roman" w:hAnsi="Times New Roman" w:cs="Times New Roman"/>
          <w:sz w:val="28"/>
        </w:rPr>
        <w:t xml:space="preserve"> деятельность</w:t>
      </w:r>
      <w:r w:rsidR="00463EE8">
        <w:rPr>
          <w:rFonts w:ascii="Times New Roman" w:hAnsi="Times New Roman" w:cs="Times New Roman"/>
          <w:sz w:val="28"/>
        </w:rPr>
        <w:t>, предусмотренная концессионным соглашением,</w:t>
      </w:r>
      <w:r>
        <w:rPr>
          <w:rFonts w:ascii="Times New Roman" w:hAnsi="Times New Roman" w:cs="Times New Roman"/>
          <w:sz w:val="28"/>
        </w:rPr>
        <w:t xml:space="preserve"> стала убыточной, что</w:t>
      </w:r>
      <w:r w:rsidR="00BC1E16">
        <w:rPr>
          <w:rFonts w:ascii="Times New Roman" w:hAnsi="Times New Roman" w:cs="Times New Roman"/>
          <w:sz w:val="28"/>
        </w:rPr>
        <w:t xml:space="preserve"> привело к досрочному расторжению концессионного соглашения</w:t>
      </w:r>
      <w:r w:rsidR="0039409B">
        <w:rPr>
          <w:rFonts w:ascii="Times New Roman" w:hAnsi="Times New Roman" w:cs="Times New Roman"/>
          <w:sz w:val="28"/>
        </w:rPr>
        <w:t xml:space="preserve"> по причине существенного изменения обстоятельств</w:t>
      </w:r>
      <w:r w:rsidR="00BC1E16">
        <w:rPr>
          <w:rFonts w:ascii="Times New Roman" w:hAnsi="Times New Roman" w:cs="Times New Roman"/>
          <w:sz w:val="28"/>
        </w:rPr>
        <w:t>.</w:t>
      </w:r>
      <w:r w:rsidR="0039409B">
        <w:rPr>
          <w:rFonts w:ascii="Times New Roman" w:hAnsi="Times New Roman" w:cs="Times New Roman"/>
          <w:sz w:val="28"/>
        </w:rPr>
        <w:t xml:space="preserve"> </w:t>
      </w:r>
      <w:r w:rsidR="00BC1E16">
        <w:rPr>
          <w:rFonts w:ascii="Times New Roman" w:hAnsi="Times New Roman" w:cs="Times New Roman"/>
          <w:sz w:val="28"/>
        </w:rPr>
        <w:t>В</w:t>
      </w:r>
      <w:r w:rsidR="0039409B">
        <w:rPr>
          <w:rFonts w:ascii="Times New Roman" w:hAnsi="Times New Roman" w:cs="Times New Roman"/>
          <w:sz w:val="28"/>
        </w:rPr>
        <w:t xml:space="preserve"> частности, в</w:t>
      </w:r>
      <w:r w:rsidR="00BC1E16">
        <w:rPr>
          <w:rFonts w:ascii="Times New Roman" w:hAnsi="Times New Roman" w:cs="Times New Roman"/>
          <w:sz w:val="28"/>
        </w:rPr>
        <w:t xml:space="preserve"> 2020-2021 году аэродромные и транспортные концессии столкнулись с проблемой отсутствия потребителей</w:t>
      </w:r>
      <w:r w:rsidR="00ED268E">
        <w:rPr>
          <w:rFonts w:ascii="Times New Roman" w:hAnsi="Times New Roman" w:cs="Times New Roman"/>
          <w:sz w:val="28"/>
        </w:rPr>
        <w:t>, имеющих возможность воспользоваться услугами, оказываемыми концессионером</w:t>
      </w:r>
      <w:r w:rsidR="00BC1E16">
        <w:rPr>
          <w:rFonts w:ascii="Times New Roman" w:hAnsi="Times New Roman" w:cs="Times New Roman"/>
          <w:sz w:val="28"/>
        </w:rPr>
        <w:t>.</w:t>
      </w:r>
    </w:p>
    <w:p w14:paraId="1AAADFF0" w14:textId="1D65AC8F" w:rsidR="003E3D39" w:rsidRDefault="003E3D39" w:rsidP="003E3D39">
      <w:pPr>
        <w:pStyle w:val="ab"/>
        <w:spacing w:after="0" w:line="360" w:lineRule="auto"/>
        <w:ind w:left="0" w:firstLine="709"/>
        <w:jc w:val="both"/>
        <w:rPr>
          <w:rFonts w:ascii="Times New Roman" w:hAnsi="Times New Roman" w:cs="Times New Roman"/>
          <w:sz w:val="28"/>
        </w:rPr>
      </w:pPr>
      <w:r w:rsidRPr="004B7127">
        <w:rPr>
          <w:rFonts w:ascii="Times New Roman" w:hAnsi="Times New Roman" w:cs="Times New Roman"/>
          <w:sz w:val="28"/>
        </w:rPr>
        <w:t xml:space="preserve">Всегда ли должен осуществляться возврат полученного? И всегда ли он должен осуществляться в полном объеме? Это вопрос приобретает актуальность </w:t>
      </w:r>
      <w:r w:rsidR="00463EE8">
        <w:rPr>
          <w:rFonts w:ascii="Times New Roman" w:hAnsi="Times New Roman" w:cs="Times New Roman"/>
          <w:sz w:val="28"/>
        </w:rPr>
        <w:t>ввиду того</w:t>
      </w:r>
      <w:r w:rsidRPr="004B7127">
        <w:rPr>
          <w:rFonts w:ascii="Times New Roman" w:hAnsi="Times New Roman" w:cs="Times New Roman"/>
          <w:sz w:val="28"/>
        </w:rPr>
        <w:t>, что существуют ситуации, где возврат полученного было бы справедливо и целесообразно ограничивать.</w:t>
      </w:r>
    </w:p>
    <w:p w14:paraId="738B5495" w14:textId="77777777" w:rsidR="006833D4" w:rsidRDefault="00ED268E" w:rsidP="0004558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Далее будут описаны существенные признаки Расходов концессионера, выявленные на основе анализа судебной практики и подходов цивилистической доктрины.</w:t>
      </w:r>
    </w:p>
    <w:p w14:paraId="4338D602" w14:textId="77777777" w:rsidR="00ED268E" w:rsidRDefault="00ED268E" w:rsidP="00045585">
      <w:pPr>
        <w:pStyle w:val="ab"/>
        <w:spacing w:after="0" w:line="360" w:lineRule="auto"/>
        <w:ind w:left="0" w:firstLine="709"/>
        <w:jc w:val="both"/>
        <w:rPr>
          <w:rFonts w:ascii="Times New Roman" w:hAnsi="Times New Roman" w:cs="Times New Roman"/>
          <w:sz w:val="28"/>
        </w:rPr>
      </w:pPr>
    </w:p>
    <w:p w14:paraId="07DF6BA3" w14:textId="1D0654EF" w:rsidR="00D451C9" w:rsidRDefault="00D451C9" w:rsidP="00D451C9">
      <w:pPr>
        <w:pStyle w:val="1"/>
        <w:spacing w:before="0" w:line="360" w:lineRule="auto"/>
        <w:jc w:val="center"/>
        <w:rPr>
          <w:rStyle w:val="a4"/>
          <w:b/>
          <w:bCs/>
        </w:rPr>
      </w:pPr>
      <w:bookmarkStart w:id="4" w:name="_Toc71801151"/>
      <w:r w:rsidRPr="00D451C9">
        <w:rPr>
          <w:rStyle w:val="a4"/>
          <w:b/>
          <w:bCs/>
          <w:color w:val="000000" w:themeColor="text1"/>
        </w:rPr>
        <w:t>§ 2.1. Расходы концессионера =реальный ущерб концессионера</w:t>
      </w:r>
      <w:bookmarkEnd w:id="4"/>
    </w:p>
    <w:p w14:paraId="5130B47A" w14:textId="77777777" w:rsidR="00D451C9" w:rsidRDefault="00D451C9" w:rsidP="0045462F">
      <w:pPr>
        <w:pStyle w:val="ab"/>
        <w:spacing w:after="0" w:line="360" w:lineRule="auto"/>
        <w:ind w:left="0" w:firstLine="709"/>
        <w:jc w:val="both"/>
        <w:rPr>
          <w:rFonts w:ascii="Times New Roman" w:hAnsi="Times New Roman" w:cs="Times New Roman"/>
          <w:sz w:val="28"/>
        </w:rPr>
      </w:pPr>
    </w:p>
    <w:p w14:paraId="7072176A" w14:textId="63E4FDD0" w:rsidR="0045462F" w:rsidRDefault="00205BF6" w:rsidP="0045462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00ED268E">
        <w:rPr>
          <w:rFonts w:ascii="Times New Roman" w:hAnsi="Times New Roman" w:cs="Times New Roman"/>
          <w:sz w:val="28"/>
        </w:rPr>
        <w:t>валификация Расходов концессионера в качестве убытков характерна для досрочного расторжения концессионного соглашения ввиду существенного нарушения обязательств одной из сторон.</w:t>
      </w:r>
      <w:r w:rsidR="0045462F">
        <w:rPr>
          <w:rFonts w:ascii="Times New Roman" w:hAnsi="Times New Roman" w:cs="Times New Roman"/>
          <w:sz w:val="28"/>
        </w:rPr>
        <w:t xml:space="preserve"> </w:t>
      </w:r>
    </w:p>
    <w:p w14:paraId="731D271F" w14:textId="56F13186" w:rsidR="00ED268E" w:rsidRDefault="0045462F" w:rsidP="0045462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Правовым основанием для такой квалификации являются положения статей 15, 393, 453 ГК РФ, по смыслу которых если основанием для расторжения соглашения послужило </w:t>
      </w:r>
      <w:r w:rsidRPr="0045462F">
        <w:rPr>
          <w:rFonts w:ascii="Times New Roman" w:hAnsi="Times New Roman" w:cs="Times New Roman"/>
          <w:sz w:val="28"/>
        </w:rPr>
        <w:t>существенное нарушение договора одной из сторон, другая сторона впр</w:t>
      </w:r>
      <w:r>
        <w:rPr>
          <w:rFonts w:ascii="Times New Roman" w:hAnsi="Times New Roman" w:cs="Times New Roman"/>
          <w:sz w:val="28"/>
        </w:rPr>
        <w:t xml:space="preserve">аве требовать возмещения расходов, </w:t>
      </w:r>
      <w:r w:rsidRPr="0045462F">
        <w:rPr>
          <w:rFonts w:ascii="Times New Roman" w:hAnsi="Times New Roman" w:cs="Times New Roman"/>
          <w:sz w:val="28"/>
        </w:rPr>
        <w:t>которые лицо, чье право нарушено, произвело или должно будет произвести для восстановления нарушенного права</w:t>
      </w:r>
      <w:r>
        <w:rPr>
          <w:rFonts w:ascii="Times New Roman" w:hAnsi="Times New Roman" w:cs="Times New Roman"/>
          <w:sz w:val="28"/>
        </w:rPr>
        <w:t>.</w:t>
      </w:r>
    </w:p>
    <w:p w14:paraId="7E05BCCA" w14:textId="0FC9EED6" w:rsidR="004B7127" w:rsidRDefault="004B7127" w:rsidP="0045462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Н</w:t>
      </w:r>
      <w:r w:rsidRPr="004B7127">
        <w:rPr>
          <w:rFonts w:ascii="Times New Roman" w:hAnsi="Times New Roman" w:cs="Times New Roman"/>
          <w:sz w:val="28"/>
        </w:rPr>
        <w:t>еравенство при нарушении договорного обязательства может устраняться различными средствами: как установлением такого положения, как если бы обмен был надлежаще осуществлен обеими сторонами, так и установлением такого положения, как если бы этого обмена вовсе не было.</w:t>
      </w:r>
    </w:p>
    <w:p w14:paraId="4072CA65" w14:textId="77777777" w:rsidR="00ED268E" w:rsidRDefault="00ED268E" w:rsidP="00ED268E">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Обратим внимание на спор, рассмотренный в 2020 году Тринадцатым арбитражным апелляционным судом. Дело примечательно тем, что основным аргументом, положенным в основу апелляционной жалобы, является следующее утверждение концессионера:</w:t>
      </w:r>
    </w:p>
    <w:p w14:paraId="0ECB6188" w14:textId="77777777" w:rsidR="00ED268E" w:rsidRDefault="00ED268E" w:rsidP="00ED268E">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D268E">
        <w:rPr>
          <w:rFonts w:ascii="Times New Roman" w:hAnsi="Times New Roman" w:cs="Times New Roman"/>
          <w:sz w:val="28"/>
        </w:rPr>
        <w:t>Податель жалобы полагает, что независимо от оснований</w:t>
      </w:r>
      <w:r>
        <w:rPr>
          <w:rFonts w:ascii="Times New Roman" w:hAnsi="Times New Roman" w:cs="Times New Roman"/>
          <w:sz w:val="28"/>
        </w:rPr>
        <w:t xml:space="preserve"> </w:t>
      </w:r>
      <w:r w:rsidRPr="00ED268E">
        <w:rPr>
          <w:rFonts w:ascii="Times New Roman" w:hAnsi="Times New Roman" w:cs="Times New Roman"/>
          <w:sz w:val="28"/>
        </w:rPr>
        <w:t>досрочного расторжения концессионного соглашения концессионер в силу пункта 5</w:t>
      </w:r>
      <w:r>
        <w:rPr>
          <w:rFonts w:ascii="Times New Roman" w:hAnsi="Times New Roman" w:cs="Times New Roman"/>
          <w:sz w:val="28"/>
        </w:rPr>
        <w:t xml:space="preserve"> </w:t>
      </w:r>
      <w:r w:rsidRPr="00ED268E">
        <w:rPr>
          <w:rFonts w:ascii="Times New Roman" w:hAnsi="Times New Roman" w:cs="Times New Roman"/>
          <w:sz w:val="28"/>
        </w:rPr>
        <w:t>статьи 15 Фед</w:t>
      </w:r>
      <w:r>
        <w:rPr>
          <w:rFonts w:ascii="Times New Roman" w:hAnsi="Times New Roman" w:cs="Times New Roman"/>
          <w:sz w:val="28"/>
        </w:rPr>
        <w:t>ерального закона от 21.07.2005 №</w:t>
      </w:r>
      <w:r w:rsidRPr="00ED268E">
        <w:rPr>
          <w:rFonts w:ascii="Times New Roman" w:hAnsi="Times New Roman" w:cs="Times New Roman"/>
          <w:sz w:val="28"/>
        </w:rPr>
        <w:t xml:space="preserve"> 115-ФЗ </w:t>
      </w:r>
      <w:r w:rsidR="002536C1">
        <w:rPr>
          <w:rFonts w:ascii="Times New Roman" w:hAnsi="Times New Roman" w:cs="Times New Roman"/>
          <w:sz w:val="28"/>
        </w:rPr>
        <w:t>«</w:t>
      </w:r>
      <w:r w:rsidRPr="00ED268E">
        <w:rPr>
          <w:rFonts w:ascii="Times New Roman" w:hAnsi="Times New Roman" w:cs="Times New Roman"/>
          <w:sz w:val="28"/>
        </w:rPr>
        <w:t>О концессионных</w:t>
      </w:r>
      <w:r>
        <w:rPr>
          <w:rFonts w:ascii="Times New Roman" w:hAnsi="Times New Roman" w:cs="Times New Roman"/>
          <w:sz w:val="28"/>
        </w:rPr>
        <w:t xml:space="preserve"> </w:t>
      </w:r>
      <w:r w:rsidR="002536C1">
        <w:rPr>
          <w:rFonts w:ascii="Times New Roman" w:hAnsi="Times New Roman" w:cs="Times New Roman"/>
          <w:sz w:val="28"/>
        </w:rPr>
        <w:t>соглашениях»</w:t>
      </w:r>
      <w:r w:rsidRPr="00ED268E">
        <w:rPr>
          <w:rFonts w:ascii="Times New Roman" w:hAnsi="Times New Roman" w:cs="Times New Roman"/>
          <w:sz w:val="28"/>
        </w:rPr>
        <w:t xml:space="preserve"> вправе требовать от концедента</w:t>
      </w:r>
      <w:r>
        <w:rPr>
          <w:rFonts w:ascii="Times New Roman" w:hAnsi="Times New Roman" w:cs="Times New Roman"/>
          <w:sz w:val="28"/>
        </w:rPr>
        <w:t xml:space="preserve"> </w:t>
      </w:r>
      <w:r w:rsidRPr="00ED268E">
        <w:rPr>
          <w:rFonts w:ascii="Times New Roman" w:hAnsi="Times New Roman" w:cs="Times New Roman"/>
          <w:sz w:val="28"/>
        </w:rPr>
        <w:t>возмещения расходов на создание и (или) реконструкцию объекта концессионного</w:t>
      </w:r>
      <w:r>
        <w:rPr>
          <w:rFonts w:ascii="Times New Roman" w:hAnsi="Times New Roman" w:cs="Times New Roman"/>
          <w:sz w:val="28"/>
        </w:rPr>
        <w:t xml:space="preserve"> </w:t>
      </w:r>
      <w:r w:rsidRPr="00ED268E">
        <w:rPr>
          <w:rFonts w:ascii="Times New Roman" w:hAnsi="Times New Roman" w:cs="Times New Roman"/>
          <w:sz w:val="28"/>
        </w:rPr>
        <w:t xml:space="preserve">соглашения, за </w:t>
      </w:r>
      <w:r w:rsidRPr="00ED268E">
        <w:rPr>
          <w:rFonts w:ascii="Times New Roman" w:hAnsi="Times New Roman" w:cs="Times New Roman"/>
          <w:sz w:val="28"/>
        </w:rPr>
        <w:lastRenderedPageBreak/>
        <w:t>исключением понесенных концедентом расходов на создание и</w:t>
      </w:r>
      <w:r>
        <w:rPr>
          <w:rFonts w:ascii="Times New Roman" w:hAnsi="Times New Roman" w:cs="Times New Roman"/>
          <w:sz w:val="28"/>
        </w:rPr>
        <w:t xml:space="preserve"> </w:t>
      </w:r>
      <w:r w:rsidRPr="00ED268E">
        <w:rPr>
          <w:rFonts w:ascii="Times New Roman" w:hAnsi="Times New Roman" w:cs="Times New Roman"/>
          <w:sz w:val="28"/>
        </w:rPr>
        <w:t>(или) реконструкцию объекта концессионного соглашения</w:t>
      </w:r>
      <w:r>
        <w:rPr>
          <w:rFonts w:ascii="Times New Roman" w:hAnsi="Times New Roman" w:cs="Times New Roman"/>
          <w:sz w:val="28"/>
        </w:rPr>
        <w:t>»</w:t>
      </w:r>
      <w:r w:rsidR="002536C1">
        <w:rPr>
          <w:rStyle w:val="a8"/>
          <w:rFonts w:ascii="Times New Roman" w:hAnsi="Times New Roman" w:cs="Times New Roman"/>
          <w:sz w:val="28"/>
        </w:rPr>
        <w:footnoteReference w:id="25"/>
      </w:r>
      <w:r>
        <w:rPr>
          <w:rFonts w:ascii="Times New Roman" w:hAnsi="Times New Roman" w:cs="Times New Roman"/>
          <w:sz w:val="28"/>
        </w:rPr>
        <w:t>.</w:t>
      </w:r>
    </w:p>
    <w:p w14:paraId="2B6953E8" w14:textId="1422600C" w:rsidR="002536C1" w:rsidRPr="002536C1" w:rsidRDefault="0039409B" w:rsidP="002536C1">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Суд, </w:t>
      </w:r>
      <w:r w:rsidR="003E3D39">
        <w:rPr>
          <w:rFonts w:ascii="Times New Roman" w:hAnsi="Times New Roman" w:cs="Times New Roman"/>
          <w:sz w:val="28"/>
        </w:rPr>
        <w:t>описав</w:t>
      </w:r>
      <w:r>
        <w:rPr>
          <w:rFonts w:ascii="Times New Roman" w:hAnsi="Times New Roman" w:cs="Times New Roman"/>
          <w:sz w:val="28"/>
        </w:rPr>
        <w:t xml:space="preserve"> положения ч. 5 статьи 15 Закона о концессионных соглашениях</w:t>
      </w:r>
      <w:r w:rsidR="002536C1">
        <w:rPr>
          <w:rFonts w:ascii="Times New Roman" w:hAnsi="Times New Roman" w:cs="Times New Roman"/>
          <w:sz w:val="28"/>
        </w:rPr>
        <w:t>, отметил, что в</w:t>
      </w:r>
      <w:r w:rsidR="002536C1" w:rsidRPr="002536C1">
        <w:rPr>
          <w:rFonts w:ascii="Times New Roman" w:hAnsi="Times New Roman" w:cs="Times New Roman"/>
          <w:sz w:val="28"/>
        </w:rPr>
        <w:t>ступившим в законную силу решением суда по делу</w:t>
      </w:r>
      <w:r w:rsidR="002536C1">
        <w:rPr>
          <w:rFonts w:ascii="Times New Roman" w:hAnsi="Times New Roman" w:cs="Times New Roman"/>
          <w:sz w:val="28"/>
        </w:rPr>
        <w:t xml:space="preserve"> №</w:t>
      </w:r>
      <w:r w:rsidR="002536C1" w:rsidRPr="002536C1">
        <w:rPr>
          <w:rFonts w:ascii="Times New Roman" w:hAnsi="Times New Roman" w:cs="Times New Roman"/>
          <w:sz w:val="28"/>
        </w:rPr>
        <w:t xml:space="preserve"> А21-10012/2018</w:t>
      </w:r>
      <w:r w:rsidR="002536C1">
        <w:rPr>
          <w:rFonts w:ascii="Times New Roman" w:hAnsi="Times New Roman" w:cs="Times New Roman"/>
          <w:sz w:val="28"/>
        </w:rPr>
        <w:t xml:space="preserve"> </w:t>
      </w:r>
      <w:r w:rsidR="002536C1" w:rsidRPr="002536C1">
        <w:rPr>
          <w:rFonts w:ascii="Times New Roman" w:hAnsi="Times New Roman" w:cs="Times New Roman"/>
          <w:sz w:val="28"/>
        </w:rPr>
        <w:t xml:space="preserve">установлен факт нарушения </w:t>
      </w:r>
      <w:r w:rsidR="002536C1">
        <w:rPr>
          <w:rFonts w:ascii="Times New Roman" w:hAnsi="Times New Roman" w:cs="Times New Roman"/>
          <w:sz w:val="28"/>
        </w:rPr>
        <w:t>концессионером</w:t>
      </w:r>
      <w:r w:rsidR="002536C1" w:rsidRPr="002536C1">
        <w:rPr>
          <w:rFonts w:ascii="Times New Roman" w:hAnsi="Times New Roman" w:cs="Times New Roman"/>
          <w:sz w:val="28"/>
        </w:rPr>
        <w:t xml:space="preserve"> сроков строительства </w:t>
      </w:r>
      <w:r w:rsidR="002536C1">
        <w:rPr>
          <w:rFonts w:ascii="Times New Roman" w:hAnsi="Times New Roman" w:cs="Times New Roman"/>
          <w:sz w:val="28"/>
        </w:rPr>
        <w:t>объекта концессионного соглашения</w:t>
      </w:r>
      <w:r>
        <w:rPr>
          <w:rFonts w:ascii="Times New Roman" w:hAnsi="Times New Roman" w:cs="Times New Roman"/>
          <w:sz w:val="28"/>
        </w:rPr>
        <w:t>. Р</w:t>
      </w:r>
      <w:r w:rsidR="002536C1">
        <w:rPr>
          <w:rFonts w:ascii="Times New Roman" w:hAnsi="Times New Roman" w:cs="Times New Roman"/>
          <w:sz w:val="28"/>
        </w:rPr>
        <w:t>ешением суда концессионное соглашение</w:t>
      </w:r>
      <w:r w:rsidR="002536C1" w:rsidRPr="002536C1">
        <w:rPr>
          <w:rFonts w:ascii="Times New Roman" w:hAnsi="Times New Roman" w:cs="Times New Roman"/>
          <w:sz w:val="28"/>
        </w:rPr>
        <w:t xml:space="preserve"> расторгнуто в связи с нарушением</w:t>
      </w:r>
      <w:r w:rsidR="002536C1">
        <w:rPr>
          <w:rFonts w:ascii="Times New Roman" w:hAnsi="Times New Roman" w:cs="Times New Roman"/>
          <w:sz w:val="28"/>
        </w:rPr>
        <w:t xml:space="preserve"> концессионером</w:t>
      </w:r>
      <w:r w:rsidR="002536C1" w:rsidRPr="002536C1">
        <w:rPr>
          <w:rFonts w:ascii="Times New Roman" w:hAnsi="Times New Roman" w:cs="Times New Roman"/>
          <w:sz w:val="28"/>
        </w:rPr>
        <w:t xml:space="preserve"> его существенных условий.</w:t>
      </w:r>
    </w:p>
    <w:p w14:paraId="7C9F827C" w14:textId="5CC0071B" w:rsidR="003E3D39" w:rsidRDefault="0045462F" w:rsidP="00E14A1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Перечислив в судебном акте основные нарушения, допущенные концессионером, которые уже были установлены при рассмотрении дела № А21-10012/2018, суд сформулировал следующий вывод:</w:t>
      </w:r>
      <w:r w:rsidR="0066401D">
        <w:rPr>
          <w:rFonts w:ascii="Times New Roman" w:hAnsi="Times New Roman" w:cs="Times New Roman"/>
          <w:sz w:val="28"/>
        </w:rPr>
        <w:t xml:space="preserve"> «</w:t>
      </w:r>
      <w:r w:rsidR="002536C1">
        <w:rPr>
          <w:rFonts w:ascii="Times New Roman" w:hAnsi="Times New Roman" w:cs="Times New Roman"/>
          <w:sz w:val="28"/>
        </w:rPr>
        <w:t>поскольку</w:t>
      </w:r>
      <w:r w:rsidR="002536C1" w:rsidRPr="002536C1">
        <w:rPr>
          <w:rFonts w:ascii="Times New Roman" w:hAnsi="Times New Roman" w:cs="Times New Roman"/>
          <w:sz w:val="28"/>
        </w:rPr>
        <w:t xml:space="preserve"> именно действия </w:t>
      </w:r>
      <w:r w:rsidR="002536C1">
        <w:rPr>
          <w:rFonts w:ascii="Times New Roman" w:hAnsi="Times New Roman" w:cs="Times New Roman"/>
          <w:sz w:val="28"/>
        </w:rPr>
        <w:t xml:space="preserve">концессионера </w:t>
      </w:r>
      <w:r w:rsidR="002536C1" w:rsidRPr="002536C1">
        <w:rPr>
          <w:rFonts w:ascii="Times New Roman" w:hAnsi="Times New Roman" w:cs="Times New Roman"/>
          <w:sz w:val="28"/>
        </w:rPr>
        <w:t>послужили основанием для</w:t>
      </w:r>
      <w:r w:rsidR="002536C1">
        <w:rPr>
          <w:rFonts w:ascii="Times New Roman" w:hAnsi="Times New Roman" w:cs="Times New Roman"/>
          <w:sz w:val="28"/>
        </w:rPr>
        <w:t xml:space="preserve"> </w:t>
      </w:r>
      <w:r w:rsidR="002536C1" w:rsidRPr="002536C1">
        <w:rPr>
          <w:rFonts w:ascii="Times New Roman" w:hAnsi="Times New Roman" w:cs="Times New Roman"/>
          <w:sz w:val="28"/>
        </w:rPr>
        <w:t xml:space="preserve">расторжения </w:t>
      </w:r>
      <w:r w:rsidR="002536C1">
        <w:rPr>
          <w:rFonts w:ascii="Times New Roman" w:hAnsi="Times New Roman" w:cs="Times New Roman"/>
          <w:sz w:val="28"/>
        </w:rPr>
        <w:t>концессионного соглашения</w:t>
      </w:r>
      <w:r w:rsidR="002536C1" w:rsidRPr="002536C1">
        <w:rPr>
          <w:rFonts w:ascii="Times New Roman" w:hAnsi="Times New Roman" w:cs="Times New Roman"/>
          <w:sz w:val="28"/>
        </w:rPr>
        <w:t xml:space="preserve">, ввиду </w:t>
      </w:r>
      <w:r w:rsidR="002536C1">
        <w:rPr>
          <w:rFonts w:ascii="Times New Roman" w:hAnsi="Times New Roman" w:cs="Times New Roman"/>
          <w:sz w:val="28"/>
        </w:rPr>
        <w:t>чего, оснований для возмещения концессионеру</w:t>
      </w:r>
      <w:r w:rsidR="002536C1" w:rsidRPr="002536C1">
        <w:rPr>
          <w:rFonts w:ascii="Times New Roman" w:hAnsi="Times New Roman" w:cs="Times New Roman"/>
          <w:sz w:val="28"/>
        </w:rPr>
        <w:t>,</w:t>
      </w:r>
      <w:r w:rsidR="002536C1">
        <w:rPr>
          <w:rFonts w:ascii="Times New Roman" w:hAnsi="Times New Roman" w:cs="Times New Roman"/>
          <w:sz w:val="28"/>
        </w:rPr>
        <w:t xml:space="preserve"> </w:t>
      </w:r>
      <w:r w:rsidR="002536C1" w:rsidRPr="002536C1">
        <w:rPr>
          <w:rFonts w:ascii="Times New Roman" w:hAnsi="Times New Roman" w:cs="Times New Roman"/>
          <w:sz w:val="28"/>
        </w:rPr>
        <w:t>понесенных им расходов при исп</w:t>
      </w:r>
      <w:r w:rsidR="002536C1">
        <w:rPr>
          <w:rFonts w:ascii="Times New Roman" w:hAnsi="Times New Roman" w:cs="Times New Roman"/>
          <w:sz w:val="28"/>
        </w:rPr>
        <w:t>олнении концессионного с</w:t>
      </w:r>
      <w:r w:rsidR="002536C1" w:rsidRPr="002536C1">
        <w:rPr>
          <w:rFonts w:ascii="Times New Roman" w:hAnsi="Times New Roman" w:cs="Times New Roman"/>
          <w:sz w:val="28"/>
        </w:rPr>
        <w:t>оглашения судом не установлено</w:t>
      </w:r>
      <w:r w:rsidR="0066401D">
        <w:rPr>
          <w:rFonts w:ascii="Times New Roman" w:hAnsi="Times New Roman" w:cs="Times New Roman"/>
          <w:sz w:val="28"/>
        </w:rPr>
        <w:t>»</w:t>
      </w:r>
      <w:r w:rsidR="0039409B">
        <w:rPr>
          <w:rStyle w:val="a8"/>
          <w:rFonts w:ascii="Times New Roman" w:hAnsi="Times New Roman" w:cs="Times New Roman"/>
          <w:sz w:val="28"/>
        </w:rPr>
        <w:footnoteReference w:id="26"/>
      </w:r>
      <w:r w:rsidR="002536C1">
        <w:rPr>
          <w:rFonts w:ascii="Times New Roman" w:hAnsi="Times New Roman" w:cs="Times New Roman"/>
          <w:sz w:val="28"/>
        </w:rPr>
        <w:t>.</w:t>
      </w:r>
      <w:r w:rsidR="00E14A1F">
        <w:rPr>
          <w:rFonts w:ascii="Times New Roman" w:hAnsi="Times New Roman" w:cs="Times New Roman"/>
          <w:sz w:val="28"/>
        </w:rPr>
        <w:t xml:space="preserve"> Суд не стал истолковывать положения ч. 5 статьи 15 Закона о концессионных соглашениях во взаимосвязи с правовыми нормами, содержащимися в Г</w:t>
      </w:r>
      <w:r w:rsidR="008F7613">
        <w:rPr>
          <w:rFonts w:ascii="Times New Roman" w:hAnsi="Times New Roman" w:cs="Times New Roman"/>
          <w:sz w:val="28"/>
        </w:rPr>
        <w:t>ражданском кодексе</w:t>
      </w:r>
      <w:r w:rsidR="00E14A1F">
        <w:rPr>
          <w:rFonts w:ascii="Times New Roman" w:hAnsi="Times New Roman" w:cs="Times New Roman"/>
          <w:sz w:val="28"/>
        </w:rPr>
        <w:t xml:space="preserve"> РФ, разрешив спор, руководствуясь</w:t>
      </w:r>
      <w:r w:rsidR="008F7613">
        <w:rPr>
          <w:rFonts w:ascii="Times New Roman" w:hAnsi="Times New Roman" w:cs="Times New Roman"/>
          <w:sz w:val="28"/>
        </w:rPr>
        <w:t xml:space="preserve"> исключительно</w:t>
      </w:r>
      <w:r w:rsidR="00E14A1F">
        <w:rPr>
          <w:rFonts w:ascii="Times New Roman" w:hAnsi="Times New Roman" w:cs="Times New Roman"/>
          <w:sz w:val="28"/>
        </w:rPr>
        <w:t xml:space="preserve"> гражданско-правовым регулированием. </w:t>
      </w:r>
    </w:p>
    <w:p w14:paraId="02C4B949" w14:textId="0D66DF11" w:rsidR="006833D4" w:rsidRDefault="00E14A1F" w:rsidP="00E14A1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Суд апелляционной инстанции обосновал своё постановление тем, что </w:t>
      </w:r>
      <w:r w:rsidR="008F7613">
        <w:rPr>
          <w:rFonts w:ascii="Times New Roman" w:hAnsi="Times New Roman" w:cs="Times New Roman"/>
          <w:sz w:val="28"/>
        </w:rPr>
        <w:t>«</w:t>
      </w:r>
      <w:r>
        <w:rPr>
          <w:rFonts w:ascii="Times New Roman" w:hAnsi="Times New Roman" w:cs="Times New Roman"/>
          <w:sz w:val="28"/>
        </w:rPr>
        <w:t xml:space="preserve">в рассматриваемом деле вина концедента в расторжении концессионного соглашения отсутствует, как и причинная связь </w:t>
      </w:r>
      <w:r w:rsidRPr="00E14A1F">
        <w:rPr>
          <w:rFonts w:ascii="Times New Roman" w:hAnsi="Times New Roman" w:cs="Times New Roman"/>
          <w:sz w:val="28"/>
        </w:rPr>
        <w:t>между неисполнением и ненадлежащим исполнением обязательства должником и</w:t>
      </w:r>
      <w:r>
        <w:rPr>
          <w:rFonts w:ascii="Times New Roman" w:hAnsi="Times New Roman" w:cs="Times New Roman"/>
          <w:sz w:val="28"/>
        </w:rPr>
        <w:t xml:space="preserve"> </w:t>
      </w:r>
      <w:r w:rsidRPr="00E14A1F">
        <w:rPr>
          <w:rFonts w:ascii="Times New Roman" w:hAnsi="Times New Roman" w:cs="Times New Roman"/>
          <w:sz w:val="28"/>
        </w:rPr>
        <w:t>названными убытками</w:t>
      </w:r>
      <w:r w:rsidR="008F7613">
        <w:rPr>
          <w:rFonts w:ascii="Times New Roman" w:hAnsi="Times New Roman" w:cs="Times New Roman"/>
          <w:sz w:val="28"/>
        </w:rPr>
        <w:t>»</w:t>
      </w:r>
      <w:r>
        <w:rPr>
          <w:rFonts w:ascii="Times New Roman" w:hAnsi="Times New Roman" w:cs="Times New Roman"/>
          <w:sz w:val="28"/>
        </w:rPr>
        <w:t>.</w:t>
      </w:r>
    </w:p>
    <w:p w14:paraId="5004DC5E" w14:textId="39BF9638" w:rsidR="00B24877" w:rsidRDefault="00B24877"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 если мы обратимся к мотивировочной части судебного решения суда первой инстанции, то сможем выявить</w:t>
      </w:r>
      <w:r w:rsidR="003E3D39">
        <w:rPr>
          <w:rFonts w:ascii="Times New Roman" w:hAnsi="Times New Roman" w:cs="Times New Roman"/>
          <w:sz w:val="28"/>
        </w:rPr>
        <w:t xml:space="preserve"> иные</w:t>
      </w:r>
      <w:r>
        <w:rPr>
          <w:rFonts w:ascii="Times New Roman" w:hAnsi="Times New Roman" w:cs="Times New Roman"/>
          <w:sz w:val="28"/>
        </w:rPr>
        <w:t xml:space="preserve"> ключевые причины, в результате которых исковые требования не были удовлетворены.</w:t>
      </w:r>
    </w:p>
    <w:p w14:paraId="26B60A46" w14:textId="759F1E78" w:rsidR="00E14A1F" w:rsidRDefault="0066401D" w:rsidP="008E19B6">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Суд первой инстанции установил, что концессионер преждевременно заключил договоры с третьими лицами о </w:t>
      </w:r>
      <w:r w:rsidR="0045462F">
        <w:rPr>
          <w:rFonts w:ascii="Times New Roman" w:hAnsi="Times New Roman" w:cs="Times New Roman"/>
          <w:sz w:val="28"/>
        </w:rPr>
        <w:t>разработке</w:t>
      </w:r>
      <w:r>
        <w:rPr>
          <w:rFonts w:ascii="Times New Roman" w:hAnsi="Times New Roman" w:cs="Times New Roman"/>
          <w:sz w:val="28"/>
        </w:rPr>
        <w:t xml:space="preserve"> </w:t>
      </w:r>
      <w:r w:rsidR="008E19B6">
        <w:rPr>
          <w:rFonts w:ascii="Times New Roman" w:hAnsi="Times New Roman" w:cs="Times New Roman"/>
          <w:sz w:val="28"/>
        </w:rPr>
        <w:t>рабочей</w:t>
      </w:r>
      <w:r>
        <w:rPr>
          <w:rFonts w:ascii="Times New Roman" w:hAnsi="Times New Roman" w:cs="Times New Roman"/>
          <w:sz w:val="28"/>
        </w:rPr>
        <w:t xml:space="preserve"> документации, в ходе </w:t>
      </w:r>
      <w:r w:rsidR="0045462F">
        <w:rPr>
          <w:rFonts w:ascii="Times New Roman" w:hAnsi="Times New Roman" w:cs="Times New Roman"/>
          <w:sz w:val="28"/>
        </w:rPr>
        <w:t>подготовки</w:t>
      </w:r>
      <w:r>
        <w:rPr>
          <w:rFonts w:ascii="Times New Roman" w:hAnsi="Times New Roman" w:cs="Times New Roman"/>
          <w:sz w:val="28"/>
        </w:rPr>
        <w:t xml:space="preserve"> которой </w:t>
      </w:r>
      <w:r w:rsidR="008E19B6">
        <w:rPr>
          <w:rFonts w:ascii="Times New Roman" w:hAnsi="Times New Roman" w:cs="Times New Roman"/>
          <w:sz w:val="28"/>
        </w:rPr>
        <w:t xml:space="preserve">и </w:t>
      </w:r>
      <w:r>
        <w:rPr>
          <w:rFonts w:ascii="Times New Roman" w:hAnsi="Times New Roman" w:cs="Times New Roman"/>
          <w:sz w:val="28"/>
        </w:rPr>
        <w:t>были выявлены существенные препятствия для реализации концессионного соглашения</w:t>
      </w:r>
      <w:r w:rsidR="008E19B6">
        <w:rPr>
          <w:rFonts w:ascii="Times New Roman" w:hAnsi="Times New Roman" w:cs="Times New Roman"/>
          <w:sz w:val="28"/>
        </w:rPr>
        <w:t xml:space="preserve"> </w:t>
      </w:r>
      <w:r w:rsidR="0045462F">
        <w:rPr>
          <w:rFonts w:ascii="Times New Roman" w:hAnsi="Times New Roman" w:cs="Times New Roman"/>
          <w:sz w:val="28"/>
        </w:rPr>
        <w:t>(</w:t>
      </w:r>
      <w:r w:rsidR="008E19B6">
        <w:rPr>
          <w:rFonts w:ascii="Times New Roman" w:hAnsi="Times New Roman" w:cs="Times New Roman"/>
          <w:sz w:val="28"/>
        </w:rPr>
        <w:t>проектная документация</w:t>
      </w:r>
      <w:r w:rsidR="0045462F">
        <w:rPr>
          <w:rFonts w:ascii="Times New Roman" w:hAnsi="Times New Roman" w:cs="Times New Roman"/>
          <w:sz w:val="28"/>
        </w:rPr>
        <w:t xml:space="preserve"> об</w:t>
      </w:r>
      <w:r w:rsidR="008E19B6">
        <w:rPr>
          <w:rFonts w:ascii="Times New Roman" w:hAnsi="Times New Roman" w:cs="Times New Roman"/>
          <w:sz w:val="28"/>
        </w:rPr>
        <w:t>ъекта концессионного соглашения не соответствовала техническим условиям газоснабжения)</w:t>
      </w:r>
      <w:r>
        <w:rPr>
          <w:rFonts w:ascii="Times New Roman" w:hAnsi="Times New Roman" w:cs="Times New Roman"/>
          <w:sz w:val="28"/>
        </w:rPr>
        <w:t xml:space="preserve">. </w:t>
      </w:r>
      <w:r w:rsidR="008E19B6">
        <w:rPr>
          <w:rFonts w:ascii="Times New Roman" w:hAnsi="Times New Roman" w:cs="Times New Roman"/>
          <w:sz w:val="28"/>
        </w:rPr>
        <w:t>Как выяснилось</w:t>
      </w:r>
      <w:r w:rsidR="00E14A1F">
        <w:rPr>
          <w:rFonts w:ascii="Times New Roman" w:hAnsi="Times New Roman" w:cs="Times New Roman"/>
          <w:sz w:val="28"/>
        </w:rPr>
        <w:t xml:space="preserve"> в процессе реализации концессионного соглашения</w:t>
      </w:r>
      <w:r w:rsidR="008E19B6">
        <w:rPr>
          <w:rFonts w:ascii="Times New Roman" w:hAnsi="Times New Roman" w:cs="Times New Roman"/>
          <w:sz w:val="28"/>
        </w:rPr>
        <w:t xml:space="preserve">, газопровод, необходимый для реализации концессионного соглашения, отсутствовал. </w:t>
      </w:r>
    </w:p>
    <w:p w14:paraId="559AE70E" w14:textId="5FF7DFE8" w:rsidR="008E19B6" w:rsidRDefault="003E3D39" w:rsidP="008E19B6">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w:t>
      </w:r>
      <w:r w:rsidR="008E19B6">
        <w:rPr>
          <w:rFonts w:ascii="Times New Roman" w:hAnsi="Times New Roman" w:cs="Times New Roman"/>
          <w:sz w:val="28"/>
        </w:rPr>
        <w:t xml:space="preserve"> суд отклонил аргумент концессионера о том, что именно концедент обязан передать всё необходимое для исполнения концессионного соглашения имущество, указав, </w:t>
      </w:r>
      <w:r w:rsidR="008E19B6" w:rsidRPr="008E19B6">
        <w:rPr>
          <w:rFonts w:ascii="Times New Roman" w:hAnsi="Times New Roman" w:cs="Times New Roman"/>
          <w:sz w:val="28"/>
        </w:rPr>
        <w:t>что наличие и отсутствие</w:t>
      </w:r>
      <w:r w:rsidR="008E19B6">
        <w:rPr>
          <w:rFonts w:ascii="Times New Roman" w:hAnsi="Times New Roman" w:cs="Times New Roman"/>
          <w:sz w:val="28"/>
        </w:rPr>
        <w:t xml:space="preserve"> </w:t>
      </w:r>
      <w:r w:rsidR="008E19B6" w:rsidRPr="008E19B6">
        <w:rPr>
          <w:rFonts w:ascii="Times New Roman" w:hAnsi="Times New Roman" w:cs="Times New Roman"/>
          <w:sz w:val="28"/>
        </w:rPr>
        <w:t>газопровода не зависит от концедента.</w:t>
      </w:r>
    </w:p>
    <w:p w14:paraId="0178E42D" w14:textId="3E71C4B5" w:rsidR="00B24877" w:rsidRDefault="0066401D"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Суд, отказывая в удовлетворении требования о возмещении расходов (убытков), </w:t>
      </w:r>
      <w:r w:rsidR="003E3D39">
        <w:rPr>
          <w:rFonts w:ascii="Times New Roman" w:hAnsi="Times New Roman" w:cs="Times New Roman"/>
          <w:sz w:val="28"/>
        </w:rPr>
        <w:t>сделал следующее утверждение</w:t>
      </w:r>
      <w:r>
        <w:rPr>
          <w:rFonts w:ascii="Times New Roman" w:hAnsi="Times New Roman" w:cs="Times New Roman"/>
          <w:sz w:val="28"/>
        </w:rPr>
        <w:t xml:space="preserve">: </w:t>
      </w:r>
      <w:r w:rsidR="00B24877">
        <w:rPr>
          <w:rFonts w:ascii="Times New Roman" w:hAnsi="Times New Roman" w:cs="Times New Roman"/>
          <w:sz w:val="28"/>
        </w:rPr>
        <w:t>«</w:t>
      </w:r>
      <w:r>
        <w:rPr>
          <w:rFonts w:ascii="Times New Roman" w:hAnsi="Times New Roman" w:cs="Times New Roman"/>
          <w:sz w:val="28"/>
        </w:rPr>
        <w:t>е</w:t>
      </w:r>
      <w:r w:rsidR="00B24877" w:rsidRPr="00B24877">
        <w:rPr>
          <w:rFonts w:ascii="Times New Roman" w:hAnsi="Times New Roman" w:cs="Times New Roman"/>
          <w:sz w:val="28"/>
        </w:rPr>
        <w:t>сли истец полагал, что ответчик не исполняет надлежащим образом свои</w:t>
      </w:r>
      <w:r w:rsidR="00B24877">
        <w:rPr>
          <w:rFonts w:ascii="Times New Roman" w:hAnsi="Times New Roman" w:cs="Times New Roman"/>
          <w:sz w:val="28"/>
        </w:rPr>
        <w:t xml:space="preserve"> </w:t>
      </w:r>
      <w:r w:rsidR="00B24877" w:rsidRPr="00B24877">
        <w:rPr>
          <w:rFonts w:ascii="Times New Roman" w:hAnsi="Times New Roman" w:cs="Times New Roman"/>
          <w:sz w:val="28"/>
        </w:rPr>
        <w:t>обязательства, и такое неисполнение причиняет ему убытки, то последнему надлежало</w:t>
      </w:r>
      <w:r w:rsidR="00B24877">
        <w:rPr>
          <w:rFonts w:ascii="Times New Roman" w:hAnsi="Times New Roman" w:cs="Times New Roman"/>
          <w:sz w:val="28"/>
        </w:rPr>
        <w:t xml:space="preserve"> </w:t>
      </w:r>
      <w:r w:rsidR="00B24877" w:rsidRPr="00B24877">
        <w:rPr>
          <w:rFonts w:ascii="Times New Roman" w:hAnsi="Times New Roman" w:cs="Times New Roman"/>
          <w:sz w:val="28"/>
        </w:rPr>
        <w:t>принять все необходимые меры для недопущения неблагоприятных последствий для его</w:t>
      </w:r>
      <w:r w:rsidR="00B24877">
        <w:rPr>
          <w:rFonts w:ascii="Times New Roman" w:hAnsi="Times New Roman" w:cs="Times New Roman"/>
          <w:sz w:val="28"/>
        </w:rPr>
        <w:t xml:space="preserve"> </w:t>
      </w:r>
      <w:r w:rsidR="00B24877" w:rsidRPr="00B24877">
        <w:rPr>
          <w:rFonts w:ascii="Times New Roman" w:hAnsi="Times New Roman" w:cs="Times New Roman"/>
          <w:sz w:val="28"/>
        </w:rPr>
        <w:t>предпринимательской деятельности, которая в силу ст. 2 ГК РФ осуществляется на свой</w:t>
      </w:r>
      <w:r w:rsidR="00B24877">
        <w:rPr>
          <w:rFonts w:ascii="Times New Roman" w:hAnsi="Times New Roman" w:cs="Times New Roman"/>
          <w:sz w:val="28"/>
        </w:rPr>
        <w:t xml:space="preserve"> </w:t>
      </w:r>
      <w:r w:rsidR="00B24877" w:rsidRPr="00B24877">
        <w:rPr>
          <w:rFonts w:ascii="Times New Roman" w:hAnsi="Times New Roman" w:cs="Times New Roman"/>
          <w:sz w:val="28"/>
        </w:rPr>
        <w:t>страх и риск</w:t>
      </w:r>
      <w:r w:rsidR="00B24877">
        <w:rPr>
          <w:rFonts w:ascii="Times New Roman" w:hAnsi="Times New Roman" w:cs="Times New Roman"/>
          <w:sz w:val="28"/>
        </w:rPr>
        <w:t>»</w:t>
      </w:r>
      <w:r>
        <w:rPr>
          <w:rStyle w:val="a8"/>
          <w:rFonts w:ascii="Times New Roman" w:hAnsi="Times New Roman" w:cs="Times New Roman"/>
          <w:sz w:val="28"/>
        </w:rPr>
        <w:footnoteReference w:id="27"/>
      </w:r>
      <w:r w:rsidR="00B24877" w:rsidRPr="00B24877">
        <w:rPr>
          <w:rFonts w:ascii="Times New Roman" w:hAnsi="Times New Roman" w:cs="Times New Roman"/>
          <w:sz w:val="28"/>
        </w:rPr>
        <w:t>.</w:t>
      </w:r>
    </w:p>
    <w:p w14:paraId="56883BDF" w14:textId="2CC17844" w:rsidR="008E19B6" w:rsidRDefault="00E14A1F"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Отметим, что</w:t>
      </w:r>
      <w:r w:rsidR="008E19B6">
        <w:rPr>
          <w:rFonts w:ascii="Times New Roman" w:hAnsi="Times New Roman" w:cs="Times New Roman"/>
          <w:sz w:val="28"/>
        </w:rPr>
        <w:t xml:space="preserve"> концессионер был вынужден соблюдать сроки, предусмотренные концессионным соглашением,</w:t>
      </w:r>
      <w:r>
        <w:rPr>
          <w:rFonts w:ascii="Times New Roman" w:hAnsi="Times New Roman" w:cs="Times New Roman"/>
          <w:sz w:val="28"/>
        </w:rPr>
        <w:t xml:space="preserve"> нарушение которых и привело к досрочному расторжению концессионного соглашения,</w:t>
      </w:r>
      <w:r w:rsidR="008E19B6">
        <w:rPr>
          <w:rFonts w:ascii="Times New Roman" w:hAnsi="Times New Roman" w:cs="Times New Roman"/>
          <w:sz w:val="28"/>
        </w:rPr>
        <w:t xml:space="preserve"> поэтому им были оформлены договорные отношения с третьими лицами, в результате исполнения которых концессионер понёс расходы</w:t>
      </w:r>
      <w:r>
        <w:rPr>
          <w:rFonts w:ascii="Times New Roman" w:hAnsi="Times New Roman" w:cs="Times New Roman"/>
          <w:sz w:val="28"/>
        </w:rPr>
        <w:t>.</w:t>
      </w:r>
    </w:p>
    <w:p w14:paraId="15D64201" w14:textId="40F68543" w:rsidR="0093223D" w:rsidRDefault="0093223D"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Позиции, изложенные в судебных актах, не представляются убедительными, поскольку суд первой инстанции ссылается на преждевременность понесенных концессионером расходов и их экономическую </w:t>
      </w:r>
      <w:r>
        <w:rPr>
          <w:rFonts w:ascii="Times New Roman" w:hAnsi="Times New Roman" w:cs="Times New Roman"/>
          <w:sz w:val="28"/>
        </w:rPr>
        <w:lastRenderedPageBreak/>
        <w:t>необоснованность, а суд апелляционной инстанции указывает на существенное нарушение сроков строительства об</w:t>
      </w:r>
      <w:r w:rsidR="008E19B6">
        <w:rPr>
          <w:rFonts w:ascii="Times New Roman" w:hAnsi="Times New Roman" w:cs="Times New Roman"/>
          <w:sz w:val="28"/>
        </w:rPr>
        <w:t>ъекта концессионного соглашения, в результате чего концессионное соглашение было досрочно расторгнуто</w:t>
      </w:r>
      <w:r w:rsidR="00E14A1F">
        <w:rPr>
          <w:rFonts w:ascii="Times New Roman" w:hAnsi="Times New Roman" w:cs="Times New Roman"/>
          <w:sz w:val="28"/>
        </w:rPr>
        <w:t xml:space="preserve"> не по вине причинителя убытков (концедента)</w:t>
      </w:r>
      <w:r w:rsidR="008E19B6">
        <w:rPr>
          <w:rFonts w:ascii="Times New Roman" w:hAnsi="Times New Roman" w:cs="Times New Roman"/>
          <w:sz w:val="28"/>
        </w:rPr>
        <w:t>.</w:t>
      </w:r>
    </w:p>
    <w:p w14:paraId="097BA2E7" w14:textId="77777777" w:rsidR="00E14A1F" w:rsidRDefault="0093223D" w:rsidP="00E14A1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 судебные органы едины в том, что расходы, понесенные концессионером, являются реальным ущербом, а для их возмещения необходимо доказать совокупность элементов деликтной ответственности, чего концессионер не смог сделать. Очевидно, что в случае расторжения концессионного соглашения в связи с существенным нарушением обязательств со стороны концессионера, установить вину концедента</w:t>
      </w:r>
      <w:r w:rsidR="00E14A1F">
        <w:rPr>
          <w:rFonts w:ascii="Times New Roman" w:hAnsi="Times New Roman" w:cs="Times New Roman"/>
          <w:sz w:val="28"/>
        </w:rPr>
        <w:t>,</w:t>
      </w:r>
      <w:r>
        <w:rPr>
          <w:rFonts w:ascii="Times New Roman" w:hAnsi="Times New Roman" w:cs="Times New Roman"/>
          <w:sz w:val="28"/>
        </w:rPr>
        <w:t xml:space="preserve"> противоправность </w:t>
      </w:r>
      <w:r w:rsidR="00E14A1F">
        <w:rPr>
          <w:rFonts w:ascii="Times New Roman" w:hAnsi="Times New Roman" w:cs="Times New Roman"/>
          <w:sz w:val="28"/>
        </w:rPr>
        <w:t xml:space="preserve">его поведения, а также причинную связь </w:t>
      </w:r>
      <w:r w:rsidR="00E14A1F" w:rsidRPr="00E14A1F">
        <w:rPr>
          <w:rFonts w:ascii="Times New Roman" w:hAnsi="Times New Roman" w:cs="Times New Roman"/>
          <w:sz w:val="28"/>
        </w:rPr>
        <w:t>между неисполнением и ненадлежащим исполнением обязательства должником и</w:t>
      </w:r>
      <w:r w:rsidR="00E14A1F">
        <w:rPr>
          <w:rFonts w:ascii="Times New Roman" w:hAnsi="Times New Roman" w:cs="Times New Roman"/>
          <w:sz w:val="28"/>
        </w:rPr>
        <w:t xml:space="preserve"> </w:t>
      </w:r>
      <w:r w:rsidR="00E14A1F" w:rsidRPr="00E14A1F">
        <w:rPr>
          <w:rFonts w:ascii="Times New Roman" w:hAnsi="Times New Roman" w:cs="Times New Roman"/>
          <w:sz w:val="28"/>
        </w:rPr>
        <w:t>названными убытками</w:t>
      </w:r>
      <w:r w:rsidR="00E14A1F">
        <w:rPr>
          <w:rFonts w:ascii="Times New Roman" w:hAnsi="Times New Roman" w:cs="Times New Roman"/>
          <w:sz w:val="28"/>
        </w:rPr>
        <w:t xml:space="preserve">, </w:t>
      </w:r>
      <w:r>
        <w:rPr>
          <w:rFonts w:ascii="Times New Roman" w:hAnsi="Times New Roman" w:cs="Times New Roman"/>
          <w:sz w:val="28"/>
        </w:rPr>
        <w:t xml:space="preserve">не представляется возможным. </w:t>
      </w:r>
    </w:p>
    <w:p w14:paraId="57AEE7EB" w14:textId="5311050F" w:rsidR="0093223D" w:rsidRDefault="0093223D" w:rsidP="00E14A1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с</w:t>
      </w:r>
      <w:r w:rsidR="003E3D39">
        <w:rPr>
          <w:rFonts w:ascii="Times New Roman" w:hAnsi="Times New Roman" w:cs="Times New Roman"/>
          <w:sz w:val="28"/>
        </w:rPr>
        <w:t>ледствие, суды правомерно отказали</w:t>
      </w:r>
      <w:r>
        <w:rPr>
          <w:rFonts w:ascii="Times New Roman" w:hAnsi="Times New Roman" w:cs="Times New Roman"/>
          <w:sz w:val="28"/>
        </w:rPr>
        <w:t xml:space="preserve"> в удовлетворении требования концессионера о возмещении расходов, которые концессионер, руководствуясь пунктом 2 статьи 15 ГК РФ, квалифицировал как реальный ущерб.</w:t>
      </w:r>
    </w:p>
    <w:p w14:paraId="10FAA3FC" w14:textId="77777777" w:rsidR="008F7613" w:rsidRDefault="008F7613" w:rsidP="00E14A1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Обратим внимание на соотношение объема понятий «реальный ущерб» и «Расходы концессионера». </w:t>
      </w:r>
    </w:p>
    <w:p w14:paraId="439D9615" w14:textId="6E821F60" w:rsidR="00E14A1F" w:rsidRDefault="00E14A1F" w:rsidP="00E14A1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 силу пункта 13 Постановления</w:t>
      </w:r>
      <w:r w:rsidRPr="008F4088">
        <w:rPr>
          <w:rFonts w:ascii="Times New Roman" w:hAnsi="Times New Roman" w:cs="Times New Roman"/>
          <w:sz w:val="28"/>
        </w:rPr>
        <w:t xml:space="preserve"> Пленума Ве</w:t>
      </w:r>
      <w:r>
        <w:rPr>
          <w:rFonts w:ascii="Times New Roman" w:hAnsi="Times New Roman" w:cs="Times New Roman"/>
          <w:sz w:val="28"/>
        </w:rPr>
        <w:t>рховного Суда РФ от 23.06.2015 №</w:t>
      </w:r>
      <w:r w:rsidRPr="008F4088">
        <w:rPr>
          <w:rFonts w:ascii="Times New Roman" w:hAnsi="Times New Roman" w:cs="Times New Roman"/>
          <w:sz w:val="28"/>
        </w:rPr>
        <w:t xml:space="preserve"> 25</w:t>
      </w:r>
      <w:r>
        <w:rPr>
          <w:rFonts w:ascii="Times New Roman" w:hAnsi="Times New Roman" w:cs="Times New Roman"/>
          <w:sz w:val="28"/>
        </w:rPr>
        <w:t xml:space="preserve"> «</w:t>
      </w:r>
      <w:r w:rsidRPr="008F4088">
        <w:rPr>
          <w:rFonts w:ascii="Times New Roman" w:hAnsi="Times New Roman" w:cs="Times New Roman"/>
          <w:sz w:val="28"/>
        </w:rPr>
        <w:t>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sz w:val="28"/>
        </w:rPr>
        <w:t xml:space="preserve">» </w:t>
      </w:r>
      <w:r w:rsidRPr="008F4088">
        <w:rPr>
          <w:rFonts w:ascii="Times New Roman" w:hAnsi="Times New Roman" w:cs="Times New Roman"/>
          <w:sz w:val="28"/>
        </w:rPr>
        <w:t>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r>
        <w:rPr>
          <w:rFonts w:ascii="Times New Roman" w:hAnsi="Times New Roman" w:cs="Times New Roman"/>
          <w:sz w:val="28"/>
        </w:rPr>
        <w:t xml:space="preserve">. </w:t>
      </w:r>
    </w:p>
    <w:p w14:paraId="136D0BB7" w14:textId="05912234" w:rsidR="008F4088" w:rsidRDefault="008F4088" w:rsidP="008F4088">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Содержание ч. 5 статьи 15 Закона о концессионных соглашениях позволяет предположить, что законодатель включил в текст</w:t>
      </w:r>
      <w:r w:rsidR="00B0006E">
        <w:rPr>
          <w:rFonts w:ascii="Times New Roman" w:hAnsi="Times New Roman" w:cs="Times New Roman"/>
          <w:sz w:val="28"/>
        </w:rPr>
        <w:t xml:space="preserve"> указанной</w:t>
      </w:r>
      <w:r>
        <w:rPr>
          <w:rFonts w:ascii="Times New Roman" w:hAnsi="Times New Roman" w:cs="Times New Roman"/>
          <w:sz w:val="28"/>
        </w:rPr>
        <w:t xml:space="preserve"> правовой нормы родовое понятие «расходы»</w:t>
      </w:r>
      <w:r w:rsidR="00E14A1F">
        <w:rPr>
          <w:rFonts w:ascii="Times New Roman" w:hAnsi="Times New Roman" w:cs="Times New Roman"/>
          <w:sz w:val="28"/>
        </w:rPr>
        <w:t xml:space="preserve"> для того</w:t>
      </w:r>
      <w:r w:rsidR="00B0006E">
        <w:rPr>
          <w:rFonts w:ascii="Times New Roman" w:hAnsi="Times New Roman" w:cs="Times New Roman"/>
          <w:sz w:val="28"/>
        </w:rPr>
        <w:t xml:space="preserve">, чтобы действие нормы распространялось как на фактически понесенные расходы, так и на </w:t>
      </w:r>
      <w:r w:rsidR="0027748E">
        <w:rPr>
          <w:rFonts w:ascii="Times New Roman" w:hAnsi="Times New Roman" w:cs="Times New Roman"/>
          <w:sz w:val="28"/>
        </w:rPr>
        <w:t xml:space="preserve">будущие </w:t>
      </w:r>
      <w:r w:rsidR="0027748E">
        <w:rPr>
          <w:rFonts w:ascii="Times New Roman" w:hAnsi="Times New Roman" w:cs="Times New Roman"/>
          <w:sz w:val="28"/>
        </w:rPr>
        <w:lastRenderedPageBreak/>
        <w:t>расходы</w:t>
      </w:r>
      <w:r w:rsidR="00E14A1F">
        <w:rPr>
          <w:rFonts w:ascii="Times New Roman" w:hAnsi="Times New Roman" w:cs="Times New Roman"/>
          <w:sz w:val="28"/>
        </w:rPr>
        <w:t xml:space="preserve"> концессионера, связанные с созданием и (или) реконструкцией объекта концессионного соглашения</w:t>
      </w:r>
      <w:r w:rsidR="0027748E">
        <w:rPr>
          <w:rFonts w:ascii="Times New Roman" w:hAnsi="Times New Roman" w:cs="Times New Roman"/>
          <w:sz w:val="28"/>
        </w:rPr>
        <w:t>.</w:t>
      </w:r>
    </w:p>
    <w:p w14:paraId="1B46A985" w14:textId="20FE72F9" w:rsidR="003F4D90" w:rsidRDefault="00A11DB3"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Постараемся усугубить ситуацию, представив, что в процессе создания и (или) реконструкции объекта концессионного соглашения стоимость таки</w:t>
      </w:r>
      <w:r w:rsidR="008F4088">
        <w:rPr>
          <w:rFonts w:ascii="Times New Roman" w:hAnsi="Times New Roman" w:cs="Times New Roman"/>
          <w:sz w:val="28"/>
        </w:rPr>
        <w:t>х работ незначительно возрастет. Возникновение такой ситуации может зависеть как от действий сторон, так и от макроэкономических показателей, которые могут измениться в процессе реализации концессионного соглашения.</w:t>
      </w:r>
      <w:r w:rsidR="003F4D90">
        <w:rPr>
          <w:rFonts w:ascii="Times New Roman" w:hAnsi="Times New Roman" w:cs="Times New Roman"/>
          <w:sz w:val="28"/>
        </w:rPr>
        <w:t xml:space="preserve"> Подлежат ли возмещению расходы концессионера на создание и (или) реконструкцию объекта концессионного соглашения, которые он понесёт дополнительно, то есть вне пределов, установленных, например, условиями концессионного соглашения, инвестиционной программой, которые хотя и являются экономически обоснованными, но не были </w:t>
      </w:r>
      <w:r w:rsidR="004B0AA2">
        <w:rPr>
          <w:rFonts w:ascii="Times New Roman" w:hAnsi="Times New Roman" w:cs="Times New Roman"/>
          <w:sz w:val="28"/>
        </w:rPr>
        <w:t xml:space="preserve">в установленном порядке </w:t>
      </w:r>
      <w:r w:rsidR="003F4D90">
        <w:rPr>
          <w:rFonts w:ascii="Times New Roman" w:hAnsi="Times New Roman" w:cs="Times New Roman"/>
          <w:sz w:val="28"/>
        </w:rPr>
        <w:t>согласованы концедентом</w:t>
      </w:r>
      <w:r w:rsidR="004B0AA2">
        <w:rPr>
          <w:rFonts w:ascii="Times New Roman" w:hAnsi="Times New Roman" w:cs="Times New Roman"/>
          <w:sz w:val="28"/>
        </w:rPr>
        <w:t xml:space="preserve"> и включены в условия концессионного соглашения</w:t>
      </w:r>
      <w:r w:rsidR="003F4D90">
        <w:rPr>
          <w:rFonts w:ascii="Times New Roman" w:hAnsi="Times New Roman" w:cs="Times New Roman"/>
          <w:sz w:val="28"/>
        </w:rPr>
        <w:t>?</w:t>
      </w:r>
    </w:p>
    <w:p w14:paraId="1A5E8DC0" w14:textId="77777777" w:rsidR="00EB3025" w:rsidRDefault="003F4D90"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Ответ </w:t>
      </w:r>
      <w:r w:rsidR="004B0AA2">
        <w:rPr>
          <w:rFonts w:ascii="Times New Roman" w:hAnsi="Times New Roman" w:cs="Times New Roman"/>
          <w:sz w:val="28"/>
        </w:rPr>
        <w:t>на данный воп</w:t>
      </w:r>
      <w:r w:rsidR="00EB3025">
        <w:rPr>
          <w:rFonts w:ascii="Times New Roman" w:hAnsi="Times New Roman" w:cs="Times New Roman"/>
          <w:sz w:val="28"/>
        </w:rPr>
        <w:t>рос представляется, на первый взгляд, очевидным</w:t>
      </w:r>
      <w:r>
        <w:rPr>
          <w:rFonts w:ascii="Times New Roman" w:hAnsi="Times New Roman" w:cs="Times New Roman"/>
          <w:sz w:val="28"/>
        </w:rPr>
        <w:t>.</w:t>
      </w:r>
    </w:p>
    <w:p w14:paraId="0F81109B" w14:textId="46AC3CA2" w:rsidR="00EB3025" w:rsidRDefault="00EB3025"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Поскольку, по смыслу пункта 3 ч. 1 статьи 42, пункта 1 ч. 1 статьи 47 Закона о концессионных соглашениях в концессионном соглашении должен быть определен предельный размер </w:t>
      </w:r>
      <w:r w:rsidRPr="00EB3025">
        <w:rPr>
          <w:rFonts w:ascii="Times New Roman" w:hAnsi="Times New Roman" w:cs="Times New Roman"/>
          <w:sz w:val="28"/>
        </w:rPr>
        <w:t>расходов на создание и (или) реконструкцию объекта концессионного соглашения, которые предполагается осуществить концессионером</w:t>
      </w:r>
      <w:r>
        <w:rPr>
          <w:rFonts w:ascii="Times New Roman" w:hAnsi="Times New Roman" w:cs="Times New Roman"/>
          <w:sz w:val="28"/>
        </w:rPr>
        <w:t xml:space="preserve">, то расходы концессионера на создание и (или) реконструкцию объекта концессионного соглашения </w:t>
      </w:r>
      <w:r w:rsidR="005802F6">
        <w:rPr>
          <w:rFonts w:ascii="Times New Roman" w:hAnsi="Times New Roman" w:cs="Times New Roman"/>
          <w:sz w:val="28"/>
        </w:rPr>
        <w:t>не могут превышать такой размер. П</w:t>
      </w:r>
      <w:r w:rsidR="003E3D39">
        <w:rPr>
          <w:rFonts w:ascii="Times New Roman" w:hAnsi="Times New Roman" w:cs="Times New Roman"/>
          <w:sz w:val="28"/>
        </w:rPr>
        <w:t>рименив указанные положения</w:t>
      </w:r>
      <w:r w:rsidR="005802F6">
        <w:rPr>
          <w:rFonts w:ascii="Times New Roman" w:hAnsi="Times New Roman" w:cs="Times New Roman"/>
          <w:sz w:val="28"/>
        </w:rPr>
        <w:t xml:space="preserve"> и</w:t>
      </w:r>
      <w:r w:rsidR="003E3D39">
        <w:rPr>
          <w:rFonts w:ascii="Times New Roman" w:hAnsi="Times New Roman" w:cs="Times New Roman"/>
          <w:sz w:val="28"/>
        </w:rPr>
        <w:t xml:space="preserve"> к иным видам объектов концессионных соглашений, можно сделать вывод, что возмещению подлежат лишь те расходы, которые определены сторонами в концессионном соглашении.</w:t>
      </w:r>
    </w:p>
    <w:p w14:paraId="64C620CC" w14:textId="3F95AD62" w:rsidR="00EB3025" w:rsidRDefault="00EB3025" w:rsidP="00EB30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следствие, положения ч. 5 статьи 15 Закона о концессионных соглашениях имплицитно включают в себя обязанность концессионера инвестировать в создание и (или) реконструкцию объекта концессионного соглашения только те денежные средства, которые предусмотрены </w:t>
      </w:r>
      <w:r>
        <w:rPr>
          <w:rFonts w:ascii="Times New Roman" w:hAnsi="Times New Roman" w:cs="Times New Roman"/>
          <w:sz w:val="28"/>
        </w:rPr>
        <w:lastRenderedPageBreak/>
        <w:t xml:space="preserve">концессионным соглашением, и не приведут к возникновению </w:t>
      </w:r>
      <w:r w:rsidR="005802F6">
        <w:rPr>
          <w:rFonts w:ascii="Times New Roman" w:hAnsi="Times New Roman" w:cs="Times New Roman"/>
          <w:sz w:val="28"/>
        </w:rPr>
        <w:t>«</w:t>
      </w:r>
      <w:r>
        <w:rPr>
          <w:rFonts w:ascii="Times New Roman" w:hAnsi="Times New Roman" w:cs="Times New Roman"/>
          <w:sz w:val="28"/>
        </w:rPr>
        <w:t>лишних</w:t>
      </w:r>
      <w:r w:rsidR="005802F6">
        <w:rPr>
          <w:rFonts w:ascii="Times New Roman" w:hAnsi="Times New Roman" w:cs="Times New Roman"/>
          <w:sz w:val="28"/>
        </w:rPr>
        <w:t>»</w:t>
      </w:r>
      <w:r>
        <w:rPr>
          <w:rFonts w:ascii="Times New Roman" w:hAnsi="Times New Roman" w:cs="Times New Roman"/>
          <w:sz w:val="28"/>
        </w:rPr>
        <w:t xml:space="preserve"> убытков (реального ущерба) в случае его досрочного расторжения.</w:t>
      </w:r>
    </w:p>
    <w:p w14:paraId="495CBF62" w14:textId="77777777" w:rsidR="00EB3025" w:rsidRDefault="00EB3025" w:rsidP="00EB30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 Постановлении</w:t>
      </w:r>
      <w:r w:rsidRPr="00AF095D">
        <w:rPr>
          <w:rFonts w:ascii="Times New Roman" w:hAnsi="Times New Roman" w:cs="Times New Roman"/>
          <w:sz w:val="28"/>
        </w:rPr>
        <w:t xml:space="preserve"> </w:t>
      </w:r>
      <w:r>
        <w:rPr>
          <w:rFonts w:ascii="Times New Roman" w:hAnsi="Times New Roman" w:cs="Times New Roman"/>
          <w:sz w:val="28"/>
        </w:rPr>
        <w:t>Правительства РФ от 22.02.2021 №</w:t>
      </w:r>
      <w:r w:rsidRPr="00AF095D">
        <w:rPr>
          <w:rFonts w:ascii="Times New Roman" w:hAnsi="Times New Roman" w:cs="Times New Roman"/>
          <w:sz w:val="28"/>
        </w:rPr>
        <w:t xml:space="preserve"> 247</w:t>
      </w:r>
      <w:r>
        <w:rPr>
          <w:rFonts w:ascii="Times New Roman" w:hAnsi="Times New Roman" w:cs="Times New Roman"/>
          <w:sz w:val="28"/>
        </w:rPr>
        <w:t xml:space="preserve"> «</w:t>
      </w:r>
      <w:r w:rsidRPr="00AF095D">
        <w:rPr>
          <w:rFonts w:ascii="Times New Roman" w:hAnsi="Times New Roman" w:cs="Times New Roman"/>
          <w:sz w:val="28"/>
        </w:rPr>
        <w:t>О в</w:t>
      </w:r>
      <w:r>
        <w:rPr>
          <w:rFonts w:ascii="Times New Roman" w:hAnsi="Times New Roman" w:cs="Times New Roman"/>
          <w:sz w:val="28"/>
        </w:rPr>
        <w:t>несении изменений в приложение №</w:t>
      </w:r>
      <w:r w:rsidRPr="00AF095D">
        <w:rPr>
          <w:rFonts w:ascii="Times New Roman" w:hAnsi="Times New Roman" w:cs="Times New Roman"/>
          <w:sz w:val="28"/>
        </w:rPr>
        <w:t xml:space="preserve"> 27 к государственной программе Российской </w:t>
      </w:r>
      <w:r>
        <w:rPr>
          <w:rFonts w:ascii="Times New Roman" w:hAnsi="Times New Roman" w:cs="Times New Roman"/>
          <w:sz w:val="28"/>
        </w:rPr>
        <w:t xml:space="preserve">Федерации «Развитие образования» дано следующее определение исследуемого понятия применительно к объектам концессионного соглашения в сфере образования: </w:t>
      </w:r>
    </w:p>
    <w:p w14:paraId="062700E6" w14:textId="77777777" w:rsidR="00EB3025" w:rsidRDefault="00EB3025" w:rsidP="00EB30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Pr="00AF095D">
        <w:rPr>
          <w:rFonts w:ascii="Times New Roman" w:hAnsi="Times New Roman" w:cs="Times New Roman"/>
          <w:sz w:val="28"/>
        </w:rPr>
        <w:t>асходы концессионера в связи с созданием (реконструкцией) объекта образования</w:t>
      </w:r>
      <w:r>
        <w:rPr>
          <w:rFonts w:ascii="Times New Roman" w:hAnsi="Times New Roman" w:cs="Times New Roman"/>
          <w:sz w:val="28"/>
        </w:rPr>
        <w:t>»</w:t>
      </w:r>
      <w:r w:rsidRPr="00AF095D">
        <w:rPr>
          <w:rFonts w:ascii="Times New Roman" w:hAnsi="Times New Roman" w:cs="Times New Roman"/>
          <w:sz w:val="28"/>
        </w:rPr>
        <w:t xml:space="preserve"> - расходы концессионера на создание (реконструкцию) объекта образования, подключение объекта образования к сетям инженерно-технологического обеспечения, уплату процентов и комиссий по кредитам (займам), комиссии за предоставление обеспечения исполнения обязательств по концессионному соглашению и страхование в соответствии с концессионным соглашением, возникшие до ввода объекта образования в эксплуатац</w:t>
      </w:r>
      <w:r>
        <w:rPr>
          <w:rFonts w:ascii="Times New Roman" w:hAnsi="Times New Roman" w:cs="Times New Roman"/>
          <w:sz w:val="28"/>
        </w:rPr>
        <w:t>ию»</w:t>
      </w:r>
      <w:r>
        <w:rPr>
          <w:rStyle w:val="a8"/>
          <w:rFonts w:ascii="Times New Roman" w:hAnsi="Times New Roman" w:cs="Times New Roman"/>
          <w:sz w:val="28"/>
        </w:rPr>
        <w:footnoteReference w:id="28"/>
      </w:r>
      <w:r>
        <w:rPr>
          <w:rFonts w:ascii="Times New Roman" w:hAnsi="Times New Roman" w:cs="Times New Roman"/>
          <w:sz w:val="28"/>
        </w:rPr>
        <w:t>.</w:t>
      </w:r>
    </w:p>
    <w:p w14:paraId="215A396B" w14:textId="77777777" w:rsidR="00EB3025" w:rsidRDefault="00EB3025" w:rsidP="00EB30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мы видим, подзаконным нормативно-правовым актом установлено, что подлежат возмещению лишь те расходы концессионера, которые были включены в перечень расходов концессионера на создание и (или) реконструкцию объекта концессионного соглашения в размере, установленном сторонами в концессионном соглашении.</w:t>
      </w:r>
    </w:p>
    <w:p w14:paraId="6A32BEC8" w14:textId="22456368" w:rsidR="008B685F" w:rsidRDefault="00EB3025" w:rsidP="00B2487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А</w:t>
      </w:r>
      <w:r w:rsidR="004B0AA2">
        <w:rPr>
          <w:rFonts w:ascii="Times New Roman" w:hAnsi="Times New Roman" w:cs="Times New Roman"/>
          <w:sz w:val="28"/>
        </w:rPr>
        <w:t>ргументом в пользу возмещения «дополнительных» расходов</w:t>
      </w:r>
      <w:r w:rsidR="005802F6">
        <w:rPr>
          <w:rFonts w:ascii="Times New Roman" w:hAnsi="Times New Roman" w:cs="Times New Roman"/>
          <w:sz w:val="28"/>
        </w:rPr>
        <w:t xml:space="preserve"> концессионера, то есть тех, которые не были определены сторонами в условиях концессионного соглашения,</w:t>
      </w:r>
      <w:r w:rsidR="004B0AA2">
        <w:rPr>
          <w:rFonts w:ascii="Times New Roman" w:hAnsi="Times New Roman" w:cs="Times New Roman"/>
          <w:sz w:val="28"/>
        </w:rPr>
        <w:t xml:space="preserve"> является толкование</w:t>
      </w:r>
      <w:r w:rsidR="003F4D90">
        <w:rPr>
          <w:rFonts w:ascii="Times New Roman" w:hAnsi="Times New Roman" w:cs="Times New Roman"/>
          <w:sz w:val="28"/>
        </w:rPr>
        <w:t xml:space="preserve"> ч. 5 статьи 15 Закона о концессионных соглашениях </w:t>
      </w:r>
      <w:r w:rsidR="004B0AA2">
        <w:rPr>
          <w:rFonts w:ascii="Times New Roman" w:hAnsi="Times New Roman" w:cs="Times New Roman"/>
          <w:sz w:val="28"/>
        </w:rPr>
        <w:t>как гарантии</w:t>
      </w:r>
      <w:r w:rsidR="003F4D90">
        <w:rPr>
          <w:rFonts w:ascii="Times New Roman" w:hAnsi="Times New Roman" w:cs="Times New Roman"/>
          <w:sz w:val="28"/>
        </w:rPr>
        <w:t xml:space="preserve"> полного возмещения расходов на создание и (или) реконструкцию объекта концессионного соглашения</w:t>
      </w:r>
      <w:r w:rsidR="005802F6">
        <w:rPr>
          <w:rFonts w:ascii="Times New Roman" w:hAnsi="Times New Roman" w:cs="Times New Roman"/>
          <w:sz w:val="28"/>
        </w:rPr>
        <w:t>, которые концессионер инвестирует в объект, принадлежащий публичному субъекту</w:t>
      </w:r>
      <w:r w:rsidR="003F4D90">
        <w:rPr>
          <w:rFonts w:ascii="Times New Roman" w:hAnsi="Times New Roman" w:cs="Times New Roman"/>
          <w:sz w:val="28"/>
        </w:rPr>
        <w:t xml:space="preserve">. </w:t>
      </w:r>
    </w:p>
    <w:p w14:paraId="156D18A0" w14:textId="1AC2769A" w:rsidR="00334E32" w:rsidRDefault="00334E32"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концессионер, заключая концессионное соглашение, должен понимать, что по смыслу ч. 5 статьи 15 Закона о концессионных </w:t>
      </w:r>
      <w:r>
        <w:rPr>
          <w:rFonts w:ascii="Times New Roman" w:hAnsi="Times New Roman" w:cs="Times New Roman"/>
          <w:sz w:val="28"/>
        </w:rPr>
        <w:lastRenderedPageBreak/>
        <w:t>соглашениях ему будут компенсированы не все фактически понесенные, пусть и экономически обоснованные, расходы, а лишь те, которые были определены сторонами в условиях концессионного соглашения.</w:t>
      </w:r>
    </w:p>
    <w:p w14:paraId="606BB246" w14:textId="73DECE8C" w:rsidR="00C9352C" w:rsidRDefault="004B0AA2"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А</w:t>
      </w:r>
      <w:r w:rsidR="00C9352C">
        <w:rPr>
          <w:rFonts w:ascii="Times New Roman" w:hAnsi="Times New Roman" w:cs="Times New Roman"/>
          <w:sz w:val="28"/>
        </w:rPr>
        <w:t>втор</w:t>
      </w:r>
      <w:r>
        <w:rPr>
          <w:rFonts w:ascii="Times New Roman" w:hAnsi="Times New Roman" w:cs="Times New Roman"/>
          <w:sz w:val="28"/>
        </w:rPr>
        <w:t xml:space="preserve"> настоящей работы</w:t>
      </w:r>
      <w:r w:rsidR="00C9352C">
        <w:rPr>
          <w:rFonts w:ascii="Times New Roman" w:hAnsi="Times New Roman" w:cs="Times New Roman"/>
          <w:sz w:val="28"/>
        </w:rPr>
        <w:t>, соглашаясь с тем, что такой подход допустим и не противоречит действующему регулированию, критически относится к подобному толкованию ч. 5 статьи 15 Закона о концессионных соглашениях ввиду следующего.</w:t>
      </w:r>
    </w:p>
    <w:p w14:paraId="6A650928" w14:textId="77777777" w:rsidR="00E45416" w:rsidRDefault="00C9352C"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Во-первых, степень проработанности концессионного соглашения при таком толковании пределов действия ч. 5 статьи 15 Закона о концессионных соглашениях должна быть настолько высокой, что деятельность концессионера по созданию и (или) реконструкции объекта концессионного соглашения будет строго регламентированной. Любая ошибка сторон</w:t>
      </w:r>
      <w:r w:rsidR="003E3D39">
        <w:rPr>
          <w:rFonts w:ascii="Times New Roman" w:hAnsi="Times New Roman" w:cs="Times New Roman"/>
          <w:sz w:val="28"/>
        </w:rPr>
        <w:t xml:space="preserve">, допущенная на этапе </w:t>
      </w:r>
      <w:r>
        <w:rPr>
          <w:rFonts w:ascii="Times New Roman" w:hAnsi="Times New Roman" w:cs="Times New Roman"/>
          <w:sz w:val="28"/>
        </w:rPr>
        <w:t>согласовани</w:t>
      </w:r>
      <w:r w:rsidR="003E3D39">
        <w:rPr>
          <w:rFonts w:ascii="Times New Roman" w:hAnsi="Times New Roman" w:cs="Times New Roman"/>
          <w:sz w:val="28"/>
        </w:rPr>
        <w:t>я</w:t>
      </w:r>
      <w:r>
        <w:rPr>
          <w:rFonts w:ascii="Times New Roman" w:hAnsi="Times New Roman" w:cs="Times New Roman"/>
          <w:sz w:val="28"/>
        </w:rPr>
        <w:t xml:space="preserve"> условий концессионного соглашения</w:t>
      </w:r>
      <w:r w:rsidR="003E3D39">
        <w:rPr>
          <w:rFonts w:ascii="Times New Roman" w:hAnsi="Times New Roman" w:cs="Times New Roman"/>
          <w:sz w:val="28"/>
        </w:rPr>
        <w:t>,</w:t>
      </w:r>
      <w:r>
        <w:rPr>
          <w:rFonts w:ascii="Times New Roman" w:hAnsi="Times New Roman" w:cs="Times New Roman"/>
          <w:sz w:val="28"/>
        </w:rPr>
        <w:t xml:space="preserve"> будет</w:t>
      </w:r>
      <w:r w:rsidR="00BB6958">
        <w:rPr>
          <w:rFonts w:ascii="Times New Roman" w:hAnsi="Times New Roman" w:cs="Times New Roman"/>
          <w:sz w:val="28"/>
        </w:rPr>
        <w:t xml:space="preserve"> являться</w:t>
      </w:r>
      <w:r>
        <w:rPr>
          <w:rFonts w:ascii="Times New Roman" w:hAnsi="Times New Roman" w:cs="Times New Roman"/>
          <w:sz w:val="28"/>
        </w:rPr>
        <w:t xml:space="preserve"> </w:t>
      </w:r>
      <w:r w:rsidR="00BB6958">
        <w:rPr>
          <w:rFonts w:ascii="Times New Roman" w:hAnsi="Times New Roman" w:cs="Times New Roman"/>
          <w:sz w:val="28"/>
        </w:rPr>
        <w:t>латентным риском невозмещения концессионеру расходов на создание и (или) реконструкцию объекта концессионного согла</w:t>
      </w:r>
      <w:r w:rsidR="003E3D39">
        <w:rPr>
          <w:rFonts w:ascii="Times New Roman" w:hAnsi="Times New Roman" w:cs="Times New Roman"/>
          <w:sz w:val="28"/>
        </w:rPr>
        <w:t xml:space="preserve">шения. </w:t>
      </w:r>
    </w:p>
    <w:p w14:paraId="42F804BD" w14:textId="69F83BF2" w:rsidR="00334E32" w:rsidRDefault="003E3D39"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Значение такой ошибки</w:t>
      </w:r>
      <w:r w:rsidR="00E45416">
        <w:rPr>
          <w:rFonts w:ascii="Times New Roman" w:hAnsi="Times New Roman" w:cs="Times New Roman"/>
          <w:sz w:val="28"/>
        </w:rPr>
        <w:t xml:space="preserve"> может быть устранено</w:t>
      </w:r>
      <w:r w:rsidR="00BB6958">
        <w:rPr>
          <w:rFonts w:ascii="Times New Roman" w:hAnsi="Times New Roman" w:cs="Times New Roman"/>
          <w:sz w:val="28"/>
        </w:rPr>
        <w:t xml:space="preserve"> лишь путем внесения измен</w:t>
      </w:r>
      <w:r>
        <w:rPr>
          <w:rFonts w:ascii="Times New Roman" w:hAnsi="Times New Roman" w:cs="Times New Roman"/>
          <w:sz w:val="28"/>
        </w:rPr>
        <w:t>ений в концессионное соглашение, что всегда влечет риски нарушения сроков создания объекта концессионного соглашения.</w:t>
      </w:r>
    </w:p>
    <w:p w14:paraId="026FD3F0" w14:textId="278FED37" w:rsidR="00FF4096" w:rsidRDefault="00FF4096"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Во-вторых, спрогнозировать</w:t>
      </w:r>
      <w:r w:rsidR="003E3D39">
        <w:rPr>
          <w:rFonts w:ascii="Times New Roman" w:hAnsi="Times New Roman" w:cs="Times New Roman"/>
          <w:sz w:val="28"/>
        </w:rPr>
        <w:t xml:space="preserve"> точный (предельный)</w:t>
      </w:r>
      <w:r>
        <w:rPr>
          <w:rFonts w:ascii="Times New Roman" w:hAnsi="Times New Roman" w:cs="Times New Roman"/>
          <w:sz w:val="28"/>
        </w:rPr>
        <w:t xml:space="preserve"> размер всех необходимых расходов концессионера на создание и (или) реконструкцию соглашения если и возможно, то довольно сложно, поскольку, повтор</w:t>
      </w:r>
      <w:r w:rsidR="004B0AA2">
        <w:rPr>
          <w:rFonts w:ascii="Times New Roman" w:hAnsi="Times New Roman" w:cs="Times New Roman"/>
          <w:sz w:val="28"/>
        </w:rPr>
        <w:t>яя вышеизложенный аргумент</w:t>
      </w:r>
      <w:r>
        <w:rPr>
          <w:rFonts w:ascii="Times New Roman" w:hAnsi="Times New Roman" w:cs="Times New Roman"/>
          <w:sz w:val="28"/>
        </w:rPr>
        <w:t xml:space="preserve">, внешнеэкономические факторы оказывают существенное влияние на </w:t>
      </w:r>
      <w:r w:rsidR="004B0AA2">
        <w:rPr>
          <w:rFonts w:ascii="Times New Roman" w:hAnsi="Times New Roman" w:cs="Times New Roman"/>
          <w:sz w:val="28"/>
        </w:rPr>
        <w:t xml:space="preserve">сроки </w:t>
      </w:r>
      <w:r>
        <w:rPr>
          <w:rFonts w:ascii="Times New Roman" w:hAnsi="Times New Roman" w:cs="Times New Roman"/>
          <w:sz w:val="28"/>
        </w:rPr>
        <w:t>создани</w:t>
      </w:r>
      <w:r w:rsidR="004B0AA2">
        <w:rPr>
          <w:rFonts w:ascii="Times New Roman" w:hAnsi="Times New Roman" w:cs="Times New Roman"/>
          <w:sz w:val="28"/>
        </w:rPr>
        <w:t>я и стоимость объекта концессионного соглашения, а это</w:t>
      </w:r>
      <w:r>
        <w:rPr>
          <w:rFonts w:ascii="Times New Roman" w:hAnsi="Times New Roman" w:cs="Times New Roman"/>
          <w:sz w:val="28"/>
        </w:rPr>
        <w:t xml:space="preserve"> приводит к тому, что размер расходов должен быть определимым, а не определённым.</w:t>
      </w:r>
    </w:p>
    <w:p w14:paraId="3EEBA10A" w14:textId="60C25875" w:rsidR="00FF4096" w:rsidRDefault="00FF4096"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В-третьих, установление конкретного перечня и размера Расходов концессионера в условиях концессионного соглашения приведет к ограничению действия ч. 5 статьи 15 Закона о концессионных соглашениях, поскольку стороны будут вправе установить, что расходами на создание </w:t>
      </w:r>
      <w:r w:rsidR="004B0AA2">
        <w:rPr>
          <w:rFonts w:ascii="Times New Roman" w:hAnsi="Times New Roman" w:cs="Times New Roman"/>
          <w:sz w:val="28"/>
        </w:rPr>
        <w:t>и (</w:t>
      </w:r>
      <w:r>
        <w:rPr>
          <w:rFonts w:ascii="Times New Roman" w:hAnsi="Times New Roman" w:cs="Times New Roman"/>
          <w:sz w:val="28"/>
        </w:rPr>
        <w:t xml:space="preserve">или) </w:t>
      </w:r>
      <w:r>
        <w:rPr>
          <w:rFonts w:ascii="Times New Roman" w:hAnsi="Times New Roman" w:cs="Times New Roman"/>
          <w:sz w:val="28"/>
        </w:rPr>
        <w:lastRenderedPageBreak/>
        <w:t>реконструкцию объекта концессионного соглашения являются лишь расходы</w:t>
      </w:r>
      <w:r w:rsidR="004B0AA2">
        <w:rPr>
          <w:rFonts w:ascii="Times New Roman" w:hAnsi="Times New Roman" w:cs="Times New Roman"/>
          <w:sz w:val="28"/>
        </w:rPr>
        <w:t xml:space="preserve"> на строительство объекта.</w:t>
      </w:r>
      <w:r w:rsidR="009D17F7">
        <w:rPr>
          <w:rFonts w:ascii="Times New Roman" w:hAnsi="Times New Roman" w:cs="Times New Roman"/>
          <w:sz w:val="28"/>
        </w:rPr>
        <w:t xml:space="preserve"> </w:t>
      </w:r>
      <w:r w:rsidR="004B0AA2">
        <w:rPr>
          <w:rFonts w:ascii="Times New Roman" w:hAnsi="Times New Roman" w:cs="Times New Roman"/>
          <w:sz w:val="28"/>
        </w:rPr>
        <w:t>А</w:t>
      </w:r>
      <w:r w:rsidR="009D17F7">
        <w:rPr>
          <w:rFonts w:ascii="Times New Roman" w:hAnsi="Times New Roman" w:cs="Times New Roman"/>
          <w:sz w:val="28"/>
        </w:rPr>
        <w:t xml:space="preserve"> все иные расходы, в частности, расходы на проектирование, расходы на консультантов</w:t>
      </w:r>
      <w:r w:rsidR="00092090">
        <w:rPr>
          <w:rFonts w:ascii="Times New Roman" w:hAnsi="Times New Roman" w:cs="Times New Roman"/>
          <w:sz w:val="28"/>
        </w:rPr>
        <w:t xml:space="preserve"> (юристов, экономистов)</w:t>
      </w:r>
      <w:r w:rsidR="009D17F7">
        <w:rPr>
          <w:rFonts w:ascii="Times New Roman" w:hAnsi="Times New Roman" w:cs="Times New Roman"/>
          <w:sz w:val="28"/>
        </w:rPr>
        <w:t>, комиссия по привлеченному финансированию, будут относиться к тем расходам, которые</w:t>
      </w:r>
      <w:r w:rsidR="004B0AA2">
        <w:rPr>
          <w:rFonts w:ascii="Times New Roman" w:hAnsi="Times New Roman" w:cs="Times New Roman"/>
          <w:sz w:val="28"/>
        </w:rPr>
        <w:t>, хотя и были понесены концессионером до ввода объекта концессионного соглашения,</w:t>
      </w:r>
      <w:r w:rsidR="00092090">
        <w:rPr>
          <w:rFonts w:ascii="Times New Roman" w:hAnsi="Times New Roman" w:cs="Times New Roman"/>
          <w:sz w:val="28"/>
        </w:rPr>
        <w:t xml:space="preserve"> но</w:t>
      </w:r>
      <w:r w:rsidR="004B0AA2">
        <w:rPr>
          <w:rFonts w:ascii="Times New Roman" w:hAnsi="Times New Roman" w:cs="Times New Roman"/>
          <w:sz w:val="28"/>
        </w:rPr>
        <w:t xml:space="preserve"> не</w:t>
      </w:r>
      <w:r w:rsidR="009D17F7">
        <w:rPr>
          <w:rFonts w:ascii="Times New Roman" w:hAnsi="Times New Roman" w:cs="Times New Roman"/>
          <w:sz w:val="28"/>
        </w:rPr>
        <w:t xml:space="preserve"> будут возмещены концессионеру при досрочном расторжении соглашения.</w:t>
      </w:r>
    </w:p>
    <w:p w14:paraId="7B035C47" w14:textId="380A986D" w:rsidR="00813A8F" w:rsidRDefault="00813A8F" w:rsidP="00813A8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следствие, </w:t>
      </w:r>
      <w:r w:rsidR="004B0AA2">
        <w:rPr>
          <w:rFonts w:ascii="Times New Roman" w:hAnsi="Times New Roman" w:cs="Times New Roman"/>
          <w:sz w:val="28"/>
        </w:rPr>
        <w:t xml:space="preserve">поиск </w:t>
      </w:r>
      <w:r w:rsidR="00EF2F0A">
        <w:rPr>
          <w:rFonts w:ascii="Times New Roman" w:hAnsi="Times New Roman" w:cs="Times New Roman"/>
          <w:sz w:val="28"/>
        </w:rPr>
        <w:t>объема</w:t>
      </w:r>
      <w:r>
        <w:rPr>
          <w:rFonts w:ascii="Times New Roman" w:hAnsi="Times New Roman" w:cs="Times New Roman"/>
          <w:sz w:val="28"/>
        </w:rPr>
        <w:t xml:space="preserve"> понятия Расходы концессионера будет сводит</w:t>
      </w:r>
      <w:r w:rsidR="00EF2F0A">
        <w:rPr>
          <w:rFonts w:ascii="Times New Roman" w:hAnsi="Times New Roman" w:cs="Times New Roman"/>
          <w:sz w:val="28"/>
        </w:rPr>
        <w:t>ь</w:t>
      </w:r>
      <w:r>
        <w:rPr>
          <w:rFonts w:ascii="Times New Roman" w:hAnsi="Times New Roman" w:cs="Times New Roman"/>
          <w:sz w:val="28"/>
        </w:rPr>
        <w:t xml:space="preserve">ся лишь к изучению условий концессионного соглашения, а не </w:t>
      </w:r>
      <w:r w:rsidR="00EF2F0A">
        <w:rPr>
          <w:rFonts w:ascii="Times New Roman" w:hAnsi="Times New Roman" w:cs="Times New Roman"/>
          <w:sz w:val="28"/>
        </w:rPr>
        <w:t xml:space="preserve">к поиску </w:t>
      </w:r>
      <w:r>
        <w:rPr>
          <w:rFonts w:ascii="Times New Roman" w:hAnsi="Times New Roman" w:cs="Times New Roman"/>
          <w:sz w:val="28"/>
        </w:rPr>
        <w:t>телеологическо</w:t>
      </w:r>
      <w:r w:rsidR="00EF2F0A">
        <w:rPr>
          <w:rFonts w:ascii="Times New Roman" w:hAnsi="Times New Roman" w:cs="Times New Roman"/>
          <w:sz w:val="28"/>
        </w:rPr>
        <w:t>го содержания</w:t>
      </w:r>
      <w:r>
        <w:rPr>
          <w:rFonts w:ascii="Times New Roman" w:hAnsi="Times New Roman" w:cs="Times New Roman"/>
          <w:sz w:val="28"/>
        </w:rPr>
        <w:t xml:space="preserve"> правовой нормы, установленной в ч. 5 статьи 15 Закона о концессионных соглашениях, пределы действия которой</w:t>
      </w:r>
      <w:r w:rsidR="00EF2F0A">
        <w:rPr>
          <w:rFonts w:ascii="Times New Roman" w:hAnsi="Times New Roman" w:cs="Times New Roman"/>
          <w:sz w:val="28"/>
        </w:rPr>
        <w:t>, по мнению автора настоящей работы,</w:t>
      </w:r>
      <w:r>
        <w:rPr>
          <w:rFonts w:ascii="Times New Roman" w:hAnsi="Times New Roman" w:cs="Times New Roman"/>
          <w:sz w:val="28"/>
        </w:rPr>
        <w:t xml:space="preserve"> охватывают все экономически обоснованные расходы концессионера, направленные на создание и (или) реконструкцию объекта концессионного соглашения, вложенные в период с момента заключения концессионного соглашения до ввода объекта концессионного соглашения в эксплуатацию.</w:t>
      </w:r>
    </w:p>
    <w:p w14:paraId="22C9EA36" w14:textId="19FDFEDF" w:rsidR="00804314" w:rsidRDefault="00697C43" w:rsidP="00813A8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813A8F">
        <w:rPr>
          <w:rFonts w:ascii="Times New Roman" w:hAnsi="Times New Roman" w:cs="Times New Roman"/>
          <w:sz w:val="28"/>
        </w:rPr>
        <w:t>ример концессионн</w:t>
      </w:r>
      <w:r w:rsidR="00163F60">
        <w:rPr>
          <w:rFonts w:ascii="Times New Roman" w:hAnsi="Times New Roman" w:cs="Times New Roman"/>
          <w:sz w:val="28"/>
        </w:rPr>
        <w:t>ого</w:t>
      </w:r>
      <w:r w:rsidR="00813A8F">
        <w:rPr>
          <w:rFonts w:ascii="Times New Roman" w:hAnsi="Times New Roman" w:cs="Times New Roman"/>
          <w:sz w:val="28"/>
        </w:rPr>
        <w:t xml:space="preserve"> соглашени</w:t>
      </w:r>
      <w:r w:rsidR="00163F60">
        <w:rPr>
          <w:rFonts w:ascii="Times New Roman" w:hAnsi="Times New Roman" w:cs="Times New Roman"/>
          <w:sz w:val="28"/>
        </w:rPr>
        <w:t>я</w:t>
      </w:r>
      <w:r w:rsidR="00813A8F">
        <w:rPr>
          <w:rFonts w:ascii="Times New Roman" w:hAnsi="Times New Roman" w:cs="Times New Roman"/>
          <w:sz w:val="28"/>
        </w:rPr>
        <w:t xml:space="preserve">, </w:t>
      </w:r>
      <w:r w:rsidR="00804314">
        <w:rPr>
          <w:rFonts w:ascii="Times New Roman" w:hAnsi="Times New Roman" w:cs="Times New Roman"/>
          <w:sz w:val="28"/>
        </w:rPr>
        <w:t>к котор</w:t>
      </w:r>
      <w:r w:rsidR="00163F60">
        <w:rPr>
          <w:rFonts w:ascii="Times New Roman" w:hAnsi="Times New Roman" w:cs="Times New Roman"/>
          <w:sz w:val="28"/>
        </w:rPr>
        <w:t>о</w:t>
      </w:r>
      <w:r w:rsidR="00804314">
        <w:rPr>
          <w:rFonts w:ascii="Times New Roman" w:hAnsi="Times New Roman" w:cs="Times New Roman"/>
          <w:sz w:val="28"/>
        </w:rPr>
        <w:t>м</w:t>
      </w:r>
      <w:r w:rsidR="00163F60">
        <w:rPr>
          <w:rFonts w:ascii="Times New Roman" w:hAnsi="Times New Roman" w:cs="Times New Roman"/>
          <w:sz w:val="28"/>
        </w:rPr>
        <w:t>у</w:t>
      </w:r>
      <w:r w:rsidR="00804314">
        <w:rPr>
          <w:rFonts w:ascii="Times New Roman" w:hAnsi="Times New Roman" w:cs="Times New Roman"/>
          <w:sz w:val="28"/>
        </w:rPr>
        <w:t xml:space="preserve"> автор настоящей работы получил доступ</w:t>
      </w:r>
      <w:r w:rsidR="00813A8F">
        <w:rPr>
          <w:rFonts w:ascii="Times New Roman" w:hAnsi="Times New Roman" w:cs="Times New Roman"/>
          <w:sz w:val="28"/>
        </w:rPr>
        <w:t xml:space="preserve"> в процессе оказа</w:t>
      </w:r>
      <w:r w:rsidR="00163F60">
        <w:rPr>
          <w:rFonts w:ascii="Times New Roman" w:hAnsi="Times New Roman" w:cs="Times New Roman"/>
          <w:sz w:val="28"/>
        </w:rPr>
        <w:t>ния юридических услуг, содержал</w:t>
      </w:r>
      <w:r w:rsidR="00813A8F">
        <w:rPr>
          <w:rFonts w:ascii="Times New Roman" w:hAnsi="Times New Roman" w:cs="Times New Roman"/>
          <w:sz w:val="28"/>
        </w:rPr>
        <w:t xml:space="preserve"> следующие условия, позволяющие определить объем понятия Расходы концессионера. </w:t>
      </w:r>
    </w:p>
    <w:p w14:paraId="49F4394A" w14:textId="69791949" w:rsidR="00813A8F" w:rsidRDefault="00813A8F" w:rsidP="00813A8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 концессионное соглашение, заключенное с целью создания трамвайных </w:t>
      </w:r>
      <w:r w:rsidR="00EF2F0A">
        <w:rPr>
          <w:rFonts w:ascii="Times New Roman" w:hAnsi="Times New Roman" w:cs="Times New Roman"/>
          <w:sz w:val="28"/>
        </w:rPr>
        <w:t>линий</w:t>
      </w:r>
      <w:r>
        <w:rPr>
          <w:rFonts w:ascii="Times New Roman" w:hAnsi="Times New Roman" w:cs="Times New Roman"/>
          <w:sz w:val="28"/>
        </w:rPr>
        <w:t xml:space="preserve"> и приобретения подвижных составов</w:t>
      </w:r>
      <w:r w:rsidR="00EF2F0A">
        <w:rPr>
          <w:rFonts w:ascii="Times New Roman" w:hAnsi="Times New Roman" w:cs="Times New Roman"/>
          <w:sz w:val="28"/>
        </w:rPr>
        <w:t xml:space="preserve"> для последующего оказания услуг перевозок</w:t>
      </w:r>
      <w:r>
        <w:rPr>
          <w:rFonts w:ascii="Times New Roman" w:hAnsi="Times New Roman" w:cs="Times New Roman"/>
          <w:sz w:val="28"/>
        </w:rPr>
        <w:t>, включало условие о том, что «под инвестициями концессионера, подлежащими возврату, понимаются расходы на создание объекта концессионного соглашения, в том числе, но не исключительно, следующие расходы: Расходы на проектирование, расходы на строительство объекта концессионного соглашения, аренда земельных участков, расходы на консультантов…»</w:t>
      </w:r>
      <w:r w:rsidR="00804314">
        <w:rPr>
          <w:rFonts w:ascii="Times New Roman" w:hAnsi="Times New Roman" w:cs="Times New Roman"/>
          <w:sz w:val="28"/>
        </w:rPr>
        <w:t>. Отметим, что в приведенном при</w:t>
      </w:r>
      <w:r w:rsidR="00E45416">
        <w:rPr>
          <w:rFonts w:ascii="Times New Roman" w:hAnsi="Times New Roman" w:cs="Times New Roman"/>
          <w:sz w:val="28"/>
        </w:rPr>
        <w:t xml:space="preserve">мере перечень является открытым, что противоречит вышеприведенному выводу о </w:t>
      </w:r>
      <w:r w:rsidR="006E59C7">
        <w:rPr>
          <w:rFonts w:ascii="Times New Roman" w:hAnsi="Times New Roman" w:cs="Times New Roman"/>
          <w:sz w:val="28"/>
        </w:rPr>
        <w:t xml:space="preserve">том, что </w:t>
      </w:r>
      <w:r w:rsidR="00A573F7">
        <w:rPr>
          <w:rFonts w:ascii="Times New Roman" w:hAnsi="Times New Roman" w:cs="Times New Roman"/>
          <w:sz w:val="28"/>
        </w:rPr>
        <w:t xml:space="preserve">виды </w:t>
      </w:r>
      <w:r w:rsidR="00A573F7">
        <w:rPr>
          <w:rFonts w:ascii="Times New Roman" w:hAnsi="Times New Roman" w:cs="Times New Roman"/>
          <w:sz w:val="28"/>
        </w:rPr>
        <w:lastRenderedPageBreak/>
        <w:t>Расходов концессионера должны быть полностью определе</w:t>
      </w:r>
      <w:r w:rsidR="006E59C7">
        <w:rPr>
          <w:rFonts w:ascii="Times New Roman" w:hAnsi="Times New Roman" w:cs="Times New Roman"/>
          <w:sz w:val="28"/>
        </w:rPr>
        <w:t>н</w:t>
      </w:r>
      <w:r w:rsidR="00A573F7">
        <w:rPr>
          <w:rFonts w:ascii="Times New Roman" w:hAnsi="Times New Roman" w:cs="Times New Roman"/>
          <w:sz w:val="28"/>
        </w:rPr>
        <w:t>ы</w:t>
      </w:r>
      <w:r w:rsidR="006E59C7">
        <w:rPr>
          <w:rFonts w:ascii="Times New Roman" w:hAnsi="Times New Roman" w:cs="Times New Roman"/>
          <w:sz w:val="28"/>
        </w:rPr>
        <w:t xml:space="preserve"> в концессионном соглашении.</w:t>
      </w:r>
    </w:p>
    <w:p w14:paraId="29163118" w14:textId="6C6861DB" w:rsidR="00163F60" w:rsidRDefault="00163F60" w:rsidP="00813A8F">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Примерные формы концессионных соглашений</w:t>
      </w:r>
      <w:r w:rsidR="000578BA">
        <w:rPr>
          <w:rFonts w:ascii="Times New Roman" w:hAnsi="Times New Roman" w:cs="Times New Roman"/>
          <w:sz w:val="28"/>
        </w:rPr>
        <w:t>, за исключением концессионных соглашений, заключаемых в сфере систем коммунальной инфраструктуры</w:t>
      </w:r>
      <w:r>
        <w:rPr>
          <w:rFonts w:ascii="Times New Roman" w:hAnsi="Times New Roman" w:cs="Times New Roman"/>
          <w:sz w:val="28"/>
        </w:rPr>
        <w:t xml:space="preserve">, утверждаемые Правительством РФ, в частности, </w:t>
      </w:r>
      <w:r w:rsidR="000578BA">
        <w:rPr>
          <w:rFonts w:ascii="Times New Roman" w:hAnsi="Times New Roman" w:cs="Times New Roman"/>
          <w:sz w:val="28"/>
        </w:rPr>
        <w:t>форма концессионного соглашения</w:t>
      </w:r>
      <w:r w:rsidR="00092090">
        <w:rPr>
          <w:rFonts w:ascii="Times New Roman" w:hAnsi="Times New Roman" w:cs="Times New Roman"/>
          <w:sz w:val="28"/>
        </w:rPr>
        <w:t xml:space="preserve"> в отношении</w:t>
      </w:r>
      <w:r w:rsidR="000578BA">
        <w:rPr>
          <w:rFonts w:ascii="Times New Roman" w:hAnsi="Times New Roman" w:cs="Times New Roman"/>
          <w:sz w:val="28"/>
        </w:rPr>
        <w:t xml:space="preserve"> </w:t>
      </w:r>
      <w:r>
        <w:rPr>
          <w:rFonts w:ascii="Times New Roman" w:hAnsi="Times New Roman" w:cs="Times New Roman"/>
          <w:sz w:val="28"/>
        </w:rPr>
        <w:t xml:space="preserve">объектов железнодорожного транспорта, </w:t>
      </w:r>
      <w:r w:rsidR="000578BA">
        <w:rPr>
          <w:rFonts w:ascii="Times New Roman" w:hAnsi="Times New Roman" w:cs="Times New Roman"/>
          <w:sz w:val="28"/>
        </w:rPr>
        <w:t>не содержит положений, определяющих объем и перечень</w:t>
      </w:r>
      <w:r>
        <w:rPr>
          <w:rFonts w:ascii="Times New Roman" w:hAnsi="Times New Roman" w:cs="Times New Roman"/>
          <w:sz w:val="28"/>
        </w:rPr>
        <w:t xml:space="preserve"> </w:t>
      </w:r>
      <w:r w:rsidR="00E65717">
        <w:rPr>
          <w:rFonts w:ascii="Times New Roman" w:hAnsi="Times New Roman" w:cs="Times New Roman"/>
          <w:sz w:val="28"/>
        </w:rPr>
        <w:t>расход</w:t>
      </w:r>
      <w:r w:rsidR="000578BA">
        <w:rPr>
          <w:rFonts w:ascii="Times New Roman" w:hAnsi="Times New Roman" w:cs="Times New Roman"/>
          <w:sz w:val="28"/>
        </w:rPr>
        <w:t>ов концессионера</w:t>
      </w:r>
      <w:r w:rsidR="00E65717">
        <w:rPr>
          <w:rFonts w:ascii="Times New Roman" w:hAnsi="Times New Roman" w:cs="Times New Roman"/>
          <w:sz w:val="28"/>
        </w:rPr>
        <w:t xml:space="preserve"> на создание об</w:t>
      </w:r>
      <w:r w:rsidR="000578BA">
        <w:rPr>
          <w:rFonts w:ascii="Times New Roman" w:hAnsi="Times New Roman" w:cs="Times New Roman"/>
          <w:sz w:val="28"/>
        </w:rPr>
        <w:t>ъекта концессионного соглашения.</w:t>
      </w:r>
    </w:p>
    <w:p w14:paraId="533A6BDB" w14:textId="77777777" w:rsidR="006E59C7" w:rsidRDefault="000578BA" w:rsidP="000578B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Однако </w:t>
      </w:r>
      <w:r w:rsidRPr="000578BA">
        <w:rPr>
          <w:rFonts w:ascii="Times New Roman" w:hAnsi="Times New Roman" w:cs="Times New Roman"/>
          <w:sz w:val="28"/>
        </w:rPr>
        <w:t xml:space="preserve">Постановление </w:t>
      </w:r>
      <w:r>
        <w:rPr>
          <w:rFonts w:ascii="Times New Roman" w:hAnsi="Times New Roman" w:cs="Times New Roman"/>
          <w:sz w:val="28"/>
        </w:rPr>
        <w:t>Правительства РФ от 05.12.2006 №</w:t>
      </w:r>
      <w:r w:rsidRPr="000578BA">
        <w:rPr>
          <w:rFonts w:ascii="Times New Roman" w:hAnsi="Times New Roman" w:cs="Times New Roman"/>
          <w:sz w:val="28"/>
        </w:rPr>
        <w:t xml:space="preserve"> 748</w:t>
      </w:r>
      <w:r>
        <w:rPr>
          <w:rFonts w:ascii="Times New Roman" w:hAnsi="Times New Roman" w:cs="Times New Roman"/>
          <w:sz w:val="28"/>
        </w:rPr>
        <w:t xml:space="preserve"> «</w:t>
      </w:r>
      <w:r w:rsidRPr="000578BA">
        <w:rPr>
          <w:rFonts w:ascii="Times New Roman" w:hAnsi="Times New Roman" w:cs="Times New Roman"/>
          <w:sz w:val="28"/>
        </w:rPr>
        <w: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w:t>
      </w:r>
      <w:r>
        <w:rPr>
          <w:rFonts w:ascii="Times New Roman" w:hAnsi="Times New Roman" w:cs="Times New Roman"/>
          <w:sz w:val="28"/>
        </w:rPr>
        <w:t>оциального обслуживания граждан» содержит положение, подлежащее включению в текст концессионного соглашения, регулирующее предельный размер расходов концессионера на создание и (или) реконструкцию объекта концессионного соглашения</w:t>
      </w:r>
      <w:r>
        <w:rPr>
          <w:rStyle w:val="a8"/>
          <w:rFonts w:ascii="Times New Roman" w:hAnsi="Times New Roman" w:cs="Times New Roman"/>
          <w:sz w:val="28"/>
        </w:rPr>
        <w:footnoteReference w:id="29"/>
      </w:r>
      <w:r>
        <w:rPr>
          <w:rFonts w:ascii="Times New Roman" w:hAnsi="Times New Roman" w:cs="Times New Roman"/>
          <w:sz w:val="28"/>
        </w:rPr>
        <w:t>.</w:t>
      </w:r>
      <w:r w:rsidR="00092090">
        <w:rPr>
          <w:rFonts w:ascii="Times New Roman" w:hAnsi="Times New Roman" w:cs="Times New Roman"/>
          <w:sz w:val="28"/>
        </w:rPr>
        <w:t xml:space="preserve"> </w:t>
      </w:r>
    </w:p>
    <w:p w14:paraId="73C0B776" w14:textId="19EB5888" w:rsidR="000578BA" w:rsidRDefault="006E59C7" w:rsidP="000578B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следствие, п</w:t>
      </w:r>
      <w:r w:rsidR="00092090">
        <w:rPr>
          <w:rFonts w:ascii="Times New Roman" w:hAnsi="Times New Roman" w:cs="Times New Roman"/>
          <w:sz w:val="28"/>
        </w:rPr>
        <w:t>ревышение предельного размера расходов на создание и (или) реконструкцию объекта концессионного соглашения становится риском концессионера, который будет вынужден самостоятельно адаптироваться к макроэкономическим показателям.</w:t>
      </w:r>
    </w:p>
    <w:p w14:paraId="4AD795A9" w14:textId="2168E194" w:rsidR="00172D1C" w:rsidRDefault="00172D1C" w:rsidP="00172D1C">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Рассмотрим судебное дело, разрешенное арбитражными судами Волго-Вятского округа, по иску концессионера к концеденту о расторжении концессионного соглашения по причине нарушения концедентом обязательств, установленных</w:t>
      </w:r>
      <w:r w:rsidR="00D47C0E">
        <w:rPr>
          <w:rFonts w:ascii="Times New Roman" w:hAnsi="Times New Roman" w:cs="Times New Roman"/>
          <w:sz w:val="28"/>
        </w:rPr>
        <w:t xml:space="preserve"> концессионным соглашением, и </w:t>
      </w:r>
      <w:r w:rsidRPr="00172D1C">
        <w:rPr>
          <w:rFonts w:ascii="Times New Roman" w:hAnsi="Times New Roman" w:cs="Times New Roman"/>
          <w:sz w:val="28"/>
        </w:rPr>
        <w:t>компенсации понесенных расходов на</w:t>
      </w:r>
      <w:r>
        <w:rPr>
          <w:rFonts w:ascii="Times New Roman" w:hAnsi="Times New Roman" w:cs="Times New Roman"/>
          <w:sz w:val="28"/>
        </w:rPr>
        <w:t xml:space="preserve"> </w:t>
      </w:r>
      <w:r w:rsidRPr="00172D1C">
        <w:rPr>
          <w:rFonts w:ascii="Times New Roman" w:hAnsi="Times New Roman" w:cs="Times New Roman"/>
          <w:sz w:val="28"/>
        </w:rPr>
        <w:t>реализацию концессионного соглашения, в том числе расходов на управление</w:t>
      </w:r>
      <w:r w:rsidRPr="00172D1C">
        <w:t xml:space="preserve"> </w:t>
      </w:r>
      <w:r w:rsidRPr="00172D1C">
        <w:rPr>
          <w:rFonts w:ascii="Times New Roman" w:hAnsi="Times New Roman" w:cs="Times New Roman"/>
          <w:sz w:val="28"/>
        </w:rPr>
        <w:t xml:space="preserve">инвестиционным проектом по договору с </w:t>
      </w:r>
      <w:r>
        <w:rPr>
          <w:rFonts w:ascii="Times New Roman" w:hAnsi="Times New Roman" w:cs="Times New Roman"/>
          <w:sz w:val="28"/>
        </w:rPr>
        <w:t>третьим лицом</w:t>
      </w:r>
      <w:r w:rsidRPr="00172D1C">
        <w:rPr>
          <w:rFonts w:ascii="Times New Roman" w:hAnsi="Times New Roman" w:cs="Times New Roman"/>
          <w:sz w:val="28"/>
        </w:rPr>
        <w:t>, расходов по уплате процентов по договору займа</w:t>
      </w:r>
      <w:r>
        <w:rPr>
          <w:rFonts w:ascii="Times New Roman" w:hAnsi="Times New Roman" w:cs="Times New Roman"/>
          <w:sz w:val="28"/>
        </w:rPr>
        <w:t>.</w:t>
      </w:r>
    </w:p>
    <w:p w14:paraId="6FE61095" w14:textId="5AAA2702" w:rsidR="00172D1C" w:rsidRDefault="00172D1C" w:rsidP="00172D1C">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Обстоятельствами данного спора являются следующие факты. Концессионер </w:t>
      </w:r>
      <w:r w:rsidRPr="00172D1C">
        <w:rPr>
          <w:rFonts w:ascii="Times New Roman" w:hAnsi="Times New Roman" w:cs="Times New Roman"/>
          <w:sz w:val="28"/>
        </w:rPr>
        <w:t>выполнил</w:t>
      </w:r>
      <w:r>
        <w:rPr>
          <w:rFonts w:ascii="Times New Roman" w:hAnsi="Times New Roman" w:cs="Times New Roman"/>
          <w:sz w:val="28"/>
        </w:rPr>
        <w:t xml:space="preserve"> работы по созданию объекта и понёс соответствующие расходы</w:t>
      </w:r>
      <w:r w:rsidRPr="00172D1C">
        <w:rPr>
          <w:rFonts w:ascii="Times New Roman" w:hAnsi="Times New Roman" w:cs="Times New Roman"/>
          <w:sz w:val="28"/>
        </w:rPr>
        <w:t xml:space="preserve"> по управлению проектом</w:t>
      </w:r>
      <w:r w:rsidR="00092090">
        <w:rPr>
          <w:rFonts w:ascii="Times New Roman" w:hAnsi="Times New Roman" w:cs="Times New Roman"/>
          <w:sz w:val="28"/>
        </w:rPr>
        <w:t>, заключив</w:t>
      </w:r>
      <w:r w:rsidRPr="00172D1C">
        <w:rPr>
          <w:rFonts w:ascii="Times New Roman" w:hAnsi="Times New Roman" w:cs="Times New Roman"/>
          <w:sz w:val="28"/>
        </w:rPr>
        <w:t xml:space="preserve"> договор</w:t>
      </w:r>
      <w:r w:rsidR="00092090">
        <w:rPr>
          <w:rFonts w:ascii="Times New Roman" w:hAnsi="Times New Roman" w:cs="Times New Roman"/>
          <w:sz w:val="28"/>
        </w:rPr>
        <w:t xml:space="preserve"> с</w:t>
      </w:r>
      <w:r>
        <w:rPr>
          <w:rFonts w:ascii="Times New Roman" w:hAnsi="Times New Roman" w:cs="Times New Roman"/>
          <w:sz w:val="28"/>
        </w:rPr>
        <w:t xml:space="preserve"> третьим лицом. Посчитав, что указанные расходы, предусмотренные инвестиционной программой, подлежат полному возмещению, концессионер обратился в суд с исковым требованием.</w:t>
      </w:r>
    </w:p>
    <w:p w14:paraId="519B897E" w14:textId="0B253775" w:rsidR="00172D1C" w:rsidRDefault="006E59C7" w:rsidP="00172D1C">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Суд апелляционной инстанции,</w:t>
      </w:r>
      <w:r w:rsidR="00172D1C">
        <w:rPr>
          <w:rFonts w:ascii="Times New Roman" w:hAnsi="Times New Roman" w:cs="Times New Roman"/>
          <w:sz w:val="28"/>
        </w:rPr>
        <w:t xml:space="preserve"> руководствуясь положениями статей 12, 15, 393, 453 ГК РФ, статьей 15 Закона о концессионных</w:t>
      </w:r>
      <w:r>
        <w:rPr>
          <w:rFonts w:ascii="Times New Roman" w:hAnsi="Times New Roman" w:cs="Times New Roman"/>
          <w:sz w:val="28"/>
        </w:rPr>
        <w:t xml:space="preserve"> соглашениях, пришел</w:t>
      </w:r>
      <w:r w:rsidR="00172D1C">
        <w:rPr>
          <w:rFonts w:ascii="Times New Roman" w:hAnsi="Times New Roman" w:cs="Times New Roman"/>
          <w:sz w:val="28"/>
        </w:rPr>
        <w:t xml:space="preserve"> к следующему </w:t>
      </w:r>
      <w:r>
        <w:rPr>
          <w:rFonts w:ascii="Times New Roman" w:hAnsi="Times New Roman" w:cs="Times New Roman"/>
          <w:sz w:val="28"/>
        </w:rPr>
        <w:t>умозаключению и частично удовлетворил исковые требования концессионера</w:t>
      </w:r>
      <w:r w:rsidR="00172D1C">
        <w:rPr>
          <w:rFonts w:ascii="Times New Roman" w:hAnsi="Times New Roman" w:cs="Times New Roman"/>
          <w:sz w:val="28"/>
        </w:rPr>
        <w:t>:</w:t>
      </w:r>
    </w:p>
    <w:p w14:paraId="08C50616" w14:textId="6D6EB39E" w:rsidR="00172D1C" w:rsidRDefault="00172D1C" w:rsidP="00640602">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00640602">
        <w:rPr>
          <w:rFonts w:ascii="Times New Roman" w:hAnsi="Times New Roman" w:cs="Times New Roman"/>
          <w:sz w:val="28"/>
        </w:rPr>
        <w:t>С</w:t>
      </w:r>
      <w:r w:rsidR="00640602" w:rsidRPr="00640602">
        <w:rPr>
          <w:rFonts w:ascii="Times New Roman" w:hAnsi="Times New Roman" w:cs="Times New Roman"/>
          <w:sz w:val="28"/>
        </w:rPr>
        <w:t>удом первой инстанции сделан обоснованный вывод о том, что</w:t>
      </w:r>
      <w:r w:rsidR="00640602">
        <w:rPr>
          <w:rFonts w:ascii="Times New Roman" w:hAnsi="Times New Roman" w:cs="Times New Roman"/>
          <w:sz w:val="28"/>
        </w:rPr>
        <w:t xml:space="preserve"> </w:t>
      </w:r>
      <w:r w:rsidR="00640602" w:rsidRPr="00640602">
        <w:rPr>
          <w:rFonts w:ascii="Times New Roman" w:hAnsi="Times New Roman" w:cs="Times New Roman"/>
          <w:sz w:val="28"/>
        </w:rPr>
        <w:t>заключение договора на управление инвестиционным проектом на всю сумму</w:t>
      </w:r>
      <w:r w:rsidR="00640602">
        <w:rPr>
          <w:rFonts w:ascii="Times New Roman" w:hAnsi="Times New Roman" w:cs="Times New Roman"/>
          <w:sz w:val="28"/>
        </w:rPr>
        <w:t xml:space="preserve"> </w:t>
      </w:r>
      <w:r w:rsidR="00640602" w:rsidRPr="00640602">
        <w:rPr>
          <w:rFonts w:ascii="Times New Roman" w:hAnsi="Times New Roman" w:cs="Times New Roman"/>
          <w:sz w:val="28"/>
        </w:rPr>
        <w:t>согласованных инвестиционных затрат на указанные цели только на</w:t>
      </w:r>
      <w:r w:rsidR="00640602">
        <w:rPr>
          <w:rFonts w:ascii="Times New Roman" w:hAnsi="Times New Roman" w:cs="Times New Roman"/>
          <w:sz w:val="28"/>
        </w:rPr>
        <w:t xml:space="preserve"> </w:t>
      </w:r>
      <w:r w:rsidR="00640602" w:rsidRPr="00640602">
        <w:rPr>
          <w:rFonts w:ascii="Times New Roman" w:hAnsi="Times New Roman" w:cs="Times New Roman"/>
          <w:sz w:val="28"/>
        </w:rPr>
        <w:t>предпроектном этапе реализации инвестиционного проекта нельзя признать</w:t>
      </w:r>
      <w:r w:rsidR="00640602">
        <w:rPr>
          <w:rFonts w:ascii="Times New Roman" w:hAnsi="Times New Roman" w:cs="Times New Roman"/>
          <w:sz w:val="28"/>
        </w:rPr>
        <w:t xml:space="preserve"> </w:t>
      </w:r>
      <w:r w:rsidR="00640602" w:rsidRPr="00640602">
        <w:rPr>
          <w:rFonts w:ascii="Times New Roman" w:hAnsi="Times New Roman" w:cs="Times New Roman"/>
          <w:sz w:val="28"/>
        </w:rPr>
        <w:t>разумным и обоснованным, в связи с чем, вопреки мнению истца, сам факт</w:t>
      </w:r>
      <w:r w:rsidR="00640602">
        <w:rPr>
          <w:rFonts w:ascii="Times New Roman" w:hAnsi="Times New Roman" w:cs="Times New Roman"/>
          <w:sz w:val="28"/>
        </w:rPr>
        <w:t xml:space="preserve"> </w:t>
      </w:r>
      <w:r w:rsidR="00640602" w:rsidRPr="00640602">
        <w:rPr>
          <w:rFonts w:ascii="Times New Roman" w:hAnsi="Times New Roman" w:cs="Times New Roman"/>
          <w:sz w:val="28"/>
        </w:rPr>
        <w:t>расходования средств на оплату услуг по договору от 11.09.2015 № 2015/09/11/2</w:t>
      </w:r>
      <w:r w:rsidR="00640602">
        <w:rPr>
          <w:rFonts w:ascii="Times New Roman" w:hAnsi="Times New Roman" w:cs="Times New Roman"/>
          <w:sz w:val="28"/>
        </w:rPr>
        <w:t xml:space="preserve"> </w:t>
      </w:r>
      <w:r w:rsidR="00640602" w:rsidRPr="00640602">
        <w:rPr>
          <w:rFonts w:ascii="Times New Roman" w:hAnsi="Times New Roman" w:cs="Times New Roman"/>
          <w:sz w:val="28"/>
        </w:rPr>
        <w:t>не может являться основанием для их возмеще</w:t>
      </w:r>
      <w:r w:rsidR="00640602">
        <w:rPr>
          <w:rFonts w:ascii="Times New Roman" w:hAnsi="Times New Roman" w:cs="Times New Roman"/>
          <w:sz w:val="28"/>
        </w:rPr>
        <w:t>ния ответчиком в полном размере</w:t>
      </w:r>
      <w:r>
        <w:rPr>
          <w:rFonts w:ascii="Times New Roman" w:hAnsi="Times New Roman" w:cs="Times New Roman"/>
          <w:sz w:val="28"/>
        </w:rPr>
        <w:t>»</w:t>
      </w:r>
      <w:r>
        <w:rPr>
          <w:rStyle w:val="a8"/>
          <w:rFonts w:ascii="Times New Roman" w:hAnsi="Times New Roman" w:cs="Times New Roman"/>
          <w:sz w:val="28"/>
        </w:rPr>
        <w:footnoteReference w:id="30"/>
      </w:r>
      <w:r>
        <w:rPr>
          <w:rFonts w:ascii="Times New Roman" w:hAnsi="Times New Roman" w:cs="Times New Roman"/>
          <w:sz w:val="28"/>
        </w:rPr>
        <w:t>.</w:t>
      </w:r>
    </w:p>
    <w:p w14:paraId="4AED9B46" w14:textId="78FADE87" w:rsidR="004B7127" w:rsidRDefault="004B7127"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Суд установил обоснованный размер инвестиционных затрат на управление проектом, после чего отказал в удовлетворении требования о </w:t>
      </w:r>
      <w:r>
        <w:rPr>
          <w:rFonts w:ascii="Times New Roman" w:hAnsi="Times New Roman" w:cs="Times New Roman"/>
          <w:sz w:val="28"/>
        </w:rPr>
        <w:lastRenderedPageBreak/>
        <w:t>взыскании расходов по уплате процентов по договору займа, указав: «п</w:t>
      </w:r>
      <w:r w:rsidRPr="004B7127">
        <w:rPr>
          <w:rFonts w:ascii="Times New Roman" w:hAnsi="Times New Roman" w:cs="Times New Roman"/>
          <w:sz w:val="28"/>
        </w:rPr>
        <w:t>оскольку обоснованный размер расходов концессионера по управлению</w:t>
      </w:r>
      <w:r>
        <w:rPr>
          <w:rFonts w:ascii="Times New Roman" w:hAnsi="Times New Roman" w:cs="Times New Roman"/>
          <w:sz w:val="28"/>
        </w:rPr>
        <w:t xml:space="preserve"> </w:t>
      </w:r>
      <w:r w:rsidRPr="004B7127">
        <w:rPr>
          <w:rFonts w:ascii="Times New Roman" w:hAnsi="Times New Roman" w:cs="Times New Roman"/>
          <w:sz w:val="28"/>
        </w:rPr>
        <w:t>проектом, подлежащих возмещению концедентом составляет 1 578 902 рубля 64</w:t>
      </w:r>
      <w:r>
        <w:rPr>
          <w:rFonts w:ascii="Times New Roman" w:hAnsi="Times New Roman" w:cs="Times New Roman"/>
          <w:sz w:val="28"/>
        </w:rPr>
        <w:t xml:space="preserve"> </w:t>
      </w:r>
      <w:r w:rsidRPr="004B7127">
        <w:rPr>
          <w:rFonts w:ascii="Times New Roman" w:hAnsi="Times New Roman" w:cs="Times New Roman"/>
          <w:sz w:val="28"/>
        </w:rPr>
        <w:t>копейки, истец обязан был принять меры к минимизации привлечения заемных</w:t>
      </w:r>
      <w:r>
        <w:rPr>
          <w:rFonts w:ascii="Times New Roman" w:hAnsi="Times New Roman" w:cs="Times New Roman"/>
          <w:sz w:val="28"/>
        </w:rPr>
        <w:t xml:space="preserve"> </w:t>
      </w:r>
      <w:r w:rsidRPr="004B7127">
        <w:rPr>
          <w:rFonts w:ascii="Times New Roman" w:hAnsi="Times New Roman" w:cs="Times New Roman"/>
          <w:sz w:val="28"/>
        </w:rPr>
        <w:t>средств</w:t>
      </w:r>
      <w:r>
        <w:rPr>
          <w:rFonts w:ascii="Times New Roman" w:hAnsi="Times New Roman" w:cs="Times New Roman"/>
          <w:sz w:val="28"/>
        </w:rPr>
        <w:t>»</w:t>
      </w:r>
      <w:r>
        <w:rPr>
          <w:rStyle w:val="a8"/>
          <w:rFonts w:ascii="Times New Roman" w:hAnsi="Times New Roman" w:cs="Times New Roman"/>
          <w:sz w:val="28"/>
        </w:rPr>
        <w:footnoteReference w:id="31"/>
      </w:r>
      <w:r w:rsidRPr="004B7127">
        <w:rPr>
          <w:rFonts w:ascii="Times New Roman" w:hAnsi="Times New Roman" w:cs="Times New Roman"/>
          <w:sz w:val="28"/>
        </w:rPr>
        <w:t>.</w:t>
      </w:r>
    </w:p>
    <w:p w14:paraId="4B37E1B2" w14:textId="4DCBFA1F" w:rsidR="004B7127" w:rsidRDefault="004B7127"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 суды учли ненадлежащее исполнение концедентом обязательств, установленных концессионным соглашением, что послужило основанием для удовлетворения требования о возмещении убытков (реального ущерба).</w:t>
      </w:r>
    </w:p>
    <w:p w14:paraId="3F44A852" w14:textId="77777777" w:rsidR="006E59C7" w:rsidRDefault="004B7127"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обобщая вышеизложенные аргументы</w:t>
      </w:r>
      <w:r w:rsidR="00F15DE6">
        <w:rPr>
          <w:rFonts w:ascii="Times New Roman" w:hAnsi="Times New Roman" w:cs="Times New Roman"/>
          <w:sz w:val="28"/>
        </w:rPr>
        <w:t xml:space="preserve">, расходы концессионера на создание и (или) реконструкцию объекта концессионного соглашения квалифицируются судами и заинтересованными лицами как реальный ущерб, подлежащий возмещению лишь в той части, о которой стороны договорились, заключая концессионное соглашение. </w:t>
      </w:r>
    </w:p>
    <w:p w14:paraId="25475333" w14:textId="5150F953" w:rsidR="004B7127" w:rsidRDefault="00F15DE6"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Указанный подход существенно ограничивает пределы действия гарантии возврата инвестиций, вложенных в создание и (или) реконструкцию объекта концессионного соглашения, ибо стороны своим волеизъявлением способны ограничить фактически понесенные концессионером затраты</w:t>
      </w:r>
      <w:r w:rsidR="006E59C7">
        <w:rPr>
          <w:rFonts w:ascii="Times New Roman" w:hAnsi="Times New Roman" w:cs="Times New Roman"/>
          <w:sz w:val="28"/>
        </w:rPr>
        <w:t>, утвердив исчерпывающий перечень расходов на создание и (или) реконструкцию в</w:t>
      </w:r>
      <w:r>
        <w:rPr>
          <w:rFonts w:ascii="Times New Roman" w:hAnsi="Times New Roman" w:cs="Times New Roman"/>
          <w:sz w:val="28"/>
        </w:rPr>
        <w:t xml:space="preserve"> условия</w:t>
      </w:r>
      <w:r w:rsidR="006E59C7">
        <w:rPr>
          <w:rFonts w:ascii="Times New Roman" w:hAnsi="Times New Roman" w:cs="Times New Roman"/>
          <w:sz w:val="28"/>
        </w:rPr>
        <w:t>х</w:t>
      </w:r>
      <w:r>
        <w:rPr>
          <w:rFonts w:ascii="Times New Roman" w:hAnsi="Times New Roman" w:cs="Times New Roman"/>
          <w:sz w:val="28"/>
        </w:rPr>
        <w:t xml:space="preserve"> концессионного соглашения.</w:t>
      </w:r>
    </w:p>
    <w:p w14:paraId="76134A81" w14:textId="771DA9EF" w:rsidR="00F15DE6" w:rsidRDefault="006E59C7"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 р</w:t>
      </w:r>
      <w:r w:rsidR="00F15DE6">
        <w:rPr>
          <w:rFonts w:ascii="Times New Roman" w:hAnsi="Times New Roman" w:cs="Times New Roman"/>
          <w:sz w:val="28"/>
        </w:rPr>
        <w:t>ассматриваемая квалификация не учитывает тех расходов, которые могут быть вызваны</w:t>
      </w:r>
      <w:r w:rsidR="00092090">
        <w:rPr>
          <w:rFonts w:ascii="Times New Roman" w:hAnsi="Times New Roman" w:cs="Times New Roman"/>
          <w:sz w:val="28"/>
        </w:rPr>
        <w:t xml:space="preserve"> ввиду изменения внешних факторов</w:t>
      </w:r>
      <w:r w:rsidR="00F15DE6">
        <w:rPr>
          <w:rFonts w:ascii="Times New Roman" w:hAnsi="Times New Roman" w:cs="Times New Roman"/>
          <w:sz w:val="28"/>
        </w:rPr>
        <w:t>, наступивши</w:t>
      </w:r>
      <w:r w:rsidR="00092090">
        <w:rPr>
          <w:rFonts w:ascii="Times New Roman" w:hAnsi="Times New Roman" w:cs="Times New Roman"/>
          <w:sz w:val="28"/>
        </w:rPr>
        <w:t>х</w:t>
      </w:r>
      <w:r w:rsidR="00F15DE6">
        <w:rPr>
          <w:rFonts w:ascii="Times New Roman" w:hAnsi="Times New Roman" w:cs="Times New Roman"/>
          <w:sz w:val="28"/>
        </w:rPr>
        <w:t xml:space="preserve"> в процессе реализации долгосрочного инвестиционного проекта, но не урегулированными в концессионном</w:t>
      </w:r>
      <w:r w:rsidR="00092090">
        <w:rPr>
          <w:rFonts w:ascii="Times New Roman" w:hAnsi="Times New Roman" w:cs="Times New Roman"/>
          <w:sz w:val="28"/>
        </w:rPr>
        <w:t xml:space="preserve"> соглашении. В результате возникновения таких обстоятельств </w:t>
      </w:r>
      <w:r w:rsidR="00F15DE6">
        <w:rPr>
          <w:rFonts w:ascii="Times New Roman" w:hAnsi="Times New Roman" w:cs="Times New Roman"/>
          <w:sz w:val="28"/>
        </w:rPr>
        <w:t xml:space="preserve">стоимость объекта концессионного соглашения может </w:t>
      </w:r>
      <w:r w:rsidR="00661EF3">
        <w:rPr>
          <w:rFonts w:ascii="Times New Roman" w:hAnsi="Times New Roman" w:cs="Times New Roman"/>
          <w:sz w:val="28"/>
        </w:rPr>
        <w:t>увеличиться</w:t>
      </w:r>
      <w:r w:rsidR="00092090">
        <w:rPr>
          <w:rFonts w:ascii="Times New Roman" w:hAnsi="Times New Roman" w:cs="Times New Roman"/>
          <w:sz w:val="28"/>
        </w:rPr>
        <w:t>.</w:t>
      </w:r>
      <w:r w:rsidR="00F15DE6">
        <w:rPr>
          <w:rFonts w:ascii="Times New Roman" w:hAnsi="Times New Roman" w:cs="Times New Roman"/>
          <w:sz w:val="28"/>
        </w:rPr>
        <w:t xml:space="preserve"> </w:t>
      </w:r>
      <w:r>
        <w:rPr>
          <w:rFonts w:ascii="Times New Roman" w:hAnsi="Times New Roman" w:cs="Times New Roman"/>
          <w:sz w:val="28"/>
        </w:rPr>
        <w:t>Поэтому</w:t>
      </w:r>
      <w:r w:rsidR="00092090">
        <w:rPr>
          <w:rFonts w:ascii="Times New Roman" w:hAnsi="Times New Roman" w:cs="Times New Roman"/>
          <w:sz w:val="28"/>
        </w:rPr>
        <w:t xml:space="preserve"> в случае досрочного</w:t>
      </w:r>
      <w:r w:rsidR="00F15DE6">
        <w:rPr>
          <w:rFonts w:ascii="Times New Roman" w:hAnsi="Times New Roman" w:cs="Times New Roman"/>
          <w:sz w:val="28"/>
        </w:rPr>
        <w:t xml:space="preserve"> расторжени</w:t>
      </w:r>
      <w:r w:rsidR="00092090">
        <w:rPr>
          <w:rFonts w:ascii="Times New Roman" w:hAnsi="Times New Roman" w:cs="Times New Roman"/>
          <w:sz w:val="28"/>
        </w:rPr>
        <w:t>я</w:t>
      </w:r>
      <w:r w:rsidR="00F15DE6">
        <w:rPr>
          <w:rFonts w:ascii="Times New Roman" w:hAnsi="Times New Roman" w:cs="Times New Roman"/>
          <w:sz w:val="28"/>
        </w:rPr>
        <w:t xml:space="preserve"> концессионного соглашения инвестиции, вложенные в объект концессионного соглашения, </w:t>
      </w:r>
      <w:r w:rsidR="00661EF3">
        <w:rPr>
          <w:rFonts w:ascii="Times New Roman" w:hAnsi="Times New Roman" w:cs="Times New Roman"/>
          <w:sz w:val="28"/>
        </w:rPr>
        <w:t>станут</w:t>
      </w:r>
      <w:r w:rsidR="00F15DE6">
        <w:rPr>
          <w:rFonts w:ascii="Times New Roman" w:hAnsi="Times New Roman" w:cs="Times New Roman"/>
          <w:sz w:val="28"/>
        </w:rPr>
        <w:t xml:space="preserve"> неэквивалентны тому</w:t>
      </w:r>
      <w:r w:rsidR="00092090">
        <w:rPr>
          <w:rFonts w:ascii="Times New Roman" w:hAnsi="Times New Roman" w:cs="Times New Roman"/>
          <w:sz w:val="28"/>
        </w:rPr>
        <w:t xml:space="preserve"> размеру возмещения</w:t>
      </w:r>
      <w:r w:rsidR="00F15DE6">
        <w:rPr>
          <w:rFonts w:ascii="Times New Roman" w:hAnsi="Times New Roman" w:cs="Times New Roman"/>
          <w:sz w:val="28"/>
        </w:rPr>
        <w:t>, котор</w:t>
      </w:r>
      <w:r w:rsidR="00661EF3">
        <w:rPr>
          <w:rFonts w:ascii="Times New Roman" w:hAnsi="Times New Roman" w:cs="Times New Roman"/>
          <w:sz w:val="28"/>
        </w:rPr>
        <w:t>ое будет взыскано судом.</w:t>
      </w:r>
    </w:p>
    <w:p w14:paraId="45F849A5" w14:textId="413FCC81" w:rsidR="00661EF3" w:rsidRDefault="00661EF3"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Как следствие, все те ошибки, которые были допущены сторонами при подписании концессионного соглашения, повлияют лишь на имущественное положение концессионера, а концедент, в свою очередь, получит увеличение стоимости принадлежащего ему имущества при отсутствии правовых оснований.</w:t>
      </w:r>
    </w:p>
    <w:p w14:paraId="47953F2A" w14:textId="254D6C0C" w:rsidR="00661EF3" w:rsidRDefault="00661EF3" w:rsidP="004B712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Всё это привело к тому, что в судебной практике, появились требования о взыскании неосновательного обогащения ввиду ошибочного установления в концессионном соглашении и (или) инвестиционной программе </w:t>
      </w:r>
      <w:r w:rsidRPr="00661EF3">
        <w:rPr>
          <w:rFonts w:ascii="Times New Roman" w:hAnsi="Times New Roman" w:cs="Times New Roman"/>
          <w:sz w:val="28"/>
        </w:rPr>
        <w:t>значения долгосрочных параметров регулирования деятельности концессионера</w:t>
      </w:r>
      <w:r>
        <w:rPr>
          <w:rFonts w:ascii="Times New Roman" w:hAnsi="Times New Roman" w:cs="Times New Roman"/>
          <w:sz w:val="28"/>
        </w:rPr>
        <w:t>.</w:t>
      </w:r>
    </w:p>
    <w:p w14:paraId="200064D0" w14:textId="140E7F11" w:rsidR="00661EF3" w:rsidRDefault="00661EF3" w:rsidP="004B7127">
      <w:pPr>
        <w:pStyle w:val="ab"/>
        <w:spacing w:after="0" w:line="360" w:lineRule="auto"/>
        <w:ind w:left="0" w:firstLine="709"/>
        <w:jc w:val="both"/>
        <w:rPr>
          <w:rFonts w:ascii="Times New Roman" w:hAnsi="Times New Roman" w:cs="Times New Roman"/>
          <w:sz w:val="28"/>
        </w:rPr>
      </w:pPr>
    </w:p>
    <w:p w14:paraId="538417EC" w14:textId="1C63F92D" w:rsidR="00D451C9" w:rsidRDefault="00D451C9" w:rsidP="00D451C9">
      <w:pPr>
        <w:pStyle w:val="1"/>
        <w:spacing w:before="0" w:line="360" w:lineRule="auto"/>
        <w:jc w:val="center"/>
        <w:rPr>
          <w:rStyle w:val="a4"/>
          <w:b/>
          <w:bCs/>
        </w:rPr>
      </w:pPr>
      <w:bookmarkStart w:id="5" w:name="_Toc71801152"/>
      <w:r>
        <w:rPr>
          <w:rStyle w:val="a4"/>
          <w:b/>
          <w:bCs/>
          <w:color w:val="000000" w:themeColor="text1"/>
        </w:rPr>
        <w:t>§ 2.2</w:t>
      </w:r>
      <w:r w:rsidRPr="00D451C9">
        <w:rPr>
          <w:rStyle w:val="a4"/>
          <w:b/>
          <w:bCs/>
          <w:color w:val="000000" w:themeColor="text1"/>
        </w:rPr>
        <w:t>. Расходы концессионера =</w:t>
      </w:r>
      <w:r w:rsidRPr="00D451C9">
        <w:t xml:space="preserve"> </w:t>
      </w:r>
      <w:r w:rsidRPr="00D451C9">
        <w:rPr>
          <w:rStyle w:val="a4"/>
          <w:b/>
          <w:bCs/>
          <w:color w:val="000000" w:themeColor="text1"/>
        </w:rPr>
        <w:t>неосновательное обогащение концедента</w:t>
      </w:r>
      <w:bookmarkEnd w:id="5"/>
    </w:p>
    <w:p w14:paraId="0022A75D" w14:textId="77777777" w:rsidR="00661EF3" w:rsidRDefault="00661EF3" w:rsidP="00661EF3">
      <w:pPr>
        <w:pStyle w:val="ab"/>
        <w:spacing w:after="0" w:line="360" w:lineRule="auto"/>
        <w:ind w:left="0" w:firstLine="709"/>
        <w:jc w:val="both"/>
        <w:rPr>
          <w:rFonts w:ascii="Times New Roman" w:hAnsi="Times New Roman" w:cs="Times New Roman"/>
          <w:sz w:val="28"/>
        </w:rPr>
      </w:pPr>
    </w:p>
    <w:p w14:paraId="25B7E683" w14:textId="53CF7AD3" w:rsidR="00767F72" w:rsidRDefault="00767F72"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Часть 5 статьи 15 Закона о концессионных соглашениях устанавливает, что если концессионер осуществляет деятельность, предусмотренную </w:t>
      </w:r>
      <w:r w:rsidRPr="00767F72">
        <w:rPr>
          <w:rFonts w:ascii="Times New Roman" w:hAnsi="Times New Roman" w:cs="Times New Roman"/>
          <w:sz w:val="28"/>
        </w:rPr>
        <w:t>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14:paraId="59A7DA13" w14:textId="72502A94" w:rsidR="00767F72" w:rsidRDefault="00767F72"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Соответствующее положение указывает на то, что именно осуществление деятельности, приносящей доход, должно послужить источником для возмещения концессионеру расходов на создание и (или) реконструкцию объекта концессионного соглашения.</w:t>
      </w:r>
    </w:p>
    <w:p w14:paraId="4437FAC0" w14:textId="6349EA8C" w:rsidR="00813A8F" w:rsidRDefault="006302E4" w:rsidP="00AF095D">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силу абзаца второго пункта 4 статьи 453 ГК РФ </w:t>
      </w:r>
      <w:r w:rsidR="00767F72">
        <w:rPr>
          <w:rFonts w:ascii="Times New Roman" w:hAnsi="Times New Roman" w:cs="Times New Roman"/>
          <w:sz w:val="28"/>
        </w:rPr>
        <w:t>в</w:t>
      </w:r>
      <w:r w:rsidRPr="006302E4">
        <w:rPr>
          <w:rFonts w:ascii="Times New Roman" w:hAnsi="Times New Roman" w:cs="Times New Roman"/>
          <w:sz w:val="28"/>
        </w:rPr>
        <w:t xml:space="preserve"> случае, когда до расторжения или изменения договора одна из сторон, получив от другой стороны исполнение обязательства по договору, не исполнила свое </w:t>
      </w:r>
      <w:r w:rsidRPr="006302E4">
        <w:rPr>
          <w:rFonts w:ascii="Times New Roman" w:hAnsi="Times New Roman" w:cs="Times New Roman"/>
          <w:sz w:val="28"/>
        </w:rPr>
        <w:lastRenderedPageBreak/>
        <w:t>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14:paraId="0211BE17" w14:textId="1110AF4E" w:rsidR="00767F72" w:rsidRDefault="00767F72" w:rsidP="00767F72">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Встречным предоставлением со стороны концедента </w:t>
      </w:r>
      <w:r w:rsidRPr="00767F72">
        <w:rPr>
          <w:rFonts w:ascii="Times New Roman" w:hAnsi="Times New Roman" w:cs="Times New Roman"/>
          <w:sz w:val="28"/>
        </w:rPr>
        <w:t>следует признать предоставление имущества</w:t>
      </w:r>
      <w:r>
        <w:rPr>
          <w:rFonts w:ascii="Times New Roman" w:hAnsi="Times New Roman" w:cs="Times New Roman"/>
          <w:sz w:val="28"/>
        </w:rPr>
        <w:t>, принадлежащего публичному субъекту,</w:t>
      </w:r>
      <w:r w:rsidRPr="00767F72">
        <w:rPr>
          <w:rFonts w:ascii="Times New Roman" w:hAnsi="Times New Roman" w:cs="Times New Roman"/>
          <w:sz w:val="28"/>
        </w:rPr>
        <w:t xml:space="preserve"> в пользование для оказания концессионером услуг потребителям на возмездной основе.</w:t>
      </w:r>
    </w:p>
    <w:p w14:paraId="34A82027" w14:textId="77777777" w:rsidR="0056077A" w:rsidRDefault="0056077A"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По смыслу пункта 1 Информационного письма</w:t>
      </w:r>
      <w:r w:rsidRPr="0056077A">
        <w:rPr>
          <w:rFonts w:ascii="Times New Roman" w:hAnsi="Times New Roman" w:cs="Times New Roman"/>
          <w:sz w:val="28"/>
        </w:rPr>
        <w:t xml:space="preserve"> Президиума ВАС РФ от 11.01.2000 </w:t>
      </w:r>
      <w:r>
        <w:rPr>
          <w:rFonts w:ascii="Times New Roman" w:hAnsi="Times New Roman" w:cs="Times New Roman"/>
          <w:sz w:val="28"/>
        </w:rPr>
        <w:t>№</w:t>
      </w:r>
      <w:r w:rsidRPr="0056077A">
        <w:rPr>
          <w:rFonts w:ascii="Times New Roman" w:hAnsi="Times New Roman" w:cs="Times New Roman"/>
          <w:sz w:val="28"/>
        </w:rPr>
        <w:t xml:space="preserve"> 49</w:t>
      </w:r>
      <w:r>
        <w:rPr>
          <w:rFonts w:ascii="Times New Roman" w:hAnsi="Times New Roman" w:cs="Times New Roman"/>
          <w:sz w:val="28"/>
        </w:rPr>
        <w:t xml:space="preserve"> «</w:t>
      </w:r>
      <w:r w:rsidRPr="0056077A">
        <w:rPr>
          <w:rFonts w:ascii="Times New Roman" w:hAnsi="Times New Roman" w:cs="Times New Roman"/>
          <w:sz w:val="28"/>
        </w:rPr>
        <w:t>Обзор практики рассмотрения споров, связанных с применением но</w:t>
      </w:r>
      <w:r>
        <w:rPr>
          <w:rFonts w:ascii="Times New Roman" w:hAnsi="Times New Roman" w:cs="Times New Roman"/>
          <w:sz w:val="28"/>
        </w:rPr>
        <w:t>рм о неосновательном обогащении» п</w:t>
      </w:r>
      <w:r w:rsidRPr="0056077A">
        <w:rPr>
          <w:rFonts w:ascii="Times New Roman" w:hAnsi="Times New Roman" w:cs="Times New Roman"/>
          <w:sz w:val="28"/>
        </w:rPr>
        <w:t>олученные до расторжения</w:t>
      </w:r>
      <w:r>
        <w:rPr>
          <w:rFonts w:ascii="Times New Roman" w:hAnsi="Times New Roman" w:cs="Times New Roman"/>
          <w:sz w:val="28"/>
        </w:rPr>
        <w:t xml:space="preserve"> </w:t>
      </w:r>
      <w:r w:rsidRPr="0056077A">
        <w:rPr>
          <w:rFonts w:ascii="Times New Roman" w:hAnsi="Times New Roman" w:cs="Times New Roman"/>
          <w:sz w:val="28"/>
        </w:rPr>
        <w:t>договора денежные средства, если встречное удовлетворение получившей</w:t>
      </w:r>
      <w:r>
        <w:rPr>
          <w:rFonts w:ascii="Times New Roman" w:hAnsi="Times New Roman" w:cs="Times New Roman"/>
          <w:sz w:val="28"/>
        </w:rPr>
        <w:t xml:space="preserve"> </w:t>
      </w:r>
      <w:r w:rsidRPr="0056077A">
        <w:rPr>
          <w:rFonts w:ascii="Times New Roman" w:hAnsi="Times New Roman" w:cs="Times New Roman"/>
          <w:sz w:val="28"/>
        </w:rPr>
        <w:t>их стороной не предоставлено и обязанность его предоставить отпала,</w:t>
      </w:r>
      <w:r>
        <w:rPr>
          <w:rFonts w:ascii="Times New Roman" w:hAnsi="Times New Roman" w:cs="Times New Roman"/>
          <w:sz w:val="28"/>
        </w:rPr>
        <w:t xml:space="preserve"> </w:t>
      </w:r>
      <w:r w:rsidRPr="0056077A">
        <w:rPr>
          <w:rFonts w:ascii="Times New Roman" w:hAnsi="Times New Roman" w:cs="Times New Roman"/>
          <w:sz w:val="28"/>
        </w:rPr>
        <w:t>являются неосно</w:t>
      </w:r>
      <w:r>
        <w:rPr>
          <w:rFonts w:ascii="Times New Roman" w:hAnsi="Times New Roman" w:cs="Times New Roman"/>
          <w:sz w:val="28"/>
        </w:rPr>
        <w:t xml:space="preserve">вательным обогащением. </w:t>
      </w:r>
    </w:p>
    <w:p w14:paraId="48220439" w14:textId="6B4E4498" w:rsidR="00767F72" w:rsidRDefault="0056077A"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в случае досрочного расторжения концессионного соглашения, как следствие, отпадения у концессионера возможности использовать имущество публичного субъекта и компенсировать свои затраты, вложенные в объект концессионного соглашения, увеличение стоимости имущества</w:t>
      </w:r>
      <w:r w:rsidR="00092090">
        <w:rPr>
          <w:rFonts w:ascii="Times New Roman" w:hAnsi="Times New Roman" w:cs="Times New Roman"/>
          <w:sz w:val="28"/>
        </w:rPr>
        <w:t xml:space="preserve"> публичного субъекта</w:t>
      </w:r>
      <w:r>
        <w:rPr>
          <w:rFonts w:ascii="Times New Roman" w:hAnsi="Times New Roman" w:cs="Times New Roman"/>
          <w:sz w:val="28"/>
        </w:rPr>
        <w:t xml:space="preserve"> должно признаваться неосновательным обогащением концедента.</w:t>
      </w:r>
    </w:p>
    <w:p w14:paraId="132C4EE7" w14:textId="64CBF3C6" w:rsidR="0056077A" w:rsidRDefault="0056077A"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Рассмотрим судебное дело № </w:t>
      </w:r>
      <w:r w:rsidRPr="0056077A">
        <w:rPr>
          <w:rFonts w:ascii="Times New Roman" w:hAnsi="Times New Roman" w:cs="Times New Roman"/>
          <w:sz w:val="28"/>
        </w:rPr>
        <w:t>А57-8034/2013</w:t>
      </w:r>
      <w:r>
        <w:rPr>
          <w:rFonts w:ascii="Times New Roman" w:hAnsi="Times New Roman" w:cs="Times New Roman"/>
          <w:sz w:val="28"/>
        </w:rPr>
        <w:t>, в котором концессионер обратился в суд с иском о расторжении конце</w:t>
      </w:r>
      <w:r w:rsidR="005B6D91">
        <w:rPr>
          <w:rFonts w:ascii="Times New Roman" w:hAnsi="Times New Roman" w:cs="Times New Roman"/>
          <w:sz w:val="28"/>
        </w:rPr>
        <w:t>ссионного соглашения и взыскании</w:t>
      </w:r>
      <w:r>
        <w:rPr>
          <w:rFonts w:ascii="Times New Roman" w:hAnsi="Times New Roman" w:cs="Times New Roman"/>
          <w:sz w:val="28"/>
        </w:rPr>
        <w:t xml:space="preserve"> неосновательного обогащения в размере стоимости строительных материалов и выполненных работ</w:t>
      </w:r>
      <w:r w:rsidR="00514BF7">
        <w:rPr>
          <w:rStyle w:val="a8"/>
          <w:rFonts w:ascii="Times New Roman" w:hAnsi="Times New Roman" w:cs="Times New Roman"/>
          <w:sz w:val="28"/>
        </w:rPr>
        <w:footnoteReference w:id="32"/>
      </w:r>
      <w:r>
        <w:rPr>
          <w:rFonts w:ascii="Times New Roman" w:hAnsi="Times New Roman" w:cs="Times New Roman"/>
          <w:sz w:val="28"/>
        </w:rPr>
        <w:t>.</w:t>
      </w:r>
    </w:p>
    <w:p w14:paraId="19B8B7CD" w14:textId="77777777" w:rsidR="00092090" w:rsidRDefault="00514BF7"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Суды, установив, что концедент нарушил условия концессионного соглашения, назначили судебную экспертизу с целью установления фактически </w:t>
      </w:r>
      <w:r>
        <w:rPr>
          <w:rFonts w:ascii="Times New Roman" w:hAnsi="Times New Roman" w:cs="Times New Roman"/>
          <w:sz w:val="28"/>
        </w:rPr>
        <w:lastRenderedPageBreak/>
        <w:t xml:space="preserve">понесенных расходов концессионера на создание объекта концессионного соглашения. </w:t>
      </w:r>
    </w:p>
    <w:p w14:paraId="26E39C77" w14:textId="5BE891A6" w:rsidR="00767F72" w:rsidRDefault="00514BF7"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После получения</w:t>
      </w:r>
      <w:r w:rsidR="00092090">
        <w:rPr>
          <w:rFonts w:ascii="Times New Roman" w:hAnsi="Times New Roman" w:cs="Times New Roman"/>
          <w:sz w:val="28"/>
        </w:rPr>
        <w:t xml:space="preserve"> экспертного заключения, содержащего фактический</w:t>
      </w:r>
      <w:r>
        <w:rPr>
          <w:rFonts w:ascii="Times New Roman" w:hAnsi="Times New Roman" w:cs="Times New Roman"/>
          <w:sz w:val="28"/>
        </w:rPr>
        <w:t xml:space="preserve"> размер затрат концессионера</w:t>
      </w:r>
      <w:r w:rsidR="00092090">
        <w:rPr>
          <w:rFonts w:ascii="Times New Roman" w:hAnsi="Times New Roman" w:cs="Times New Roman"/>
          <w:sz w:val="28"/>
        </w:rPr>
        <w:t>,</w:t>
      </w:r>
      <w:r w:rsidR="005B6D91">
        <w:rPr>
          <w:rFonts w:ascii="Times New Roman" w:hAnsi="Times New Roman" w:cs="Times New Roman"/>
          <w:sz w:val="28"/>
        </w:rPr>
        <w:t xml:space="preserve"> суды, мотивируя свои выводы</w:t>
      </w:r>
      <w:r>
        <w:rPr>
          <w:rFonts w:ascii="Times New Roman" w:hAnsi="Times New Roman" w:cs="Times New Roman"/>
          <w:sz w:val="28"/>
        </w:rPr>
        <w:t xml:space="preserve"> положениями статьи 1102 ГК РФ и п. 1 Информационного письма</w:t>
      </w:r>
      <w:r w:rsidRPr="0056077A">
        <w:rPr>
          <w:rFonts w:ascii="Times New Roman" w:hAnsi="Times New Roman" w:cs="Times New Roman"/>
          <w:sz w:val="28"/>
        </w:rPr>
        <w:t xml:space="preserve"> Президиума ВАС РФ от 11.01.2000 </w:t>
      </w:r>
      <w:r>
        <w:rPr>
          <w:rFonts w:ascii="Times New Roman" w:hAnsi="Times New Roman" w:cs="Times New Roman"/>
          <w:sz w:val="28"/>
        </w:rPr>
        <w:t>№</w:t>
      </w:r>
      <w:r w:rsidRPr="0056077A">
        <w:rPr>
          <w:rFonts w:ascii="Times New Roman" w:hAnsi="Times New Roman" w:cs="Times New Roman"/>
          <w:sz w:val="28"/>
        </w:rPr>
        <w:t xml:space="preserve"> 49</w:t>
      </w:r>
      <w:r>
        <w:rPr>
          <w:rFonts w:ascii="Times New Roman" w:hAnsi="Times New Roman" w:cs="Times New Roman"/>
          <w:sz w:val="28"/>
        </w:rPr>
        <w:t xml:space="preserve"> «</w:t>
      </w:r>
      <w:r w:rsidRPr="0056077A">
        <w:rPr>
          <w:rFonts w:ascii="Times New Roman" w:hAnsi="Times New Roman" w:cs="Times New Roman"/>
          <w:sz w:val="28"/>
        </w:rPr>
        <w:t>Обзор практики рассмотрения споров, связанных с применением но</w:t>
      </w:r>
      <w:r>
        <w:rPr>
          <w:rFonts w:ascii="Times New Roman" w:hAnsi="Times New Roman" w:cs="Times New Roman"/>
          <w:sz w:val="28"/>
        </w:rPr>
        <w:t>рм о неосновательном обогащении»</w:t>
      </w:r>
      <w:r w:rsidR="005B6D91">
        <w:rPr>
          <w:rFonts w:ascii="Times New Roman" w:hAnsi="Times New Roman" w:cs="Times New Roman"/>
          <w:sz w:val="28"/>
        </w:rPr>
        <w:t>,</w:t>
      </w:r>
      <w:r>
        <w:rPr>
          <w:rFonts w:ascii="Times New Roman" w:hAnsi="Times New Roman" w:cs="Times New Roman"/>
          <w:sz w:val="28"/>
        </w:rPr>
        <w:t xml:space="preserve"> удовлетворили исковые требования о взыскании неосновательного обогащения.</w:t>
      </w:r>
    </w:p>
    <w:p w14:paraId="2B535E1A" w14:textId="128B2318" w:rsidR="00D8371E" w:rsidRDefault="00D8371E"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Схожее дело было рассмотрено Арбитражным судом Свердловской области. Фабулу данного спора состоит из следующих обстоятельств. Концессионер обратился в суд с требованием к концеденту </w:t>
      </w:r>
      <w:r w:rsidRPr="00D8371E">
        <w:rPr>
          <w:rFonts w:ascii="Times New Roman" w:hAnsi="Times New Roman" w:cs="Times New Roman"/>
          <w:sz w:val="28"/>
        </w:rPr>
        <w:t>о взыскании неосновательного обогащения</w:t>
      </w:r>
      <w:r>
        <w:rPr>
          <w:rFonts w:ascii="Times New Roman" w:hAnsi="Times New Roman" w:cs="Times New Roman"/>
          <w:sz w:val="28"/>
        </w:rPr>
        <w:t>. Свои требования истец обосновал тем, что он</w:t>
      </w:r>
      <w:r w:rsidRPr="00D8371E">
        <w:rPr>
          <w:rFonts w:ascii="Times New Roman" w:hAnsi="Times New Roman" w:cs="Times New Roman"/>
          <w:sz w:val="28"/>
        </w:rPr>
        <w:t xml:space="preserve"> фактически произвел реконструкцию объекта </w:t>
      </w:r>
      <w:r>
        <w:rPr>
          <w:rFonts w:ascii="Times New Roman" w:hAnsi="Times New Roman" w:cs="Times New Roman"/>
          <w:sz w:val="28"/>
        </w:rPr>
        <w:t xml:space="preserve">концессионного соглашения, однако по причине досрочного расторжения </w:t>
      </w:r>
      <w:r w:rsidR="005B6D91">
        <w:rPr>
          <w:rFonts w:ascii="Times New Roman" w:hAnsi="Times New Roman" w:cs="Times New Roman"/>
          <w:sz w:val="28"/>
        </w:rPr>
        <w:t>концессионного соглашения</w:t>
      </w:r>
      <w:r>
        <w:rPr>
          <w:rFonts w:ascii="Times New Roman" w:hAnsi="Times New Roman" w:cs="Times New Roman"/>
          <w:sz w:val="28"/>
        </w:rPr>
        <w:t xml:space="preserve"> его затраты не были компенсированы концедентом.</w:t>
      </w:r>
    </w:p>
    <w:p w14:paraId="600D0B37" w14:textId="3373C05E" w:rsidR="00D8371E" w:rsidRDefault="00D8371E"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Суд привел следующие основания для удовлетворения исковых требований:</w:t>
      </w:r>
    </w:p>
    <w:p w14:paraId="033BF3E1" w14:textId="4F7E1037" w:rsidR="00D8371E" w:rsidRDefault="00D8371E" w:rsidP="00D8371E">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D8371E">
        <w:rPr>
          <w:rFonts w:ascii="Times New Roman" w:hAnsi="Times New Roman" w:cs="Times New Roman"/>
          <w:sz w:val="28"/>
        </w:rPr>
        <w:t>Принимая во внимание, что условиями концессионного соглашения</w:t>
      </w:r>
      <w:r>
        <w:rPr>
          <w:rFonts w:ascii="Times New Roman" w:hAnsi="Times New Roman" w:cs="Times New Roman"/>
          <w:sz w:val="28"/>
        </w:rPr>
        <w:t xml:space="preserve"> </w:t>
      </w:r>
      <w:r w:rsidRPr="00D8371E">
        <w:rPr>
          <w:rFonts w:ascii="Times New Roman" w:hAnsi="Times New Roman" w:cs="Times New Roman"/>
          <w:sz w:val="28"/>
        </w:rPr>
        <w:t>порядок и сроки возврата концессионеру инвестированного капитала в виде его</w:t>
      </w:r>
      <w:r>
        <w:rPr>
          <w:rFonts w:ascii="Times New Roman" w:hAnsi="Times New Roman" w:cs="Times New Roman"/>
          <w:sz w:val="28"/>
        </w:rPr>
        <w:t xml:space="preserve"> </w:t>
      </w:r>
      <w:r w:rsidRPr="00D8371E">
        <w:rPr>
          <w:rFonts w:ascii="Times New Roman" w:hAnsi="Times New Roman" w:cs="Times New Roman"/>
          <w:sz w:val="28"/>
        </w:rPr>
        <w:t>затрат на реконструкцию объекта не предусмотрено, концедент обязан</w:t>
      </w:r>
      <w:r>
        <w:rPr>
          <w:rFonts w:ascii="Times New Roman" w:hAnsi="Times New Roman" w:cs="Times New Roman"/>
          <w:sz w:val="28"/>
        </w:rPr>
        <w:t xml:space="preserve"> </w:t>
      </w:r>
      <w:r w:rsidRPr="00D8371E">
        <w:rPr>
          <w:rFonts w:ascii="Times New Roman" w:hAnsi="Times New Roman" w:cs="Times New Roman"/>
          <w:sz w:val="28"/>
        </w:rPr>
        <w:t>произвести такой возврат по факту прекращения обязательств по договору</w:t>
      </w:r>
      <w:r>
        <w:rPr>
          <w:rFonts w:ascii="Times New Roman" w:hAnsi="Times New Roman" w:cs="Times New Roman"/>
          <w:sz w:val="28"/>
        </w:rPr>
        <w:t xml:space="preserve">. </w:t>
      </w:r>
    </w:p>
    <w:p w14:paraId="7AA7923D" w14:textId="074F0F36" w:rsidR="00D8371E" w:rsidRDefault="00D8371E" w:rsidP="00D8371E">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Pr="00D8371E">
        <w:rPr>
          <w:rFonts w:ascii="Times New Roman" w:hAnsi="Times New Roman" w:cs="Times New Roman"/>
          <w:sz w:val="28"/>
        </w:rPr>
        <w:t>асторжение соглашения повлекло</w:t>
      </w:r>
      <w:r>
        <w:rPr>
          <w:rFonts w:ascii="Times New Roman" w:hAnsi="Times New Roman" w:cs="Times New Roman"/>
          <w:sz w:val="28"/>
        </w:rPr>
        <w:t xml:space="preserve"> </w:t>
      </w:r>
      <w:r w:rsidRPr="00D8371E">
        <w:rPr>
          <w:rFonts w:ascii="Times New Roman" w:hAnsi="Times New Roman" w:cs="Times New Roman"/>
          <w:sz w:val="28"/>
        </w:rPr>
        <w:t>возникновение на стороне ответчика неосновательное обогащение в размере</w:t>
      </w:r>
      <w:r>
        <w:rPr>
          <w:rFonts w:ascii="Times New Roman" w:hAnsi="Times New Roman" w:cs="Times New Roman"/>
          <w:sz w:val="28"/>
        </w:rPr>
        <w:t xml:space="preserve"> </w:t>
      </w:r>
      <w:r w:rsidRPr="00D8371E">
        <w:rPr>
          <w:rFonts w:ascii="Times New Roman" w:hAnsi="Times New Roman" w:cs="Times New Roman"/>
          <w:sz w:val="28"/>
        </w:rPr>
        <w:t>произведенных истцом расходов по реконструкции объекта</w:t>
      </w:r>
      <w:r>
        <w:rPr>
          <w:rFonts w:ascii="Times New Roman" w:hAnsi="Times New Roman" w:cs="Times New Roman"/>
          <w:sz w:val="28"/>
        </w:rPr>
        <w:t>»</w:t>
      </w:r>
      <w:r w:rsidR="005D29DD">
        <w:rPr>
          <w:rStyle w:val="a8"/>
          <w:rFonts w:ascii="Times New Roman" w:hAnsi="Times New Roman" w:cs="Times New Roman"/>
          <w:sz w:val="28"/>
        </w:rPr>
        <w:footnoteReference w:id="33"/>
      </w:r>
      <w:r>
        <w:rPr>
          <w:rFonts w:ascii="Times New Roman" w:hAnsi="Times New Roman" w:cs="Times New Roman"/>
          <w:sz w:val="28"/>
        </w:rPr>
        <w:t>.</w:t>
      </w:r>
    </w:p>
    <w:p w14:paraId="010CB274" w14:textId="77777777" w:rsidR="005D29DD" w:rsidRDefault="00D8371E" w:rsidP="00D8371E">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заключение суд указал, что доказательств </w:t>
      </w:r>
      <w:r w:rsidRPr="00D8371E">
        <w:rPr>
          <w:rFonts w:ascii="Times New Roman" w:hAnsi="Times New Roman" w:cs="Times New Roman"/>
          <w:sz w:val="28"/>
        </w:rPr>
        <w:t>возврата истцу данных денежных средств либо</w:t>
      </w:r>
      <w:r>
        <w:rPr>
          <w:rFonts w:ascii="Times New Roman" w:hAnsi="Times New Roman" w:cs="Times New Roman"/>
          <w:sz w:val="28"/>
        </w:rPr>
        <w:t xml:space="preserve"> </w:t>
      </w:r>
      <w:r w:rsidRPr="00D8371E">
        <w:rPr>
          <w:rFonts w:ascii="Times New Roman" w:hAnsi="Times New Roman" w:cs="Times New Roman"/>
          <w:sz w:val="28"/>
        </w:rPr>
        <w:t>предоставления иного встречного представления</w:t>
      </w:r>
      <w:r w:rsidR="005D29DD">
        <w:rPr>
          <w:rFonts w:ascii="Times New Roman" w:hAnsi="Times New Roman" w:cs="Times New Roman"/>
          <w:sz w:val="28"/>
        </w:rPr>
        <w:t xml:space="preserve"> концедент не представил.</w:t>
      </w:r>
      <w:r>
        <w:rPr>
          <w:rFonts w:ascii="Times New Roman" w:hAnsi="Times New Roman" w:cs="Times New Roman"/>
          <w:sz w:val="28"/>
        </w:rPr>
        <w:t xml:space="preserve"> </w:t>
      </w:r>
    </w:p>
    <w:p w14:paraId="2425809F" w14:textId="1B129D2E" w:rsidR="00D8371E" w:rsidRDefault="005D29DD" w:rsidP="00D8371E">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Однако суд не учёл, что</w:t>
      </w:r>
      <w:r w:rsidR="00D8371E">
        <w:rPr>
          <w:rFonts w:ascii="Times New Roman" w:hAnsi="Times New Roman" w:cs="Times New Roman"/>
          <w:sz w:val="28"/>
        </w:rPr>
        <w:t xml:space="preserve"> встречным предоставлением в концессионных соглашениях является право пол</w:t>
      </w:r>
      <w:r>
        <w:rPr>
          <w:rFonts w:ascii="Times New Roman" w:hAnsi="Times New Roman" w:cs="Times New Roman"/>
          <w:sz w:val="28"/>
        </w:rPr>
        <w:t>ьзования имуществом, которое находится в собственности концедента. Возможность использовать реконструированный объект концессионного соглашения в период действия концессионного соглашения уже является встречным предоставлением, размер которого должен быть установлен судом, чего в этом деле сделано не было.</w:t>
      </w:r>
    </w:p>
    <w:p w14:paraId="248336E5" w14:textId="0C04CFD2" w:rsidR="001357BA" w:rsidRDefault="00E70F25"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1357BA">
        <w:rPr>
          <w:rFonts w:ascii="Times New Roman" w:hAnsi="Times New Roman" w:cs="Times New Roman"/>
          <w:sz w:val="28"/>
        </w:rPr>
        <w:t xml:space="preserve"> силу ч. 2 статьи 3 Закона о концессионных соглашениях к</w:t>
      </w:r>
      <w:r w:rsidR="001357BA" w:rsidRPr="001357BA">
        <w:rPr>
          <w:rFonts w:ascii="Times New Roman" w:hAnsi="Times New Roman" w:cs="Times New Roman"/>
          <w:sz w:val="28"/>
        </w:rPr>
        <w:t>онцессионное соглашение является договором, в котором содержатся элементы различных договоров, предусмотренных федеральными законами</w:t>
      </w:r>
      <w:r w:rsidR="001357BA">
        <w:rPr>
          <w:rFonts w:ascii="Times New Roman" w:hAnsi="Times New Roman" w:cs="Times New Roman"/>
          <w:sz w:val="28"/>
        </w:rPr>
        <w:t>.</w:t>
      </w:r>
    </w:p>
    <w:p w14:paraId="29548D66" w14:textId="0A28D8F0" w:rsidR="001357BA" w:rsidRDefault="001357BA"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статье </w:t>
      </w:r>
      <w:r w:rsidRPr="001357BA">
        <w:rPr>
          <w:rFonts w:ascii="Times New Roman" w:hAnsi="Times New Roman" w:cs="Times New Roman"/>
          <w:sz w:val="28"/>
        </w:rPr>
        <w:t>Владимир</w:t>
      </w:r>
      <w:r>
        <w:rPr>
          <w:rFonts w:ascii="Times New Roman" w:hAnsi="Times New Roman" w:cs="Times New Roman"/>
          <w:sz w:val="28"/>
        </w:rPr>
        <w:t>а</w:t>
      </w:r>
      <w:r w:rsidRPr="001357BA">
        <w:rPr>
          <w:rFonts w:ascii="Times New Roman" w:hAnsi="Times New Roman" w:cs="Times New Roman"/>
          <w:sz w:val="28"/>
        </w:rPr>
        <w:t xml:space="preserve"> Витальевич</w:t>
      </w:r>
      <w:r>
        <w:rPr>
          <w:rFonts w:ascii="Times New Roman" w:hAnsi="Times New Roman" w:cs="Times New Roman"/>
          <w:sz w:val="28"/>
        </w:rPr>
        <w:t>а Килинкарова подчеркнуто, что «с</w:t>
      </w:r>
      <w:r w:rsidRPr="001357BA">
        <w:rPr>
          <w:rFonts w:ascii="Times New Roman" w:hAnsi="Times New Roman" w:cs="Times New Roman"/>
          <w:sz w:val="28"/>
        </w:rPr>
        <w:t>мешанный характер концессионного соглашения не раз подтверждался судебной практикой. Так, суды неоднократно признавали концессионное соглашение смешанным договором, содержащим элементы договоров подряда (строител</w:t>
      </w:r>
      <w:r>
        <w:rPr>
          <w:rFonts w:ascii="Times New Roman" w:hAnsi="Times New Roman" w:cs="Times New Roman"/>
          <w:sz w:val="28"/>
        </w:rPr>
        <w:t>ьного подряда), аренды</w:t>
      </w:r>
      <w:r w:rsidRPr="001357BA">
        <w:rPr>
          <w:rFonts w:ascii="Times New Roman" w:hAnsi="Times New Roman" w:cs="Times New Roman"/>
          <w:sz w:val="28"/>
        </w:rPr>
        <w:t>, возмездного оказания услуг</w:t>
      </w:r>
      <w:r>
        <w:rPr>
          <w:rFonts w:ascii="Times New Roman" w:hAnsi="Times New Roman" w:cs="Times New Roman"/>
          <w:sz w:val="28"/>
        </w:rPr>
        <w:t>»</w:t>
      </w:r>
      <w:r>
        <w:rPr>
          <w:rStyle w:val="a8"/>
          <w:rFonts w:ascii="Times New Roman" w:hAnsi="Times New Roman" w:cs="Times New Roman"/>
          <w:sz w:val="28"/>
        </w:rPr>
        <w:footnoteReference w:id="34"/>
      </w:r>
      <w:r>
        <w:rPr>
          <w:rFonts w:ascii="Times New Roman" w:hAnsi="Times New Roman" w:cs="Times New Roman"/>
          <w:sz w:val="28"/>
        </w:rPr>
        <w:t>.</w:t>
      </w:r>
    </w:p>
    <w:p w14:paraId="31E15D45" w14:textId="4377CC46" w:rsidR="001357BA" w:rsidRDefault="001357BA"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Еще до появления в Законе о концессионных соглашениях положений, устанавливающих гарантию возмещения Расходов концессионера, научное сообщество критиковало </w:t>
      </w:r>
      <w:r w:rsidRPr="001357BA">
        <w:rPr>
          <w:rFonts w:ascii="Times New Roman" w:hAnsi="Times New Roman" w:cs="Times New Roman"/>
          <w:sz w:val="28"/>
        </w:rPr>
        <w:t>отсутствие положений о какой-либо компенсации произведенных концессионером затрат</w:t>
      </w:r>
      <w:r>
        <w:rPr>
          <w:rFonts w:ascii="Times New Roman" w:hAnsi="Times New Roman" w:cs="Times New Roman"/>
          <w:sz w:val="28"/>
        </w:rPr>
        <w:t>. Анализируя положения Гражданского Кодекса РФ и пытаясь обнаружить регулирование, гарантирующее возмещение Расходов концессионера, коллектив учёных сделал следующий вывод:</w:t>
      </w:r>
    </w:p>
    <w:p w14:paraId="31EA3D8F" w14:textId="4A7D3450" w:rsidR="001357BA" w:rsidRDefault="001357BA"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1357BA">
        <w:rPr>
          <w:rFonts w:ascii="Times New Roman" w:hAnsi="Times New Roman" w:cs="Times New Roman"/>
          <w:sz w:val="28"/>
        </w:rPr>
        <w:t>Общие положения о подряде предусматривают, что в случае прекращения договора подряда до приемки результата работ заказчик вправе требовать передачи ему незавершенной работы с компенсацией подрядчику произведенных затрат (ст. 729 ГК РФ). Однако положения о подряде вряд ли компенсируют отмеченный пробел</w:t>
      </w:r>
      <w:r>
        <w:rPr>
          <w:rFonts w:ascii="Times New Roman" w:hAnsi="Times New Roman" w:cs="Times New Roman"/>
          <w:sz w:val="28"/>
        </w:rPr>
        <w:t xml:space="preserve"> (отсутствие в Законе о концессионных соглашениях положений, регулирующих компенсацию</w:t>
      </w:r>
      <w:r w:rsidR="008C5660">
        <w:rPr>
          <w:rFonts w:ascii="Times New Roman" w:hAnsi="Times New Roman" w:cs="Times New Roman"/>
          <w:sz w:val="28"/>
        </w:rPr>
        <w:t xml:space="preserve"> затрат,</w:t>
      </w:r>
      <w:r>
        <w:rPr>
          <w:rFonts w:ascii="Times New Roman" w:hAnsi="Times New Roman" w:cs="Times New Roman"/>
          <w:sz w:val="28"/>
        </w:rPr>
        <w:t xml:space="preserve"> понесенных</w:t>
      </w:r>
      <w:r w:rsidR="008C5660">
        <w:rPr>
          <w:rFonts w:ascii="Times New Roman" w:hAnsi="Times New Roman" w:cs="Times New Roman"/>
          <w:sz w:val="28"/>
        </w:rPr>
        <w:t xml:space="preserve"> концессионером</w:t>
      </w:r>
      <w:r>
        <w:rPr>
          <w:rFonts w:ascii="Times New Roman" w:hAnsi="Times New Roman" w:cs="Times New Roman"/>
          <w:sz w:val="28"/>
        </w:rPr>
        <w:t>)</w:t>
      </w:r>
      <w:r w:rsidRPr="001357BA">
        <w:rPr>
          <w:rFonts w:ascii="Times New Roman" w:hAnsi="Times New Roman" w:cs="Times New Roman"/>
          <w:sz w:val="28"/>
        </w:rPr>
        <w:t xml:space="preserve">, ведь концессионное соглашение предполагает создание </w:t>
      </w:r>
      <w:r w:rsidRPr="001357BA">
        <w:rPr>
          <w:rFonts w:ascii="Times New Roman" w:hAnsi="Times New Roman" w:cs="Times New Roman"/>
          <w:sz w:val="28"/>
        </w:rPr>
        <w:lastRenderedPageBreak/>
        <w:t>(реконструкцию) объекта за счет концессионера, а встречное предоставление осуществляется лишь на этапе эксплуатации объекта концессионером. Как следствие, при расторжении концессионного соглашения в связи с неисправностью концессионера последний, построивший, например, для Российской Федерации новый объект недвижимости за свой счет, может пытаться восстановить свою имущественную сферу только посредством применения нормы главы 60 ГК РФ о неосновательном обогащении</w:t>
      </w:r>
      <w:r>
        <w:rPr>
          <w:rFonts w:ascii="Times New Roman" w:hAnsi="Times New Roman" w:cs="Times New Roman"/>
          <w:sz w:val="28"/>
        </w:rPr>
        <w:t>»</w:t>
      </w:r>
      <w:r w:rsidR="008C5660">
        <w:rPr>
          <w:rStyle w:val="a8"/>
          <w:rFonts w:ascii="Times New Roman" w:hAnsi="Times New Roman" w:cs="Times New Roman"/>
          <w:sz w:val="28"/>
        </w:rPr>
        <w:footnoteReference w:id="35"/>
      </w:r>
      <w:r w:rsidRPr="001357BA">
        <w:rPr>
          <w:rFonts w:ascii="Times New Roman" w:hAnsi="Times New Roman" w:cs="Times New Roman"/>
          <w:sz w:val="28"/>
        </w:rPr>
        <w:t>.</w:t>
      </w:r>
    </w:p>
    <w:p w14:paraId="404CCB50" w14:textId="07C860D4" w:rsidR="00E70F25" w:rsidRDefault="00E70F25" w:rsidP="0056077A">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в случае досрочного расторжения концессионного соглашения допустима квалификация Расходов концессионера как неосновательного обогащения в силу положений Гражданского кодекса РФ, регулирующих подрядные отношения.</w:t>
      </w:r>
    </w:p>
    <w:p w14:paraId="2798CA2B" w14:textId="56B36FF9" w:rsidR="00577C17" w:rsidRDefault="00E70F25" w:rsidP="00E70F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Возвращаясь к проблеме, описанной в конце параграфа 2.1 настоящего исследования, обратим внимание на следующий казус</w:t>
      </w:r>
      <w:r w:rsidR="00577C17">
        <w:rPr>
          <w:rFonts w:ascii="Times New Roman" w:hAnsi="Times New Roman" w:cs="Times New Roman"/>
          <w:sz w:val="28"/>
        </w:rPr>
        <w:t>, в котором количественный показатель потребителей услуг</w:t>
      </w:r>
      <w:r w:rsidR="005D29DD">
        <w:rPr>
          <w:rFonts w:ascii="Times New Roman" w:hAnsi="Times New Roman" w:cs="Times New Roman"/>
          <w:sz w:val="28"/>
        </w:rPr>
        <w:t xml:space="preserve"> концессионера</w:t>
      </w:r>
      <w:r w:rsidR="00577C17">
        <w:rPr>
          <w:rFonts w:ascii="Times New Roman" w:hAnsi="Times New Roman" w:cs="Times New Roman"/>
          <w:sz w:val="28"/>
        </w:rPr>
        <w:t xml:space="preserve"> был ошибочно опред</w:t>
      </w:r>
      <w:r w:rsidR="00642F2B">
        <w:rPr>
          <w:rFonts w:ascii="Times New Roman" w:hAnsi="Times New Roman" w:cs="Times New Roman"/>
          <w:sz w:val="28"/>
        </w:rPr>
        <w:t xml:space="preserve">елён в концессионном соглашении, в результате деятельность, предусмотренная </w:t>
      </w:r>
      <w:r w:rsidR="00040C9D">
        <w:rPr>
          <w:rFonts w:ascii="Times New Roman" w:hAnsi="Times New Roman" w:cs="Times New Roman"/>
          <w:sz w:val="28"/>
        </w:rPr>
        <w:t>концессионным соглашением,</w:t>
      </w:r>
      <w:r w:rsidR="00642F2B">
        <w:rPr>
          <w:rFonts w:ascii="Times New Roman" w:hAnsi="Times New Roman" w:cs="Times New Roman"/>
          <w:sz w:val="28"/>
        </w:rPr>
        <w:t xml:space="preserve"> стала для концессионера убыточной.</w:t>
      </w:r>
    </w:p>
    <w:p w14:paraId="2D375712" w14:textId="64D04E38" w:rsidR="00E70F25" w:rsidRDefault="00E70F25" w:rsidP="00E70F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Концессионер обратился в суд с требованием </w:t>
      </w:r>
      <w:r w:rsidRPr="00E70F25">
        <w:rPr>
          <w:rFonts w:ascii="Times New Roman" w:hAnsi="Times New Roman" w:cs="Times New Roman"/>
          <w:sz w:val="28"/>
        </w:rPr>
        <w:t>о расторжении</w:t>
      </w:r>
      <w:r>
        <w:rPr>
          <w:rFonts w:ascii="Times New Roman" w:hAnsi="Times New Roman" w:cs="Times New Roman"/>
          <w:sz w:val="28"/>
        </w:rPr>
        <w:t xml:space="preserve"> </w:t>
      </w:r>
      <w:r w:rsidRPr="00E70F25">
        <w:rPr>
          <w:rFonts w:ascii="Times New Roman" w:hAnsi="Times New Roman" w:cs="Times New Roman"/>
          <w:sz w:val="28"/>
        </w:rPr>
        <w:t>концессионного соглашения по реконструкции и модернизации общественной</w:t>
      </w:r>
      <w:r>
        <w:rPr>
          <w:rFonts w:ascii="Times New Roman" w:hAnsi="Times New Roman" w:cs="Times New Roman"/>
          <w:sz w:val="28"/>
        </w:rPr>
        <w:t xml:space="preserve"> </w:t>
      </w:r>
      <w:r w:rsidRPr="00E70F25">
        <w:rPr>
          <w:rFonts w:ascii="Times New Roman" w:hAnsi="Times New Roman" w:cs="Times New Roman"/>
          <w:sz w:val="28"/>
        </w:rPr>
        <w:t xml:space="preserve">бани и </w:t>
      </w:r>
      <w:r>
        <w:rPr>
          <w:rFonts w:ascii="Times New Roman" w:hAnsi="Times New Roman" w:cs="Times New Roman"/>
          <w:sz w:val="28"/>
        </w:rPr>
        <w:t xml:space="preserve">взыскании </w:t>
      </w:r>
      <w:r w:rsidRPr="00E70F25">
        <w:rPr>
          <w:rFonts w:ascii="Times New Roman" w:hAnsi="Times New Roman" w:cs="Times New Roman"/>
          <w:sz w:val="28"/>
        </w:rPr>
        <w:t>задолженности.</w:t>
      </w:r>
    </w:p>
    <w:p w14:paraId="411E8E77" w14:textId="77777777" w:rsidR="00E70F25" w:rsidRDefault="00E70F25" w:rsidP="00E70F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Истец привел следующие аргументы, которые, по его мнению, должны были привести к удовлетворению исковых требований: </w:t>
      </w:r>
    </w:p>
    <w:p w14:paraId="27D2B6B4" w14:textId="45004520" w:rsidR="00E70F25" w:rsidRDefault="00E70F25" w:rsidP="00E70F25">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70F25">
        <w:rPr>
          <w:rFonts w:ascii="Times New Roman" w:hAnsi="Times New Roman" w:cs="Times New Roman"/>
          <w:sz w:val="28"/>
        </w:rPr>
        <w:t>В ходе</w:t>
      </w:r>
      <w:r>
        <w:rPr>
          <w:rFonts w:ascii="Times New Roman" w:hAnsi="Times New Roman" w:cs="Times New Roman"/>
          <w:sz w:val="28"/>
        </w:rPr>
        <w:t xml:space="preserve"> </w:t>
      </w:r>
      <w:r w:rsidRPr="00E70F25">
        <w:rPr>
          <w:rFonts w:ascii="Times New Roman" w:hAnsi="Times New Roman" w:cs="Times New Roman"/>
          <w:sz w:val="28"/>
        </w:rPr>
        <w:t>реализации концессионного соглашения было выявлено, что реальная</w:t>
      </w:r>
      <w:r>
        <w:rPr>
          <w:rFonts w:ascii="Times New Roman" w:hAnsi="Times New Roman" w:cs="Times New Roman"/>
          <w:sz w:val="28"/>
        </w:rPr>
        <w:t xml:space="preserve"> </w:t>
      </w:r>
      <w:r w:rsidRPr="00E70F25">
        <w:rPr>
          <w:rFonts w:ascii="Times New Roman" w:hAnsi="Times New Roman" w:cs="Times New Roman"/>
          <w:sz w:val="28"/>
        </w:rPr>
        <w:t>потребность населения в помывках, более чем в два раза ниже, чем следовало</w:t>
      </w:r>
      <w:r>
        <w:rPr>
          <w:rFonts w:ascii="Times New Roman" w:hAnsi="Times New Roman" w:cs="Times New Roman"/>
          <w:sz w:val="28"/>
        </w:rPr>
        <w:t xml:space="preserve"> </w:t>
      </w:r>
      <w:r w:rsidRPr="00E70F25">
        <w:rPr>
          <w:rFonts w:ascii="Times New Roman" w:hAnsi="Times New Roman" w:cs="Times New Roman"/>
          <w:sz w:val="28"/>
        </w:rPr>
        <w:t>из описания объекта концессионного соглашения. Данное обстоятельство</w:t>
      </w:r>
      <w:r>
        <w:rPr>
          <w:rFonts w:ascii="Times New Roman" w:hAnsi="Times New Roman" w:cs="Times New Roman"/>
          <w:sz w:val="28"/>
        </w:rPr>
        <w:t xml:space="preserve"> </w:t>
      </w:r>
      <w:r w:rsidRPr="00E70F25">
        <w:rPr>
          <w:rFonts w:ascii="Times New Roman" w:hAnsi="Times New Roman" w:cs="Times New Roman"/>
          <w:sz w:val="28"/>
        </w:rPr>
        <w:t>делает невыполнимым существенное условие концессионного соглашения п</w:t>
      </w:r>
      <w:r>
        <w:rPr>
          <w:rFonts w:ascii="Times New Roman" w:hAnsi="Times New Roman" w:cs="Times New Roman"/>
          <w:sz w:val="28"/>
        </w:rPr>
        <w:t xml:space="preserve">о </w:t>
      </w:r>
      <w:r w:rsidRPr="00E70F25">
        <w:rPr>
          <w:rFonts w:ascii="Times New Roman" w:hAnsi="Times New Roman" w:cs="Times New Roman"/>
          <w:sz w:val="28"/>
        </w:rPr>
        <w:t xml:space="preserve">внесению концессионной платы в форме предоставления 5 000 </w:t>
      </w:r>
      <w:r w:rsidRPr="00E70F25">
        <w:rPr>
          <w:rFonts w:ascii="Times New Roman" w:hAnsi="Times New Roman" w:cs="Times New Roman"/>
          <w:sz w:val="28"/>
        </w:rPr>
        <w:lastRenderedPageBreak/>
        <w:t>бесплатных</w:t>
      </w:r>
      <w:r>
        <w:rPr>
          <w:rFonts w:ascii="Times New Roman" w:hAnsi="Times New Roman" w:cs="Times New Roman"/>
          <w:sz w:val="28"/>
        </w:rPr>
        <w:t xml:space="preserve"> </w:t>
      </w:r>
      <w:r w:rsidRPr="00E70F25">
        <w:rPr>
          <w:rFonts w:ascii="Times New Roman" w:hAnsi="Times New Roman" w:cs="Times New Roman"/>
          <w:sz w:val="28"/>
        </w:rPr>
        <w:t>помывок в год. Продолжение реализации концессионного соглашения и</w:t>
      </w:r>
      <w:r>
        <w:rPr>
          <w:rFonts w:ascii="Times New Roman" w:hAnsi="Times New Roman" w:cs="Times New Roman"/>
          <w:sz w:val="28"/>
        </w:rPr>
        <w:t xml:space="preserve"> </w:t>
      </w:r>
      <w:r w:rsidRPr="00E70F25">
        <w:rPr>
          <w:rFonts w:ascii="Times New Roman" w:hAnsi="Times New Roman" w:cs="Times New Roman"/>
          <w:sz w:val="28"/>
        </w:rPr>
        <w:t>внесение инвестиций в объект концессионного соглашения на указанных</w:t>
      </w:r>
      <w:r>
        <w:rPr>
          <w:rFonts w:ascii="Times New Roman" w:hAnsi="Times New Roman" w:cs="Times New Roman"/>
          <w:sz w:val="28"/>
        </w:rPr>
        <w:t xml:space="preserve"> </w:t>
      </w:r>
      <w:r w:rsidRPr="00E70F25">
        <w:rPr>
          <w:rFonts w:ascii="Times New Roman" w:hAnsi="Times New Roman" w:cs="Times New Roman"/>
          <w:sz w:val="28"/>
        </w:rPr>
        <w:t>условиях ставит истца в заведомо невыгодное положение</w:t>
      </w:r>
      <w:r>
        <w:rPr>
          <w:rFonts w:ascii="Times New Roman" w:hAnsi="Times New Roman" w:cs="Times New Roman"/>
          <w:sz w:val="28"/>
        </w:rPr>
        <w:t>»</w:t>
      </w:r>
      <w:r w:rsidR="005D29DD">
        <w:rPr>
          <w:rStyle w:val="a8"/>
          <w:rFonts w:ascii="Times New Roman" w:hAnsi="Times New Roman" w:cs="Times New Roman"/>
          <w:sz w:val="28"/>
        </w:rPr>
        <w:footnoteReference w:id="36"/>
      </w:r>
      <w:r w:rsidRPr="00E70F25">
        <w:rPr>
          <w:rFonts w:ascii="Times New Roman" w:hAnsi="Times New Roman" w:cs="Times New Roman"/>
          <w:sz w:val="28"/>
        </w:rPr>
        <w:t>.</w:t>
      </w:r>
    </w:p>
    <w:p w14:paraId="6E2A88D1" w14:textId="4B4FF9C2" w:rsidR="00577C17" w:rsidRDefault="00577C17"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Pr="00577C17">
        <w:rPr>
          <w:rFonts w:ascii="Times New Roman" w:hAnsi="Times New Roman" w:cs="Times New Roman"/>
          <w:sz w:val="28"/>
        </w:rPr>
        <w:t>ри заключении соглашения концессионер исходил из данных,</w:t>
      </w:r>
      <w:r>
        <w:rPr>
          <w:rFonts w:ascii="Times New Roman" w:hAnsi="Times New Roman" w:cs="Times New Roman"/>
          <w:sz w:val="28"/>
        </w:rPr>
        <w:t xml:space="preserve"> </w:t>
      </w:r>
      <w:r w:rsidRPr="00577C17">
        <w:rPr>
          <w:rFonts w:ascii="Times New Roman" w:hAnsi="Times New Roman" w:cs="Times New Roman"/>
          <w:sz w:val="28"/>
        </w:rPr>
        <w:t>представлен</w:t>
      </w:r>
      <w:r>
        <w:rPr>
          <w:rFonts w:ascii="Times New Roman" w:hAnsi="Times New Roman" w:cs="Times New Roman"/>
          <w:sz w:val="28"/>
        </w:rPr>
        <w:t>ных прежним эксплуатантом бани</w:t>
      </w:r>
      <w:r w:rsidR="00642F2B">
        <w:rPr>
          <w:rFonts w:ascii="Times New Roman" w:hAnsi="Times New Roman" w:cs="Times New Roman"/>
          <w:sz w:val="28"/>
        </w:rPr>
        <w:t xml:space="preserve"> (муниципальным предприятием)</w:t>
      </w:r>
      <w:r w:rsidRPr="00577C17">
        <w:rPr>
          <w:rFonts w:ascii="Times New Roman" w:hAnsi="Times New Roman" w:cs="Times New Roman"/>
          <w:sz w:val="28"/>
        </w:rPr>
        <w:t>, из которых</w:t>
      </w:r>
      <w:r>
        <w:rPr>
          <w:rFonts w:ascii="Times New Roman" w:hAnsi="Times New Roman" w:cs="Times New Roman"/>
          <w:sz w:val="28"/>
        </w:rPr>
        <w:t xml:space="preserve"> </w:t>
      </w:r>
      <w:r w:rsidRPr="00577C17">
        <w:rPr>
          <w:rFonts w:ascii="Times New Roman" w:hAnsi="Times New Roman" w:cs="Times New Roman"/>
          <w:sz w:val="28"/>
        </w:rPr>
        <w:t>следовало, что в год осуществляется от 9389 до 10915 помывок (при условии, что баня</w:t>
      </w:r>
      <w:r>
        <w:rPr>
          <w:rFonts w:ascii="Times New Roman" w:hAnsi="Times New Roman" w:cs="Times New Roman"/>
          <w:sz w:val="28"/>
        </w:rPr>
        <w:t xml:space="preserve"> </w:t>
      </w:r>
      <w:r w:rsidRPr="00577C17">
        <w:rPr>
          <w:rFonts w:ascii="Times New Roman" w:hAnsi="Times New Roman" w:cs="Times New Roman"/>
          <w:sz w:val="28"/>
        </w:rPr>
        <w:t>находилась в аварийном состоянии). Фактически оказалось, что данная сумма была</w:t>
      </w:r>
      <w:r>
        <w:rPr>
          <w:rFonts w:ascii="Times New Roman" w:hAnsi="Times New Roman" w:cs="Times New Roman"/>
          <w:sz w:val="28"/>
        </w:rPr>
        <w:t xml:space="preserve"> </w:t>
      </w:r>
      <w:r w:rsidRPr="00577C17">
        <w:rPr>
          <w:rFonts w:ascii="Times New Roman" w:hAnsi="Times New Roman" w:cs="Times New Roman"/>
          <w:sz w:val="28"/>
        </w:rPr>
        <w:t>завышена почти в 3 раза.</w:t>
      </w:r>
      <w:r w:rsidR="005D29DD">
        <w:rPr>
          <w:rFonts w:ascii="Times New Roman" w:hAnsi="Times New Roman" w:cs="Times New Roman"/>
          <w:sz w:val="28"/>
        </w:rPr>
        <w:t xml:space="preserve"> </w:t>
      </w:r>
      <w:r w:rsidRPr="00577C17">
        <w:rPr>
          <w:rFonts w:ascii="Times New Roman" w:hAnsi="Times New Roman" w:cs="Times New Roman"/>
          <w:sz w:val="28"/>
        </w:rPr>
        <w:t>Так, за период с 18 октября 2016 г. по 17 ноября 2017 года общее количество</w:t>
      </w:r>
      <w:r>
        <w:rPr>
          <w:rFonts w:ascii="Times New Roman" w:hAnsi="Times New Roman" w:cs="Times New Roman"/>
          <w:sz w:val="28"/>
        </w:rPr>
        <w:t xml:space="preserve"> </w:t>
      </w:r>
      <w:r w:rsidRPr="00577C17">
        <w:rPr>
          <w:rFonts w:ascii="Times New Roman" w:hAnsi="Times New Roman" w:cs="Times New Roman"/>
          <w:sz w:val="28"/>
        </w:rPr>
        <w:t>оказанных услуг составило 3 934 помывок (включая льготные и не льготные категории</w:t>
      </w:r>
      <w:r>
        <w:rPr>
          <w:rFonts w:ascii="Times New Roman" w:hAnsi="Times New Roman" w:cs="Times New Roman"/>
          <w:sz w:val="28"/>
        </w:rPr>
        <w:t xml:space="preserve"> </w:t>
      </w:r>
      <w:r w:rsidRPr="00577C17">
        <w:rPr>
          <w:rFonts w:ascii="Times New Roman" w:hAnsi="Times New Roman" w:cs="Times New Roman"/>
          <w:sz w:val="28"/>
        </w:rPr>
        <w:t>населения).</w:t>
      </w:r>
    </w:p>
    <w:p w14:paraId="175E5F41" w14:textId="77777777" w:rsidR="00577C17" w:rsidRDefault="00577C17"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Суд апелляционной инстанции согласился со следующим выводом нижестоящего суда: «</w:t>
      </w:r>
      <w:r w:rsidRPr="00AE4739">
        <w:rPr>
          <w:rFonts w:ascii="Times New Roman" w:hAnsi="Times New Roman" w:cs="Times New Roman"/>
          <w:sz w:val="28"/>
        </w:rPr>
        <w:t>низкая потребность населения в</w:t>
      </w:r>
      <w:r>
        <w:rPr>
          <w:rFonts w:ascii="Times New Roman" w:hAnsi="Times New Roman" w:cs="Times New Roman"/>
          <w:sz w:val="28"/>
        </w:rPr>
        <w:t xml:space="preserve"> </w:t>
      </w:r>
      <w:r w:rsidRPr="00AE4739">
        <w:rPr>
          <w:rFonts w:ascii="Times New Roman" w:hAnsi="Times New Roman" w:cs="Times New Roman"/>
          <w:sz w:val="28"/>
        </w:rPr>
        <w:t>банных и помывочных услугах является предпринимательским риском истца,</w:t>
      </w:r>
      <w:r>
        <w:rPr>
          <w:rFonts w:ascii="Times New Roman" w:hAnsi="Times New Roman" w:cs="Times New Roman"/>
          <w:sz w:val="28"/>
        </w:rPr>
        <w:t xml:space="preserve"> </w:t>
      </w:r>
      <w:r w:rsidRPr="00AE4739">
        <w:rPr>
          <w:rFonts w:ascii="Times New Roman" w:hAnsi="Times New Roman" w:cs="Times New Roman"/>
          <w:sz w:val="28"/>
        </w:rPr>
        <w:t>вследствие чего отсутствовали основания для расторжения концессионного</w:t>
      </w:r>
      <w:r>
        <w:rPr>
          <w:rFonts w:ascii="Times New Roman" w:hAnsi="Times New Roman" w:cs="Times New Roman"/>
          <w:sz w:val="28"/>
        </w:rPr>
        <w:t xml:space="preserve"> </w:t>
      </w:r>
      <w:r w:rsidRPr="00AE4739">
        <w:rPr>
          <w:rFonts w:ascii="Times New Roman" w:hAnsi="Times New Roman" w:cs="Times New Roman"/>
          <w:sz w:val="28"/>
        </w:rPr>
        <w:t>соглашения по мотивам, изложенным Обществом в иске.</w:t>
      </w:r>
      <w:r>
        <w:rPr>
          <w:rFonts w:ascii="Times New Roman" w:hAnsi="Times New Roman" w:cs="Times New Roman"/>
          <w:sz w:val="28"/>
        </w:rPr>
        <w:t xml:space="preserve"> </w:t>
      </w:r>
      <w:r w:rsidRPr="00AE4739">
        <w:rPr>
          <w:rFonts w:ascii="Times New Roman" w:hAnsi="Times New Roman" w:cs="Times New Roman"/>
          <w:sz w:val="28"/>
        </w:rPr>
        <w:t>Вместе с тем, в настоящий момент концессионное соглашение</w:t>
      </w:r>
      <w:r>
        <w:rPr>
          <w:rFonts w:ascii="Times New Roman" w:hAnsi="Times New Roman" w:cs="Times New Roman"/>
          <w:sz w:val="28"/>
        </w:rPr>
        <w:t xml:space="preserve"> </w:t>
      </w:r>
      <w:r w:rsidRPr="00AE4739">
        <w:rPr>
          <w:rFonts w:ascii="Times New Roman" w:hAnsi="Times New Roman" w:cs="Times New Roman"/>
          <w:sz w:val="28"/>
        </w:rPr>
        <w:t>расторгнуто</w:t>
      </w:r>
      <w:r>
        <w:rPr>
          <w:rFonts w:ascii="Times New Roman" w:hAnsi="Times New Roman" w:cs="Times New Roman"/>
          <w:sz w:val="28"/>
        </w:rPr>
        <w:t>»</w:t>
      </w:r>
      <w:r>
        <w:rPr>
          <w:rStyle w:val="a8"/>
          <w:rFonts w:ascii="Times New Roman" w:hAnsi="Times New Roman" w:cs="Times New Roman"/>
          <w:sz w:val="28"/>
        </w:rPr>
        <w:footnoteReference w:id="37"/>
      </w:r>
      <w:r w:rsidRPr="00AE4739">
        <w:rPr>
          <w:rFonts w:ascii="Times New Roman" w:hAnsi="Times New Roman" w:cs="Times New Roman"/>
          <w:sz w:val="28"/>
        </w:rPr>
        <w:t>.</w:t>
      </w:r>
      <w:r>
        <w:rPr>
          <w:rFonts w:ascii="Times New Roman" w:hAnsi="Times New Roman" w:cs="Times New Roman"/>
          <w:sz w:val="28"/>
        </w:rPr>
        <w:t xml:space="preserve"> </w:t>
      </w:r>
    </w:p>
    <w:p w14:paraId="66A06873" w14:textId="39BAB121" w:rsidR="00577C17" w:rsidRDefault="00642F2B"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Именно к</w:t>
      </w:r>
      <w:r w:rsidR="00577C17">
        <w:rPr>
          <w:rFonts w:ascii="Times New Roman" w:hAnsi="Times New Roman" w:cs="Times New Roman"/>
          <w:sz w:val="28"/>
        </w:rPr>
        <w:t>онцессионер обосновывал</w:t>
      </w:r>
      <w:r>
        <w:rPr>
          <w:rFonts w:ascii="Times New Roman" w:hAnsi="Times New Roman" w:cs="Times New Roman"/>
          <w:sz w:val="28"/>
        </w:rPr>
        <w:t xml:space="preserve"> свои</w:t>
      </w:r>
      <w:r w:rsidR="00577C17">
        <w:rPr>
          <w:rFonts w:ascii="Times New Roman" w:hAnsi="Times New Roman" w:cs="Times New Roman"/>
          <w:sz w:val="28"/>
        </w:rPr>
        <w:t xml:space="preserve"> исковые требования указанием на существенное изменение обстоятельств, которые учитывали стороны, заключая концес</w:t>
      </w:r>
      <w:r w:rsidR="005D29DD">
        <w:rPr>
          <w:rFonts w:ascii="Times New Roman" w:hAnsi="Times New Roman" w:cs="Times New Roman"/>
          <w:sz w:val="28"/>
        </w:rPr>
        <w:t>сионное соглашение, но</w:t>
      </w:r>
      <w:r w:rsidR="00577C17">
        <w:rPr>
          <w:rFonts w:ascii="Times New Roman" w:hAnsi="Times New Roman" w:cs="Times New Roman"/>
          <w:sz w:val="28"/>
        </w:rPr>
        <w:t xml:space="preserve"> суд отнёс риск снижения количества потребителей услуг концессионе</w:t>
      </w:r>
      <w:r w:rsidR="005D29DD">
        <w:rPr>
          <w:rFonts w:ascii="Times New Roman" w:hAnsi="Times New Roman" w:cs="Times New Roman"/>
          <w:sz w:val="28"/>
        </w:rPr>
        <w:t>ра к предпринимательскому риску.</w:t>
      </w:r>
    </w:p>
    <w:p w14:paraId="0B6C1E5E" w14:textId="2CB2B462" w:rsidR="00577C17" w:rsidRDefault="00577C17"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 если снижение количества потребителей услуги, оказываемой концессионером, является его риском, то как, в случае досрочного расторжения концессионного соглашения, будет определяться эквивалентность встречного предоставления?</w:t>
      </w:r>
    </w:p>
    <w:p w14:paraId="51D4DDB7" w14:textId="157212F0" w:rsidR="005D29DD" w:rsidRDefault="005D29DD"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Представим, что</w:t>
      </w:r>
      <w:r w:rsidRPr="005D29DD">
        <w:rPr>
          <w:rFonts w:ascii="Times New Roman" w:hAnsi="Times New Roman" w:cs="Times New Roman"/>
          <w:sz w:val="28"/>
        </w:rPr>
        <w:t xml:space="preserve"> </w:t>
      </w:r>
      <w:r>
        <w:rPr>
          <w:rFonts w:ascii="Times New Roman" w:hAnsi="Times New Roman" w:cs="Times New Roman"/>
          <w:sz w:val="28"/>
        </w:rPr>
        <w:t xml:space="preserve">согласно условиям концессионного соглашения, </w:t>
      </w:r>
      <w:r w:rsidR="005C5338">
        <w:rPr>
          <w:rFonts w:ascii="Times New Roman" w:hAnsi="Times New Roman" w:cs="Times New Roman"/>
          <w:sz w:val="28"/>
        </w:rPr>
        <w:t>концессионер был обязан</w:t>
      </w:r>
      <w:r>
        <w:rPr>
          <w:rFonts w:ascii="Times New Roman" w:hAnsi="Times New Roman" w:cs="Times New Roman"/>
          <w:sz w:val="28"/>
        </w:rPr>
        <w:t xml:space="preserve"> оказать по состоянию</w:t>
      </w:r>
      <w:r w:rsidR="005C5338">
        <w:rPr>
          <w:rFonts w:ascii="Times New Roman" w:hAnsi="Times New Roman" w:cs="Times New Roman"/>
          <w:sz w:val="28"/>
        </w:rPr>
        <w:t xml:space="preserve"> на дату расторжения </w:t>
      </w:r>
      <w:r w:rsidR="005C5338">
        <w:rPr>
          <w:rFonts w:ascii="Times New Roman" w:hAnsi="Times New Roman" w:cs="Times New Roman"/>
          <w:sz w:val="28"/>
        </w:rPr>
        <w:lastRenderedPageBreak/>
        <w:t>концессионного соглашения, допустим</w:t>
      </w:r>
      <w:r w:rsidR="00242E6F">
        <w:rPr>
          <w:rFonts w:ascii="Times New Roman" w:hAnsi="Times New Roman" w:cs="Times New Roman"/>
          <w:sz w:val="28"/>
        </w:rPr>
        <w:t>, 25 услуг</w:t>
      </w:r>
      <w:r w:rsidR="00642F2B">
        <w:rPr>
          <w:rFonts w:ascii="Times New Roman" w:hAnsi="Times New Roman" w:cs="Times New Roman"/>
          <w:sz w:val="28"/>
        </w:rPr>
        <w:t xml:space="preserve"> потребителям</w:t>
      </w:r>
      <w:r>
        <w:rPr>
          <w:rFonts w:ascii="Times New Roman" w:hAnsi="Times New Roman" w:cs="Times New Roman"/>
          <w:sz w:val="28"/>
        </w:rPr>
        <w:t>, получив соответствующий доход.</w:t>
      </w:r>
      <w:r w:rsidR="005C5338">
        <w:rPr>
          <w:rFonts w:ascii="Times New Roman" w:hAnsi="Times New Roman" w:cs="Times New Roman"/>
          <w:sz w:val="28"/>
        </w:rPr>
        <w:t xml:space="preserve"> </w:t>
      </w:r>
      <w:r>
        <w:rPr>
          <w:rFonts w:ascii="Times New Roman" w:hAnsi="Times New Roman" w:cs="Times New Roman"/>
          <w:sz w:val="28"/>
        </w:rPr>
        <w:t>О</w:t>
      </w:r>
      <w:r w:rsidR="00242E6F">
        <w:rPr>
          <w:rFonts w:ascii="Times New Roman" w:hAnsi="Times New Roman" w:cs="Times New Roman"/>
          <w:sz w:val="28"/>
        </w:rPr>
        <w:t xml:space="preserve">днако </w:t>
      </w:r>
      <w:r>
        <w:rPr>
          <w:rFonts w:ascii="Times New Roman" w:hAnsi="Times New Roman" w:cs="Times New Roman"/>
          <w:sz w:val="28"/>
        </w:rPr>
        <w:t>инвестор смог</w:t>
      </w:r>
      <w:r w:rsidR="00242E6F">
        <w:rPr>
          <w:rFonts w:ascii="Times New Roman" w:hAnsi="Times New Roman" w:cs="Times New Roman"/>
          <w:sz w:val="28"/>
        </w:rPr>
        <w:t xml:space="preserve"> </w:t>
      </w:r>
      <w:r w:rsidR="005C5338">
        <w:rPr>
          <w:rFonts w:ascii="Times New Roman" w:hAnsi="Times New Roman" w:cs="Times New Roman"/>
          <w:sz w:val="28"/>
        </w:rPr>
        <w:t>оказа</w:t>
      </w:r>
      <w:r>
        <w:rPr>
          <w:rFonts w:ascii="Times New Roman" w:hAnsi="Times New Roman" w:cs="Times New Roman"/>
          <w:sz w:val="28"/>
        </w:rPr>
        <w:t>ть</w:t>
      </w:r>
      <w:r w:rsidR="005C5338">
        <w:rPr>
          <w:rFonts w:ascii="Times New Roman" w:hAnsi="Times New Roman" w:cs="Times New Roman"/>
          <w:sz w:val="28"/>
        </w:rPr>
        <w:t xml:space="preserve"> </w:t>
      </w:r>
      <w:r w:rsidR="00242E6F">
        <w:rPr>
          <w:rFonts w:ascii="Times New Roman" w:hAnsi="Times New Roman" w:cs="Times New Roman"/>
          <w:sz w:val="28"/>
        </w:rPr>
        <w:t xml:space="preserve">их </w:t>
      </w:r>
      <w:r w:rsidR="005C5338">
        <w:rPr>
          <w:rFonts w:ascii="Times New Roman" w:hAnsi="Times New Roman" w:cs="Times New Roman"/>
          <w:sz w:val="28"/>
        </w:rPr>
        <w:t>значительно меньше</w:t>
      </w:r>
      <w:r>
        <w:rPr>
          <w:rFonts w:ascii="Times New Roman" w:hAnsi="Times New Roman" w:cs="Times New Roman"/>
          <w:sz w:val="28"/>
        </w:rPr>
        <w:t xml:space="preserve">, например, ввиду </w:t>
      </w:r>
      <w:r w:rsidR="00642F2B">
        <w:rPr>
          <w:rFonts w:ascii="Times New Roman" w:hAnsi="Times New Roman" w:cs="Times New Roman"/>
          <w:sz w:val="28"/>
        </w:rPr>
        <w:t>падения</w:t>
      </w:r>
      <w:r>
        <w:rPr>
          <w:rFonts w:ascii="Times New Roman" w:hAnsi="Times New Roman" w:cs="Times New Roman"/>
          <w:sz w:val="28"/>
        </w:rPr>
        <w:t xml:space="preserve"> спроса.</w:t>
      </w:r>
      <w:r w:rsidR="00642F2B">
        <w:rPr>
          <w:rFonts w:ascii="Times New Roman" w:hAnsi="Times New Roman" w:cs="Times New Roman"/>
          <w:sz w:val="28"/>
        </w:rPr>
        <w:t xml:space="preserve"> И, к</w:t>
      </w:r>
      <w:r>
        <w:rPr>
          <w:rFonts w:ascii="Times New Roman" w:hAnsi="Times New Roman" w:cs="Times New Roman"/>
          <w:sz w:val="28"/>
        </w:rPr>
        <w:t>ак указывает суд,</w:t>
      </w:r>
      <w:r w:rsidR="005C5338">
        <w:rPr>
          <w:rFonts w:ascii="Times New Roman" w:hAnsi="Times New Roman" w:cs="Times New Roman"/>
          <w:sz w:val="28"/>
        </w:rPr>
        <w:t xml:space="preserve"> </w:t>
      </w:r>
      <w:r w:rsidR="00242E6F">
        <w:rPr>
          <w:rFonts w:ascii="Times New Roman" w:hAnsi="Times New Roman" w:cs="Times New Roman"/>
          <w:sz w:val="28"/>
        </w:rPr>
        <w:t>такое</w:t>
      </w:r>
      <w:r w:rsidR="005C5338">
        <w:rPr>
          <w:rFonts w:ascii="Times New Roman" w:hAnsi="Times New Roman" w:cs="Times New Roman"/>
          <w:sz w:val="28"/>
        </w:rPr>
        <w:t xml:space="preserve"> </w:t>
      </w:r>
      <w:r w:rsidR="00242E6F">
        <w:rPr>
          <w:rFonts w:ascii="Times New Roman" w:hAnsi="Times New Roman" w:cs="Times New Roman"/>
          <w:sz w:val="28"/>
        </w:rPr>
        <w:t>снижение</w:t>
      </w:r>
      <w:r w:rsidR="005C5338">
        <w:rPr>
          <w:rFonts w:ascii="Times New Roman" w:hAnsi="Times New Roman" w:cs="Times New Roman"/>
          <w:sz w:val="28"/>
        </w:rPr>
        <w:t xml:space="preserve"> </w:t>
      </w:r>
      <w:r w:rsidR="00242E6F">
        <w:rPr>
          <w:rFonts w:ascii="Times New Roman" w:hAnsi="Times New Roman" w:cs="Times New Roman"/>
          <w:sz w:val="28"/>
        </w:rPr>
        <w:t>относится к рискам инвестора</w:t>
      </w:r>
      <w:r>
        <w:rPr>
          <w:rFonts w:ascii="Times New Roman" w:hAnsi="Times New Roman" w:cs="Times New Roman"/>
          <w:sz w:val="28"/>
        </w:rPr>
        <w:t xml:space="preserve">. </w:t>
      </w:r>
    </w:p>
    <w:p w14:paraId="55FAAE3A" w14:textId="6B073EA5" w:rsidR="00577C17" w:rsidRDefault="005D29DD"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Т</w:t>
      </w:r>
      <w:r w:rsidR="00242E6F">
        <w:rPr>
          <w:rFonts w:ascii="Times New Roman" w:hAnsi="Times New Roman" w:cs="Times New Roman"/>
          <w:sz w:val="28"/>
        </w:rPr>
        <w:t>огда публичный</w:t>
      </w:r>
      <w:r w:rsidR="005C5338">
        <w:rPr>
          <w:rFonts w:ascii="Times New Roman" w:hAnsi="Times New Roman" w:cs="Times New Roman"/>
          <w:sz w:val="28"/>
        </w:rPr>
        <w:t xml:space="preserve"> субъект</w:t>
      </w:r>
      <w:r w:rsidR="00696061">
        <w:rPr>
          <w:rFonts w:ascii="Times New Roman" w:hAnsi="Times New Roman" w:cs="Times New Roman"/>
          <w:sz w:val="28"/>
        </w:rPr>
        <w:t>, в силу ч. 5 статьи 15 Закона о концессионных соглашениях, должен компенсировать Р</w:t>
      </w:r>
      <w:r w:rsidR="005C5338">
        <w:rPr>
          <w:rFonts w:ascii="Times New Roman" w:hAnsi="Times New Roman" w:cs="Times New Roman"/>
          <w:sz w:val="28"/>
        </w:rPr>
        <w:t>асход</w:t>
      </w:r>
      <w:r w:rsidR="00696061">
        <w:rPr>
          <w:rFonts w:ascii="Times New Roman" w:hAnsi="Times New Roman" w:cs="Times New Roman"/>
          <w:sz w:val="28"/>
        </w:rPr>
        <w:t>ы концессионера за вычетом дохода концессионера, который был обязан оказать 25 услуг, но смог оказать лишь 10. Убыток в размере дохода за оказание 15 услуг будет отнесён полностью на концессионера ввиду предпринимательского риска.</w:t>
      </w:r>
    </w:p>
    <w:p w14:paraId="6030257D" w14:textId="3A2F2288" w:rsidR="004B7704" w:rsidRDefault="00696061" w:rsidP="00577C17">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Либо мы должны сделать обратный вывод, что смысл ч. 5 статьи 15 Закона о концессионных соглашениях заключается в том, чтобы концессионеру были возмещены </w:t>
      </w:r>
      <w:r w:rsidR="00642F2B">
        <w:rPr>
          <w:rFonts w:ascii="Times New Roman" w:hAnsi="Times New Roman" w:cs="Times New Roman"/>
          <w:sz w:val="28"/>
        </w:rPr>
        <w:t>все его расходы за исключением тех,</w:t>
      </w:r>
      <w:r>
        <w:rPr>
          <w:rFonts w:ascii="Times New Roman" w:hAnsi="Times New Roman" w:cs="Times New Roman"/>
          <w:sz w:val="28"/>
        </w:rPr>
        <w:t xml:space="preserve"> котор</w:t>
      </w:r>
      <w:r w:rsidR="00642F2B">
        <w:rPr>
          <w:rFonts w:ascii="Times New Roman" w:hAnsi="Times New Roman" w:cs="Times New Roman"/>
          <w:sz w:val="28"/>
        </w:rPr>
        <w:t>ые</w:t>
      </w:r>
      <w:r>
        <w:rPr>
          <w:rFonts w:ascii="Times New Roman" w:hAnsi="Times New Roman" w:cs="Times New Roman"/>
          <w:sz w:val="28"/>
        </w:rPr>
        <w:t xml:space="preserve"> был</w:t>
      </w:r>
      <w:r w:rsidR="00642F2B">
        <w:rPr>
          <w:rFonts w:ascii="Times New Roman" w:hAnsi="Times New Roman" w:cs="Times New Roman"/>
          <w:sz w:val="28"/>
        </w:rPr>
        <w:t>и ему</w:t>
      </w:r>
      <w:r>
        <w:rPr>
          <w:rFonts w:ascii="Times New Roman" w:hAnsi="Times New Roman" w:cs="Times New Roman"/>
          <w:sz w:val="28"/>
        </w:rPr>
        <w:t xml:space="preserve"> компенсирован</w:t>
      </w:r>
      <w:r w:rsidR="00642F2B">
        <w:rPr>
          <w:rFonts w:ascii="Times New Roman" w:hAnsi="Times New Roman" w:cs="Times New Roman"/>
          <w:sz w:val="28"/>
        </w:rPr>
        <w:t>ы</w:t>
      </w:r>
      <w:r>
        <w:rPr>
          <w:rFonts w:ascii="Times New Roman" w:hAnsi="Times New Roman" w:cs="Times New Roman"/>
          <w:sz w:val="28"/>
        </w:rPr>
        <w:t xml:space="preserve"> фактически полученным доходом от оказания услуг.</w:t>
      </w:r>
      <w:r w:rsidR="00642F2B">
        <w:rPr>
          <w:rFonts w:ascii="Times New Roman" w:hAnsi="Times New Roman" w:cs="Times New Roman"/>
          <w:sz w:val="28"/>
        </w:rPr>
        <w:t xml:space="preserve"> Более того, п</w:t>
      </w:r>
      <w:r>
        <w:rPr>
          <w:rFonts w:ascii="Times New Roman" w:hAnsi="Times New Roman" w:cs="Times New Roman"/>
          <w:sz w:val="28"/>
        </w:rPr>
        <w:t>оскольку публичный субъект, в любом случае, был бы обязан оказывать подобного рода</w:t>
      </w:r>
      <w:r w:rsidR="00642F2B">
        <w:rPr>
          <w:rFonts w:ascii="Times New Roman" w:hAnsi="Times New Roman" w:cs="Times New Roman"/>
          <w:sz w:val="28"/>
        </w:rPr>
        <w:t xml:space="preserve"> услуги, эксплуатируя принадлежащий ему объект, то</w:t>
      </w:r>
      <w:r>
        <w:rPr>
          <w:rFonts w:ascii="Times New Roman" w:hAnsi="Times New Roman" w:cs="Times New Roman"/>
          <w:sz w:val="28"/>
        </w:rPr>
        <w:t xml:space="preserve"> риск снижения спроса, установленного в концессионном соглашении, должен быть отнесен </w:t>
      </w:r>
      <w:r w:rsidR="00642F2B">
        <w:rPr>
          <w:rFonts w:ascii="Times New Roman" w:hAnsi="Times New Roman" w:cs="Times New Roman"/>
          <w:sz w:val="28"/>
        </w:rPr>
        <w:t>именно на него</w:t>
      </w:r>
      <w:r>
        <w:rPr>
          <w:rFonts w:ascii="Times New Roman" w:hAnsi="Times New Roman" w:cs="Times New Roman"/>
          <w:sz w:val="28"/>
        </w:rPr>
        <w:t>.</w:t>
      </w:r>
    </w:p>
    <w:p w14:paraId="1CF26E15" w14:textId="67E248F6" w:rsidR="004B7704" w:rsidRDefault="004B7704" w:rsidP="004B7704">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Еще одним аргументом против того, что рассматриваемый предпринимательский риск относится к рискам концессионера, являются положения ч. 1 статьи 20 Закона о концессионных соглашениях. По смыслу данной нормы </w:t>
      </w:r>
      <w:r w:rsidRPr="004B7704">
        <w:rPr>
          <w:rFonts w:ascii="Times New Roman" w:hAnsi="Times New Roman" w:cs="Times New Roman"/>
          <w:sz w:val="28"/>
        </w:rPr>
        <w:t xml:space="preserve">если принятые </w:t>
      </w:r>
      <w:r>
        <w:rPr>
          <w:rFonts w:ascii="Times New Roman" w:hAnsi="Times New Roman" w:cs="Times New Roman"/>
          <w:sz w:val="28"/>
        </w:rPr>
        <w:t>публичным субъектом акты</w:t>
      </w:r>
      <w:r w:rsidRPr="004B7704">
        <w:rPr>
          <w:rFonts w:ascii="Times New Roman" w:hAnsi="Times New Roman" w:cs="Times New Roman"/>
          <w:sz w:val="28"/>
        </w:rPr>
        <w:t xml:space="preserve"> приводят к</w:t>
      </w:r>
      <w:r>
        <w:rPr>
          <w:rFonts w:ascii="Times New Roman" w:hAnsi="Times New Roman" w:cs="Times New Roman"/>
          <w:sz w:val="28"/>
        </w:rPr>
        <w:t xml:space="preserve"> </w:t>
      </w:r>
      <w:r w:rsidRPr="004B7704">
        <w:rPr>
          <w:rFonts w:ascii="Times New Roman" w:hAnsi="Times New Roman" w:cs="Times New Roman"/>
          <w:sz w:val="28"/>
        </w:rPr>
        <w:t>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w:t>
      </w:r>
      <w:r>
        <w:rPr>
          <w:rFonts w:ascii="Times New Roman" w:hAnsi="Times New Roman" w:cs="Times New Roman"/>
          <w:sz w:val="28"/>
        </w:rPr>
        <w:t xml:space="preserve">, </w:t>
      </w:r>
      <w:r w:rsidRPr="004B7704">
        <w:rPr>
          <w:rFonts w:ascii="Times New Roman" w:hAnsi="Times New Roman" w:cs="Times New Roman"/>
          <w:sz w:val="28"/>
        </w:rPr>
        <w:t>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w:t>
      </w:r>
    </w:p>
    <w:p w14:paraId="6F15F66E" w14:textId="11A2143D" w:rsidR="004B7704" w:rsidRDefault="004B7704" w:rsidP="004B7704">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В вышеприведенном деле отсутствовал акт публичного субъекта, которым бы ухудшалось положение концессионера, однако утверждение о том, что уменьшение валовой выручки ввиду снижения количества потребителей услуг, установленного в концессионном соглашении, является риском концессионером, представляется автору настоящей работы, неоднозначным. </w:t>
      </w:r>
    </w:p>
    <w:p w14:paraId="39A394B4" w14:textId="284DDD64" w:rsidR="00E70F25" w:rsidRDefault="00E70F25" w:rsidP="00AE4739">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Отметим, что</w:t>
      </w:r>
      <w:r w:rsidR="004B7704">
        <w:rPr>
          <w:rFonts w:ascii="Times New Roman" w:hAnsi="Times New Roman" w:cs="Times New Roman"/>
          <w:sz w:val="28"/>
        </w:rPr>
        <w:t xml:space="preserve"> в описанном деле,</w:t>
      </w:r>
      <w:r>
        <w:rPr>
          <w:rFonts w:ascii="Times New Roman" w:hAnsi="Times New Roman" w:cs="Times New Roman"/>
          <w:sz w:val="28"/>
        </w:rPr>
        <w:t xml:space="preserve"> концессионное соглашение содержало условие о том, что в случае досрочного расторжения концессионного соглашения </w:t>
      </w:r>
      <w:r w:rsidR="00AE4739">
        <w:rPr>
          <w:rFonts w:ascii="Times New Roman" w:hAnsi="Times New Roman" w:cs="Times New Roman"/>
          <w:sz w:val="28"/>
        </w:rPr>
        <w:t xml:space="preserve">по причине существенного нарушения его условий, </w:t>
      </w:r>
      <w:r w:rsidR="00AE4739" w:rsidRPr="00AE4739">
        <w:rPr>
          <w:rFonts w:ascii="Times New Roman" w:hAnsi="Times New Roman" w:cs="Times New Roman"/>
          <w:sz w:val="28"/>
        </w:rPr>
        <w:t>концедент возмещает 95 %</w:t>
      </w:r>
      <w:r w:rsidR="00AE4739">
        <w:rPr>
          <w:rFonts w:ascii="Times New Roman" w:hAnsi="Times New Roman" w:cs="Times New Roman"/>
          <w:sz w:val="28"/>
        </w:rPr>
        <w:t xml:space="preserve"> </w:t>
      </w:r>
      <w:r w:rsidR="00AE4739" w:rsidRPr="00AE4739">
        <w:rPr>
          <w:rFonts w:ascii="Times New Roman" w:hAnsi="Times New Roman" w:cs="Times New Roman"/>
          <w:sz w:val="28"/>
        </w:rPr>
        <w:t>расходов, понесенных концессионером по концессионному соглашению</w:t>
      </w:r>
      <w:r w:rsidR="00AE4739">
        <w:rPr>
          <w:rFonts w:ascii="Times New Roman" w:hAnsi="Times New Roman" w:cs="Times New Roman"/>
          <w:sz w:val="28"/>
        </w:rPr>
        <w:t xml:space="preserve"> </w:t>
      </w:r>
      <w:r w:rsidR="00AE4739" w:rsidRPr="00AE4739">
        <w:rPr>
          <w:rFonts w:ascii="Times New Roman" w:hAnsi="Times New Roman" w:cs="Times New Roman"/>
          <w:sz w:val="28"/>
        </w:rPr>
        <w:t>включая, но не ограничиваясь: расходы по реконструкции объекта</w:t>
      </w:r>
      <w:r w:rsidR="00AE4739">
        <w:rPr>
          <w:rFonts w:ascii="Times New Roman" w:hAnsi="Times New Roman" w:cs="Times New Roman"/>
          <w:sz w:val="28"/>
        </w:rPr>
        <w:t xml:space="preserve"> </w:t>
      </w:r>
      <w:r w:rsidR="00AE4739" w:rsidRPr="00AE4739">
        <w:rPr>
          <w:rFonts w:ascii="Times New Roman" w:hAnsi="Times New Roman" w:cs="Times New Roman"/>
          <w:sz w:val="28"/>
        </w:rPr>
        <w:t>концессионного соглашения, расходы на закупку оборудования и другие</w:t>
      </w:r>
      <w:r w:rsidR="00AE4739">
        <w:rPr>
          <w:rFonts w:ascii="Times New Roman" w:hAnsi="Times New Roman" w:cs="Times New Roman"/>
          <w:sz w:val="28"/>
        </w:rPr>
        <w:t xml:space="preserve"> </w:t>
      </w:r>
      <w:r w:rsidR="00AE4739" w:rsidRPr="00AE4739">
        <w:rPr>
          <w:rFonts w:ascii="Times New Roman" w:hAnsi="Times New Roman" w:cs="Times New Roman"/>
          <w:sz w:val="28"/>
        </w:rPr>
        <w:t>расходы.</w:t>
      </w:r>
    </w:p>
    <w:p w14:paraId="5E4483A0" w14:textId="6BF780D0" w:rsidR="00AE4739" w:rsidRDefault="00AE4739" w:rsidP="00BF71D3">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Также стороны установили</w:t>
      </w:r>
      <w:r w:rsidRPr="00AE4739">
        <w:rPr>
          <w:rFonts w:ascii="Times New Roman" w:hAnsi="Times New Roman" w:cs="Times New Roman"/>
          <w:sz w:val="28"/>
        </w:rPr>
        <w:t>, что при досрочном</w:t>
      </w:r>
      <w:r>
        <w:rPr>
          <w:rFonts w:ascii="Times New Roman" w:hAnsi="Times New Roman" w:cs="Times New Roman"/>
          <w:sz w:val="28"/>
        </w:rPr>
        <w:t xml:space="preserve"> </w:t>
      </w:r>
      <w:r w:rsidRPr="00AE4739">
        <w:rPr>
          <w:rFonts w:ascii="Times New Roman" w:hAnsi="Times New Roman" w:cs="Times New Roman"/>
          <w:sz w:val="28"/>
        </w:rPr>
        <w:t>расторжении соглашения по соглашению сторон порядок возмещения расходов</w:t>
      </w:r>
      <w:r>
        <w:rPr>
          <w:rFonts w:ascii="Times New Roman" w:hAnsi="Times New Roman" w:cs="Times New Roman"/>
          <w:sz w:val="28"/>
        </w:rPr>
        <w:t xml:space="preserve"> </w:t>
      </w:r>
      <w:r w:rsidRPr="00AE4739">
        <w:rPr>
          <w:rFonts w:ascii="Times New Roman" w:hAnsi="Times New Roman" w:cs="Times New Roman"/>
          <w:sz w:val="28"/>
        </w:rPr>
        <w:t xml:space="preserve">концессионера определяется соглашением о расторжении </w:t>
      </w:r>
      <w:r>
        <w:rPr>
          <w:rFonts w:ascii="Times New Roman" w:hAnsi="Times New Roman" w:cs="Times New Roman"/>
          <w:sz w:val="28"/>
        </w:rPr>
        <w:t xml:space="preserve">концессионного </w:t>
      </w:r>
      <w:r w:rsidRPr="00AE4739">
        <w:rPr>
          <w:rFonts w:ascii="Times New Roman" w:hAnsi="Times New Roman" w:cs="Times New Roman"/>
          <w:sz w:val="28"/>
        </w:rPr>
        <w:t>соглашения</w:t>
      </w:r>
      <w:r>
        <w:rPr>
          <w:rFonts w:ascii="Times New Roman" w:hAnsi="Times New Roman" w:cs="Times New Roman"/>
          <w:sz w:val="28"/>
        </w:rPr>
        <w:t>. Однако в соглашении о расторжении концессионного соглашения порядок возмещения расходов концессионера не был определен.</w:t>
      </w:r>
    </w:p>
    <w:p w14:paraId="31C0D6BB" w14:textId="77777777" w:rsidR="00BF71D3" w:rsidRDefault="00BF71D3" w:rsidP="00BF71D3">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Суд не стал исследовать эквивалентность встречных предоставлений каждой из сторон, а установил лишь размер расходов концессионера, связанных</w:t>
      </w:r>
      <w:r w:rsidRPr="00242E6F">
        <w:rPr>
          <w:rFonts w:ascii="Times New Roman" w:hAnsi="Times New Roman" w:cs="Times New Roman"/>
          <w:sz w:val="28"/>
        </w:rPr>
        <w:t xml:space="preserve"> с производством строительно-монтажных работ</w:t>
      </w:r>
      <w:r>
        <w:rPr>
          <w:rFonts w:ascii="Times New Roman" w:hAnsi="Times New Roman" w:cs="Times New Roman"/>
          <w:sz w:val="28"/>
        </w:rPr>
        <w:t xml:space="preserve">, после чего взыскал с концедента 95 % от установленного размера понесенных концессионером расходов: </w:t>
      </w:r>
    </w:p>
    <w:p w14:paraId="22833445" w14:textId="197BABED" w:rsidR="00BF71D3" w:rsidRDefault="00BF71D3" w:rsidP="00BF71D3">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BF71D3">
        <w:rPr>
          <w:rFonts w:ascii="Times New Roman" w:hAnsi="Times New Roman" w:cs="Times New Roman"/>
          <w:sz w:val="28"/>
        </w:rPr>
        <w:t>Сумму возмещения суд определяет с учетом выводов судебной</w:t>
      </w:r>
      <w:r>
        <w:rPr>
          <w:rFonts w:ascii="Times New Roman" w:hAnsi="Times New Roman" w:cs="Times New Roman"/>
          <w:sz w:val="28"/>
        </w:rPr>
        <w:t xml:space="preserve"> </w:t>
      </w:r>
      <w:r w:rsidRPr="00BF71D3">
        <w:rPr>
          <w:rFonts w:ascii="Times New Roman" w:hAnsi="Times New Roman" w:cs="Times New Roman"/>
          <w:sz w:val="28"/>
        </w:rPr>
        <w:t>экспертизы в размере 4 200 979 руб. 87 коп. (4422084,08 х 95 %)</w:t>
      </w:r>
      <w:r>
        <w:rPr>
          <w:rFonts w:ascii="Times New Roman" w:hAnsi="Times New Roman" w:cs="Times New Roman"/>
          <w:sz w:val="28"/>
        </w:rPr>
        <w:t>»</w:t>
      </w:r>
      <w:r>
        <w:rPr>
          <w:rStyle w:val="a8"/>
          <w:rFonts w:ascii="Times New Roman" w:hAnsi="Times New Roman" w:cs="Times New Roman"/>
          <w:sz w:val="28"/>
        </w:rPr>
        <w:footnoteReference w:id="38"/>
      </w:r>
      <w:r>
        <w:rPr>
          <w:rFonts w:ascii="Times New Roman" w:hAnsi="Times New Roman" w:cs="Times New Roman"/>
          <w:sz w:val="28"/>
        </w:rPr>
        <w:t>.</w:t>
      </w:r>
    </w:p>
    <w:p w14:paraId="387F6988" w14:textId="4E878C2D" w:rsidR="00BF71D3" w:rsidRDefault="00BF71D3" w:rsidP="00BF71D3">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Автор настоящей работы не может согласиться с выводами и аргументацией судов, которые рассмотрели вышеприведенный спор, по следующим основаниям.</w:t>
      </w:r>
    </w:p>
    <w:p w14:paraId="57489114" w14:textId="77777777" w:rsidR="00BF71D3" w:rsidRDefault="00BF71D3" w:rsidP="00BF71D3">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Во-первых, суд проигнорировал ведение концессионером деятельности, предусмотренной концессионным соглашением. </w:t>
      </w:r>
    </w:p>
    <w:p w14:paraId="55D2A53B" w14:textId="77777777" w:rsidR="00BF71D3" w:rsidRDefault="00BF71D3"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следствие, тот доход, который концессионер извлекал в процессе эксплуатации объекта концессионного соглашения, не был учтён при взыскании с концедента расходов концессионера.</w:t>
      </w:r>
    </w:p>
    <w:p w14:paraId="64AABE89" w14:textId="77777777" w:rsidR="006D206E" w:rsidRDefault="00BF71D3"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Во-вторых, суд, </w:t>
      </w:r>
      <w:r w:rsidR="009C7494">
        <w:rPr>
          <w:rFonts w:ascii="Times New Roman" w:hAnsi="Times New Roman" w:cs="Times New Roman"/>
          <w:sz w:val="28"/>
        </w:rPr>
        <w:t>установив снижение количества потребителей услуг, оказываемых концессионером, уклонился от определения последствий такого снижения для эквивалентности встречного предоставления сторон. Так, если бы концессионное соглашение не было расторгнуто, концессионер должен был бы понести убыток, вызванный возникновением предпринимательского риска (снижение спроса)</w:t>
      </w:r>
      <w:r w:rsidR="006D206E">
        <w:rPr>
          <w:rFonts w:ascii="Times New Roman" w:hAnsi="Times New Roman" w:cs="Times New Roman"/>
          <w:sz w:val="28"/>
        </w:rPr>
        <w:t>.</w:t>
      </w:r>
      <w:r w:rsidR="009C7494">
        <w:rPr>
          <w:rFonts w:ascii="Times New Roman" w:hAnsi="Times New Roman" w:cs="Times New Roman"/>
          <w:sz w:val="28"/>
        </w:rPr>
        <w:t xml:space="preserve"> </w:t>
      </w:r>
    </w:p>
    <w:p w14:paraId="4F553A59" w14:textId="423333D7" w:rsidR="006D206E" w:rsidRDefault="006D206E"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9C7494">
        <w:rPr>
          <w:rFonts w:ascii="Times New Roman" w:hAnsi="Times New Roman" w:cs="Times New Roman"/>
          <w:sz w:val="28"/>
        </w:rPr>
        <w:t>днако суд взыскал все</w:t>
      </w:r>
      <w:r w:rsidR="009C7494" w:rsidRPr="009C7494">
        <w:t xml:space="preserve"> </w:t>
      </w:r>
      <w:r w:rsidR="009C7494">
        <w:t>«</w:t>
      </w:r>
      <w:r w:rsidR="009C7494" w:rsidRPr="009C7494">
        <w:rPr>
          <w:rFonts w:ascii="Times New Roman" w:hAnsi="Times New Roman" w:cs="Times New Roman"/>
          <w:sz w:val="28"/>
        </w:rPr>
        <w:t>обоснованные и необходимы</w:t>
      </w:r>
      <w:r>
        <w:rPr>
          <w:rFonts w:ascii="Times New Roman" w:hAnsi="Times New Roman" w:cs="Times New Roman"/>
          <w:sz w:val="28"/>
        </w:rPr>
        <w:t>е расходы, понесенные в связи с реконструкцией вверенного ему объекта</w:t>
      </w:r>
      <w:r w:rsidR="009C7494">
        <w:rPr>
          <w:rFonts w:ascii="Times New Roman" w:hAnsi="Times New Roman" w:cs="Times New Roman"/>
          <w:sz w:val="28"/>
        </w:rPr>
        <w:t>»</w:t>
      </w:r>
      <w:r>
        <w:rPr>
          <w:rFonts w:ascii="Times New Roman" w:hAnsi="Times New Roman" w:cs="Times New Roman"/>
          <w:sz w:val="28"/>
        </w:rPr>
        <w:t>, что нарушает имущественные интересы публичного субъекта.</w:t>
      </w:r>
    </w:p>
    <w:p w14:paraId="4158981F" w14:textId="5716CFC3" w:rsidR="00642F2B" w:rsidRDefault="00642F2B"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обобщая проблемы, возникающие в судебной практике, при квалификации Расходов концессионера как неосновательное обогащение</w:t>
      </w:r>
      <w:r w:rsidR="000B2A86">
        <w:rPr>
          <w:rFonts w:ascii="Times New Roman" w:hAnsi="Times New Roman" w:cs="Times New Roman"/>
          <w:sz w:val="28"/>
        </w:rPr>
        <w:t xml:space="preserve"> концедента можно сделать следующие выводы.</w:t>
      </w:r>
    </w:p>
    <w:p w14:paraId="212D5112" w14:textId="1666FB64" w:rsidR="000B2A86" w:rsidRDefault="000B2A86"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 </w:t>
      </w:r>
      <w:r w:rsidR="00CA67CA">
        <w:rPr>
          <w:rFonts w:ascii="Times New Roman" w:hAnsi="Times New Roman" w:cs="Times New Roman"/>
          <w:sz w:val="28"/>
        </w:rPr>
        <w:t>Концессионеры обращаются с требованием к концеденту о возмещении неосновательного обогащения, состоящего из расходов на создание и (или) реконструкцию концессионного соглашения, в случае расторжения концессионного соглашения не по причине существенного нарушения обязательств одной из сторон, что соответствует положениям абзаца второго п. 4 статьи 453 ГК РФ и разъяснениям высших судебных инстанций по вопросам взыскания неосновательного обогащения.</w:t>
      </w:r>
    </w:p>
    <w:p w14:paraId="07C6F62F" w14:textId="732717FB" w:rsidR="00CA67CA" w:rsidRDefault="00CA67CA"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2. В судебной практике, исследованной автором настоящей работы, суды не устанавливали величину встречного предоставления со стороны концедента, делая вывод о размере затрат концессионера на основе экспертных заключений.</w:t>
      </w:r>
    </w:p>
    <w:p w14:paraId="4BDF2B4B" w14:textId="77777777" w:rsidR="00212240" w:rsidRDefault="00CA67CA" w:rsidP="00212240">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3. Поскольку суды уклонялись от установления эквивалентности затрат и выгод каждой из сторон, в частности, путем сравнения эксплуатационных </w:t>
      </w:r>
      <w:r>
        <w:rPr>
          <w:rFonts w:ascii="Times New Roman" w:hAnsi="Times New Roman" w:cs="Times New Roman"/>
          <w:sz w:val="28"/>
        </w:rPr>
        <w:lastRenderedPageBreak/>
        <w:t>расходов концессионера, расходов на строительство и (или) реконструкцию концессионного соглашения с тем размером дохода, который концессионер получил от осуществления деятельности, предусмотренной концессионным соглашением, путем эксплуатации чужого имущества.</w:t>
      </w:r>
    </w:p>
    <w:p w14:paraId="7EBF2F4E" w14:textId="6D20308E" w:rsidR="00212240" w:rsidRDefault="00212240" w:rsidP="00212240">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следствие, концессионеры, обращаясь в суд с иском о взыскании расходов, выбирают путь меньшего сопротивления, указывая, что ч. 5 статьи 15 Закона о концессионных соглашениях устанавливает обязанность концедента возместить инвестору расходы на создание и (или) реконструкцию концессионного соглашения без учёта гражданско-правовых институтов, ибо исследуемая норма является гарантией.</w:t>
      </w:r>
    </w:p>
    <w:p w14:paraId="06F3B83E" w14:textId="77777777" w:rsidR="007E2224" w:rsidRDefault="007E2224" w:rsidP="00212240">
      <w:pPr>
        <w:pStyle w:val="ab"/>
        <w:tabs>
          <w:tab w:val="left" w:pos="720"/>
        </w:tabs>
        <w:spacing w:after="0" w:line="360" w:lineRule="auto"/>
        <w:ind w:left="0" w:firstLine="709"/>
        <w:jc w:val="both"/>
        <w:rPr>
          <w:rFonts w:ascii="Times New Roman" w:hAnsi="Times New Roman" w:cs="Times New Roman"/>
          <w:sz w:val="28"/>
        </w:rPr>
      </w:pPr>
    </w:p>
    <w:p w14:paraId="3A67B03B" w14:textId="27468CCF" w:rsidR="00212240" w:rsidRPr="00661EF3" w:rsidRDefault="00D451C9" w:rsidP="00D451C9">
      <w:pPr>
        <w:pStyle w:val="1"/>
        <w:spacing w:before="0" w:line="360" w:lineRule="auto"/>
        <w:jc w:val="center"/>
        <w:rPr>
          <w:rStyle w:val="a4"/>
          <w:b/>
        </w:rPr>
      </w:pPr>
      <w:bookmarkStart w:id="6" w:name="_Toc71801153"/>
      <w:r>
        <w:rPr>
          <w:rStyle w:val="a4"/>
          <w:b/>
          <w:bCs/>
          <w:color w:val="000000" w:themeColor="text1"/>
        </w:rPr>
        <w:t>§ 2.3</w:t>
      </w:r>
      <w:r w:rsidRPr="00D451C9">
        <w:rPr>
          <w:rStyle w:val="a4"/>
          <w:b/>
          <w:bCs/>
          <w:color w:val="000000" w:themeColor="text1"/>
        </w:rPr>
        <w:t xml:space="preserve">. Расходы </w:t>
      </w:r>
      <w:r w:rsidRPr="00D451C9">
        <w:rPr>
          <w:rStyle w:val="a4"/>
          <w:b/>
          <w:bCs/>
          <w:color w:val="auto"/>
        </w:rPr>
        <w:t>концессионера =</w:t>
      </w:r>
      <w:r w:rsidRPr="00D451C9">
        <w:rPr>
          <w:color w:val="auto"/>
        </w:rPr>
        <w:t xml:space="preserve"> </w:t>
      </w:r>
      <w:r w:rsidR="00212240" w:rsidRPr="00D451C9">
        <w:rPr>
          <w:rStyle w:val="a4"/>
          <w:b/>
          <w:color w:val="auto"/>
        </w:rPr>
        <w:t>фактически вложенные инвестиции, подлежащие безусловному возврату</w:t>
      </w:r>
      <w:bookmarkEnd w:id="6"/>
    </w:p>
    <w:p w14:paraId="3DCFF7B6" w14:textId="1129F5F4" w:rsidR="00CA67CA" w:rsidRPr="00212240" w:rsidRDefault="00CA67CA" w:rsidP="00212240">
      <w:pPr>
        <w:pStyle w:val="ab"/>
        <w:spacing w:after="0" w:line="360" w:lineRule="auto"/>
        <w:ind w:left="0"/>
        <w:jc w:val="center"/>
        <w:rPr>
          <w:rFonts w:ascii="Times New Roman" w:hAnsi="Times New Roman" w:cs="Times New Roman"/>
          <w:sz w:val="28"/>
        </w:rPr>
      </w:pPr>
    </w:p>
    <w:p w14:paraId="5085A864" w14:textId="0F578149" w:rsidR="00A573F7" w:rsidRDefault="00A573F7"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Рассмотренные выше </w:t>
      </w:r>
      <w:r w:rsidR="005B6D91">
        <w:rPr>
          <w:rFonts w:ascii="Times New Roman" w:hAnsi="Times New Roman" w:cs="Times New Roman"/>
          <w:sz w:val="28"/>
        </w:rPr>
        <w:t>позиции судебных органов и сторон концессионного соглашения</w:t>
      </w:r>
      <w:r>
        <w:rPr>
          <w:rFonts w:ascii="Times New Roman" w:hAnsi="Times New Roman" w:cs="Times New Roman"/>
          <w:sz w:val="28"/>
        </w:rPr>
        <w:t xml:space="preserve"> </w:t>
      </w:r>
      <w:r w:rsidR="005B6D91">
        <w:rPr>
          <w:rFonts w:ascii="Times New Roman" w:hAnsi="Times New Roman" w:cs="Times New Roman"/>
          <w:sz w:val="28"/>
        </w:rPr>
        <w:t>по вопросу</w:t>
      </w:r>
      <w:r>
        <w:rPr>
          <w:rFonts w:ascii="Times New Roman" w:hAnsi="Times New Roman" w:cs="Times New Roman"/>
          <w:sz w:val="28"/>
        </w:rPr>
        <w:t xml:space="preserve"> квалификации Расходов концессионера </w:t>
      </w:r>
      <w:r w:rsidR="00B839BB">
        <w:rPr>
          <w:rFonts w:ascii="Times New Roman" w:hAnsi="Times New Roman" w:cs="Times New Roman"/>
          <w:sz w:val="28"/>
        </w:rPr>
        <w:t xml:space="preserve">основаны на ошибочном </w:t>
      </w:r>
      <w:r>
        <w:rPr>
          <w:rFonts w:ascii="Times New Roman" w:hAnsi="Times New Roman" w:cs="Times New Roman"/>
          <w:sz w:val="28"/>
        </w:rPr>
        <w:t>понимани</w:t>
      </w:r>
      <w:r w:rsidR="00B839BB">
        <w:rPr>
          <w:rFonts w:ascii="Times New Roman" w:hAnsi="Times New Roman" w:cs="Times New Roman"/>
          <w:sz w:val="28"/>
        </w:rPr>
        <w:t>и</w:t>
      </w:r>
      <w:r>
        <w:rPr>
          <w:rFonts w:ascii="Times New Roman" w:hAnsi="Times New Roman" w:cs="Times New Roman"/>
          <w:sz w:val="28"/>
        </w:rPr>
        <w:t>, а иногда и</w:t>
      </w:r>
      <w:r w:rsidR="00B839BB">
        <w:rPr>
          <w:rFonts w:ascii="Times New Roman" w:hAnsi="Times New Roman" w:cs="Times New Roman"/>
          <w:sz w:val="28"/>
        </w:rPr>
        <w:t xml:space="preserve"> на игнорировании</w:t>
      </w:r>
      <w:r>
        <w:rPr>
          <w:rFonts w:ascii="Times New Roman" w:hAnsi="Times New Roman" w:cs="Times New Roman"/>
          <w:sz w:val="28"/>
        </w:rPr>
        <w:t xml:space="preserve"> места ч. 5 статьи 15 Закона о концессионных соглашениях в системе правовых норм.</w:t>
      </w:r>
    </w:p>
    <w:p w14:paraId="77C30FBA" w14:textId="77777777" w:rsidR="00551ECC" w:rsidRDefault="00A573F7"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Представим, что такое положение отсутствовало бы в Законе о концессионных соглашениях. Общие правила, установленные в статье 453 ГК РФ, определяющей последствия расторжения договора, </w:t>
      </w:r>
      <w:r w:rsidR="00551ECC">
        <w:rPr>
          <w:rFonts w:ascii="Times New Roman" w:hAnsi="Times New Roman" w:cs="Times New Roman"/>
          <w:sz w:val="28"/>
        </w:rPr>
        <w:t>позволяют</w:t>
      </w:r>
      <w:r>
        <w:rPr>
          <w:rFonts w:ascii="Times New Roman" w:hAnsi="Times New Roman" w:cs="Times New Roman"/>
          <w:sz w:val="28"/>
        </w:rPr>
        <w:t xml:space="preserve"> </w:t>
      </w:r>
      <w:r w:rsidR="00551ECC">
        <w:rPr>
          <w:rFonts w:ascii="Times New Roman" w:hAnsi="Times New Roman" w:cs="Times New Roman"/>
          <w:sz w:val="28"/>
        </w:rPr>
        <w:t>разреши</w:t>
      </w:r>
      <w:r>
        <w:rPr>
          <w:rFonts w:ascii="Times New Roman" w:hAnsi="Times New Roman" w:cs="Times New Roman"/>
          <w:sz w:val="28"/>
        </w:rPr>
        <w:t>ть споры</w:t>
      </w:r>
      <w:r w:rsidR="00551ECC">
        <w:rPr>
          <w:rFonts w:ascii="Times New Roman" w:hAnsi="Times New Roman" w:cs="Times New Roman"/>
          <w:sz w:val="28"/>
        </w:rPr>
        <w:t>, возникающие</w:t>
      </w:r>
      <w:r>
        <w:rPr>
          <w:rFonts w:ascii="Times New Roman" w:hAnsi="Times New Roman" w:cs="Times New Roman"/>
          <w:sz w:val="28"/>
        </w:rPr>
        <w:t xml:space="preserve"> между концедентом и концессионером при досрочном расторжении концессионного соглашения</w:t>
      </w:r>
      <w:r w:rsidR="00551ECC">
        <w:rPr>
          <w:rFonts w:ascii="Times New Roman" w:hAnsi="Times New Roman" w:cs="Times New Roman"/>
          <w:sz w:val="28"/>
        </w:rPr>
        <w:t xml:space="preserve">. </w:t>
      </w:r>
    </w:p>
    <w:p w14:paraId="5F91AA28" w14:textId="77777777" w:rsidR="00551ECC" w:rsidRDefault="00551ECC"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Если концессионное соглашение было расторгнуто ввиду существенного нарушения обстоятельств одной из сторон, то тогда другая сторона вправе требовать возмещения убытков, причиненных </w:t>
      </w:r>
      <w:r w:rsidRPr="00551ECC">
        <w:rPr>
          <w:rFonts w:ascii="Times New Roman" w:hAnsi="Times New Roman" w:cs="Times New Roman"/>
          <w:sz w:val="28"/>
        </w:rPr>
        <w:t>расторжением договора</w:t>
      </w:r>
      <w:r>
        <w:rPr>
          <w:rFonts w:ascii="Times New Roman" w:hAnsi="Times New Roman" w:cs="Times New Roman"/>
          <w:sz w:val="28"/>
        </w:rPr>
        <w:t xml:space="preserve"> (пункт 5 статьи 453 ГК РФ).</w:t>
      </w:r>
    </w:p>
    <w:p w14:paraId="41197A7B" w14:textId="09D5081C" w:rsidR="00BF71D3" w:rsidRDefault="00551ECC"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Если концессионное соглашение было досрочно расторгнуто по иным основаниям, то применялись бы положения главы 60 ГК РФ в силу абзаца </w:t>
      </w:r>
      <w:r>
        <w:rPr>
          <w:rFonts w:ascii="Times New Roman" w:hAnsi="Times New Roman" w:cs="Times New Roman"/>
          <w:sz w:val="28"/>
        </w:rPr>
        <w:lastRenderedPageBreak/>
        <w:t>второго пункта 4 статьи 453 ГК РФ. Суды устанавливали бы эквивалентность встречного предоставления, полученного каждой из сторон, и нивелировали бы отсутствие неравноценности такого предоставления. Следует отметить, что рассматриваемая норма содержит пределы применения: «</w:t>
      </w:r>
      <w:r w:rsidRPr="00551ECC">
        <w:rPr>
          <w:rFonts w:ascii="Times New Roman" w:hAnsi="Times New Roman" w:cs="Times New Roman"/>
          <w:sz w:val="28"/>
        </w:rPr>
        <w:t>если иное не предусмотрено законом или договором либо не вытекает из существа обязательства</w:t>
      </w:r>
      <w:r>
        <w:rPr>
          <w:rFonts w:ascii="Times New Roman" w:hAnsi="Times New Roman" w:cs="Times New Roman"/>
          <w:sz w:val="28"/>
        </w:rPr>
        <w:t>»</w:t>
      </w:r>
      <w:r w:rsidRPr="00551ECC">
        <w:rPr>
          <w:rFonts w:ascii="Times New Roman" w:hAnsi="Times New Roman" w:cs="Times New Roman"/>
          <w:sz w:val="28"/>
        </w:rPr>
        <w:t>.</w:t>
      </w:r>
    </w:p>
    <w:p w14:paraId="15146341" w14:textId="77777777" w:rsidR="00DB28C6" w:rsidRDefault="00551ECC"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Законодатель ввёл в Закон о концессионных соглашениях правовую норму, устанавливающую, что в концессионном соглашении должен быть определен порядок возмещения при досрочном расторжении соглашения (пункт 6.3 ч. 1 статьи 10 Закона о концессионных соглашениях). Однако, понимая, что концессионер в таких правоотношениях является слабой стороной, законодатель дополнительно предусматривает гарантию возврата расходов на создание и (или) реконструкцию объекта концессион</w:t>
      </w:r>
      <w:r w:rsidR="00DB28C6">
        <w:rPr>
          <w:rFonts w:ascii="Times New Roman" w:hAnsi="Times New Roman" w:cs="Times New Roman"/>
          <w:sz w:val="28"/>
        </w:rPr>
        <w:t>ного соглашения (ч. 5 статьи 15 Закона о концессионных соглашениях), которая, на первый взгляд, представляется излишней, поскольку стороны, заключая концессионное соглашение обязаны определить имущественные последствия досрочного расторжения сторон.</w:t>
      </w:r>
    </w:p>
    <w:p w14:paraId="3834E82E" w14:textId="54031A57" w:rsidR="00DB28C6" w:rsidRDefault="00DB28C6"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Если воспринимать ч. 5 статьи 15 Закона о концессионных соглашениях как субсидиарную (дополнительную) норму, дублирующую положения Гражданского кодекса РФ, то её значение утрачивается, норма становится «лишней». Однако, руководствуясь правилами, установленными в пункте 4 статьи 453 ГК РФ, мы можем сделать, что ч. 5 статьи 15 Закона о концессионных соглашениях имеет самостоятельное значение в системе правовых</w:t>
      </w:r>
      <w:r w:rsidR="00B839BB">
        <w:rPr>
          <w:rFonts w:ascii="Times New Roman" w:hAnsi="Times New Roman" w:cs="Times New Roman"/>
          <w:sz w:val="28"/>
        </w:rPr>
        <w:t xml:space="preserve"> норм</w:t>
      </w:r>
      <w:r>
        <w:rPr>
          <w:rFonts w:ascii="Times New Roman" w:hAnsi="Times New Roman" w:cs="Times New Roman"/>
          <w:sz w:val="28"/>
        </w:rPr>
        <w:t>, устанавливает</w:t>
      </w:r>
      <w:r w:rsidR="00B839BB">
        <w:rPr>
          <w:rFonts w:ascii="Times New Roman" w:hAnsi="Times New Roman" w:cs="Times New Roman"/>
          <w:sz w:val="28"/>
        </w:rPr>
        <w:t xml:space="preserve"> самостоятельное регулирование размера</w:t>
      </w:r>
      <w:r>
        <w:rPr>
          <w:rFonts w:ascii="Times New Roman" w:hAnsi="Times New Roman" w:cs="Times New Roman"/>
          <w:sz w:val="28"/>
        </w:rPr>
        <w:t xml:space="preserve"> возмещения расходов концессионера на создание и (или) реконструкцию объекта концессионного соглашения</w:t>
      </w:r>
      <w:r w:rsidR="00B839BB">
        <w:rPr>
          <w:rFonts w:ascii="Times New Roman" w:hAnsi="Times New Roman" w:cs="Times New Roman"/>
          <w:sz w:val="28"/>
        </w:rPr>
        <w:t xml:space="preserve"> и гарантирует возврат вложенных инвестиций</w:t>
      </w:r>
      <w:r>
        <w:rPr>
          <w:rFonts w:ascii="Times New Roman" w:hAnsi="Times New Roman" w:cs="Times New Roman"/>
          <w:sz w:val="28"/>
        </w:rPr>
        <w:t>.</w:t>
      </w:r>
    </w:p>
    <w:p w14:paraId="4CA4CCF9" w14:textId="7BE47FBD" w:rsidR="00551ECC" w:rsidRDefault="00DB28C6"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Более того, буквальное толкование первого и второго предложения ч. 5 статьи 15 Закона о концессионных положениях позволяет сделать вывод, что </w:t>
      </w:r>
      <w:r>
        <w:rPr>
          <w:rFonts w:ascii="Times New Roman" w:hAnsi="Times New Roman" w:cs="Times New Roman"/>
          <w:sz w:val="28"/>
        </w:rPr>
        <w:lastRenderedPageBreak/>
        <w:t>ограничение объема возмещения расходов на создание и (или) реконструкцию объекта концессионного соглашения предусмотрено лишь для деятельности концессионера, которая осуществляе</w:t>
      </w:r>
      <w:r w:rsidRPr="00DB28C6">
        <w:rPr>
          <w:rFonts w:ascii="Times New Roman" w:hAnsi="Times New Roman" w:cs="Times New Roman"/>
          <w:sz w:val="28"/>
        </w:rPr>
        <w:t>тся по регулируемым ценам (тарифам) и (или) с учетом установленных надбавок к ценам (тарифам)</w:t>
      </w:r>
      <w:r>
        <w:rPr>
          <w:rFonts w:ascii="Times New Roman" w:hAnsi="Times New Roman" w:cs="Times New Roman"/>
          <w:sz w:val="28"/>
        </w:rPr>
        <w:t>. Расходы концессионера на создание и (или) реконструкцию объекта концессионного соглашения в случае осуществления им деятельности, не подлежащей тарифному регулированию</w:t>
      </w:r>
      <w:r w:rsidR="00947A85">
        <w:rPr>
          <w:rFonts w:ascii="Times New Roman" w:hAnsi="Times New Roman" w:cs="Times New Roman"/>
          <w:sz w:val="28"/>
        </w:rPr>
        <w:t xml:space="preserve">, должны быть полностью компенсированы концедентом, за исключением расходов, </w:t>
      </w:r>
      <w:r w:rsidR="00947A85" w:rsidRPr="00947A85">
        <w:rPr>
          <w:rFonts w:ascii="Times New Roman" w:hAnsi="Times New Roman" w:cs="Times New Roman"/>
          <w:sz w:val="28"/>
        </w:rPr>
        <w:t>понесенных концедентом расходов на создание и (или) реконструкцию объекта концессионного соглашения.</w:t>
      </w:r>
    </w:p>
    <w:p w14:paraId="08056322" w14:textId="4D57EE02" w:rsidR="00947A85" w:rsidRDefault="00947A85"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Однако такое толкование нарушает баланс интересов сторон, в частности, может быть нарушена эквивалентность встречного предоставления, поскольку концессионер не только получит право использовать имущество, принадлежащее публичному субъекту, но и получит полное возмещение расходов на создание и (или) реконструкцию объекта концессионного соглашения в случае досрочного расторжения концессионного соглашения.</w:t>
      </w:r>
    </w:p>
    <w:p w14:paraId="4152A961" w14:textId="65EFE5D3" w:rsidR="00947A85" w:rsidRDefault="00947A85"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Автор настоящей работы, соглашается с позицией, сформулированной судебными органами следующим образом:</w:t>
      </w:r>
    </w:p>
    <w:p w14:paraId="39FDB22F" w14:textId="6A3513A2" w:rsidR="00947A85" w:rsidRPr="00C2285A" w:rsidRDefault="00205BF6" w:rsidP="00947A85">
      <w:pPr>
        <w:pStyle w:val="ab"/>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47A85" w:rsidRPr="00EE004C">
        <w:rPr>
          <w:rFonts w:ascii="Times New Roman" w:hAnsi="Times New Roman" w:cs="Times New Roman"/>
          <w:color w:val="000000" w:themeColor="text1"/>
          <w:sz w:val="28"/>
          <w:szCs w:val="28"/>
        </w:rPr>
        <w:t>Независимо от оснований досрочного расторжения концессионного</w:t>
      </w:r>
      <w:r w:rsidR="00947A85">
        <w:rPr>
          <w:rFonts w:ascii="Times New Roman" w:hAnsi="Times New Roman" w:cs="Times New Roman"/>
          <w:color w:val="000000" w:themeColor="text1"/>
          <w:sz w:val="28"/>
          <w:szCs w:val="28"/>
        </w:rPr>
        <w:t xml:space="preserve"> </w:t>
      </w:r>
      <w:r w:rsidR="00947A85" w:rsidRPr="00EE004C">
        <w:rPr>
          <w:rFonts w:ascii="Times New Roman" w:hAnsi="Times New Roman" w:cs="Times New Roman"/>
          <w:color w:val="000000" w:themeColor="text1"/>
          <w:sz w:val="28"/>
          <w:szCs w:val="28"/>
        </w:rPr>
        <w:t xml:space="preserve">соглашения в силу </w:t>
      </w:r>
      <w:r w:rsidR="00947A85">
        <w:rPr>
          <w:rFonts w:ascii="Times New Roman" w:hAnsi="Times New Roman" w:cs="Times New Roman"/>
          <w:color w:val="000000" w:themeColor="text1"/>
          <w:sz w:val="28"/>
          <w:szCs w:val="28"/>
        </w:rPr>
        <w:t>ч.</w:t>
      </w:r>
      <w:r w:rsidR="00947A85" w:rsidRPr="00EE004C">
        <w:rPr>
          <w:rFonts w:ascii="Times New Roman" w:hAnsi="Times New Roman" w:cs="Times New Roman"/>
          <w:color w:val="000000" w:themeColor="text1"/>
          <w:sz w:val="28"/>
          <w:szCs w:val="28"/>
        </w:rPr>
        <w:t xml:space="preserve"> 5 статьи 15 Федерального закона от 21.07.2005г. № 115-ФЗ «О концессионных соглашениях» концессионер вправе потребовать от</w:t>
      </w:r>
      <w:r w:rsidR="00947A85">
        <w:rPr>
          <w:rFonts w:ascii="Times New Roman" w:hAnsi="Times New Roman" w:cs="Times New Roman"/>
          <w:color w:val="000000" w:themeColor="text1"/>
          <w:sz w:val="28"/>
          <w:szCs w:val="28"/>
        </w:rPr>
        <w:t xml:space="preserve"> </w:t>
      </w:r>
      <w:r w:rsidR="00947A85" w:rsidRPr="00EE004C">
        <w:rPr>
          <w:rFonts w:ascii="Times New Roman" w:hAnsi="Times New Roman" w:cs="Times New Roman"/>
          <w:color w:val="000000" w:themeColor="text1"/>
          <w:sz w:val="28"/>
          <w:szCs w:val="28"/>
        </w:rPr>
        <w:t>концедента возмещения расходов на создание и (или) реконструкцию объекта</w:t>
      </w:r>
      <w:r w:rsidR="00947A85">
        <w:rPr>
          <w:rFonts w:ascii="Times New Roman" w:hAnsi="Times New Roman" w:cs="Times New Roman"/>
          <w:color w:val="000000" w:themeColor="text1"/>
          <w:sz w:val="28"/>
          <w:szCs w:val="28"/>
        </w:rPr>
        <w:t xml:space="preserve"> </w:t>
      </w:r>
      <w:r w:rsidR="00947A85" w:rsidRPr="00C2285A">
        <w:rPr>
          <w:rFonts w:ascii="Times New Roman" w:hAnsi="Times New Roman" w:cs="Times New Roman"/>
          <w:color w:val="000000" w:themeColor="text1"/>
          <w:sz w:val="28"/>
          <w:szCs w:val="28"/>
        </w:rPr>
        <w:t>концессионного соглашения, за исключением понесенных концедентом расходов</w:t>
      </w:r>
      <w:r w:rsidR="00947A85">
        <w:rPr>
          <w:rFonts w:ascii="Times New Roman" w:hAnsi="Times New Roman" w:cs="Times New Roman"/>
          <w:color w:val="000000" w:themeColor="text1"/>
          <w:sz w:val="28"/>
          <w:szCs w:val="28"/>
        </w:rPr>
        <w:t xml:space="preserve"> </w:t>
      </w:r>
      <w:r w:rsidR="00947A85" w:rsidRPr="00C2285A">
        <w:rPr>
          <w:rFonts w:ascii="Times New Roman" w:hAnsi="Times New Roman" w:cs="Times New Roman"/>
          <w:color w:val="000000" w:themeColor="text1"/>
          <w:sz w:val="28"/>
          <w:szCs w:val="28"/>
        </w:rPr>
        <w:t>на создание и (или) реконструкцию объекта концессионного соглашения.</w:t>
      </w:r>
    </w:p>
    <w:p w14:paraId="3F50AE5D" w14:textId="4226FAD0" w:rsidR="00947A85" w:rsidRDefault="00947A85" w:rsidP="00947A85">
      <w:pPr>
        <w:pStyle w:val="ab"/>
        <w:tabs>
          <w:tab w:val="left" w:pos="720"/>
        </w:tabs>
        <w:spacing w:after="0" w:line="360" w:lineRule="auto"/>
        <w:ind w:left="0" w:firstLine="709"/>
        <w:jc w:val="both"/>
        <w:rPr>
          <w:rFonts w:ascii="Times New Roman" w:hAnsi="Times New Roman" w:cs="Times New Roman"/>
          <w:sz w:val="28"/>
        </w:rPr>
      </w:pPr>
      <w:r w:rsidRPr="00C2285A">
        <w:rPr>
          <w:rFonts w:ascii="Times New Roman" w:hAnsi="Times New Roman" w:cs="Times New Roman"/>
          <w:color w:val="000000" w:themeColor="text1"/>
          <w:sz w:val="28"/>
          <w:szCs w:val="28"/>
        </w:rPr>
        <w:t>Приведенной нормой правовые последствия досрочного расторжения</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концессионного соглашения не ставятся в зависимость от стадии исполнения</w:t>
      </w:r>
      <w:r>
        <w:rPr>
          <w:rFonts w:ascii="Times New Roman" w:hAnsi="Times New Roman" w:cs="Times New Roman"/>
          <w:color w:val="000000" w:themeColor="text1"/>
          <w:sz w:val="28"/>
          <w:szCs w:val="28"/>
        </w:rPr>
        <w:t xml:space="preserve"> </w:t>
      </w:r>
      <w:r w:rsidRPr="00C2285A">
        <w:rPr>
          <w:rFonts w:ascii="Times New Roman" w:hAnsi="Times New Roman" w:cs="Times New Roman"/>
          <w:color w:val="000000" w:themeColor="text1"/>
          <w:sz w:val="28"/>
          <w:szCs w:val="28"/>
        </w:rPr>
        <w:t>сторонами принятых на себя обязательств</w:t>
      </w:r>
      <w:r w:rsidR="00205BF6">
        <w:rPr>
          <w:rFonts w:ascii="Times New Roman" w:hAnsi="Times New Roman" w:cs="Times New Roman"/>
          <w:color w:val="000000" w:themeColor="text1"/>
          <w:sz w:val="28"/>
          <w:szCs w:val="28"/>
        </w:rPr>
        <w:t>»</w:t>
      </w:r>
      <w:r w:rsidR="00205BF6">
        <w:rPr>
          <w:rStyle w:val="a8"/>
          <w:rFonts w:ascii="Times New Roman" w:hAnsi="Times New Roman" w:cs="Times New Roman"/>
          <w:color w:val="000000" w:themeColor="text1"/>
          <w:sz w:val="28"/>
          <w:szCs w:val="28"/>
        </w:rPr>
        <w:footnoteReference w:id="39"/>
      </w:r>
      <w:r w:rsidRPr="00C2285A">
        <w:rPr>
          <w:rFonts w:ascii="Times New Roman" w:hAnsi="Times New Roman" w:cs="Times New Roman"/>
          <w:color w:val="000000" w:themeColor="text1"/>
          <w:sz w:val="28"/>
          <w:szCs w:val="28"/>
        </w:rPr>
        <w:t>.</w:t>
      </w:r>
    </w:p>
    <w:p w14:paraId="7E8BDC53" w14:textId="248193A2" w:rsidR="00551ECC" w:rsidRDefault="00205BF6" w:rsidP="006D206E">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Таким образом, норма, предусмотренная ч. 5 статьи 15 Закона о концессионных соглашениях, содержит специальное правило, устанавливающее порядок возмещения расходов на создание и (или) реконструкцию объекта концессионного соглашения независимо от оснований досрочного расторжения концессионного соглашения, за исключением того дохода, который был получен концессионером от эксплуатации им объекта концессионного соглашения.</w:t>
      </w:r>
    </w:p>
    <w:p w14:paraId="42F65A3F" w14:textId="7DFABBB5" w:rsidR="008510B5" w:rsidRPr="008510B5" w:rsidRDefault="00205BF6" w:rsidP="008510B5">
      <w:pPr>
        <w:pStyle w:val="ab"/>
        <w:tabs>
          <w:tab w:val="left" w:pos="720"/>
        </w:tabs>
        <w:spacing w:after="0" w:line="360" w:lineRule="auto"/>
        <w:ind w:left="0" w:firstLine="709"/>
        <w:jc w:val="both"/>
        <w:rPr>
          <w:rStyle w:val="a4"/>
        </w:rPr>
      </w:pPr>
      <w:r>
        <w:rPr>
          <w:rFonts w:ascii="Times New Roman" w:hAnsi="Times New Roman" w:cs="Times New Roman"/>
          <w:sz w:val="28"/>
        </w:rPr>
        <w:t>Отметим, что в процессе осуществления деятельности, предусмотренной концессионным соглашением концессионер неизбежно несет эксплуатационные расходы, которые также должны учитываться при установлении эквивалентности встречного предоставления.</w:t>
      </w:r>
    </w:p>
    <w:p w14:paraId="1598F6E0" w14:textId="77777777" w:rsidR="008510B5" w:rsidRDefault="008510B5">
      <w:pPr>
        <w:spacing w:after="200" w:line="276" w:lineRule="auto"/>
        <w:rPr>
          <w:rStyle w:val="a4"/>
          <w:rFonts w:eastAsiaTheme="majorEastAsia"/>
          <w:b/>
          <w:bCs/>
          <w:color w:val="000000" w:themeColor="text1"/>
          <w:szCs w:val="32"/>
        </w:rPr>
      </w:pPr>
      <w:r>
        <w:rPr>
          <w:rStyle w:val="a4"/>
          <w:b/>
          <w:bCs/>
          <w:color w:val="000000" w:themeColor="text1"/>
        </w:rPr>
        <w:br w:type="page"/>
      </w:r>
    </w:p>
    <w:p w14:paraId="1B2044A2" w14:textId="5BE5AFDF" w:rsidR="00505A56" w:rsidRPr="00661EF3" w:rsidRDefault="00505A56" w:rsidP="00505A56">
      <w:pPr>
        <w:pStyle w:val="1"/>
        <w:spacing w:before="0" w:line="360" w:lineRule="auto"/>
        <w:jc w:val="center"/>
        <w:rPr>
          <w:rStyle w:val="a4"/>
          <w:b/>
        </w:rPr>
      </w:pPr>
      <w:bookmarkStart w:id="7" w:name="_Toc71801154"/>
      <w:r>
        <w:rPr>
          <w:rStyle w:val="a4"/>
          <w:b/>
          <w:bCs/>
          <w:color w:val="000000" w:themeColor="text1"/>
        </w:rPr>
        <w:lastRenderedPageBreak/>
        <w:t>Заключение</w:t>
      </w:r>
      <w:bookmarkEnd w:id="7"/>
    </w:p>
    <w:p w14:paraId="3B1F46FE" w14:textId="5FE5C6E2" w:rsidR="00AE4739" w:rsidRDefault="00AE4739" w:rsidP="00AE4739">
      <w:pPr>
        <w:pStyle w:val="ab"/>
        <w:spacing w:after="0" w:line="360" w:lineRule="auto"/>
        <w:ind w:left="0" w:firstLine="709"/>
        <w:jc w:val="both"/>
        <w:rPr>
          <w:rFonts w:ascii="Times New Roman" w:hAnsi="Times New Roman" w:cs="Times New Roman"/>
          <w:sz w:val="28"/>
        </w:rPr>
      </w:pPr>
    </w:p>
    <w:p w14:paraId="205602B2" w14:textId="177F26C3" w:rsidR="00205BF6" w:rsidRDefault="00205BF6" w:rsidP="00947A85">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Отсутствие единого подхода к толкованию ч. 5 статьи 15 Закона о концессионных соглашениях привело к тому, что концессионеры, предъявляя требования о возмещении </w:t>
      </w:r>
      <w:r w:rsidR="009256D4">
        <w:rPr>
          <w:rFonts w:ascii="Times New Roman" w:hAnsi="Times New Roman" w:cs="Times New Roman"/>
          <w:sz w:val="28"/>
        </w:rPr>
        <w:t xml:space="preserve">расходов на создание и (или) реконструкцию объекта концессионного соглашения, ошибочно ссылаются на положения Гражданского кодекса об убытках, о порядке возврата неосновательного обогащения, в результате чего суды отказывают в удовлетворении таких требований по причине отсутствия оснований (элементов деликтной ответственности; наличием у концессионера права использовать имущество в период действия концессионного соглашения; </w:t>
      </w:r>
      <w:r w:rsidR="00B31CEE">
        <w:rPr>
          <w:rFonts w:ascii="Times New Roman" w:hAnsi="Times New Roman" w:cs="Times New Roman"/>
          <w:sz w:val="28"/>
        </w:rPr>
        <w:t>отнесение</w:t>
      </w:r>
      <w:r w:rsidR="009256D4">
        <w:rPr>
          <w:rFonts w:ascii="Times New Roman" w:hAnsi="Times New Roman" w:cs="Times New Roman"/>
          <w:sz w:val="28"/>
        </w:rPr>
        <w:t xml:space="preserve"> предпринимательского риска</w:t>
      </w:r>
      <w:r w:rsidR="00B31CEE">
        <w:rPr>
          <w:rFonts w:ascii="Times New Roman" w:hAnsi="Times New Roman" w:cs="Times New Roman"/>
          <w:sz w:val="28"/>
        </w:rPr>
        <w:t xml:space="preserve"> на</w:t>
      </w:r>
      <w:r w:rsidR="009256D4">
        <w:rPr>
          <w:rFonts w:ascii="Times New Roman" w:hAnsi="Times New Roman" w:cs="Times New Roman"/>
          <w:sz w:val="28"/>
        </w:rPr>
        <w:t xml:space="preserve"> концессионера, который не смог возместить свои затрат</w:t>
      </w:r>
      <w:r w:rsidR="00B839BB">
        <w:rPr>
          <w:rFonts w:ascii="Times New Roman" w:hAnsi="Times New Roman" w:cs="Times New Roman"/>
          <w:sz w:val="28"/>
        </w:rPr>
        <w:t>ы</w:t>
      </w:r>
      <w:r w:rsidR="009256D4">
        <w:rPr>
          <w:rFonts w:ascii="Times New Roman" w:hAnsi="Times New Roman" w:cs="Times New Roman"/>
          <w:sz w:val="28"/>
        </w:rPr>
        <w:t xml:space="preserve"> от приносящей доход деятельности, которая всегда фактически была убыточной).</w:t>
      </w:r>
    </w:p>
    <w:p w14:paraId="3833DABF" w14:textId="418FAE27" w:rsidR="009256D4" w:rsidRDefault="00B839BB" w:rsidP="00E000ED">
      <w:pPr>
        <w:pStyle w:val="ab"/>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следствие,</w:t>
      </w:r>
      <w:r w:rsidR="009256D4">
        <w:rPr>
          <w:rFonts w:ascii="Times New Roman" w:hAnsi="Times New Roman" w:cs="Times New Roman"/>
          <w:sz w:val="28"/>
        </w:rPr>
        <w:t xml:space="preserve"> </w:t>
      </w:r>
      <w:r w:rsidR="00E000ED">
        <w:rPr>
          <w:rFonts w:ascii="Times New Roman" w:hAnsi="Times New Roman" w:cs="Times New Roman"/>
          <w:sz w:val="28"/>
        </w:rPr>
        <w:t xml:space="preserve">правоприменитель умаляет </w:t>
      </w:r>
      <w:r w:rsidR="009256D4">
        <w:rPr>
          <w:rFonts w:ascii="Times New Roman" w:hAnsi="Times New Roman" w:cs="Times New Roman"/>
          <w:sz w:val="28"/>
        </w:rPr>
        <w:t>значение правовой нормы, содержащейся в ч. 5 статьи 15 Закона о концессионных соглашениях, которая была введена законодателем в целях гарантировать инвестору, что его денежные средства, вложенные в объект концессионного соглашения, будут возмещены концедентом при досрочном расторжении концессионного соглашения.</w:t>
      </w:r>
    </w:p>
    <w:p w14:paraId="4018E9F5" w14:textId="0B2F3F48" w:rsidR="00E000ED" w:rsidRDefault="00E000ED" w:rsidP="00E000ED">
      <w:pPr>
        <w:pStyle w:val="ab"/>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Pr="00E000ED">
        <w:rPr>
          <w:rFonts w:ascii="Times New Roman" w:hAnsi="Times New Roman" w:cs="Times New Roman"/>
          <w:sz w:val="28"/>
        </w:rPr>
        <w:t>тороны</w:t>
      </w:r>
      <w:r>
        <w:rPr>
          <w:rFonts w:ascii="Times New Roman" w:hAnsi="Times New Roman" w:cs="Times New Roman"/>
          <w:sz w:val="28"/>
        </w:rPr>
        <w:t xml:space="preserve"> концессионного соглашения</w:t>
      </w:r>
      <w:r w:rsidRPr="00E000ED">
        <w:rPr>
          <w:rFonts w:ascii="Times New Roman" w:hAnsi="Times New Roman" w:cs="Times New Roman"/>
          <w:sz w:val="28"/>
        </w:rPr>
        <w:t xml:space="preserve"> самостоятельно</w:t>
      </w:r>
      <w:r>
        <w:rPr>
          <w:rFonts w:ascii="Times New Roman" w:hAnsi="Times New Roman" w:cs="Times New Roman"/>
          <w:sz w:val="28"/>
        </w:rPr>
        <w:t xml:space="preserve"> </w:t>
      </w:r>
      <w:r w:rsidRPr="00E000ED">
        <w:rPr>
          <w:rFonts w:ascii="Times New Roman" w:hAnsi="Times New Roman" w:cs="Times New Roman"/>
          <w:sz w:val="28"/>
        </w:rPr>
        <w:t>определяют конкретный Перечень расходов, включая его в условия</w:t>
      </w:r>
      <w:r>
        <w:rPr>
          <w:rFonts w:ascii="Times New Roman" w:hAnsi="Times New Roman" w:cs="Times New Roman"/>
          <w:sz w:val="28"/>
        </w:rPr>
        <w:t xml:space="preserve"> </w:t>
      </w:r>
      <w:r w:rsidRPr="00E000ED">
        <w:rPr>
          <w:rFonts w:ascii="Times New Roman" w:hAnsi="Times New Roman" w:cs="Times New Roman"/>
          <w:sz w:val="28"/>
        </w:rPr>
        <w:t>концессионного соглашения и квалифицируя такие затраты как «расходы на</w:t>
      </w:r>
      <w:r>
        <w:rPr>
          <w:rFonts w:ascii="Times New Roman" w:hAnsi="Times New Roman" w:cs="Times New Roman"/>
          <w:sz w:val="28"/>
        </w:rPr>
        <w:t xml:space="preserve"> </w:t>
      </w:r>
      <w:r w:rsidRPr="00E000ED">
        <w:rPr>
          <w:rFonts w:ascii="Times New Roman" w:hAnsi="Times New Roman" w:cs="Times New Roman"/>
          <w:sz w:val="28"/>
        </w:rPr>
        <w:t>Создание объекта соглашения».</w:t>
      </w:r>
      <w:r>
        <w:rPr>
          <w:rFonts w:ascii="Times New Roman" w:hAnsi="Times New Roman" w:cs="Times New Roman"/>
          <w:sz w:val="28"/>
        </w:rPr>
        <w:t xml:space="preserve"> В результате часть расходов концессионера, понесенных им в процессе создания и (или) реконструкции объекта концессионного соглашения, ему не возмещается ввиду сформулированной позиции Верховного суда РФ о диспозитивности ч. 5 статьи 15 Закона о концессионных соглашениях.  </w:t>
      </w:r>
    </w:p>
    <w:p w14:paraId="6EBF3CC1" w14:textId="41AEB5B6" w:rsidR="009256D4" w:rsidRDefault="00E000ED" w:rsidP="00947A85">
      <w:pPr>
        <w:pStyle w:val="ab"/>
        <w:tabs>
          <w:tab w:val="left" w:pos="72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rPr>
        <w:t>Однако р</w:t>
      </w:r>
      <w:r w:rsidR="009256D4">
        <w:rPr>
          <w:rFonts w:ascii="Times New Roman" w:hAnsi="Times New Roman" w:cs="Times New Roman"/>
          <w:sz w:val="28"/>
        </w:rPr>
        <w:t xml:space="preserve">ассматриваемая норма не может восприниматься судебной практикой как диспозитивная, поскольку для такого вывода о её характере нет правовых предпосылок, напротив, разъяснения, содержащиеся в </w:t>
      </w:r>
      <w:r w:rsidR="009256D4">
        <w:rPr>
          <w:rFonts w:ascii="Times New Roman" w:hAnsi="Times New Roman" w:cs="Times New Roman"/>
          <w:color w:val="000000" w:themeColor="text1"/>
          <w:sz w:val="28"/>
          <w:szCs w:val="28"/>
        </w:rPr>
        <w:lastRenderedPageBreak/>
        <w:t xml:space="preserve">Постановлении Пленума ВАС РФ </w:t>
      </w:r>
      <w:r w:rsidR="009256D4" w:rsidRPr="00F53969">
        <w:rPr>
          <w:rFonts w:ascii="Times New Roman" w:hAnsi="Times New Roman" w:cs="Times New Roman"/>
          <w:color w:val="000000" w:themeColor="text1"/>
          <w:sz w:val="28"/>
          <w:szCs w:val="28"/>
        </w:rPr>
        <w:t xml:space="preserve">от 14.03.2014 </w:t>
      </w:r>
      <w:r w:rsidR="009256D4">
        <w:rPr>
          <w:rFonts w:ascii="Times New Roman" w:hAnsi="Times New Roman" w:cs="Times New Roman"/>
          <w:color w:val="000000" w:themeColor="text1"/>
          <w:sz w:val="28"/>
          <w:szCs w:val="28"/>
        </w:rPr>
        <w:t>№</w:t>
      </w:r>
      <w:r w:rsidR="009256D4" w:rsidRPr="00F53969">
        <w:rPr>
          <w:rFonts w:ascii="Times New Roman" w:hAnsi="Times New Roman" w:cs="Times New Roman"/>
          <w:color w:val="000000" w:themeColor="text1"/>
          <w:sz w:val="28"/>
          <w:szCs w:val="28"/>
        </w:rPr>
        <w:t xml:space="preserve"> 16</w:t>
      </w:r>
      <w:r w:rsidR="009256D4">
        <w:rPr>
          <w:rFonts w:ascii="Times New Roman" w:hAnsi="Times New Roman" w:cs="Times New Roman"/>
          <w:color w:val="000000" w:themeColor="text1"/>
          <w:sz w:val="28"/>
          <w:szCs w:val="28"/>
        </w:rPr>
        <w:t xml:space="preserve"> «</w:t>
      </w:r>
      <w:r w:rsidR="009256D4" w:rsidRPr="00F53969">
        <w:rPr>
          <w:rFonts w:ascii="Times New Roman" w:hAnsi="Times New Roman" w:cs="Times New Roman"/>
          <w:color w:val="000000" w:themeColor="text1"/>
          <w:sz w:val="28"/>
          <w:szCs w:val="28"/>
        </w:rPr>
        <w:t>О</w:t>
      </w:r>
      <w:r w:rsidR="009256D4">
        <w:rPr>
          <w:rFonts w:ascii="Times New Roman" w:hAnsi="Times New Roman" w:cs="Times New Roman"/>
          <w:color w:val="000000" w:themeColor="text1"/>
          <w:sz w:val="28"/>
          <w:szCs w:val="28"/>
        </w:rPr>
        <w:t xml:space="preserve"> свободе договора и ее пределах», позволяют сделать обратный вывод (об императивности положений ч. 5 статьи 15 Закона о концессионных соглашениях).</w:t>
      </w:r>
      <w:r>
        <w:rPr>
          <w:rFonts w:ascii="Times New Roman" w:hAnsi="Times New Roman" w:cs="Times New Roman"/>
          <w:color w:val="000000" w:themeColor="text1"/>
          <w:sz w:val="28"/>
          <w:szCs w:val="28"/>
        </w:rPr>
        <w:t xml:space="preserve"> Концессионер является слабой стороной в концессионном правоотношении, поскольку объект концессионного соглашения, который он создаёт и (или) реконструирует останется у концедента в собственности.</w:t>
      </w:r>
    </w:p>
    <w:p w14:paraId="667DE659" w14:textId="320B5E7D" w:rsidR="00E000ED" w:rsidRDefault="00E000ED" w:rsidP="00947A85">
      <w:pPr>
        <w:pStyle w:val="ab"/>
        <w:tabs>
          <w:tab w:val="left" w:pos="72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условиях, когда риск изменения рыночной конъюнктуры относится к предпринимательским рискам концессионера, снижение доходности концессионного проекта, как следствие, источника возмещения затрат концессионера на создание и (или) реконструкцию объекта концессионного соглашения не будет, то в целях соблюдения баланса интересов норма, содержащаяся в ч. 5 статьи 15 Закона о концессионных соглашениях, должна быть признана императивной.</w:t>
      </w:r>
    </w:p>
    <w:p w14:paraId="692E5D48" w14:textId="40232BD9" w:rsidR="00947A85" w:rsidRDefault="00947A85" w:rsidP="00947A85">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Пределы возмещения Расходов концессионера должны быть определены судом в каждом конкретном случае. Бремя доказывания концессионера, по смыслу ч. 5 статьи 15 Закона о концессионных соглашениях, будет состоять в подтверждении факта создания и (или) реконструкции объекта концессионного соглашения и размера понесенных расходов. Концедент, в свою очередь, имея возможность осуществлять контроль за деятельностью концессионера, должен доказать, что Расходы концессионера были полностью компенсированы извлечением концессионером дохода от использования имущества, принадлежащего публичному субъекту.</w:t>
      </w:r>
    </w:p>
    <w:p w14:paraId="32BD7B02" w14:textId="61794834" w:rsidR="008510B5" w:rsidRDefault="00947A85" w:rsidP="00947A85">
      <w:pPr>
        <w:pStyle w:val="ab"/>
        <w:tabs>
          <w:tab w:val="left" w:pos="72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следствие, суд, установив, затраты концессионера и его доход от осуществления приносящей доход деятельности, определит размер возмещения, подлежащего выплате концессионеру при досрочном расторжении концессионного соглашения.</w:t>
      </w:r>
    </w:p>
    <w:p w14:paraId="04D3D187" w14:textId="77777777" w:rsidR="008510B5" w:rsidRDefault="008510B5">
      <w:pPr>
        <w:spacing w:after="200" w:line="276" w:lineRule="auto"/>
        <w:rPr>
          <w:rFonts w:ascii="Times New Roman" w:hAnsi="Times New Roman" w:cs="Times New Roman"/>
          <w:sz w:val="28"/>
        </w:rPr>
      </w:pPr>
      <w:r>
        <w:rPr>
          <w:rFonts w:ascii="Times New Roman" w:hAnsi="Times New Roman" w:cs="Times New Roman"/>
          <w:sz w:val="28"/>
        </w:rPr>
        <w:br w:type="page"/>
      </w:r>
    </w:p>
    <w:p w14:paraId="5916FECD" w14:textId="0A45B537" w:rsidR="00505A56" w:rsidRDefault="00505A56" w:rsidP="00505A56">
      <w:pPr>
        <w:pStyle w:val="1"/>
        <w:spacing w:before="0" w:line="360" w:lineRule="auto"/>
        <w:jc w:val="center"/>
        <w:rPr>
          <w:rStyle w:val="a4"/>
          <w:b/>
          <w:bCs/>
          <w:color w:val="000000" w:themeColor="text1"/>
        </w:rPr>
      </w:pPr>
      <w:bookmarkStart w:id="8" w:name="_Toc71801155"/>
      <w:r>
        <w:rPr>
          <w:rStyle w:val="a4"/>
          <w:b/>
          <w:bCs/>
          <w:color w:val="000000" w:themeColor="text1"/>
        </w:rPr>
        <w:lastRenderedPageBreak/>
        <w:t>Список использованной литературы</w:t>
      </w:r>
      <w:bookmarkEnd w:id="8"/>
    </w:p>
    <w:p w14:paraId="2F45AE30" w14:textId="77777777" w:rsidR="004F2738" w:rsidRPr="004F2738" w:rsidRDefault="004F2738" w:rsidP="004F2738"/>
    <w:p w14:paraId="3E9A0B91" w14:textId="138B283E" w:rsidR="00505A56" w:rsidRDefault="008510B5" w:rsidP="007E2224">
      <w:pPr>
        <w:pStyle w:val="ab"/>
        <w:numPr>
          <w:ilvl w:val="0"/>
          <w:numId w:val="9"/>
        </w:numPr>
        <w:spacing w:after="0" w:line="360" w:lineRule="auto"/>
        <w:ind w:left="0" w:firstLine="0"/>
        <w:jc w:val="center"/>
        <w:rPr>
          <w:rFonts w:ascii="Times New Roman" w:hAnsi="Times New Roman" w:cs="Times New Roman"/>
          <w:b/>
          <w:sz w:val="28"/>
        </w:rPr>
      </w:pPr>
      <w:r w:rsidRPr="004F2738">
        <w:rPr>
          <w:rFonts w:ascii="Times New Roman" w:hAnsi="Times New Roman" w:cs="Times New Roman"/>
          <w:b/>
          <w:sz w:val="28"/>
        </w:rPr>
        <w:t>Нормативно-правовые акты и иные официальные документы</w:t>
      </w:r>
    </w:p>
    <w:p w14:paraId="5C939848" w14:textId="77777777" w:rsidR="004F2738" w:rsidRPr="004F2738" w:rsidRDefault="004F2738" w:rsidP="004F2738">
      <w:pPr>
        <w:pStyle w:val="ab"/>
        <w:spacing w:after="0" w:line="360" w:lineRule="auto"/>
        <w:ind w:left="1069"/>
        <w:rPr>
          <w:rFonts w:ascii="Times New Roman" w:hAnsi="Times New Roman" w:cs="Times New Roman"/>
          <w:b/>
          <w:sz w:val="28"/>
        </w:rPr>
      </w:pPr>
    </w:p>
    <w:p w14:paraId="02629F8E" w14:textId="25C530EB" w:rsidR="004F2738" w:rsidRDefault="004F2738" w:rsidP="004F2738">
      <w:pPr>
        <w:pStyle w:val="ab"/>
        <w:numPr>
          <w:ilvl w:val="0"/>
          <w:numId w:val="10"/>
        </w:numPr>
        <w:spacing w:after="0" w:line="360" w:lineRule="auto"/>
        <w:ind w:left="0" w:firstLine="709"/>
        <w:jc w:val="both"/>
        <w:rPr>
          <w:rFonts w:ascii="Times New Roman" w:hAnsi="Times New Roman" w:cs="Times New Roman"/>
          <w:sz w:val="28"/>
        </w:rPr>
      </w:pPr>
      <w:r w:rsidRPr="004F2738">
        <w:rPr>
          <w:rFonts w:ascii="Times New Roman" w:hAnsi="Times New Roman" w:cs="Times New Roman"/>
          <w:sz w:val="28"/>
        </w:rPr>
        <w:t>«Гражданский кодекс Российской Федерации (часть первая)» от 30.11.1994 № 51-ФЗ (ред. от 08.12.2020). [Электронный ресурс] // СПС «КонсультантПлюс».</w:t>
      </w:r>
    </w:p>
    <w:p w14:paraId="792DB97C" w14:textId="77777777" w:rsidR="007E2224" w:rsidRPr="004F2738" w:rsidRDefault="007E2224" w:rsidP="007E2224">
      <w:pPr>
        <w:pStyle w:val="ab"/>
        <w:numPr>
          <w:ilvl w:val="0"/>
          <w:numId w:val="10"/>
        </w:numPr>
        <w:spacing w:after="0" w:line="360" w:lineRule="auto"/>
        <w:ind w:left="0" w:firstLine="709"/>
        <w:jc w:val="both"/>
        <w:rPr>
          <w:rFonts w:ascii="Times New Roman" w:hAnsi="Times New Roman" w:cs="Times New Roman"/>
          <w:sz w:val="28"/>
        </w:rPr>
      </w:pPr>
      <w:r w:rsidRPr="004F2738">
        <w:rPr>
          <w:rFonts w:ascii="Times New Roman" w:hAnsi="Times New Roman" w:cs="Times New Roman"/>
          <w:sz w:val="28"/>
        </w:rPr>
        <w:t>Федеральный закон от 21.07.2005 N 115-ФЗ (ред. от 08.12.2020) «О концессионных соглашениях». [Электронный ресурс] // СПС «КонсультантПлюс».</w:t>
      </w:r>
    </w:p>
    <w:p w14:paraId="35069505" w14:textId="6E366D82" w:rsidR="004F2738" w:rsidRDefault="004F2738" w:rsidP="004F2738">
      <w:pPr>
        <w:pStyle w:val="ab"/>
        <w:numPr>
          <w:ilvl w:val="0"/>
          <w:numId w:val="10"/>
        </w:numPr>
        <w:spacing w:after="0" w:line="360" w:lineRule="auto"/>
        <w:ind w:left="0" w:firstLine="709"/>
        <w:jc w:val="both"/>
        <w:rPr>
          <w:rFonts w:ascii="Times New Roman" w:hAnsi="Times New Roman" w:cs="Times New Roman"/>
          <w:sz w:val="28"/>
        </w:rPr>
      </w:pPr>
      <w:r w:rsidRPr="004F2738">
        <w:rPr>
          <w:rFonts w:ascii="Times New Roman" w:hAnsi="Times New Roman" w:cs="Times New Roman"/>
          <w:sz w:val="28"/>
        </w:rPr>
        <w:t>Федеральный закон от 02.07.2010 N 152-ФЗ (ред. от 29.12.2014) «О внесении изменений в Федеральный закон «О концессионных соглашениях» и отдельные законодательные акты Российской Федерации». [Электронный ресурс] // СПС «КонсультантПлюс».</w:t>
      </w:r>
    </w:p>
    <w:p w14:paraId="18F25D79" w14:textId="05F0C96F" w:rsidR="004F2738" w:rsidRDefault="007E2224" w:rsidP="007E2224">
      <w:pPr>
        <w:pStyle w:val="ab"/>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Постановление</w:t>
      </w:r>
      <w:r w:rsidRPr="007E2224">
        <w:rPr>
          <w:rFonts w:ascii="Times New Roman" w:hAnsi="Times New Roman" w:cs="Times New Roman"/>
          <w:sz w:val="28"/>
        </w:rPr>
        <w:t xml:space="preserve"> Правительства РФ от 05.12.2006 №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граждан» [Электронный ресурс] // СПС «КонсультантПлюс».</w:t>
      </w:r>
    </w:p>
    <w:p w14:paraId="74109DE5" w14:textId="77777777" w:rsidR="007E2224" w:rsidRPr="007E2224" w:rsidRDefault="007E2224" w:rsidP="007E2224">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Правительства РФ от 22.02.2021 № 247 «О внесении изменений в приложение № 27 к государственной программе Российской Федерации «Развитие образования» [Электронный ресурс] // СПС «КонсультантПлюс».</w:t>
      </w:r>
    </w:p>
    <w:p w14:paraId="016C64FF" w14:textId="7DD0B054" w:rsidR="007E2224" w:rsidRDefault="007E2224" w:rsidP="007E2224">
      <w:pPr>
        <w:spacing w:after="0" w:line="360" w:lineRule="auto"/>
        <w:jc w:val="both"/>
        <w:rPr>
          <w:rFonts w:ascii="Times New Roman" w:hAnsi="Times New Roman" w:cs="Times New Roman"/>
          <w:sz w:val="28"/>
        </w:rPr>
      </w:pPr>
    </w:p>
    <w:p w14:paraId="4A098106" w14:textId="53F7C4B2" w:rsidR="007E2224" w:rsidRPr="007E2224" w:rsidRDefault="007E2224" w:rsidP="00123ADF">
      <w:pPr>
        <w:pStyle w:val="ab"/>
        <w:numPr>
          <w:ilvl w:val="0"/>
          <w:numId w:val="9"/>
        </w:numPr>
        <w:spacing w:after="0" w:line="360" w:lineRule="auto"/>
        <w:ind w:left="0" w:firstLine="0"/>
        <w:jc w:val="center"/>
        <w:rPr>
          <w:rFonts w:ascii="Times New Roman" w:hAnsi="Times New Roman" w:cs="Times New Roman"/>
          <w:b/>
          <w:sz w:val="28"/>
          <w:lang w:val="en-GB"/>
        </w:rPr>
      </w:pPr>
      <w:r w:rsidRPr="007E2224">
        <w:rPr>
          <w:rFonts w:ascii="Times New Roman" w:hAnsi="Times New Roman" w:cs="Times New Roman"/>
          <w:b/>
          <w:sz w:val="28"/>
        </w:rPr>
        <w:lastRenderedPageBreak/>
        <w:t>Специальная литература</w:t>
      </w:r>
    </w:p>
    <w:p w14:paraId="007244DD" w14:textId="77777777" w:rsidR="00AE4739" w:rsidRDefault="00AE4739" w:rsidP="00AE4739">
      <w:pPr>
        <w:pStyle w:val="ab"/>
        <w:spacing w:after="0" w:line="360" w:lineRule="auto"/>
        <w:ind w:left="0" w:firstLine="709"/>
        <w:jc w:val="both"/>
        <w:rPr>
          <w:rFonts w:ascii="Times New Roman" w:hAnsi="Times New Roman" w:cs="Times New Roman"/>
          <w:sz w:val="28"/>
        </w:rPr>
      </w:pPr>
    </w:p>
    <w:p w14:paraId="291F5084" w14:textId="34730780" w:rsidR="0044610A" w:rsidRDefault="007E2224" w:rsidP="00123ADF">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Васильев Ю.А. Концессионные соглашения: лицом к инвесторам // Жилищно-коммунальное хозяйство: бухгалтерский учет и налогообложение. 2010. N 8</w:t>
      </w:r>
      <w:r w:rsidR="00123ADF">
        <w:rPr>
          <w:rFonts w:ascii="Times New Roman" w:hAnsi="Times New Roman" w:cs="Times New Roman"/>
          <w:sz w:val="28"/>
        </w:rPr>
        <w:t>.</w:t>
      </w:r>
      <w:r w:rsidRPr="007E2224">
        <w:rPr>
          <w:rFonts w:ascii="Times New Roman" w:hAnsi="Times New Roman" w:cs="Times New Roman"/>
          <w:sz w:val="28"/>
        </w:rPr>
        <w:t xml:space="preserve"> </w:t>
      </w:r>
      <w:r w:rsidR="00123ADF" w:rsidRPr="00123ADF">
        <w:rPr>
          <w:rFonts w:ascii="Times New Roman" w:hAnsi="Times New Roman" w:cs="Times New Roman"/>
          <w:sz w:val="28"/>
        </w:rPr>
        <w:t>С. 48 - 58.</w:t>
      </w:r>
    </w:p>
    <w:p w14:paraId="49F2375A" w14:textId="0F4AA645" w:rsidR="00123ADF" w:rsidRPr="007E2224" w:rsidRDefault="00123ADF" w:rsidP="001B3D6A">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 xml:space="preserve">Килинкаров В.В. Актуальные проблемы и тенденции в практике разрешения споров в сфере публично-частного партнерства в России // Вестник экономического правосудия Российской Федерации. 2018. N 4. </w:t>
      </w:r>
      <w:r w:rsidR="001B3D6A" w:rsidRPr="001B3D6A">
        <w:rPr>
          <w:rFonts w:ascii="Times New Roman" w:hAnsi="Times New Roman" w:cs="Times New Roman"/>
          <w:sz w:val="28"/>
        </w:rPr>
        <w:t>С. 62 - 103.</w:t>
      </w:r>
    </w:p>
    <w:p w14:paraId="6C4260F8" w14:textId="77777777" w:rsidR="00123ADF" w:rsidRPr="007E2224" w:rsidRDefault="00123ADF" w:rsidP="00123ADF">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Статья: Концессионное соглашение - правовая форма взаимодействия бизнеса и государства (Зинченко С.А., Ломидзе О.Г., Галов В.В.) [Электронный ресурс] // СПС «КонсультантПлюс».</w:t>
      </w:r>
    </w:p>
    <w:p w14:paraId="58D4C4DA" w14:textId="18895FCD" w:rsidR="007E2224" w:rsidRDefault="007E2224" w:rsidP="00045585">
      <w:pPr>
        <w:pStyle w:val="ab"/>
        <w:spacing w:after="0" w:line="360" w:lineRule="auto"/>
        <w:ind w:left="0" w:firstLine="709"/>
        <w:jc w:val="both"/>
        <w:rPr>
          <w:rFonts w:ascii="Times New Roman" w:hAnsi="Times New Roman" w:cs="Times New Roman"/>
          <w:sz w:val="28"/>
        </w:rPr>
      </w:pPr>
    </w:p>
    <w:p w14:paraId="692CF910" w14:textId="06D98673" w:rsidR="007E2224" w:rsidRPr="00123ADF" w:rsidRDefault="007E2224" w:rsidP="00123ADF">
      <w:pPr>
        <w:pStyle w:val="ab"/>
        <w:numPr>
          <w:ilvl w:val="0"/>
          <w:numId w:val="9"/>
        </w:numPr>
        <w:spacing w:after="0" w:line="360" w:lineRule="auto"/>
        <w:ind w:left="0" w:firstLine="0"/>
        <w:jc w:val="center"/>
        <w:rPr>
          <w:rFonts w:ascii="Times New Roman" w:hAnsi="Times New Roman" w:cs="Times New Roman"/>
          <w:b/>
          <w:sz w:val="28"/>
        </w:rPr>
      </w:pPr>
      <w:r w:rsidRPr="00123ADF">
        <w:rPr>
          <w:rFonts w:ascii="Times New Roman" w:hAnsi="Times New Roman" w:cs="Times New Roman"/>
          <w:b/>
          <w:sz w:val="28"/>
        </w:rPr>
        <w:t xml:space="preserve"> Материалы </w:t>
      </w:r>
      <w:r w:rsidR="00123ADF" w:rsidRPr="00123ADF">
        <w:rPr>
          <w:rFonts w:ascii="Times New Roman" w:hAnsi="Times New Roman" w:cs="Times New Roman"/>
          <w:b/>
          <w:sz w:val="28"/>
        </w:rPr>
        <w:t>судебной практики</w:t>
      </w:r>
    </w:p>
    <w:p w14:paraId="3B335140" w14:textId="77777777" w:rsidR="00123ADF" w:rsidRDefault="00123ADF" w:rsidP="00045585">
      <w:pPr>
        <w:pStyle w:val="ab"/>
        <w:spacing w:after="0" w:line="360" w:lineRule="auto"/>
        <w:ind w:left="0" w:firstLine="709"/>
        <w:jc w:val="both"/>
        <w:rPr>
          <w:rFonts w:ascii="Times New Roman" w:hAnsi="Times New Roman" w:cs="Times New Roman"/>
          <w:sz w:val="28"/>
        </w:rPr>
      </w:pPr>
    </w:p>
    <w:p w14:paraId="31ECC9D2" w14:textId="55BB21EA" w:rsidR="00123ADF" w:rsidRDefault="00123ADF" w:rsidP="00123ADF">
      <w:pPr>
        <w:pStyle w:val="ab"/>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Постановление</w:t>
      </w:r>
      <w:r w:rsidRPr="007E2224">
        <w:rPr>
          <w:rFonts w:ascii="Times New Roman" w:hAnsi="Times New Roman" w:cs="Times New Roman"/>
          <w:sz w:val="28"/>
        </w:rPr>
        <w:t xml:space="preserve"> Пленума ВАС РФ от 14.03.2014 № 16 «О свободе договора и ее пределах». [Электронный ресурс] // СПС «КонсультантПлюс».</w:t>
      </w:r>
    </w:p>
    <w:p w14:paraId="07FEBAA2" w14:textId="77777777" w:rsidR="00123ADF" w:rsidRPr="007E2224" w:rsidRDefault="00123ADF" w:rsidP="00123ADF">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Определение ВАС РФ от 16 декабря 2013 года по делу № А56-72748/2012 [Электронный ресурс] // СПС «КонсультантПлюс».</w:t>
      </w:r>
    </w:p>
    <w:p w14:paraId="2B1A25E2" w14:textId="77777777" w:rsidR="00123ADF" w:rsidRPr="007E2224" w:rsidRDefault="00123ADF" w:rsidP="00123ADF">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Арбитражного Суда Восточно-Сибирского округа от 13 марта 2019 года по делу № А10-948/2018 [Электронный ресурс] // СПС «КонсультантПлюс».</w:t>
      </w:r>
    </w:p>
    <w:p w14:paraId="4A358FA1" w14:textId="2312D3CD" w:rsidR="00123ADF" w:rsidRDefault="00123ADF" w:rsidP="00123ADF">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Арбитражного суда Западно-Сибирского округа от 09 июля 2015 года по делу № А75-10901/2012 [Электронный ресурс] // СПС «КонсультантПлюс».</w:t>
      </w:r>
    </w:p>
    <w:p w14:paraId="3F9DD494" w14:textId="77777777" w:rsidR="00123ADF" w:rsidRPr="007E2224" w:rsidRDefault="00123ADF" w:rsidP="00123ADF">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Арбитражного суда Центрального округа от 15.12.2020 по делу № А64-9923/2018 [Электронный ресурс] // СПС «КонсультантПлюс».</w:t>
      </w:r>
    </w:p>
    <w:p w14:paraId="25B142B7" w14:textId="77777777" w:rsidR="002943CB" w:rsidRPr="002943CB" w:rsidRDefault="002943CB" w:rsidP="001B3D6A">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lastRenderedPageBreak/>
        <w:t xml:space="preserve">Постановление Тринадцатого арбитражного апелляционного суда от 09 июля 2013 года по делу № А56-72748/2012 [Электронный ресурс] // СПС «КонсультантПлюс»; </w:t>
      </w:r>
    </w:p>
    <w:p w14:paraId="1C593DD9" w14:textId="77777777" w:rsidR="002943CB" w:rsidRPr="002943CB" w:rsidRDefault="002943CB" w:rsidP="001B3D6A">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Постановление Восьмого арбитражного апелляционного суда от 29 апреля 2015 года по делу № А75-10901/2012 [Электронный ресурс] // СПС «КонсультантПлюс».</w:t>
      </w:r>
    </w:p>
    <w:p w14:paraId="5946889F" w14:textId="4048F482" w:rsidR="002943CB" w:rsidRPr="001B3D6A" w:rsidRDefault="002943CB" w:rsidP="000D5BA0">
      <w:pPr>
        <w:pStyle w:val="ab"/>
        <w:numPr>
          <w:ilvl w:val="0"/>
          <w:numId w:val="10"/>
        </w:numPr>
        <w:spacing w:after="0" w:line="360" w:lineRule="auto"/>
        <w:ind w:left="0" w:firstLine="709"/>
        <w:jc w:val="both"/>
        <w:rPr>
          <w:rFonts w:ascii="Times New Roman" w:hAnsi="Times New Roman" w:cs="Times New Roman"/>
          <w:sz w:val="28"/>
        </w:rPr>
      </w:pPr>
      <w:r w:rsidRPr="001B3D6A">
        <w:rPr>
          <w:rFonts w:ascii="Times New Roman" w:hAnsi="Times New Roman" w:cs="Times New Roman"/>
          <w:sz w:val="28"/>
        </w:rPr>
        <w:t xml:space="preserve">  Постановление Девятнадцатого арбитражного апелляционного суда от 15 января 2018 года по делу № А64-1651/2017 [Электронный ресурс] // СПС «КонсультантПлюс».</w:t>
      </w:r>
    </w:p>
    <w:p w14:paraId="7F9B3078" w14:textId="77777777" w:rsidR="002943CB" w:rsidRDefault="007E2224" w:rsidP="006C5B94">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Постановление Пятнадцатого арбитражного апелляционного суда от 18.08.2014 по делу № А32-41317/2013 [Электронный ресурс] // СПС «КонсультантПлюс».</w:t>
      </w:r>
    </w:p>
    <w:p w14:paraId="68DB6320" w14:textId="6864DC74" w:rsidR="007E2224" w:rsidRDefault="007E2224" w:rsidP="006C5B94">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Постановление Первого арбитражного апелляционного суда от 10.12.2020 по делу № А39-1420/2020 [Электронный ресурс] // СПС «КонсультантПлюс».</w:t>
      </w:r>
    </w:p>
    <w:p w14:paraId="548979E5" w14:textId="77777777"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 xml:space="preserve">  Постановление Четырнадцатого арбитражного апелляционного суда от 28 апреля 2014 года по делу № А13-15506/2013 [Электронный ресурс] // СПС «КонсультантПлюс».</w:t>
      </w:r>
    </w:p>
    <w:p w14:paraId="39162833" w14:textId="77777777"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 xml:space="preserve">  Постановление Четвертого арбитражного апелляционного суда от 4 сентября 2019 года по делу № А10-513/2018 [Электронный ресурс] // СПС «КонсультантПлюс».</w:t>
      </w:r>
    </w:p>
    <w:p w14:paraId="006A4AE7" w14:textId="546748DE" w:rsid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 xml:space="preserve">  Постановление Одиннадцатого арбитражного апелляционного суда от 16 сентября 2019 года по делу № А49-2795/2019 [Электронный ресурс] // СПС «КонсультантПлюс».</w:t>
      </w:r>
    </w:p>
    <w:p w14:paraId="0B9F6B3B" w14:textId="77777777" w:rsidR="002943CB" w:rsidRPr="007E2224"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Четвертого арбитражного апелляционного суда от 3 апреля 2019 года по делу № А10-516/2018 [Электронный ресурс] // СПС «КонсультантПлюс».</w:t>
      </w:r>
    </w:p>
    <w:p w14:paraId="7DE16EB4" w14:textId="77777777" w:rsidR="002943CB" w:rsidRPr="007E2224"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lastRenderedPageBreak/>
        <w:t>Постановление Тринадцатого арбитражного апелляционного суда от 25 марта 2020 года по делу № А21-1398/2019 [Электронный ресурс] // СПС «КонсультантПлюс».</w:t>
      </w:r>
    </w:p>
    <w:p w14:paraId="529E7F27" w14:textId="77777777" w:rsidR="002943CB" w:rsidRPr="007E2224"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Второго арбитражного апелляционного суда от 7 февраля 2018 года по делу № А31-6610/2016 [Электронный ресурс] // СПС «КонсультантПлюс».</w:t>
      </w:r>
    </w:p>
    <w:p w14:paraId="2580DE00" w14:textId="77777777" w:rsidR="002943CB" w:rsidRPr="007E2224"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Двенадцатого арбитражного апелляционного суда от 20 февраля 2014 года по делу № А57-8034/2013 [Электронный ресурс] // СПС «КонсультантПлюс».</w:t>
      </w:r>
    </w:p>
    <w:p w14:paraId="1F295FD3" w14:textId="77777777" w:rsid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Четырнадцатого арбитражного апелляционного суда от 17 декабря 2019 года по делу № А52-65/2019 [Электронный ре</w:t>
      </w:r>
      <w:r>
        <w:rPr>
          <w:rFonts w:ascii="Times New Roman" w:hAnsi="Times New Roman" w:cs="Times New Roman"/>
          <w:sz w:val="28"/>
        </w:rPr>
        <w:t>сурс] // СПС «КонсультантПлюс».</w:t>
      </w:r>
    </w:p>
    <w:p w14:paraId="114DF580" w14:textId="77777777" w:rsidR="002943CB" w:rsidRPr="007E2224"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7E2224">
        <w:rPr>
          <w:rFonts w:ascii="Times New Roman" w:hAnsi="Times New Roman" w:cs="Times New Roman"/>
          <w:sz w:val="28"/>
        </w:rPr>
        <w:t>Постановление Пятнадцатого арбитражного апелляционного суда от 18.08.2014 по делу № А32-41317/2013 [Электронный ресурс] // СПС «КонсультантПлюс».</w:t>
      </w:r>
    </w:p>
    <w:p w14:paraId="4B86815A" w14:textId="77777777"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2943CB">
        <w:rPr>
          <w:rFonts w:ascii="Times New Roman" w:hAnsi="Times New Roman" w:cs="Times New Roman"/>
          <w:sz w:val="28"/>
        </w:rPr>
        <w:t>Решение Арбитражного суда Вологодской области от 19 февраля 2014 года по делу № А13-15506/2013 [Электронный ресурс] // СПС «КонсультантПлюс».</w:t>
      </w:r>
    </w:p>
    <w:p w14:paraId="021D3017" w14:textId="77777777"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Решение Арбитражного суда Республики Бурятия от 15 октября 2018 года по делу № А10-949/2018 [Электронный ресурс] // СПС «КонсультантПлюс».</w:t>
      </w:r>
    </w:p>
    <w:p w14:paraId="5D5E2178" w14:textId="77777777"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Решение Арбитражного суда Республики Бурятия от 5 декабря 2018 года по делу № А10-514/2018 [Электронный ресурс] // СПС «КонсультантПлюс».</w:t>
      </w:r>
    </w:p>
    <w:p w14:paraId="7F36F2F3" w14:textId="77777777"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t>Решение Арбитражного суда Калининградской области от 19 декабря 2019 года по делу № А21-1398/2019 [Электронный ресурс] // СПС «КонсультантПлюс».</w:t>
      </w:r>
    </w:p>
    <w:p w14:paraId="19635CE5" w14:textId="7A1345DE" w:rsidR="002943CB" w:rsidRPr="002943CB" w:rsidRDefault="002943CB" w:rsidP="002943CB">
      <w:pPr>
        <w:pStyle w:val="ab"/>
        <w:numPr>
          <w:ilvl w:val="0"/>
          <w:numId w:val="10"/>
        </w:numPr>
        <w:spacing w:after="0" w:line="360" w:lineRule="auto"/>
        <w:ind w:left="0" w:firstLine="709"/>
        <w:jc w:val="both"/>
        <w:rPr>
          <w:rFonts w:ascii="Times New Roman" w:hAnsi="Times New Roman" w:cs="Times New Roman"/>
          <w:sz w:val="28"/>
        </w:rPr>
      </w:pPr>
      <w:r w:rsidRPr="002943CB">
        <w:rPr>
          <w:rFonts w:ascii="Times New Roman" w:hAnsi="Times New Roman" w:cs="Times New Roman"/>
          <w:sz w:val="28"/>
        </w:rPr>
        <w:lastRenderedPageBreak/>
        <w:t>Решение Арбитражного суда Свердловской области от 17 сентября 2015 года по делу № А60-20236/2015 [Электронный ресурс] // СПС «КонсультантПлюс».</w:t>
      </w:r>
    </w:p>
    <w:p w14:paraId="15847D8B" w14:textId="77777777" w:rsidR="00123ADF" w:rsidRDefault="00123ADF" w:rsidP="007E2224">
      <w:pPr>
        <w:pStyle w:val="ab"/>
        <w:spacing w:after="0" w:line="360" w:lineRule="auto"/>
        <w:ind w:firstLine="709"/>
        <w:jc w:val="both"/>
        <w:rPr>
          <w:rFonts w:ascii="Times New Roman" w:hAnsi="Times New Roman" w:cs="Times New Roman"/>
          <w:sz w:val="28"/>
        </w:rPr>
      </w:pPr>
    </w:p>
    <w:p w14:paraId="3024CFF3" w14:textId="3518A636" w:rsidR="00123ADF" w:rsidRPr="00123ADF" w:rsidRDefault="00123ADF" w:rsidP="00123ADF">
      <w:pPr>
        <w:pStyle w:val="ab"/>
        <w:numPr>
          <w:ilvl w:val="0"/>
          <w:numId w:val="9"/>
        </w:numPr>
        <w:spacing w:after="0" w:line="360" w:lineRule="auto"/>
        <w:ind w:left="0" w:firstLine="0"/>
        <w:jc w:val="center"/>
        <w:rPr>
          <w:rFonts w:ascii="Times New Roman" w:hAnsi="Times New Roman" w:cs="Times New Roman"/>
          <w:b/>
          <w:sz w:val="28"/>
          <w:lang w:val="en-GB"/>
        </w:rPr>
      </w:pPr>
      <w:r w:rsidRPr="00123ADF">
        <w:rPr>
          <w:rFonts w:ascii="Times New Roman" w:hAnsi="Times New Roman" w:cs="Times New Roman"/>
          <w:b/>
          <w:sz w:val="28"/>
        </w:rPr>
        <w:t>И</w:t>
      </w:r>
      <w:r>
        <w:rPr>
          <w:rFonts w:ascii="Times New Roman" w:hAnsi="Times New Roman" w:cs="Times New Roman"/>
          <w:b/>
          <w:sz w:val="28"/>
        </w:rPr>
        <w:t xml:space="preserve">нтернет – </w:t>
      </w:r>
      <w:r w:rsidRPr="00123ADF">
        <w:rPr>
          <w:rFonts w:ascii="Times New Roman" w:hAnsi="Times New Roman" w:cs="Times New Roman"/>
          <w:b/>
          <w:sz w:val="28"/>
        </w:rPr>
        <w:t>ресурсы</w:t>
      </w:r>
    </w:p>
    <w:p w14:paraId="0A29B5EF" w14:textId="77777777" w:rsidR="00123ADF" w:rsidRDefault="00123ADF" w:rsidP="00123ADF">
      <w:pPr>
        <w:pStyle w:val="ab"/>
        <w:spacing w:after="0" w:line="360" w:lineRule="auto"/>
        <w:ind w:left="0" w:firstLine="709"/>
        <w:jc w:val="both"/>
        <w:rPr>
          <w:rFonts w:ascii="Times New Roman" w:hAnsi="Times New Roman" w:cs="Times New Roman"/>
          <w:sz w:val="28"/>
        </w:rPr>
      </w:pPr>
    </w:p>
    <w:p w14:paraId="671DB471" w14:textId="542686A5" w:rsidR="00123ADF" w:rsidRDefault="00123ADF" w:rsidP="002943CB">
      <w:pPr>
        <w:pStyle w:val="ab"/>
        <w:numPr>
          <w:ilvl w:val="0"/>
          <w:numId w:val="10"/>
        </w:numPr>
        <w:spacing w:after="0" w:line="360" w:lineRule="auto"/>
        <w:ind w:left="0" w:firstLine="709"/>
        <w:jc w:val="both"/>
        <w:rPr>
          <w:rFonts w:ascii="Times New Roman" w:hAnsi="Times New Roman" w:cs="Times New Roman"/>
          <w:sz w:val="28"/>
        </w:rPr>
      </w:pPr>
      <w:r w:rsidRPr="00123ADF">
        <w:rPr>
          <w:rFonts w:ascii="Times New Roman" w:hAnsi="Times New Roman" w:cs="Times New Roman"/>
          <w:sz w:val="28"/>
        </w:rPr>
        <w:t>Институт развития государственно-частного партнёрства Право на компенсацию: с какими последствиями сталкивается инвестор при расторжении концессий [Электронный ресурс]. URL: https://p3institute.ru/novosti-gchp/novosti_3525.html (дата обращения: 18.04.2021).</w:t>
      </w:r>
    </w:p>
    <w:p w14:paraId="1743A41D" w14:textId="34ACC065" w:rsidR="00123ADF" w:rsidRDefault="00123ADF" w:rsidP="002943CB">
      <w:pPr>
        <w:pStyle w:val="ab"/>
        <w:numPr>
          <w:ilvl w:val="0"/>
          <w:numId w:val="10"/>
        </w:numPr>
        <w:spacing w:after="0" w:line="360" w:lineRule="auto"/>
        <w:ind w:left="0" w:firstLine="709"/>
        <w:jc w:val="both"/>
        <w:rPr>
          <w:rFonts w:ascii="Times New Roman" w:hAnsi="Times New Roman" w:cs="Times New Roman"/>
          <w:sz w:val="28"/>
        </w:rPr>
      </w:pPr>
      <w:r w:rsidRPr="00123ADF">
        <w:rPr>
          <w:rFonts w:ascii="Times New Roman" w:hAnsi="Times New Roman" w:cs="Times New Roman"/>
          <w:sz w:val="28"/>
        </w:rPr>
        <w:t>Разбор значимых судебных кейсов по ГЧП / концессионным соглашениям за ноябрь 2019 года [Электронный ресурс]. URL: https://www.kachkin.ru/podborka-interesnoj-sudebnoj-praktiki-po-konczessionnym-soglasheniyam-i-soglasheniyam-o-gchp-za-period-s-01-11-2019-po-01-12-2019/ (дата обращения: 05.05.2021)</w:t>
      </w:r>
      <w:r w:rsidR="001B3D6A">
        <w:rPr>
          <w:rFonts w:ascii="Times New Roman" w:hAnsi="Times New Roman" w:cs="Times New Roman"/>
          <w:sz w:val="28"/>
        </w:rPr>
        <w:t>.</w:t>
      </w:r>
    </w:p>
    <w:p w14:paraId="0D0BF9CD" w14:textId="77777777" w:rsidR="00123ADF" w:rsidRDefault="00123ADF" w:rsidP="007E2224">
      <w:pPr>
        <w:pStyle w:val="ab"/>
        <w:spacing w:after="0" w:line="360" w:lineRule="auto"/>
        <w:ind w:firstLine="709"/>
        <w:jc w:val="both"/>
        <w:rPr>
          <w:rFonts w:ascii="Times New Roman" w:hAnsi="Times New Roman" w:cs="Times New Roman"/>
          <w:sz w:val="28"/>
        </w:rPr>
      </w:pPr>
    </w:p>
    <w:p w14:paraId="025E2831" w14:textId="0BB605E2" w:rsidR="007E2224" w:rsidRPr="007E2224" w:rsidRDefault="007E2224" w:rsidP="007E2224">
      <w:pPr>
        <w:pStyle w:val="ab"/>
        <w:spacing w:after="0" w:line="360" w:lineRule="auto"/>
        <w:ind w:firstLine="709"/>
        <w:jc w:val="both"/>
        <w:rPr>
          <w:rFonts w:ascii="Times New Roman" w:hAnsi="Times New Roman" w:cs="Times New Roman"/>
          <w:sz w:val="28"/>
        </w:rPr>
      </w:pPr>
    </w:p>
    <w:sectPr w:rsidR="007E2224" w:rsidRPr="007E2224" w:rsidSect="008510B5">
      <w:headerReference w:type="default" r:id="rId8"/>
      <w:footerReference w:type="default" r:id="rId9"/>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82027" w14:textId="77777777" w:rsidR="00F55078" w:rsidRDefault="00F55078" w:rsidP="00583B8F">
      <w:pPr>
        <w:spacing w:after="0" w:line="240" w:lineRule="auto"/>
      </w:pPr>
      <w:r>
        <w:separator/>
      </w:r>
    </w:p>
  </w:endnote>
  <w:endnote w:type="continuationSeparator" w:id="0">
    <w:p w14:paraId="714A150E" w14:textId="77777777" w:rsidR="00F55078" w:rsidRDefault="00F55078" w:rsidP="0058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4947"/>
      <w:docPartObj>
        <w:docPartGallery w:val="Page Numbers (Bottom of Page)"/>
        <w:docPartUnique/>
      </w:docPartObj>
    </w:sdtPr>
    <w:sdtEndPr>
      <w:rPr>
        <w:sz w:val="24"/>
      </w:rPr>
    </w:sdtEndPr>
    <w:sdtContent>
      <w:p w14:paraId="2E92AECE" w14:textId="1F276E67" w:rsidR="009256D4" w:rsidRPr="00505A56" w:rsidRDefault="009256D4">
        <w:pPr>
          <w:pStyle w:val="af3"/>
          <w:jc w:val="center"/>
          <w:rPr>
            <w:sz w:val="24"/>
          </w:rPr>
        </w:pPr>
        <w:r w:rsidRPr="00505A56">
          <w:rPr>
            <w:rFonts w:ascii="Times New Roman" w:hAnsi="Times New Roman" w:cs="Times New Roman"/>
            <w:sz w:val="24"/>
          </w:rPr>
          <w:fldChar w:fldCharType="begin"/>
        </w:r>
        <w:r w:rsidRPr="00505A56">
          <w:rPr>
            <w:rFonts w:ascii="Times New Roman" w:hAnsi="Times New Roman" w:cs="Times New Roman"/>
            <w:sz w:val="24"/>
          </w:rPr>
          <w:instrText>PAGE   \* MERGEFORMAT</w:instrText>
        </w:r>
        <w:r w:rsidRPr="00505A56">
          <w:rPr>
            <w:rFonts w:ascii="Times New Roman" w:hAnsi="Times New Roman" w:cs="Times New Roman"/>
            <w:sz w:val="24"/>
          </w:rPr>
          <w:fldChar w:fldCharType="separate"/>
        </w:r>
        <w:r w:rsidR="002F1007">
          <w:rPr>
            <w:rFonts w:ascii="Times New Roman" w:hAnsi="Times New Roman" w:cs="Times New Roman"/>
            <w:noProof/>
            <w:sz w:val="24"/>
          </w:rPr>
          <w:t>2</w:t>
        </w:r>
        <w:r w:rsidRPr="00505A56">
          <w:rPr>
            <w:rFonts w:ascii="Times New Roman" w:hAnsi="Times New Roman" w:cs="Times New Roman"/>
            <w:sz w:val="24"/>
          </w:rPr>
          <w:fldChar w:fldCharType="end"/>
        </w:r>
      </w:p>
    </w:sdtContent>
  </w:sdt>
  <w:p w14:paraId="5A6945FA" w14:textId="77777777" w:rsidR="009256D4" w:rsidRDefault="009256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907E" w14:textId="77777777" w:rsidR="00F55078" w:rsidRDefault="00F55078" w:rsidP="00583B8F">
      <w:pPr>
        <w:spacing w:after="0" w:line="240" w:lineRule="auto"/>
      </w:pPr>
      <w:r>
        <w:separator/>
      </w:r>
    </w:p>
  </w:footnote>
  <w:footnote w:type="continuationSeparator" w:id="0">
    <w:p w14:paraId="05951782" w14:textId="77777777" w:rsidR="00F55078" w:rsidRDefault="00F55078" w:rsidP="00583B8F">
      <w:pPr>
        <w:spacing w:after="0" w:line="240" w:lineRule="auto"/>
      </w:pPr>
      <w:r>
        <w:continuationSeparator/>
      </w:r>
    </w:p>
  </w:footnote>
  <w:footnote w:id="1">
    <w:p w14:paraId="7284BFF0" w14:textId="54DD37E8" w:rsidR="009256D4" w:rsidRPr="00911241" w:rsidRDefault="009256D4" w:rsidP="00505A56">
      <w:pPr>
        <w:pStyle w:val="a5"/>
        <w:spacing w:line="360" w:lineRule="auto"/>
        <w:jc w:val="both"/>
        <w:rPr>
          <w:rFonts w:ascii="Times New Roman" w:hAnsi="Times New Roman" w:cs="Times New Roman"/>
        </w:rPr>
      </w:pPr>
      <w:r w:rsidRPr="00911241">
        <w:rPr>
          <w:rStyle w:val="a8"/>
          <w:rFonts w:ascii="Times New Roman" w:hAnsi="Times New Roman" w:cs="Times New Roman"/>
        </w:rPr>
        <w:footnoteRef/>
      </w:r>
      <w:r w:rsidRPr="00911241">
        <w:rPr>
          <w:rFonts w:ascii="Times New Roman" w:hAnsi="Times New Roman" w:cs="Times New Roman"/>
        </w:rPr>
        <w:t xml:space="preserve"> Федеральный закон от 21.07.2005 N 115-ФЗ (ред. от 08.12.2020) «О концессионных соглашениях». </w:t>
      </w:r>
      <w:r w:rsidRPr="00505A56">
        <w:rPr>
          <w:rFonts w:ascii="Times New Roman" w:hAnsi="Times New Roman" w:cs="Times New Roman"/>
        </w:rPr>
        <w:t>[Электронный ресурс] // СПС «КонсультантПлюс».</w:t>
      </w:r>
    </w:p>
  </w:footnote>
  <w:footnote w:id="2">
    <w:p w14:paraId="69C45870" w14:textId="03B21299" w:rsidR="009256D4" w:rsidRPr="000E13BC" w:rsidRDefault="009256D4" w:rsidP="00505A56">
      <w:pPr>
        <w:pStyle w:val="a5"/>
        <w:spacing w:line="360" w:lineRule="auto"/>
        <w:jc w:val="both"/>
        <w:rPr>
          <w:rFonts w:ascii="Times New Roman" w:hAnsi="Times New Roman" w:cs="Times New Roman"/>
        </w:rPr>
      </w:pPr>
      <w:r w:rsidRPr="000E13BC">
        <w:rPr>
          <w:rStyle w:val="a8"/>
          <w:rFonts w:ascii="Times New Roman" w:hAnsi="Times New Roman" w:cs="Times New Roman"/>
        </w:rPr>
        <w:footnoteRef/>
      </w:r>
      <w:r w:rsidRPr="000E13BC">
        <w:rPr>
          <w:rFonts w:ascii="Times New Roman" w:hAnsi="Times New Roman" w:cs="Times New Roman"/>
        </w:rPr>
        <w:t xml:space="preserve"> Федеральный закон от 02.07.2010 N 152-ФЗ (ред. от 29.12.2014) </w:t>
      </w:r>
      <w:r>
        <w:rPr>
          <w:rFonts w:ascii="Times New Roman" w:hAnsi="Times New Roman" w:cs="Times New Roman"/>
        </w:rPr>
        <w:t>«</w:t>
      </w:r>
      <w:r w:rsidRPr="000E13BC">
        <w:rPr>
          <w:rFonts w:ascii="Times New Roman" w:hAnsi="Times New Roman" w:cs="Times New Roman"/>
        </w:rPr>
        <w:t>О внесении</w:t>
      </w:r>
      <w:r>
        <w:rPr>
          <w:rFonts w:ascii="Times New Roman" w:hAnsi="Times New Roman" w:cs="Times New Roman"/>
        </w:rPr>
        <w:t xml:space="preserve"> изменений в Федеральный закон «О концессионных соглашениях»</w:t>
      </w:r>
      <w:r w:rsidRPr="000E13BC">
        <w:rPr>
          <w:rFonts w:ascii="Times New Roman" w:hAnsi="Times New Roman" w:cs="Times New Roman"/>
        </w:rPr>
        <w:t xml:space="preserve"> и отдельные законодате</w:t>
      </w:r>
      <w:r>
        <w:rPr>
          <w:rFonts w:ascii="Times New Roman" w:hAnsi="Times New Roman" w:cs="Times New Roman"/>
        </w:rPr>
        <w:t xml:space="preserve">льные акты Российской Федерации». </w:t>
      </w:r>
      <w:r w:rsidRPr="00505A56">
        <w:rPr>
          <w:rFonts w:ascii="Times New Roman" w:hAnsi="Times New Roman" w:cs="Times New Roman"/>
        </w:rPr>
        <w:t>[Электронный ресурс] // СПС «КонсультантПлюс».</w:t>
      </w:r>
    </w:p>
  </w:footnote>
  <w:footnote w:id="3">
    <w:p w14:paraId="2C81C370" w14:textId="4185B6BF" w:rsidR="009256D4" w:rsidRPr="004B79B8" w:rsidRDefault="009256D4" w:rsidP="00505A56">
      <w:pPr>
        <w:pStyle w:val="a5"/>
        <w:spacing w:line="360" w:lineRule="auto"/>
        <w:jc w:val="both"/>
        <w:rPr>
          <w:rFonts w:ascii="Times New Roman" w:hAnsi="Times New Roman" w:cs="Times New Roman"/>
        </w:rPr>
      </w:pPr>
      <w:r w:rsidRPr="004B79B8">
        <w:rPr>
          <w:rStyle w:val="a8"/>
          <w:rFonts w:ascii="Times New Roman" w:hAnsi="Times New Roman" w:cs="Times New Roman"/>
        </w:rPr>
        <w:footnoteRef/>
      </w:r>
      <w:r w:rsidRPr="004B79B8">
        <w:rPr>
          <w:rFonts w:ascii="Times New Roman" w:hAnsi="Times New Roman" w:cs="Times New Roman"/>
        </w:rPr>
        <w:t xml:space="preserve"> Васильев Ю.А. Концессионные соглашения: лицом к инвесторам // Жилищно-коммунальное хозяйство: бухгалтерский учет и н</w:t>
      </w:r>
      <w:r>
        <w:rPr>
          <w:rFonts w:ascii="Times New Roman" w:hAnsi="Times New Roman" w:cs="Times New Roman"/>
        </w:rPr>
        <w:t>алогообложение. 2010. N 8 - 51 с.</w:t>
      </w:r>
    </w:p>
  </w:footnote>
  <w:footnote w:id="4">
    <w:p w14:paraId="0933781B" w14:textId="1B516217" w:rsidR="009256D4" w:rsidRPr="00EE004C" w:rsidRDefault="009256D4" w:rsidP="00505A56">
      <w:pPr>
        <w:pStyle w:val="a5"/>
        <w:spacing w:line="360" w:lineRule="auto"/>
        <w:jc w:val="both"/>
        <w:rPr>
          <w:rFonts w:ascii="Times New Roman" w:hAnsi="Times New Roman" w:cs="Times New Roman"/>
        </w:rPr>
      </w:pPr>
      <w:r w:rsidRPr="00EE004C">
        <w:rPr>
          <w:rStyle w:val="a8"/>
          <w:rFonts w:ascii="Times New Roman" w:hAnsi="Times New Roman" w:cs="Times New Roman"/>
        </w:rPr>
        <w:footnoteRef/>
      </w:r>
      <w:r w:rsidRPr="00EE004C">
        <w:rPr>
          <w:rFonts w:ascii="Times New Roman" w:hAnsi="Times New Roman" w:cs="Times New Roman"/>
        </w:rPr>
        <w:t xml:space="preserve"> Постановление Пятнадцатого арбитражного апелляционного суда</w:t>
      </w:r>
      <w:r>
        <w:rPr>
          <w:rFonts w:ascii="Times New Roman" w:hAnsi="Times New Roman" w:cs="Times New Roman"/>
        </w:rPr>
        <w:t xml:space="preserve"> от 18.08.2014 по делу № </w:t>
      </w:r>
      <w:r w:rsidRPr="00EE004C">
        <w:rPr>
          <w:rFonts w:ascii="Times New Roman" w:hAnsi="Times New Roman" w:cs="Times New Roman"/>
        </w:rPr>
        <w:t>А32-41317/2013</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5">
    <w:p w14:paraId="1693642D" w14:textId="60F5A0D2" w:rsidR="009256D4" w:rsidRPr="00C4538A" w:rsidRDefault="009256D4" w:rsidP="00505A56">
      <w:pPr>
        <w:pStyle w:val="a5"/>
        <w:spacing w:line="360" w:lineRule="auto"/>
        <w:jc w:val="both"/>
        <w:rPr>
          <w:rFonts w:ascii="Times New Roman" w:hAnsi="Times New Roman" w:cs="Times New Roman"/>
        </w:rPr>
      </w:pPr>
      <w:r w:rsidRPr="00C4538A">
        <w:rPr>
          <w:rStyle w:val="a8"/>
          <w:rFonts w:ascii="Times New Roman" w:hAnsi="Times New Roman" w:cs="Times New Roman"/>
        </w:rPr>
        <w:footnoteRef/>
      </w:r>
      <w:r w:rsidRPr="00C4538A">
        <w:rPr>
          <w:rFonts w:ascii="Times New Roman" w:hAnsi="Times New Roman" w:cs="Times New Roman"/>
        </w:rPr>
        <w:t xml:space="preserve"> Постановление Первого арбитражного апелляционного суда от 10.12.2020 по делу № А39-1420/2020</w:t>
      </w:r>
      <w:r>
        <w:rPr>
          <w:rFonts w:ascii="Times New Roman" w:hAnsi="Times New Roman" w:cs="Times New Roman"/>
        </w:rPr>
        <w:t xml:space="preserve"> </w:t>
      </w:r>
      <w:r w:rsidRPr="00505A56">
        <w:rPr>
          <w:rFonts w:ascii="Times New Roman" w:hAnsi="Times New Roman" w:cs="Times New Roman"/>
        </w:rPr>
        <w:t>[Электронный р</w:t>
      </w:r>
      <w:r w:rsidR="007E2224">
        <w:rPr>
          <w:rFonts w:ascii="Times New Roman" w:hAnsi="Times New Roman" w:cs="Times New Roman"/>
        </w:rPr>
        <w:t>есурс] // СПС «КонсультантПлюс»</w:t>
      </w:r>
      <w:r>
        <w:rPr>
          <w:rFonts w:ascii="Times New Roman" w:hAnsi="Times New Roman" w:cs="Times New Roman"/>
        </w:rPr>
        <w:t>.</w:t>
      </w:r>
    </w:p>
  </w:footnote>
  <w:footnote w:id="6">
    <w:p w14:paraId="2F76C6F3" w14:textId="78FF8FBE" w:rsidR="009256D4" w:rsidRPr="00505A56" w:rsidRDefault="009256D4" w:rsidP="00505A56">
      <w:pPr>
        <w:pStyle w:val="a5"/>
        <w:spacing w:line="360" w:lineRule="auto"/>
        <w:rPr>
          <w:rFonts w:ascii="Times New Roman" w:hAnsi="Times New Roman" w:cs="Times New Roman"/>
        </w:rPr>
      </w:pPr>
      <w:r w:rsidRPr="00505A56">
        <w:rPr>
          <w:rStyle w:val="a8"/>
          <w:rFonts w:ascii="Times New Roman" w:hAnsi="Times New Roman" w:cs="Times New Roman"/>
        </w:rPr>
        <w:footnoteRef/>
      </w:r>
      <w:r w:rsidRPr="00505A56">
        <w:rPr>
          <w:rFonts w:ascii="Times New Roman" w:hAnsi="Times New Roman" w:cs="Times New Roman"/>
        </w:rPr>
        <w:t xml:space="preserve"> Васильев Ю.А. Концессионные соглашения: лицом к инвесторам // Жилищно-коммунальное хозяйство: бухгалтерский учет и налогообложение. 2010. N 8. – 51 с.</w:t>
      </w:r>
    </w:p>
  </w:footnote>
  <w:footnote w:id="7">
    <w:p w14:paraId="7ABB1F62" w14:textId="0CEDAFA7" w:rsidR="009256D4" w:rsidRPr="00BD71B7" w:rsidRDefault="009256D4" w:rsidP="00505A56">
      <w:pPr>
        <w:pStyle w:val="a5"/>
        <w:spacing w:line="360" w:lineRule="auto"/>
        <w:jc w:val="both"/>
        <w:rPr>
          <w:rFonts w:ascii="Times New Roman" w:hAnsi="Times New Roman" w:cs="Times New Roman"/>
        </w:rPr>
      </w:pPr>
      <w:r w:rsidRPr="00BD71B7">
        <w:rPr>
          <w:rStyle w:val="a8"/>
          <w:rFonts w:ascii="Times New Roman" w:hAnsi="Times New Roman" w:cs="Times New Roman"/>
        </w:rPr>
        <w:footnoteRef/>
      </w:r>
      <w:r w:rsidRPr="00BD71B7">
        <w:rPr>
          <w:rFonts w:ascii="Times New Roman" w:hAnsi="Times New Roman" w:cs="Times New Roman"/>
        </w:rPr>
        <w:t xml:space="preserve"> </w:t>
      </w:r>
      <w:r>
        <w:rPr>
          <w:rFonts w:ascii="Times New Roman" w:hAnsi="Times New Roman" w:cs="Times New Roman"/>
        </w:rPr>
        <w:t>«</w:t>
      </w:r>
      <w:r w:rsidRPr="00BD71B7">
        <w:rPr>
          <w:rFonts w:ascii="Times New Roman" w:hAnsi="Times New Roman" w:cs="Times New Roman"/>
        </w:rPr>
        <w:t>Гражданский кодекс Росс</w:t>
      </w:r>
      <w:r>
        <w:rPr>
          <w:rFonts w:ascii="Times New Roman" w:hAnsi="Times New Roman" w:cs="Times New Roman"/>
        </w:rPr>
        <w:t>ийской Федерации (часть первая)»</w:t>
      </w:r>
      <w:r w:rsidRPr="00BD71B7">
        <w:rPr>
          <w:rFonts w:ascii="Times New Roman" w:hAnsi="Times New Roman" w:cs="Times New Roman"/>
        </w:rPr>
        <w:t xml:space="preserve"> от 30.11.1994 № 51-ФЗ (ред. от 08.12.2020)</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8">
    <w:p w14:paraId="77AFDAE6" w14:textId="15F64861" w:rsidR="009256D4" w:rsidRPr="00DF5050" w:rsidRDefault="009256D4" w:rsidP="00505A56">
      <w:pPr>
        <w:pStyle w:val="a5"/>
        <w:spacing w:line="360" w:lineRule="auto"/>
        <w:jc w:val="both"/>
        <w:rPr>
          <w:rFonts w:ascii="Times New Roman" w:hAnsi="Times New Roman" w:cs="Times New Roman"/>
        </w:rPr>
      </w:pPr>
      <w:r w:rsidRPr="00DF5050">
        <w:rPr>
          <w:rStyle w:val="a8"/>
          <w:rFonts w:ascii="Times New Roman" w:hAnsi="Times New Roman" w:cs="Times New Roman"/>
        </w:rPr>
        <w:footnoteRef/>
      </w:r>
      <w:r w:rsidRPr="00DF5050">
        <w:rPr>
          <w:rFonts w:ascii="Times New Roman" w:hAnsi="Times New Roman" w:cs="Times New Roman"/>
        </w:rPr>
        <w:t xml:space="preserve"> Постановление Тринадцатого арбитражного апелляционного суда от 09 июля 2013 года </w:t>
      </w:r>
      <w:r>
        <w:rPr>
          <w:rFonts w:ascii="Times New Roman" w:hAnsi="Times New Roman" w:cs="Times New Roman"/>
        </w:rPr>
        <w:t>по делу</w:t>
      </w:r>
      <w:r w:rsidRPr="00DF5050">
        <w:rPr>
          <w:rFonts w:ascii="Times New Roman" w:hAnsi="Times New Roman" w:cs="Times New Roman"/>
        </w:rPr>
        <w:t xml:space="preserve"> № А56-72748/2012</w:t>
      </w:r>
      <w:r>
        <w:rPr>
          <w:rFonts w:ascii="Times New Roman" w:hAnsi="Times New Roman" w:cs="Times New Roman"/>
        </w:rPr>
        <w:t xml:space="preserve">; Определение ВАС РФ от 16 декабря 2013 года по делу </w:t>
      </w:r>
      <w:r w:rsidRPr="00DF5050">
        <w:rPr>
          <w:rFonts w:ascii="Times New Roman" w:hAnsi="Times New Roman" w:cs="Times New Roman"/>
        </w:rPr>
        <w:t>№ А56-72748/2012</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9">
    <w:p w14:paraId="306DA3C4" w14:textId="3711F9BC" w:rsidR="009256D4" w:rsidRPr="00AD4998" w:rsidRDefault="009256D4" w:rsidP="00505A56">
      <w:pPr>
        <w:pStyle w:val="a5"/>
        <w:spacing w:line="360" w:lineRule="auto"/>
        <w:jc w:val="both"/>
        <w:rPr>
          <w:rFonts w:ascii="Times New Roman" w:hAnsi="Times New Roman" w:cs="Times New Roman"/>
        </w:rPr>
      </w:pPr>
      <w:r w:rsidRPr="00AD4998">
        <w:rPr>
          <w:rStyle w:val="a8"/>
          <w:rFonts w:ascii="Times New Roman" w:hAnsi="Times New Roman" w:cs="Times New Roman"/>
        </w:rPr>
        <w:footnoteRef/>
      </w:r>
      <w:r w:rsidRPr="00AD4998">
        <w:rPr>
          <w:rFonts w:ascii="Times New Roman" w:hAnsi="Times New Roman" w:cs="Times New Roman"/>
        </w:rPr>
        <w:t xml:space="preserve"> Постановление Восьмого арбитражного апелляционного суда от 29 апреля 2015 года по делу № А75-10901/2012</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0">
    <w:p w14:paraId="79305391" w14:textId="10677BA3" w:rsidR="009256D4" w:rsidRPr="00F27981" w:rsidRDefault="009256D4" w:rsidP="00505A56">
      <w:pPr>
        <w:pStyle w:val="a5"/>
        <w:spacing w:line="360" w:lineRule="auto"/>
        <w:rPr>
          <w:rFonts w:ascii="Times New Roman" w:hAnsi="Times New Roman" w:cs="Times New Roman"/>
        </w:rPr>
      </w:pPr>
      <w:r w:rsidRPr="00F27981">
        <w:rPr>
          <w:rStyle w:val="a8"/>
          <w:rFonts w:ascii="Times New Roman" w:hAnsi="Times New Roman" w:cs="Times New Roman"/>
        </w:rPr>
        <w:footnoteRef/>
      </w:r>
      <w:r w:rsidRPr="00F27981">
        <w:rPr>
          <w:rFonts w:ascii="Times New Roman" w:hAnsi="Times New Roman" w:cs="Times New Roman"/>
        </w:rPr>
        <w:t xml:space="preserve"> Постановление Арбитражного суда Западно-Сибирского округа от 09 июля 2015 года по делу № А75-10901/2012 </w:t>
      </w:r>
      <w:r w:rsidRPr="00505A56">
        <w:rPr>
          <w:rFonts w:ascii="Times New Roman" w:hAnsi="Times New Roman" w:cs="Times New Roman"/>
        </w:rPr>
        <w:t>[Электронный ресурс] // СПС «КонсультантПлюс».</w:t>
      </w:r>
    </w:p>
  </w:footnote>
  <w:footnote w:id="11">
    <w:p w14:paraId="4E02D8D0" w14:textId="77777777" w:rsidR="009256D4" w:rsidRPr="0065724E" w:rsidRDefault="009256D4" w:rsidP="00505A56">
      <w:pPr>
        <w:pStyle w:val="a5"/>
        <w:spacing w:line="360" w:lineRule="auto"/>
        <w:rPr>
          <w:rFonts w:ascii="Times New Roman" w:hAnsi="Times New Roman" w:cs="Times New Roman"/>
        </w:rPr>
      </w:pPr>
      <w:r w:rsidRPr="0065724E">
        <w:rPr>
          <w:rStyle w:val="a8"/>
          <w:rFonts w:ascii="Times New Roman" w:hAnsi="Times New Roman" w:cs="Times New Roman"/>
        </w:rPr>
        <w:footnoteRef/>
      </w:r>
      <w:r w:rsidRPr="0065724E">
        <w:rPr>
          <w:rFonts w:ascii="Times New Roman" w:hAnsi="Times New Roman" w:cs="Times New Roman"/>
        </w:rPr>
        <w:t xml:space="preserve"> Постановление Девятнадцатого арбитражного апелляционного суда от 15 января 2018 года по делу </w:t>
      </w:r>
      <w:r>
        <w:rPr>
          <w:rFonts w:ascii="Times New Roman" w:hAnsi="Times New Roman" w:cs="Times New Roman"/>
        </w:rPr>
        <w:t>№</w:t>
      </w:r>
    </w:p>
    <w:p w14:paraId="5E447635" w14:textId="2E2A5F78" w:rsidR="009256D4" w:rsidRDefault="009256D4" w:rsidP="00505A56">
      <w:pPr>
        <w:pStyle w:val="a5"/>
        <w:spacing w:line="360" w:lineRule="auto"/>
      </w:pPr>
      <w:r w:rsidRPr="0065724E">
        <w:rPr>
          <w:rFonts w:ascii="Times New Roman" w:hAnsi="Times New Roman" w:cs="Times New Roman"/>
        </w:rPr>
        <w:t>А64-1651/2017</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2">
    <w:p w14:paraId="0377B682" w14:textId="2153C7F0" w:rsidR="009256D4" w:rsidRPr="00E213C6" w:rsidRDefault="009256D4" w:rsidP="00505A56">
      <w:pPr>
        <w:pStyle w:val="a5"/>
        <w:spacing w:line="360" w:lineRule="auto"/>
        <w:jc w:val="both"/>
        <w:rPr>
          <w:rFonts w:ascii="Times New Roman" w:hAnsi="Times New Roman" w:cs="Times New Roman"/>
        </w:rPr>
      </w:pPr>
      <w:r w:rsidRPr="00E213C6">
        <w:rPr>
          <w:rStyle w:val="a8"/>
          <w:rFonts w:ascii="Times New Roman" w:hAnsi="Times New Roman" w:cs="Times New Roman"/>
        </w:rPr>
        <w:footnoteRef/>
      </w:r>
      <w:r w:rsidRPr="00E213C6">
        <w:rPr>
          <w:rFonts w:ascii="Times New Roman" w:hAnsi="Times New Roman" w:cs="Times New Roman"/>
        </w:rPr>
        <w:t xml:space="preserve"> Постановление Арбитражного суда Центрального округа от 15.12.2020 по делу № А64-9923/2018</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3">
    <w:p w14:paraId="22A1583E" w14:textId="7F1B7009" w:rsidR="009256D4" w:rsidRDefault="009256D4" w:rsidP="00505A56">
      <w:pPr>
        <w:pStyle w:val="a5"/>
        <w:spacing w:line="360" w:lineRule="auto"/>
        <w:jc w:val="both"/>
      </w:pPr>
      <w:r w:rsidRPr="00CC5749">
        <w:rPr>
          <w:rStyle w:val="a8"/>
          <w:rFonts w:ascii="Times New Roman" w:hAnsi="Times New Roman" w:cs="Times New Roman"/>
        </w:rPr>
        <w:footnoteRef/>
      </w:r>
      <w:r w:rsidRPr="00CC5749">
        <w:rPr>
          <w:rFonts w:ascii="Times New Roman" w:hAnsi="Times New Roman" w:cs="Times New Roman"/>
        </w:rPr>
        <w:t xml:space="preserve"> </w:t>
      </w:r>
      <w:r w:rsidRPr="00E213C6">
        <w:rPr>
          <w:rFonts w:ascii="Times New Roman" w:hAnsi="Times New Roman" w:cs="Times New Roman"/>
        </w:rPr>
        <w:t>Постановление Арбитражного суда Центрального округа от 15.12.2020 по делу № А64-9923/2018</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4">
    <w:p w14:paraId="22C31326" w14:textId="0554BD49" w:rsidR="009256D4" w:rsidRPr="00930C43" w:rsidRDefault="009256D4" w:rsidP="00505A56">
      <w:pPr>
        <w:pStyle w:val="a5"/>
        <w:spacing w:line="360" w:lineRule="auto"/>
        <w:jc w:val="both"/>
        <w:rPr>
          <w:rFonts w:ascii="Times New Roman" w:hAnsi="Times New Roman" w:cs="Times New Roman"/>
        </w:rPr>
      </w:pPr>
      <w:r w:rsidRPr="00832FF7">
        <w:rPr>
          <w:rStyle w:val="a8"/>
          <w:rFonts w:ascii="Times New Roman" w:hAnsi="Times New Roman" w:cs="Times New Roman"/>
        </w:rPr>
        <w:footnoteRef/>
      </w:r>
      <w:r w:rsidRPr="00832FF7">
        <w:rPr>
          <w:rFonts w:ascii="Times New Roman" w:hAnsi="Times New Roman" w:cs="Times New Roman"/>
        </w:rPr>
        <w:t xml:space="preserve"> </w:t>
      </w:r>
      <w:r w:rsidRPr="00930C43">
        <w:rPr>
          <w:rFonts w:ascii="Times New Roman" w:hAnsi="Times New Roman" w:cs="Times New Roman"/>
        </w:rPr>
        <w:t>Решение Арбитражного суда Вологодской области от 19 февраля 2014 года по делу № А13-15506/2013</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r w:rsidRPr="00930C43">
        <w:rPr>
          <w:rFonts w:ascii="Times New Roman" w:hAnsi="Times New Roman" w:cs="Times New Roman"/>
        </w:rPr>
        <w:t>.</w:t>
      </w:r>
    </w:p>
  </w:footnote>
  <w:footnote w:id="15">
    <w:p w14:paraId="30C25D5E" w14:textId="1D8C9ADC" w:rsidR="009256D4" w:rsidRPr="00930C43" w:rsidRDefault="009256D4" w:rsidP="00505A56">
      <w:pPr>
        <w:pStyle w:val="a5"/>
        <w:spacing w:line="360" w:lineRule="auto"/>
        <w:jc w:val="both"/>
        <w:rPr>
          <w:rFonts w:ascii="Times New Roman" w:hAnsi="Times New Roman" w:cs="Times New Roman"/>
        </w:rPr>
      </w:pPr>
      <w:r w:rsidRPr="00930C43">
        <w:rPr>
          <w:rStyle w:val="a8"/>
          <w:rFonts w:ascii="Times New Roman" w:hAnsi="Times New Roman" w:cs="Times New Roman"/>
        </w:rPr>
        <w:footnoteRef/>
      </w:r>
      <w:r w:rsidRPr="00930C43">
        <w:rPr>
          <w:rFonts w:ascii="Times New Roman" w:hAnsi="Times New Roman" w:cs="Times New Roman"/>
        </w:rPr>
        <w:t xml:space="preserve"> Постановление Четырнадцатого арбитражного апелляционного суда от 28 апреля 2014 года по делу № А13-15506/2013</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6">
    <w:p w14:paraId="2B849A58" w14:textId="526C149A" w:rsidR="009256D4" w:rsidRPr="00505A56" w:rsidRDefault="009256D4" w:rsidP="00505A56">
      <w:pPr>
        <w:pStyle w:val="a5"/>
        <w:spacing w:line="360" w:lineRule="auto"/>
        <w:rPr>
          <w:rFonts w:ascii="Times New Roman" w:hAnsi="Times New Roman" w:cs="Times New Roman"/>
        </w:rPr>
      </w:pPr>
      <w:r w:rsidRPr="00505A56">
        <w:rPr>
          <w:rStyle w:val="a8"/>
          <w:rFonts w:ascii="Times New Roman" w:hAnsi="Times New Roman" w:cs="Times New Roman"/>
        </w:rPr>
        <w:footnoteRef/>
      </w:r>
      <w:r w:rsidRPr="00505A56">
        <w:rPr>
          <w:rFonts w:ascii="Times New Roman" w:hAnsi="Times New Roman" w:cs="Times New Roman"/>
        </w:rPr>
        <w:t xml:space="preserve"> Постановление Четвертого арбитражного апелляционного суда от 4 сентября 2019 года по делу № А10-513/2018</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7">
    <w:p w14:paraId="1921E87B" w14:textId="77777777" w:rsidR="009256D4" w:rsidRPr="006E4E34" w:rsidRDefault="009256D4" w:rsidP="00505A56">
      <w:pPr>
        <w:pStyle w:val="a5"/>
        <w:spacing w:line="360" w:lineRule="auto"/>
        <w:jc w:val="both"/>
        <w:rPr>
          <w:rFonts w:ascii="Times New Roman" w:hAnsi="Times New Roman" w:cs="Times New Roman"/>
        </w:rPr>
      </w:pPr>
      <w:r w:rsidRPr="00505A56">
        <w:rPr>
          <w:rStyle w:val="a8"/>
          <w:rFonts w:ascii="Times New Roman" w:hAnsi="Times New Roman" w:cs="Times New Roman"/>
        </w:rPr>
        <w:footnoteRef/>
      </w:r>
      <w:r w:rsidRPr="00505A56">
        <w:rPr>
          <w:rFonts w:ascii="Times New Roman" w:hAnsi="Times New Roman" w:cs="Times New Roman"/>
        </w:rPr>
        <w:t xml:space="preserve"> Разбор значимых судебных кейсов по ГЧП / концессионным соглашениям за ноябрь 2019 года [Электронный ресурс]. </w:t>
      </w:r>
      <w:r w:rsidRPr="00505A56">
        <w:rPr>
          <w:rFonts w:ascii="Times New Roman" w:hAnsi="Times New Roman" w:cs="Times New Roman"/>
          <w:lang w:val="en-US"/>
        </w:rPr>
        <w:t>URL</w:t>
      </w:r>
      <w:r w:rsidRPr="00505A56">
        <w:rPr>
          <w:rFonts w:ascii="Times New Roman" w:hAnsi="Times New Roman" w:cs="Times New Roman"/>
        </w:rPr>
        <w:t xml:space="preserve">: </w:t>
      </w:r>
      <w:hyperlink r:id="rId1" w:history="1">
        <w:r w:rsidRPr="00505A56">
          <w:rPr>
            <w:rStyle w:val="a3"/>
            <w:rFonts w:ascii="Times New Roman" w:hAnsi="Times New Roman" w:cs="Times New Roman"/>
          </w:rPr>
          <w:t>https://www.kachkin.ru/podborka-interesnoj-sudebnoj-praktiki-po-konczessionnym-soglasheniyam-i-soglasheniyam-o-gchp-za-period-s-01-11-2019-po-01-12-2019/</w:t>
        </w:r>
      </w:hyperlink>
      <w:r w:rsidRPr="00505A56">
        <w:rPr>
          <w:rFonts w:ascii="Times New Roman" w:hAnsi="Times New Roman" w:cs="Times New Roman"/>
        </w:rPr>
        <w:t xml:space="preserve"> (дата обращения: 05.05.2021)</w:t>
      </w:r>
    </w:p>
  </w:footnote>
  <w:footnote w:id="18">
    <w:p w14:paraId="44E0673D" w14:textId="4AA88D41" w:rsidR="009256D4" w:rsidRDefault="009256D4" w:rsidP="00505A56">
      <w:pPr>
        <w:pStyle w:val="a5"/>
        <w:spacing w:line="360" w:lineRule="auto"/>
        <w:jc w:val="both"/>
      </w:pPr>
      <w:r w:rsidRPr="00930C43">
        <w:rPr>
          <w:rStyle w:val="a8"/>
          <w:rFonts w:ascii="Times New Roman" w:hAnsi="Times New Roman" w:cs="Times New Roman"/>
        </w:rPr>
        <w:footnoteRef/>
      </w:r>
      <w:r w:rsidRPr="00930C43">
        <w:rPr>
          <w:rFonts w:ascii="Times New Roman" w:hAnsi="Times New Roman" w:cs="Times New Roman"/>
        </w:rPr>
        <w:t xml:space="preserve"> Постановление Одиннадцатого арбитражного апелляционного суда от 16 сентября 2019 года по делу № А49-2795/2019</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19">
    <w:p w14:paraId="6FE55D9C" w14:textId="3EF2FCB2" w:rsidR="009256D4" w:rsidRPr="001A6942" w:rsidRDefault="009256D4" w:rsidP="00505A56">
      <w:pPr>
        <w:pStyle w:val="a5"/>
        <w:spacing w:line="360" w:lineRule="auto"/>
        <w:jc w:val="both"/>
        <w:rPr>
          <w:rFonts w:ascii="Times New Roman" w:hAnsi="Times New Roman" w:cs="Times New Roman"/>
        </w:rPr>
      </w:pPr>
      <w:r w:rsidRPr="001A6942">
        <w:rPr>
          <w:rStyle w:val="a8"/>
          <w:rFonts w:ascii="Times New Roman" w:hAnsi="Times New Roman" w:cs="Times New Roman"/>
        </w:rPr>
        <w:footnoteRef/>
      </w:r>
      <w:r w:rsidRPr="001A6942">
        <w:rPr>
          <w:rFonts w:ascii="Times New Roman" w:hAnsi="Times New Roman" w:cs="Times New Roman"/>
        </w:rPr>
        <w:t xml:space="preserve"> Решение Арбитражного суда Республики Бурятия от 15 октября 2018 года по делу № А10-949/2018</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20">
    <w:p w14:paraId="4D450A54" w14:textId="5265DDEA" w:rsidR="009256D4" w:rsidRPr="00F53969" w:rsidRDefault="009256D4" w:rsidP="00505A56">
      <w:pPr>
        <w:pStyle w:val="a5"/>
        <w:spacing w:line="360" w:lineRule="auto"/>
        <w:rPr>
          <w:rFonts w:ascii="Times New Roman" w:hAnsi="Times New Roman" w:cs="Times New Roman"/>
        </w:rPr>
      </w:pPr>
      <w:r w:rsidRPr="00F53969">
        <w:rPr>
          <w:rStyle w:val="a8"/>
          <w:rFonts w:ascii="Times New Roman" w:hAnsi="Times New Roman" w:cs="Times New Roman"/>
        </w:rPr>
        <w:footnoteRef/>
      </w:r>
      <w:r w:rsidRPr="00F53969">
        <w:rPr>
          <w:rFonts w:ascii="Times New Roman" w:hAnsi="Times New Roman" w:cs="Times New Roman"/>
        </w:rPr>
        <w:t xml:space="preserve"> Постановления Пленума ВАС РФ от 14.03.2014 № 16 «О свободе договора и ее пределах»</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21">
    <w:p w14:paraId="6CAA1EA4" w14:textId="5ACDB4A5" w:rsidR="009256D4" w:rsidRPr="00815B3E" w:rsidRDefault="009256D4" w:rsidP="00505A56">
      <w:pPr>
        <w:pStyle w:val="a5"/>
        <w:spacing w:line="360" w:lineRule="auto"/>
        <w:jc w:val="both"/>
        <w:rPr>
          <w:rFonts w:ascii="Times New Roman" w:hAnsi="Times New Roman" w:cs="Times New Roman"/>
        </w:rPr>
      </w:pPr>
      <w:r w:rsidRPr="0087517B">
        <w:rPr>
          <w:rStyle w:val="a8"/>
          <w:rFonts w:ascii="Times New Roman" w:hAnsi="Times New Roman" w:cs="Times New Roman"/>
        </w:rPr>
        <w:footnoteRef/>
      </w:r>
      <w:r w:rsidRPr="0087517B">
        <w:rPr>
          <w:rFonts w:ascii="Times New Roman" w:hAnsi="Times New Roman" w:cs="Times New Roman"/>
        </w:rPr>
        <w:t xml:space="preserve"> </w:t>
      </w:r>
      <w:r w:rsidRPr="00815B3E">
        <w:rPr>
          <w:rFonts w:ascii="Times New Roman" w:hAnsi="Times New Roman" w:cs="Times New Roman"/>
        </w:rPr>
        <w:t>Постановление Четвертого арбитражного апелляционного суда от 3 апреля 2019 года по делу № А10-516/2018</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 w:id="22">
    <w:p w14:paraId="55666985" w14:textId="621F2AFC" w:rsidR="009256D4" w:rsidRDefault="009256D4" w:rsidP="00505A56">
      <w:pPr>
        <w:pStyle w:val="a5"/>
        <w:spacing w:line="360" w:lineRule="auto"/>
        <w:jc w:val="both"/>
      </w:pPr>
      <w:r w:rsidRPr="00815B3E">
        <w:rPr>
          <w:rStyle w:val="a8"/>
          <w:rFonts w:ascii="Times New Roman" w:hAnsi="Times New Roman" w:cs="Times New Roman"/>
        </w:rPr>
        <w:footnoteRef/>
      </w:r>
      <w:r w:rsidRPr="00815B3E">
        <w:rPr>
          <w:rFonts w:ascii="Times New Roman" w:hAnsi="Times New Roman" w:cs="Times New Roman"/>
        </w:rPr>
        <w:t xml:space="preserve"> Решение Арбитражного суда Республики Бурятия от 5 декабря 2018 года по делу № А10-514/2018</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23">
    <w:p w14:paraId="54EAFB8A" w14:textId="4BFCD9C0" w:rsidR="009256D4" w:rsidRPr="00237E81" w:rsidRDefault="009256D4" w:rsidP="00505A56">
      <w:pPr>
        <w:pStyle w:val="a5"/>
        <w:spacing w:line="360" w:lineRule="auto"/>
        <w:jc w:val="both"/>
        <w:rPr>
          <w:rFonts w:ascii="Times New Roman" w:hAnsi="Times New Roman" w:cs="Times New Roman"/>
        </w:rPr>
      </w:pPr>
      <w:r w:rsidRPr="00237E81">
        <w:rPr>
          <w:rStyle w:val="a8"/>
          <w:rFonts w:ascii="Times New Roman" w:hAnsi="Times New Roman" w:cs="Times New Roman"/>
        </w:rPr>
        <w:footnoteRef/>
      </w:r>
      <w:r w:rsidRPr="00237E81">
        <w:rPr>
          <w:rFonts w:ascii="Times New Roman" w:hAnsi="Times New Roman" w:cs="Times New Roman"/>
        </w:rPr>
        <w:t xml:space="preserve"> Постановление Арбитражного Суда Восточно-Сибирского округа от 13 марта 2019 года по делу № А10-948/2018</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24">
    <w:p w14:paraId="55C0D05F" w14:textId="77777777" w:rsidR="009256D4" w:rsidRPr="00505A56" w:rsidRDefault="009256D4" w:rsidP="00815B3E">
      <w:pPr>
        <w:pStyle w:val="a5"/>
        <w:spacing w:line="360" w:lineRule="auto"/>
        <w:jc w:val="both"/>
        <w:rPr>
          <w:rFonts w:ascii="Times New Roman" w:hAnsi="Times New Roman" w:cs="Times New Roman"/>
        </w:rPr>
      </w:pPr>
      <w:r w:rsidRPr="00505A56">
        <w:rPr>
          <w:rStyle w:val="a8"/>
          <w:rFonts w:ascii="Times New Roman" w:hAnsi="Times New Roman" w:cs="Times New Roman"/>
        </w:rPr>
        <w:footnoteRef/>
      </w:r>
      <w:r w:rsidRPr="00505A56">
        <w:rPr>
          <w:rFonts w:ascii="Times New Roman" w:hAnsi="Times New Roman" w:cs="Times New Roman"/>
        </w:rPr>
        <w:t xml:space="preserve"> Институт развития государственно-частного партнёрства Право на компенсацию: с какими последствиями сталкивается инвестор при расторжении концессий [Электронный ресурс]. </w:t>
      </w:r>
      <w:r w:rsidRPr="00505A56">
        <w:rPr>
          <w:rFonts w:ascii="Times New Roman" w:hAnsi="Times New Roman" w:cs="Times New Roman"/>
          <w:lang w:val="en-US"/>
        </w:rPr>
        <w:t>URL</w:t>
      </w:r>
      <w:r w:rsidRPr="00505A56">
        <w:rPr>
          <w:rFonts w:ascii="Times New Roman" w:hAnsi="Times New Roman" w:cs="Times New Roman"/>
        </w:rPr>
        <w:t xml:space="preserve">: </w:t>
      </w:r>
      <w:hyperlink r:id="rId2" w:history="1">
        <w:r w:rsidRPr="00505A56">
          <w:rPr>
            <w:rStyle w:val="a3"/>
            <w:rFonts w:ascii="Times New Roman" w:hAnsi="Times New Roman" w:cs="Times New Roman"/>
          </w:rPr>
          <w:t>https://p3institute.ru/novosti-gchp/novosti_3525.html</w:t>
        </w:r>
      </w:hyperlink>
      <w:r w:rsidRPr="00505A56">
        <w:rPr>
          <w:rFonts w:ascii="Times New Roman" w:hAnsi="Times New Roman" w:cs="Times New Roman"/>
        </w:rPr>
        <w:t xml:space="preserve"> (дата обращения: 18.04.2021). </w:t>
      </w:r>
    </w:p>
  </w:footnote>
  <w:footnote w:id="25">
    <w:p w14:paraId="6106B449" w14:textId="24F3CEDA" w:rsidR="009256D4" w:rsidRPr="002536C1" w:rsidRDefault="009256D4" w:rsidP="00040C9D">
      <w:pPr>
        <w:pStyle w:val="a5"/>
        <w:spacing w:line="360" w:lineRule="auto"/>
        <w:jc w:val="both"/>
        <w:rPr>
          <w:rFonts w:ascii="Times New Roman" w:hAnsi="Times New Roman" w:cs="Times New Roman"/>
        </w:rPr>
      </w:pPr>
      <w:r w:rsidRPr="002536C1">
        <w:rPr>
          <w:rStyle w:val="a8"/>
          <w:rFonts w:ascii="Times New Roman" w:hAnsi="Times New Roman" w:cs="Times New Roman"/>
        </w:rPr>
        <w:footnoteRef/>
      </w:r>
      <w:r w:rsidRPr="002536C1">
        <w:rPr>
          <w:rFonts w:ascii="Times New Roman" w:hAnsi="Times New Roman" w:cs="Times New Roman"/>
        </w:rPr>
        <w:t xml:space="preserve"> Постановление Тринадцатого арбитражного апелляционного суда от 25 марта 2020 года по делу № А21-1398/2019</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26">
    <w:p w14:paraId="6BC57C2C" w14:textId="2FE82518" w:rsidR="009256D4" w:rsidRPr="0039409B" w:rsidRDefault="009256D4" w:rsidP="00040C9D">
      <w:pPr>
        <w:pStyle w:val="a5"/>
        <w:spacing w:line="360" w:lineRule="auto"/>
        <w:rPr>
          <w:rFonts w:ascii="Times New Roman" w:hAnsi="Times New Roman" w:cs="Times New Roman"/>
        </w:rPr>
      </w:pPr>
      <w:r w:rsidRPr="0039409B">
        <w:rPr>
          <w:rStyle w:val="a8"/>
          <w:rFonts w:ascii="Times New Roman" w:hAnsi="Times New Roman" w:cs="Times New Roman"/>
        </w:rPr>
        <w:footnoteRef/>
      </w:r>
      <w:r>
        <w:rPr>
          <w:rFonts w:ascii="Times New Roman" w:hAnsi="Times New Roman" w:cs="Times New Roman"/>
        </w:rPr>
        <w:t xml:space="preserve"> Т</w:t>
      </w:r>
      <w:r w:rsidRPr="0039409B">
        <w:rPr>
          <w:rFonts w:ascii="Times New Roman" w:hAnsi="Times New Roman" w:cs="Times New Roman"/>
        </w:rPr>
        <w:t>ам же</w:t>
      </w:r>
      <w:r>
        <w:rPr>
          <w:rFonts w:ascii="Times New Roman" w:hAnsi="Times New Roman" w:cs="Times New Roman"/>
        </w:rPr>
        <w:t xml:space="preserve"> С. 6.</w:t>
      </w:r>
    </w:p>
  </w:footnote>
  <w:footnote w:id="27">
    <w:p w14:paraId="593F4450" w14:textId="14603CAB" w:rsidR="009256D4" w:rsidRPr="0066401D" w:rsidRDefault="009256D4" w:rsidP="00040C9D">
      <w:pPr>
        <w:pStyle w:val="a5"/>
        <w:spacing w:line="360" w:lineRule="auto"/>
        <w:jc w:val="both"/>
        <w:rPr>
          <w:rFonts w:ascii="Times New Roman" w:hAnsi="Times New Roman" w:cs="Times New Roman"/>
        </w:rPr>
      </w:pPr>
      <w:r w:rsidRPr="0066401D">
        <w:rPr>
          <w:rStyle w:val="a8"/>
          <w:rFonts w:ascii="Times New Roman" w:hAnsi="Times New Roman" w:cs="Times New Roman"/>
        </w:rPr>
        <w:footnoteRef/>
      </w:r>
      <w:r w:rsidRPr="0066401D">
        <w:rPr>
          <w:rFonts w:ascii="Times New Roman" w:hAnsi="Times New Roman" w:cs="Times New Roman"/>
        </w:rPr>
        <w:t xml:space="preserve"> Решение Арбитражного суда Калининградской области от 19 д</w:t>
      </w:r>
      <w:r>
        <w:rPr>
          <w:rFonts w:ascii="Times New Roman" w:hAnsi="Times New Roman" w:cs="Times New Roman"/>
        </w:rPr>
        <w:t>екабря 2019 года по делу № А21-</w:t>
      </w:r>
      <w:r w:rsidRPr="0066401D">
        <w:rPr>
          <w:rFonts w:ascii="Times New Roman" w:hAnsi="Times New Roman" w:cs="Times New Roman"/>
        </w:rPr>
        <w:t>1398/2019</w:t>
      </w:r>
      <w:r>
        <w:rPr>
          <w:rFonts w:ascii="Times New Roman" w:hAnsi="Times New Roman" w:cs="Times New Roman"/>
        </w:rPr>
        <w:t xml:space="preserve"> </w:t>
      </w:r>
      <w:r w:rsidRPr="00040C9D">
        <w:rPr>
          <w:rFonts w:ascii="Times New Roman" w:hAnsi="Times New Roman" w:cs="Times New Roman"/>
        </w:rPr>
        <w:t>[Электронный ресурс] // СПС «КонсультантПлюс».</w:t>
      </w:r>
    </w:p>
  </w:footnote>
  <w:footnote w:id="28">
    <w:p w14:paraId="1D598AC0" w14:textId="467D707D" w:rsidR="009256D4" w:rsidRPr="004B0AA2" w:rsidRDefault="009256D4" w:rsidP="00040C9D">
      <w:pPr>
        <w:pStyle w:val="a5"/>
        <w:spacing w:line="360" w:lineRule="auto"/>
        <w:jc w:val="both"/>
        <w:rPr>
          <w:rFonts w:ascii="Times New Roman" w:hAnsi="Times New Roman" w:cs="Times New Roman"/>
        </w:rPr>
      </w:pPr>
      <w:r w:rsidRPr="004B0AA2">
        <w:rPr>
          <w:rStyle w:val="a8"/>
          <w:rFonts w:ascii="Times New Roman" w:hAnsi="Times New Roman" w:cs="Times New Roman"/>
        </w:rPr>
        <w:footnoteRef/>
      </w:r>
      <w:r w:rsidRPr="004B0AA2">
        <w:rPr>
          <w:rFonts w:ascii="Times New Roman" w:hAnsi="Times New Roman" w:cs="Times New Roman"/>
        </w:rPr>
        <w:t xml:space="preserve"> Постановление Правительства РФ от 22.02.2021 № 247 «О внесении изменений в приложение № 27 к государственной программе Российской Федерации «Развитие образования»</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29">
    <w:p w14:paraId="4B4BEC4A" w14:textId="1A946EE0" w:rsidR="009256D4" w:rsidRPr="000578BA" w:rsidRDefault="009256D4" w:rsidP="00040C9D">
      <w:pPr>
        <w:pStyle w:val="a5"/>
        <w:spacing w:line="360" w:lineRule="auto"/>
        <w:jc w:val="both"/>
        <w:rPr>
          <w:rFonts w:ascii="Times New Roman" w:hAnsi="Times New Roman" w:cs="Times New Roman"/>
        </w:rPr>
      </w:pPr>
      <w:r w:rsidRPr="000578BA">
        <w:rPr>
          <w:rStyle w:val="a8"/>
          <w:rFonts w:ascii="Times New Roman" w:hAnsi="Times New Roman" w:cs="Times New Roman"/>
        </w:rPr>
        <w:footnoteRef/>
      </w:r>
      <w:r w:rsidRPr="000578BA">
        <w:rPr>
          <w:rFonts w:ascii="Times New Roman" w:hAnsi="Times New Roman" w:cs="Times New Roman"/>
        </w:rPr>
        <w:t xml:space="preserve"> См. пункт 32 Постановления Правительства РФ от 05.12.2006 №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граждан»</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30">
    <w:p w14:paraId="385257CD" w14:textId="6641F185" w:rsidR="009256D4" w:rsidRPr="00172D1C" w:rsidRDefault="009256D4" w:rsidP="00040C9D">
      <w:pPr>
        <w:pStyle w:val="a5"/>
        <w:spacing w:line="360" w:lineRule="auto"/>
        <w:jc w:val="both"/>
        <w:rPr>
          <w:rFonts w:ascii="Times New Roman" w:hAnsi="Times New Roman" w:cs="Times New Roman"/>
        </w:rPr>
      </w:pPr>
      <w:r w:rsidRPr="00172D1C">
        <w:rPr>
          <w:rStyle w:val="a8"/>
          <w:rFonts w:ascii="Times New Roman" w:hAnsi="Times New Roman" w:cs="Times New Roman"/>
        </w:rPr>
        <w:footnoteRef/>
      </w:r>
      <w:r w:rsidRPr="00172D1C">
        <w:rPr>
          <w:rFonts w:ascii="Times New Roman" w:hAnsi="Times New Roman" w:cs="Times New Roman"/>
        </w:rPr>
        <w:t xml:space="preserve"> Постановление </w:t>
      </w:r>
      <w:r>
        <w:rPr>
          <w:rFonts w:ascii="Times New Roman" w:hAnsi="Times New Roman" w:cs="Times New Roman"/>
        </w:rPr>
        <w:t>Второго арбитражного апелляционного суда</w:t>
      </w:r>
      <w:r w:rsidRPr="00172D1C">
        <w:rPr>
          <w:rFonts w:ascii="Times New Roman" w:hAnsi="Times New Roman" w:cs="Times New Roman"/>
        </w:rPr>
        <w:t xml:space="preserve"> от </w:t>
      </w:r>
      <w:r>
        <w:rPr>
          <w:rFonts w:ascii="Times New Roman" w:hAnsi="Times New Roman" w:cs="Times New Roman"/>
        </w:rPr>
        <w:t>7 февраля</w:t>
      </w:r>
      <w:r w:rsidRPr="00172D1C">
        <w:rPr>
          <w:rFonts w:ascii="Times New Roman" w:hAnsi="Times New Roman" w:cs="Times New Roman"/>
        </w:rPr>
        <w:t xml:space="preserve"> 2018 года по делу № А31-6610/2016</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31">
    <w:p w14:paraId="1283A362" w14:textId="215098E8" w:rsidR="009256D4" w:rsidRPr="004B7127" w:rsidRDefault="009256D4" w:rsidP="00040C9D">
      <w:pPr>
        <w:pStyle w:val="a5"/>
        <w:spacing w:line="360" w:lineRule="auto"/>
        <w:rPr>
          <w:rFonts w:ascii="Times New Roman" w:hAnsi="Times New Roman" w:cs="Times New Roman"/>
        </w:rPr>
      </w:pPr>
      <w:r w:rsidRPr="004B7127">
        <w:rPr>
          <w:rStyle w:val="a8"/>
          <w:rFonts w:ascii="Times New Roman" w:hAnsi="Times New Roman" w:cs="Times New Roman"/>
        </w:rPr>
        <w:footnoteRef/>
      </w:r>
      <w:r w:rsidRPr="004B7127">
        <w:rPr>
          <w:rFonts w:ascii="Times New Roman" w:hAnsi="Times New Roman" w:cs="Times New Roman"/>
        </w:rPr>
        <w:t xml:space="preserve"> </w:t>
      </w:r>
      <w:r>
        <w:rPr>
          <w:rFonts w:ascii="Times New Roman" w:hAnsi="Times New Roman" w:cs="Times New Roman"/>
        </w:rPr>
        <w:t xml:space="preserve">Там же. С. 7. </w:t>
      </w:r>
    </w:p>
  </w:footnote>
  <w:footnote w:id="32">
    <w:p w14:paraId="5FF0779D" w14:textId="76221825" w:rsidR="009256D4" w:rsidRPr="00514BF7" w:rsidRDefault="009256D4" w:rsidP="00040C9D">
      <w:pPr>
        <w:pStyle w:val="a5"/>
        <w:spacing w:line="360" w:lineRule="auto"/>
        <w:jc w:val="both"/>
        <w:rPr>
          <w:rFonts w:ascii="Times New Roman" w:hAnsi="Times New Roman" w:cs="Times New Roman"/>
        </w:rPr>
      </w:pPr>
      <w:r w:rsidRPr="00514BF7">
        <w:rPr>
          <w:rStyle w:val="a8"/>
          <w:rFonts w:ascii="Times New Roman" w:hAnsi="Times New Roman" w:cs="Times New Roman"/>
        </w:rPr>
        <w:footnoteRef/>
      </w:r>
      <w:r w:rsidRPr="00514BF7">
        <w:rPr>
          <w:rFonts w:ascii="Times New Roman" w:hAnsi="Times New Roman" w:cs="Times New Roman"/>
        </w:rPr>
        <w:t xml:space="preserve"> Постановление Двенадцатого арбитражного апелляционного суда от 20 февраля 2014 года по делу № А57-8034/2013</w:t>
      </w:r>
      <w:r>
        <w:rPr>
          <w:rFonts w:ascii="Times New Roman" w:hAnsi="Times New Roman" w:cs="Times New Roman"/>
        </w:rPr>
        <w:t xml:space="preserve"> </w:t>
      </w:r>
      <w:r w:rsidRPr="00040C9D">
        <w:rPr>
          <w:rFonts w:ascii="Times New Roman" w:hAnsi="Times New Roman" w:cs="Times New Roman"/>
        </w:rPr>
        <w:t>[Электронный ресурс] // СПС «КонсультантПлюс»</w:t>
      </w:r>
      <w:r>
        <w:rPr>
          <w:rFonts w:ascii="Times New Roman" w:hAnsi="Times New Roman" w:cs="Times New Roman"/>
        </w:rPr>
        <w:t>.</w:t>
      </w:r>
    </w:p>
  </w:footnote>
  <w:footnote w:id="33">
    <w:p w14:paraId="7F073D31" w14:textId="1A33DA7A" w:rsidR="009256D4" w:rsidRPr="005D29DD" w:rsidRDefault="009256D4" w:rsidP="00040C9D">
      <w:pPr>
        <w:pStyle w:val="a5"/>
        <w:spacing w:line="360" w:lineRule="auto"/>
        <w:jc w:val="both"/>
        <w:rPr>
          <w:rFonts w:ascii="Times New Roman" w:hAnsi="Times New Roman" w:cs="Times New Roman"/>
        </w:rPr>
      </w:pPr>
      <w:r w:rsidRPr="005D29DD">
        <w:rPr>
          <w:rStyle w:val="a8"/>
          <w:rFonts w:ascii="Times New Roman" w:hAnsi="Times New Roman" w:cs="Times New Roman"/>
        </w:rPr>
        <w:footnoteRef/>
      </w:r>
      <w:r w:rsidRPr="005D29DD">
        <w:rPr>
          <w:rFonts w:ascii="Times New Roman" w:hAnsi="Times New Roman" w:cs="Times New Roman"/>
        </w:rPr>
        <w:t xml:space="preserve"> Решение Арбитражного суда Свердловской области от 17 сентября 2015 года по делу № А60-20236/2015</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34">
    <w:p w14:paraId="47F7B789" w14:textId="08C7383B" w:rsidR="009256D4" w:rsidRPr="008C5660" w:rsidRDefault="009256D4" w:rsidP="00040C9D">
      <w:pPr>
        <w:pStyle w:val="a5"/>
        <w:spacing w:line="360" w:lineRule="auto"/>
        <w:jc w:val="both"/>
        <w:rPr>
          <w:rFonts w:ascii="Times New Roman" w:hAnsi="Times New Roman" w:cs="Times New Roman"/>
        </w:rPr>
      </w:pPr>
      <w:r w:rsidRPr="008C5660">
        <w:rPr>
          <w:rStyle w:val="a8"/>
          <w:rFonts w:ascii="Times New Roman" w:hAnsi="Times New Roman" w:cs="Times New Roman"/>
        </w:rPr>
        <w:footnoteRef/>
      </w:r>
      <w:r w:rsidRPr="008C5660">
        <w:rPr>
          <w:rFonts w:ascii="Times New Roman" w:hAnsi="Times New Roman" w:cs="Times New Roman"/>
        </w:rPr>
        <w:t xml:space="preserve"> Килинкаров В.В. Актуальные проблемы и тенденции в практике разрешения споров в сфере публично-частного партнерства в России // Вестник экономического правосудия Российской Федерации. 2018. N 4</w:t>
      </w:r>
      <w:r>
        <w:rPr>
          <w:rFonts w:ascii="Times New Roman" w:hAnsi="Times New Roman" w:cs="Times New Roman"/>
        </w:rPr>
        <w:t>. –</w:t>
      </w:r>
      <w:r w:rsidRPr="008C5660">
        <w:rPr>
          <w:rFonts w:ascii="Times New Roman" w:hAnsi="Times New Roman" w:cs="Times New Roman"/>
        </w:rPr>
        <w:t xml:space="preserve"> </w:t>
      </w:r>
      <w:r>
        <w:rPr>
          <w:rFonts w:ascii="Times New Roman" w:hAnsi="Times New Roman" w:cs="Times New Roman"/>
        </w:rPr>
        <w:t>76 с</w:t>
      </w:r>
      <w:r w:rsidRPr="008C5660">
        <w:rPr>
          <w:rFonts w:ascii="Times New Roman" w:hAnsi="Times New Roman" w:cs="Times New Roman"/>
        </w:rPr>
        <w:t>.</w:t>
      </w:r>
    </w:p>
  </w:footnote>
  <w:footnote w:id="35">
    <w:p w14:paraId="112E8B5D" w14:textId="0105C345" w:rsidR="009256D4" w:rsidRDefault="009256D4" w:rsidP="00040C9D">
      <w:pPr>
        <w:pStyle w:val="a5"/>
        <w:spacing w:line="360" w:lineRule="auto"/>
        <w:jc w:val="both"/>
      </w:pPr>
      <w:r w:rsidRPr="008C5660">
        <w:rPr>
          <w:rStyle w:val="a8"/>
          <w:rFonts w:ascii="Times New Roman" w:hAnsi="Times New Roman" w:cs="Times New Roman"/>
        </w:rPr>
        <w:footnoteRef/>
      </w:r>
      <w:r w:rsidRPr="008C5660">
        <w:rPr>
          <w:rFonts w:ascii="Times New Roman" w:hAnsi="Times New Roman" w:cs="Times New Roman"/>
        </w:rPr>
        <w:t xml:space="preserve"> Статья: Концессионное соглашение - правовая форма взаимодействия бизнеса и государства (Зинченко С.А., Ломидзе О.Г., Галов В.В.)</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36">
    <w:p w14:paraId="3668A5FB" w14:textId="2F981980" w:rsidR="009256D4" w:rsidRPr="005D29DD" w:rsidRDefault="009256D4" w:rsidP="00040C9D">
      <w:pPr>
        <w:pStyle w:val="a5"/>
        <w:spacing w:line="360" w:lineRule="auto"/>
        <w:jc w:val="both"/>
        <w:rPr>
          <w:rFonts w:ascii="Times New Roman" w:hAnsi="Times New Roman" w:cs="Times New Roman"/>
        </w:rPr>
      </w:pPr>
      <w:r w:rsidRPr="005D29DD">
        <w:rPr>
          <w:rStyle w:val="a8"/>
          <w:rFonts w:ascii="Times New Roman" w:hAnsi="Times New Roman" w:cs="Times New Roman"/>
        </w:rPr>
        <w:footnoteRef/>
      </w:r>
      <w:r w:rsidRPr="005D29DD">
        <w:rPr>
          <w:rFonts w:ascii="Times New Roman" w:hAnsi="Times New Roman" w:cs="Times New Roman"/>
        </w:rPr>
        <w:t xml:space="preserve"> Постановление Четырнадцатого арбитражного апелляционного суда от 17 декабря 2019 года по делу № А52-65/2019</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37">
    <w:p w14:paraId="6C4A0035" w14:textId="0D5B5442" w:rsidR="009256D4" w:rsidRPr="00AE4739" w:rsidRDefault="009256D4" w:rsidP="00040C9D">
      <w:pPr>
        <w:pStyle w:val="a5"/>
        <w:spacing w:line="360" w:lineRule="auto"/>
        <w:jc w:val="both"/>
        <w:rPr>
          <w:rFonts w:ascii="Times New Roman" w:hAnsi="Times New Roman" w:cs="Times New Roman"/>
        </w:rPr>
      </w:pPr>
      <w:r w:rsidRPr="00AE4739">
        <w:rPr>
          <w:rStyle w:val="a8"/>
          <w:rFonts w:ascii="Times New Roman" w:hAnsi="Times New Roman" w:cs="Times New Roman"/>
        </w:rPr>
        <w:footnoteRef/>
      </w:r>
      <w:r w:rsidRPr="00AE4739">
        <w:rPr>
          <w:rFonts w:ascii="Times New Roman" w:hAnsi="Times New Roman" w:cs="Times New Roman"/>
        </w:rPr>
        <w:t xml:space="preserve"> </w:t>
      </w:r>
      <w:r w:rsidR="007E2224">
        <w:rPr>
          <w:rFonts w:ascii="Times New Roman" w:hAnsi="Times New Roman" w:cs="Times New Roman"/>
        </w:rPr>
        <w:t>Там же. С. 10</w:t>
      </w:r>
    </w:p>
  </w:footnote>
  <w:footnote w:id="38">
    <w:p w14:paraId="6CEF0A20" w14:textId="2FE7EB09" w:rsidR="009256D4" w:rsidRPr="00BF71D3" w:rsidRDefault="009256D4" w:rsidP="00040C9D">
      <w:pPr>
        <w:pStyle w:val="a5"/>
        <w:spacing w:line="360" w:lineRule="auto"/>
        <w:rPr>
          <w:rFonts w:ascii="Times New Roman" w:hAnsi="Times New Roman" w:cs="Times New Roman"/>
        </w:rPr>
      </w:pPr>
      <w:r w:rsidRPr="00BF71D3">
        <w:rPr>
          <w:rStyle w:val="a8"/>
          <w:rFonts w:ascii="Times New Roman" w:hAnsi="Times New Roman" w:cs="Times New Roman"/>
        </w:rPr>
        <w:footnoteRef/>
      </w:r>
      <w:r w:rsidRPr="00BF71D3">
        <w:rPr>
          <w:rFonts w:ascii="Times New Roman" w:hAnsi="Times New Roman" w:cs="Times New Roman"/>
        </w:rPr>
        <w:t xml:space="preserve"> Постановление Четырнадцатого арбитражного апелляционного суда от 17 декабря 2019 года по делу № А52-65/2019</w:t>
      </w:r>
      <w:r>
        <w:rPr>
          <w:rFonts w:ascii="Times New Roman" w:hAnsi="Times New Roman" w:cs="Times New Roman"/>
        </w:rPr>
        <w:t xml:space="preserve"> </w:t>
      </w:r>
      <w:r w:rsidRPr="00505A56">
        <w:rPr>
          <w:rFonts w:ascii="Times New Roman" w:hAnsi="Times New Roman" w:cs="Times New Roman"/>
        </w:rPr>
        <w:t>[Электронный р</w:t>
      </w:r>
      <w:r>
        <w:rPr>
          <w:rFonts w:ascii="Times New Roman" w:hAnsi="Times New Roman" w:cs="Times New Roman"/>
        </w:rPr>
        <w:t>есурс] // СПС «КонсультантПлюс».</w:t>
      </w:r>
    </w:p>
  </w:footnote>
  <w:footnote w:id="39">
    <w:p w14:paraId="6C70C7D0" w14:textId="76AF902F" w:rsidR="009256D4" w:rsidRDefault="009256D4" w:rsidP="00205BF6">
      <w:pPr>
        <w:pStyle w:val="a5"/>
        <w:jc w:val="both"/>
      </w:pPr>
      <w:r w:rsidRPr="00EE004C">
        <w:rPr>
          <w:rStyle w:val="a8"/>
          <w:rFonts w:ascii="Times New Roman" w:hAnsi="Times New Roman" w:cs="Times New Roman"/>
        </w:rPr>
        <w:footnoteRef/>
      </w:r>
      <w:r w:rsidRPr="00EE004C">
        <w:rPr>
          <w:rFonts w:ascii="Times New Roman" w:hAnsi="Times New Roman" w:cs="Times New Roman"/>
        </w:rPr>
        <w:t xml:space="preserve"> Постановление Пятнадцатого арбитражного апелляционного суда</w:t>
      </w:r>
      <w:r>
        <w:rPr>
          <w:rFonts w:ascii="Times New Roman" w:hAnsi="Times New Roman" w:cs="Times New Roman"/>
        </w:rPr>
        <w:t xml:space="preserve"> от 18.08.2014 по делу № </w:t>
      </w:r>
      <w:r w:rsidRPr="00EE004C">
        <w:rPr>
          <w:rFonts w:ascii="Times New Roman" w:hAnsi="Times New Roman" w:cs="Times New Roman"/>
        </w:rPr>
        <w:t>А32-41317/2013</w:t>
      </w:r>
      <w:r>
        <w:rPr>
          <w:rFonts w:ascii="Times New Roman" w:hAnsi="Times New Roman" w:cs="Times New Roman"/>
        </w:rPr>
        <w:t xml:space="preserve"> </w:t>
      </w:r>
      <w:r w:rsidRPr="00505A56">
        <w:rPr>
          <w:rFonts w:ascii="Times New Roman" w:hAnsi="Times New Roman" w:cs="Times New Roman"/>
        </w:rPr>
        <w:t>[Электронный ресурс] // СПС «КонсультантПлюс».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B7A8" w14:textId="036AB213" w:rsidR="009256D4" w:rsidRPr="00944940" w:rsidRDefault="009256D4">
    <w:pPr>
      <w:pStyle w:val="af1"/>
      <w:jc w:val="center"/>
      <w:rPr>
        <w:rFonts w:ascii="Times New Roman" w:hAnsi="Times New Roman" w:cs="Times New Roman"/>
        <w:sz w:val="28"/>
      </w:rPr>
    </w:pPr>
  </w:p>
  <w:p w14:paraId="7BDB8311" w14:textId="77777777" w:rsidR="009256D4" w:rsidRDefault="009256D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4B5"/>
    <w:multiLevelType w:val="hybridMultilevel"/>
    <w:tmpl w:val="618C98BE"/>
    <w:lvl w:ilvl="0" w:tplc="7C5C7BE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02029DD"/>
    <w:multiLevelType w:val="hybridMultilevel"/>
    <w:tmpl w:val="23E0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62094"/>
    <w:multiLevelType w:val="hybridMultilevel"/>
    <w:tmpl w:val="F53ECDDA"/>
    <w:lvl w:ilvl="0" w:tplc="46BE3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1129BC"/>
    <w:multiLevelType w:val="hybridMultilevel"/>
    <w:tmpl w:val="5578670C"/>
    <w:lvl w:ilvl="0" w:tplc="E4CAB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98233A"/>
    <w:multiLevelType w:val="multilevel"/>
    <w:tmpl w:val="A29851DA"/>
    <w:lvl w:ilvl="0">
      <w:start w:val="1"/>
      <w:numFmt w:val="upperRoman"/>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EF13DA3"/>
    <w:multiLevelType w:val="hybridMultilevel"/>
    <w:tmpl w:val="95CAF012"/>
    <w:lvl w:ilvl="0" w:tplc="04A8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524F9C"/>
    <w:multiLevelType w:val="hybridMultilevel"/>
    <w:tmpl w:val="7EB2F488"/>
    <w:lvl w:ilvl="0" w:tplc="DEDA0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63132E"/>
    <w:multiLevelType w:val="hybridMultilevel"/>
    <w:tmpl w:val="D81A033C"/>
    <w:lvl w:ilvl="0" w:tplc="411AE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A11A12"/>
    <w:multiLevelType w:val="hybridMultilevel"/>
    <w:tmpl w:val="0FCEAEEC"/>
    <w:lvl w:ilvl="0" w:tplc="2BDAC88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165B64"/>
    <w:multiLevelType w:val="hybridMultilevel"/>
    <w:tmpl w:val="BD1085AE"/>
    <w:lvl w:ilvl="0" w:tplc="51C0A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B6753A"/>
    <w:multiLevelType w:val="hybridMultilevel"/>
    <w:tmpl w:val="A86CCAA8"/>
    <w:lvl w:ilvl="0" w:tplc="4114E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num>
  <w:num w:numId="5">
    <w:abstractNumId w:val="7"/>
  </w:num>
  <w:num w:numId="6">
    <w:abstractNumId w:val="9"/>
  </w:num>
  <w:num w:numId="7">
    <w:abstractNumId w:val="8"/>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70"/>
    <w:rsid w:val="00015356"/>
    <w:rsid w:val="000219B0"/>
    <w:rsid w:val="00040C9D"/>
    <w:rsid w:val="00045585"/>
    <w:rsid w:val="00051CA3"/>
    <w:rsid w:val="000544A7"/>
    <w:rsid w:val="000578BA"/>
    <w:rsid w:val="00083E06"/>
    <w:rsid w:val="000848B5"/>
    <w:rsid w:val="00092090"/>
    <w:rsid w:val="000B2A86"/>
    <w:rsid w:val="000E13BC"/>
    <w:rsid w:val="00113BF1"/>
    <w:rsid w:val="00123ADF"/>
    <w:rsid w:val="001357BA"/>
    <w:rsid w:val="001426FF"/>
    <w:rsid w:val="001446FA"/>
    <w:rsid w:val="001610E4"/>
    <w:rsid w:val="00163F60"/>
    <w:rsid w:val="00172D1C"/>
    <w:rsid w:val="00180403"/>
    <w:rsid w:val="001971AD"/>
    <w:rsid w:val="001A63E4"/>
    <w:rsid w:val="001A6942"/>
    <w:rsid w:val="001B3D6A"/>
    <w:rsid w:val="001B6697"/>
    <w:rsid w:val="001D25BD"/>
    <w:rsid w:val="001D61CF"/>
    <w:rsid w:val="001F7BE8"/>
    <w:rsid w:val="00200571"/>
    <w:rsid w:val="00201087"/>
    <w:rsid w:val="00205BF6"/>
    <w:rsid w:val="002072EA"/>
    <w:rsid w:val="00212240"/>
    <w:rsid w:val="002148B3"/>
    <w:rsid w:val="00237E81"/>
    <w:rsid w:val="00242E6F"/>
    <w:rsid w:val="002536C1"/>
    <w:rsid w:val="00253A92"/>
    <w:rsid w:val="0027748E"/>
    <w:rsid w:val="00293235"/>
    <w:rsid w:val="002943CB"/>
    <w:rsid w:val="002B2BF8"/>
    <w:rsid w:val="002B668B"/>
    <w:rsid w:val="002C0570"/>
    <w:rsid w:val="002C49B7"/>
    <w:rsid w:val="002D52BC"/>
    <w:rsid w:val="002D657C"/>
    <w:rsid w:val="002F1007"/>
    <w:rsid w:val="002F7CA5"/>
    <w:rsid w:val="00334E32"/>
    <w:rsid w:val="003825CF"/>
    <w:rsid w:val="003863AE"/>
    <w:rsid w:val="0039396F"/>
    <w:rsid w:val="0039409B"/>
    <w:rsid w:val="003B114F"/>
    <w:rsid w:val="003C7C05"/>
    <w:rsid w:val="003D4513"/>
    <w:rsid w:val="003E3D39"/>
    <w:rsid w:val="003F4D90"/>
    <w:rsid w:val="00404938"/>
    <w:rsid w:val="00422A29"/>
    <w:rsid w:val="00425E89"/>
    <w:rsid w:val="0044610A"/>
    <w:rsid w:val="0045462F"/>
    <w:rsid w:val="00463EE8"/>
    <w:rsid w:val="004753FC"/>
    <w:rsid w:val="004777BF"/>
    <w:rsid w:val="004853FB"/>
    <w:rsid w:val="00491DC8"/>
    <w:rsid w:val="00494395"/>
    <w:rsid w:val="00496FB0"/>
    <w:rsid w:val="004B0AA2"/>
    <w:rsid w:val="004B7127"/>
    <w:rsid w:val="004B7704"/>
    <w:rsid w:val="004B79B8"/>
    <w:rsid w:val="004E121E"/>
    <w:rsid w:val="004F1AA2"/>
    <w:rsid w:val="004F2738"/>
    <w:rsid w:val="004F3B53"/>
    <w:rsid w:val="0050329C"/>
    <w:rsid w:val="00505A56"/>
    <w:rsid w:val="00511081"/>
    <w:rsid w:val="005119B4"/>
    <w:rsid w:val="00514BF7"/>
    <w:rsid w:val="0051675B"/>
    <w:rsid w:val="00536EF4"/>
    <w:rsid w:val="0054382E"/>
    <w:rsid w:val="00551ECC"/>
    <w:rsid w:val="0055506A"/>
    <w:rsid w:val="005560AC"/>
    <w:rsid w:val="0056077A"/>
    <w:rsid w:val="00567F64"/>
    <w:rsid w:val="0057561D"/>
    <w:rsid w:val="00577C17"/>
    <w:rsid w:val="005802F6"/>
    <w:rsid w:val="00583B8F"/>
    <w:rsid w:val="005B1F2C"/>
    <w:rsid w:val="005B6D91"/>
    <w:rsid w:val="005B73E1"/>
    <w:rsid w:val="005C5338"/>
    <w:rsid w:val="005C57A9"/>
    <w:rsid w:val="005D29DD"/>
    <w:rsid w:val="005D7BEA"/>
    <w:rsid w:val="00605973"/>
    <w:rsid w:val="0062207D"/>
    <w:rsid w:val="00624682"/>
    <w:rsid w:val="00627E3A"/>
    <w:rsid w:val="006302E4"/>
    <w:rsid w:val="00630376"/>
    <w:rsid w:val="0064001B"/>
    <w:rsid w:val="00640602"/>
    <w:rsid w:val="00642F2B"/>
    <w:rsid w:val="00647FAE"/>
    <w:rsid w:val="0065724E"/>
    <w:rsid w:val="00661EF3"/>
    <w:rsid w:val="0066401D"/>
    <w:rsid w:val="006833D4"/>
    <w:rsid w:val="0068593B"/>
    <w:rsid w:val="00690300"/>
    <w:rsid w:val="00696061"/>
    <w:rsid w:val="00697C43"/>
    <w:rsid w:val="006B1028"/>
    <w:rsid w:val="006B28C8"/>
    <w:rsid w:val="006D206E"/>
    <w:rsid w:val="006E4E34"/>
    <w:rsid w:val="006E59C7"/>
    <w:rsid w:val="00704F2A"/>
    <w:rsid w:val="007128FB"/>
    <w:rsid w:val="007176B2"/>
    <w:rsid w:val="00722489"/>
    <w:rsid w:val="00726EC3"/>
    <w:rsid w:val="00746A0B"/>
    <w:rsid w:val="00761F1B"/>
    <w:rsid w:val="00762379"/>
    <w:rsid w:val="007642E9"/>
    <w:rsid w:val="00767F72"/>
    <w:rsid w:val="007C017D"/>
    <w:rsid w:val="007D1D04"/>
    <w:rsid w:val="007E2224"/>
    <w:rsid w:val="00801FED"/>
    <w:rsid w:val="00804314"/>
    <w:rsid w:val="00813A8F"/>
    <w:rsid w:val="00815B3E"/>
    <w:rsid w:val="00816621"/>
    <w:rsid w:val="0083022E"/>
    <w:rsid w:val="00832FF7"/>
    <w:rsid w:val="00835871"/>
    <w:rsid w:val="0085058A"/>
    <w:rsid w:val="008510B5"/>
    <w:rsid w:val="0087517B"/>
    <w:rsid w:val="008B0A3E"/>
    <w:rsid w:val="008B22B0"/>
    <w:rsid w:val="008B41A9"/>
    <w:rsid w:val="008B685F"/>
    <w:rsid w:val="008C5660"/>
    <w:rsid w:val="008D7944"/>
    <w:rsid w:val="008E19B6"/>
    <w:rsid w:val="008E4BB7"/>
    <w:rsid w:val="008F15C2"/>
    <w:rsid w:val="008F4088"/>
    <w:rsid w:val="008F7613"/>
    <w:rsid w:val="009012EE"/>
    <w:rsid w:val="00905FC0"/>
    <w:rsid w:val="00911241"/>
    <w:rsid w:val="009256D4"/>
    <w:rsid w:val="00930C43"/>
    <w:rsid w:val="0093223D"/>
    <w:rsid w:val="00937D0A"/>
    <w:rsid w:val="00944940"/>
    <w:rsid w:val="00947A85"/>
    <w:rsid w:val="009675D5"/>
    <w:rsid w:val="00976C1C"/>
    <w:rsid w:val="009A406D"/>
    <w:rsid w:val="009B3B26"/>
    <w:rsid w:val="009B4AEF"/>
    <w:rsid w:val="009B502D"/>
    <w:rsid w:val="009C7494"/>
    <w:rsid w:val="009D17F7"/>
    <w:rsid w:val="009E099F"/>
    <w:rsid w:val="009E7E98"/>
    <w:rsid w:val="009F4AB7"/>
    <w:rsid w:val="00A11DB3"/>
    <w:rsid w:val="00A56603"/>
    <w:rsid w:val="00A573F7"/>
    <w:rsid w:val="00A74319"/>
    <w:rsid w:val="00A87A35"/>
    <w:rsid w:val="00AA580D"/>
    <w:rsid w:val="00AC34D3"/>
    <w:rsid w:val="00AD4998"/>
    <w:rsid w:val="00AE4739"/>
    <w:rsid w:val="00AF095D"/>
    <w:rsid w:val="00B0006E"/>
    <w:rsid w:val="00B03721"/>
    <w:rsid w:val="00B24877"/>
    <w:rsid w:val="00B31CEE"/>
    <w:rsid w:val="00B3433B"/>
    <w:rsid w:val="00B40B56"/>
    <w:rsid w:val="00B46D95"/>
    <w:rsid w:val="00B7510C"/>
    <w:rsid w:val="00B7580B"/>
    <w:rsid w:val="00B839BB"/>
    <w:rsid w:val="00B87686"/>
    <w:rsid w:val="00B95699"/>
    <w:rsid w:val="00BA1329"/>
    <w:rsid w:val="00BB1BF3"/>
    <w:rsid w:val="00BB6958"/>
    <w:rsid w:val="00BC1E16"/>
    <w:rsid w:val="00BD71B7"/>
    <w:rsid w:val="00BE53E2"/>
    <w:rsid w:val="00BF71D3"/>
    <w:rsid w:val="00C03977"/>
    <w:rsid w:val="00C054CC"/>
    <w:rsid w:val="00C06611"/>
    <w:rsid w:val="00C06A31"/>
    <w:rsid w:val="00C16239"/>
    <w:rsid w:val="00C20663"/>
    <w:rsid w:val="00C2285A"/>
    <w:rsid w:val="00C331BF"/>
    <w:rsid w:val="00C4538A"/>
    <w:rsid w:val="00C821F7"/>
    <w:rsid w:val="00C870E4"/>
    <w:rsid w:val="00C8790F"/>
    <w:rsid w:val="00C9352C"/>
    <w:rsid w:val="00CA3028"/>
    <w:rsid w:val="00CA67CA"/>
    <w:rsid w:val="00CB0D20"/>
    <w:rsid w:val="00CC5749"/>
    <w:rsid w:val="00CF2E49"/>
    <w:rsid w:val="00D17337"/>
    <w:rsid w:val="00D245F9"/>
    <w:rsid w:val="00D36250"/>
    <w:rsid w:val="00D43DDA"/>
    <w:rsid w:val="00D451C9"/>
    <w:rsid w:val="00D47C0E"/>
    <w:rsid w:val="00D7216A"/>
    <w:rsid w:val="00D8371E"/>
    <w:rsid w:val="00D9051B"/>
    <w:rsid w:val="00DB28C6"/>
    <w:rsid w:val="00DF5050"/>
    <w:rsid w:val="00E000ED"/>
    <w:rsid w:val="00E10D72"/>
    <w:rsid w:val="00E14A1F"/>
    <w:rsid w:val="00E14C29"/>
    <w:rsid w:val="00E213C6"/>
    <w:rsid w:val="00E21AEB"/>
    <w:rsid w:val="00E45416"/>
    <w:rsid w:val="00E50F8F"/>
    <w:rsid w:val="00E65717"/>
    <w:rsid w:val="00E67A0B"/>
    <w:rsid w:val="00E70F25"/>
    <w:rsid w:val="00E71F70"/>
    <w:rsid w:val="00E76FD7"/>
    <w:rsid w:val="00EA47E8"/>
    <w:rsid w:val="00EB18F7"/>
    <w:rsid w:val="00EB2AA7"/>
    <w:rsid w:val="00EB3025"/>
    <w:rsid w:val="00EB32C3"/>
    <w:rsid w:val="00EB5031"/>
    <w:rsid w:val="00EB7642"/>
    <w:rsid w:val="00EC51C9"/>
    <w:rsid w:val="00ED268E"/>
    <w:rsid w:val="00EE004C"/>
    <w:rsid w:val="00EF2F0A"/>
    <w:rsid w:val="00EF46BD"/>
    <w:rsid w:val="00F10393"/>
    <w:rsid w:val="00F15DE6"/>
    <w:rsid w:val="00F27981"/>
    <w:rsid w:val="00F31D1F"/>
    <w:rsid w:val="00F327EC"/>
    <w:rsid w:val="00F47B64"/>
    <w:rsid w:val="00F53969"/>
    <w:rsid w:val="00F55078"/>
    <w:rsid w:val="00F57A58"/>
    <w:rsid w:val="00F65EAC"/>
    <w:rsid w:val="00F67DD6"/>
    <w:rsid w:val="00F76862"/>
    <w:rsid w:val="00FB5B1E"/>
    <w:rsid w:val="00FC2B8B"/>
    <w:rsid w:val="00FC7ABF"/>
    <w:rsid w:val="00FD7D86"/>
    <w:rsid w:val="00FE7AC1"/>
    <w:rsid w:val="00FF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CEF5"/>
  <w15:docId w15:val="{9407CFF0-7AF8-47D9-89CC-3BEA5DA1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8F"/>
    <w:pPr>
      <w:spacing w:after="160" w:line="256" w:lineRule="auto"/>
    </w:pPr>
  </w:style>
  <w:style w:type="paragraph" w:styleId="1">
    <w:name w:val="heading 1"/>
    <w:basedOn w:val="a"/>
    <w:next w:val="a"/>
    <w:link w:val="10"/>
    <w:uiPriority w:val="9"/>
    <w:qFormat/>
    <w:rsid w:val="00583B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B1B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B8F"/>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583B8F"/>
    <w:rPr>
      <w:color w:val="0000FF"/>
      <w:u w:val="single"/>
    </w:rPr>
  </w:style>
  <w:style w:type="character" w:styleId="a4">
    <w:name w:val="Strong"/>
    <w:aliases w:val="Диплом"/>
    <w:basedOn w:val="a0"/>
    <w:uiPriority w:val="22"/>
    <w:qFormat/>
    <w:rsid w:val="00583B8F"/>
    <w:rPr>
      <w:rFonts w:ascii="Times New Roman" w:hAnsi="Times New Roman" w:cs="Times New Roman" w:hint="default"/>
      <w:sz w:val="28"/>
    </w:rPr>
  </w:style>
  <w:style w:type="paragraph" w:styleId="11">
    <w:name w:val="toc 1"/>
    <w:basedOn w:val="a"/>
    <w:next w:val="a"/>
    <w:autoRedefine/>
    <w:uiPriority w:val="39"/>
    <w:unhideWhenUsed/>
    <w:rsid w:val="00583B8F"/>
    <w:pPr>
      <w:spacing w:after="100"/>
    </w:pPr>
  </w:style>
  <w:style w:type="paragraph" w:styleId="a5">
    <w:name w:val="footnote text"/>
    <w:basedOn w:val="a"/>
    <w:link w:val="a6"/>
    <w:semiHidden/>
    <w:unhideWhenUsed/>
    <w:rsid w:val="00583B8F"/>
    <w:pPr>
      <w:spacing w:after="0" w:line="240" w:lineRule="auto"/>
    </w:pPr>
    <w:rPr>
      <w:sz w:val="20"/>
      <w:szCs w:val="20"/>
    </w:rPr>
  </w:style>
  <w:style w:type="character" w:customStyle="1" w:styleId="a6">
    <w:name w:val="Текст сноски Знак"/>
    <w:basedOn w:val="a0"/>
    <w:link w:val="a5"/>
    <w:semiHidden/>
    <w:rsid w:val="00583B8F"/>
    <w:rPr>
      <w:sz w:val="20"/>
      <w:szCs w:val="20"/>
    </w:rPr>
  </w:style>
  <w:style w:type="paragraph" w:styleId="a7">
    <w:name w:val="TOC Heading"/>
    <w:basedOn w:val="1"/>
    <w:next w:val="a"/>
    <w:uiPriority w:val="39"/>
    <w:unhideWhenUsed/>
    <w:qFormat/>
    <w:rsid w:val="00583B8F"/>
    <w:pPr>
      <w:outlineLvl w:val="9"/>
    </w:pPr>
    <w:rPr>
      <w:lang w:eastAsia="ru-RU"/>
    </w:rPr>
  </w:style>
  <w:style w:type="character" w:styleId="a8">
    <w:name w:val="footnote reference"/>
    <w:basedOn w:val="a0"/>
    <w:semiHidden/>
    <w:unhideWhenUsed/>
    <w:rsid w:val="00583B8F"/>
    <w:rPr>
      <w:vertAlign w:val="superscript"/>
    </w:rPr>
  </w:style>
  <w:style w:type="paragraph" w:styleId="a9">
    <w:name w:val="Balloon Text"/>
    <w:basedOn w:val="a"/>
    <w:link w:val="aa"/>
    <w:uiPriority w:val="99"/>
    <w:semiHidden/>
    <w:unhideWhenUsed/>
    <w:rsid w:val="00583B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B8F"/>
    <w:rPr>
      <w:rFonts w:ascii="Tahoma" w:hAnsi="Tahoma" w:cs="Tahoma"/>
      <w:sz w:val="16"/>
      <w:szCs w:val="16"/>
    </w:rPr>
  </w:style>
  <w:style w:type="paragraph" w:styleId="ab">
    <w:name w:val="List Paragraph"/>
    <w:basedOn w:val="a"/>
    <w:uiPriority w:val="34"/>
    <w:qFormat/>
    <w:rsid w:val="0062207D"/>
    <w:pPr>
      <w:ind w:left="720"/>
      <w:contextualSpacing/>
    </w:pPr>
  </w:style>
  <w:style w:type="character" w:styleId="ac">
    <w:name w:val="annotation reference"/>
    <w:basedOn w:val="a0"/>
    <w:uiPriority w:val="99"/>
    <w:semiHidden/>
    <w:unhideWhenUsed/>
    <w:rsid w:val="00835871"/>
    <w:rPr>
      <w:sz w:val="16"/>
      <w:szCs w:val="16"/>
    </w:rPr>
  </w:style>
  <w:style w:type="paragraph" w:styleId="ad">
    <w:name w:val="annotation text"/>
    <w:basedOn w:val="a"/>
    <w:link w:val="ae"/>
    <w:uiPriority w:val="99"/>
    <w:semiHidden/>
    <w:unhideWhenUsed/>
    <w:rsid w:val="00835871"/>
    <w:pPr>
      <w:spacing w:line="240" w:lineRule="auto"/>
    </w:pPr>
    <w:rPr>
      <w:sz w:val="20"/>
      <w:szCs w:val="20"/>
    </w:rPr>
  </w:style>
  <w:style w:type="character" w:customStyle="1" w:styleId="ae">
    <w:name w:val="Текст примечания Знак"/>
    <w:basedOn w:val="a0"/>
    <w:link w:val="ad"/>
    <w:uiPriority w:val="99"/>
    <w:semiHidden/>
    <w:rsid w:val="00835871"/>
    <w:rPr>
      <w:sz w:val="20"/>
      <w:szCs w:val="20"/>
    </w:rPr>
  </w:style>
  <w:style w:type="paragraph" w:styleId="af">
    <w:name w:val="annotation subject"/>
    <w:basedOn w:val="ad"/>
    <w:next w:val="ad"/>
    <w:link w:val="af0"/>
    <w:uiPriority w:val="99"/>
    <w:semiHidden/>
    <w:unhideWhenUsed/>
    <w:rsid w:val="00835871"/>
    <w:rPr>
      <w:b/>
      <w:bCs/>
    </w:rPr>
  </w:style>
  <w:style w:type="character" w:customStyle="1" w:styleId="af0">
    <w:name w:val="Тема примечания Знак"/>
    <w:basedOn w:val="ae"/>
    <w:link w:val="af"/>
    <w:uiPriority w:val="99"/>
    <w:semiHidden/>
    <w:rsid w:val="00835871"/>
    <w:rPr>
      <w:b/>
      <w:bCs/>
      <w:sz w:val="20"/>
      <w:szCs w:val="20"/>
    </w:rPr>
  </w:style>
  <w:style w:type="character" w:customStyle="1" w:styleId="20">
    <w:name w:val="Заголовок 2 Знак"/>
    <w:basedOn w:val="a0"/>
    <w:link w:val="2"/>
    <w:uiPriority w:val="9"/>
    <w:semiHidden/>
    <w:rsid w:val="00BB1BF3"/>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9449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44940"/>
  </w:style>
  <w:style w:type="paragraph" w:styleId="af3">
    <w:name w:val="footer"/>
    <w:basedOn w:val="a"/>
    <w:link w:val="af4"/>
    <w:uiPriority w:val="99"/>
    <w:unhideWhenUsed/>
    <w:rsid w:val="009449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4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1059">
      <w:bodyDiv w:val="1"/>
      <w:marLeft w:val="0"/>
      <w:marRight w:val="0"/>
      <w:marTop w:val="0"/>
      <w:marBottom w:val="0"/>
      <w:divBdr>
        <w:top w:val="none" w:sz="0" w:space="0" w:color="auto"/>
        <w:left w:val="none" w:sz="0" w:space="0" w:color="auto"/>
        <w:bottom w:val="none" w:sz="0" w:space="0" w:color="auto"/>
        <w:right w:val="none" w:sz="0" w:space="0" w:color="auto"/>
      </w:divBdr>
    </w:div>
    <w:div w:id="260452326">
      <w:bodyDiv w:val="1"/>
      <w:marLeft w:val="0"/>
      <w:marRight w:val="0"/>
      <w:marTop w:val="0"/>
      <w:marBottom w:val="0"/>
      <w:divBdr>
        <w:top w:val="none" w:sz="0" w:space="0" w:color="auto"/>
        <w:left w:val="none" w:sz="0" w:space="0" w:color="auto"/>
        <w:bottom w:val="none" w:sz="0" w:space="0" w:color="auto"/>
        <w:right w:val="none" w:sz="0" w:space="0" w:color="auto"/>
      </w:divBdr>
    </w:div>
    <w:div w:id="265772778">
      <w:bodyDiv w:val="1"/>
      <w:marLeft w:val="0"/>
      <w:marRight w:val="0"/>
      <w:marTop w:val="0"/>
      <w:marBottom w:val="0"/>
      <w:divBdr>
        <w:top w:val="none" w:sz="0" w:space="0" w:color="auto"/>
        <w:left w:val="none" w:sz="0" w:space="0" w:color="auto"/>
        <w:bottom w:val="none" w:sz="0" w:space="0" w:color="auto"/>
        <w:right w:val="none" w:sz="0" w:space="0" w:color="auto"/>
      </w:divBdr>
    </w:div>
    <w:div w:id="646476402">
      <w:bodyDiv w:val="1"/>
      <w:marLeft w:val="0"/>
      <w:marRight w:val="0"/>
      <w:marTop w:val="0"/>
      <w:marBottom w:val="0"/>
      <w:divBdr>
        <w:top w:val="none" w:sz="0" w:space="0" w:color="auto"/>
        <w:left w:val="none" w:sz="0" w:space="0" w:color="auto"/>
        <w:bottom w:val="none" w:sz="0" w:space="0" w:color="auto"/>
        <w:right w:val="none" w:sz="0" w:space="0" w:color="auto"/>
      </w:divBdr>
    </w:div>
    <w:div w:id="868680838">
      <w:bodyDiv w:val="1"/>
      <w:marLeft w:val="0"/>
      <w:marRight w:val="0"/>
      <w:marTop w:val="0"/>
      <w:marBottom w:val="0"/>
      <w:divBdr>
        <w:top w:val="none" w:sz="0" w:space="0" w:color="auto"/>
        <w:left w:val="none" w:sz="0" w:space="0" w:color="auto"/>
        <w:bottom w:val="none" w:sz="0" w:space="0" w:color="auto"/>
        <w:right w:val="none" w:sz="0" w:space="0" w:color="auto"/>
      </w:divBdr>
    </w:div>
    <w:div w:id="1229800931">
      <w:bodyDiv w:val="1"/>
      <w:marLeft w:val="0"/>
      <w:marRight w:val="0"/>
      <w:marTop w:val="0"/>
      <w:marBottom w:val="0"/>
      <w:divBdr>
        <w:top w:val="none" w:sz="0" w:space="0" w:color="auto"/>
        <w:left w:val="none" w:sz="0" w:space="0" w:color="auto"/>
        <w:bottom w:val="none" w:sz="0" w:space="0" w:color="auto"/>
        <w:right w:val="none" w:sz="0" w:space="0" w:color="auto"/>
      </w:divBdr>
    </w:div>
    <w:div w:id="1670063119">
      <w:bodyDiv w:val="1"/>
      <w:marLeft w:val="0"/>
      <w:marRight w:val="0"/>
      <w:marTop w:val="0"/>
      <w:marBottom w:val="0"/>
      <w:divBdr>
        <w:top w:val="none" w:sz="0" w:space="0" w:color="auto"/>
        <w:left w:val="none" w:sz="0" w:space="0" w:color="auto"/>
        <w:bottom w:val="none" w:sz="0" w:space="0" w:color="auto"/>
        <w:right w:val="none" w:sz="0" w:space="0" w:color="auto"/>
      </w:divBdr>
    </w:div>
    <w:div w:id="1692024846">
      <w:bodyDiv w:val="1"/>
      <w:marLeft w:val="0"/>
      <w:marRight w:val="0"/>
      <w:marTop w:val="0"/>
      <w:marBottom w:val="0"/>
      <w:divBdr>
        <w:top w:val="none" w:sz="0" w:space="0" w:color="auto"/>
        <w:left w:val="none" w:sz="0" w:space="0" w:color="auto"/>
        <w:bottom w:val="none" w:sz="0" w:space="0" w:color="auto"/>
        <w:right w:val="none" w:sz="0" w:space="0" w:color="auto"/>
      </w:divBdr>
      <w:divsChild>
        <w:div w:id="1088575967">
          <w:marLeft w:val="1170"/>
          <w:marRight w:val="735"/>
          <w:marTop w:val="0"/>
          <w:marBottom w:val="0"/>
          <w:divBdr>
            <w:top w:val="none" w:sz="0" w:space="0" w:color="auto"/>
            <w:left w:val="none" w:sz="0" w:space="0" w:color="auto"/>
            <w:bottom w:val="none" w:sz="0" w:space="0" w:color="auto"/>
            <w:right w:val="none" w:sz="0" w:space="0" w:color="auto"/>
          </w:divBdr>
        </w:div>
      </w:divsChild>
    </w:div>
    <w:div w:id="1709260036">
      <w:bodyDiv w:val="1"/>
      <w:marLeft w:val="0"/>
      <w:marRight w:val="0"/>
      <w:marTop w:val="0"/>
      <w:marBottom w:val="0"/>
      <w:divBdr>
        <w:top w:val="none" w:sz="0" w:space="0" w:color="auto"/>
        <w:left w:val="none" w:sz="0" w:space="0" w:color="auto"/>
        <w:bottom w:val="none" w:sz="0" w:space="0" w:color="auto"/>
        <w:right w:val="none" w:sz="0" w:space="0" w:color="auto"/>
      </w:divBdr>
    </w:div>
    <w:div w:id="1778213244">
      <w:bodyDiv w:val="1"/>
      <w:marLeft w:val="0"/>
      <w:marRight w:val="0"/>
      <w:marTop w:val="0"/>
      <w:marBottom w:val="0"/>
      <w:divBdr>
        <w:top w:val="none" w:sz="0" w:space="0" w:color="auto"/>
        <w:left w:val="none" w:sz="0" w:space="0" w:color="auto"/>
        <w:bottom w:val="none" w:sz="0" w:space="0" w:color="auto"/>
        <w:right w:val="none" w:sz="0" w:space="0" w:color="auto"/>
      </w:divBdr>
    </w:div>
    <w:div w:id="1801679131">
      <w:bodyDiv w:val="1"/>
      <w:marLeft w:val="0"/>
      <w:marRight w:val="0"/>
      <w:marTop w:val="0"/>
      <w:marBottom w:val="0"/>
      <w:divBdr>
        <w:top w:val="none" w:sz="0" w:space="0" w:color="auto"/>
        <w:left w:val="none" w:sz="0" w:space="0" w:color="auto"/>
        <w:bottom w:val="none" w:sz="0" w:space="0" w:color="auto"/>
        <w:right w:val="none" w:sz="0" w:space="0" w:color="auto"/>
      </w:divBdr>
    </w:div>
    <w:div w:id="1856576516">
      <w:bodyDiv w:val="1"/>
      <w:marLeft w:val="0"/>
      <w:marRight w:val="0"/>
      <w:marTop w:val="0"/>
      <w:marBottom w:val="0"/>
      <w:divBdr>
        <w:top w:val="none" w:sz="0" w:space="0" w:color="auto"/>
        <w:left w:val="none" w:sz="0" w:space="0" w:color="auto"/>
        <w:bottom w:val="none" w:sz="0" w:space="0" w:color="auto"/>
        <w:right w:val="none" w:sz="0" w:space="0" w:color="auto"/>
      </w:divBdr>
    </w:div>
    <w:div w:id="19020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3institute.ru/novosti-gchp/novosti_3525.html" TargetMode="External"/><Relationship Id="rId1" Type="http://schemas.openxmlformats.org/officeDocument/2006/relationships/hyperlink" Target="https://www.kachkin.ru/podborka-interesnoj-sudebnoj-praktiki-po-konczessionnym-soglasheniyam-i-soglasheniyam-o-gchp-za-period-s-01-11-2019-po-01-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4A6E-8B29-4C22-A6AA-24675951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1</Pages>
  <Words>14579</Words>
  <Characters>83104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Щеглов Александр</dc:creator>
  <cp:lastModifiedBy>Щеглов Александр</cp:lastModifiedBy>
  <cp:revision>25</cp:revision>
  <dcterms:created xsi:type="dcterms:W3CDTF">2021-04-28T09:11:00Z</dcterms:created>
  <dcterms:modified xsi:type="dcterms:W3CDTF">2021-05-13T09:26:00Z</dcterms:modified>
</cp:coreProperties>
</file>