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F8C" w:rsidRDefault="00F55F8C" w:rsidP="00F55F8C">
      <w:pPr>
        <w:pStyle w:val="a3"/>
        <w:spacing w:before="0" w:beforeAutospacing="0" w:line="360" w:lineRule="auto"/>
        <w:jc w:val="center"/>
        <w:rPr>
          <w:color w:val="000000"/>
          <w:sz w:val="28"/>
          <w:szCs w:val="27"/>
        </w:rPr>
      </w:pPr>
      <w:r w:rsidRPr="00E3709A">
        <w:rPr>
          <w:color w:val="000000"/>
          <w:sz w:val="28"/>
          <w:szCs w:val="27"/>
        </w:rPr>
        <w:t>Санкт-Петербургский государственный университет</w:t>
      </w:r>
    </w:p>
    <w:p w:rsidR="00F55F8C" w:rsidRDefault="00F55F8C" w:rsidP="00F55F8C">
      <w:pPr>
        <w:pStyle w:val="a3"/>
        <w:spacing w:before="0" w:beforeAutospacing="0" w:line="360" w:lineRule="auto"/>
        <w:jc w:val="center"/>
        <w:rPr>
          <w:color w:val="000000"/>
          <w:sz w:val="28"/>
          <w:szCs w:val="27"/>
        </w:rPr>
      </w:pPr>
    </w:p>
    <w:p w:rsidR="00F55F8C" w:rsidRDefault="00F55F8C" w:rsidP="00F55F8C">
      <w:pPr>
        <w:pStyle w:val="a3"/>
        <w:spacing w:before="0" w:beforeAutospacing="0" w:after="0" w:afterAutospacing="0" w:line="360" w:lineRule="auto"/>
        <w:jc w:val="center"/>
        <w:rPr>
          <w:b/>
          <w:color w:val="000000"/>
          <w:sz w:val="28"/>
          <w:szCs w:val="27"/>
        </w:rPr>
      </w:pPr>
      <w:r>
        <w:rPr>
          <w:b/>
          <w:color w:val="000000"/>
          <w:sz w:val="28"/>
          <w:szCs w:val="27"/>
        </w:rPr>
        <w:t>ТРАВИНА Екатерина Андреевна</w:t>
      </w:r>
    </w:p>
    <w:p w:rsidR="00F55F8C" w:rsidRDefault="00F55F8C" w:rsidP="00F55F8C">
      <w:pPr>
        <w:pStyle w:val="a3"/>
        <w:spacing w:before="0" w:beforeAutospacing="0" w:after="0" w:afterAutospacing="0" w:line="360" w:lineRule="auto"/>
        <w:jc w:val="center"/>
        <w:rPr>
          <w:b/>
          <w:color w:val="000000"/>
          <w:sz w:val="28"/>
          <w:szCs w:val="27"/>
        </w:rPr>
      </w:pPr>
      <w:r w:rsidRPr="00E43234">
        <w:rPr>
          <w:b/>
          <w:color w:val="000000"/>
          <w:sz w:val="28"/>
          <w:szCs w:val="27"/>
        </w:rPr>
        <w:t>Выпускная квалификационная работа</w:t>
      </w:r>
    </w:p>
    <w:p w:rsidR="00F55F8C" w:rsidRPr="00E43234" w:rsidRDefault="00F55F8C" w:rsidP="00F55F8C">
      <w:pPr>
        <w:pStyle w:val="a3"/>
        <w:spacing w:before="0" w:beforeAutospacing="0" w:after="0" w:afterAutospacing="0" w:line="360" w:lineRule="auto"/>
        <w:jc w:val="center"/>
        <w:rPr>
          <w:b/>
          <w:color w:val="000000"/>
          <w:sz w:val="28"/>
          <w:szCs w:val="27"/>
        </w:rPr>
      </w:pPr>
    </w:p>
    <w:p w:rsidR="00F55F8C" w:rsidRPr="001A68DD" w:rsidRDefault="00F55F8C" w:rsidP="00F55F8C">
      <w:pPr>
        <w:spacing w:after="60" w:line="360" w:lineRule="auto"/>
        <w:jc w:val="center"/>
        <w:rPr>
          <w:rFonts w:ascii="Times New Roman" w:hAnsi="Times New Roman" w:cs="Times New Roman"/>
          <w:sz w:val="28"/>
          <w:szCs w:val="28"/>
        </w:rPr>
      </w:pPr>
      <w:r>
        <w:rPr>
          <w:rFonts w:ascii="Times New Roman" w:hAnsi="Times New Roman" w:cs="Times New Roman"/>
          <w:sz w:val="28"/>
          <w:szCs w:val="28"/>
        </w:rPr>
        <w:t>Авторское выражение благода</w:t>
      </w:r>
      <w:r w:rsidR="00FE1BE2">
        <w:rPr>
          <w:rFonts w:ascii="Times New Roman" w:hAnsi="Times New Roman" w:cs="Times New Roman"/>
          <w:sz w:val="28"/>
          <w:szCs w:val="28"/>
        </w:rPr>
        <w:t>рности как разновидность текста</w:t>
      </w:r>
      <w:r>
        <w:rPr>
          <w:rFonts w:ascii="Times New Roman" w:hAnsi="Times New Roman" w:cs="Times New Roman"/>
          <w:sz w:val="28"/>
          <w:szCs w:val="28"/>
        </w:rPr>
        <w:t xml:space="preserve"> малых форм (лингво-прагматические характеристики)</w:t>
      </w:r>
    </w:p>
    <w:p w:rsidR="00F55F8C" w:rsidRDefault="00F55F8C" w:rsidP="00F55F8C">
      <w:pPr>
        <w:pStyle w:val="a3"/>
        <w:spacing w:before="0" w:beforeAutospacing="0" w:after="0" w:afterAutospacing="0" w:line="360" w:lineRule="auto"/>
        <w:jc w:val="center"/>
        <w:rPr>
          <w:b/>
          <w:sz w:val="28"/>
          <w:szCs w:val="28"/>
        </w:rPr>
      </w:pPr>
    </w:p>
    <w:p w:rsidR="00F55F8C" w:rsidRDefault="00F55F8C" w:rsidP="00F55F8C">
      <w:pPr>
        <w:pStyle w:val="a3"/>
        <w:spacing w:before="0" w:beforeAutospacing="0" w:after="0" w:afterAutospacing="0" w:line="360" w:lineRule="auto"/>
        <w:jc w:val="center"/>
        <w:rPr>
          <w:b/>
          <w:sz w:val="28"/>
          <w:szCs w:val="28"/>
        </w:rPr>
      </w:pPr>
    </w:p>
    <w:p w:rsidR="00F55F8C" w:rsidRDefault="00F55F8C" w:rsidP="00F55F8C">
      <w:pPr>
        <w:pStyle w:val="a3"/>
        <w:spacing w:before="0" w:beforeAutospacing="0" w:after="0" w:afterAutospacing="0" w:line="360" w:lineRule="auto"/>
        <w:jc w:val="center"/>
        <w:rPr>
          <w:b/>
          <w:color w:val="000000"/>
          <w:sz w:val="28"/>
          <w:szCs w:val="27"/>
        </w:rPr>
      </w:pPr>
    </w:p>
    <w:p w:rsidR="00F55F8C" w:rsidRPr="00E43234" w:rsidRDefault="00F55F8C" w:rsidP="00F55F8C">
      <w:pPr>
        <w:pStyle w:val="a3"/>
        <w:spacing w:before="0" w:beforeAutospacing="0" w:after="0" w:afterAutospacing="0" w:line="360" w:lineRule="auto"/>
        <w:jc w:val="center"/>
        <w:rPr>
          <w:color w:val="000000"/>
          <w:sz w:val="28"/>
          <w:szCs w:val="27"/>
        </w:rPr>
      </w:pPr>
      <w:r w:rsidRPr="00E43234">
        <w:rPr>
          <w:color w:val="000000"/>
          <w:sz w:val="28"/>
          <w:szCs w:val="27"/>
        </w:rPr>
        <w:t>Уровень образования: магистратура</w:t>
      </w:r>
    </w:p>
    <w:p w:rsidR="00F55F8C" w:rsidRPr="00E3709A" w:rsidRDefault="00F55F8C" w:rsidP="00F55F8C">
      <w:pPr>
        <w:pStyle w:val="a3"/>
        <w:spacing w:before="0" w:beforeAutospacing="0" w:after="0" w:afterAutospacing="0" w:line="360" w:lineRule="auto"/>
        <w:jc w:val="center"/>
        <w:rPr>
          <w:color w:val="000000"/>
          <w:sz w:val="28"/>
          <w:szCs w:val="27"/>
        </w:rPr>
      </w:pPr>
      <w:r w:rsidRPr="00E3709A">
        <w:rPr>
          <w:color w:val="000000"/>
          <w:sz w:val="28"/>
          <w:szCs w:val="27"/>
        </w:rPr>
        <w:t xml:space="preserve">Направление </w:t>
      </w:r>
      <w:r w:rsidRPr="00B85731">
        <w:rPr>
          <w:color w:val="000000" w:themeColor="text1"/>
          <w:sz w:val="28"/>
          <w:szCs w:val="27"/>
        </w:rPr>
        <w:t>45.04.02 «</w:t>
      </w:r>
      <w:r w:rsidRPr="00E3709A">
        <w:rPr>
          <w:color w:val="000000"/>
          <w:sz w:val="28"/>
          <w:szCs w:val="27"/>
        </w:rPr>
        <w:t>Лингвистика»</w:t>
      </w:r>
    </w:p>
    <w:p w:rsidR="00F55F8C" w:rsidRPr="00B85731" w:rsidRDefault="00F55F8C" w:rsidP="00F55F8C">
      <w:pPr>
        <w:pStyle w:val="a3"/>
        <w:spacing w:before="0" w:beforeAutospacing="0" w:after="0" w:afterAutospacing="0"/>
        <w:jc w:val="center"/>
        <w:rPr>
          <w:color w:val="000000" w:themeColor="text1"/>
          <w:sz w:val="28"/>
          <w:szCs w:val="27"/>
        </w:rPr>
      </w:pPr>
      <w:r>
        <w:rPr>
          <w:color w:val="000000"/>
          <w:sz w:val="28"/>
          <w:szCs w:val="27"/>
        </w:rPr>
        <w:t>Основная о</w:t>
      </w:r>
      <w:r w:rsidRPr="00E3709A">
        <w:rPr>
          <w:color w:val="000000"/>
          <w:sz w:val="28"/>
          <w:szCs w:val="27"/>
        </w:rPr>
        <w:t>бразовательная программа</w:t>
      </w:r>
      <w:r>
        <w:rPr>
          <w:color w:val="000000"/>
          <w:sz w:val="28"/>
          <w:szCs w:val="27"/>
        </w:rPr>
        <w:t xml:space="preserve"> ВМ.5799</w:t>
      </w:r>
      <w:r w:rsidR="00247AA3">
        <w:rPr>
          <w:color w:val="000000"/>
          <w:sz w:val="28"/>
          <w:szCs w:val="27"/>
        </w:rPr>
        <w:t xml:space="preserve"> </w:t>
      </w:r>
      <w:r w:rsidRPr="00B85731">
        <w:rPr>
          <w:color w:val="000000" w:themeColor="text1"/>
          <w:sz w:val="28"/>
          <w:szCs w:val="27"/>
        </w:rPr>
        <w:t>«Дискурс и вариативность английского языка»</w:t>
      </w:r>
    </w:p>
    <w:p w:rsidR="00F55F8C" w:rsidRPr="00BD6E83" w:rsidRDefault="00F55F8C" w:rsidP="00F55F8C">
      <w:pPr>
        <w:pStyle w:val="a3"/>
        <w:spacing w:before="0" w:beforeAutospacing="0" w:after="0" w:afterAutospacing="0"/>
        <w:jc w:val="center"/>
        <w:rPr>
          <w:color w:val="000000" w:themeColor="text1"/>
          <w:sz w:val="28"/>
          <w:szCs w:val="27"/>
        </w:rPr>
      </w:pPr>
      <w:r w:rsidRPr="00BD6E83">
        <w:rPr>
          <w:color w:val="000000" w:themeColor="text1"/>
          <w:sz w:val="28"/>
          <w:szCs w:val="27"/>
        </w:rPr>
        <w:t>Профиль</w:t>
      </w:r>
      <w:r>
        <w:rPr>
          <w:color w:val="000000" w:themeColor="text1"/>
          <w:sz w:val="28"/>
          <w:szCs w:val="27"/>
        </w:rPr>
        <w:t xml:space="preserve"> «Дискурс и вариативность английского языка»</w:t>
      </w:r>
    </w:p>
    <w:p w:rsidR="00F55F8C" w:rsidRDefault="00F55F8C" w:rsidP="00F55F8C">
      <w:pPr>
        <w:pStyle w:val="a3"/>
        <w:spacing w:before="0" w:beforeAutospacing="0" w:after="0" w:afterAutospacing="0" w:line="360" w:lineRule="auto"/>
        <w:rPr>
          <w:color w:val="000000"/>
          <w:sz w:val="28"/>
          <w:szCs w:val="27"/>
        </w:rPr>
      </w:pPr>
    </w:p>
    <w:p w:rsidR="00F55F8C" w:rsidRDefault="00F55F8C" w:rsidP="00F55F8C">
      <w:pPr>
        <w:pStyle w:val="a3"/>
        <w:spacing w:before="0" w:beforeAutospacing="0" w:after="0" w:afterAutospacing="0" w:line="360" w:lineRule="auto"/>
        <w:rPr>
          <w:color w:val="000000"/>
          <w:sz w:val="28"/>
          <w:szCs w:val="27"/>
        </w:rPr>
      </w:pPr>
    </w:p>
    <w:p w:rsidR="00F55F8C" w:rsidRDefault="00F55F8C" w:rsidP="00F55F8C">
      <w:pPr>
        <w:pStyle w:val="a3"/>
        <w:spacing w:before="0" w:beforeAutospacing="0" w:after="0" w:afterAutospacing="0" w:line="360" w:lineRule="auto"/>
        <w:rPr>
          <w:color w:val="000000"/>
          <w:sz w:val="28"/>
          <w:szCs w:val="27"/>
        </w:rPr>
      </w:pPr>
    </w:p>
    <w:p w:rsidR="00F55F8C" w:rsidRDefault="00F55F8C" w:rsidP="00F55F8C">
      <w:pPr>
        <w:pStyle w:val="a3"/>
        <w:spacing w:before="0" w:beforeAutospacing="0" w:after="0" w:afterAutospacing="0"/>
        <w:jc w:val="right"/>
        <w:rPr>
          <w:color w:val="000000"/>
          <w:sz w:val="28"/>
          <w:szCs w:val="27"/>
        </w:rPr>
      </w:pPr>
      <w:r w:rsidRPr="00E3709A">
        <w:rPr>
          <w:color w:val="000000"/>
          <w:sz w:val="28"/>
          <w:szCs w:val="27"/>
        </w:rPr>
        <w:t xml:space="preserve">Научный руководитель: </w:t>
      </w:r>
    </w:p>
    <w:p w:rsidR="00F55F8C" w:rsidRDefault="00F55F8C" w:rsidP="00F55F8C">
      <w:pPr>
        <w:pStyle w:val="a3"/>
        <w:spacing w:before="0" w:beforeAutospacing="0" w:after="0" w:afterAutospacing="0"/>
        <w:jc w:val="right"/>
        <w:rPr>
          <w:color w:val="000000"/>
        </w:rPr>
      </w:pPr>
      <w:r>
        <w:rPr>
          <w:color w:val="000000"/>
        </w:rPr>
        <w:t>доцент, кафедра английской филологии и лингвокультурологии,</w:t>
      </w:r>
    </w:p>
    <w:p w:rsidR="00F55F8C" w:rsidRDefault="00F55F8C" w:rsidP="00F55F8C">
      <w:pPr>
        <w:pStyle w:val="a3"/>
        <w:spacing w:before="0" w:beforeAutospacing="0" w:after="0" w:afterAutospacing="0"/>
        <w:jc w:val="right"/>
        <w:rPr>
          <w:color w:val="000000"/>
        </w:rPr>
      </w:pPr>
      <w:r>
        <w:rPr>
          <w:color w:val="000000"/>
        </w:rPr>
        <w:t>кандидат филологических наук</w:t>
      </w:r>
    </w:p>
    <w:p w:rsidR="00F55F8C" w:rsidRDefault="00F55F8C" w:rsidP="00F55F8C">
      <w:pPr>
        <w:pStyle w:val="a3"/>
        <w:spacing w:before="0" w:beforeAutospacing="0" w:after="0" w:afterAutospacing="0"/>
        <w:jc w:val="right"/>
        <w:rPr>
          <w:color w:val="000000"/>
        </w:rPr>
      </w:pPr>
      <w:r>
        <w:rPr>
          <w:color w:val="000000"/>
        </w:rPr>
        <w:t>Емельянова Ольга Витальевна</w:t>
      </w:r>
    </w:p>
    <w:p w:rsidR="00F55F8C" w:rsidRPr="003E193F" w:rsidRDefault="00F55F8C" w:rsidP="00F55F8C">
      <w:pPr>
        <w:pStyle w:val="a3"/>
        <w:spacing w:before="0" w:beforeAutospacing="0" w:after="0" w:afterAutospacing="0"/>
        <w:jc w:val="right"/>
        <w:rPr>
          <w:color w:val="000000" w:themeColor="text1"/>
          <w:sz w:val="28"/>
          <w:szCs w:val="28"/>
        </w:rPr>
      </w:pPr>
      <w:r w:rsidRPr="003E193F">
        <w:rPr>
          <w:color w:val="000000" w:themeColor="text1"/>
          <w:sz w:val="28"/>
          <w:szCs w:val="28"/>
        </w:rPr>
        <w:t>Рецензент:</w:t>
      </w:r>
    </w:p>
    <w:p w:rsidR="00F55F8C" w:rsidRDefault="00F55F8C" w:rsidP="00F55F8C">
      <w:pPr>
        <w:pStyle w:val="a3"/>
        <w:spacing w:before="0" w:beforeAutospacing="0" w:after="0" w:afterAutospacing="0"/>
        <w:jc w:val="right"/>
        <w:rPr>
          <w:color w:val="000000"/>
        </w:rPr>
      </w:pPr>
      <w:r>
        <w:rPr>
          <w:color w:val="000000"/>
        </w:rPr>
        <w:t xml:space="preserve">доцент, кафедра иностранных языков </w:t>
      </w:r>
    </w:p>
    <w:p w:rsidR="00F55F8C" w:rsidRDefault="00F55F8C" w:rsidP="00F55F8C">
      <w:pPr>
        <w:pStyle w:val="a3"/>
        <w:spacing w:before="0" w:beforeAutospacing="0" w:after="0" w:afterAutospacing="0"/>
        <w:jc w:val="right"/>
        <w:rPr>
          <w:color w:val="000000"/>
        </w:rPr>
      </w:pPr>
      <w:r>
        <w:rPr>
          <w:color w:val="000000"/>
        </w:rPr>
        <w:t xml:space="preserve">«Санкт-Петербургский </w:t>
      </w:r>
    </w:p>
    <w:p w:rsidR="00F55F8C" w:rsidRDefault="00F55F8C" w:rsidP="00F55F8C">
      <w:pPr>
        <w:pStyle w:val="a3"/>
        <w:spacing w:before="0" w:beforeAutospacing="0" w:after="0" w:afterAutospacing="0"/>
        <w:jc w:val="right"/>
        <w:rPr>
          <w:color w:val="000000"/>
        </w:rPr>
      </w:pPr>
      <w:r>
        <w:rPr>
          <w:color w:val="000000"/>
        </w:rPr>
        <w:t>горный университет»,</w:t>
      </w:r>
    </w:p>
    <w:p w:rsidR="00F55F8C" w:rsidRDefault="00F55F8C" w:rsidP="00F55F8C">
      <w:pPr>
        <w:pStyle w:val="a3"/>
        <w:spacing w:before="0" w:beforeAutospacing="0" w:after="0" w:afterAutospacing="0"/>
        <w:jc w:val="right"/>
        <w:rPr>
          <w:color w:val="000000"/>
        </w:rPr>
      </w:pPr>
      <w:r>
        <w:rPr>
          <w:color w:val="000000"/>
        </w:rPr>
        <w:t>кандидат филологических наук</w:t>
      </w:r>
    </w:p>
    <w:p w:rsidR="00F55F8C" w:rsidRDefault="00F55F8C" w:rsidP="00F55F8C">
      <w:pPr>
        <w:pStyle w:val="a3"/>
        <w:spacing w:before="0" w:beforeAutospacing="0" w:after="0" w:afterAutospacing="0"/>
        <w:jc w:val="right"/>
        <w:rPr>
          <w:color w:val="000000"/>
        </w:rPr>
      </w:pPr>
      <w:r>
        <w:rPr>
          <w:color w:val="000000"/>
        </w:rPr>
        <w:t>Кольцова Елена Александровна</w:t>
      </w:r>
    </w:p>
    <w:p w:rsidR="00F55F8C" w:rsidRDefault="00F55F8C" w:rsidP="00F55F8C">
      <w:pPr>
        <w:pStyle w:val="a3"/>
        <w:spacing w:before="0" w:beforeAutospacing="0" w:after="0" w:afterAutospacing="0"/>
        <w:jc w:val="center"/>
        <w:rPr>
          <w:color w:val="000000"/>
        </w:rPr>
      </w:pPr>
    </w:p>
    <w:p w:rsidR="00F55F8C" w:rsidRDefault="00F55F8C" w:rsidP="00F55F8C">
      <w:pPr>
        <w:pStyle w:val="a3"/>
        <w:spacing w:before="0" w:beforeAutospacing="0" w:after="0" w:afterAutospacing="0"/>
        <w:jc w:val="center"/>
        <w:rPr>
          <w:color w:val="000000"/>
          <w:sz w:val="28"/>
          <w:szCs w:val="27"/>
        </w:rPr>
      </w:pPr>
    </w:p>
    <w:p w:rsidR="00F55F8C" w:rsidRDefault="00F55F8C" w:rsidP="00F55F8C">
      <w:pPr>
        <w:pStyle w:val="a3"/>
        <w:spacing w:before="0" w:beforeAutospacing="0" w:after="0" w:afterAutospacing="0"/>
        <w:jc w:val="center"/>
        <w:rPr>
          <w:color w:val="000000"/>
          <w:sz w:val="28"/>
          <w:szCs w:val="27"/>
        </w:rPr>
      </w:pPr>
    </w:p>
    <w:p w:rsidR="00F55F8C" w:rsidRDefault="00F55F8C" w:rsidP="00F55F8C">
      <w:pPr>
        <w:pStyle w:val="a3"/>
        <w:spacing w:before="0" w:beforeAutospacing="0" w:after="0" w:afterAutospacing="0"/>
        <w:jc w:val="center"/>
        <w:rPr>
          <w:color w:val="000000"/>
          <w:sz w:val="28"/>
          <w:szCs w:val="27"/>
        </w:rPr>
      </w:pPr>
    </w:p>
    <w:p w:rsidR="00F55F8C" w:rsidRDefault="00F55F8C" w:rsidP="00F55F8C">
      <w:pPr>
        <w:pStyle w:val="a3"/>
        <w:spacing w:before="0" w:beforeAutospacing="0" w:after="0" w:afterAutospacing="0"/>
        <w:jc w:val="center"/>
        <w:rPr>
          <w:color w:val="000000"/>
          <w:sz w:val="28"/>
          <w:szCs w:val="27"/>
        </w:rPr>
      </w:pPr>
    </w:p>
    <w:p w:rsidR="00F55F8C" w:rsidRDefault="00F55F8C" w:rsidP="00F55F8C">
      <w:pPr>
        <w:pStyle w:val="a3"/>
        <w:spacing w:before="0" w:beforeAutospacing="0" w:after="0" w:afterAutospacing="0"/>
        <w:jc w:val="center"/>
        <w:rPr>
          <w:color w:val="000000"/>
          <w:sz w:val="28"/>
          <w:szCs w:val="27"/>
        </w:rPr>
      </w:pPr>
    </w:p>
    <w:p w:rsidR="00F55F8C" w:rsidRPr="00E3709A" w:rsidRDefault="00F55F8C" w:rsidP="00F55F8C">
      <w:pPr>
        <w:pStyle w:val="a3"/>
        <w:spacing w:before="0" w:beforeAutospacing="0" w:after="0" w:afterAutospacing="0"/>
        <w:jc w:val="center"/>
        <w:rPr>
          <w:color w:val="000000"/>
          <w:sz w:val="28"/>
          <w:szCs w:val="27"/>
        </w:rPr>
      </w:pPr>
      <w:r w:rsidRPr="00E3709A">
        <w:rPr>
          <w:color w:val="000000"/>
          <w:sz w:val="28"/>
          <w:szCs w:val="27"/>
        </w:rPr>
        <w:t>Санкт-Петербург</w:t>
      </w:r>
    </w:p>
    <w:p w:rsidR="00F55F8C" w:rsidRPr="00CF08AD" w:rsidRDefault="00F55F8C" w:rsidP="00F55F8C">
      <w:pPr>
        <w:pStyle w:val="a3"/>
        <w:spacing w:before="0" w:beforeAutospacing="0" w:after="0" w:afterAutospacing="0"/>
        <w:jc w:val="center"/>
        <w:rPr>
          <w:color w:val="000000"/>
          <w:sz w:val="28"/>
          <w:szCs w:val="27"/>
        </w:rPr>
      </w:pPr>
      <w:r>
        <w:rPr>
          <w:color w:val="000000"/>
          <w:sz w:val="28"/>
          <w:szCs w:val="27"/>
        </w:rPr>
        <w:t>2021</w:t>
      </w:r>
    </w:p>
    <w:p w:rsidR="00265DFA" w:rsidRPr="001A68DD" w:rsidRDefault="00265DFA" w:rsidP="00F55F8C">
      <w:pPr>
        <w:spacing w:after="60" w:line="360" w:lineRule="auto"/>
        <w:rPr>
          <w:rFonts w:ascii="Times New Roman" w:hAnsi="Times New Roman" w:cs="Times New Roman"/>
          <w:sz w:val="28"/>
          <w:szCs w:val="28"/>
        </w:rPr>
      </w:pPr>
      <w:r w:rsidRPr="001A68DD">
        <w:rPr>
          <w:rFonts w:ascii="Times New Roman" w:hAnsi="Times New Roman" w:cs="Times New Roman"/>
          <w:sz w:val="28"/>
          <w:szCs w:val="28"/>
        </w:rPr>
        <w:t xml:space="preserve"> </w:t>
      </w:r>
    </w:p>
    <w:p w:rsidR="000E58BD" w:rsidRPr="00BB76C1" w:rsidRDefault="00BB76C1" w:rsidP="00BB76C1">
      <w:pPr>
        <w:spacing w:after="0"/>
        <w:jc w:val="center"/>
        <w:rPr>
          <w:rFonts w:ascii="Times New Roman" w:hAnsi="Times New Roman" w:cs="Times New Roman"/>
          <w:b/>
          <w:sz w:val="28"/>
          <w:szCs w:val="28"/>
        </w:rPr>
      </w:pPr>
      <w:r w:rsidRPr="00BB76C1">
        <w:rPr>
          <w:rFonts w:ascii="Times New Roman" w:hAnsi="Times New Roman" w:cs="Times New Roman"/>
          <w:b/>
          <w:sz w:val="28"/>
          <w:szCs w:val="28"/>
        </w:rPr>
        <w:lastRenderedPageBreak/>
        <w:t>Оглавление</w:t>
      </w:r>
    </w:p>
    <w:sdt>
      <w:sdtPr>
        <w:rPr>
          <w:rFonts w:asciiTheme="minorHAnsi" w:eastAsiaTheme="minorEastAsia" w:hAnsiTheme="minorHAnsi" w:cstheme="minorBidi"/>
          <w:b w:val="0"/>
          <w:bCs w:val="0"/>
          <w:color w:val="auto"/>
          <w:sz w:val="22"/>
          <w:szCs w:val="22"/>
          <w:lang w:eastAsia="ru-RU"/>
        </w:rPr>
        <w:id w:val="873733392"/>
        <w:docPartObj>
          <w:docPartGallery w:val="Table of Contents"/>
          <w:docPartUnique/>
        </w:docPartObj>
      </w:sdtPr>
      <w:sdtContent>
        <w:p w:rsidR="000E58BD" w:rsidRPr="00774BFD" w:rsidRDefault="000E58BD">
          <w:pPr>
            <w:pStyle w:val="af2"/>
            <w:rPr>
              <w:rFonts w:ascii="Times New Roman" w:hAnsi="Times New Roman" w:cs="Times New Roman"/>
              <w:lang w:val="en-US"/>
            </w:rPr>
          </w:pPr>
        </w:p>
        <w:p w:rsidR="00774BFD" w:rsidRPr="00774BFD" w:rsidRDefault="00FB3E85" w:rsidP="00774BFD">
          <w:pPr>
            <w:pStyle w:val="11"/>
          </w:pPr>
          <w:r w:rsidRPr="00774BFD">
            <w:fldChar w:fldCharType="begin"/>
          </w:r>
          <w:r w:rsidR="000E58BD" w:rsidRPr="00774BFD">
            <w:instrText xml:space="preserve"> TOC \o "1-3" \h \z \u </w:instrText>
          </w:r>
          <w:r w:rsidRPr="00774BFD">
            <w:fldChar w:fldCharType="separate"/>
          </w:r>
          <w:hyperlink w:anchor="_Toc73226241" w:history="1">
            <w:r w:rsidR="00774BFD" w:rsidRPr="00774BFD">
              <w:rPr>
                <w:rStyle w:val="a7"/>
                <w:b/>
                <w:color w:val="auto"/>
              </w:rPr>
              <w:t>Введение</w:t>
            </w:r>
            <w:r w:rsidR="00774BFD" w:rsidRPr="00774BFD">
              <w:rPr>
                <w:webHidden/>
              </w:rPr>
              <w:tab/>
            </w:r>
            <w:r w:rsidRPr="00774BFD">
              <w:rPr>
                <w:webHidden/>
              </w:rPr>
              <w:fldChar w:fldCharType="begin"/>
            </w:r>
            <w:r w:rsidR="00774BFD" w:rsidRPr="00774BFD">
              <w:rPr>
                <w:webHidden/>
              </w:rPr>
              <w:instrText xml:space="preserve"> PAGEREF _Toc73226241 \h </w:instrText>
            </w:r>
            <w:r w:rsidRPr="00774BFD">
              <w:rPr>
                <w:webHidden/>
              </w:rPr>
            </w:r>
            <w:r w:rsidRPr="00774BFD">
              <w:rPr>
                <w:webHidden/>
              </w:rPr>
              <w:fldChar w:fldCharType="separate"/>
            </w:r>
            <w:r w:rsidR="00247AA3">
              <w:rPr>
                <w:webHidden/>
              </w:rPr>
              <w:t>4</w:t>
            </w:r>
            <w:r w:rsidRPr="00774BFD">
              <w:rPr>
                <w:webHidden/>
              </w:rPr>
              <w:fldChar w:fldCharType="end"/>
            </w:r>
          </w:hyperlink>
        </w:p>
        <w:p w:rsidR="00774BFD" w:rsidRPr="00774BFD" w:rsidRDefault="00FB3E85" w:rsidP="00774BFD">
          <w:pPr>
            <w:pStyle w:val="11"/>
          </w:pPr>
          <w:hyperlink w:anchor="_Toc73226242" w:history="1">
            <w:r w:rsidR="00774BFD" w:rsidRPr="00774BFD">
              <w:rPr>
                <w:rStyle w:val="a7"/>
                <w:b/>
                <w:color w:val="auto"/>
              </w:rPr>
              <w:t>Глава 1. Авторское выражение благодарности с точки зрения современной лингвистики</w:t>
            </w:r>
            <w:r w:rsidR="00774BFD" w:rsidRPr="00774BFD">
              <w:rPr>
                <w:webHidden/>
              </w:rPr>
              <w:tab/>
            </w:r>
            <w:r w:rsidRPr="00774BFD">
              <w:rPr>
                <w:webHidden/>
              </w:rPr>
              <w:fldChar w:fldCharType="begin"/>
            </w:r>
            <w:r w:rsidR="00774BFD" w:rsidRPr="00774BFD">
              <w:rPr>
                <w:webHidden/>
              </w:rPr>
              <w:instrText xml:space="preserve"> PAGEREF _Toc73226242 \h </w:instrText>
            </w:r>
            <w:r w:rsidRPr="00774BFD">
              <w:rPr>
                <w:webHidden/>
              </w:rPr>
            </w:r>
            <w:r w:rsidRPr="00774BFD">
              <w:rPr>
                <w:webHidden/>
              </w:rPr>
              <w:fldChar w:fldCharType="separate"/>
            </w:r>
            <w:r w:rsidR="00247AA3">
              <w:rPr>
                <w:webHidden/>
              </w:rPr>
              <w:t>8</w:t>
            </w:r>
            <w:r w:rsidRPr="00774BFD">
              <w:rPr>
                <w:webHidden/>
              </w:rPr>
              <w:fldChar w:fldCharType="end"/>
            </w:r>
          </w:hyperlink>
        </w:p>
        <w:p w:rsidR="00774BFD" w:rsidRPr="00774BFD" w:rsidRDefault="00FB3E85" w:rsidP="00774BFD">
          <w:pPr>
            <w:pStyle w:val="11"/>
          </w:pPr>
          <w:hyperlink w:anchor="_Toc73226243" w:history="1">
            <w:r w:rsidR="00774BFD" w:rsidRPr="00774BFD">
              <w:rPr>
                <w:rStyle w:val="a7"/>
              </w:rPr>
              <w:t>1.1</w:t>
            </w:r>
            <w:r w:rsidR="00774BFD" w:rsidRPr="00774BFD">
              <w:tab/>
            </w:r>
            <w:r w:rsidR="00774BFD" w:rsidRPr="00774BFD">
              <w:rPr>
                <w:rStyle w:val="a7"/>
              </w:rPr>
              <w:t>Паратекстуальность и проблемы вторичной текстовости</w:t>
            </w:r>
            <w:r w:rsidR="00774BFD" w:rsidRPr="00774BFD">
              <w:rPr>
                <w:webHidden/>
              </w:rPr>
              <w:tab/>
            </w:r>
            <w:r w:rsidRPr="00774BFD">
              <w:rPr>
                <w:webHidden/>
              </w:rPr>
              <w:fldChar w:fldCharType="begin"/>
            </w:r>
            <w:r w:rsidR="00774BFD" w:rsidRPr="00774BFD">
              <w:rPr>
                <w:webHidden/>
              </w:rPr>
              <w:instrText xml:space="preserve"> PAGEREF _Toc73226243 \h </w:instrText>
            </w:r>
            <w:r w:rsidRPr="00774BFD">
              <w:rPr>
                <w:webHidden/>
              </w:rPr>
            </w:r>
            <w:r w:rsidRPr="00774BFD">
              <w:rPr>
                <w:webHidden/>
              </w:rPr>
              <w:fldChar w:fldCharType="separate"/>
            </w:r>
            <w:r w:rsidR="00247AA3">
              <w:rPr>
                <w:webHidden/>
              </w:rPr>
              <w:t>8</w:t>
            </w:r>
            <w:r w:rsidRPr="00774BFD">
              <w:rPr>
                <w:webHidden/>
              </w:rPr>
              <w:fldChar w:fldCharType="end"/>
            </w:r>
          </w:hyperlink>
        </w:p>
        <w:p w:rsidR="00774BFD" w:rsidRPr="00774BFD" w:rsidRDefault="00FB3E85" w:rsidP="00774BFD">
          <w:pPr>
            <w:pStyle w:val="11"/>
          </w:pPr>
          <w:hyperlink w:anchor="_Toc73226244" w:history="1">
            <w:r w:rsidR="00774BFD" w:rsidRPr="00774BFD">
              <w:rPr>
                <w:rStyle w:val="a7"/>
              </w:rPr>
              <w:t>1.2</w:t>
            </w:r>
            <w:r w:rsidR="00774BFD" w:rsidRPr="00774BFD">
              <w:tab/>
            </w:r>
            <w:r w:rsidR="00774BFD" w:rsidRPr="00774BFD">
              <w:rPr>
                <w:rStyle w:val="a7"/>
              </w:rPr>
              <w:t>Тексты малых форм: проблемы терминологии и основные характеристики</w:t>
            </w:r>
            <w:r w:rsidR="00774BFD" w:rsidRPr="00774BFD">
              <w:rPr>
                <w:webHidden/>
              </w:rPr>
              <w:tab/>
            </w:r>
            <w:r w:rsidRPr="00774BFD">
              <w:rPr>
                <w:webHidden/>
              </w:rPr>
              <w:fldChar w:fldCharType="begin"/>
            </w:r>
            <w:r w:rsidR="00774BFD" w:rsidRPr="00774BFD">
              <w:rPr>
                <w:webHidden/>
              </w:rPr>
              <w:instrText xml:space="preserve"> PAGEREF _Toc73226244 \h </w:instrText>
            </w:r>
            <w:r w:rsidRPr="00774BFD">
              <w:rPr>
                <w:webHidden/>
              </w:rPr>
            </w:r>
            <w:r w:rsidRPr="00774BFD">
              <w:rPr>
                <w:webHidden/>
              </w:rPr>
              <w:fldChar w:fldCharType="separate"/>
            </w:r>
            <w:r w:rsidR="00247AA3">
              <w:rPr>
                <w:webHidden/>
              </w:rPr>
              <w:t>13</w:t>
            </w:r>
            <w:r w:rsidRPr="00774BFD">
              <w:rPr>
                <w:webHidden/>
              </w:rPr>
              <w:fldChar w:fldCharType="end"/>
            </w:r>
          </w:hyperlink>
        </w:p>
        <w:p w:rsidR="00774BFD" w:rsidRPr="00774BFD" w:rsidRDefault="00FB3E85" w:rsidP="00774BFD">
          <w:pPr>
            <w:pStyle w:val="11"/>
          </w:pPr>
          <w:hyperlink w:anchor="_Toc73226245" w:history="1">
            <w:r w:rsidR="00774BFD" w:rsidRPr="00774BFD">
              <w:rPr>
                <w:rStyle w:val="a7"/>
              </w:rPr>
              <w:t>1.3</w:t>
            </w:r>
            <w:r w:rsidR="00774BFD" w:rsidRPr="00774BFD">
              <w:tab/>
            </w:r>
            <w:r w:rsidR="00774BFD" w:rsidRPr="00774BFD">
              <w:rPr>
                <w:rStyle w:val="a7"/>
              </w:rPr>
              <w:t>Авторское выражение благодарности в контексте теории речевых актов</w:t>
            </w:r>
            <w:r w:rsidR="00774BFD" w:rsidRPr="00774BFD">
              <w:rPr>
                <w:webHidden/>
              </w:rPr>
              <w:tab/>
            </w:r>
            <w:r w:rsidRPr="00774BFD">
              <w:rPr>
                <w:webHidden/>
              </w:rPr>
              <w:fldChar w:fldCharType="begin"/>
            </w:r>
            <w:r w:rsidR="00774BFD" w:rsidRPr="00774BFD">
              <w:rPr>
                <w:webHidden/>
              </w:rPr>
              <w:instrText xml:space="preserve"> PAGEREF _Toc73226245 \h </w:instrText>
            </w:r>
            <w:r w:rsidRPr="00774BFD">
              <w:rPr>
                <w:webHidden/>
              </w:rPr>
            </w:r>
            <w:r w:rsidRPr="00774BFD">
              <w:rPr>
                <w:webHidden/>
              </w:rPr>
              <w:fldChar w:fldCharType="separate"/>
            </w:r>
            <w:r w:rsidR="00247AA3">
              <w:rPr>
                <w:webHidden/>
              </w:rPr>
              <w:t>16</w:t>
            </w:r>
            <w:r w:rsidRPr="00774BFD">
              <w:rPr>
                <w:webHidden/>
              </w:rPr>
              <w:fldChar w:fldCharType="end"/>
            </w:r>
          </w:hyperlink>
        </w:p>
        <w:p w:rsidR="00774BFD" w:rsidRPr="00774BFD" w:rsidRDefault="00FB3E85" w:rsidP="00774BFD">
          <w:pPr>
            <w:pStyle w:val="11"/>
          </w:pPr>
          <w:hyperlink w:anchor="_Toc73226246" w:history="1">
            <w:r w:rsidR="00774BFD" w:rsidRPr="00774BFD">
              <w:rPr>
                <w:rStyle w:val="a7"/>
              </w:rPr>
              <w:t>1.3.1</w:t>
            </w:r>
            <w:r w:rsidR="00774BFD" w:rsidRPr="00774BFD">
              <w:tab/>
            </w:r>
            <w:r w:rsidR="00774BFD" w:rsidRPr="00774BFD">
              <w:rPr>
                <w:rStyle w:val="a7"/>
              </w:rPr>
              <w:t>Теория речевых актов: основополагающие понятия</w:t>
            </w:r>
            <w:r w:rsidR="00774BFD" w:rsidRPr="00774BFD">
              <w:rPr>
                <w:webHidden/>
              </w:rPr>
              <w:tab/>
            </w:r>
            <w:r w:rsidRPr="00774BFD">
              <w:rPr>
                <w:webHidden/>
              </w:rPr>
              <w:fldChar w:fldCharType="begin"/>
            </w:r>
            <w:r w:rsidR="00774BFD" w:rsidRPr="00774BFD">
              <w:rPr>
                <w:webHidden/>
              </w:rPr>
              <w:instrText xml:space="preserve"> PAGEREF _Toc73226246 \h </w:instrText>
            </w:r>
            <w:r w:rsidRPr="00774BFD">
              <w:rPr>
                <w:webHidden/>
              </w:rPr>
            </w:r>
            <w:r w:rsidRPr="00774BFD">
              <w:rPr>
                <w:webHidden/>
              </w:rPr>
              <w:fldChar w:fldCharType="separate"/>
            </w:r>
            <w:r w:rsidR="00247AA3">
              <w:rPr>
                <w:webHidden/>
              </w:rPr>
              <w:t>17</w:t>
            </w:r>
            <w:r w:rsidRPr="00774BFD">
              <w:rPr>
                <w:webHidden/>
              </w:rPr>
              <w:fldChar w:fldCharType="end"/>
            </w:r>
          </w:hyperlink>
        </w:p>
        <w:p w:rsidR="00774BFD" w:rsidRPr="00774BFD" w:rsidRDefault="00FB3E85" w:rsidP="00774BFD">
          <w:pPr>
            <w:pStyle w:val="11"/>
          </w:pPr>
          <w:hyperlink w:anchor="_Toc73226247" w:history="1">
            <w:r w:rsidR="00774BFD" w:rsidRPr="00774BFD">
              <w:rPr>
                <w:rStyle w:val="a7"/>
              </w:rPr>
              <w:t>1.3.2</w:t>
            </w:r>
            <w:r w:rsidR="00774BFD" w:rsidRPr="00774BFD">
              <w:tab/>
            </w:r>
            <w:r w:rsidR="00774BFD" w:rsidRPr="00774BFD">
              <w:rPr>
                <w:rStyle w:val="a7"/>
              </w:rPr>
              <w:t>Речевой акт благодарности</w:t>
            </w:r>
            <w:r w:rsidR="00774BFD" w:rsidRPr="00774BFD">
              <w:rPr>
                <w:webHidden/>
              </w:rPr>
              <w:tab/>
            </w:r>
            <w:r w:rsidRPr="00774BFD">
              <w:rPr>
                <w:webHidden/>
              </w:rPr>
              <w:fldChar w:fldCharType="begin"/>
            </w:r>
            <w:r w:rsidR="00774BFD" w:rsidRPr="00774BFD">
              <w:rPr>
                <w:webHidden/>
              </w:rPr>
              <w:instrText xml:space="preserve"> PAGEREF _Toc73226247 \h </w:instrText>
            </w:r>
            <w:r w:rsidRPr="00774BFD">
              <w:rPr>
                <w:webHidden/>
              </w:rPr>
            </w:r>
            <w:r w:rsidRPr="00774BFD">
              <w:rPr>
                <w:webHidden/>
              </w:rPr>
              <w:fldChar w:fldCharType="separate"/>
            </w:r>
            <w:r w:rsidR="00247AA3">
              <w:rPr>
                <w:webHidden/>
              </w:rPr>
              <w:t>20</w:t>
            </w:r>
            <w:r w:rsidRPr="00774BFD">
              <w:rPr>
                <w:webHidden/>
              </w:rPr>
              <w:fldChar w:fldCharType="end"/>
            </w:r>
          </w:hyperlink>
        </w:p>
        <w:p w:rsidR="00774BFD" w:rsidRPr="00774BFD" w:rsidRDefault="00FB3E85" w:rsidP="00774BFD">
          <w:pPr>
            <w:pStyle w:val="11"/>
          </w:pPr>
          <w:hyperlink w:anchor="_Toc73226248" w:history="1">
            <w:r w:rsidR="00774BFD" w:rsidRPr="00774BFD">
              <w:rPr>
                <w:rStyle w:val="a7"/>
              </w:rPr>
              <w:t>1.4</w:t>
            </w:r>
            <w:r w:rsidR="00774BFD" w:rsidRPr="00774BFD">
              <w:tab/>
            </w:r>
            <w:r w:rsidR="00774BFD" w:rsidRPr="00774BFD">
              <w:rPr>
                <w:rStyle w:val="a7"/>
              </w:rPr>
              <w:t>Авторское выражение благодарности в контексте теории речевых жанров</w:t>
            </w:r>
            <w:r w:rsidR="00774BFD" w:rsidRPr="00774BFD">
              <w:rPr>
                <w:webHidden/>
              </w:rPr>
              <w:tab/>
            </w:r>
            <w:r w:rsidRPr="00774BFD">
              <w:rPr>
                <w:webHidden/>
              </w:rPr>
              <w:fldChar w:fldCharType="begin"/>
            </w:r>
            <w:r w:rsidR="00774BFD" w:rsidRPr="00774BFD">
              <w:rPr>
                <w:webHidden/>
              </w:rPr>
              <w:instrText xml:space="preserve"> PAGEREF _Toc73226248 \h </w:instrText>
            </w:r>
            <w:r w:rsidRPr="00774BFD">
              <w:rPr>
                <w:webHidden/>
              </w:rPr>
            </w:r>
            <w:r w:rsidRPr="00774BFD">
              <w:rPr>
                <w:webHidden/>
              </w:rPr>
              <w:fldChar w:fldCharType="separate"/>
            </w:r>
            <w:r w:rsidR="00247AA3">
              <w:rPr>
                <w:webHidden/>
              </w:rPr>
              <w:t>22</w:t>
            </w:r>
            <w:r w:rsidRPr="00774BFD">
              <w:rPr>
                <w:webHidden/>
              </w:rPr>
              <w:fldChar w:fldCharType="end"/>
            </w:r>
          </w:hyperlink>
        </w:p>
        <w:p w:rsidR="00774BFD" w:rsidRPr="00774BFD" w:rsidRDefault="00FB3E85" w:rsidP="00774BFD">
          <w:pPr>
            <w:pStyle w:val="11"/>
          </w:pPr>
          <w:hyperlink w:anchor="_Toc73226249" w:history="1">
            <w:r w:rsidR="00774BFD" w:rsidRPr="00774BFD">
              <w:rPr>
                <w:rStyle w:val="a7"/>
              </w:rPr>
              <w:t>1.5</w:t>
            </w:r>
            <w:r w:rsidR="00774BFD" w:rsidRPr="00774BFD">
              <w:tab/>
            </w:r>
            <w:r w:rsidR="00774BFD" w:rsidRPr="00774BFD">
              <w:rPr>
                <w:rStyle w:val="a7"/>
              </w:rPr>
              <w:t>Авторское выражение благодарности в контексте двух типов дискурса: академического и художественного</w:t>
            </w:r>
            <w:r w:rsidR="00774BFD" w:rsidRPr="00774BFD">
              <w:rPr>
                <w:webHidden/>
              </w:rPr>
              <w:tab/>
            </w:r>
            <w:r w:rsidRPr="00774BFD">
              <w:rPr>
                <w:webHidden/>
              </w:rPr>
              <w:fldChar w:fldCharType="begin"/>
            </w:r>
            <w:r w:rsidR="00774BFD" w:rsidRPr="00774BFD">
              <w:rPr>
                <w:webHidden/>
              </w:rPr>
              <w:instrText xml:space="preserve"> PAGEREF _Toc73226249 \h </w:instrText>
            </w:r>
            <w:r w:rsidRPr="00774BFD">
              <w:rPr>
                <w:webHidden/>
              </w:rPr>
            </w:r>
            <w:r w:rsidRPr="00774BFD">
              <w:rPr>
                <w:webHidden/>
              </w:rPr>
              <w:fldChar w:fldCharType="separate"/>
            </w:r>
            <w:r w:rsidR="00247AA3">
              <w:rPr>
                <w:webHidden/>
              </w:rPr>
              <w:t>27</w:t>
            </w:r>
            <w:r w:rsidRPr="00774BFD">
              <w:rPr>
                <w:webHidden/>
              </w:rPr>
              <w:fldChar w:fldCharType="end"/>
            </w:r>
          </w:hyperlink>
        </w:p>
        <w:p w:rsidR="00774BFD" w:rsidRPr="00774BFD" w:rsidRDefault="00FB3E85" w:rsidP="00774BFD">
          <w:pPr>
            <w:pStyle w:val="11"/>
          </w:pPr>
          <w:hyperlink w:anchor="_Toc73226250" w:history="1">
            <w:r w:rsidR="00774BFD" w:rsidRPr="00774BFD">
              <w:rPr>
                <w:rStyle w:val="a7"/>
              </w:rPr>
              <w:t>1.5.1</w:t>
            </w:r>
            <w:r w:rsidR="00774BFD" w:rsidRPr="00774BFD">
              <w:tab/>
            </w:r>
            <w:r w:rsidR="00774BFD" w:rsidRPr="00774BFD">
              <w:rPr>
                <w:rStyle w:val="a7"/>
              </w:rPr>
              <w:t>Основные характеристики академического дискурса</w:t>
            </w:r>
            <w:r w:rsidR="00774BFD" w:rsidRPr="00774BFD">
              <w:rPr>
                <w:webHidden/>
              </w:rPr>
              <w:tab/>
            </w:r>
            <w:r w:rsidRPr="00774BFD">
              <w:rPr>
                <w:webHidden/>
              </w:rPr>
              <w:fldChar w:fldCharType="begin"/>
            </w:r>
            <w:r w:rsidR="00774BFD" w:rsidRPr="00774BFD">
              <w:rPr>
                <w:webHidden/>
              </w:rPr>
              <w:instrText xml:space="preserve"> PAGEREF _Toc73226250 \h </w:instrText>
            </w:r>
            <w:r w:rsidRPr="00774BFD">
              <w:rPr>
                <w:webHidden/>
              </w:rPr>
            </w:r>
            <w:r w:rsidRPr="00774BFD">
              <w:rPr>
                <w:webHidden/>
              </w:rPr>
              <w:fldChar w:fldCharType="separate"/>
            </w:r>
            <w:r w:rsidR="00247AA3">
              <w:rPr>
                <w:webHidden/>
              </w:rPr>
              <w:t>27</w:t>
            </w:r>
            <w:r w:rsidRPr="00774BFD">
              <w:rPr>
                <w:webHidden/>
              </w:rPr>
              <w:fldChar w:fldCharType="end"/>
            </w:r>
          </w:hyperlink>
        </w:p>
        <w:p w:rsidR="00774BFD" w:rsidRPr="00774BFD" w:rsidRDefault="00FB3E85" w:rsidP="00774BFD">
          <w:pPr>
            <w:pStyle w:val="11"/>
          </w:pPr>
          <w:hyperlink w:anchor="_Toc73226251" w:history="1">
            <w:r w:rsidR="00774BFD" w:rsidRPr="00774BFD">
              <w:rPr>
                <w:rStyle w:val="a7"/>
              </w:rPr>
              <w:t>1.5.2</w:t>
            </w:r>
            <w:r w:rsidR="00774BFD" w:rsidRPr="00774BFD">
              <w:tab/>
            </w:r>
            <w:r w:rsidR="00774BFD" w:rsidRPr="00774BFD">
              <w:rPr>
                <w:rStyle w:val="a7"/>
              </w:rPr>
              <w:t>Основные характеристики художественного дискурса</w:t>
            </w:r>
            <w:r w:rsidR="00774BFD" w:rsidRPr="00774BFD">
              <w:rPr>
                <w:webHidden/>
              </w:rPr>
              <w:tab/>
            </w:r>
            <w:r w:rsidRPr="00774BFD">
              <w:rPr>
                <w:webHidden/>
              </w:rPr>
              <w:fldChar w:fldCharType="begin"/>
            </w:r>
            <w:r w:rsidR="00774BFD" w:rsidRPr="00774BFD">
              <w:rPr>
                <w:webHidden/>
              </w:rPr>
              <w:instrText xml:space="preserve"> PAGEREF _Toc73226251 \h </w:instrText>
            </w:r>
            <w:r w:rsidRPr="00774BFD">
              <w:rPr>
                <w:webHidden/>
              </w:rPr>
            </w:r>
            <w:r w:rsidRPr="00774BFD">
              <w:rPr>
                <w:webHidden/>
              </w:rPr>
              <w:fldChar w:fldCharType="separate"/>
            </w:r>
            <w:r w:rsidR="00247AA3">
              <w:rPr>
                <w:webHidden/>
              </w:rPr>
              <w:t>30</w:t>
            </w:r>
            <w:r w:rsidRPr="00774BFD">
              <w:rPr>
                <w:webHidden/>
              </w:rPr>
              <w:fldChar w:fldCharType="end"/>
            </w:r>
          </w:hyperlink>
        </w:p>
        <w:p w:rsidR="00774BFD" w:rsidRPr="00774BFD" w:rsidRDefault="00FB3E85" w:rsidP="00774BFD">
          <w:pPr>
            <w:pStyle w:val="11"/>
          </w:pPr>
          <w:hyperlink w:anchor="_Toc73226252" w:history="1">
            <w:r w:rsidR="00774BFD" w:rsidRPr="00774BFD">
              <w:rPr>
                <w:rStyle w:val="a7"/>
              </w:rPr>
              <w:t>Выводы по главе</w:t>
            </w:r>
            <w:r w:rsidR="00774BFD" w:rsidRPr="00774BFD">
              <w:rPr>
                <w:webHidden/>
              </w:rPr>
              <w:tab/>
            </w:r>
            <w:r w:rsidRPr="00774BFD">
              <w:rPr>
                <w:webHidden/>
              </w:rPr>
              <w:fldChar w:fldCharType="begin"/>
            </w:r>
            <w:r w:rsidR="00774BFD" w:rsidRPr="00774BFD">
              <w:rPr>
                <w:webHidden/>
              </w:rPr>
              <w:instrText xml:space="preserve"> PAGEREF _Toc73226252 \h </w:instrText>
            </w:r>
            <w:r w:rsidRPr="00774BFD">
              <w:rPr>
                <w:webHidden/>
              </w:rPr>
            </w:r>
            <w:r w:rsidRPr="00774BFD">
              <w:rPr>
                <w:webHidden/>
              </w:rPr>
              <w:fldChar w:fldCharType="separate"/>
            </w:r>
            <w:r w:rsidR="00247AA3">
              <w:rPr>
                <w:webHidden/>
              </w:rPr>
              <w:t>32</w:t>
            </w:r>
            <w:r w:rsidRPr="00774BFD">
              <w:rPr>
                <w:webHidden/>
              </w:rPr>
              <w:fldChar w:fldCharType="end"/>
            </w:r>
          </w:hyperlink>
        </w:p>
        <w:p w:rsidR="00774BFD" w:rsidRPr="00774BFD" w:rsidRDefault="00FB3E85" w:rsidP="00774BFD">
          <w:pPr>
            <w:pStyle w:val="11"/>
          </w:pPr>
          <w:hyperlink w:anchor="_Toc73226253" w:history="1">
            <w:r w:rsidR="00774BFD" w:rsidRPr="00774BFD">
              <w:rPr>
                <w:rStyle w:val="a7"/>
                <w:b/>
              </w:rPr>
              <w:t>Глава 2. Авторское выражение благодарности в академическом дискурсе и художественном дискурсе: структура, семантика, прагматика</w:t>
            </w:r>
            <w:r w:rsidR="00774BFD" w:rsidRPr="00774BFD">
              <w:rPr>
                <w:webHidden/>
              </w:rPr>
              <w:tab/>
            </w:r>
            <w:r w:rsidRPr="00774BFD">
              <w:rPr>
                <w:webHidden/>
              </w:rPr>
              <w:fldChar w:fldCharType="begin"/>
            </w:r>
            <w:r w:rsidR="00774BFD" w:rsidRPr="00774BFD">
              <w:rPr>
                <w:webHidden/>
              </w:rPr>
              <w:instrText xml:space="preserve"> PAGEREF _Toc73226253 \h </w:instrText>
            </w:r>
            <w:r w:rsidRPr="00774BFD">
              <w:rPr>
                <w:webHidden/>
              </w:rPr>
            </w:r>
            <w:r w:rsidRPr="00774BFD">
              <w:rPr>
                <w:webHidden/>
              </w:rPr>
              <w:fldChar w:fldCharType="separate"/>
            </w:r>
            <w:r w:rsidR="00247AA3">
              <w:rPr>
                <w:webHidden/>
              </w:rPr>
              <w:t>34</w:t>
            </w:r>
            <w:r w:rsidRPr="00774BFD">
              <w:rPr>
                <w:webHidden/>
              </w:rPr>
              <w:fldChar w:fldCharType="end"/>
            </w:r>
          </w:hyperlink>
        </w:p>
        <w:p w:rsidR="00774BFD" w:rsidRPr="00774BFD" w:rsidRDefault="00FB3E85" w:rsidP="00774BFD">
          <w:pPr>
            <w:pStyle w:val="11"/>
          </w:pPr>
          <w:hyperlink w:anchor="_Toc73226254" w:history="1">
            <w:r w:rsidR="00774BFD" w:rsidRPr="00774BFD">
              <w:rPr>
                <w:rStyle w:val="a7"/>
              </w:rPr>
              <w:t>2.1</w:t>
            </w:r>
            <w:r w:rsidR="00774BFD" w:rsidRPr="00774BFD">
              <w:tab/>
            </w:r>
            <w:r w:rsidR="00774BFD" w:rsidRPr="00774BFD">
              <w:rPr>
                <w:rStyle w:val="a7"/>
              </w:rPr>
              <w:t>Авторское выражение благодарности в академическом дискурсе</w:t>
            </w:r>
            <w:r w:rsidR="00774BFD" w:rsidRPr="00774BFD">
              <w:rPr>
                <w:webHidden/>
              </w:rPr>
              <w:tab/>
            </w:r>
            <w:r w:rsidRPr="00774BFD">
              <w:rPr>
                <w:webHidden/>
              </w:rPr>
              <w:fldChar w:fldCharType="begin"/>
            </w:r>
            <w:r w:rsidR="00774BFD" w:rsidRPr="00774BFD">
              <w:rPr>
                <w:webHidden/>
              </w:rPr>
              <w:instrText xml:space="preserve"> PAGEREF _Toc73226254 \h </w:instrText>
            </w:r>
            <w:r w:rsidRPr="00774BFD">
              <w:rPr>
                <w:webHidden/>
              </w:rPr>
            </w:r>
            <w:r w:rsidRPr="00774BFD">
              <w:rPr>
                <w:webHidden/>
              </w:rPr>
              <w:fldChar w:fldCharType="separate"/>
            </w:r>
            <w:r w:rsidR="00247AA3">
              <w:rPr>
                <w:webHidden/>
              </w:rPr>
              <w:t>34</w:t>
            </w:r>
            <w:r w:rsidRPr="00774BFD">
              <w:rPr>
                <w:webHidden/>
              </w:rPr>
              <w:fldChar w:fldCharType="end"/>
            </w:r>
          </w:hyperlink>
        </w:p>
        <w:p w:rsidR="00774BFD" w:rsidRPr="00774BFD" w:rsidRDefault="00FB3E85" w:rsidP="00774BFD">
          <w:pPr>
            <w:pStyle w:val="11"/>
          </w:pPr>
          <w:hyperlink w:anchor="_Toc73226255" w:history="1">
            <w:r w:rsidR="00774BFD" w:rsidRPr="00774BFD">
              <w:rPr>
                <w:rStyle w:val="a7"/>
              </w:rPr>
              <w:t>2.1.1</w:t>
            </w:r>
            <w:r w:rsidR="00774BFD" w:rsidRPr="00774BFD">
              <w:tab/>
            </w:r>
            <w:r w:rsidR="00774BFD" w:rsidRPr="00774BFD">
              <w:rPr>
                <w:rStyle w:val="a7"/>
              </w:rPr>
              <w:t>Структурные характеристики</w:t>
            </w:r>
            <w:r w:rsidR="00774BFD" w:rsidRPr="00774BFD">
              <w:rPr>
                <w:webHidden/>
              </w:rPr>
              <w:tab/>
            </w:r>
            <w:r w:rsidRPr="00774BFD">
              <w:rPr>
                <w:webHidden/>
              </w:rPr>
              <w:fldChar w:fldCharType="begin"/>
            </w:r>
            <w:r w:rsidR="00774BFD" w:rsidRPr="00774BFD">
              <w:rPr>
                <w:webHidden/>
              </w:rPr>
              <w:instrText xml:space="preserve"> PAGEREF _Toc73226255 \h </w:instrText>
            </w:r>
            <w:r w:rsidRPr="00774BFD">
              <w:rPr>
                <w:webHidden/>
              </w:rPr>
            </w:r>
            <w:r w:rsidRPr="00774BFD">
              <w:rPr>
                <w:webHidden/>
              </w:rPr>
              <w:fldChar w:fldCharType="separate"/>
            </w:r>
            <w:r w:rsidR="00247AA3">
              <w:rPr>
                <w:webHidden/>
              </w:rPr>
              <w:t>35</w:t>
            </w:r>
            <w:r w:rsidRPr="00774BFD">
              <w:rPr>
                <w:webHidden/>
              </w:rPr>
              <w:fldChar w:fldCharType="end"/>
            </w:r>
          </w:hyperlink>
        </w:p>
        <w:p w:rsidR="00774BFD" w:rsidRPr="00774BFD" w:rsidRDefault="00FB3E85" w:rsidP="00774BFD">
          <w:pPr>
            <w:pStyle w:val="11"/>
          </w:pPr>
          <w:hyperlink w:anchor="_Toc73226256" w:history="1">
            <w:r w:rsidR="00774BFD" w:rsidRPr="00774BFD">
              <w:rPr>
                <w:rStyle w:val="a7"/>
              </w:rPr>
              <w:t>2.1.2</w:t>
            </w:r>
            <w:r w:rsidR="00774BFD" w:rsidRPr="00774BFD">
              <w:tab/>
            </w:r>
            <w:r w:rsidR="00774BFD" w:rsidRPr="00774BFD">
              <w:rPr>
                <w:rStyle w:val="a7"/>
              </w:rPr>
              <w:t>Лингвостилистические характеристики</w:t>
            </w:r>
            <w:r w:rsidR="00774BFD" w:rsidRPr="00774BFD">
              <w:rPr>
                <w:webHidden/>
              </w:rPr>
              <w:tab/>
            </w:r>
            <w:r w:rsidRPr="00774BFD">
              <w:rPr>
                <w:webHidden/>
              </w:rPr>
              <w:fldChar w:fldCharType="begin"/>
            </w:r>
            <w:r w:rsidR="00774BFD" w:rsidRPr="00774BFD">
              <w:rPr>
                <w:webHidden/>
              </w:rPr>
              <w:instrText xml:space="preserve"> PAGEREF _Toc73226256 \h </w:instrText>
            </w:r>
            <w:r w:rsidRPr="00774BFD">
              <w:rPr>
                <w:webHidden/>
              </w:rPr>
            </w:r>
            <w:r w:rsidRPr="00774BFD">
              <w:rPr>
                <w:webHidden/>
              </w:rPr>
              <w:fldChar w:fldCharType="separate"/>
            </w:r>
            <w:r w:rsidR="00247AA3">
              <w:rPr>
                <w:webHidden/>
              </w:rPr>
              <w:t>41</w:t>
            </w:r>
            <w:r w:rsidRPr="00774BFD">
              <w:rPr>
                <w:webHidden/>
              </w:rPr>
              <w:fldChar w:fldCharType="end"/>
            </w:r>
          </w:hyperlink>
        </w:p>
        <w:p w:rsidR="00774BFD" w:rsidRPr="00774BFD" w:rsidRDefault="00FB3E85" w:rsidP="00774BFD">
          <w:pPr>
            <w:pStyle w:val="11"/>
          </w:pPr>
          <w:hyperlink w:anchor="_Toc73226257" w:history="1">
            <w:r w:rsidR="00774BFD" w:rsidRPr="00774BFD">
              <w:rPr>
                <w:rStyle w:val="a7"/>
              </w:rPr>
              <w:t>2.1.3</w:t>
            </w:r>
            <w:r w:rsidR="00774BFD" w:rsidRPr="00774BFD">
              <w:tab/>
            </w:r>
            <w:r w:rsidR="00774BFD" w:rsidRPr="00774BFD">
              <w:rPr>
                <w:rStyle w:val="a7"/>
              </w:rPr>
              <w:t>Прагматические характеристики</w:t>
            </w:r>
            <w:r w:rsidR="00774BFD" w:rsidRPr="00774BFD">
              <w:rPr>
                <w:webHidden/>
              </w:rPr>
              <w:tab/>
            </w:r>
            <w:r w:rsidRPr="00774BFD">
              <w:rPr>
                <w:webHidden/>
              </w:rPr>
              <w:fldChar w:fldCharType="begin"/>
            </w:r>
            <w:r w:rsidR="00774BFD" w:rsidRPr="00774BFD">
              <w:rPr>
                <w:webHidden/>
              </w:rPr>
              <w:instrText xml:space="preserve"> PAGEREF _Toc73226257 \h </w:instrText>
            </w:r>
            <w:r w:rsidRPr="00774BFD">
              <w:rPr>
                <w:webHidden/>
              </w:rPr>
            </w:r>
            <w:r w:rsidRPr="00774BFD">
              <w:rPr>
                <w:webHidden/>
              </w:rPr>
              <w:fldChar w:fldCharType="separate"/>
            </w:r>
            <w:r w:rsidR="00247AA3">
              <w:rPr>
                <w:webHidden/>
              </w:rPr>
              <w:t>46</w:t>
            </w:r>
            <w:r w:rsidRPr="00774BFD">
              <w:rPr>
                <w:webHidden/>
              </w:rPr>
              <w:fldChar w:fldCharType="end"/>
            </w:r>
          </w:hyperlink>
        </w:p>
        <w:p w:rsidR="00774BFD" w:rsidRPr="00774BFD" w:rsidRDefault="00FB3E85" w:rsidP="00774BFD">
          <w:pPr>
            <w:pStyle w:val="11"/>
          </w:pPr>
          <w:hyperlink w:anchor="_Toc73226258" w:history="1">
            <w:r w:rsidR="00774BFD" w:rsidRPr="00774BFD">
              <w:rPr>
                <w:rStyle w:val="a7"/>
              </w:rPr>
              <w:t>2.2</w:t>
            </w:r>
            <w:r w:rsidR="00774BFD" w:rsidRPr="00774BFD">
              <w:tab/>
            </w:r>
            <w:r w:rsidR="00774BFD" w:rsidRPr="00774BFD">
              <w:rPr>
                <w:rStyle w:val="a7"/>
              </w:rPr>
              <w:t>Авторское выражение благодарности в художественном дискурсе</w:t>
            </w:r>
            <w:r w:rsidR="00774BFD" w:rsidRPr="00774BFD">
              <w:rPr>
                <w:webHidden/>
              </w:rPr>
              <w:tab/>
            </w:r>
            <w:r w:rsidRPr="00774BFD">
              <w:rPr>
                <w:webHidden/>
              </w:rPr>
              <w:fldChar w:fldCharType="begin"/>
            </w:r>
            <w:r w:rsidR="00774BFD" w:rsidRPr="00774BFD">
              <w:rPr>
                <w:webHidden/>
              </w:rPr>
              <w:instrText xml:space="preserve"> PAGEREF _Toc73226258 \h </w:instrText>
            </w:r>
            <w:r w:rsidRPr="00774BFD">
              <w:rPr>
                <w:webHidden/>
              </w:rPr>
            </w:r>
            <w:r w:rsidRPr="00774BFD">
              <w:rPr>
                <w:webHidden/>
              </w:rPr>
              <w:fldChar w:fldCharType="separate"/>
            </w:r>
            <w:r w:rsidR="00247AA3">
              <w:rPr>
                <w:webHidden/>
              </w:rPr>
              <w:t>56</w:t>
            </w:r>
            <w:r w:rsidRPr="00774BFD">
              <w:rPr>
                <w:webHidden/>
              </w:rPr>
              <w:fldChar w:fldCharType="end"/>
            </w:r>
          </w:hyperlink>
        </w:p>
        <w:p w:rsidR="00774BFD" w:rsidRPr="00774BFD" w:rsidRDefault="00FB3E85" w:rsidP="00774BFD">
          <w:pPr>
            <w:pStyle w:val="11"/>
          </w:pPr>
          <w:hyperlink w:anchor="_Toc73226259" w:history="1">
            <w:r w:rsidR="00774BFD" w:rsidRPr="00774BFD">
              <w:rPr>
                <w:rStyle w:val="a7"/>
              </w:rPr>
              <w:t>2.2.1</w:t>
            </w:r>
            <w:r w:rsidR="00774BFD" w:rsidRPr="00774BFD">
              <w:tab/>
            </w:r>
            <w:r w:rsidR="00774BFD" w:rsidRPr="00774BFD">
              <w:rPr>
                <w:rStyle w:val="a7"/>
              </w:rPr>
              <w:t>Структурные характеристики</w:t>
            </w:r>
            <w:r w:rsidR="00774BFD" w:rsidRPr="00774BFD">
              <w:rPr>
                <w:webHidden/>
              </w:rPr>
              <w:tab/>
            </w:r>
            <w:r w:rsidRPr="00774BFD">
              <w:rPr>
                <w:webHidden/>
              </w:rPr>
              <w:fldChar w:fldCharType="begin"/>
            </w:r>
            <w:r w:rsidR="00774BFD" w:rsidRPr="00774BFD">
              <w:rPr>
                <w:webHidden/>
              </w:rPr>
              <w:instrText xml:space="preserve"> PAGEREF _Toc73226259 \h </w:instrText>
            </w:r>
            <w:r w:rsidRPr="00774BFD">
              <w:rPr>
                <w:webHidden/>
              </w:rPr>
            </w:r>
            <w:r w:rsidRPr="00774BFD">
              <w:rPr>
                <w:webHidden/>
              </w:rPr>
              <w:fldChar w:fldCharType="separate"/>
            </w:r>
            <w:r w:rsidR="00247AA3">
              <w:rPr>
                <w:webHidden/>
              </w:rPr>
              <w:t>57</w:t>
            </w:r>
            <w:r w:rsidRPr="00774BFD">
              <w:rPr>
                <w:webHidden/>
              </w:rPr>
              <w:fldChar w:fldCharType="end"/>
            </w:r>
          </w:hyperlink>
        </w:p>
        <w:p w:rsidR="00774BFD" w:rsidRPr="00774BFD" w:rsidRDefault="00FB3E85" w:rsidP="00774BFD">
          <w:pPr>
            <w:pStyle w:val="11"/>
          </w:pPr>
          <w:hyperlink w:anchor="_Toc73226260" w:history="1">
            <w:r w:rsidR="00774BFD" w:rsidRPr="00774BFD">
              <w:rPr>
                <w:rStyle w:val="a7"/>
              </w:rPr>
              <w:t>2.2.2</w:t>
            </w:r>
            <w:r w:rsidR="00774BFD" w:rsidRPr="00774BFD">
              <w:tab/>
            </w:r>
            <w:r w:rsidR="00774BFD" w:rsidRPr="00774BFD">
              <w:rPr>
                <w:rStyle w:val="a7"/>
              </w:rPr>
              <w:t>Лингвостилистические характеристики</w:t>
            </w:r>
            <w:r w:rsidR="00774BFD" w:rsidRPr="00774BFD">
              <w:rPr>
                <w:webHidden/>
              </w:rPr>
              <w:tab/>
            </w:r>
            <w:r w:rsidRPr="00774BFD">
              <w:rPr>
                <w:webHidden/>
              </w:rPr>
              <w:fldChar w:fldCharType="begin"/>
            </w:r>
            <w:r w:rsidR="00774BFD" w:rsidRPr="00774BFD">
              <w:rPr>
                <w:webHidden/>
              </w:rPr>
              <w:instrText xml:space="preserve"> PAGEREF _Toc73226260 \h </w:instrText>
            </w:r>
            <w:r w:rsidRPr="00774BFD">
              <w:rPr>
                <w:webHidden/>
              </w:rPr>
            </w:r>
            <w:r w:rsidRPr="00774BFD">
              <w:rPr>
                <w:webHidden/>
              </w:rPr>
              <w:fldChar w:fldCharType="separate"/>
            </w:r>
            <w:r w:rsidR="00247AA3">
              <w:rPr>
                <w:webHidden/>
              </w:rPr>
              <w:t>60</w:t>
            </w:r>
            <w:r w:rsidRPr="00774BFD">
              <w:rPr>
                <w:webHidden/>
              </w:rPr>
              <w:fldChar w:fldCharType="end"/>
            </w:r>
          </w:hyperlink>
        </w:p>
        <w:p w:rsidR="00774BFD" w:rsidRPr="00774BFD" w:rsidRDefault="00FB3E85" w:rsidP="00774BFD">
          <w:pPr>
            <w:pStyle w:val="11"/>
          </w:pPr>
          <w:hyperlink w:anchor="_Toc73226261" w:history="1">
            <w:r w:rsidR="00774BFD" w:rsidRPr="00774BFD">
              <w:rPr>
                <w:rStyle w:val="a7"/>
              </w:rPr>
              <w:t>2.2.3</w:t>
            </w:r>
            <w:r w:rsidR="00774BFD" w:rsidRPr="00774BFD">
              <w:tab/>
            </w:r>
            <w:r w:rsidR="00774BFD" w:rsidRPr="00774BFD">
              <w:rPr>
                <w:rStyle w:val="a7"/>
              </w:rPr>
              <w:t>Прагматические характеристики</w:t>
            </w:r>
            <w:r w:rsidR="00774BFD" w:rsidRPr="00774BFD">
              <w:rPr>
                <w:webHidden/>
              </w:rPr>
              <w:tab/>
            </w:r>
            <w:r w:rsidRPr="00774BFD">
              <w:rPr>
                <w:webHidden/>
              </w:rPr>
              <w:fldChar w:fldCharType="begin"/>
            </w:r>
            <w:r w:rsidR="00774BFD" w:rsidRPr="00774BFD">
              <w:rPr>
                <w:webHidden/>
              </w:rPr>
              <w:instrText xml:space="preserve"> PAGEREF _Toc73226261 \h </w:instrText>
            </w:r>
            <w:r w:rsidRPr="00774BFD">
              <w:rPr>
                <w:webHidden/>
              </w:rPr>
            </w:r>
            <w:r w:rsidRPr="00774BFD">
              <w:rPr>
                <w:webHidden/>
              </w:rPr>
              <w:fldChar w:fldCharType="separate"/>
            </w:r>
            <w:r w:rsidR="00247AA3">
              <w:rPr>
                <w:webHidden/>
              </w:rPr>
              <w:t>66</w:t>
            </w:r>
            <w:r w:rsidRPr="00774BFD">
              <w:rPr>
                <w:webHidden/>
              </w:rPr>
              <w:fldChar w:fldCharType="end"/>
            </w:r>
          </w:hyperlink>
        </w:p>
        <w:p w:rsidR="00774BFD" w:rsidRPr="00774BFD" w:rsidRDefault="00FB3E85" w:rsidP="00774BFD">
          <w:pPr>
            <w:pStyle w:val="11"/>
          </w:pPr>
          <w:hyperlink w:anchor="_Toc73226262" w:history="1">
            <w:r w:rsidR="00774BFD" w:rsidRPr="00774BFD">
              <w:rPr>
                <w:rStyle w:val="a7"/>
              </w:rPr>
              <w:t>2.3</w:t>
            </w:r>
            <w:r w:rsidR="00774BFD" w:rsidRPr="00774BFD">
              <w:tab/>
            </w:r>
            <w:r w:rsidR="00774BFD" w:rsidRPr="00774BFD">
              <w:rPr>
                <w:rStyle w:val="a7"/>
              </w:rPr>
              <w:t>Сравнительный анализ структурных и лингво-прагматических характеристик авторского выражения благодарности в академическом дискурсе и художественном дискурсе</w:t>
            </w:r>
            <w:r w:rsidR="00774BFD" w:rsidRPr="00774BFD">
              <w:rPr>
                <w:webHidden/>
              </w:rPr>
              <w:tab/>
            </w:r>
            <w:r w:rsidRPr="00774BFD">
              <w:rPr>
                <w:webHidden/>
              </w:rPr>
              <w:fldChar w:fldCharType="begin"/>
            </w:r>
            <w:r w:rsidR="00774BFD" w:rsidRPr="00774BFD">
              <w:rPr>
                <w:webHidden/>
              </w:rPr>
              <w:instrText xml:space="preserve"> PAGEREF _Toc73226262 \h </w:instrText>
            </w:r>
            <w:r w:rsidRPr="00774BFD">
              <w:rPr>
                <w:webHidden/>
              </w:rPr>
            </w:r>
            <w:r w:rsidRPr="00774BFD">
              <w:rPr>
                <w:webHidden/>
              </w:rPr>
              <w:fldChar w:fldCharType="separate"/>
            </w:r>
            <w:r w:rsidR="00247AA3">
              <w:rPr>
                <w:webHidden/>
              </w:rPr>
              <w:t>71</w:t>
            </w:r>
            <w:r w:rsidRPr="00774BFD">
              <w:rPr>
                <w:webHidden/>
              </w:rPr>
              <w:fldChar w:fldCharType="end"/>
            </w:r>
          </w:hyperlink>
        </w:p>
        <w:p w:rsidR="00774BFD" w:rsidRPr="00774BFD" w:rsidRDefault="00FB3E85" w:rsidP="00774BFD">
          <w:pPr>
            <w:pStyle w:val="11"/>
          </w:pPr>
          <w:hyperlink w:anchor="_Toc73226263" w:history="1">
            <w:r w:rsidR="00774BFD" w:rsidRPr="00774BFD">
              <w:rPr>
                <w:rStyle w:val="a7"/>
              </w:rPr>
              <w:t>Выводы по главе</w:t>
            </w:r>
            <w:r w:rsidR="00774BFD" w:rsidRPr="00774BFD">
              <w:rPr>
                <w:webHidden/>
              </w:rPr>
              <w:tab/>
            </w:r>
            <w:r w:rsidRPr="00774BFD">
              <w:rPr>
                <w:webHidden/>
              </w:rPr>
              <w:fldChar w:fldCharType="begin"/>
            </w:r>
            <w:r w:rsidR="00774BFD" w:rsidRPr="00774BFD">
              <w:rPr>
                <w:webHidden/>
              </w:rPr>
              <w:instrText xml:space="preserve"> PAGEREF _Toc73226263 \h </w:instrText>
            </w:r>
            <w:r w:rsidRPr="00774BFD">
              <w:rPr>
                <w:webHidden/>
              </w:rPr>
            </w:r>
            <w:r w:rsidRPr="00774BFD">
              <w:rPr>
                <w:webHidden/>
              </w:rPr>
              <w:fldChar w:fldCharType="separate"/>
            </w:r>
            <w:r w:rsidR="00247AA3">
              <w:rPr>
                <w:webHidden/>
              </w:rPr>
              <w:t>77</w:t>
            </w:r>
            <w:r w:rsidRPr="00774BFD">
              <w:rPr>
                <w:webHidden/>
              </w:rPr>
              <w:fldChar w:fldCharType="end"/>
            </w:r>
          </w:hyperlink>
        </w:p>
        <w:p w:rsidR="00774BFD" w:rsidRPr="00774BFD" w:rsidRDefault="00FB3E85" w:rsidP="00774BFD">
          <w:pPr>
            <w:pStyle w:val="11"/>
          </w:pPr>
          <w:hyperlink w:anchor="_Toc73226264" w:history="1">
            <w:r w:rsidR="00774BFD" w:rsidRPr="00774BFD">
              <w:rPr>
                <w:rStyle w:val="a7"/>
                <w:b/>
              </w:rPr>
              <w:t>Заключение</w:t>
            </w:r>
            <w:r w:rsidR="00774BFD" w:rsidRPr="00774BFD">
              <w:rPr>
                <w:webHidden/>
              </w:rPr>
              <w:tab/>
            </w:r>
            <w:r w:rsidRPr="00774BFD">
              <w:rPr>
                <w:webHidden/>
              </w:rPr>
              <w:fldChar w:fldCharType="begin"/>
            </w:r>
            <w:r w:rsidR="00774BFD" w:rsidRPr="00774BFD">
              <w:rPr>
                <w:webHidden/>
              </w:rPr>
              <w:instrText xml:space="preserve"> PAGEREF _Toc73226264 \h </w:instrText>
            </w:r>
            <w:r w:rsidRPr="00774BFD">
              <w:rPr>
                <w:webHidden/>
              </w:rPr>
            </w:r>
            <w:r w:rsidRPr="00774BFD">
              <w:rPr>
                <w:webHidden/>
              </w:rPr>
              <w:fldChar w:fldCharType="separate"/>
            </w:r>
            <w:r w:rsidR="00247AA3">
              <w:rPr>
                <w:webHidden/>
              </w:rPr>
              <w:t>79</w:t>
            </w:r>
            <w:r w:rsidRPr="00774BFD">
              <w:rPr>
                <w:webHidden/>
              </w:rPr>
              <w:fldChar w:fldCharType="end"/>
            </w:r>
          </w:hyperlink>
        </w:p>
        <w:p w:rsidR="00774BFD" w:rsidRPr="00774BFD" w:rsidRDefault="00FB3E85" w:rsidP="00774BFD">
          <w:pPr>
            <w:pStyle w:val="11"/>
          </w:pPr>
          <w:hyperlink w:anchor="_Toc73226265" w:history="1">
            <w:r w:rsidR="00774BFD" w:rsidRPr="00774BFD">
              <w:rPr>
                <w:rStyle w:val="a7"/>
                <w:b/>
              </w:rPr>
              <w:t>Список использованной литературы</w:t>
            </w:r>
            <w:r w:rsidR="00774BFD" w:rsidRPr="00774BFD">
              <w:rPr>
                <w:webHidden/>
              </w:rPr>
              <w:tab/>
            </w:r>
            <w:r w:rsidRPr="00774BFD">
              <w:rPr>
                <w:webHidden/>
              </w:rPr>
              <w:fldChar w:fldCharType="begin"/>
            </w:r>
            <w:r w:rsidR="00774BFD" w:rsidRPr="00774BFD">
              <w:rPr>
                <w:webHidden/>
              </w:rPr>
              <w:instrText xml:space="preserve"> PAGEREF _Toc73226265 \h </w:instrText>
            </w:r>
            <w:r w:rsidRPr="00774BFD">
              <w:rPr>
                <w:webHidden/>
              </w:rPr>
            </w:r>
            <w:r w:rsidRPr="00774BFD">
              <w:rPr>
                <w:webHidden/>
              </w:rPr>
              <w:fldChar w:fldCharType="separate"/>
            </w:r>
            <w:r w:rsidR="00247AA3">
              <w:rPr>
                <w:webHidden/>
              </w:rPr>
              <w:t>82</w:t>
            </w:r>
            <w:r w:rsidRPr="00774BFD">
              <w:rPr>
                <w:webHidden/>
              </w:rPr>
              <w:fldChar w:fldCharType="end"/>
            </w:r>
          </w:hyperlink>
        </w:p>
        <w:p w:rsidR="00774BFD" w:rsidRPr="00774BFD" w:rsidRDefault="00FB3E85" w:rsidP="00774BFD">
          <w:pPr>
            <w:pStyle w:val="11"/>
          </w:pPr>
          <w:hyperlink w:anchor="_Toc73226266" w:history="1">
            <w:r w:rsidR="00774BFD" w:rsidRPr="00774BFD">
              <w:rPr>
                <w:rStyle w:val="a7"/>
                <w:b/>
              </w:rPr>
              <w:t>Список анализируемых текстов</w:t>
            </w:r>
            <w:r w:rsidR="00774BFD" w:rsidRPr="00774BFD">
              <w:rPr>
                <w:webHidden/>
              </w:rPr>
              <w:tab/>
            </w:r>
            <w:r w:rsidRPr="00774BFD">
              <w:rPr>
                <w:webHidden/>
              </w:rPr>
              <w:fldChar w:fldCharType="begin"/>
            </w:r>
            <w:r w:rsidR="00774BFD" w:rsidRPr="00774BFD">
              <w:rPr>
                <w:webHidden/>
              </w:rPr>
              <w:instrText xml:space="preserve"> PAGEREF _Toc73226266 \h </w:instrText>
            </w:r>
            <w:r w:rsidRPr="00774BFD">
              <w:rPr>
                <w:webHidden/>
              </w:rPr>
            </w:r>
            <w:r w:rsidRPr="00774BFD">
              <w:rPr>
                <w:webHidden/>
              </w:rPr>
              <w:fldChar w:fldCharType="separate"/>
            </w:r>
            <w:r w:rsidR="00247AA3">
              <w:rPr>
                <w:webHidden/>
              </w:rPr>
              <w:t>85</w:t>
            </w:r>
            <w:r w:rsidRPr="00774BFD">
              <w:rPr>
                <w:webHidden/>
              </w:rPr>
              <w:fldChar w:fldCharType="end"/>
            </w:r>
          </w:hyperlink>
        </w:p>
        <w:p w:rsidR="000E58BD" w:rsidRDefault="00FB3E85">
          <w:r w:rsidRPr="00774BFD">
            <w:rPr>
              <w:rFonts w:ascii="Times New Roman" w:hAnsi="Times New Roman" w:cs="Times New Roman"/>
              <w:sz w:val="28"/>
              <w:szCs w:val="28"/>
            </w:rPr>
            <w:fldChar w:fldCharType="end"/>
          </w:r>
        </w:p>
      </w:sdtContent>
    </w:sdt>
    <w:p w:rsidR="002A4F7C" w:rsidRPr="00D25280" w:rsidRDefault="002A4F7C" w:rsidP="002A4F7C">
      <w:pPr>
        <w:spacing w:after="0"/>
        <w:rPr>
          <w:rFonts w:ascii="Times New Roman" w:hAnsi="Times New Roman" w:cs="Times New Roman"/>
          <w:b/>
          <w:sz w:val="28"/>
          <w:szCs w:val="28"/>
        </w:rPr>
      </w:pPr>
    </w:p>
    <w:p w:rsidR="000B3C5B" w:rsidRDefault="000B3C5B" w:rsidP="000B3C5B">
      <w:pPr>
        <w:spacing w:after="0" w:line="360" w:lineRule="auto"/>
        <w:rPr>
          <w:rFonts w:ascii="Times New Roman" w:hAnsi="Times New Roman" w:cs="Times New Roman"/>
          <w:b/>
          <w:sz w:val="28"/>
          <w:szCs w:val="28"/>
          <w:lang w:val="en-US"/>
        </w:rPr>
      </w:pPr>
    </w:p>
    <w:p w:rsidR="00774BFD" w:rsidRDefault="00774BFD" w:rsidP="000B3C5B">
      <w:pPr>
        <w:spacing w:after="0" w:line="360" w:lineRule="auto"/>
        <w:rPr>
          <w:rFonts w:ascii="Times New Roman" w:hAnsi="Times New Roman" w:cs="Times New Roman"/>
          <w:b/>
          <w:sz w:val="28"/>
          <w:szCs w:val="28"/>
          <w:lang w:val="en-US"/>
        </w:rPr>
      </w:pPr>
    </w:p>
    <w:p w:rsidR="00774BFD" w:rsidRDefault="00774BFD" w:rsidP="000B3C5B">
      <w:pPr>
        <w:spacing w:after="0" w:line="360" w:lineRule="auto"/>
        <w:rPr>
          <w:rFonts w:ascii="Times New Roman" w:hAnsi="Times New Roman" w:cs="Times New Roman"/>
          <w:b/>
          <w:sz w:val="28"/>
          <w:szCs w:val="28"/>
          <w:lang w:val="en-US"/>
        </w:rPr>
      </w:pPr>
    </w:p>
    <w:p w:rsidR="00774BFD" w:rsidRDefault="00774BFD" w:rsidP="000B3C5B">
      <w:pPr>
        <w:spacing w:after="0" w:line="360" w:lineRule="auto"/>
        <w:rPr>
          <w:rFonts w:ascii="Times New Roman" w:hAnsi="Times New Roman" w:cs="Times New Roman"/>
          <w:b/>
          <w:sz w:val="28"/>
          <w:szCs w:val="28"/>
          <w:lang w:val="en-US"/>
        </w:rPr>
      </w:pPr>
    </w:p>
    <w:p w:rsidR="00774BFD" w:rsidRDefault="00774BFD" w:rsidP="000B3C5B">
      <w:pPr>
        <w:spacing w:after="0" w:line="360" w:lineRule="auto"/>
        <w:rPr>
          <w:rFonts w:ascii="Times New Roman" w:hAnsi="Times New Roman" w:cs="Times New Roman"/>
          <w:b/>
          <w:sz w:val="28"/>
          <w:szCs w:val="28"/>
          <w:lang w:val="en-US"/>
        </w:rPr>
      </w:pPr>
    </w:p>
    <w:p w:rsidR="00774BFD" w:rsidRDefault="00774BFD" w:rsidP="000B3C5B">
      <w:pPr>
        <w:spacing w:after="0" w:line="360" w:lineRule="auto"/>
        <w:rPr>
          <w:rFonts w:ascii="Times New Roman" w:hAnsi="Times New Roman" w:cs="Times New Roman"/>
          <w:b/>
          <w:sz w:val="28"/>
          <w:szCs w:val="28"/>
          <w:lang w:val="en-US"/>
        </w:rPr>
      </w:pPr>
    </w:p>
    <w:p w:rsidR="00774BFD" w:rsidRDefault="00774BFD" w:rsidP="000B3C5B">
      <w:pPr>
        <w:spacing w:after="0" w:line="360" w:lineRule="auto"/>
        <w:rPr>
          <w:rFonts w:ascii="Times New Roman" w:hAnsi="Times New Roman" w:cs="Times New Roman"/>
          <w:b/>
          <w:sz w:val="28"/>
          <w:szCs w:val="28"/>
          <w:lang w:val="en-US"/>
        </w:rPr>
      </w:pPr>
    </w:p>
    <w:p w:rsidR="00774BFD" w:rsidRDefault="00774BFD" w:rsidP="000B3C5B">
      <w:pPr>
        <w:spacing w:after="0" w:line="360" w:lineRule="auto"/>
        <w:rPr>
          <w:rFonts w:ascii="Times New Roman" w:hAnsi="Times New Roman" w:cs="Times New Roman"/>
          <w:b/>
          <w:sz w:val="28"/>
          <w:szCs w:val="28"/>
          <w:lang w:val="en-US"/>
        </w:rPr>
      </w:pPr>
    </w:p>
    <w:p w:rsidR="00774BFD" w:rsidRDefault="00774BFD" w:rsidP="000B3C5B">
      <w:pPr>
        <w:spacing w:after="0" w:line="360" w:lineRule="auto"/>
        <w:rPr>
          <w:rFonts w:ascii="Times New Roman" w:hAnsi="Times New Roman" w:cs="Times New Roman"/>
          <w:b/>
          <w:sz w:val="28"/>
          <w:szCs w:val="28"/>
          <w:lang w:val="en-US"/>
        </w:rPr>
      </w:pPr>
    </w:p>
    <w:p w:rsidR="00774BFD" w:rsidRDefault="00774BFD" w:rsidP="000B3C5B">
      <w:pPr>
        <w:spacing w:after="0" w:line="360" w:lineRule="auto"/>
        <w:rPr>
          <w:rFonts w:ascii="Times New Roman" w:hAnsi="Times New Roman" w:cs="Times New Roman"/>
          <w:b/>
          <w:sz w:val="28"/>
          <w:szCs w:val="28"/>
          <w:lang w:val="en-US"/>
        </w:rPr>
      </w:pPr>
    </w:p>
    <w:p w:rsidR="00774BFD" w:rsidRDefault="00774BFD" w:rsidP="000B3C5B">
      <w:pPr>
        <w:spacing w:after="0" w:line="360" w:lineRule="auto"/>
        <w:rPr>
          <w:rFonts w:ascii="Times New Roman" w:hAnsi="Times New Roman" w:cs="Times New Roman"/>
          <w:b/>
          <w:sz w:val="28"/>
          <w:szCs w:val="28"/>
          <w:lang w:val="en-US"/>
        </w:rPr>
      </w:pPr>
    </w:p>
    <w:p w:rsidR="00774BFD" w:rsidRDefault="00774BFD" w:rsidP="000B3C5B">
      <w:pPr>
        <w:spacing w:after="0" w:line="360" w:lineRule="auto"/>
        <w:rPr>
          <w:rFonts w:ascii="Times New Roman" w:hAnsi="Times New Roman" w:cs="Times New Roman"/>
          <w:b/>
          <w:sz w:val="28"/>
          <w:szCs w:val="28"/>
          <w:lang w:val="en-US"/>
        </w:rPr>
      </w:pPr>
    </w:p>
    <w:p w:rsidR="00774BFD" w:rsidRDefault="00774BFD" w:rsidP="000B3C5B">
      <w:pPr>
        <w:spacing w:after="0" w:line="360" w:lineRule="auto"/>
        <w:rPr>
          <w:rFonts w:ascii="Times New Roman" w:hAnsi="Times New Roman" w:cs="Times New Roman"/>
          <w:b/>
          <w:sz w:val="28"/>
          <w:szCs w:val="28"/>
          <w:lang w:val="en-US"/>
        </w:rPr>
      </w:pPr>
    </w:p>
    <w:p w:rsidR="00774BFD" w:rsidRDefault="00774BFD" w:rsidP="000B3C5B">
      <w:pPr>
        <w:spacing w:after="0" w:line="360" w:lineRule="auto"/>
        <w:rPr>
          <w:rFonts w:ascii="Times New Roman" w:hAnsi="Times New Roman" w:cs="Times New Roman"/>
          <w:b/>
          <w:sz w:val="28"/>
          <w:szCs w:val="28"/>
          <w:lang w:val="en-US"/>
        </w:rPr>
      </w:pPr>
    </w:p>
    <w:p w:rsidR="00774BFD" w:rsidRDefault="00774BFD" w:rsidP="000B3C5B">
      <w:pPr>
        <w:spacing w:after="0" w:line="360" w:lineRule="auto"/>
        <w:rPr>
          <w:rFonts w:ascii="Times New Roman" w:hAnsi="Times New Roman" w:cs="Times New Roman"/>
          <w:b/>
          <w:sz w:val="28"/>
          <w:szCs w:val="28"/>
          <w:lang w:val="en-US"/>
        </w:rPr>
      </w:pPr>
    </w:p>
    <w:p w:rsidR="00774BFD" w:rsidRDefault="00774BFD" w:rsidP="000B3C5B">
      <w:pPr>
        <w:spacing w:after="0" w:line="360" w:lineRule="auto"/>
        <w:rPr>
          <w:rFonts w:ascii="Times New Roman" w:hAnsi="Times New Roman" w:cs="Times New Roman"/>
          <w:b/>
          <w:sz w:val="28"/>
          <w:szCs w:val="28"/>
          <w:lang w:val="en-US"/>
        </w:rPr>
      </w:pPr>
    </w:p>
    <w:p w:rsidR="00774BFD" w:rsidRDefault="00774BFD" w:rsidP="000B3C5B">
      <w:pPr>
        <w:spacing w:after="0" w:line="360" w:lineRule="auto"/>
        <w:rPr>
          <w:rFonts w:ascii="Times New Roman" w:hAnsi="Times New Roman" w:cs="Times New Roman"/>
          <w:b/>
          <w:sz w:val="28"/>
          <w:szCs w:val="28"/>
          <w:lang w:val="en-US"/>
        </w:rPr>
      </w:pPr>
    </w:p>
    <w:p w:rsidR="00774BFD" w:rsidRDefault="00774BFD" w:rsidP="000B3C5B">
      <w:pPr>
        <w:spacing w:after="0" w:line="360" w:lineRule="auto"/>
        <w:rPr>
          <w:rFonts w:ascii="Times New Roman" w:hAnsi="Times New Roman" w:cs="Times New Roman"/>
          <w:b/>
          <w:sz w:val="28"/>
          <w:szCs w:val="28"/>
          <w:lang w:val="en-US"/>
        </w:rPr>
      </w:pPr>
    </w:p>
    <w:p w:rsidR="00774BFD" w:rsidRDefault="00774BFD" w:rsidP="000B3C5B">
      <w:pPr>
        <w:spacing w:after="0" w:line="360" w:lineRule="auto"/>
        <w:rPr>
          <w:rFonts w:ascii="Times New Roman" w:hAnsi="Times New Roman" w:cs="Times New Roman"/>
          <w:b/>
          <w:sz w:val="28"/>
          <w:szCs w:val="28"/>
          <w:lang w:val="en-US"/>
        </w:rPr>
      </w:pPr>
    </w:p>
    <w:p w:rsidR="00774BFD" w:rsidRDefault="00774BFD" w:rsidP="000B3C5B">
      <w:pPr>
        <w:spacing w:after="0" w:line="360" w:lineRule="auto"/>
        <w:rPr>
          <w:rFonts w:ascii="Times New Roman" w:hAnsi="Times New Roman" w:cs="Times New Roman"/>
          <w:b/>
          <w:sz w:val="28"/>
          <w:szCs w:val="28"/>
          <w:lang w:val="en-US"/>
        </w:rPr>
      </w:pPr>
    </w:p>
    <w:p w:rsidR="00774BFD" w:rsidRPr="00774BFD" w:rsidRDefault="00774BFD" w:rsidP="000B3C5B">
      <w:pPr>
        <w:spacing w:after="0" w:line="360" w:lineRule="auto"/>
        <w:rPr>
          <w:rFonts w:ascii="Times New Roman" w:hAnsi="Times New Roman" w:cs="Times New Roman"/>
          <w:b/>
          <w:sz w:val="28"/>
          <w:szCs w:val="28"/>
          <w:lang w:val="en-US"/>
        </w:rPr>
      </w:pPr>
    </w:p>
    <w:p w:rsidR="00045574" w:rsidRPr="000E58BD" w:rsidRDefault="00265DFA" w:rsidP="00EF44F5">
      <w:pPr>
        <w:pStyle w:val="1"/>
        <w:spacing w:line="360" w:lineRule="auto"/>
        <w:ind w:firstLine="709"/>
        <w:jc w:val="center"/>
        <w:rPr>
          <w:rFonts w:ascii="Times New Roman" w:hAnsi="Times New Roman" w:cs="Times New Roman"/>
          <w:color w:val="auto"/>
        </w:rPr>
      </w:pPr>
      <w:bookmarkStart w:id="0" w:name="_Toc73226241"/>
      <w:r w:rsidRPr="000E58BD">
        <w:rPr>
          <w:rFonts w:ascii="Times New Roman" w:hAnsi="Times New Roman" w:cs="Times New Roman"/>
          <w:color w:val="auto"/>
        </w:rPr>
        <w:lastRenderedPageBreak/>
        <w:t>Введение</w:t>
      </w:r>
      <w:bookmarkEnd w:id="0"/>
    </w:p>
    <w:p w:rsidR="00B93C4B" w:rsidRPr="00B93C4B" w:rsidRDefault="00B93C4B" w:rsidP="00774B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исследование посвящено анализу структурных и лингво-прагматических характеристик текстов авторского выражения благодарности. Авторское выражение благодарности (англ. </w:t>
      </w:r>
      <w:r w:rsidRPr="00B93C4B">
        <w:rPr>
          <w:rFonts w:ascii="Times New Roman" w:hAnsi="Times New Roman" w:cs="Times New Roman"/>
          <w:i/>
          <w:sz w:val="28"/>
          <w:szCs w:val="28"/>
          <w:lang w:val="en-US"/>
        </w:rPr>
        <w:t>acknowledgements</w:t>
      </w:r>
      <w:r>
        <w:rPr>
          <w:rFonts w:ascii="Times New Roman" w:hAnsi="Times New Roman" w:cs="Times New Roman"/>
          <w:sz w:val="28"/>
          <w:szCs w:val="28"/>
        </w:rPr>
        <w:t>, в исследовании используется сокращение АВБ</w:t>
      </w:r>
      <w:r w:rsidRPr="00B93C4B">
        <w:rPr>
          <w:rFonts w:ascii="Times New Roman" w:hAnsi="Times New Roman" w:cs="Times New Roman"/>
          <w:sz w:val="28"/>
          <w:szCs w:val="28"/>
        </w:rPr>
        <w:t>)</w:t>
      </w:r>
      <w:r w:rsidR="00BB0873">
        <w:rPr>
          <w:rFonts w:ascii="Times New Roman" w:hAnsi="Times New Roman" w:cs="Times New Roman"/>
          <w:sz w:val="28"/>
          <w:szCs w:val="28"/>
        </w:rPr>
        <w:t xml:space="preserve"> – </w:t>
      </w:r>
      <w:r w:rsidRPr="00B93C4B">
        <w:rPr>
          <w:rFonts w:ascii="Times New Roman" w:hAnsi="Times New Roman" w:cs="Times New Roman"/>
          <w:sz w:val="28"/>
          <w:szCs w:val="28"/>
        </w:rPr>
        <w:t xml:space="preserve">это вид дополнительного текста в издании, </w:t>
      </w:r>
      <w:r>
        <w:rPr>
          <w:rFonts w:ascii="Times New Roman" w:hAnsi="Times New Roman" w:cs="Times New Roman"/>
          <w:sz w:val="28"/>
          <w:szCs w:val="28"/>
        </w:rPr>
        <w:t>в котором выражается авторская</w:t>
      </w:r>
      <w:r w:rsidRPr="00B93C4B">
        <w:rPr>
          <w:rFonts w:ascii="Times New Roman" w:hAnsi="Times New Roman" w:cs="Times New Roman"/>
          <w:sz w:val="28"/>
          <w:szCs w:val="28"/>
        </w:rPr>
        <w:t xml:space="preserve"> признательность тем, кто</w:t>
      </w:r>
      <w:r>
        <w:rPr>
          <w:rFonts w:ascii="Times New Roman" w:hAnsi="Times New Roman" w:cs="Times New Roman"/>
          <w:sz w:val="28"/>
          <w:szCs w:val="28"/>
        </w:rPr>
        <w:t xml:space="preserve"> помог ему в работе.</w:t>
      </w:r>
      <w:r w:rsidRPr="00B93C4B">
        <w:rPr>
          <w:rFonts w:ascii="Times New Roman" w:hAnsi="Times New Roman" w:cs="Times New Roman"/>
          <w:sz w:val="28"/>
          <w:szCs w:val="28"/>
        </w:rPr>
        <w:t xml:space="preserve"> </w:t>
      </w:r>
    </w:p>
    <w:p w:rsidR="009F01C1" w:rsidRDefault="00265DFA" w:rsidP="002A4F7C">
      <w:pPr>
        <w:spacing w:after="0" w:line="360" w:lineRule="auto"/>
        <w:ind w:firstLine="709"/>
        <w:jc w:val="both"/>
        <w:rPr>
          <w:rFonts w:ascii="Times New Roman" w:hAnsi="Times New Roman" w:cs="Times New Roman"/>
          <w:sz w:val="28"/>
          <w:szCs w:val="28"/>
        </w:rPr>
      </w:pPr>
      <w:r w:rsidRPr="006A6652">
        <w:rPr>
          <w:rFonts w:ascii="Times New Roman" w:hAnsi="Times New Roman" w:cs="Times New Roman"/>
          <w:b/>
          <w:sz w:val="28"/>
          <w:szCs w:val="28"/>
        </w:rPr>
        <w:t>Объектом исследования</w:t>
      </w:r>
      <w:r>
        <w:rPr>
          <w:rFonts w:ascii="Times New Roman" w:hAnsi="Times New Roman" w:cs="Times New Roman"/>
          <w:b/>
          <w:sz w:val="28"/>
          <w:szCs w:val="28"/>
        </w:rPr>
        <w:t xml:space="preserve"> </w:t>
      </w:r>
      <w:r>
        <w:rPr>
          <w:rFonts w:ascii="Times New Roman" w:hAnsi="Times New Roman" w:cs="Times New Roman"/>
          <w:sz w:val="28"/>
          <w:szCs w:val="28"/>
        </w:rPr>
        <w:t>являются авторские выражения благода</w:t>
      </w:r>
      <w:r w:rsidR="00B93C4B">
        <w:rPr>
          <w:rFonts w:ascii="Times New Roman" w:hAnsi="Times New Roman" w:cs="Times New Roman"/>
          <w:sz w:val="28"/>
          <w:szCs w:val="28"/>
        </w:rPr>
        <w:t>рности  в текстах академического дискурса и художественного дискурса</w:t>
      </w:r>
      <w:r>
        <w:rPr>
          <w:rFonts w:ascii="Times New Roman" w:hAnsi="Times New Roman" w:cs="Times New Roman"/>
          <w:sz w:val="28"/>
          <w:szCs w:val="28"/>
        </w:rPr>
        <w:t xml:space="preserve">. </w:t>
      </w:r>
      <w:r w:rsidRPr="006A6652">
        <w:rPr>
          <w:rFonts w:ascii="Times New Roman" w:hAnsi="Times New Roman" w:cs="Times New Roman"/>
          <w:b/>
          <w:sz w:val="28"/>
          <w:szCs w:val="28"/>
        </w:rPr>
        <w:t>Предмет</w:t>
      </w:r>
      <w:r>
        <w:rPr>
          <w:rFonts w:ascii="Times New Roman" w:hAnsi="Times New Roman" w:cs="Times New Roman"/>
          <w:b/>
          <w:sz w:val="28"/>
          <w:szCs w:val="28"/>
        </w:rPr>
        <w:t>ом</w:t>
      </w:r>
      <w:r w:rsidRPr="006A6652">
        <w:rPr>
          <w:rFonts w:ascii="Times New Roman" w:hAnsi="Times New Roman" w:cs="Times New Roman"/>
          <w:b/>
          <w:sz w:val="28"/>
          <w:szCs w:val="28"/>
        </w:rPr>
        <w:t xml:space="preserve"> исследования</w:t>
      </w:r>
      <w:r>
        <w:rPr>
          <w:rFonts w:ascii="Times New Roman" w:hAnsi="Times New Roman" w:cs="Times New Roman"/>
          <w:b/>
          <w:sz w:val="28"/>
          <w:szCs w:val="28"/>
        </w:rPr>
        <w:t xml:space="preserve"> </w:t>
      </w:r>
      <w:r>
        <w:rPr>
          <w:rFonts w:ascii="Times New Roman" w:hAnsi="Times New Roman" w:cs="Times New Roman"/>
          <w:sz w:val="28"/>
          <w:szCs w:val="28"/>
        </w:rPr>
        <w:t xml:space="preserve">являются </w:t>
      </w:r>
      <w:r w:rsidR="00B93C4B">
        <w:rPr>
          <w:rFonts w:ascii="Times New Roman" w:hAnsi="Times New Roman" w:cs="Times New Roman"/>
          <w:sz w:val="28"/>
          <w:szCs w:val="28"/>
        </w:rPr>
        <w:t xml:space="preserve">структурные и </w:t>
      </w:r>
      <w:r>
        <w:rPr>
          <w:rFonts w:ascii="Times New Roman" w:hAnsi="Times New Roman" w:cs="Times New Roman"/>
          <w:sz w:val="28"/>
          <w:szCs w:val="28"/>
        </w:rPr>
        <w:t xml:space="preserve">лингво-прагматические характеристики данного жанра. </w:t>
      </w:r>
    </w:p>
    <w:p w:rsidR="009F01C1" w:rsidRDefault="00265DFA" w:rsidP="002A4F7C">
      <w:pPr>
        <w:spacing w:after="0" w:line="360" w:lineRule="auto"/>
        <w:ind w:firstLine="709"/>
        <w:jc w:val="both"/>
        <w:rPr>
          <w:rFonts w:ascii="Times New Roman" w:hAnsi="Times New Roman" w:cs="Times New Roman"/>
          <w:sz w:val="28"/>
          <w:szCs w:val="28"/>
        </w:rPr>
      </w:pPr>
      <w:r w:rsidRPr="00265DFA">
        <w:rPr>
          <w:rFonts w:ascii="Times New Roman" w:hAnsi="Times New Roman" w:cs="Times New Roman"/>
          <w:b/>
          <w:sz w:val="28"/>
          <w:szCs w:val="28"/>
        </w:rPr>
        <w:t>Цель</w:t>
      </w:r>
      <w:r>
        <w:rPr>
          <w:rFonts w:ascii="Times New Roman" w:hAnsi="Times New Roman" w:cs="Times New Roman"/>
          <w:sz w:val="28"/>
          <w:szCs w:val="28"/>
        </w:rPr>
        <w:t xml:space="preserve"> исследования заключается в том, чтобы сравнить авт</w:t>
      </w:r>
      <w:r w:rsidR="00B93C4B">
        <w:rPr>
          <w:rFonts w:ascii="Times New Roman" w:hAnsi="Times New Roman" w:cs="Times New Roman"/>
          <w:sz w:val="28"/>
          <w:szCs w:val="28"/>
        </w:rPr>
        <w:t>орские выражения благодарности</w:t>
      </w:r>
      <w:r>
        <w:rPr>
          <w:rFonts w:ascii="Times New Roman" w:hAnsi="Times New Roman" w:cs="Times New Roman"/>
          <w:sz w:val="28"/>
          <w:szCs w:val="28"/>
        </w:rPr>
        <w:t xml:space="preserve"> с точки</w:t>
      </w:r>
      <w:r w:rsidR="00B93C4B">
        <w:rPr>
          <w:rFonts w:ascii="Times New Roman" w:hAnsi="Times New Roman" w:cs="Times New Roman"/>
          <w:sz w:val="28"/>
          <w:szCs w:val="28"/>
        </w:rPr>
        <w:t xml:space="preserve"> зрения их структурных и лингво</w:t>
      </w:r>
      <w:r w:rsidR="00FD2698">
        <w:rPr>
          <w:rFonts w:ascii="Times New Roman" w:hAnsi="Times New Roman" w:cs="Times New Roman"/>
          <w:sz w:val="28"/>
          <w:szCs w:val="28"/>
        </w:rPr>
        <w:t>-прагматических характеристик</w:t>
      </w:r>
      <w:r w:rsidR="00B93C4B">
        <w:rPr>
          <w:rFonts w:ascii="Times New Roman" w:hAnsi="Times New Roman" w:cs="Times New Roman"/>
          <w:sz w:val="28"/>
          <w:szCs w:val="28"/>
        </w:rPr>
        <w:t xml:space="preserve"> </w:t>
      </w:r>
      <w:r>
        <w:rPr>
          <w:rFonts w:ascii="Times New Roman" w:hAnsi="Times New Roman" w:cs="Times New Roman"/>
          <w:sz w:val="28"/>
          <w:szCs w:val="28"/>
        </w:rPr>
        <w:t>в текстах современной научной и художественной литературы, написанной на английском языке.</w:t>
      </w:r>
    </w:p>
    <w:p w:rsidR="009F01C1" w:rsidRDefault="000C49A9"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данной цели были</w:t>
      </w:r>
      <w:r w:rsidR="009F01C1">
        <w:rPr>
          <w:rFonts w:ascii="Times New Roman" w:hAnsi="Times New Roman" w:cs="Times New Roman"/>
          <w:sz w:val="28"/>
          <w:szCs w:val="28"/>
        </w:rPr>
        <w:t xml:space="preserve"> выполнены следующие </w:t>
      </w:r>
      <w:r w:rsidR="009F01C1" w:rsidRPr="009F01C1">
        <w:rPr>
          <w:rFonts w:ascii="Times New Roman" w:hAnsi="Times New Roman" w:cs="Times New Roman"/>
          <w:b/>
          <w:sz w:val="28"/>
          <w:szCs w:val="28"/>
        </w:rPr>
        <w:t>задачи</w:t>
      </w:r>
      <w:r w:rsidR="009F01C1" w:rsidRPr="009F01C1">
        <w:rPr>
          <w:rFonts w:ascii="Times New Roman" w:hAnsi="Times New Roman" w:cs="Times New Roman"/>
          <w:sz w:val="28"/>
          <w:szCs w:val="28"/>
        </w:rPr>
        <w:t>:</w:t>
      </w:r>
    </w:p>
    <w:p w:rsidR="00B93C4B" w:rsidRDefault="00B93C4B" w:rsidP="00D856BD">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теорию паратекстуальности и проблему вторичной текстовости</w:t>
      </w:r>
      <w:r w:rsidRPr="00DC05AD">
        <w:rPr>
          <w:rFonts w:ascii="Times New Roman" w:hAnsi="Times New Roman" w:cs="Times New Roman"/>
          <w:sz w:val="28"/>
          <w:szCs w:val="28"/>
        </w:rPr>
        <w:t>;</w:t>
      </w:r>
    </w:p>
    <w:p w:rsidR="00B93C4B" w:rsidRPr="00B93C4B" w:rsidRDefault="00B93C4B" w:rsidP="00D856BD">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основные характеристики и классификации текстов малых форм</w:t>
      </w:r>
      <w:r w:rsidRPr="00DC05AD">
        <w:rPr>
          <w:rFonts w:ascii="Times New Roman" w:hAnsi="Times New Roman" w:cs="Times New Roman"/>
          <w:sz w:val="28"/>
          <w:szCs w:val="28"/>
        </w:rPr>
        <w:t>;</w:t>
      </w:r>
    </w:p>
    <w:p w:rsidR="00B93C4B" w:rsidRDefault="00DC05AD" w:rsidP="00D856BD">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авторские выражения благодарности с точки зрения теории речевых актов</w:t>
      </w:r>
      <w:r w:rsidRPr="00DC05AD">
        <w:rPr>
          <w:rFonts w:ascii="Times New Roman" w:hAnsi="Times New Roman" w:cs="Times New Roman"/>
          <w:sz w:val="28"/>
          <w:szCs w:val="28"/>
        </w:rPr>
        <w:t>;</w:t>
      </w:r>
      <w:r w:rsidR="00B93C4B" w:rsidRPr="00B93C4B">
        <w:rPr>
          <w:rFonts w:ascii="Times New Roman" w:hAnsi="Times New Roman" w:cs="Times New Roman"/>
          <w:sz w:val="28"/>
          <w:szCs w:val="28"/>
        </w:rPr>
        <w:t xml:space="preserve"> </w:t>
      </w:r>
    </w:p>
    <w:p w:rsidR="00DC05AD" w:rsidRDefault="00B93C4B" w:rsidP="00D856BD">
      <w:pPr>
        <w:pStyle w:val="a4"/>
        <w:numPr>
          <w:ilvl w:val="0"/>
          <w:numId w:val="24"/>
        </w:numPr>
        <w:spacing w:after="0" w:line="360" w:lineRule="auto"/>
        <w:jc w:val="both"/>
        <w:rPr>
          <w:rFonts w:ascii="Times New Roman" w:hAnsi="Times New Roman" w:cs="Times New Roman"/>
          <w:sz w:val="28"/>
          <w:szCs w:val="28"/>
        </w:rPr>
      </w:pPr>
      <w:r w:rsidRPr="00D164A5">
        <w:rPr>
          <w:rFonts w:ascii="Times New Roman" w:hAnsi="Times New Roman" w:cs="Times New Roman"/>
          <w:sz w:val="28"/>
          <w:szCs w:val="28"/>
        </w:rPr>
        <w:t>Рассмотреть авторские выражения благодарности в контексте теории речевых жанров;</w:t>
      </w:r>
    </w:p>
    <w:p w:rsidR="00B93C4B" w:rsidRPr="00B93C4B" w:rsidRDefault="00B93C4B" w:rsidP="00D856BD">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характеристики академического дискурса и художественного дискурса</w:t>
      </w:r>
      <w:r w:rsidRPr="00B93C4B">
        <w:rPr>
          <w:rFonts w:ascii="Times New Roman" w:hAnsi="Times New Roman" w:cs="Times New Roman"/>
          <w:sz w:val="28"/>
          <w:szCs w:val="28"/>
        </w:rPr>
        <w:t>:</w:t>
      </w:r>
    </w:p>
    <w:p w:rsidR="009D2A7A" w:rsidRPr="00B93C4B" w:rsidRDefault="009D2A7A" w:rsidP="00D856BD">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Выявить структурные, лингвостилистические и прагматические характеристики авторских выражений благодарности в </w:t>
      </w:r>
      <w:r w:rsidR="00B93C4B">
        <w:rPr>
          <w:rFonts w:ascii="Times New Roman" w:hAnsi="Times New Roman" w:cs="Times New Roman"/>
          <w:sz w:val="28"/>
          <w:szCs w:val="28"/>
        </w:rPr>
        <w:t>академическом дискурсе</w:t>
      </w:r>
      <w:r w:rsidRPr="009D2A7A">
        <w:rPr>
          <w:rFonts w:ascii="Times New Roman" w:hAnsi="Times New Roman" w:cs="Times New Roman"/>
          <w:sz w:val="28"/>
          <w:szCs w:val="28"/>
        </w:rPr>
        <w:t>;</w:t>
      </w:r>
    </w:p>
    <w:p w:rsidR="009D2A7A" w:rsidRDefault="009D2A7A" w:rsidP="00D856BD">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Выявить структурные, лингвостилистические и прагматические характеристики авторских выражений благодарности в</w:t>
      </w:r>
      <w:r w:rsidR="002524AB">
        <w:rPr>
          <w:rFonts w:ascii="Times New Roman" w:hAnsi="Times New Roman" w:cs="Times New Roman"/>
          <w:sz w:val="28"/>
          <w:szCs w:val="28"/>
        </w:rPr>
        <w:t xml:space="preserve"> художественном дискурсе</w:t>
      </w:r>
      <w:r w:rsidRPr="009D2A7A">
        <w:rPr>
          <w:rFonts w:ascii="Times New Roman" w:hAnsi="Times New Roman" w:cs="Times New Roman"/>
          <w:sz w:val="28"/>
          <w:szCs w:val="28"/>
        </w:rPr>
        <w:t>;</w:t>
      </w:r>
    </w:p>
    <w:p w:rsidR="00265DFA" w:rsidRPr="009D2A7A" w:rsidRDefault="009D2A7A" w:rsidP="00D856BD">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Осуществить сравнительно-сопоставительный</w:t>
      </w:r>
      <w:r w:rsidRPr="009D2A7A">
        <w:rPr>
          <w:rFonts w:ascii="Times New Roman" w:hAnsi="Times New Roman" w:cs="Times New Roman"/>
          <w:sz w:val="28"/>
          <w:szCs w:val="28"/>
        </w:rPr>
        <w:t xml:space="preserve"> анализ </w:t>
      </w:r>
      <w:r w:rsidR="002524AB">
        <w:rPr>
          <w:rFonts w:ascii="Times New Roman" w:hAnsi="Times New Roman" w:cs="Times New Roman"/>
          <w:sz w:val="28"/>
          <w:szCs w:val="28"/>
        </w:rPr>
        <w:t xml:space="preserve">структурных и </w:t>
      </w:r>
      <w:r w:rsidRPr="009D2A7A">
        <w:rPr>
          <w:rFonts w:ascii="Times New Roman" w:hAnsi="Times New Roman" w:cs="Times New Roman"/>
          <w:sz w:val="28"/>
          <w:szCs w:val="28"/>
        </w:rPr>
        <w:t>лингво-прагматических характеристик в</w:t>
      </w:r>
      <w:r w:rsidR="002524AB">
        <w:rPr>
          <w:rFonts w:ascii="Times New Roman" w:hAnsi="Times New Roman" w:cs="Times New Roman"/>
          <w:sz w:val="28"/>
          <w:szCs w:val="28"/>
        </w:rPr>
        <w:t>ыражения благодарности в академическом дискурсе и художественном дискурсе</w:t>
      </w:r>
      <w:r>
        <w:rPr>
          <w:rFonts w:ascii="Times New Roman" w:hAnsi="Times New Roman" w:cs="Times New Roman"/>
          <w:sz w:val="28"/>
          <w:szCs w:val="28"/>
        </w:rPr>
        <w:t>.</w:t>
      </w:r>
    </w:p>
    <w:p w:rsidR="00A879D3" w:rsidRDefault="009F01C1" w:rsidP="002A4F7C">
      <w:pPr>
        <w:spacing w:after="0" w:line="360" w:lineRule="auto"/>
        <w:ind w:firstLine="709"/>
        <w:jc w:val="both"/>
        <w:rPr>
          <w:rFonts w:ascii="Times New Roman" w:hAnsi="Times New Roman" w:cs="Times New Roman"/>
          <w:sz w:val="28"/>
          <w:szCs w:val="28"/>
        </w:rPr>
      </w:pPr>
      <w:r w:rsidRPr="006A6652">
        <w:rPr>
          <w:rFonts w:ascii="Times New Roman" w:hAnsi="Times New Roman" w:cs="Times New Roman"/>
          <w:b/>
          <w:sz w:val="28"/>
          <w:szCs w:val="28"/>
        </w:rPr>
        <w:t>Материалом</w:t>
      </w:r>
      <w:r>
        <w:rPr>
          <w:rFonts w:ascii="Times New Roman" w:hAnsi="Times New Roman" w:cs="Times New Roman"/>
          <w:b/>
          <w:sz w:val="28"/>
          <w:szCs w:val="28"/>
        </w:rPr>
        <w:t xml:space="preserve"> </w:t>
      </w:r>
      <w:r w:rsidR="000C49A9">
        <w:rPr>
          <w:rFonts w:ascii="Times New Roman" w:hAnsi="Times New Roman" w:cs="Times New Roman"/>
          <w:sz w:val="28"/>
          <w:szCs w:val="28"/>
        </w:rPr>
        <w:t>послужили 4</w:t>
      </w:r>
      <w:r w:rsidR="002524AB">
        <w:rPr>
          <w:rFonts w:ascii="Times New Roman" w:hAnsi="Times New Roman" w:cs="Times New Roman"/>
          <w:sz w:val="28"/>
          <w:szCs w:val="28"/>
        </w:rPr>
        <w:t>5 текстов авторского выражения благодарности в современной анг</w:t>
      </w:r>
      <w:r w:rsidR="000C49A9">
        <w:rPr>
          <w:rFonts w:ascii="Times New Roman" w:hAnsi="Times New Roman" w:cs="Times New Roman"/>
          <w:sz w:val="28"/>
          <w:szCs w:val="28"/>
        </w:rPr>
        <w:t xml:space="preserve">лоязычной научной литературе и 45 </w:t>
      </w:r>
      <w:r w:rsidR="002524AB">
        <w:rPr>
          <w:rFonts w:ascii="Times New Roman" w:hAnsi="Times New Roman" w:cs="Times New Roman"/>
          <w:sz w:val="28"/>
          <w:szCs w:val="28"/>
        </w:rPr>
        <w:t xml:space="preserve">текстов авторского выражения благодарности в современной </w:t>
      </w:r>
      <w:r w:rsidR="00FD2698">
        <w:rPr>
          <w:rFonts w:ascii="Times New Roman" w:hAnsi="Times New Roman" w:cs="Times New Roman"/>
          <w:sz w:val="28"/>
          <w:szCs w:val="28"/>
        </w:rPr>
        <w:t xml:space="preserve">англоязычной </w:t>
      </w:r>
      <w:r w:rsidR="002524AB">
        <w:rPr>
          <w:rFonts w:ascii="Times New Roman" w:hAnsi="Times New Roman" w:cs="Times New Roman"/>
          <w:sz w:val="28"/>
          <w:szCs w:val="28"/>
        </w:rPr>
        <w:t xml:space="preserve">художественной литературе. </w:t>
      </w:r>
    </w:p>
    <w:p w:rsidR="009F01C1" w:rsidRDefault="002524AB" w:rsidP="002A4F7C">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В исследовании </w:t>
      </w:r>
      <w:r w:rsidR="009F01C1">
        <w:rPr>
          <w:rFonts w:ascii="Times New Roman" w:hAnsi="Times New Roman" w:cs="Times New Roman"/>
          <w:sz w:val="28"/>
          <w:szCs w:val="28"/>
        </w:rPr>
        <w:t>применя</w:t>
      </w:r>
      <w:r>
        <w:rPr>
          <w:rFonts w:ascii="Times New Roman" w:hAnsi="Times New Roman" w:cs="Times New Roman"/>
          <w:sz w:val="28"/>
          <w:szCs w:val="28"/>
        </w:rPr>
        <w:t>ют</w:t>
      </w:r>
      <w:r w:rsidR="009F01C1">
        <w:rPr>
          <w:rFonts w:ascii="Times New Roman" w:hAnsi="Times New Roman" w:cs="Times New Roman"/>
          <w:sz w:val="28"/>
          <w:szCs w:val="28"/>
        </w:rPr>
        <w:t>ся</w:t>
      </w:r>
      <w:r>
        <w:rPr>
          <w:rFonts w:ascii="Times New Roman" w:hAnsi="Times New Roman" w:cs="Times New Roman"/>
          <w:sz w:val="28"/>
          <w:szCs w:val="28"/>
        </w:rPr>
        <w:t xml:space="preserve"> следующие</w:t>
      </w:r>
      <w:r w:rsidR="009F01C1">
        <w:rPr>
          <w:rFonts w:ascii="Times New Roman" w:hAnsi="Times New Roman" w:cs="Times New Roman"/>
          <w:sz w:val="28"/>
          <w:szCs w:val="28"/>
        </w:rPr>
        <w:t xml:space="preserve"> </w:t>
      </w:r>
      <w:r w:rsidR="009F01C1">
        <w:rPr>
          <w:rFonts w:ascii="Times New Roman" w:hAnsi="Times New Roman" w:cs="Times New Roman"/>
          <w:b/>
          <w:sz w:val="28"/>
          <w:szCs w:val="28"/>
        </w:rPr>
        <w:t>м</w:t>
      </w:r>
      <w:r w:rsidR="009F01C1" w:rsidRPr="00302F86">
        <w:rPr>
          <w:rFonts w:ascii="Times New Roman" w:hAnsi="Times New Roman" w:cs="Times New Roman"/>
          <w:b/>
          <w:sz w:val="28"/>
          <w:szCs w:val="28"/>
        </w:rPr>
        <w:t>етоды</w:t>
      </w:r>
      <w:r>
        <w:rPr>
          <w:rFonts w:ascii="Times New Roman" w:hAnsi="Times New Roman" w:cs="Times New Roman"/>
          <w:b/>
          <w:sz w:val="28"/>
          <w:szCs w:val="28"/>
        </w:rPr>
        <w:t xml:space="preserve"> анализа</w:t>
      </w:r>
      <w:r w:rsidRPr="002524AB">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описательно-аналитический метод,</w:t>
      </w:r>
      <w:r>
        <w:rPr>
          <w:rFonts w:ascii="Times New Roman" w:hAnsi="Times New Roman" w:cs="Times New Roman"/>
          <w:b/>
          <w:sz w:val="28"/>
          <w:szCs w:val="28"/>
        </w:rPr>
        <w:t xml:space="preserve"> </w:t>
      </w:r>
      <w:r>
        <w:rPr>
          <w:rFonts w:ascii="Times New Roman" w:hAnsi="Times New Roman"/>
          <w:sz w:val="28"/>
          <w:szCs w:val="28"/>
        </w:rPr>
        <w:t>лексико-семантический метод, структурно-прагматический метод</w:t>
      </w:r>
      <w:r w:rsidR="009F01C1">
        <w:rPr>
          <w:rFonts w:ascii="Times New Roman" w:hAnsi="Times New Roman"/>
          <w:sz w:val="28"/>
          <w:szCs w:val="28"/>
        </w:rPr>
        <w:t xml:space="preserve"> </w:t>
      </w:r>
      <w:r>
        <w:rPr>
          <w:rFonts w:ascii="Times New Roman" w:hAnsi="Times New Roman"/>
          <w:sz w:val="28"/>
          <w:szCs w:val="28"/>
        </w:rPr>
        <w:t xml:space="preserve">и метод сопоставительного анализа. </w:t>
      </w:r>
    </w:p>
    <w:p w:rsidR="002524AB" w:rsidRPr="002524AB" w:rsidRDefault="002524AB" w:rsidP="002524AB">
      <w:pPr>
        <w:spacing w:after="0" w:line="360" w:lineRule="auto"/>
        <w:ind w:firstLine="709"/>
        <w:jc w:val="both"/>
        <w:rPr>
          <w:rFonts w:ascii="Times New Roman" w:hAnsi="Times New Roman" w:cs="Times New Roman"/>
          <w:sz w:val="28"/>
          <w:szCs w:val="28"/>
        </w:rPr>
      </w:pPr>
      <w:r w:rsidRPr="002524AB">
        <w:rPr>
          <w:rFonts w:ascii="Times New Roman" w:hAnsi="Times New Roman" w:cs="Times New Roman"/>
          <w:b/>
          <w:sz w:val="28"/>
          <w:szCs w:val="28"/>
        </w:rPr>
        <w:t>Теоретическая база</w:t>
      </w:r>
      <w:r w:rsidRPr="002524AB">
        <w:rPr>
          <w:rFonts w:ascii="Times New Roman" w:hAnsi="Times New Roman" w:cs="Times New Roman"/>
          <w:sz w:val="28"/>
          <w:szCs w:val="28"/>
        </w:rPr>
        <w:t xml:space="preserve"> исследования основывается на работах таких зарубежных авторов, как Ж. Женетт, Дж. Остин, Дж. Серль, Дж. Лич, П. Браун и С. Левинсон, и таких отечественных авторов, как </w:t>
      </w:r>
      <w:r w:rsidR="00DA1BE9">
        <w:rPr>
          <w:rFonts w:ascii="Times New Roman" w:hAnsi="Times New Roman" w:cs="Times New Roman"/>
          <w:sz w:val="28"/>
          <w:szCs w:val="28"/>
        </w:rPr>
        <w:t>Н.Д. Арутюнова, Е.А. </w:t>
      </w:r>
      <w:r w:rsidRPr="002524AB">
        <w:rPr>
          <w:rFonts w:ascii="Times New Roman" w:hAnsi="Times New Roman" w:cs="Times New Roman"/>
          <w:sz w:val="28"/>
          <w:szCs w:val="28"/>
        </w:rPr>
        <w:t xml:space="preserve">Меламедова,  Л.П. Чахоян, Н.А. Штейнберг. </w:t>
      </w:r>
    </w:p>
    <w:p w:rsidR="00A879D3" w:rsidRDefault="00265DFA" w:rsidP="002A4F7C">
      <w:pPr>
        <w:spacing w:after="0" w:line="360" w:lineRule="auto"/>
        <w:ind w:firstLine="709"/>
        <w:jc w:val="both"/>
        <w:rPr>
          <w:rFonts w:ascii="Times New Roman" w:hAnsi="Times New Roman" w:cs="Times New Roman"/>
          <w:sz w:val="28"/>
          <w:szCs w:val="28"/>
        </w:rPr>
      </w:pPr>
      <w:r w:rsidRPr="006A6652">
        <w:rPr>
          <w:rFonts w:ascii="Times New Roman" w:hAnsi="Times New Roman" w:cs="Times New Roman"/>
          <w:b/>
          <w:sz w:val="28"/>
          <w:szCs w:val="28"/>
        </w:rPr>
        <w:t>Актуальность</w:t>
      </w:r>
      <w:r>
        <w:rPr>
          <w:rFonts w:ascii="Times New Roman" w:hAnsi="Times New Roman" w:cs="Times New Roman"/>
          <w:b/>
          <w:sz w:val="28"/>
          <w:szCs w:val="28"/>
        </w:rPr>
        <w:t xml:space="preserve"> </w:t>
      </w:r>
      <w:r>
        <w:rPr>
          <w:rFonts w:ascii="Times New Roman" w:hAnsi="Times New Roman" w:cs="Times New Roman"/>
          <w:sz w:val="28"/>
          <w:szCs w:val="28"/>
        </w:rPr>
        <w:t>работы обусловлена тем, что тема авторского выражения благодарн</w:t>
      </w:r>
      <w:r w:rsidR="002524AB">
        <w:rPr>
          <w:rFonts w:ascii="Times New Roman" w:hAnsi="Times New Roman" w:cs="Times New Roman"/>
          <w:sz w:val="28"/>
          <w:szCs w:val="28"/>
        </w:rPr>
        <w:t>ости в художественном дискурсе</w:t>
      </w:r>
      <w:r>
        <w:rPr>
          <w:rFonts w:ascii="Times New Roman" w:hAnsi="Times New Roman" w:cs="Times New Roman"/>
          <w:sz w:val="28"/>
          <w:szCs w:val="28"/>
        </w:rPr>
        <w:t xml:space="preserve"> до сих пор не получила должного освеще</w:t>
      </w:r>
      <w:r w:rsidR="00FA2F6D">
        <w:rPr>
          <w:rFonts w:ascii="Times New Roman" w:hAnsi="Times New Roman" w:cs="Times New Roman"/>
          <w:sz w:val="28"/>
          <w:szCs w:val="28"/>
        </w:rPr>
        <w:t xml:space="preserve">ния в отечественной лингвистике. В то же время данный жанр был лучше </w:t>
      </w:r>
      <w:r w:rsidR="009F01C1">
        <w:rPr>
          <w:rFonts w:ascii="Times New Roman" w:hAnsi="Times New Roman" w:cs="Times New Roman"/>
          <w:sz w:val="28"/>
          <w:szCs w:val="28"/>
        </w:rPr>
        <w:t xml:space="preserve">изучен </w:t>
      </w:r>
      <w:r w:rsidR="002524AB">
        <w:rPr>
          <w:rFonts w:ascii="Times New Roman" w:hAnsi="Times New Roman" w:cs="Times New Roman"/>
          <w:sz w:val="28"/>
          <w:szCs w:val="28"/>
        </w:rPr>
        <w:t>в контексте академического</w:t>
      </w:r>
      <w:r w:rsidR="00FA2F6D">
        <w:rPr>
          <w:rFonts w:ascii="Times New Roman" w:hAnsi="Times New Roman" w:cs="Times New Roman"/>
          <w:sz w:val="28"/>
          <w:szCs w:val="28"/>
        </w:rPr>
        <w:t xml:space="preserve"> дискурса. В работе детально рассматриваются </w:t>
      </w:r>
      <w:r w:rsidR="00FD2698">
        <w:rPr>
          <w:rFonts w:ascii="Times New Roman" w:hAnsi="Times New Roman" w:cs="Times New Roman"/>
          <w:sz w:val="28"/>
          <w:szCs w:val="28"/>
        </w:rPr>
        <w:t>структурные и лингво-прагматические</w:t>
      </w:r>
      <w:r w:rsidR="00FA2F6D" w:rsidRPr="003F356A">
        <w:rPr>
          <w:rFonts w:ascii="Times New Roman" w:hAnsi="Times New Roman" w:cs="Times New Roman"/>
          <w:sz w:val="28"/>
          <w:szCs w:val="28"/>
        </w:rPr>
        <w:t xml:space="preserve"> характеристики</w:t>
      </w:r>
      <w:r w:rsidR="00FA2F6D">
        <w:rPr>
          <w:rFonts w:ascii="Times New Roman" w:hAnsi="Times New Roman" w:cs="Times New Roman"/>
          <w:sz w:val="28"/>
          <w:szCs w:val="28"/>
        </w:rPr>
        <w:t xml:space="preserve"> </w:t>
      </w:r>
      <w:r>
        <w:rPr>
          <w:rFonts w:ascii="Times New Roman" w:hAnsi="Times New Roman" w:cs="Times New Roman"/>
          <w:sz w:val="28"/>
          <w:szCs w:val="28"/>
        </w:rPr>
        <w:t xml:space="preserve">авторского выражения благодарности </w:t>
      </w:r>
      <w:r w:rsidR="00FA2F6D">
        <w:rPr>
          <w:rFonts w:ascii="Times New Roman" w:hAnsi="Times New Roman" w:cs="Times New Roman"/>
          <w:sz w:val="28"/>
          <w:szCs w:val="28"/>
        </w:rPr>
        <w:t xml:space="preserve">как </w:t>
      </w:r>
      <w:r>
        <w:rPr>
          <w:rFonts w:ascii="Times New Roman" w:hAnsi="Times New Roman" w:cs="Times New Roman"/>
          <w:sz w:val="28"/>
          <w:szCs w:val="28"/>
        </w:rPr>
        <w:t xml:space="preserve">в художественной, </w:t>
      </w:r>
      <w:r w:rsidR="00FA2F6D">
        <w:rPr>
          <w:rFonts w:ascii="Times New Roman" w:hAnsi="Times New Roman" w:cs="Times New Roman"/>
          <w:sz w:val="28"/>
          <w:szCs w:val="28"/>
        </w:rPr>
        <w:t xml:space="preserve">так и </w:t>
      </w:r>
      <w:r w:rsidR="009F01C1">
        <w:rPr>
          <w:rFonts w:ascii="Times New Roman" w:hAnsi="Times New Roman" w:cs="Times New Roman"/>
          <w:sz w:val="28"/>
          <w:szCs w:val="28"/>
        </w:rPr>
        <w:t xml:space="preserve">в научной литературе, после чего проводится сравнительно-сопоставительный анализ того, как авторские выражения благодарности функционируют в обоих типах дискурса. </w:t>
      </w:r>
      <w:r w:rsidR="00FA2F6D">
        <w:rPr>
          <w:rFonts w:ascii="Times New Roman" w:hAnsi="Times New Roman" w:cs="Times New Roman"/>
          <w:sz w:val="28"/>
          <w:szCs w:val="28"/>
        </w:rPr>
        <w:t>Подобный сравнительно-сопоставительный анализ</w:t>
      </w:r>
      <w:r w:rsidR="000C49A9">
        <w:rPr>
          <w:rFonts w:ascii="Times New Roman" w:hAnsi="Times New Roman" w:cs="Times New Roman"/>
          <w:sz w:val="28"/>
          <w:szCs w:val="28"/>
        </w:rPr>
        <w:t>, насколько нам известно,</w:t>
      </w:r>
      <w:r w:rsidR="00FA2F6D">
        <w:rPr>
          <w:rFonts w:ascii="Times New Roman" w:hAnsi="Times New Roman" w:cs="Times New Roman"/>
          <w:sz w:val="28"/>
          <w:szCs w:val="28"/>
        </w:rPr>
        <w:t xml:space="preserve"> ещё не осуществлялся как в отечественной, так и в зарубежной лингвистике, чем и обусловлена </w:t>
      </w:r>
      <w:r w:rsidR="00FA2F6D" w:rsidRPr="00FA2F6D">
        <w:rPr>
          <w:rFonts w:ascii="Times New Roman" w:hAnsi="Times New Roman" w:cs="Times New Roman"/>
          <w:b/>
          <w:sz w:val="28"/>
          <w:szCs w:val="28"/>
        </w:rPr>
        <w:t>новизна</w:t>
      </w:r>
      <w:r w:rsidR="00FA2F6D">
        <w:rPr>
          <w:rFonts w:ascii="Times New Roman" w:hAnsi="Times New Roman" w:cs="Times New Roman"/>
          <w:sz w:val="28"/>
          <w:szCs w:val="28"/>
        </w:rPr>
        <w:t xml:space="preserve"> исследования. </w:t>
      </w:r>
    </w:p>
    <w:p w:rsidR="00265DFA" w:rsidRPr="00A879D3" w:rsidRDefault="00265DFA"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Теоретическая значимость </w:t>
      </w:r>
      <w:r>
        <w:rPr>
          <w:rFonts w:ascii="Times New Roman" w:hAnsi="Times New Roman" w:cs="Times New Roman"/>
          <w:sz w:val="28"/>
          <w:szCs w:val="28"/>
        </w:rPr>
        <w:t>заключается в выявлении коммуникативного потенциала авторского выражения благодарности как дискурсивного жанра.</w:t>
      </w:r>
    </w:p>
    <w:p w:rsidR="00FA2F6D" w:rsidRDefault="00FA2F6D" w:rsidP="002A4F7C">
      <w:pPr>
        <w:pStyle w:val="a3"/>
        <w:spacing w:before="0" w:beforeAutospacing="0" w:after="0" w:afterAutospacing="0" w:line="360" w:lineRule="auto"/>
        <w:ind w:firstLine="709"/>
        <w:jc w:val="both"/>
        <w:rPr>
          <w:sz w:val="28"/>
          <w:szCs w:val="28"/>
        </w:rPr>
      </w:pPr>
      <w:r w:rsidRPr="009A221F">
        <w:rPr>
          <w:b/>
          <w:sz w:val="28"/>
          <w:szCs w:val="28"/>
        </w:rPr>
        <w:lastRenderedPageBreak/>
        <w:t>Практическая значимость</w:t>
      </w:r>
      <w:r w:rsidRPr="009A221F">
        <w:rPr>
          <w:sz w:val="28"/>
          <w:szCs w:val="28"/>
        </w:rPr>
        <w:t xml:space="preserve"> состоит в возможности использования полученных выводов в курсах</w:t>
      </w:r>
      <w:r>
        <w:rPr>
          <w:sz w:val="28"/>
          <w:szCs w:val="28"/>
        </w:rPr>
        <w:t xml:space="preserve"> по стилистике, лексической семантике</w:t>
      </w:r>
      <w:r w:rsidRPr="0098062D">
        <w:rPr>
          <w:sz w:val="28"/>
          <w:szCs w:val="28"/>
        </w:rPr>
        <w:t>,</w:t>
      </w:r>
      <w:r>
        <w:rPr>
          <w:sz w:val="28"/>
          <w:szCs w:val="28"/>
        </w:rPr>
        <w:t xml:space="preserve"> </w:t>
      </w:r>
      <w:r w:rsidRPr="0098062D">
        <w:rPr>
          <w:sz w:val="28"/>
          <w:szCs w:val="28"/>
        </w:rPr>
        <w:t>на практических занятиях по англ</w:t>
      </w:r>
      <w:r>
        <w:rPr>
          <w:sz w:val="28"/>
          <w:szCs w:val="28"/>
        </w:rPr>
        <w:t>ийскому языку как иностранному.</w:t>
      </w:r>
    </w:p>
    <w:p w:rsidR="00265DFA" w:rsidRDefault="002524AB" w:rsidP="002A4F7C">
      <w:pPr>
        <w:pStyle w:val="a3"/>
        <w:spacing w:before="0" w:beforeAutospacing="0" w:after="0" w:afterAutospacing="0" w:line="360" w:lineRule="auto"/>
        <w:ind w:firstLine="709"/>
        <w:jc w:val="both"/>
        <w:rPr>
          <w:sz w:val="28"/>
          <w:szCs w:val="28"/>
        </w:rPr>
      </w:pPr>
      <w:r w:rsidRPr="00FD2698">
        <w:rPr>
          <w:b/>
          <w:sz w:val="28"/>
          <w:szCs w:val="28"/>
        </w:rPr>
        <w:t>Объём и структура работы</w:t>
      </w:r>
      <w:r>
        <w:rPr>
          <w:sz w:val="28"/>
          <w:szCs w:val="28"/>
        </w:rPr>
        <w:t>. Структура н</w:t>
      </w:r>
      <w:r w:rsidR="004E74D2">
        <w:rPr>
          <w:sz w:val="28"/>
          <w:szCs w:val="28"/>
        </w:rPr>
        <w:t>астоящей работы общим объёмом 8</w:t>
      </w:r>
      <w:r w:rsidR="004F329C">
        <w:rPr>
          <w:sz w:val="28"/>
          <w:szCs w:val="28"/>
        </w:rPr>
        <w:t>7</w:t>
      </w:r>
      <w:r>
        <w:rPr>
          <w:sz w:val="28"/>
          <w:szCs w:val="28"/>
        </w:rPr>
        <w:t xml:space="preserve"> страниц печатного текста представлена введением, теоретической и практической глав</w:t>
      </w:r>
      <w:r w:rsidR="00FD2698">
        <w:rPr>
          <w:sz w:val="28"/>
          <w:szCs w:val="28"/>
        </w:rPr>
        <w:t>ами с выводами, заключением, списком литературы</w:t>
      </w:r>
      <w:r w:rsidR="004F329C">
        <w:rPr>
          <w:sz w:val="28"/>
          <w:szCs w:val="28"/>
        </w:rPr>
        <w:t>, насчитывающим 55 исследовательских работ</w:t>
      </w:r>
      <w:r w:rsidR="004E74D2">
        <w:rPr>
          <w:sz w:val="28"/>
          <w:szCs w:val="28"/>
        </w:rPr>
        <w:t xml:space="preserve"> на английском и русском языках,</w:t>
      </w:r>
      <w:r w:rsidR="00FD2698">
        <w:rPr>
          <w:sz w:val="28"/>
          <w:szCs w:val="28"/>
        </w:rPr>
        <w:t xml:space="preserve"> и списком использованных источников.</w:t>
      </w:r>
      <w:r>
        <w:rPr>
          <w:sz w:val="28"/>
          <w:szCs w:val="28"/>
        </w:rPr>
        <w:t xml:space="preserve"> </w:t>
      </w:r>
    </w:p>
    <w:p w:rsidR="00FD2698" w:rsidRDefault="00FD2698" w:rsidP="002A4F7C">
      <w:pPr>
        <w:pStyle w:val="a3"/>
        <w:spacing w:before="0" w:beforeAutospacing="0" w:after="0" w:afterAutospacing="0" w:line="360" w:lineRule="auto"/>
        <w:ind w:firstLine="709"/>
        <w:jc w:val="both"/>
        <w:rPr>
          <w:sz w:val="28"/>
          <w:szCs w:val="28"/>
        </w:rPr>
      </w:pPr>
      <w:r w:rsidRPr="00FD2698">
        <w:rPr>
          <w:b/>
          <w:sz w:val="28"/>
          <w:szCs w:val="28"/>
        </w:rPr>
        <w:t>Положения, выносимые на защиту</w:t>
      </w:r>
      <w:r w:rsidRPr="0069723A">
        <w:rPr>
          <w:sz w:val="28"/>
          <w:szCs w:val="28"/>
        </w:rPr>
        <w:t>:</w:t>
      </w:r>
      <w:r>
        <w:rPr>
          <w:sz w:val="28"/>
          <w:szCs w:val="28"/>
        </w:rPr>
        <w:t xml:space="preserve"> </w:t>
      </w:r>
    </w:p>
    <w:p w:rsidR="0069723A" w:rsidRPr="00A130F4" w:rsidRDefault="0069723A" w:rsidP="00D856BD">
      <w:pPr>
        <w:pStyle w:val="a4"/>
        <w:numPr>
          <w:ilvl w:val="0"/>
          <w:numId w:val="25"/>
        </w:numPr>
        <w:spacing w:after="0" w:line="360" w:lineRule="auto"/>
        <w:ind w:left="0" w:firstLine="709"/>
        <w:jc w:val="both"/>
        <w:rPr>
          <w:rFonts w:ascii="Times New Roman" w:hAnsi="Times New Roman" w:cs="Times New Roman"/>
          <w:sz w:val="28"/>
          <w:szCs w:val="28"/>
        </w:rPr>
      </w:pPr>
      <w:r w:rsidRPr="0069723A">
        <w:rPr>
          <w:rFonts w:ascii="Times New Roman" w:hAnsi="Times New Roman" w:cs="Times New Roman"/>
          <w:sz w:val="28"/>
          <w:szCs w:val="28"/>
        </w:rPr>
        <w:t>Авторские выражения благодарности в обоих типах дискурса</w:t>
      </w:r>
      <w:r>
        <w:rPr>
          <w:rFonts w:ascii="Times New Roman" w:hAnsi="Times New Roman" w:cs="Times New Roman"/>
          <w:sz w:val="28"/>
          <w:szCs w:val="28"/>
        </w:rPr>
        <w:t xml:space="preserve"> </w:t>
      </w:r>
      <w:r w:rsidRPr="0069723A">
        <w:rPr>
          <w:rFonts w:ascii="Times New Roman" w:hAnsi="Times New Roman" w:cs="Times New Roman"/>
          <w:sz w:val="28"/>
          <w:szCs w:val="28"/>
        </w:rPr>
        <w:t xml:space="preserve">обнаруживают вариативность языкового наполнения, предоставляя возможность для реализации разнообразных прагматических задач автора. </w:t>
      </w:r>
      <w:r>
        <w:rPr>
          <w:rFonts w:ascii="Times New Roman" w:hAnsi="Times New Roman" w:cs="Times New Roman"/>
          <w:sz w:val="28"/>
          <w:szCs w:val="28"/>
        </w:rPr>
        <w:t>Таким образом, тексты АВБ</w:t>
      </w:r>
      <w:r w:rsidRPr="0069723A">
        <w:rPr>
          <w:rFonts w:ascii="Times New Roman" w:hAnsi="Times New Roman" w:cs="Times New Roman"/>
          <w:sz w:val="28"/>
          <w:szCs w:val="28"/>
        </w:rPr>
        <w:t xml:space="preserve"> не являются реализацией шаблонной статичной формулы,</w:t>
      </w:r>
      <w:r>
        <w:rPr>
          <w:rFonts w:ascii="Times New Roman" w:hAnsi="Times New Roman" w:cs="Times New Roman"/>
          <w:sz w:val="28"/>
          <w:szCs w:val="28"/>
        </w:rPr>
        <w:t xml:space="preserve"> и в них</w:t>
      </w:r>
      <w:r w:rsidRPr="0069723A">
        <w:rPr>
          <w:rFonts w:ascii="Times New Roman" w:hAnsi="Times New Roman" w:cs="Times New Roman"/>
          <w:sz w:val="28"/>
          <w:szCs w:val="28"/>
        </w:rPr>
        <w:t xml:space="preserve"> проявляется языковая личность автора.</w:t>
      </w:r>
      <w:r w:rsidR="00A130F4">
        <w:rPr>
          <w:rFonts w:ascii="Times New Roman" w:hAnsi="Times New Roman" w:cs="Times New Roman"/>
          <w:sz w:val="28"/>
          <w:szCs w:val="28"/>
        </w:rPr>
        <w:t xml:space="preserve"> </w:t>
      </w:r>
    </w:p>
    <w:p w:rsidR="0069723A" w:rsidRDefault="0069723A" w:rsidP="00D856BD">
      <w:pPr>
        <w:pStyle w:val="a4"/>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Авторское выражение благодарности можно выделить как самостоятельный дискурсивный жанр, который является формой реализации ответного этикетного действия, которое задаётся правилами социального поведения.  </w:t>
      </w:r>
      <w:r w:rsidR="000B3C5B">
        <w:rPr>
          <w:rFonts w:ascii="Times New Roman" w:hAnsi="Times New Roman" w:cs="Times New Roman"/>
          <w:sz w:val="28"/>
          <w:szCs w:val="28"/>
        </w:rPr>
        <w:t>Жанр благодарности выполняет ритуально-этикетную функцию выражения признательности конкретным лицам, а также функции установления контакта с читателем и положительной саморепрезентации.</w:t>
      </w:r>
    </w:p>
    <w:p w:rsidR="00A130F4" w:rsidRDefault="00A130F4" w:rsidP="00D856BD">
      <w:pPr>
        <w:pStyle w:val="a4"/>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точки зрения структуры, АВБ представляет собой малоформатный текст, который характеризуется вариативностью композиции и определенным местоположением по отношению к основному тексту. В академическом дискурсе </w:t>
      </w:r>
      <w:r w:rsidR="000C49A9">
        <w:rPr>
          <w:rFonts w:ascii="Times New Roman" w:hAnsi="Times New Roman" w:cs="Times New Roman"/>
          <w:sz w:val="28"/>
          <w:szCs w:val="28"/>
        </w:rPr>
        <w:t>исследуемые АВБ обладают бó</w:t>
      </w:r>
      <w:r>
        <w:rPr>
          <w:rFonts w:ascii="Times New Roman" w:hAnsi="Times New Roman" w:cs="Times New Roman"/>
          <w:sz w:val="28"/>
          <w:szCs w:val="28"/>
        </w:rPr>
        <w:t>льшим объёмом, чем в художественном. Тексты АВБ в художественном дискурсе чаще помещаются после основного текста, в то время как в академическом дискурсе – п</w:t>
      </w:r>
      <w:r w:rsidR="00BB0873">
        <w:rPr>
          <w:rFonts w:ascii="Times New Roman" w:hAnsi="Times New Roman" w:cs="Times New Roman"/>
          <w:sz w:val="28"/>
          <w:szCs w:val="28"/>
        </w:rPr>
        <w:t>еред</w:t>
      </w:r>
      <w:r>
        <w:rPr>
          <w:rFonts w:ascii="Times New Roman" w:hAnsi="Times New Roman" w:cs="Times New Roman"/>
          <w:sz w:val="28"/>
          <w:szCs w:val="28"/>
        </w:rPr>
        <w:t xml:space="preserve"> основн</w:t>
      </w:r>
      <w:r w:rsidR="00BB0873">
        <w:rPr>
          <w:rFonts w:ascii="Times New Roman" w:hAnsi="Times New Roman" w:cs="Times New Roman"/>
          <w:sz w:val="28"/>
          <w:szCs w:val="28"/>
        </w:rPr>
        <w:t>ым</w:t>
      </w:r>
      <w:r>
        <w:rPr>
          <w:rFonts w:ascii="Times New Roman" w:hAnsi="Times New Roman" w:cs="Times New Roman"/>
          <w:sz w:val="28"/>
          <w:szCs w:val="28"/>
        </w:rPr>
        <w:t xml:space="preserve"> текст</w:t>
      </w:r>
      <w:r w:rsidR="00BB0873">
        <w:rPr>
          <w:rFonts w:ascii="Times New Roman" w:hAnsi="Times New Roman" w:cs="Times New Roman"/>
          <w:sz w:val="28"/>
          <w:szCs w:val="28"/>
        </w:rPr>
        <w:t>ом</w:t>
      </w:r>
      <w:r>
        <w:rPr>
          <w:rFonts w:ascii="Times New Roman" w:hAnsi="Times New Roman" w:cs="Times New Roman"/>
          <w:sz w:val="28"/>
          <w:szCs w:val="28"/>
        </w:rPr>
        <w:t xml:space="preserve">.  </w:t>
      </w:r>
    </w:p>
    <w:p w:rsidR="00BB76C1" w:rsidRDefault="000B3C5B" w:rsidP="00D856BD">
      <w:pPr>
        <w:pStyle w:val="a4"/>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Тексты авторского выражения благодарности в художественном дискурсе обладают б</w:t>
      </w:r>
      <w:r w:rsidR="000C49A9">
        <w:rPr>
          <w:rFonts w:ascii="Times New Roman" w:hAnsi="Times New Roman" w:cs="Times New Roman"/>
          <w:sz w:val="28"/>
          <w:szCs w:val="28"/>
        </w:rPr>
        <w:t>ó</w:t>
      </w:r>
      <w:r>
        <w:rPr>
          <w:rFonts w:ascii="Times New Roman" w:hAnsi="Times New Roman" w:cs="Times New Roman"/>
          <w:sz w:val="28"/>
          <w:szCs w:val="28"/>
        </w:rPr>
        <w:t>льшей стилистической выразительностью, чем в академическом дискурсе.</w:t>
      </w:r>
    </w:p>
    <w:p w:rsidR="000C49A9" w:rsidRPr="000C49A9" w:rsidRDefault="000C49A9" w:rsidP="000C49A9">
      <w:pPr>
        <w:pStyle w:val="a4"/>
        <w:numPr>
          <w:ilvl w:val="0"/>
          <w:numId w:val="25"/>
        </w:numPr>
        <w:spacing w:after="0" w:line="360" w:lineRule="auto"/>
        <w:ind w:left="0" w:firstLine="709"/>
        <w:jc w:val="both"/>
        <w:rPr>
          <w:rFonts w:ascii="Times New Roman" w:hAnsi="Times New Roman" w:cs="Times New Roman"/>
          <w:sz w:val="28"/>
        </w:rPr>
      </w:pPr>
      <w:r>
        <w:rPr>
          <w:rFonts w:ascii="Times New Roman" w:hAnsi="Times New Roman" w:cs="Times New Roman"/>
          <w:sz w:val="28"/>
          <w:szCs w:val="28"/>
        </w:rPr>
        <w:lastRenderedPageBreak/>
        <w:t xml:space="preserve">Перечень адресатов и причин благодарности характеризуется вариативностью. </w:t>
      </w:r>
      <w:r w:rsidRPr="000C49A9">
        <w:rPr>
          <w:rFonts w:ascii="Times New Roman" w:hAnsi="Times New Roman" w:cs="Times New Roman"/>
          <w:sz w:val="28"/>
          <w:szCs w:val="28"/>
        </w:rPr>
        <w:t xml:space="preserve">Коммуникативно-прагматическая структура жанра благодарности также включает в себя </w:t>
      </w:r>
      <w:r>
        <w:rPr>
          <w:rFonts w:ascii="Times New Roman" w:hAnsi="Times New Roman" w:cs="Times New Roman"/>
          <w:sz w:val="28"/>
          <w:szCs w:val="28"/>
        </w:rPr>
        <w:t xml:space="preserve">такие аспекты, как комплимент, посвящение, констатацию трудностей, воспоминания о работе и пояснения для читателя. </w:t>
      </w:r>
      <w:r w:rsidRPr="000C49A9">
        <w:rPr>
          <w:rFonts w:ascii="Times New Roman" w:hAnsi="Times New Roman" w:cs="Times New Roman"/>
          <w:sz w:val="28"/>
          <w:szCs w:val="28"/>
        </w:rPr>
        <w:t xml:space="preserve"> </w:t>
      </w:r>
    </w:p>
    <w:p w:rsidR="000C49A9" w:rsidRDefault="000C49A9" w:rsidP="000C49A9">
      <w:pPr>
        <w:spacing w:after="0" w:line="360" w:lineRule="auto"/>
        <w:jc w:val="both"/>
        <w:rPr>
          <w:rFonts w:ascii="Times New Roman" w:hAnsi="Times New Roman" w:cs="Times New Roman"/>
          <w:sz w:val="28"/>
        </w:rPr>
      </w:pPr>
    </w:p>
    <w:p w:rsidR="000C49A9" w:rsidRDefault="000C49A9" w:rsidP="000C49A9">
      <w:pPr>
        <w:spacing w:after="0" w:line="360" w:lineRule="auto"/>
        <w:jc w:val="both"/>
        <w:rPr>
          <w:rFonts w:ascii="Times New Roman" w:hAnsi="Times New Roman" w:cs="Times New Roman"/>
          <w:sz w:val="28"/>
        </w:rPr>
      </w:pPr>
    </w:p>
    <w:p w:rsidR="000C49A9" w:rsidRDefault="000C49A9" w:rsidP="000C49A9">
      <w:pPr>
        <w:spacing w:after="0" w:line="360" w:lineRule="auto"/>
        <w:jc w:val="both"/>
        <w:rPr>
          <w:rFonts w:ascii="Times New Roman" w:hAnsi="Times New Roman" w:cs="Times New Roman"/>
          <w:sz w:val="28"/>
        </w:rPr>
      </w:pPr>
    </w:p>
    <w:p w:rsidR="000C49A9" w:rsidRDefault="000C49A9" w:rsidP="000C49A9">
      <w:pPr>
        <w:spacing w:after="0" w:line="360" w:lineRule="auto"/>
        <w:jc w:val="both"/>
        <w:rPr>
          <w:rFonts w:ascii="Times New Roman" w:hAnsi="Times New Roman" w:cs="Times New Roman"/>
          <w:sz w:val="28"/>
        </w:rPr>
      </w:pPr>
    </w:p>
    <w:p w:rsidR="000C49A9" w:rsidRDefault="000C49A9" w:rsidP="000C49A9">
      <w:pPr>
        <w:spacing w:after="0" w:line="360" w:lineRule="auto"/>
        <w:jc w:val="both"/>
        <w:rPr>
          <w:rFonts w:ascii="Times New Roman" w:hAnsi="Times New Roman" w:cs="Times New Roman"/>
          <w:sz w:val="28"/>
        </w:rPr>
      </w:pPr>
    </w:p>
    <w:p w:rsidR="000C49A9" w:rsidRDefault="000C49A9" w:rsidP="000C49A9">
      <w:pPr>
        <w:spacing w:after="0" w:line="360" w:lineRule="auto"/>
        <w:jc w:val="both"/>
        <w:rPr>
          <w:rFonts w:ascii="Times New Roman" w:hAnsi="Times New Roman" w:cs="Times New Roman"/>
          <w:sz w:val="28"/>
        </w:rPr>
      </w:pPr>
    </w:p>
    <w:p w:rsidR="000C49A9" w:rsidRDefault="000C49A9" w:rsidP="000C49A9">
      <w:pPr>
        <w:spacing w:after="0" w:line="360" w:lineRule="auto"/>
        <w:jc w:val="both"/>
        <w:rPr>
          <w:rFonts w:ascii="Times New Roman" w:hAnsi="Times New Roman" w:cs="Times New Roman"/>
          <w:sz w:val="28"/>
        </w:rPr>
      </w:pPr>
    </w:p>
    <w:p w:rsidR="000C49A9" w:rsidRDefault="000C49A9" w:rsidP="000C49A9">
      <w:pPr>
        <w:spacing w:after="0" w:line="360" w:lineRule="auto"/>
        <w:jc w:val="both"/>
        <w:rPr>
          <w:rFonts w:ascii="Times New Roman" w:hAnsi="Times New Roman" w:cs="Times New Roman"/>
          <w:sz w:val="28"/>
        </w:rPr>
      </w:pPr>
    </w:p>
    <w:p w:rsidR="000C49A9" w:rsidRDefault="000C49A9" w:rsidP="000C49A9">
      <w:pPr>
        <w:spacing w:after="0" w:line="360" w:lineRule="auto"/>
        <w:jc w:val="both"/>
        <w:rPr>
          <w:rFonts w:ascii="Times New Roman" w:hAnsi="Times New Roman" w:cs="Times New Roman"/>
          <w:sz w:val="28"/>
        </w:rPr>
      </w:pPr>
    </w:p>
    <w:p w:rsidR="000C49A9" w:rsidRDefault="000C49A9" w:rsidP="000C49A9">
      <w:pPr>
        <w:spacing w:after="0" w:line="360" w:lineRule="auto"/>
        <w:jc w:val="both"/>
        <w:rPr>
          <w:rFonts w:ascii="Times New Roman" w:hAnsi="Times New Roman" w:cs="Times New Roman"/>
          <w:sz w:val="28"/>
        </w:rPr>
      </w:pPr>
    </w:p>
    <w:p w:rsidR="000C49A9" w:rsidRDefault="000C49A9" w:rsidP="000C49A9">
      <w:pPr>
        <w:spacing w:after="0" w:line="360" w:lineRule="auto"/>
        <w:jc w:val="both"/>
        <w:rPr>
          <w:rFonts w:ascii="Times New Roman" w:hAnsi="Times New Roman" w:cs="Times New Roman"/>
          <w:sz w:val="28"/>
        </w:rPr>
      </w:pPr>
    </w:p>
    <w:p w:rsidR="000C49A9" w:rsidRDefault="000C49A9" w:rsidP="000C49A9">
      <w:pPr>
        <w:spacing w:after="0" w:line="360" w:lineRule="auto"/>
        <w:jc w:val="both"/>
        <w:rPr>
          <w:rFonts w:ascii="Times New Roman" w:hAnsi="Times New Roman" w:cs="Times New Roman"/>
          <w:sz w:val="28"/>
        </w:rPr>
      </w:pPr>
    </w:p>
    <w:p w:rsidR="000C49A9" w:rsidRDefault="000C49A9" w:rsidP="000C49A9">
      <w:pPr>
        <w:spacing w:after="0" w:line="360" w:lineRule="auto"/>
        <w:jc w:val="both"/>
        <w:rPr>
          <w:rFonts w:ascii="Times New Roman" w:hAnsi="Times New Roman" w:cs="Times New Roman"/>
          <w:sz w:val="28"/>
        </w:rPr>
      </w:pPr>
    </w:p>
    <w:p w:rsidR="000C49A9" w:rsidRDefault="000C49A9" w:rsidP="000C49A9">
      <w:pPr>
        <w:spacing w:after="0" w:line="360" w:lineRule="auto"/>
        <w:jc w:val="both"/>
        <w:rPr>
          <w:rFonts w:ascii="Times New Roman" w:hAnsi="Times New Roman" w:cs="Times New Roman"/>
          <w:sz w:val="28"/>
        </w:rPr>
      </w:pPr>
    </w:p>
    <w:p w:rsidR="000C49A9" w:rsidRDefault="000C49A9" w:rsidP="000C49A9">
      <w:pPr>
        <w:spacing w:after="0" w:line="360" w:lineRule="auto"/>
        <w:jc w:val="both"/>
        <w:rPr>
          <w:rFonts w:ascii="Times New Roman" w:hAnsi="Times New Roman" w:cs="Times New Roman"/>
          <w:sz w:val="28"/>
        </w:rPr>
      </w:pPr>
    </w:p>
    <w:p w:rsidR="000C49A9" w:rsidRDefault="000C49A9" w:rsidP="000C49A9">
      <w:pPr>
        <w:spacing w:after="0" w:line="360" w:lineRule="auto"/>
        <w:jc w:val="both"/>
        <w:rPr>
          <w:rFonts w:ascii="Times New Roman" w:hAnsi="Times New Roman" w:cs="Times New Roman"/>
          <w:sz w:val="28"/>
        </w:rPr>
      </w:pPr>
    </w:p>
    <w:p w:rsidR="000C49A9" w:rsidRDefault="000C49A9" w:rsidP="000C49A9">
      <w:pPr>
        <w:spacing w:after="0" w:line="360" w:lineRule="auto"/>
        <w:jc w:val="both"/>
        <w:rPr>
          <w:rFonts w:ascii="Times New Roman" w:hAnsi="Times New Roman" w:cs="Times New Roman"/>
          <w:sz w:val="28"/>
        </w:rPr>
      </w:pPr>
    </w:p>
    <w:p w:rsidR="000C49A9" w:rsidRDefault="000C49A9" w:rsidP="000C49A9">
      <w:pPr>
        <w:spacing w:after="0" w:line="360" w:lineRule="auto"/>
        <w:jc w:val="both"/>
        <w:rPr>
          <w:rFonts w:ascii="Times New Roman" w:hAnsi="Times New Roman" w:cs="Times New Roman"/>
          <w:sz w:val="28"/>
        </w:rPr>
      </w:pPr>
    </w:p>
    <w:p w:rsidR="000C49A9" w:rsidRDefault="000C49A9" w:rsidP="000C49A9">
      <w:pPr>
        <w:spacing w:after="0" w:line="360" w:lineRule="auto"/>
        <w:jc w:val="both"/>
        <w:rPr>
          <w:rFonts w:ascii="Times New Roman" w:hAnsi="Times New Roman" w:cs="Times New Roman"/>
          <w:sz w:val="28"/>
        </w:rPr>
      </w:pPr>
    </w:p>
    <w:p w:rsidR="000C49A9" w:rsidRPr="000C49A9" w:rsidRDefault="000C49A9" w:rsidP="000C49A9">
      <w:pPr>
        <w:spacing w:after="0" w:line="360" w:lineRule="auto"/>
        <w:jc w:val="both"/>
        <w:rPr>
          <w:rFonts w:ascii="Times New Roman" w:hAnsi="Times New Roman" w:cs="Times New Roman"/>
          <w:sz w:val="28"/>
        </w:rPr>
      </w:pPr>
    </w:p>
    <w:p w:rsidR="000C49A9" w:rsidRPr="00774BFD" w:rsidRDefault="000C49A9" w:rsidP="000C49A9">
      <w:pPr>
        <w:pStyle w:val="a4"/>
        <w:spacing w:after="0" w:line="360" w:lineRule="auto"/>
        <w:ind w:left="709"/>
        <w:jc w:val="both"/>
        <w:rPr>
          <w:rFonts w:ascii="Times New Roman" w:hAnsi="Times New Roman" w:cs="Times New Roman"/>
          <w:sz w:val="28"/>
          <w:szCs w:val="28"/>
        </w:rPr>
      </w:pPr>
    </w:p>
    <w:p w:rsidR="002A4F7C" w:rsidRPr="00AC0995" w:rsidRDefault="002A4F7C" w:rsidP="00EF44F5">
      <w:pPr>
        <w:pStyle w:val="1"/>
        <w:spacing w:line="360" w:lineRule="auto"/>
        <w:ind w:firstLine="709"/>
        <w:jc w:val="center"/>
        <w:rPr>
          <w:rFonts w:ascii="Times New Roman" w:hAnsi="Times New Roman" w:cs="Times New Roman"/>
          <w:color w:val="auto"/>
        </w:rPr>
      </w:pPr>
      <w:bookmarkStart w:id="1" w:name="_Toc73226242"/>
      <w:r w:rsidRPr="00AC0995">
        <w:rPr>
          <w:rFonts w:ascii="Times New Roman" w:hAnsi="Times New Roman" w:cs="Times New Roman"/>
          <w:color w:val="auto"/>
        </w:rPr>
        <w:lastRenderedPageBreak/>
        <w:t>Глава 1. Авторское выражение благодарности с точки зрения современной лингвистики</w:t>
      </w:r>
      <w:bookmarkEnd w:id="1"/>
    </w:p>
    <w:p w:rsidR="002A4F7C" w:rsidRPr="00AC0995" w:rsidRDefault="002A4F7C" w:rsidP="00D856BD">
      <w:pPr>
        <w:pStyle w:val="1"/>
        <w:numPr>
          <w:ilvl w:val="0"/>
          <w:numId w:val="42"/>
        </w:numPr>
        <w:spacing w:line="360" w:lineRule="auto"/>
        <w:ind w:left="0" w:firstLine="709"/>
        <w:contextualSpacing/>
        <w:rPr>
          <w:rFonts w:ascii="Times New Roman" w:hAnsi="Times New Roman" w:cs="Times New Roman"/>
          <w:color w:val="auto"/>
        </w:rPr>
      </w:pPr>
      <w:bookmarkStart w:id="2" w:name="_Toc73226243"/>
      <w:r w:rsidRPr="00AC0995">
        <w:rPr>
          <w:rFonts w:ascii="Times New Roman" w:hAnsi="Times New Roman" w:cs="Times New Roman"/>
          <w:color w:val="auto"/>
        </w:rPr>
        <w:t>Паратекстуальность и проблемы вторичной текстовости</w:t>
      </w:r>
      <w:bookmarkEnd w:id="2"/>
    </w:p>
    <w:p w:rsidR="002A4F7C" w:rsidRDefault="002A4F7C" w:rsidP="00A376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 данного исследования – авторское выражение благодарности,- является видом дополнительного текста к изданию. Такие тексты невозможно рассматривать отдельно от того произведения или научной работы, к которым они относятся. При этом данные тексты обладают структурной завершенностью и обособленностью. Двоякую природу подобных текстовых образований можно рассматривать через призму теории паратекстуальности, о которой и пойдёт речь в данном разделе.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 тем, как рассмотреть теорию паратекстуаль</w:t>
      </w:r>
      <w:r w:rsidR="000C49A9">
        <w:rPr>
          <w:rFonts w:ascii="Times New Roman" w:hAnsi="Times New Roman" w:cs="Times New Roman"/>
          <w:sz w:val="28"/>
          <w:szCs w:val="28"/>
        </w:rPr>
        <w:t>н</w:t>
      </w:r>
      <w:r>
        <w:rPr>
          <w:rFonts w:ascii="Times New Roman" w:hAnsi="Times New Roman" w:cs="Times New Roman"/>
          <w:sz w:val="28"/>
          <w:szCs w:val="28"/>
        </w:rPr>
        <w:t xml:space="preserve">ости, следует указать, как будет определяться понятие текста в настоящей работе. </w:t>
      </w:r>
    </w:p>
    <w:p w:rsidR="002A4F7C" w:rsidRPr="00501EFB"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известно, общепринятого определения понятия </w:t>
      </w:r>
      <w:r w:rsidRPr="006D30C7">
        <w:rPr>
          <w:rFonts w:ascii="Times New Roman" w:hAnsi="Times New Roman" w:cs="Times New Roman"/>
          <w:b/>
          <w:sz w:val="28"/>
          <w:szCs w:val="28"/>
        </w:rPr>
        <w:t>“текст”</w:t>
      </w:r>
      <w:r>
        <w:rPr>
          <w:rFonts w:ascii="Times New Roman" w:hAnsi="Times New Roman" w:cs="Times New Roman"/>
          <w:sz w:val="28"/>
          <w:szCs w:val="28"/>
        </w:rPr>
        <w:t xml:space="preserve"> в современной лингвистике не существует. В данной работе текст будет пониматься как </w:t>
      </w:r>
      <w:r w:rsidRPr="00E0794B">
        <w:rPr>
          <w:rFonts w:ascii="Times New Roman" w:hAnsi="Times New Roman" w:cs="Times New Roman"/>
          <w:sz w:val="28"/>
          <w:szCs w:val="28"/>
        </w:rPr>
        <w:t>“единица речи, которая характеризуется цельностью и внутренней связностью и как таковая может быть вычленена, отграничена от предыдущего и последующего текстов” [</w:t>
      </w:r>
      <w:r>
        <w:rPr>
          <w:rFonts w:ascii="Times New Roman" w:hAnsi="Times New Roman" w:cs="Times New Roman"/>
          <w:sz w:val="28"/>
          <w:szCs w:val="28"/>
        </w:rPr>
        <w:t>Касевич, 1988</w:t>
      </w:r>
      <w:r w:rsidRPr="00E0794B">
        <w:rPr>
          <w:rFonts w:ascii="Times New Roman" w:hAnsi="Times New Roman" w:cs="Times New Roman"/>
          <w:sz w:val="28"/>
          <w:szCs w:val="28"/>
        </w:rPr>
        <w:t>:</w:t>
      </w:r>
      <w:r w:rsidR="00DA1BE9">
        <w:rPr>
          <w:rFonts w:ascii="Times New Roman" w:hAnsi="Times New Roman" w:cs="Times New Roman"/>
          <w:sz w:val="28"/>
          <w:szCs w:val="28"/>
        </w:rPr>
        <w:t xml:space="preserve"> </w:t>
      </w:r>
      <w:r>
        <w:rPr>
          <w:rFonts w:ascii="Times New Roman" w:hAnsi="Times New Roman" w:cs="Times New Roman"/>
          <w:sz w:val="28"/>
          <w:szCs w:val="28"/>
        </w:rPr>
        <w:t>50-51</w:t>
      </w:r>
      <w:r w:rsidRPr="00E0794B">
        <w:rPr>
          <w:rFonts w:ascii="Times New Roman" w:hAnsi="Times New Roman" w:cs="Times New Roman"/>
          <w:sz w:val="28"/>
          <w:szCs w:val="28"/>
        </w:rPr>
        <w:t>]</w:t>
      </w:r>
      <w:r>
        <w:rPr>
          <w:rFonts w:ascii="Times New Roman" w:hAnsi="Times New Roman" w:cs="Times New Roman"/>
          <w:sz w:val="28"/>
          <w:szCs w:val="28"/>
        </w:rPr>
        <w:t xml:space="preserve">. Важными представляются такие характеристики текста, как </w:t>
      </w:r>
      <w:r w:rsidRPr="00103D1C">
        <w:rPr>
          <w:rFonts w:ascii="Times New Roman" w:hAnsi="Times New Roman" w:cs="Times New Roman"/>
          <w:sz w:val="28"/>
          <w:szCs w:val="28"/>
        </w:rPr>
        <w:t>информационная самодостаточность, адресатность, целенаправленность, завершенность и статичность</w:t>
      </w:r>
      <w:r>
        <w:rPr>
          <w:rFonts w:ascii="Times New Roman" w:hAnsi="Times New Roman" w:cs="Times New Roman"/>
          <w:sz w:val="28"/>
          <w:szCs w:val="28"/>
        </w:rPr>
        <w:t xml:space="preserve"> </w:t>
      </w:r>
      <w:r w:rsidRPr="00103D1C">
        <w:rPr>
          <w:rFonts w:ascii="Times New Roman" w:hAnsi="Times New Roman" w:cs="Times New Roman"/>
          <w:sz w:val="28"/>
          <w:szCs w:val="28"/>
        </w:rPr>
        <w:t>[</w:t>
      </w:r>
      <w:r>
        <w:rPr>
          <w:rFonts w:ascii="Times New Roman" w:hAnsi="Times New Roman" w:cs="Times New Roman"/>
          <w:sz w:val="28"/>
          <w:szCs w:val="28"/>
        </w:rPr>
        <w:t>Кубрякова, 2001</w:t>
      </w:r>
      <w:r w:rsidRPr="00CD7369">
        <w:rPr>
          <w:rFonts w:ascii="Times New Roman" w:hAnsi="Times New Roman" w:cs="Times New Roman"/>
          <w:sz w:val="28"/>
          <w:szCs w:val="28"/>
        </w:rPr>
        <w:t>;</w:t>
      </w:r>
      <w:r>
        <w:rPr>
          <w:rFonts w:ascii="Times New Roman" w:hAnsi="Times New Roman" w:cs="Times New Roman"/>
          <w:sz w:val="28"/>
          <w:szCs w:val="28"/>
        </w:rPr>
        <w:t xml:space="preserve"> Хасанова, 2008</w:t>
      </w:r>
      <w:r w:rsidRPr="00103D1C">
        <w:rPr>
          <w:rFonts w:ascii="Times New Roman" w:hAnsi="Times New Roman" w:cs="Times New Roman"/>
          <w:sz w:val="28"/>
          <w:szCs w:val="28"/>
        </w:rPr>
        <w:t>].</w:t>
      </w:r>
      <w:r>
        <w:rPr>
          <w:rFonts w:ascii="Times New Roman" w:hAnsi="Times New Roman" w:cs="Times New Roman"/>
          <w:sz w:val="24"/>
          <w:szCs w:val="24"/>
        </w:rPr>
        <w:t xml:space="preserve"> </w:t>
      </w:r>
      <w:r>
        <w:rPr>
          <w:rFonts w:ascii="Times New Roman" w:hAnsi="Times New Roman" w:cs="Times New Roman"/>
          <w:sz w:val="28"/>
          <w:szCs w:val="28"/>
        </w:rPr>
        <w:t xml:space="preserve">Немаловажным также является выделение такого признака текста, как дискурсивность, то есть включенность текста в определенный дискурс и открытость метасистеме этого дискурса. Дискурсивность, как считает В.Е. Чернявская, предполагает понимание текста не как изолированной единицы, а как составной части метатекстового единства </w:t>
      </w:r>
      <w:r w:rsidRPr="00103D1C">
        <w:rPr>
          <w:rFonts w:ascii="Times New Roman" w:hAnsi="Times New Roman" w:cs="Times New Roman"/>
          <w:sz w:val="28"/>
          <w:szCs w:val="28"/>
        </w:rPr>
        <w:t>[</w:t>
      </w:r>
      <w:r>
        <w:rPr>
          <w:rFonts w:ascii="Times New Roman" w:hAnsi="Times New Roman" w:cs="Times New Roman"/>
          <w:sz w:val="28"/>
          <w:szCs w:val="28"/>
        </w:rPr>
        <w:t>Чернявская, 2009</w:t>
      </w:r>
      <w:r w:rsidRPr="00CD7369">
        <w:rPr>
          <w:rFonts w:ascii="Times New Roman" w:hAnsi="Times New Roman" w:cs="Times New Roman"/>
          <w:sz w:val="28"/>
          <w:szCs w:val="28"/>
        </w:rPr>
        <w:t>:</w:t>
      </w:r>
      <w:r>
        <w:rPr>
          <w:rFonts w:ascii="Times New Roman" w:hAnsi="Times New Roman" w:cs="Times New Roman"/>
          <w:sz w:val="28"/>
          <w:szCs w:val="28"/>
        </w:rPr>
        <w:t xml:space="preserve"> 124-125</w:t>
      </w:r>
      <w:r w:rsidRPr="00103D1C">
        <w:rPr>
          <w:rFonts w:ascii="Times New Roman" w:hAnsi="Times New Roman" w:cs="Times New Roman"/>
          <w:sz w:val="28"/>
          <w:szCs w:val="28"/>
        </w:rPr>
        <w:t>]</w:t>
      </w:r>
      <w:r>
        <w:rPr>
          <w:rFonts w:ascii="Times New Roman" w:hAnsi="Times New Roman" w:cs="Times New Roman"/>
          <w:sz w:val="28"/>
          <w:szCs w:val="28"/>
        </w:rPr>
        <w:t xml:space="preserve">.  Это особенно важно для анализа такого типа текстов как авторское выражение благодарности, которое может существовать только как часть другого, основного текста.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любой текст имеет свои синтагматические границы, которые отделяют его от других текстов. Данные границы не сводятся лишь к зачину и концовке, на этих границах могут помещаться особые элементы, одновременно </w:t>
      </w:r>
      <w:r>
        <w:rPr>
          <w:rFonts w:ascii="Times New Roman" w:hAnsi="Times New Roman" w:cs="Times New Roman"/>
          <w:sz w:val="28"/>
          <w:szCs w:val="28"/>
        </w:rPr>
        <w:lastRenderedPageBreak/>
        <w:t xml:space="preserve">принадлежащие и не принадлежащие собственно тексту, который в лингвистике и литературоведении принято называть первичным или исходным [Зенкин, 2018]. В рамках исследований так называемой текстовой периферии на сегодняшний день наблюдается терминологическое разнообразие. В качестве терминов для обозначения околотекстового окружения используются, в частности, следующие: сверхтекст, гипертекст, рамочные элементы текста, вторичный текст, периферия текста, паратекст. В данном разделе будет более подробно рассматриваться теория паратекстуальности, поскольку именно термин “паратекст” наиболее устоялся в научной литературе.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термин был введен в научный обиход французским исследователем-структуралистом Жераром Женеттом после выхода в 1987 году его работы “Паратексты: пороги интерпретации” [Колотов,</w:t>
      </w:r>
      <w:r w:rsidR="00BB0873">
        <w:rPr>
          <w:rFonts w:ascii="Times New Roman" w:hAnsi="Times New Roman" w:cs="Times New Roman"/>
          <w:sz w:val="28"/>
          <w:szCs w:val="28"/>
        </w:rPr>
        <w:t xml:space="preserve"> </w:t>
      </w:r>
      <w:r>
        <w:rPr>
          <w:rFonts w:ascii="Times New Roman" w:hAnsi="Times New Roman" w:cs="Times New Roman"/>
          <w:sz w:val="28"/>
          <w:szCs w:val="28"/>
        </w:rPr>
        <w:t xml:space="preserve">2011]. Паратекст, по мысли Ж. Женетта, представляют собой те элементы, которые лежат на пороге (в англоязычной традиции используется термин </w:t>
      </w:r>
      <w:r>
        <w:rPr>
          <w:rFonts w:ascii="Times New Roman" w:hAnsi="Times New Roman" w:cs="Times New Roman"/>
          <w:i/>
          <w:sz w:val="28"/>
          <w:szCs w:val="28"/>
          <w:lang w:val="en-US"/>
        </w:rPr>
        <w:t>threshold</w:t>
      </w:r>
      <w:r>
        <w:rPr>
          <w:rFonts w:ascii="Times New Roman" w:hAnsi="Times New Roman" w:cs="Times New Roman"/>
          <w:sz w:val="28"/>
          <w:szCs w:val="28"/>
        </w:rPr>
        <w:t>) текста. Именно паратекст, как считает Ж. Женетт, это то, что “дает возможность тексту стать книгой и</w:t>
      </w:r>
      <w:r>
        <w:t xml:space="preserve"> </w:t>
      </w:r>
      <w:r>
        <w:rPr>
          <w:rFonts w:ascii="Times New Roman" w:hAnsi="Times New Roman" w:cs="Times New Roman"/>
          <w:sz w:val="28"/>
          <w:szCs w:val="28"/>
        </w:rPr>
        <w:t>в этом виде быть предложенной читателям или, в более общем смысле, широкой публике”[</w:t>
      </w:r>
      <w:r>
        <w:rPr>
          <w:rFonts w:ascii="Times New Roman" w:hAnsi="Times New Roman" w:cs="Times New Roman"/>
          <w:sz w:val="28"/>
          <w:szCs w:val="28"/>
          <w:lang w:val="en-US"/>
        </w:rPr>
        <w:t>Genette</w:t>
      </w:r>
      <w:r>
        <w:rPr>
          <w:rFonts w:ascii="Times New Roman" w:hAnsi="Times New Roman" w:cs="Times New Roman"/>
          <w:sz w:val="28"/>
          <w:szCs w:val="28"/>
        </w:rPr>
        <w:t>, 1997:</w:t>
      </w:r>
      <w:r w:rsidR="00DA1BE9">
        <w:rPr>
          <w:rFonts w:ascii="Times New Roman" w:hAnsi="Times New Roman" w:cs="Times New Roman"/>
          <w:sz w:val="28"/>
          <w:szCs w:val="28"/>
        </w:rPr>
        <w:t xml:space="preserve"> </w:t>
      </w:r>
      <w:r>
        <w:rPr>
          <w:rFonts w:ascii="Times New Roman" w:hAnsi="Times New Roman" w:cs="Times New Roman"/>
          <w:sz w:val="28"/>
          <w:szCs w:val="28"/>
        </w:rPr>
        <w:t xml:space="preserve">1].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 Женетт подчеркивает переходную природу паратекста: паратекст не просто маркирует переход из не-текста (</w:t>
      </w:r>
      <w:r>
        <w:rPr>
          <w:rFonts w:ascii="Times New Roman" w:hAnsi="Times New Roman" w:cs="Times New Roman"/>
          <w:i/>
          <w:sz w:val="28"/>
          <w:szCs w:val="28"/>
          <w:lang w:val="en-US"/>
        </w:rPr>
        <w:t>hors</w:t>
      </w:r>
      <w:r>
        <w:rPr>
          <w:rFonts w:ascii="Times New Roman" w:hAnsi="Times New Roman" w:cs="Times New Roman"/>
          <w:i/>
          <w:sz w:val="28"/>
          <w:szCs w:val="28"/>
        </w:rPr>
        <w:t>-</w:t>
      </w:r>
      <w:r>
        <w:rPr>
          <w:rFonts w:ascii="Times New Roman" w:hAnsi="Times New Roman" w:cs="Times New Roman"/>
          <w:i/>
          <w:sz w:val="28"/>
          <w:szCs w:val="28"/>
          <w:lang w:val="en-US"/>
        </w:rPr>
        <w:t>texte</w:t>
      </w:r>
      <w:r>
        <w:rPr>
          <w:rFonts w:ascii="Times New Roman" w:hAnsi="Times New Roman" w:cs="Times New Roman"/>
          <w:sz w:val="28"/>
          <w:szCs w:val="28"/>
        </w:rPr>
        <w:t>) в текст, это не барьер и не граница. Паратекст – это порог текста, находящийся одновременно внутри и снаружи его материальных границ (на что указывает приставка “пара” в самом термине)</w:t>
      </w:r>
      <w:r w:rsidR="00BB0873">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Graham</w:t>
      </w:r>
      <w:r>
        <w:rPr>
          <w:rFonts w:ascii="Times New Roman" w:hAnsi="Times New Roman" w:cs="Times New Roman"/>
          <w:sz w:val="28"/>
          <w:szCs w:val="28"/>
        </w:rPr>
        <w:t>,</w:t>
      </w:r>
      <w:r w:rsidR="00BB0873">
        <w:rPr>
          <w:rFonts w:ascii="Times New Roman" w:hAnsi="Times New Roman" w:cs="Times New Roman"/>
          <w:sz w:val="28"/>
          <w:szCs w:val="28"/>
        </w:rPr>
        <w:t xml:space="preserve"> </w:t>
      </w:r>
      <w:r>
        <w:rPr>
          <w:rFonts w:ascii="Times New Roman" w:hAnsi="Times New Roman" w:cs="Times New Roman"/>
          <w:sz w:val="28"/>
          <w:szCs w:val="28"/>
        </w:rPr>
        <w:t>2010:</w:t>
      </w:r>
      <w:r w:rsidR="00DA1BE9">
        <w:rPr>
          <w:rFonts w:ascii="Times New Roman" w:hAnsi="Times New Roman" w:cs="Times New Roman"/>
          <w:sz w:val="28"/>
          <w:szCs w:val="28"/>
        </w:rPr>
        <w:t xml:space="preserve"> </w:t>
      </w:r>
      <w:r>
        <w:rPr>
          <w:rFonts w:ascii="Times New Roman" w:hAnsi="Times New Roman" w:cs="Times New Roman"/>
          <w:sz w:val="28"/>
          <w:szCs w:val="28"/>
        </w:rPr>
        <w:t>104]. Сам Ж. Женетт также упоминает слово, использованное Х.Л. Борхесом в отношении предисловия – “вестибюль”, который даёт читателю возможность либо “войти внутрь”, либо “развернуться и выйти прочь”</w:t>
      </w:r>
      <w:r w:rsidR="00BB0873">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Genette</w:t>
      </w:r>
      <w:r>
        <w:rPr>
          <w:rFonts w:ascii="Times New Roman" w:hAnsi="Times New Roman" w:cs="Times New Roman"/>
          <w:sz w:val="28"/>
          <w:szCs w:val="28"/>
        </w:rPr>
        <w:t>, 1997:</w:t>
      </w:r>
      <w:r w:rsidR="00DA1BE9">
        <w:rPr>
          <w:rFonts w:ascii="Times New Roman" w:hAnsi="Times New Roman" w:cs="Times New Roman"/>
          <w:sz w:val="28"/>
          <w:szCs w:val="28"/>
        </w:rPr>
        <w:t xml:space="preserve"> </w:t>
      </w:r>
      <w:r>
        <w:rPr>
          <w:rFonts w:ascii="Times New Roman" w:hAnsi="Times New Roman" w:cs="Times New Roman"/>
          <w:sz w:val="28"/>
          <w:szCs w:val="28"/>
        </w:rPr>
        <w:t>1-2]. Один из многочисленных последователей теории Ж. Женетта, американский исследователь Джонатан Грей, в своей работе о паратекстуальности современной медиа-культуры называет паратекст “тамбуром” (</w:t>
      </w:r>
      <w:r>
        <w:rPr>
          <w:rFonts w:ascii="Times New Roman" w:hAnsi="Times New Roman" w:cs="Times New Roman"/>
          <w:i/>
          <w:sz w:val="28"/>
          <w:szCs w:val="28"/>
          <w:lang w:val="en-US"/>
        </w:rPr>
        <w:t>an</w:t>
      </w:r>
      <w:r w:rsidRPr="00501EFB">
        <w:rPr>
          <w:rFonts w:ascii="Times New Roman" w:hAnsi="Times New Roman" w:cs="Times New Roman"/>
          <w:i/>
          <w:sz w:val="28"/>
          <w:szCs w:val="28"/>
        </w:rPr>
        <w:t xml:space="preserve"> </w:t>
      </w:r>
      <w:r>
        <w:rPr>
          <w:rFonts w:ascii="Times New Roman" w:hAnsi="Times New Roman" w:cs="Times New Roman"/>
          <w:i/>
          <w:sz w:val="28"/>
          <w:szCs w:val="28"/>
          <w:lang w:val="en-US"/>
        </w:rPr>
        <w:t>airlock</w:t>
      </w:r>
      <w:r>
        <w:rPr>
          <w:rFonts w:ascii="Times New Roman" w:hAnsi="Times New Roman" w:cs="Times New Roman"/>
          <w:sz w:val="28"/>
          <w:szCs w:val="28"/>
        </w:rPr>
        <w:t>), также подчеркивая его переходную природу [</w:t>
      </w:r>
      <w:r>
        <w:rPr>
          <w:rFonts w:ascii="Times New Roman" w:hAnsi="Times New Roman" w:cs="Times New Roman"/>
          <w:sz w:val="28"/>
          <w:szCs w:val="28"/>
          <w:lang w:val="en-US"/>
        </w:rPr>
        <w:t>Gray</w:t>
      </w:r>
      <w:r>
        <w:rPr>
          <w:rFonts w:ascii="Times New Roman" w:hAnsi="Times New Roman" w:cs="Times New Roman"/>
          <w:sz w:val="28"/>
          <w:szCs w:val="28"/>
        </w:rPr>
        <w:t xml:space="preserve">, 2010: 25].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Этот текстовый порог (вестибюль или тамбур), по Ж. Женетту, состоит из </w:t>
      </w:r>
      <w:r>
        <w:rPr>
          <w:rFonts w:ascii="Times New Roman" w:hAnsi="Times New Roman" w:cs="Times New Roman"/>
          <w:i/>
          <w:sz w:val="28"/>
          <w:szCs w:val="28"/>
        </w:rPr>
        <w:t>перитекста</w:t>
      </w:r>
      <w:r>
        <w:rPr>
          <w:rFonts w:ascii="Times New Roman" w:hAnsi="Times New Roman" w:cs="Times New Roman"/>
          <w:sz w:val="28"/>
          <w:szCs w:val="28"/>
        </w:rPr>
        <w:t xml:space="preserve">, включающего такие элементы, как заголовок, названия глав, предисловие и сноски, то есть элементы, в некотором смысле находящиеся “внутри” текста. Порог текста также состоит из </w:t>
      </w:r>
      <w:r>
        <w:rPr>
          <w:rFonts w:ascii="Times New Roman" w:hAnsi="Times New Roman" w:cs="Times New Roman"/>
          <w:i/>
          <w:sz w:val="28"/>
          <w:szCs w:val="28"/>
        </w:rPr>
        <w:t>эпитекста</w:t>
      </w:r>
      <w:r>
        <w:rPr>
          <w:rFonts w:ascii="Times New Roman" w:hAnsi="Times New Roman" w:cs="Times New Roman"/>
          <w:sz w:val="28"/>
          <w:szCs w:val="28"/>
        </w:rPr>
        <w:t>, включающего элементы, находящиеся “снаружи” рассматриваемого текста – интервью с автором, публичные заявления, касающиеся текста, рецензии критиков, личные письма автора, издательские комментарии, рекламные объявления и т.д. Паратекст – это совокупность перитекста и эпитекста [</w:t>
      </w:r>
      <w:r>
        <w:rPr>
          <w:rFonts w:ascii="Times New Roman" w:hAnsi="Times New Roman" w:cs="Times New Roman"/>
          <w:sz w:val="28"/>
          <w:szCs w:val="28"/>
          <w:lang w:val="en-US"/>
        </w:rPr>
        <w:t>Graham</w:t>
      </w:r>
      <w:r>
        <w:rPr>
          <w:rFonts w:ascii="Times New Roman" w:hAnsi="Times New Roman" w:cs="Times New Roman"/>
          <w:sz w:val="28"/>
          <w:szCs w:val="28"/>
        </w:rPr>
        <w:t>,</w:t>
      </w:r>
      <w:r w:rsidR="00BB0873">
        <w:rPr>
          <w:rFonts w:ascii="Times New Roman" w:hAnsi="Times New Roman" w:cs="Times New Roman"/>
          <w:sz w:val="28"/>
          <w:szCs w:val="28"/>
        </w:rPr>
        <w:t xml:space="preserve"> </w:t>
      </w:r>
      <w:r>
        <w:rPr>
          <w:rFonts w:ascii="Times New Roman" w:hAnsi="Times New Roman" w:cs="Times New Roman"/>
          <w:sz w:val="28"/>
          <w:szCs w:val="28"/>
        </w:rPr>
        <w:t>2010:</w:t>
      </w:r>
      <w:r w:rsidR="00DA1BE9">
        <w:rPr>
          <w:rFonts w:ascii="Times New Roman" w:hAnsi="Times New Roman" w:cs="Times New Roman"/>
          <w:sz w:val="28"/>
          <w:szCs w:val="28"/>
        </w:rPr>
        <w:t xml:space="preserve"> </w:t>
      </w:r>
      <w:r>
        <w:rPr>
          <w:rFonts w:ascii="Times New Roman" w:hAnsi="Times New Roman" w:cs="Times New Roman"/>
          <w:sz w:val="28"/>
          <w:szCs w:val="28"/>
        </w:rPr>
        <w:t>103].</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менее важным разделением в теории паратекстуальности</w:t>
      </w:r>
      <w:r>
        <w:rPr>
          <w:rFonts w:ascii="Times New Roman" w:hAnsi="Times New Roman" w:cs="Times New Roman"/>
          <w:i/>
          <w:sz w:val="28"/>
          <w:szCs w:val="28"/>
        </w:rPr>
        <w:t xml:space="preserve"> </w:t>
      </w:r>
      <w:r>
        <w:rPr>
          <w:rFonts w:ascii="Times New Roman" w:hAnsi="Times New Roman" w:cs="Times New Roman"/>
          <w:sz w:val="28"/>
          <w:szCs w:val="28"/>
        </w:rPr>
        <w:t>Ж.</w:t>
      </w:r>
      <w:r>
        <w:rPr>
          <w:rFonts w:ascii="Times New Roman" w:hAnsi="Times New Roman" w:cs="Times New Roman"/>
          <w:i/>
          <w:sz w:val="28"/>
          <w:szCs w:val="28"/>
        </w:rPr>
        <w:t xml:space="preserve"> </w:t>
      </w:r>
      <w:r>
        <w:rPr>
          <w:rFonts w:ascii="Times New Roman" w:hAnsi="Times New Roman" w:cs="Times New Roman"/>
          <w:sz w:val="28"/>
          <w:szCs w:val="28"/>
        </w:rPr>
        <w:t xml:space="preserve">Женетта является разделение на основании авторства паратекстов. Исследователь выделяет паратексты, являющимися </w:t>
      </w:r>
      <w:r>
        <w:rPr>
          <w:rFonts w:ascii="Times New Roman" w:hAnsi="Times New Roman" w:cs="Times New Roman"/>
          <w:i/>
          <w:sz w:val="28"/>
          <w:szCs w:val="28"/>
        </w:rPr>
        <w:t>автографическими</w:t>
      </w:r>
      <w:r>
        <w:rPr>
          <w:rFonts w:ascii="Times New Roman" w:hAnsi="Times New Roman" w:cs="Times New Roman"/>
          <w:sz w:val="28"/>
          <w:szCs w:val="28"/>
        </w:rPr>
        <w:t xml:space="preserve">, то есть идущими от самого автора, и </w:t>
      </w:r>
      <w:r>
        <w:rPr>
          <w:rFonts w:ascii="Times New Roman" w:hAnsi="Times New Roman" w:cs="Times New Roman"/>
          <w:i/>
          <w:sz w:val="28"/>
          <w:szCs w:val="28"/>
        </w:rPr>
        <w:t>аллографическими</w:t>
      </w:r>
      <w:r>
        <w:rPr>
          <w:rFonts w:ascii="Times New Roman" w:hAnsi="Times New Roman" w:cs="Times New Roman"/>
          <w:sz w:val="28"/>
          <w:szCs w:val="28"/>
        </w:rPr>
        <w:t>, идущими не от автора, а от других людей, таких как, редактор или издатель [</w:t>
      </w:r>
      <w:r>
        <w:rPr>
          <w:rFonts w:ascii="Times New Roman" w:hAnsi="Times New Roman" w:cs="Times New Roman"/>
          <w:sz w:val="28"/>
          <w:szCs w:val="28"/>
          <w:lang w:val="en-US"/>
        </w:rPr>
        <w:t>Genette</w:t>
      </w:r>
      <w:r>
        <w:rPr>
          <w:rFonts w:ascii="Times New Roman" w:hAnsi="Times New Roman" w:cs="Times New Roman"/>
          <w:sz w:val="28"/>
          <w:szCs w:val="28"/>
        </w:rPr>
        <w:t>, 1997:</w:t>
      </w:r>
      <w:r w:rsidR="00DA1BE9">
        <w:rPr>
          <w:rFonts w:ascii="Times New Roman" w:hAnsi="Times New Roman" w:cs="Times New Roman"/>
          <w:sz w:val="28"/>
          <w:szCs w:val="28"/>
        </w:rPr>
        <w:t xml:space="preserve"> </w:t>
      </w:r>
      <w:r>
        <w:rPr>
          <w:rFonts w:ascii="Times New Roman" w:hAnsi="Times New Roman" w:cs="Times New Roman"/>
          <w:sz w:val="28"/>
          <w:szCs w:val="28"/>
        </w:rPr>
        <w:t xml:space="preserve">4-5]. </w:t>
      </w:r>
    </w:p>
    <w:p w:rsidR="002A4F7C" w:rsidRDefault="009840BD"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w:t>
      </w:r>
      <w:r w:rsidR="002A4F7C">
        <w:rPr>
          <w:rFonts w:ascii="Times New Roman" w:hAnsi="Times New Roman" w:cs="Times New Roman"/>
          <w:sz w:val="28"/>
          <w:szCs w:val="28"/>
        </w:rPr>
        <w:t xml:space="preserve"> нужно отметить,  что не только авторство, но и адресация паратекстовых элементов вариативна. Большинство из них предназначены для широкой публики читателей, но некоторые, например, посвящение и эпиграф, могут обращаться и к конкретным лицам [Зенкин, 2018].</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своей работе Ж. Женетт подробно анализирует различные виды издательского перитекста, значение имени автора (или его отсутствия) на</w:t>
      </w:r>
      <w:r>
        <w:rPr>
          <w:rFonts w:ascii="Times New Roman" w:hAnsi="Times New Roman" w:cs="Times New Roman"/>
          <w:sz w:val="28"/>
          <w:szCs w:val="28"/>
          <w:lang w:val="en-US"/>
        </w:rPr>
        <w:t> </w:t>
      </w:r>
      <w:r>
        <w:rPr>
          <w:rFonts w:ascii="Times New Roman" w:hAnsi="Times New Roman" w:cs="Times New Roman"/>
          <w:sz w:val="28"/>
          <w:szCs w:val="28"/>
        </w:rPr>
        <w:t>обложке произведения, роль, виды и</w:t>
      </w:r>
      <w:r>
        <w:rPr>
          <w:rFonts w:ascii="Times New Roman" w:hAnsi="Times New Roman" w:cs="Times New Roman"/>
          <w:sz w:val="28"/>
          <w:szCs w:val="28"/>
          <w:lang w:val="en-US"/>
        </w:rPr>
        <w:t> </w:t>
      </w:r>
      <w:r>
        <w:rPr>
          <w:rFonts w:ascii="Times New Roman" w:hAnsi="Times New Roman" w:cs="Times New Roman"/>
          <w:sz w:val="28"/>
          <w:szCs w:val="28"/>
        </w:rPr>
        <w:t>функции заголовков, эпиграфов, посвящений, примечаний, а</w:t>
      </w:r>
      <w:r>
        <w:rPr>
          <w:rFonts w:ascii="Times New Roman" w:hAnsi="Times New Roman" w:cs="Times New Roman"/>
          <w:sz w:val="28"/>
          <w:szCs w:val="28"/>
          <w:lang w:val="en-US"/>
        </w:rPr>
        <w:t> </w:t>
      </w:r>
      <w:r>
        <w:rPr>
          <w:rFonts w:ascii="Times New Roman" w:hAnsi="Times New Roman" w:cs="Times New Roman"/>
          <w:sz w:val="28"/>
          <w:szCs w:val="28"/>
        </w:rPr>
        <w:t>также публичных и</w:t>
      </w:r>
      <w:r>
        <w:rPr>
          <w:rFonts w:ascii="Times New Roman" w:hAnsi="Times New Roman" w:cs="Times New Roman"/>
          <w:sz w:val="28"/>
          <w:szCs w:val="28"/>
          <w:lang w:val="en-US"/>
        </w:rPr>
        <w:t> </w:t>
      </w:r>
      <w:r>
        <w:rPr>
          <w:rFonts w:ascii="Times New Roman" w:hAnsi="Times New Roman" w:cs="Times New Roman"/>
          <w:sz w:val="28"/>
          <w:szCs w:val="28"/>
        </w:rPr>
        <w:t>приватных эпитекстов. Более того, исследователь скрупулезно рассматривает такие текстовые детали, как размер книги и тип шрифта.  Все эти элементы, как показывает Ж. Женетт, могут оказывать большое влияние на то, каким образом читатель будет интерпретировать исходный текст.</w:t>
      </w:r>
      <w:r>
        <w:rPr>
          <w:rFonts w:ascii="Times New Roman" w:hAnsi="Times New Roman" w:cs="Times New Roman"/>
          <w:color w:val="FF0000"/>
          <w:sz w:val="28"/>
          <w:szCs w:val="28"/>
        </w:rPr>
        <w:t xml:space="preserve">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Надо отметить, что Ж. Женетт отдельно не рассматривает авторские выражения благодарности. Авторские выражения благодарности упоминаются исследователем лишь один раз в рамках разговора о предисловиях. Автор отмечает, что данное явление, особенно в контексте англоязычного научного дискурса, можно выделить как самостоятельный паратекстовый элемент, </w:t>
      </w:r>
      <w:r>
        <w:rPr>
          <w:rFonts w:ascii="Times New Roman" w:hAnsi="Times New Roman" w:cs="Times New Roman"/>
          <w:sz w:val="28"/>
          <w:szCs w:val="28"/>
        </w:rPr>
        <w:lastRenderedPageBreak/>
        <w:t>основными функциями которого является информирование читателя и “повышение ценности” исследования, ведь “автор, у которого так много друзей обоих полов не может быть абсолютно плохим” [</w:t>
      </w:r>
      <w:r>
        <w:rPr>
          <w:rFonts w:ascii="Times New Roman" w:hAnsi="Times New Roman" w:cs="Times New Roman"/>
          <w:sz w:val="28"/>
          <w:szCs w:val="28"/>
          <w:lang w:val="en-US"/>
        </w:rPr>
        <w:t>Genette</w:t>
      </w:r>
      <w:r>
        <w:rPr>
          <w:rFonts w:ascii="Times New Roman" w:hAnsi="Times New Roman" w:cs="Times New Roman"/>
          <w:sz w:val="28"/>
          <w:szCs w:val="28"/>
        </w:rPr>
        <w:t>, 1997:</w:t>
      </w:r>
      <w:r w:rsidR="00DA1BE9">
        <w:rPr>
          <w:rFonts w:ascii="Times New Roman" w:hAnsi="Times New Roman" w:cs="Times New Roman"/>
          <w:sz w:val="28"/>
          <w:szCs w:val="28"/>
        </w:rPr>
        <w:t xml:space="preserve"> </w:t>
      </w:r>
      <w:r>
        <w:rPr>
          <w:rFonts w:ascii="Times New Roman" w:hAnsi="Times New Roman" w:cs="Times New Roman"/>
          <w:sz w:val="28"/>
          <w:szCs w:val="28"/>
        </w:rPr>
        <w:t>211].</w:t>
      </w:r>
    </w:p>
    <w:p w:rsidR="002A4F7C" w:rsidRPr="008641FB" w:rsidRDefault="002A4F7C" w:rsidP="002A4F7C">
      <w:pPr>
        <w:spacing w:after="0" w:line="360" w:lineRule="auto"/>
        <w:ind w:firstLine="709"/>
        <w:jc w:val="both"/>
        <w:rPr>
          <w:rFonts w:ascii="Times New Roman" w:hAnsi="Times New Roman" w:cs="Times New Roman"/>
          <w:sz w:val="28"/>
          <w:szCs w:val="28"/>
        </w:rPr>
      </w:pPr>
      <w:r w:rsidRPr="008641FB">
        <w:rPr>
          <w:rFonts w:ascii="Times New Roman" w:hAnsi="Times New Roman" w:cs="Times New Roman"/>
          <w:sz w:val="28"/>
          <w:szCs w:val="28"/>
        </w:rPr>
        <w:t xml:space="preserve">Перед тем, как перейти к рассмотрению того, как теория Ж.Женетта применяется в различных областях исследований, а также функций паратекста, следует упомянуть о такой важной категории паратекстуальных элементов, как </w:t>
      </w:r>
      <w:r w:rsidRPr="008641FB">
        <w:rPr>
          <w:rFonts w:ascii="Times New Roman" w:hAnsi="Times New Roman" w:cs="Times New Roman"/>
          <w:b/>
          <w:sz w:val="28"/>
          <w:szCs w:val="28"/>
        </w:rPr>
        <w:t>интертекстуальность</w:t>
      </w:r>
      <w:r w:rsidRPr="008641FB">
        <w:rPr>
          <w:rFonts w:ascii="Times New Roman" w:hAnsi="Times New Roman" w:cs="Times New Roman"/>
          <w:sz w:val="28"/>
          <w:szCs w:val="28"/>
        </w:rPr>
        <w:t xml:space="preserve">. </w:t>
      </w:r>
    </w:p>
    <w:p w:rsidR="002A4F7C" w:rsidRPr="008641FB" w:rsidRDefault="002A4F7C" w:rsidP="002A4F7C">
      <w:pPr>
        <w:spacing w:after="0" w:line="360" w:lineRule="auto"/>
        <w:ind w:firstLine="709"/>
        <w:jc w:val="both"/>
        <w:rPr>
          <w:rFonts w:ascii="Times New Roman" w:hAnsi="Times New Roman" w:cs="Times New Roman"/>
          <w:sz w:val="28"/>
          <w:szCs w:val="28"/>
        </w:rPr>
      </w:pPr>
      <w:r w:rsidRPr="008641FB">
        <w:rPr>
          <w:rFonts w:ascii="Times New Roman" w:hAnsi="Times New Roman" w:cs="Times New Roman"/>
          <w:sz w:val="28"/>
          <w:szCs w:val="28"/>
        </w:rPr>
        <w:t>Термин “интертекст”, введённый исследователем-постструктуралистом Юлией Кристевой, можно определить как диалогические и полилогические отношения между текстами. Данная теория основана, в том числе, на идее М.М. Бахтина о том, что любое литературное произведение находится в диалоге с другими произведениями, реальной действительностью, автором, читателем и литературным процессом [Бахтин, 1979].  По определению Ю. Кристевой, интертекст – это “текстуальная интеракция, которая происходит внутри отдельного текста” [Кристева, 2004:</w:t>
      </w:r>
      <w:r w:rsidR="00DA1BE9">
        <w:rPr>
          <w:rFonts w:ascii="Times New Roman" w:hAnsi="Times New Roman" w:cs="Times New Roman"/>
          <w:sz w:val="28"/>
          <w:szCs w:val="28"/>
        </w:rPr>
        <w:t xml:space="preserve"> </w:t>
      </w:r>
      <w:r w:rsidRPr="008641FB">
        <w:rPr>
          <w:rFonts w:ascii="Times New Roman" w:hAnsi="Times New Roman" w:cs="Times New Roman"/>
          <w:sz w:val="28"/>
          <w:szCs w:val="28"/>
        </w:rPr>
        <w:t xml:space="preserve">48]. </w:t>
      </w:r>
    </w:p>
    <w:p w:rsidR="002A4F7C" w:rsidRPr="004C67B4" w:rsidRDefault="002A4F7C" w:rsidP="002A4F7C">
      <w:pPr>
        <w:spacing w:after="0" w:line="360" w:lineRule="auto"/>
        <w:ind w:firstLine="709"/>
        <w:jc w:val="both"/>
        <w:rPr>
          <w:rFonts w:ascii="Times New Roman" w:hAnsi="Times New Roman" w:cs="Times New Roman"/>
          <w:sz w:val="28"/>
          <w:szCs w:val="28"/>
        </w:rPr>
      </w:pPr>
      <w:r w:rsidRPr="008641FB">
        <w:rPr>
          <w:rFonts w:ascii="Times New Roman" w:hAnsi="Times New Roman" w:cs="Times New Roman"/>
          <w:sz w:val="28"/>
          <w:szCs w:val="28"/>
        </w:rPr>
        <w:t>В чём же заключается интертекстуальность паратекстовых элементов? Как считает Е.А. Меламедова, интертекстуальность реализуется, в первую очередь, по отношению к основному тексту. Так, например, в таких паратекстовых элементах, как оглавление, указатель, введение и заключение, могут быть отсылки к конкретным главам основного произведения. Интертекстуальные связи возможны и между сами</w:t>
      </w:r>
      <w:r w:rsidR="009840BD">
        <w:rPr>
          <w:rFonts w:ascii="Times New Roman" w:hAnsi="Times New Roman" w:cs="Times New Roman"/>
          <w:sz w:val="28"/>
          <w:szCs w:val="28"/>
        </w:rPr>
        <w:t>ми</w:t>
      </w:r>
      <w:r w:rsidRPr="008641FB">
        <w:rPr>
          <w:rFonts w:ascii="Times New Roman" w:hAnsi="Times New Roman" w:cs="Times New Roman"/>
          <w:sz w:val="28"/>
          <w:szCs w:val="28"/>
        </w:rPr>
        <w:t xml:space="preserve"> паратекстовыми элементами [Меламедова, 2009].</w:t>
      </w:r>
      <w:r>
        <w:rPr>
          <w:rFonts w:ascii="Times New Roman" w:hAnsi="Times New Roman" w:cs="Times New Roman"/>
          <w:sz w:val="28"/>
          <w:szCs w:val="28"/>
        </w:rPr>
        <w:t xml:space="preserve">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Подход и терминологический аппарат, разработанные Ж. Женеттом, получили широкое использование прежде всего в литературоведении. Так, Эвлин Трибл в своей работе «Поля и маргинальность» уделяет внимание паратекстам в первых английских печатных изданиях, которые иллюстрируют диалог двух культур: литературного покровительства и зарождающегося книжного рынка [</w:t>
      </w:r>
      <w:r>
        <w:rPr>
          <w:rFonts w:ascii="Times New Roman" w:hAnsi="Times New Roman" w:cs="Times New Roman"/>
          <w:sz w:val="28"/>
          <w:szCs w:val="28"/>
          <w:lang w:val="en-US"/>
        </w:rPr>
        <w:t>Tribble</w:t>
      </w:r>
      <w:r>
        <w:rPr>
          <w:rFonts w:ascii="Times New Roman" w:hAnsi="Times New Roman" w:cs="Times New Roman"/>
          <w:sz w:val="28"/>
          <w:szCs w:val="28"/>
        </w:rPr>
        <w:t>,</w:t>
      </w:r>
      <w:r w:rsidR="009840BD">
        <w:rPr>
          <w:rFonts w:ascii="Times New Roman" w:hAnsi="Times New Roman" w:cs="Times New Roman"/>
          <w:sz w:val="28"/>
          <w:szCs w:val="28"/>
        </w:rPr>
        <w:t xml:space="preserve"> </w:t>
      </w:r>
      <w:r>
        <w:rPr>
          <w:rFonts w:ascii="Times New Roman" w:hAnsi="Times New Roman" w:cs="Times New Roman"/>
          <w:sz w:val="28"/>
          <w:szCs w:val="28"/>
        </w:rPr>
        <w:t xml:space="preserve">1993]. Другая исследовательница Кэтлин Эшли на материале средневековой французской рукописи </w:t>
      </w:r>
      <w:r>
        <w:rPr>
          <w:rFonts w:ascii="Times New Roman" w:hAnsi="Times New Roman" w:cs="Times New Roman"/>
          <w:i/>
          <w:sz w:val="28"/>
          <w:szCs w:val="28"/>
        </w:rPr>
        <w:t>Miroir des bonnes femmes</w:t>
      </w:r>
      <w:r>
        <w:rPr>
          <w:rFonts w:ascii="Times New Roman" w:hAnsi="Times New Roman" w:cs="Times New Roman"/>
          <w:sz w:val="28"/>
          <w:szCs w:val="28"/>
        </w:rPr>
        <w:t xml:space="preserve"> </w:t>
      </w:r>
      <w:r>
        <w:rPr>
          <w:rFonts w:ascii="Times New Roman" w:hAnsi="Times New Roman" w:cs="Times New Roman"/>
          <w:sz w:val="28"/>
          <w:szCs w:val="28"/>
        </w:rPr>
        <w:lastRenderedPageBreak/>
        <w:t>анализирует паратекстуальные элементы на полях текста: имена и комментарии владельцев рукописи [</w:t>
      </w:r>
      <w:r>
        <w:rPr>
          <w:rFonts w:ascii="Times New Roman" w:hAnsi="Times New Roman" w:cs="Times New Roman"/>
          <w:sz w:val="28"/>
          <w:szCs w:val="28"/>
          <w:lang w:val="en-US"/>
        </w:rPr>
        <w:t>Ashley</w:t>
      </w:r>
      <w:r>
        <w:rPr>
          <w:rFonts w:ascii="Times New Roman" w:hAnsi="Times New Roman" w:cs="Times New Roman"/>
          <w:sz w:val="28"/>
          <w:szCs w:val="28"/>
        </w:rPr>
        <w:t xml:space="preserve">, 2001].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отечественных литературоведческих работ, посвященных проблемам паратекста, можно выделить исследования Л.Г. Викуловой. В частности, она рассматривает прагмалингвистический аспект паратекста во французской литературной сказке, анализируя как авторские (или в терминологии Ж. Женетта автографические), так и издательские (аллографические) паратекстовые элементы [Викулова, 2001].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теория паратекстуальности Ж. Женетта находит свое применение и за рамками литературоведения. Британский историк культуры Питер Бурк в своей работе, посвященной культуре перевода в Европе раннего нового времени, приходит к выводу о том, что такие паратекстовые элементы, как предисловия или обращения к читателю, служили способом модификации перевода. Подобные модификации манипулировали читателем того времени, заставляя его поддерживать те установки, которые уже существовали в той культуре, на язык которой осуществлялся перевод [</w:t>
      </w:r>
      <w:r>
        <w:rPr>
          <w:rFonts w:ascii="Times New Roman" w:hAnsi="Times New Roman" w:cs="Times New Roman"/>
          <w:sz w:val="28"/>
          <w:szCs w:val="28"/>
          <w:lang w:val="en-US"/>
        </w:rPr>
        <w:t>Burke</w:t>
      </w:r>
      <w:r>
        <w:rPr>
          <w:rFonts w:ascii="Times New Roman" w:hAnsi="Times New Roman" w:cs="Times New Roman"/>
          <w:sz w:val="28"/>
          <w:szCs w:val="28"/>
        </w:rPr>
        <w:t xml:space="preserve">, 2007].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Теория паратекстуальности применяется и в киноведении: отмечается, что паратекстуальные элементы могут существенно влиять на последующее восприятие картины зрителями, открывая такое семантическое поле ассоциаций, которое не входило в намерения режиссера [Колотов, 2011].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 исследователями паратекстуальности встает закономерный вопрос о том, какую функцию могут выполнять паратекстовые элементы в тексте. Перечислим основные функции паратекста, выделяемые исследователями: </w:t>
      </w:r>
    </w:p>
    <w:p w:rsidR="002A4F7C" w:rsidRDefault="002A4F7C" w:rsidP="00D856BD">
      <w:pPr>
        <w:pStyle w:val="a4"/>
        <w:numPr>
          <w:ilvl w:val="0"/>
          <w:numId w:val="26"/>
        </w:numPr>
        <w:spacing w:after="0" w:line="360" w:lineRule="auto"/>
        <w:ind w:left="0" w:firstLine="709"/>
        <w:jc w:val="both"/>
      </w:pPr>
      <w:r>
        <w:rPr>
          <w:rFonts w:ascii="Times New Roman" w:hAnsi="Times New Roman" w:cs="Times New Roman"/>
          <w:sz w:val="28"/>
          <w:szCs w:val="28"/>
        </w:rPr>
        <w:t>Ж. Женетт утверждал, что паратекст, прежде всего, призван подготовить и направить читательское восприятие текста [</w:t>
      </w:r>
      <w:r>
        <w:rPr>
          <w:rFonts w:ascii="Times New Roman" w:hAnsi="Times New Roman" w:cs="Times New Roman"/>
          <w:sz w:val="28"/>
          <w:szCs w:val="28"/>
          <w:lang w:val="en-US"/>
        </w:rPr>
        <w:t>Genette</w:t>
      </w:r>
      <w:r>
        <w:rPr>
          <w:rFonts w:ascii="Times New Roman" w:hAnsi="Times New Roman" w:cs="Times New Roman"/>
          <w:sz w:val="28"/>
          <w:szCs w:val="28"/>
        </w:rPr>
        <w:t>, 1997]. Эту функцию можно также назвать метатекстуальной, то есть паратекст “задает программу чтения текста, его код” [Зенкин, 2018]. Иными словами, паратекстуальные элементы “формируют пресуппозицию читателя, создают прагматические условия понимания текста как метатекста” [Кузьмина, 2004</w:t>
      </w:r>
      <w:r w:rsidR="009840BD">
        <w:rPr>
          <w:rFonts w:ascii="Times New Roman" w:hAnsi="Times New Roman" w:cs="Times New Roman"/>
          <w:sz w:val="28"/>
          <w:szCs w:val="28"/>
        </w:rPr>
        <w:t>:</w:t>
      </w:r>
      <w:r w:rsidR="00DA1BE9">
        <w:rPr>
          <w:rFonts w:ascii="Times New Roman" w:hAnsi="Times New Roman" w:cs="Times New Roman"/>
          <w:sz w:val="28"/>
          <w:szCs w:val="28"/>
        </w:rPr>
        <w:t xml:space="preserve"> </w:t>
      </w:r>
      <w:r>
        <w:rPr>
          <w:rFonts w:ascii="Times New Roman" w:hAnsi="Times New Roman" w:cs="Times New Roman"/>
          <w:sz w:val="28"/>
          <w:szCs w:val="28"/>
        </w:rPr>
        <w:t>151].</w:t>
      </w:r>
    </w:p>
    <w:p w:rsidR="002A4F7C" w:rsidRDefault="002A4F7C" w:rsidP="00D856BD">
      <w:pPr>
        <w:pStyle w:val="a4"/>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Паратекстовые элементы обладают функцией установления контакта автора (издателя, критика) с читателем [Чернигова, 2006]. С данной функцией напрямую связана другая важнейшая функция паратекста – информационная. Л.Г. Викулова называет данную функцию репрезентативной, то есть паратекстовые элементы представляют определенную информацию читателю </w:t>
      </w:r>
      <w:r>
        <w:rPr>
          <w:rFonts w:ascii="Times New Roman" w:hAnsi="Times New Roman" w:cs="Times New Roman"/>
          <w:sz w:val="28"/>
          <w:szCs w:val="28"/>
          <w:lang w:val="en-US"/>
        </w:rPr>
        <w:t>[</w:t>
      </w:r>
      <w:r>
        <w:rPr>
          <w:rFonts w:ascii="Times New Roman" w:hAnsi="Times New Roman" w:cs="Times New Roman"/>
          <w:sz w:val="28"/>
          <w:szCs w:val="28"/>
        </w:rPr>
        <w:t>Викулова, 2001</w:t>
      </w:r>
      <w:r>
        <w:rPr>
          <w:rFonts w:ascii="Times New Roman" w:hAnsi="Times New Roman" w:cs="Times New Roman"/>
          <w:sz w:val="28"/>
          <w:szCs w:val="28"/>
          <w:lang w:val="en-US"/>
        </w:rPr>
        <w:t>]</w:t>
      </w:r>
      <w:r>
        <w:rPr>
          <w:rFonts w:ascii="Times New Roman" w:hAnsi="Times New Roman" w:cs="Times New Roman"/>
          <w:sz w:val="28"/>
          <w:szCs w:val="28"/>
        </w:rPr>
        <w:t xml:space="preserve">. </w:t>
      </w:r>
    </w:p>
    <w:p w:rsidR="002A4F7C" w:rsidRDefault="002A4F7C" w:rsidP="00D856BD">
      <w:pPr>
        <w:pStyle w:val="a4"/>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Паратекст указывает читателю на жанровую принадлежность данного текста [Ватолина, 2015]</w:t>
      </w:r>
      <w:r w:rsidR="00E851D6">
        <w:rPr>
          <w:rFonts w:ascii="Times New Roman" w:hAnsi="Times New Roman" w:cs="Times New Roman"/>
          <w:sz w:val="28"/>
          <w:szCs w:val="28"/>
        </w:rPr>
        <w:t>.</w:t>
      </w:r>
    </w:p>
    <w:p w:rsidR="002A4F7C" w:rsidRDefault="002A4F7C" w:rsidP="00D856BD">
      <w:pPr>
        <w:pStyle w:val="a4"/>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Функцией авторского паратекста является автоинтерпретация текста, выражение интенции автора [Викулова, 2001], [Кузьмина, 2004</w:t>
      </w:r>
      <w:r w:rsidR="009840BD">
        <w:rPr>
          <w:rFonts w:ascii="Times New Roman" w:hAnsi="Times New Roman" w:cs="Times New Roman"/>
          <w:sz w:val="28"/>
          <w:szCs w:val="28"/>
        </w:rPr>
        <w:t>:</w:t>
      </w:r>
      <w:r w:rsidR="00DA1BE9">
        <w:rPr>
          <w:rFonts w:ascii="Times New Roman" w:hAnsi="Times New Roman" w:cs="Times New Roman"/>
          <w:sz w:val="28"/>
          <w:szCs w:val="28"/>
        </w:rPr>
        <w:t xml:space="preserve"> </w:t>
      </w:r>
      <w:r>
        <w:rPr>
          <w:rFonts w:ascii="Times New Roman" w:hAnsi="Times New Roman" w:cs="Times New Roman"/>
          <w:sz w:val="28"/>
          <w:szCs w:val="28"/>
        </w:rPr>
        <w:t>151].</w:t>
      </w:r>
    </w:p>
    <w:p w:rsidR="002A4F7C" w:rsidRDefault="002A4F7C" w:rsidP="002A4F7C">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Паратекст является важным структурообразующим фактором текста, придающим тексту свою завершенность. Как отмечает Дж. Грей, текст не может существовать без паратекста [</w:t>
      </w:r>
      <w:r>
        <w:rPr>
          <w:rFonts w:ascii="Times New Roman" w:hAnsi="Times New Roman" w:cs="Times New Roman"/>
          <w:sz w:val="28"/>
          <w:szCs w:val="28"/>
          <w:lang w:val="en-US"/>
        </w:rPr>
        <w:t>Gray</w:t>
      </w:r>
      <w:r w:rsidR="009840BD">
        <w:rPr>
          <w:rFonts w:ascii="Times New Roman" w:hAnsi="Times New Roman" w:cs="Times New Roman"/>
          <w:sz w:val="28"/>
          <w:szCs w:val="28"/>
        </w:rPr>
        <w:t>, 2010:</w:t>
      </w:r>
      <w:r w:rsidR="00DA1BE9">
        <w:rPr>
          <w:rFonts w:ascii="Times New Roman" w:hAnsi="Times New Roman" w:cs="Times New Roman"/>
          <w:sz w:val="28"/>
          <w:szCs w:val="28"/>
        </w:rPr>
        <w:t xml:space="preserve"> </w:t>
      </w:r>
      <w:r>
        <w:rPr>
          <w:rFonts w:ascii="Times New Roman" w:hAnsi="Times New Roman" w:cs="Times New Roman"/>
          <w:sz w:val="28"/>
          <w:szCs w:val="28"/>
        </w:rPr>
        <w:t xml:space="preserve">31]. </w:t>
      </w:r>
      <w:r>
        <w:rPr>
          <w:rFonts w:ascii="Times New Roman" w:hAnsi="Times New Roman" w:cs="Times New Roman"/>
          <w:color w:val="FF0000"/>
          <w:sz w:val="28"/>
          <w:szCs w:val="28"/>
        </w:rPr>
        <w:t xml:space="preserve"> </w:t>
      </w:r>
    </w:p>
    <w:p w:rsidR="002A4F7C" w:rsidRDefault="002A4F7C" w:rsidP="00A376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было сказано выше, авторское выражение благодарности можно рассматривать как паратекстуальный элемент на основании того, каким образом оно расположено по отношению к основному тексту. Помимо этого, </w:t>
      </w:r>
      <w:r>
        <w:rPr>
          <w:rFonts w:ascii="Times New Roman" w:hAnsi="Times New Roman" w:cs="Times New Roman"/>
          <w:sz w:val="28"/>
          <w:szCs w:val="28"/>
          <w:lang w:val="en-US"/>
        </w:rPr>
        <w:t>acknowledgements</w:t>
      </w:r>
      <w:r>
        <w:rPr>
          <w:rFonts w:ascii="Times New Roman" w:hAnsi="Times New Roman" w:cs="Times New Roman"/>
          <w:sz w:val="28"/>
          <w:szCs w:val="28"/>
        </w:rPr>
        <w:t xml:space="preserve"> могут быть рассмотрены как тексты малых форм.  В следующем разделе будут рассмотрены основные определения, особенности и функции текстов малых форм.</w:t>
      </w:r>
    </w:p>
    <w:p w:rsidR="002A4F7C" w:rsidRPr="00A3769D" w:rsidRDefault="002A4F7C" w:rsidP="00D856BD">
      <w:pPr>
        <w:pStyle w:val="1"/>
        <w:numPr>
          <w:ilvl w:val="0"/>
          <w:numId w:val="42"/>
        </w:numPr>
        <w:spacing w:before="0" w:line="360" w:lineRule="auto"/>
        <w:ind w:left="0" w:firstLine="709"/>
        <w:jc w:val="both"/>
        <w:rPr>
          <w:rFonts w:ascii="Times New Roman" w:hAnsi="Times New Roman" w:cs="Times New Roman"/>
          <w:color w:val="auto"/>
        </w:rPr>
      </w:pPr>
      <w:bookmarkStart w:id="3" w:name="_Toc73226244"/>
      <w:r w:rsidRPr="00A3769D">
        <w:rPr>
          <w:rFonts w:ascii="Times New Roman" w:hAnsi="Times New Roman" w:cs="Times New Roman"/>
          <w:color w:val="auto"/>
        </w:rPr>
        <w:t>Тексты малых форм: проблемы терминологии и основные характеристики</w:t>
      </w:r>
      <w:bookmarkEnd w:id="3"/>
      <w:r w:rsidRPr="00A3769D">
        <w:rPr>
          <w:rFonts w:ascii="Times New Roman" w:hAnsi="Times New Roman" w:cs="Times New Roman"/>
          <w:color w:val="auto"/>
        </w:rPr>
        <w:t xml:space="preserve"> </w:t>
      </w:r>
    </w:p>
    <w:p w:rsidR="002A4F7C" w:rsidRDefault="002A4F7C" w:rsidP="00A376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 у понятия </w:t>
      </w:r>
      <w:r w:rsidRPr="00473125">
        <w:rPr>
          <w:rFonts w:ascii="Times New Roman" w:hAnsi="Times New Roman" w:cs="Times New Roman"/>
          <w:sz w:val="28"/>
          <w:szCs w:val="28"/>
        </w:rPr>
        <w:t>“</w:t>
      </w:r>
      <w:r>
        <w:rPr>
          <w:rFonts w:ascii="Times New Roman" w:hAnsi="Times New Roman" w:cs="Times New Roman"/>
          <w:sz w:val="28"/>
          <w:szCs w:val="28"/>
        </w:rPr>
        <w:t>текст</w:t>
      </w:r>
      <w:r w:rsidRPr="00473125">
        <w:rPr>
          <w:rFonts w:ascii="Times New Roman" w:hAnsi="Times New Roman" w:cs="Times New Roman"/>
          <w:sz w:val="28"/>
          <w:szCs w:val="28"/>
        </w:rPr>
        <w:t>”</w:t>
      </w:r>
      <w:r>
        <w:rPr>
          <w:rFonts w:ascii="Times New Roman" w:hAnsi="Times New Roman" w:cs="Times New Roman"/>
          <w:sz w:val="28"/>
          <w:szCs w:val="28"/>
        </w:rPr>
        <w:t xml:space="preserve">, у термина </w:t>
      </w:r>
      <w:r w:rsidRPr="006D30C7">
        <w:rPr>
          <w:rFonts w:ascii="Times New Roman" w:hAnsi="Times New Roman" w:cs="Times New Roman"/>
          <w:b/>
          <w:sz w:val="28"/>
          <w:szCs w:val="28"/>
        </w:rPr>
        <w:t>“текст малой формы”</w:t>
      </w:r>
      <w:r>
        <w:rPr>
          <w:rFonts w:ascii="Times New Roman" w:hAnsi="Times New Roman" w:cs="Times New Roman"/>
          <w:sz w:val="28"/>
          <w:szCs w:val="28"/>
        </w:rPr>
        <w:t xml:space="preserve"> не существует единого определения. Более того, исследователи используют различные термины для описания схожих текстовых образований</w:t>
      </w:r>
      <w:r w:rsidRPr="00473125">
        <w:rPr>
          <w:rFonts w:ascii="Times New Roman" w:hAnsi="Times New Roman" w:cs="Times New Roman"/>
          <w:sz w:val="28"/>
          <w:szCs w:val="28"/>
        </w:rPr>
        <w:t>:</w:t>
      </w:r>
      <w:r>
        <w:rPr>
          <w:rFonts w:ascii="Times New Roman" w:hAnsi="Times New Roman" w:cs="Times New Roman"/>
          <w:sz w:val="28"/>
          <w:szCs w:val="28"/>
        </w:rPr>
        <w:t xml:space="preserve"> текст малой формы</w:t>
      </w:r>
      <w:r w:rsidRPr="00473125">
        <w:rPr>
          <w:rFonts w:ascii="Times New Roman" w:hAnsi="Times New Roman" w:cs="Times New Roman"/>
          <w:sz w:val="28"/>
          <w:szCs w:val="28"/>
        </w:rPr>
        <w:t xml:space="preserve">/ </w:t>
      </w:r>
      <w:r>
        <w:rPr>
          <w:rFonts w:ascii="Times New Roman" w:hAnsi="Times New Roman" w:cs="Times New Roman"/>
          <w:sz w:val="28"/>
          <w:szCs w:val="28"/>
        </w:rPr>
        <w:t xml:space="preserve">малых форм </w:t>
      </w:r>
      <w:r w:rsidRPr="00E0794B">
        <w:rPr>
          <w:rFonts w:ascii="Times New Roman" w:hAnsi="Times New Roman" w:cs="Times New Roman"/>
          <w:sz w:val="28"/>
          <w:szCs w:val="28"/>
        </w:rPr>
        <w:t>[</w:t>
      </w:r>
      <w:r>
        <w:rPr>
          <w:rFonts w:ascii="Times New Roman" w:hAnsi="Times New Roman" w:cs="Times New Roman"/>
          <w:sz w:val="28"/>
          <w:szCs w:val="28"/>
        </w:rPr>
        <w:t>Ломоносова</w:t>
      </w:r>
      <w:r w:rsidRPr="00E0794B">
        <w:rPr>
          <w:rFonts w:ascii="Times New Roman" w:hAnsi="Times New Roman" w:cs="Times New Roman"/>
          <w:sz w:val="28"/>
          <w:szCs w:val="28"/>
        </w:rPr>
        <w:t>;</w:t>
      </w:r>
      <w:r>
        <w:rPr>
          <w:rFonts w:ascii="Times New Roman" w:hAnsi="Times New Roman" w:cs="Times New Roman"/>
          <w:sz w:val="28"/>
          <w:szCs w:val="28"/>
        </w:rPr>
        <w:t xml:space="preserve"> Чахоян, Штейнберг</w:t>
      </w:r>
      <w:r w:rsidRPr="00E0794B">
        <w:rPr>
          <w:rFonts w:ascii="Times New Roman" w:hAnsi="Times New Roman" w:cs="Times New Roman"/>
          <w:sz w:val="28"/>
          <w:szCs w:val="28"/>
        </w:rPr>
        <w:t>;</w:t>
      </w:r>
      <w:r>
        <w:rPr>
          <w:rFonts w:ascii="Times New Roman" w:hAnsi="Times New Roman" w:cs="Times New Roman"/>
          <w:sz w:val="28"/>
          <w:szCs w:val="28"/>
        </w:rPr>
        <w:t xml:space="preserve"> Плотникова, Соколова</w:t>
      </w:r>
      <w:r w:rsidRPr="00E0794B">
        <w:rPr>
          <w:rFonts w:ascii="Times New Roman" w:hAnsi="Times New Roman" w:cs="Times New Roman"/>
          <w:sz w:val="28"/>
          <w:szCs w:val="28"/>
        </w:rPr>
        <w:t>]</w:t>
      </w:r>
      <w:r>
        <w:rPr>
          <w:rFonts w:ascii="Times New Roman" w:hAnsi="Times New Roman" w:cs="Times New Roman"/>
          <w:sz w:val="28"/>
          <w:szCs w:val="28"/>
        </w:rPr>
        <w:t xml:space="preserve">, текст малого формата </w:t>
      </w:r>
      <w:r w:rsidRPr="00E0794B">
        <w:rPr>
          <w:rFonts w:ascii="Times New Roman" w:hAnsi="Times New Roman" w:cs="Times New Roman"/>
          <w:sz w:val="28"/>
          <w:szCs w:val="28"/>
        </w:rPr>
        <w:t>[</w:t>
      </w:r>
      <w:r>
        <w:rPr>
          <w:rFonts w:ascii="Times New Roman" w:hAnsi="Times New Roman" w:cs="Times New Roman"/>
          <w:sz w:val="28"/>
          <w:szCs w:val="28"/>
        </w:rPr>
        <w:t>Таюпова, 2005</w:t>
      </w:r>
      <w:r w:rsidRPr="00E0794B">
        <w:rPr>
          <w:rFonts w:ascii="Times New Roman" w:hAnsi="Times New Roman" w:cs="Times New Roman"/>
          <w:sz w:val="28"/>
          <w:szCs w:val="28"/>
        </w:rPr>
        <w:t>]</w:t>
      </w:r>
      <w:r>
        <w:rPr>
          <w:rFonts w:ascii="Times New Roman" w:hAnsi="Times New Roman" w:cs="Times New Roman"/>
          <w:sz w:val="28"/>
          <w:szCs w:val="28"/>
        </w:rPr>
        <w:t xml:space="preserve">, малоформатные тексты </w:t>
      </w:r>
      <w:r w:rsidRPr="00E0794B">
        <w:rPr>
          <w:rFonts w:ascii="Times New Roman" w:hAnsi="Times New Roman" w:cs="Times New Roman"/>
          <w:sz w:val="28"/>
          <w:szCs w:val="28"/>
        </w:rPr>
        <w:t>[</w:t>
      </w:r>
      <w:r>
        <w:rPr>
          <w:rFonts w:ascii="Times New Roman" w:hAnsi="Times New Roman" w:cs="Times New Roman"/>
          <w:sz w:val="28"/>
          <w:szCs w:val="28"/>
        </w:rPr>
        <w:t>Толстолуцкая, 2008</w:t>
      </w:r>
      <w:r w:rsidRPr="00E0794B">
        <w:rPr>
          <w:rFonts w:ascii="Times New Roman" w:hAnsi="Times New Roman" w:cs="Times New Roman"/>
          <w:sz w:val="28"/>
          <w:szCs w:val="28"/>
        </w:rPr>
        <w:t>]</w:t>
      </w:r>
      <w:r>
        <w:rPr>
          <w:rFonts w:ascii="Times New Roman" w:hAnsi="Times New Roman" w:cs="Times New Roman"/>
          <w:sz w:val="28"/>
          <w:szCs w:val="28"/>
        </w:rPr>
        <w:t xml:space="preserve">.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определению Е.С. Ломоносовой, тексты малых форм</w:t>
      </w:r>
      <w:r w:rsidR="009840BD">
        <w:rPr>
          <w:rFonts w:ascii="Times New Roman" w:hAnsi="Times New Roman" w:cs="Times New Roman"/>
          <w:sz w:val="28"/>
          <w:szCs w:val="28"/>
        </w:rPr>
        <w:t xml:space="preserve"> – </w:t>
      </w:r>
      <w:r w:rsidRPr="009566A7">
        <w:rPr>
          <w:rFonts w:ascii="Times New Roman" w:hAnsi="Times New Roman" w:cs="Times New Roman"/>
          <w:sz w:val="28"/>
          <w:szCs w:val="28"/>
        </w:rPr>
        <w:t>это “небольшие по объему произведения, характеризующиеся информационной насыщенностью, лаконизмом, языковой компрессией” [</w:t>
      </w:r>
      <w:r>
        <w:rPr>
          <w:rFonts w:ascii="Times New Roman" w:hAnsi="Times New Roman" w:cs="Times New Roman"/>
          <w:sz w:val="28"/>
          <w:szCs w:val="28"/>
        </w:rPr>
        <w:t>Ломоносова, 2015</w:t>
      </w:r>
      <w:r w:rsidRPr="009566A7">
        <w:rPr>
          <w:rFonts w:ascii="Times New Roman" w:hAnsi="Times New Roman" w:cs="Times New Roman"/>
          <w:sz w:val="28"/>
          <w:szCs w:val="28"/>
        </w:rPr>
        <w:t>]</w:t>
      </w:r>
      <w:r>
        <w:rPr>
          <w:rFonts w:ascii="Times New Roman" w:hAnsi="Times New Roman" w:cs="Times New Roman"/>
          <w:sz w:val="28"/>
          <w:szCs w:val="28"/>
        </w:rPr>
        <w:t xml:space="preserve">. Однако что следует понимать под небольшим объёмом?  Согласно различным </w:t>
      </w:r>
      <w:r>
        <w:rPr>
          <w:rFonts w:ascii="Times New Roman" w:hAnsi="Times New Roman" w:cs="Times New Roman"/>
          <w:sz w:val="28"/>
          <w:szCs w:val="28"/>
        </w:rPr>
        <w:lastRenderedPageBreak/>
        <w:t>исследователям, текст малой формы может составлять</w:t>
      </w:r>
      <w:r w:rsidRPr="00EE1AE7">
        <w:rPr>
          <w:rFonts w:ascii="Times New Roman" w:hAnsi="Times New Roman" w:cs="Times New Roman"/>
          <w:sz w:val="28"/>
          <w:szCs w:val="28"/>
        </w:rPr>
        <w:t>:</w:t>
      </w:r>
      <w:r>
        <w:rPr>
          <w:rFonts w:ascii="Times New Roman" w:hAnsi="Times New Roman" w:cs="Times New Roman"/>
          <w:sz w:val="28"/>
          <w:szCs w:val="28"/>
        </w:rPr>
        <w:t xml:space="preserve"> 1) от одного до семи предложений </w:t>
      </w:r>
      <w:r w:rsidRPr="00EE1AE7">
        <w:rPr>
          <w:rFonts w:ascii="Times New Roman" w:hAnsi="Times New Roman" w:cs="Times New Roman"/>
          <w:sz w:val="28"/>
          <w:szCs w:val="28"/>
        </w:rPr>
        <w:t>[</w:t>
      </w:r>
      <w:r>
        <w:rPr>
          <w:rFonts w:ascii="Times New Roman" w:hAnsi="Times New Roman" w:cs="Times New Roman"/>
          <w:sz w:val="28"/>
          <w:szCs w:val="28"/>
        </w:rPr>
        <w:t>Толстолуцкая, 2008</w:t>
      </w:r>
      <w:r w:rsidRPr="00EE1AE7">
        <w:rPr>
          <w:rFonts w:ascii="Times New Roman" w:hAnsi="Times New Roman" w:cs="Times New Roman"/>
          <w:sz w:val="28"/>
          <w:szCs w:val="28"/>
        </w:rPr>
        <w:t xml:space="preserve">]; </w:t>
      </w:r>
      <w:r>
        <w:rPr>
          <w:rFonts w:ascii="Times New Roman" w:hAnsi="Times New Roman" w:cs="Times New Roman"/>
          <w:sz w:val="28"/>
          <w:szCs w:val="28"/>
        </w:rPr>
        <w:t xml:space="preserve">2) не больше стандартной страницы печатного листа </w:t>
      </w:r>
      <w:r w:rsidRPr="00EE1AE7">
        <w:rPr>
          <w:rFonts w:ascii="Times New Roman" w:hAnsi="Times New Roman" w:cs="Times New Roman"/>
          <w:sz w:val="28"/>
          <w:szCs w:val="28"/>
        </w:rPr>
        <w:t>[</w:t>
      </w:r>
      <w:r>
        <w:rPr>
          <w:rFonts w:ascii="Times New Roman" w:hAnsi="Times New Roman" w:cs="Times New Roman"/>
          <w:sz w:val="28"/>
          <w:szCs w:val="28"/>
        </w:rPr>
        <w:t>Ломоносова, 2015</w:t>
      </w:r>
      <w:r w:rsidRPr="00EE1AE7">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EE1AE7">
        <w:rPr>
          <w:rFonts w:ascii="Times New Roman" w:hAnsi="Times New Roman" w:cs="Times New Roman"/>
          <w:sz w:val="28"/>
          <w:szCs w:val="28"/>
        </w:rPr>
        <w:t xml:space="preserve">60 </w:t>
      </w:r>
      <w:r>
        <w:rPr>
          <w:rFonts w:ascii="Times New Roman" w:hAnsi="Times New Roman" w:cs="Times New Roman"/>
          <w:sz w:val="28"/>
          <w:szCs w:val="28"/>
        </w:rPr>
        <w:t xml:space="preserve">газетных строк </w:t>
      </w:r>
      <w:r w:rsidRPr="00EE1AE7">
        <w:rPr>
          <w:rFonts w:ascii="Times New Roman" w:hAnsi="Times New Roman" w:cs="Times New Roman"/>
          <w:sz w:val="28"/>
          <w:szCs w:val="28"/>
        </w:rPr>
        <w:t>[</w:t>
      </w:r>
      <w:r>
        <w:rPr>
          <w:rFonts w:ascii="Times New Roman" w:hAnsi="Times New Roman" w:cs="Times New Roman"/>
          <w:sz w:val="28"/>
          <w:szCs w:val="28"/>
        </w:rPr>
        <w:t>Нечаев, 1997</w:t>
      </w:r>
      <w:r w:rsidRPr="00EE1AE7">
        <w:rPr>
          <w:rFonts w:ascii="Times New Roman" w:hAnsi="Times New Roman" w:cs="Times New Roman"/>
          <w:sz w:val="28"/>
          <w:szCs w:val="28"/>
        </w:rPr>
        <w:t>];</w:t>
      </w:r>
      <w:r>
        <w:rPr>
          <w:rFonts w:ascii="Times New Roman" w:hAnsi="Times New Roman" w:cs="Times New Roman"/>
          <w:sz w:val="28"/>
          <w:szCs w:val="28"/>
        </w:rPr>
        <w:t xml:space="preserve"> 4) от 30 до 200 слов </w:t>
      </w:r>
      <w:r w:rsidRPr="00EE1AE7">
        <w:rPr>
          <w:rFonts w:ascii="Times New Roman" w:hAnsi="Times New Roman" w:cs="Times New Roman"/>
          <w:sz w:val="28"/>
          <w:szCs w:val="28"/>
        </w:rPr>
        <w:t>[</w:t>
      </w:r>
      <w:r>
        <w:rPr>
          <w:rFonts w:ascii="Times New Roman" w:hAnsi="Times New Roman" w:cs="Times New Roman"/>
          <w:sz w:val="28"/>
          <w:szCs w:val="28"/>
        </w:rPr>
        <w:t>Плотникова, 2004</w:t>
      </w:r>
      <w:r w:rsidRPr="00EE1AE7">
        <w:rPr>
          <w:rFonts w:ascii="Times New Roman" w:hAnsi="Times New Roman" w:cs="Times New Roman"/>
          <w:sz w:val="28"/>
          <w:szCs w:val="28"/>
        </w:rPr>
        <w:t>];</w:t>
      </w:r>
      <w:r>
        <w:rPr>
          <w:rFonts w:ascii="Times New Roman" w:hAnsi="Times New Roman" w:cs="Times New Roman"/>
          <w:sz w:val="28"/>
          <w:szCs w:val="28"/>
        </w:rPr>
        <w:t xml:space="preserve"> 5)</w:t>
      </w:r>
      <w:r w:rsidRPr="00EE1AE7">
        <w:rPr>
          <w:rFonts w:ascii="Times New Roman" w:hAnsi="Times New Roman" w:cs="Times New Roman"/>
          <w:sz w:val="28"/>
          <w:szCs w:val="28"/>
        </w:rPr>
        <w:t>“</w:t>
      </w:r>
      <w:r>
        <w:rPr>
          <w:rFonts w:ascii="Times New Roman" w:hAnsi="Times New Roman" w:cs="Times New Roman"/>
          <w:sz w:val="28"/>
          <w:szCs w:val="28"/>
        </w:rPr>
        <w:t>один экран</w:t>
      </w:r>
      <w:r w:rsidRPr="00EE1AE7">
        <w:rPr>
          <w:rFonts w:ascii="Times New Roman" w:hAnsi="Times New Roman" w:cs="Times New Roman"/>
          <w:sz w:val="28"/>
          <w:szCs w:val="28"/>
        </w:rPr>
        <w:t>”</w:t>
      </w:r>
      <w:r>
        <w:rPr>
          <w:rFonts w:ascii="Times New Roman" w:hAnsi="Times New Roman" w:cs="Times New Roman"/>
          <w:sz w:val="28"/>
          <w:szCs w:val="28"/>
        </w:rPr>
        <w:t xml:space="preserve"> (при чтении текста в интернете читателю не требуется вертикальная прокрутка экрана) </w:t>
      </w:r>
      <w:r w:rsidRPr="00EE1AE7">
        <w:rPr>
          <w:rFonts w:ascii="Times New Roman" w:hAnsi="Times New Roman" w:cs="Times New Roman"/>
          <w:sz w:val="28"/>
          <w:szCs w:val="28"/>
        </w:rPr>
        <w:t>[</w:t>
      </w:r>
      <w:r>
        <w:rPr>
          <w:rFonts w:ascii="Times New Roman" w:hAnsi="Times New Roman" w:cs="Times New Roman"/>
          <w:sz w:val="28"/>
          <w:szCs w:val="28"/>
        </w:rPr>
        <w:t>Плотникова, 2012</w:t>
      </w:r>
      <w:r w:rsidRPr="00EE1AE7">
        <w:rPr>
          <w:rFonts w:ascii="Times New Roman" w:hAnsi="Times New Roman" w:cs="Times New Roman"/>
          <w:sz w:val="28"/>
          <w:szCs w:val="28"/>
        </w:rPr>
        <w:t>]</w:t>
      </w:r>
      <w:r>
        <w:rPr>
          <w:rFonts w:ascii="Times New Roman" w:hAnsi="Times New Roman" w:cs="Times New Roman"/>
          <w:sz w:val="28"/>
          <w:szCs w:val="28"/>
        </w:rPr>
        <w:t>.</w:t>
      </w:r>
      <w:r w:rsidRPr="00EE1AE7">
        <w:rPr>
          <w:rFonts w:ascii="Times New Roman" w:hAnsi="Times New Roman" w:cs="Times New Roman"/>
          <w:sz w:val="28"/>
          <w:szCs w:val="28"/>
        </w:rPr>
        <w:t xml:space="preserve"> </w:t>
      </w:r>
      <w:r>
        <w:rPr>
          <w:rFonts w:ascii="Times New Roman" w:hAnsi="Times New Roman" w:cs="Times New Roman"/>
          <w:sz w:val="28"/>
          <w:szCs w:val="28"/>
        </w:rPr>
        <w:t xml:space="preserve">Помимо этого, в литературоведении к </w:t>
      </w:r>
      <w:r w:rsidRPr="00A02F3A">
        <w:rPr>
          <w:rFonts w:ascii="Times New Roman" w:hAnsi="Times New Roman" w:cs="Times New Roman"/>
          <w:sz w:val="28"/>
          <w:szCs w:val="28"/>
        </w:rPr>
        <w:t>“</w:t>
      </w:r>
      <w:r>
        <w:rPr>
          <w:rFonts w:ascii="Times New Roman" w:hAnsi="Times New Roman" w:cs="Times New Roman"/>
          <w:sz w:val="28"/>
          <w:szCs w:val="28"/>
        </w:rPr>
        <w:t>малой форме прозы</w:t>
      </w:r>
      <w:r w:rsidRPr="00A02F3A">
        <w:rPr>
          <w:rFonts w:ascii="Times New Roman" w:hAnsi="Times New Roman" w:cs="Times New Roman"/>
          <w:sz w:val="28"/>
          <w:szCs w:val="28"/>
        </w:rPr>
        <w:t>”</w:t>
      </w:r>
      <w:r>
        <w:rPr>
          <w:rFonts w:ascii="Times New Roman" w:hAnsi="Times New Roman" w:cs="Times New Roman"/>
          <w:sz w:val="28"/>
          <w:szCs w:val="28"/>
        </w:rPr>
        <w:t xml:space="preserve"> или </w:t>
      </w:r>
      <w:r w:rsidRPr="00A02F3A">
        <w:rPr>
          <w:rFonts w:ascii="Times New Roman" w:hAnsi="Times New Roman" w:cs="Times New Roman"/>
          <w:sz w:val="28"/>
          <w:szCs w:val="28"/>
        </w:rPr>
        <w:t>“</w:t>
      </w:r>
      <w:r>
        <w:rPr>
          <w:rFonts w:ascii="Times New Roman" w:hAnsi="Times New Roman" w:cs="Times New Roman"/>
          <w:sz w:val="28"/>
          <w:szCs w:val="28"/>
        </w:rPr>
        <w:t>малой прозаической форме</w:t>
      </w:r>
      <w:r w:rsidRPr="00A02F3A">
        <w:rPr>
          <w:rFonts w:ascii="Times New Roman" w:hAnsi="Times New Roman" w:cs="Times New Roman"/>
          <w:sz w:val="28"/>
          <w:szCs w:val="28"/>
        </w:rPr>
        <w:t>”</w:t>
      </w:r>
      <w:r>
        <w:rPr>
          <w:rFonts w:ascii="Times New Roman" w:hAnsi="Times New Roman" w:cs="Times New Roman"/>
          <w:sz w:val="28"/>
          <w:szCs w:val="28"/>
        </w:rPr>
        <w:t xml:space="preserve"> традиционно причисляют рассказ, очерк, стихотворение в прозе и др. </w:t>
      </w:r>
      <w:r w:rsidRPr="00EE4093">
        <w:rPr>
          <w:rFonts w:ascii="Times New Roman" w:hAnsi="Times New Roman" w:cs="Times New Roman"/>
          <w:sz w:val="28"/>
          <w:szCs w:val="28"/>
        </w:rPr>
        <w:t>[</w:t>
      </w:r>
      <w:r>
        <w:rPr>
          <w:rFonts w:ascii="Times New Roman" w:hAnsi="Times New Roman" w:cs="Times New Roman"/>
          <w:sz w:val="28"/>
          <w:szCs w:val="28"/>
        </w:rPr>
        <w:t>Сусорева, 2008</w:t>
      </w:r>
      <w:r w:rsidRPr="00EE4093">
        <w:rPr>
          <w:rFonts w:ascii="Times New Roman" w:hAnsi="Times New Roman" w:cs="Times New Roman"/>
          <w:sz w:val="28"/>
          <w:szCs w:val="28"/>
        </w:rPr>
        <w:t>]</w:t>
      </w:r>
      <w:r>
        <w:rPr>
          <w:rFonts w:ascii="Times New Roman" w:hAnsi="Times New Roman" w:cs="Times New Roman"/>
          <w:sz w:val="28"/>
          <w:szCs w:val="28"/>
        </w:rPr>
        <w:t xml:space="preserve">, объём которых может сильно разниться.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определить верхнюю границу объёма текста малой формы едва ли представляется возможным. Можно высказать предположение о том, что причисление того или иного текста к малой форме является скорее интуитивным, чем основанным на определенных формальных критериях. Что касается минимальной протяженности текста малой формы (и текста вообще), она может составлять одно высказывание при условиях, если оно обладает информационной самодостаточностью и большим семантическим потенциалом </w:t>
      </w:r>
      <w:r w:rsidRPr="00176DE1">
        <w:rPr>
          <w:rFonts w:ascii="Times New Roman" w:hAnsi="Times New Roman" w:cs="Times New Roman"/>
          <w:sz w:val="28"/>
          <w:szCs w:val="28"/>
        </w:rPr>
        <w:t>[</w:t>
      </w:r>
      <w:r>
        <w:rPr>
          <w:rFonts w:ascii="Times New Roman" w:hAnsi="Times New Roman" w:cs="Times New Roman"/>
          <w:sz w:val="28"/>
          <w:szCs w:val="28"/>
        </w:rPr>
        <w:t>Чахоян, Штейнберг, 2003</w:t>
      </w:r>
      <w:r w:rsidRPr="00176DE1">
        <w:rPr>
          <w:rFonts w:ascii="Times New Roman" w:hAnsi="Times New Roman" w:cs="Times New Roman"/>
          <w:sz w:val="28"/>
          <w:szCs w:val="28"/>
        </w:rPr>
        <w:t>:</w:t>
      </w:r>
      <w:r w:rsidR="00DA1BE9">
        <w:rPr>
          <w:rFonts w:ascii="Times New Roman" w:hAnsi="Times New Roman" w:cs="Times New Roman"/>
          <w:sz w:val="28"/>
          <w:szCs w:val="28"/>
        </w:rPr>
        <w:t xml:space="preserve"> </w:t>
      </w:r>
      <w:r w:rsidRPr="00176DE1">
        <w:rPr>
          <w:rFonts w:ascii="Times New Roman" w:hAnsi="Times New Roman" w:cs="Times New Roman"/>
          <w:sz w:val="28"/>
          <w:szCs w:val="28"/>
        </w:rPr>
        <w:t>113]</w:t>
      </w:r>
      <w:r>
        <w:rPr>
          <w:rFonts w:ascii="Times New Roman" w:hAnsi="Times New Roman" w:cs="Times New Roman"/>
          <w:sz w:val="28"/>
          <w:szCs w:val="28"/>
        </w:rPr>
        <w:t>.</w:t>
      </w:r>
      <w:r w:rsidRPr="00176DE1">
        <w:rPr>
          <w:rFonts w:ascii="Times New Roman" w:hAnsi="Times New Roman" w:cs="Times New Roman"/>
          <w:sz w:val="28"/>
          <w:szCs w:val="28"/>
        </w:rPr>
        <w:t xml:space="preserve">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текстам малых форм относят </w:t>
      </w:r>
      <w:r w:rsidRPr="00627584">
        <w:rPr>
          <w:rFonts w:ascii="Times New Roman" w:hAnsi="Times New Roman" w:cs="Times New Roman"/>
          <w:sz w:val="28"/>
          <w:szCs w:val="28"/>
        </w:rPr>
        <w:t xml:space="preserve">анонсы, аннотации, афиши, блиц-опросы, блиц-портреты, заметки, интернет-миниатюры, комментарии, объявления, пресс-релизы, рекламные </w:t>
      </w:r>
      <w:r>
        <w:rPr>
          <w:rFonts w:ascii="Times New Roman" w:hAnsi="Times New Roman" w:cs="Times New Roman"/>
          <w:sz w:val="28"/>
          <w:szCs w:val="28"/>
        </w:rPr>
        <w:t>тексты, тексты описания товаров,</w:t>
      </w:r>
      <w:r w:rsidRPr="00627584">
        <w:rPr>
          <w:rFonts w:ascii="Times New Roman" w:hAnsi="Times New Roman" w:cs="Times New Roman"/>
          <w:sz w:val="28"/>
          <w:szCs w:val="28"/>
        </w:rPr>
        <w:t xml:space="preserve"> лозунги, граффити, листовки,</w:t>
      </w:r>
      <w:r>
        <w:rPr>
          <w:rFonts w:ascii="Times New Roman" w:hAnsi="Times New Roman" w:cs="Times New Roman"/>
          <w:sz w:val="28"/>
          <w:szCs w:val="28"/>
        </w:rPr>
        <w:t xml:space="preserve"> инструкции,</w:t>
      </w:r>
      <w:r w:rsidRPr="00627584">
        <w:rPr>
          <w:rFonts w:ascii="Times New Roman" w:hAnsi="Times New Roman" w:cs="Times New Roman"/>
          <w:sz w:val="28"/>
          <w:szCs w:val="28"/>
        </w:rPr>
        <w:t xml:space="preserve"> </w:t>
      </w:r>
      <w:r>
        <w:rPr>
          <w:rFonts w:ascii="Times New Roman" w:hAnsi="Times New Roman" w:cs="Times New Roman"/>
          <w:sz w:val="28"/>
          <w:szCs w:val="28"/>
          <w:lang w:val="en-US"/>
        </w:rPr>
        <w:t>b</w:t>
      </w:r>
      <w:r w:rsidRPr="00627584">
        <w:rPr>
          <w:rFonts w:ascii="Times New Roman" w:hAnsi="Times New Roman" w:cs="Times New Roman"/>
          <w:sz w:val="28"/>
          <w:szCs w:val="28"/>
          <w:lang w:val="en-US"/>
        </w:rPr>
        <w:t>lurbs</w:t>
      </w:r>
      <w:r w:rsidRPr="00627584">
        <w:rPr>
          <w:rFonts w:ascii="Times New Roman" w:hAnsi="Times New Roman" w:cs="Times New Roman"/>
          <w:sz w:val="28"/>
          <w:szCs w:val="28"/>
        </w:rPr>
        <w:t xml:space="preserve"> (</w:t>
      </w:r>
      <w:r>
        <w:rPr>
          <w:rFonts w:ascii="Times New Roman" w:hAnsi="Times New Roman" w:cs="Times New Roman"/>
          <w:sz w:val="28"/>
          <w:szCs w:val="28"/>
        </w:rPr>
        <w:t>т</w:t>
      </w:r>
      <w:r w:rsidRPr="00627584">
        <w:rPr>
          <w:rFonts w:ascii="Times New Roman" w:hAnsi="Times New Roman" w:cs="Times New Roman"/>
          <w:sz w:val="28"/>
          <w:szCs w:val="28"/>
        </w:rPr>
        <w:t>екст</w:t>
      </w:r>
      <w:r>
        <w:rPr>
          <w:rFonts w:ascii="Times New Roman" w:hAnsi="Times New Roman" w:cs="Times New Roman"/>
          <w:sz w:val="28"/>
          <w:szCs w:val="28"/>
        </w:rPr>
        <w:t>ы</w:t>
      </w:r>
      <w:r w:rsidRPr="00627584">
        <w:rPr>
          <w:rFonts w:ascii="Times New Roman" w:hAnsi="Times New Roman" w:cs="Times New Roman"/>
          <w:sz w:val="28"/>
          <w:szCs w:val="28"/>
        </w:rPr>
        <w:t xml:space="preserve"> рекламного эссе</w:t>
      </w:r>
      <w:r>
        <w:rPr>
          <w:rFonts w:ascii="Times New Roman" w:hAnsi="Times New Roman" w:cs="Times New Roman"/>
          <w:sz w:val="28"/>
          <w:szCs w:val="28"/>
        </w:rPr>
        <w:t xml:space="preserve">) и др. </w:t>
      </w:r>
      <w:r w:rsidRPr="00627584">
        <w:rPr>
          <w:rFonts w:ascii="Times New Roman" w:hAnsi="Times New Roman" w:cs="Times New Roman"/>
          <w:sz w:val="28"/>
          <w:szCs w:val="28"/>
        </w:rPr>
        <w:t>[Ломоносова</w:t>
      </w:r>
      <w:r>
        <w:rPr>
          <w:rFonts w:ascii="Times New Roman" w:hAnsi="Times New Roman" w:cs="Times New Roman"/>
          <w:sz w:val="28"/>
          <w:szCs w:val="28"/>
        </w:rPr>
        <w:t>, 2015</w:t>
      </w:r>
      <w:r w:rsidRPr="00627584">
        <w:rPr>
          <w:rFonts w:ascii="Times New Roman" w:hAnsi="Times New Roman" w:cs="Times New Roman"/>
          <w:sz w:val="28"/>
          <w:szCs w:val="28"/>
        </w:rPr>
        <w:t>; Чахоян, Ште</w:t>
      </w:r>
      <w:r>
        <w:rPr>
          <w:rFonts w:ascii="Times New Roman" w:hAnsi="Times New Roman" w:cs="Times New Roman"/>
          <w:sz w:val="28"/>
          <w:szCs w:val="28"/>
        </w:rPr>
        <w:t>й</w:t>
      </w:r>
      <w:r w:rsidRPr="00627584">
        <w:rPr>
          <w:rFonts w:ascii="Times New Roman" w:hAnsi="Times New Roman" w:cs="Times New Roman"/>
          <w:sz w:val="28"/>
          <w:szCs w:val="28"/>
        </w:rPr>
        <w:t>нберг, 2003]</w:t>
      </w:r>
      <w:r>
        <w:rPr>
          <w:rFonts w:ascii="Times New Roman" w:hAnsi="Times New Roman" w:cs="Times New Roman"/>
          <w:sz w:val="28"/>
          <w:szCs w:val="28"/>
        </w:rPr>
        <w:t xml:space="preserve">. Малые прозаические формы (рассказ, очерк и др.) в настоящем исследовании подробно рассматриваться не будут, поскольку это является не столь релевантным. </w:t>
      </w:r>
    </w:p>
    <w:p w:rsidR="002A4F7C" w:rsidRPr="00482CCA"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Тексты малых форм, помимо объёма, имеют другие характерные особенности. Одним из главных выделяемых признаков является </w:t>
      </w:r>
      <w:r w:rsidRPr="00566C49">
        <w:rPr>
          <w:rFonts w:ascii="Times New Roman" w:hAnsi="Times New Roman" w:cs="Times New Roman"/>
          <w:b/>
          <w:sz w:val="28"/>
          <w:szCs w:val="28"/>
        </w:rPr>
        <w:t>языковая компрессия</w:t>
      </w:r>
      <w:r>
        <w:rPr>
          <w:rFonts w:ascii="Times New Roman" w:hAnsi="Times New Roman" w:cs="Times New Roman"/>
          <w:sz w:val="28"/>
          <w:szCs w:val="28"/>
        </w:rPr>
        <w:t xml:space="preserve"> информации, результатом которой является </w:t>
      </w:r>
      <w:r w:rsidRPr="00566C49">
        <w:rPr>
          <w:rFonts w:ascii="Times New Roman" w:hAnsi="Times New Roman" w:cs="Times New Roman"/>
          <w:b/>
          <w:sz w:val="28"/>
          <w:szCs w:val="28"/>
        </w:rPr>
        <w:t>сжатость и лаконичность</w:t>
      </w:r>
      <w:r>
        <w:rPr>
          <w:rFonts w:ascii="Times New Roman" w:hAnsi="Times New Roman" w:cs="Times New Roman"/>
          <w:sz w:val="28"/>
          <w:szCs w:val="28"/>
        </w:rPr>
        <w:t xml:space="preserve"> повествования</w:t>
      </w:r>
      <w:r w:rsidRPr="00566C49">
        <w:rPr>
          <w:rFonts w:ascii="Times New Roman" w:hAnsi="Times New Roman" w:cs="Times New Roman"/>
          <w:sz w:val="28"/>
          <w:szCs w:val="28"/>
        </w:rPr>
        <w:t>/</w:t>
      </w:r>
      <w:r>
        <w:rPr>
          <w:rFonts w:ascii="Times New Roman" w:hAnsi="Times New Roman" w:cs="Times New Roman"/>
          <w:sz w:val="28"/>
          <w:szCs w:val="28"/>
        </w:rPr>
        <w:t xml:space="preserve"> представления факта. Данная особенность наблюдается в газетных малоформатных текстах </w:t>
      </w:r>
      <w:r w:rsidRPr="00566C49">
        <w:rPr>
          <w:rFonts w:ascii="Times New Roman" w:hAnsi="Times New Roman" w:cs="Times New Roman"/>
          <w:sz w:val="28"/>
          <w:szCs w:val="28"/>
        </w:rPr>
        <w:t>[</w:t>
      </w:r>
      <w:r>
        <w:rPr>
          <w:rFonts w:ascii="Times New Roman" w:hAnsi="Times New Roman" w:cs="Times New Roman"/>
          <w:sz w:val="28"/>
          <w:szCs w:val="28"/>
        </w:rPr>
        <w:t>Толстолуцкая, 2008</w:t>
      </w:r>
      <w:r w:rsidRPr="00566C49">
        <w:rPr>
          <w:rFonts w:ascii="Times New Roman" w:hAnsi="Times New Roman" w:cs="Times New Roman"/>
          <w:sz w:val="28"/>
          <w:szCs w:val="28"/>
        </w:rPr>
        <w:t>]</w:t>
      </w:r>
      <w:r>
        <w:rPr>
          <w:rFonts w:ascii="Times New Roman" w:hAnsi="Times New Roman" w:cs="Times New Roman"/>
          <w:sz w:val="28"/>
          <w:szCs w:val="28"/>
        </w:rPr>
        <w:t xml:space="preserve">, в рекламных текстах малых форм </w:t>
      </w:r>
      <w:r w:rsidRPr="000A5EB7">
        <w:rPr>
          <w:rFonts w:ascii="Times New Roman" w:hAnsi="Times New Roman" w:cs="Times New Roman"/>
          <w:sz w:val="28"/>
          <w:szCs w:val="28"/>
        </w:rPr>
        <w:t>[</w:t>
      </w:r>
      <w:r>
        <w:rPr>
          <w:rFonts w:ascii="Times New Roman" w:hAnsi="Times New Roman" w:cs="Times New Roman"/>
          <w:sz w:val="28"/>
          <w:szCs w:val="28"/>
        </w:rPr>
        <w:t>Резенков, 2010</w:t>
      </w:r>
      <w:r w:rsidRPr="000A5EB7">
        <w:rPr>
          <w:rFonts w:ascii="Times New Roman" w:hAnsi="Times New Roman" w:cs="Times New Roman"/>
          <w:sz w:val="28"/>
          <w:szCs w:val="28"/>
        </w:rPr>
        <w:t>]</w:t>
      </w:r>
      <w:r>
        <w:rPr>
          <w:rFonts w:ascii="Times New Roman" w:hAnsi="Times New Roman" w:cs="Times New Roman"/>
          <w:sz w:val="28"/>
          <w:szCs w:val="28"/>
        </w:rPr>
        <w:t xml:space="preserve">, а также в так называемых </w:t>
      </w:r>
      <w:r>
        <w:rPr>
          <w:rFonts w:ascii="Times New Roman" w:hAnsi="Times New Roman" w:cs="Times New Roman"/>
          <w:sz w:val="28"/>
          <w:szCs w:val="28"/>
          <w:lang w:val="en-US"/>
        </w:rPr>
        <w:t>blurbs</w:t>
      </w:r>
      <w:r>
        <w:rPr>
          <w:rFonts w:ascii="Times New Roman" w:hAnsi="Times New Roman" w:cs="Times New Roman"/>
          <w:sz w:val="28"/>
          <w:szCs w:val="28"/>
        </w:rPr>
        <w:t xml:space="preserve"> (рекламных эссе для печатных изданий) </w:t>
      </w:r>
      <w:r w:rsidRPr="000A5EB7">
        <w:rPr>
          <w:rFonts w:ascii="Times New Roman" w:hAnsi="Times New Roman" w:cs="Times New Roman"/>
          <w:sz w:val="28"/>
          <w:szCs w:val="28"/>
        </w:rPr>
        <w:t>[</w:t>
      </w:r>
      <w:r w:rsidRPr="00627584">
        <w:rPr>
          <w:rFonts w:ascii="Times New Roman" w:hAnsi="Times New Roman" w:cs="Times New Roman"/>
          <w:sz w:val="28"/>
          <w:szCs w:val="28"/>
        </w:rPr>
        <w:t>Чахоян, Ште</w:t>
      </w:r>
      <w:r>
        <w:rPr>
          <w:rFonts w:ascii="Times New Roman" w:hAnsi="Times New Roman" w:cs="Times New Roman"/>
          <w:sz w:val="28"/>
          <w:szCs w:val="28"/>
        </w:rPr>
        <w:t>й</w:t>
      </w:r>
      <w:r w:rsidRPr="00627584">
        <w:rPr>
          <w:rFonts w:ascii="Times New Roman" w:hAnsi="Times New Roman" w:cs="Times New Roman"/>
          <w:sz w:val="28"/>
          <w:szCs w:val="28"/>
        </w:rPr>
        <w:t>нберг, 2003</w:t>
      </w:r>
      <w:r w:rsidRPr="000A5EB7">
        <w:rPr>
          <w:rFonts w:ascii="Times New Roman" w:hAnsi="Times New Roman" w:cs="Times New Roman"/>
          <w:sz w:val="28"/>
          <w:szCs w:val="28"/>
        </w:rPr>
        <w:t>].</w:t>
      </w:r>
      <w:r>
        <w:rPr>
          <w:rFonts w:ascii="Times New Roman" w:hAnsi="Times New Roman" w:cs="Times New Roman"/>
          <w:sz w:val="28"/>
          <w:szCs w:val="28"/>
        </w:rPr>
        <w:t xml:space="preserve"> Про </w:t>
      </w:r>
      <w:r>
        <w:rPr>
          <w:rFonts w:ascii="Times New Roman" w:hAnsi="Times New Roman" w:cs="Times New Roman"/>
          <w:sz w:val="28"/>
          <w:szCs w:val="28"/>
          <w:lang w:val="en-US"/>
        </w:rPr>
        <w:lastRenderedPageBreak/>
        <w:t>blurbs</w:t>
      </w:r>
      <w:r>
        <w:rPr>
          <w:rFonts w:ascii="Times New Roman" w:hAnsi="Times New Roman" w:cs="Times New Roman"/>
          <w:sz w:val="28"/>
          <w:szCs w:val="28"/>
        </w:rPr>
        <w:t xml:space="preserve"> Л.П. Чахоян и Н.А. Штейнберг отмечают, что хотя их </w:t>
      </w:r>
      <w:r w:rsidRPr="00DF6A02">
        <w:rPr>
          <w:rFonts w:ascii="Times New Roman" w:hAnsi="Times New Roman" w:cs="Times New Roman"/>
          <w:sz w:val="28"/>
          <w:szCs w:val="28"/>
        </w:rPr>
        <w:t>семантическая часть представлена одним или двумя высказываниями, они обладают большим семантически</w:t>
      </w:r>
      <w:r>
        <w:rPr>
          <w:rFonts w:ascii="Times New Roman" w:hAnsi="Times New Roman" w:cs="Times New Roman"/>
          <w:sz w:val="28"/>
          <w:szCs w:val="28"/>
        </w:rPr>
        <w:t>м потенциалом, который читатель</w:t>
      </w:r>
      <w:r w:rsidRPr="00DF6A02">
        <w:rPr>
          <w:rFonts w:ascii="Times New Roman" w:hAnsi="Times New Roman" w:cs="Times New Roman"/>
          <w:sz w:val="28"/>
          <w:szCs w:val="28"/>
        </w:rPr>
        <w:t xml:space="preserve"> может “развернуть на большую глу</w:t>
      </w:r>
      <w:r>
        <w:rPr>
          <w:rFonts w:ascii="Times New Roman" w:hAnsi="Times New Roman" w:cs="Times New Roman"/>
          <w:sz w:val="28"/>
          <w:szCs w:val="28"/>
        </w:rPr>
        <w:t>бину”, выстраивая  “виртуальный</w:t>
      </w:r>
      <w:r w:rsidRPr="00DF6A02">
        <w:rPr>
          <w:rFonts w:ascii="Times New Roman" w:hAnsi="Times New Roman" w:cs="Times New Roman"/>
          <w:sz w:val="28"/>
          <w:szCs w:val="28"/>
        </w:rPr>
        <w:t xml:space="preserve"> образ описываемых событий” [Чахоян, Ште</w:t>
      </w:r>
      <w:r>
        <w:rPr>
          <w:rFonts w:ascii="Times New Roman" w:hAnsi="Times New Roman" w:cs="Times New Roman"/>
          <w:sz w:val="28"/>
          <w:szCs w:val="28"/>
        </w:rPr>
        <w:t>й</w:t>
      </w:r>
      <w:r w:rsidRPr="00DF6A02">
        <w:rPr>
          <w:rFonts w:ascii="Times New Roman" w:hAnsi="Times New Roman" w:cs="Times New Roman"/>
          <w:sz w:val="28"/>
          <w:szCs w:val="28"/>
        </w:rPr>
        <w:t>нберг, 2003: 130].</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Другим характерным признаком текстов малых форм является </w:t>
      </w:r>
      <w:r w:rsidRPr="00DF6A02">
        <w:rPr>
          <w:rFonts w:ascii="Times New Roman" w:hAnsi="Times New Roman" w:cs="Times New Roman"/>
          <w:b/>
          <w:sz w:val="28"/>
          <w:szCs w:val="28"/>
        </w:rPr>
        <w:t>тематическая однородность</w:t>
      </w:r>
      <w:r>
        <w:rPr>
          <w:rFonts w:ascii="Times New Roman" w:hAnsi="Times New Roman" w:cs="Times New Roman"/>
          <w:sz w:val="28"/>
          <w:szCs w:val="28"/>
        </w:rPr>
        <w:t>, т.е. текст малой формы будет скорее посвящен одному событию, факту или явлению.</w:t>
      </w:r>
    </w:p>
    <w:p w:rsidR="002A4F7C" w:rsidRPr="002866F0"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Функции </w:t>
      </w:r>
      <w:r>
        <w:rPr>
          <w:rFonts w:ascii="Times New Roman" w:hAnsi="Times New Roman" w:cs="Times New Roman"/>
          <w:sz w:val="28"/>
          <w:szCs w:val="28"/>
        </w:rPr>
        <w:t xml:space="preserve">текстов малых форм зависят от их жанровой принадлежности. Так, для журналистских текстов малых форм главным будет информирование читателя и воздействие на его эмоции и интеллектуальную деятельность </w:t>
      </w:r>
      <w:r w:rsidRPr="002866F0">
        <w:rPr>
          <w:rFonts w:ascii="Times New Roman" w:hAnsi="Times New Roman" w:cs="Times New Roman"/>
          <w:sz w:val="28"/>
          <w:szCs w:val="28"/>
        </w:rPr>
        <w:t>[</w:t>
      </w:r>
      <w:r w:rsidRPr="00627584">
        <w:rPr>
          <w:rFonts w:ascii="Times New Roman" w:hAnsi="Times New Roman" w:cs="Times New Roman"/>
          <w:sz w:val="28"/>
          <w:szCs w:val="28"/>
        </w:rPr>
        <w:t>Ломоносова</w:t>
      </w:r>
      <w:r>
        <w:rPr>
          <w:rFonts w:ascii="Times New Roman" w:hAnsi="Times New Roman" w:cs="Times New Roman"/>
          <w:sz w:val="28"/>
          <w:szCs w:val="28"/>
        </w:rPr>
        <w:t>, 2015</w:t>
      </w:r>
      <w:r w:rsidRPr="00627584">
        <w:rPr>
          <w:rFonts w:ascii="Times New Roman" w:hAnsi="Times New Roman" w:cs="Times New Roman"/>
          <w:sz w:val="28"/>
          <w:szCs w:val="28"/>
        </w:rPr>
        <w:t>; Чахоян, Ште</w:t>
      </w:r>
      <w:r>
        <w:rPr>
          <w:rFonts w:ascii="Times New Roman" w:hAnsi="Times New Roman" w:cs="Times New Roman"/>
          <w:sz w:val="28"/>
          <w:szCs w:val="28"/>
        </w:rPr>
        <w:t>й</w:t>
      </w:r>
      <w:r w:rsidRPr="00627584">
        <w:rPr>
          <w:rFonts w:ascii="Times New Roman" w:hAnsi="Times New Roman" w:cs="Times New Roman"/>
          <w:sz w:val="28"/>
          <w:szCs w:val="28"/>
        </w:rPr>
        <w:t>нберг, 2003</w:t>
      </w:r>
      <w:r w:rsidRPr="002866F0">
        <w:rPr>
          <w:rFonts w:ascii="Times New Roman" w:hAnsi="Times New Roman" w:cs="Times New Roman"/>
          <w:sz w:val="28"/>
          <w:szCs w:val="28"/>
        </w:rPr>
        <w:t>]</w:t>
      </w:r>
      <w:r>
        <w:rPr>
          <w:rFonts w:ascii="Times New Roman" w:hAnsi="Times New Roman" w:cs="Times New Roman"/>
          <w:sz w:val="28"/>
          <w:szCs w:val="28"/>
        </w:rPr>
        <w:t xml:space="preserve">. Помимо этого, такие малоформатные газетные тексты, как комментарий, объявление и прогноз могут выполнять социально-регулирующую функцию </w:t>
      </w:r>
      <w:r w:rsidRPr="00482CCA">
        <w:rPr>
          <w:rFonts w:ascii="Times New Roman" w:hAnsi="Times New Roman" w:cs="Times New Roman"/>
          <w:sz w:val="28"/>
          <w:szCs w:val="28"/>
        </w:rPr>
        <w:t>[</w:t>
      </w:r>
      <w:r>
        <w:rPr>
          <w:rFonts w:ascii="Times New Roman" w:hAnsi="Times New Roman" w:cs="Times New Roman"/>
          <w:sz w:val="28"/>
          <w:szCs w:val="28"/>
        </w:rPr>
        <w:t>Толстолуцкая, 2008</w:t>
      </w:r>
      <w:r w:rsidRPr="00566C49">
        <w:rPr>
          <w:rFonts w:ascii="Times New Roman" w:hAnsi="Times New Roman" w:cs="Times New Roman"/>
          <w:sz w:val="28"/>
          <w:szCs w:val="28"/>
        </w:rPr>
        <w:t>]</w:t>
      </w:r>
      <w:r>
        <w:rPr>
          <w:rFonts w:ascii="Times New Roman" w:hAnsi="Times New Roman" w:cs="Times New Roman"/>
          <w:sz w:val="28"/>
          <w:szCs w:val="28"/>
        </w:rPr>
        <w:t>.</w:t>
      </w:r>
      <w:r w:rsidRPr="002866F0">
        <w:rPr>
          <w:rFonts w:ascii="Times New Roman" w:hAnsi="Times New Roman" w:cs="Times New Roman"/>
          <w:sz w:val="28"/>
          <w:szCs w:val="28"/>
        </w:rPr>
        <w:t xml:space="preserve"> </w:t>
      </w:r>
      <w:r>
        <w:rPr>
          <w:rFonts w:ascii="Times New Roman" w:hAnsi="Times New Roman" w:cs="Times New Roman"/>
          <w:sz w:val="28"/>
          <w:szCs w:val="28"/>
        </w:rPr>
        <w:t xml:space="preserve">Целью рекламных текстов малых форм будет вызвать у читателя потребность приобрести рекламируемый товар или услугу </w:t>
      </w:r>
      <w:r w:rsidRPr="002866F0">
        <w:rPr>
          <w:rFonts w:ascii="Times New Roman" w:hAnsi="Times New Roman" w:cs="Times New Roman"/>
          <w:sz w:val="28"/>
          <w:szCs w:val="28"/>
        </w:rPr>
        <w:t>[</w:t>
      </w:r>
      <w:r w:rsidRPr="00627584">
        <w:rPr>
          <w:rFonts w:ascii="Times New Roman" w:hAnsi="Times New Roman" w:cs="Times New Roman"/>
          <w:sz w:val="28"/>
          <w:szCs w:val="28"/>
        </w:rPr>
        <w:t>Ломоносова</w:t>
      </w:r>
      <w:r>
        <w:rPr>
          <w:rFonts w:ascii="Times New Roman" w:hAnsi="Times New Roman" w:cs="Times New Roman"/>
          <w:sz w:val="28"/>
          <w:szCs w:val="28"/>
        </w:rPr>
        <w:t>, 2015</w:t>
      </w:r>
      <w:r w:rsidRPr="002866F0">
        <w:rPr>
          <w:rFonts w:ascii="Times New Roman" w:hAnsi="Times New Roman" w:cs="Times New Roman"/>
          <w:sz w:val="28"/>
          <w:szCs w:val="28"/>
        </w:rPr>
        <w:t>]</w:t>
      </w:r>
      <w:r>
        <w:rPr>
          <w:rFonts w:ascii="Times New Roman" w:hAnsi="Times New Roman" w:cs="Times New Roman"/>
          <w:sz w:val="28"/>
          <w:szCs w:val="28"/>
        </w:rPr>
        <w:t xml:space="preserve">. Прагматический потенциал текстов малых форм аппелятивного жанра (лозунги, объявления и др.) заключается в информировании членов социума о том или ином факте, а также предостережение о возможной опасности </w:t>
      </w:r>
      <w:r w:rsidRPr="002866F0">
        <w:rPr>
          <w:rFonts w:ascii="Times New Roman" w:hAnsi="Times New Roman" w:cs="Times New Roman"/>
          <w:sz w:val="28"/>
          <w:szCs w:val="28"/>
        </w:rPr>
        <w:t>[</w:t>
      </w:r>
      <w:r>
        <w:rPr>
          <w:rFonts w:ascii="Times New Roman" w:hAnsi="Times New Roman" w:cs="Times New Roman"/>
          <w:sz w:val="28"/>
          <w:szCs w:val="28"/>
        </w:rPr>
        <w:t>Таюпова, 2005</w:t>
      </w:r>
      <w:r w:rsidRPr="002866F0">
        <w:rPr>
          <w:rFonts w:ascii="Times New Roman" w:hAnsi="Times New Roman" w:cs="Times New Roman"/>
          <w:sz w:val="28"/>
          <w:szCs w:val="28"/>
        </w:rPr>
        <w:t>]</w:t>
      </w:r>
      <w:r>
        <w:rPr>
          <w:rFonts w:ascii="Times New Roman" w:hAnsi="Times New Roman" w:cs="Times New Roman"/>
          <w:sz w:val="28"/>
          <w:szCs w:val="28"/>
        </w:rPr>
        <w:t xml:space="preserve">. </w:t>
      </w:r>
    </w:p>
    <w:p w:rsidR="002A4F7C" w:rsidRPr="00DD544B"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w:t>
      </w:r>
      <w:r w:rsidRPr="006D30C7">
        <w:rPr>
          <w:rFonts w:ascii="Times New Roman" w:hAnsi="Times New Roman" w:cs="Times New Roman"/>
          <w:sz w:val="28"/>
          <w:szCs w:val="28"/>
        </w:rPr>
        <w:t xml:space="preserve"> </w:t>
      </w:r>
      <w:r>
        <w:rPr>
          <w:rFonts w:ascii="Times New Roman" w:hAnsi="Times New Roman" w:cs="Times New Roman"/>
          <w:sz w:val="28"/>
          <w:szCs w:val="28"/>
        </w:rPr>
        <w:t xml:space="preserve">текстами малых форм можно также упомянуть о так называемых </w:t>
      </w:r>
      <w:r w:rsidRPr="006D30C7">
        <w:rPr>
          <w:rFonts w:ascii="Times New Roman" w:hAnsi="Times New Roman" w:cs="Times New Roman"/>
          <w:b/>
          <w:sz w:val="28"/>
          <w:szCs w:val="28"/>
        </w:rPr>
        <w:t>текстах-примитивах</w:t>
      </w:r>
      <w:r>
        <w:rPr>
          <w:rFonts w:ascii="Times New Roman" w:hAnsi="Times New Roman" w:cs="Times New Roman"/>
          <w:sz w:val="28"/>
          <w:szCs w:val="28"/>
        </w:rPr>
        <w:t>. Данный термин был введен Л.В. Сахарным. Под ним понимаются тексты</w:t>
      </w:r>
      <w:r w:rsidRPr="00DD544B">
        <w:rPr>
          <w:rFonts w:ascii="Times New Roman" w:hAnsi="Times New Roman" w:cs="Times New Roman"/>
          <w:sz w:val="28"/>
          <w:szCs w:val="28"/>
        </w:rPr>
        <w:t xml:space="preserve"> малых речевых</w:t>
      </w:r>
      <w:r w:rsidRPr="00DD544B">
        <w:rPr>
          <w:rStyle w:val="fontstyle01"/>
        </w:rPr>
        <w:t xml:space="preserve"> </w:t>
      </w:r>
      <w:r w:rsidRPr="00DD544B">
        <w:rPr>
          <w:rFonts w:ascii="Times New Roman" w:hAnsi="Times New Roman" w:cs="Times New Roman"/>
          <w:color w:val="000000"/>
          <w:sz w:val="28"/>
          <w:szCs w:val="28"/>
        </w:rPr>
        <w:t>форм, которые реализуются в определенных</w:t>
      </w:r>
      <w:r>
        <w:rPr>
          <w:rFonts w:ascii="Times New Roman" w:hAnsi="Times New Roman" w:cs="Times New Roman"/>
          <w:color w:val="000000"/>
          <w:sz w:val="28"/>
          <w:szCs w:val="28"/>
        </w:rPr>
        <w:t xml:space="preserve"> коммуникативных ситуациях</w:t>
      </w:r>
      <w:r w:rsidRPr="00DD544B">
        <w:rPr>
          <w:rFonts w:ascii="Times New Roman" w:hAnsi="Times New Roman" w:cs="Times New Roman"/>
          <w:color w:val="000000"/>
          <w:sz w:val="28"/>
          <w:szCs w:val="28"/>
        </w:rPr>
        <w:t>: детская речь после полутора лет, речь больных с моторной а</w:t>
      </w:r>
      <w:r>
        <w:rPr>
          <w:rFonts w:ascii="Times New Roman" w:hAnsi="Times New Roman" w:cs="Times New Roman"/>
          <w:color w:val="000000"/>
          <w:sz w:val="28"/>
          <w:szCs w:val="28"/>
        </w:rPr>
        <w:t>фазией, наборы ассоциативных пар, а также вывески, планы, наброски</w:t>
      </w:r>
      <w:r w:rsidRPr="00DD544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др. Такие тексты </w:t>
      </w:r>
      <w:r w:rsidRPr="00DD544B">
        <w:rPr>
          <w:rFonts w:ascii="Times New Roman" w:hAnsi="Times New Roman" w:cs="Times New Roman"/>
          <w:color w:val="000000"/>
          <w:sz w:val="28"/>
          <w:szCs w:val="28"/>
        </w:rPr>
        <w:t>обладают особой грамматикой, обеспечивающей их целостность</w:t>
      </w:r>
      <w:r>
        <w:rPr>
          <w:rFonts w:ascii="Times New Roman" w:hAnsi="Times New Roman" w:cs="Times New Roman"/>
          <w:color w:val="000000"/>
          <w:sz w:val="28"/>
          <w:szCs w:val="28"/>
        </w:rPr>
        <w:t>, и в них</w:t>
      </w:r>
      <w:r w:rsidRPr="00DD544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отсутствуют привычные для нормы средства связи </w:t>
      </w:r>
      <w:r w:rsidRPr="00DD544B">
        <w:rPr>
          <w:rFonts w:ascii="Times New Roman" w:hAnsi="Times New Roman" w:cs="Times New Roman"/>
          <w:color w:val="000000"/>
          <w:sz w:val="28"/>
          <w:szCs w:val="28"/>
        </w:rPr>
        <w:t>[</w:t>
      </w:r>
      <w:r>
        <w:rPr>
          <w:rFonts w:ascii="Times New Roman" w:hAnsi="Times New Roman" w:cs="Times New Roman"/>
          <w:color w:val="000000"/>
          <w:sz w:val="28"/>
          <w:szCs w:val="28"/>
        </w:rPr>
        <w:t>Сахарный, 1991</w:t>
      </w:r>
      <w:r w:rsidRPr="00DD544B">
        <w:rPr>
          <w:rFonts w:ascii="Times New Roman" w:hAnsi="Times New Roman" w:cs="Times New Roman"/>
          <w:color w:val="000000"/>
          <w:sz w:val="28"/>
          <w:szCs w:val="28"/>
        </w:rPr>
        <w:t>:</w:t>
      </w:r>
      <w:r w:rsidR="00DA1B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237</w:t>
      </w:r>
      <w:r w:rsidRPr="00DD544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Некоторыми признаками текста-примитива обладают, в частности, списки ключевых слов и аннотация </w:t>
      </w:r>
      <w:r w:rsidRPr="00DD544B">
        <w:rPr>
          <w:rFonts w:ascii="Times New Roman" w:hAnsi="Times New Roman" w:cs="Times New Roman"/>
          <w:color w:val="000000"/>
          <w:sz w:val="28"/>
          <w:szCs w:val="28"/>
        </w:rPr>
        <w:t>[</w:t>
      </w:r>
      <w:r>
        <w:rPr>
          <w:rFonts w:ascii="Times New Roman" w:hAnsi="Times New Roman" w:cs="Times New Roman"/>
          <w:color w:val="000000"/>
          <w:sz w:val="28"/>
          <w:szCs w:val="28"/>
        </w:rPr>
        <w:t>Камшилова, 2013</w:t>
      </w:r>
      <w:r w:rsidRPr="00DD544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 этой связи можно высказать предположение, что признаками текста-примитива обладают и авторские выражения благодарности, </w:t>
      </w:r>
      <w:r>
        <w:rPr>
          <w:rFonts w:ascii="Times New Roman" w:hAnsi="Times New Roman" w:cs="Times New Roman"/>
          <w:color w:val="000000"/>
          <w:sz w:val="28"/>
          <w:szCs w:val="28"/>
        </w:rPr>
        <w:lastRenderedPageBreak/>
        <w:t xml:space="preserve">в частности, те, которые представлены в форме списка имён или организаций, благодарность которым выражает автор.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w:t>
      </w:r>
      <w:r w:rsidRPr="00D06EDF">
        <w:rPr>
          <w:rFonts w:ascii="Times New Roman" w:hAnsi="Times New Roman" w:cs="Times New Roman"/>
          <w:b/>
          <w:sz w:val="28"/>
          <w:szCs w:val="28"/>
        </w:rPr>
        <w:t>текст малой формы</w:t>
      </w:r>
      <w:r>
        <w:rPr>
          <w:rFonts w:ascii="Times New Roman" w:hAnsi="Times New Roman" w:cs="Times New Roman"/>
          <w:sz w:val="28"/>
          <w:szCs w:val="28"/>
        </w:rPr>
        <w:t xml:space="preserve"> – это текст небольшого формата (от одного высказывания), который характеризуется языковой компрессией, сжатостью, лаконичностью и тематической однородностью и обладает широким спектром прагматических характеристик, выполняя функции информирования, эмоционального и интеллектуального воздействия, побуждения к действию, убеждения, предостережения и др.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Рассмотрев два общих теоретических вопроса – теорию паратекстуальности и проблему текстов малых форм, -  следует перейти к более частным вопросам, касающи</w:t>
      </w:r>
      <w:r w:rsidR="00077051">
        <w:rPr>
          <w:rFonts w:ascii="Times New Roman" w:hAnsi="Times New Roman" w:cs="Times New Roman"/>
          <w:sz w:val="28"/>
          <w:szCs w:val="28"/>
        </w:rPr>
        <w:t>м</w:t>
      </w:r>
      <w:r>
        <w:rPr>
          <w:rFonts w:ascii="Times New Roman" w:hAnsi="Times New Roman" w:cs="Times New Roman"/>
          <w:sz w:val="28"/>
          <w:szCs w:val="28"/>
        </w:rPr>
        <w:t xml:space="preserve">ся непосредственно объекта исследования. Следующие разделы посвящены рассмотрению авторского выражения благодарности с позиции теории речевых актов и теории речевых жанров.  </w:t>
      </w:r>
    </w:p>
    <w:p w:rsidR="002A4F7C" w:rsidRPr="00A3769D" w:rsidRDefault="002A4F7C" w:rsidP="00D856BD">
      <w:pPr>
        <w:pStyle w:val="1"/>
        <w:numPr>
          <w:ilvl w:val="0"/>
          <w:numId w:val="42"/>
        </w:numPr>
        <w:spacing w:before="0" w:line="360" w:lineRule="auto"/>
        <w:ind w:left="0" w:firstLine="709"/>
        <w:jc w:val="both"/>
        <w:rPr>
          <w:rFonts w:ascii="Times New Roman" w:hAnsi="Times New Roman" w:cs="Times New Roman"/>
          <w:color w:val="auto"/>
        </w:rPr>
      </w:pPr>
      <w:bookmarkStart w:id="4" w:name="_Toc73226245"/>
      <w:r w:rsidRPr="00A3769D">
        <w:rPr>
          <w:rFonts w:ascii="Times New Roman" w:hAnsi="Times New Roman" w:cs="Times New Roman"/>
          <w:color w:val="auto"/>
        </w:rPr>
        <w:t>Авторское выражение благодарности в контексте теории речевых актов</w:t>
      </w:r>
      <w:bookmarkEnd w:id="4"/>
      <w:r w:rsidRPr="00A3769D">
        <w:rPr>
          <w:rFonts w:ascii="Times New Roman" w:hAnsi="Times New Roman" w:cs="Times New Roman"/>
          <w:color w:val="auto"/>
        </w:rPr>
        <w:t xml:space="preserve"> </w:t>
      </w:r>
    </w:p>
    <w:p w:rsidR="002A4F7C" w:rsidRDefault="002A4F7C" w:rsidP="001E69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настоящей работы представляется важным рассмотреть основные принципы и теории прагмалингвистики, поскольку авторское выражение благодарности анализируется в том числе с точки зрения своих прагматических характеристик.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xml:space="preserve"> 60-х годов </w:t>
      </w:r>
      <w:r>
        <w:rPr>
          <w:rFonts w:ascii="Times New Roman" w:hAnsi="Times New Roman" w:cs="Times New Roman"/>
          <w:sz w:val="28"/>
          <w:szCs w:val="28"/>
          <w:lang w:val="en-US"/>
        </w:rPr>
        <w:t>XX</w:t>
      </w:r>
      <w:r>
        <w:rPr>
          <w:rFonts w:ascii="Times New Roman" w:hAnsi="Times New Roman" w:cs="Times New Roman"/>
          <w:sz w:val="28"/>
          <w:szCs w:val="28"/>
        </w:rPr>
        <w:t xml:space="preserve"> века фокус внимания лингвистов сместился с изучения языковой системы на изучение речевой деятельности, текста и дискурса. Языкознание стало стремиться к антропоориентированности, и в контексте данной антропоориентированной парадигмы возникла такая дисциплина, как </w:t>
      </w:r>
      <w:r w:rsidRPr="000816C4">
        <w:rPr>
          <w:rFonts w:ascii="Times New Roman" w:hAnsi="Times New Roman" w:cs="Times New Roman"/>
          <w:sz w:val="28"/>
          <w:szCs w:val="28"/>
        </w:rPr>
        <w:t>прагматика (или прагмалингвистика</w:t>
      </w:r>
      <w:r w:rsidRPr="00FB577D">
        <w:rPr>
          <w:rFonts w:ascii="Times New Roman" w:hAnsi="Times New Roman" w:cs="Times New Roman"/>
          <w:sz w:val="28"/>
          <w:szCs w:val="28"/>
        </w:rPr>
        <w:t>)</w:t>
      </w:r>
      <w:r>
        <w:rPr>
          <w:rFonts w:ascii="Times New Roman" w:hAnsi="Times New Roman" w:cs="Times New Roman"/>
          <w:sz w:val="28"/>
          <w:szCs w:val="28"/>
        </w:rPr>
        <w:t xml:space="preserve">. Сам термин был введён Ч. Моррисом, который разделил науку семиотику на семантику, синтактику и прагматику. Семантика изучает отношение знаков к объектам действительности, синтактика – отношения между знаками, а прагматика – отношение знаков к их интерпретаторам </w:t>
      </w:r>
      <w:r w:rsidRPr="0080294E">
        <w:rPr>
          <w:rFonts w:ascii="Times New Roman" w:hAnsi="Times New Roman" w:cs="Times New Roman"/>
          <w:sz w:val="28"/>
          <w:szCs w:val="28"/>
        </w:rPr>
        <w:t>[</w:t>
      </w:r>
      <w:r>
        <w:rPr>
          <w:rFonts w:ascii="Times New Roman" w:hAnsi="Times New Roman" w:cs="Times New Roman"/>
          <w:sz w:val="28"/>
          <w:szCs w:val="28"/>
        </w:rPr>
        <w:t>Арутюнова, Падучева, 1985</w:t>
      </w:r>
      <w:r w:rsidRPr="0080294E">
        <w:rPr>
          <w:rFonts w:ascii="Times New Roman" w:hAnsi="Times New Roman" w:cs="Times New Roman"/>
          <w:sz w:val="28"/>
          <w:szCs w:val="28"/>
        </w:rPr>
        <w:t>:</w:t>
      </w:r>
      <w:r w:rsidR="00DA1BE9">
        <w:rPr>
          <w:rFonts w:ascii="Times New Roman" w:hAnsi="Times New Roman" w:cs="Times New Roman"/>
          <w:sz w:val="28"/>
          <w:szCs w:val="28"/>
        </w:rPr>
        <w:t xml:space="preserve"> </w:t>
      </w:r>
      <w:r>
        <w:rPr>
          <w:rFonts w:ascii="Times New Roman" w:hAnsi="Times New Roman" w:cs="Times New Roman"/>
          <w:sz w:val="28"/>
          <w:szCs w:val="28"/>
        </w:rPr>
        <w:t>3</w:t>
      </w:r>
      <w:r w:rsidRPr="0080294E">
        <w:rPr>
          <w:rFonts w:ascii="Times New Roman" w:hAnsi="Times New Roman" w:cs="Times New Roman"/>
          <w:sz w:val="28"/>
          <w:szCs w:val="28"/>
        </w:rPr>
        <w:t>]</w:t>
      </w:r>
      <w:r>
        <w:rPr>
          <w:rFonts w:ascii="Times New Roman" w:hAnsi="Times New Roman" w:cs="Times New Roman"/>
          <w:sz w:val="28"/>
          <w:szCs w:val="28"/>
        </w:rPr>
        <w:t xml:space="preserve">. Таким образом, прагматика изучает язык не </w:t>
      </w:r>
      <w:r w:rsidRPr="0044612F">
        <w:rPr>
          <w:rFonts w:ascii="Times New Roman" w:hAnsi="Times New Roman" w:cs="Times New Roman"/>
          <w:sz w:val="28"/>
          <w:szCs w:val="28"/>
        </w:rPr>
        <w:t>“</w:t>
      </w:r>
      <w:r>
        <w:rPr>
          <w:rFonts w:ascii="Times New Roman" w:hAnsi="Times New Roman" w:cs="Times New Roman"/>
          <w:sz w:val="28"/>
          <w:szCs w:val="28"/>
        </w:rPr>
        <w:t>сам в себе и для себя</w:t>
      </w:r>
      <w:r w:rsidRPr="0044612F">
        <w:rPr>
          <w:rFonts w:ascii="Times New Roman" w:hAnsi="Times New Roman" w:cs="Times New Roman"/>
          <w:sz w:val="28"/>
          <w:szCs w:val="28"/>
        </w:rPr>
        <w:t>”</w:t>
      </w:r>
      <w:r>
        <w:rPr>
          <w:rFonts w:ascii="Times New Roman" w:hAnsi="Times New Roman" w:cs="Times New Roman"/>
          <w:sz w:val="28"/>
          <w:szCs w:val="28"/>
        </w:rPr>
        <w:t xml:space="preserve">, а как средство, используемое человеком в его деятельности. </w:t>
      </w:r>
    </w:p>
    <w:p w:rsidR="002A4F7C" w:rsidRPr="000816C4"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первое место в прагмалингвистических исследованиях ставится человек как субъект речевой деятельности. В связи с этим, прагматика изучает явные и скрытые цели высказывания, речевые тактики, прагматические пресуппозиции, отношение говорящего к тому, что он сообщает, а также интерпретацию высказывания адресатом и воздействие высказывания на адресата </w:t>
      </w:r>
      <w:r w:rsidRPr="000816C4">
        <w:rPr>
          <w:rFonts w:ascii="Times New Roman" w:hAnsi="Times New Roman" w:cs="Times New Roman"/>
          <w:sz w:val="28"/>
          <w:szCs w:val="28"/>
        </w:rPr>
        <w:t>[</w:t>
      </w:r>
      <w:r>
        <w:rPr>
          <w:rFonts w:ascii="Times New Roman" w:hAnsi="Times New Roman" w:cs="Times New Roman"/>
          <w:sz w:val="28"/>
          <w:szCs w:val="28"/>
        </w:rPr>
        <w:t>Прохорова, 2003</w:t>
      </w:r>
      <w:r w:rsidRPr="000816C4">
        <w:rPr>
          <w:rFonts w:ascii="Times New Roman" w:hAnsi="Times New Roman" w:cs="Times New Roman"/>
          <w:sz w:val="28"/>
          <w:szCs w:val="28"/>
        </w:rPr>
        <w:t>:</w:t>
      </w:r>
      <w:r w:rsidR="00077051">
        <w:rPr>
          <w:rFonts w:ascii="Times New Roman" w:hAnsi="Times New Roman" w:cs="Times New Roman"/>
          <w:sz w:val="28"/>
          <w:szCs w:val="28"/>
        </w:rPr>
        <w:t xml:space="preserve"> </w:t>
      </w:r>
      <w:r>
        <w:rPr>
          <w:rFonts w:ascii="Times New Roman" w:hAnsi="Times New Roman" w:cs="Times New Roman"/>
          <w:sz w:val="28"/>
          <w:szCs w:val="28"/>
        </w:rPr>
        <w:t>256</w:t>
      </w:r>
      <w:r w:rsidRPr="000816C4">
        <w:rPr>
          <w:rFonts w:ascii="Times New Roman" w:hAnsi="Times New Roman" w:cs="Times New Roman"/>
          <w:sz w:val="28"/>
          <w:szCs w:val="28"/>
        </w:rPr>
        <w:t>]</w:t>
      </w:r>
      <w:r>
        <w:rPr>
          <w:rFonts w:ascii="Times New Roman" w:hAnsi="Times New Roman" w:cs="Times New Roman"/>
          <w:sz w:val="28"/>
          <w:szCs w:val="28"/>
        </w:rPr>
        <w:t>.</w:t>
      </w:r>
    </w:p>
    <w:p w:rsidR="002A4F7C" w:rsidRPr="000816C4" w:rsidRDefault="002A4F7C" w:rsidP="001E69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теорией в русле прагматики (или прагмалингвистики) является </w:t>
      </w:r>
      <w:r w:rsidRPr="00ED1DAE">
        <w:rPr>
          <w:rFonts w:ascii="Times New Roman" w:hAnsi="Times New Roman" w:cs="Times New Roman"/>
          <w:b/>
          <w:sz w:val="28"/>
          <w:szCs w:val="28"/>
        </w:rPr>
        <w:t>теория речевых актов</w:t>
      </w:r>
      <w:r>
        <w:rPr>
          <w:rFonts w:ascii="Times New Roman" w:hAnsi="Times New Roman" w:cs="Times New Roman"/>
          <w:b/>
          <w:sz w:val="28"/>
          <w:szCs w:val="28"/>
        </w:rPr>
        <w:t xml:space="preserve"> </w:t>
      </w:r>
      <w:r w:rsidRPr="000816C4">
        <w:rPr>
          <w:rFonts w:ascii="Times New Roman" w:hAnsi="Times New Roman" w:cs="Times New Roman"/>
          <w:sz w:val="28"/>
          <w:szCs w:val="28"/>
        </w:rPr>
        <w:t>(далее – ТРА),</w:t>
      </w:r>
      <w:r>
        <w:rPr>
          <w:rFonts w:ascii="Times New Roman" w:hAnsi="Times New Roman" w:cs="Times New Roman"/>
          <w:sz w:val="28"/>
          <w:szCs w:val="28"/>
        </w:rPr>
        <w:t xml:space="preserve"> о которой пойдёт речь в следующем подразделе.</w:t>
      </w:r>
    </w:p>
    <w:p w:rsidR="002A4F7C" w:rsidRPr="001E69E9" w:rsidRDefault="002A4F7C" w:rsidP="00D856BD">
      <w:pPr>
        <w:pStyle w:val="1"/>
        <w:numPr>
          <w:ilvl w:val="0"/>
          <w:numId w:val="43"/>
        </w:numPr>
        <w:spacing w:before="0" w:line="360" w:lineRule="auto"/>
        <w:ind w:left="0" w:firstLine="709"/>
        <w:jc w:val="both"/>
        <w:rPr>
          <w:rFonts w:ascii="Times New Roman" w:hAnsi="Times New Roman" w:cs="Times New Roman"/>
          <w:color w:val="auto"/>
        </w:rPr>
      </w:pPr>
      <w:bookmarkStart w:id="5" w:name="_Toc73226246"/>
      <w:r w:rsidRPr="001E69E9">
        <w:rPr>
          <w:rFonts w:ascii="Times New Roman" w:hAnsi="Times New Roman" w:cs="Times New Roman"/>
          <w:color w:val="auto"/>
        </w:rPr>
        <w:t>Теория речевых актов: основополагающие понятия</w:t>
      </w:r>
      <w:bookmarkEnd w:id="5"/>
      <w:r w:rsidRPr="001E69E9">
        <w:rPr>
          <w:rFonts w:ascii="Times New Roman" w:hAnsi="Times New Roman" w:cs="Times New Roman"/>
          <w:color w:val="auto"/>
        </w:rPr>
        <w:t xml:space="preserve"> </w:t>
      </w:r>
    </w:p>
    <w:p w:rsidR="002A4F7C" w:rsidRDefault="002A4F7C" w:rsidP="001E69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Основоположником ТРА является английский философ языка </w:t>
      </w:r>
      <w:r w:rsidRPr="00ED1DAE">
        <w:rPr>
          <w:rFonts w:ascii="Times New Roman" w:hAnsi="Times New Roman" w:cs="Times New Roman"/>
          <w:b/>
          <w:sz w:val="28"/>
          <w:szCs w:val="28"/>
        </w:rPr>
        <w:t>Джон Остин</w:t>
      </w:r>
      <w:r>
        <w:rPr>
          <w:rFonts w:ascii="Times New Roman" w:hAnsi="Times New Roman" w:cs="Times New Roman"/>
          <w:sz w:val="28"/>
          <w:szCs w:val="28"/>
        </w:rPr>
        <w:t xml:space="preserve">. Свою теорию Дж. Остин изложил в 1955 году в своём курсе лекций в Оксфорде, а в 1962 году была опубликована работа </w:t>
      </w:r>
      <w:r>
        <w:rPr>
          <w:rFonts w:ascii="Times New Roman" w:hAnsi="Times New Roman" w:cs="Times New Roman"/>
          <w:sz w:val="28"/>
          <w:szCs w:val="28"/>
          <w:lang w:val="en-US"/>
        </w:rPr>
        <w:t>How</w:t>
      </w:r>
      <w:r w:rsidRPr="006B228D">
        <w:rPr>
          <w:rFonts w:ascii="Times New Roman" w:hAnsi="Times New Roman" w:cs="Times New Roman"/>
          <w:sz w:val="28"/>
          <w:szCs w:val="28"/>
        </w:rPr>
        <w:t xml:space="preserve"> </w:t>
      </w:r>
      <w:r>
        <w:rPr>
          <w:rFonts w:ascii="Times New Roman" w:hAnsi="Times New Roman" w:cs="Times New Roman"/>
          <w:sz w:val="28"/>
          <w:szCs w:val="28"/>
          <w:lang w:val="en-US"/>
        </w:rPr>
        <w:t>to</w:t>
      </w:r>
      <w:r w:rsidRPr="006B228D">
        <w:rPr>
          <w:rFonts w:ascii="Times New Roman" w:hAnsi="Times New Roman" w:cs="Times New Roman"/>
          <w:sz w:val="28"/>
          <w:szCs w:val="28"/>
        </w:rPr>
        <w:t xml:space="preserve"> </w:t>
      </w:r>
      <w:r>
        <w:rPr>
          <w:rFonts w:ascii="Times New Roman" w:hAnsi="Times New Roman" w:cs="Times New Roman"/>
          <w:sz w:val="28"/>
          <w:szCs w:val="28"/>
          <w:lang w:val="en-US"/>
        </w:rPr>
        <w:t>do</w:t>
      </w:r>
      <w:r w:rsidRPr="006B228D">
        <w:rPr>
          <w:rFonts w:ascii="Times New Roman" w:hAnsi="Times New Roman" w:cs="Times New Roman"/>
          <w:sz w:val="28"/>
          <w:szCs w:val="28"/>
        </w:rPr>
        <w:t xml:space="preserve"> </w:t>
      </w:r>
      <w:r>
        <w:rPr>
          <w:rFonts w:ascii="Times New Roman" w:hAnsi="Times New Roman" w:cs="Times New Roman"/>
          <w:sz w:val="28"/>
          <w:szCs w:val="28"/>
          <w:lang w:val="en-US"/>
        </w:rPr>
        <w:t>things</w:t>
      </w:r>
      <w:r w:rsidRPr="006B228D">
        <w:rPr>
          <w:rFonts w:ascii="Times New Roman" w:hAnsi="Times New Roman" w:cs="Times New Roman"/>
          <w:sz w:val="28"/>
          <w:szCs w:val="28"/>
        </w:rPr>
        <w:t xml:space="preserve"> </w:t>
      </w:r>
      <w:r>
        <w:rPr>
          <w:rFonts w:ascii="Times New Roman" w:hAnsi="Times New Roman" w:cs="Times New Roman"/>
          <w:sz w:val="28"/>
          <w:szCs w:val="28"/>
          <w:lang w:val="en-US"/>
        </w:rPr>
        <w:t>with</w:t>
      </w:r>
      <w:r w:rsidRPr="006B228D">
        <w:rPr>
          <w:rFonts w:ascii="Times New Roman" w:hAnsi="Times New Roman" w:cs="Times New Roman"/>
          <w:sz w:val="28"/>
          <w:szCs w:val="28"/>
        </w:rPr>
        <w:t xml:space="preserve"> </w:t>
      </w:r>
      <w:r>
        <w:rPr>
          <w:rFonts w:ascii="Times New Roman" w:hAnsi="Times New Roman" w:cs="Times New Roman"/>
          <w:sz w:val="28"/>
          <w:szCs w:val="28"/>
          <w:lang w:val="en-US"/>
        </w:rPr>
        <w:t>words</w:t>
      </w:r>
      <w:r w:rsidRPr="006B228D">
        <w:rPr>
          <w:rFonts w:ascii="Times New Roman" w:hAnsi="Times New Roman" w:cs="Times New Roman"/>
          <w:sz w:val="28"/>
          <w:szCs w:val="28"/>
        </w:rPr>
        <w:t xml:space="preserve"> </w:t>
      </w:r>
      <w:r>
        <w:rPr>
          <w:rFonts w:ascii="Times New Roman" w:hAnsi="Times New Roman" w:cs="Times New Roman"/>
          <w:sz w:val="28"/>
          <w:szCs w:val="28"/>
        </w:rPr>
        <w:t>(</w:t>
      </w:r>
      <w:r w:rsidRPr="006B228D">
        <w:rPr>
          <w:rFonts w:ascii="Times New Roman" w:hAnsi="Times New Roman" w:cs="Times New Roman"/>
          <w:sz w:val="28"/>
          <w:szCs w:val="28"/>
        </w:rPr>
        <w:t>“</w:t>
      </w:r>
      <w:r>
        <w:rPr>
          <w:rFonts w:ascii="Times New Roman" w:hAnsi="Times New Roman" w:cs="Times New Roman"/>
          <w:sz w:val="28"/>
          <w:szCs w:val="28"/>
        </w:rPr>
        <w:t>Слово как действие</w:t>
      </w:r>
      <w:r w:rsidRPr="006B228D">
        <w:rPr>
          <w:rFonts w:ascii="Times New Roman" w:hAnsi="Times New Roman" w:cs="Times New Roman"/>
          <w:sz w:val="28"/>
          <w:szCs w:val="28"/>
        </w:rPr>
        <w:t>”</w:t>
      </w:r>
      <w:r>
        <w:rPr>
          <w:rFonts w:ascii="Times New Roman" w:hAnsi="Times New Roman" w:cs="Times New Roman"/>
          <w:sz w:val="28"/>
          <w:szCs w:val="28"/>
        </w:rPr>
        <w:t xml:space="preserve">) </w:t>
      </w:r>
      <w:r w:rsidRPr="00D036E8">
        <w:rPr>
          <w:rFonts w:ascii="Times New Roman" w:hAnsi="Times New Roman" w:cs="Times New Roman"/>
          <w:sz w:val="28"/>
          <w:szCs w:val="28"/>
        </w:rPr>
        <w:t>[</w:t>
      </w:r>
      <w:r>
        <w:rPr>
          <w:rFonts w:ascii="Times New Roman" w:hAnsi="Times New Roman" w:cs="Times New Roman"/>
          <w:sz w:val="28"/>
          <w:szCs w:val="28"/>
        </w:rPr>
        <w:t>Остин</w:t>
      </w:r>
      <w:r w:rsidRPr="0080294E">
        <w:rPr>
          <w:rFonts w:ascii="Times New Roman" w:hAnsi="Times New Roman" w:cs="Times New Roman"/>
          <w:sz w:val="28"/>
          <w:szCs w:val="28"/>
        </w:rPr>
        <w:t>,</w:t>
      </w:r>
      <w:r w:rsidR="00077051">
        <w:rPr>
          <w:rFonts w:ascii="Times New Roman" w:hAnsi="Times New Roman" w:cs="Times New Roman"/>
          <w:sz w:val="28"/>
          <w:szCs w:val="28"/>
        </w:rPr>
        <w:t xml:space="preserve"> </w:t>
      </w:r>
      <w:r>
        <w:rPr>
          <w:rFonts w:ascii="Times New Roman" w:hAnsi="Times New Roman" w:cs="Times New Roman"/>
          <w:sz w:val="28"/>
          <w:szCs w:val="28"/>
        </w:rPr>
        <w:t>1986</w:t>
      </w:r>
      <w:r w:rsidRPr="00D036E8">
        <w:rPr>
          <w:rFonts w:ascii="Times New Roman" w:hAnsi="Times New Roman" w:cs="Times New Roman"/>
          <w:sz w:val="28"/>
          <w:szCs w:val="28"/>
        </w:rPr>
        <w:t>]</w:t>
      </w:r>
      <w:r>
        <w:rPr>
          <w:rFonts w:ascii="Times New Roman" w:hAnsi="Times New Roman" w:cs="Times New Roman"/>
          <w:sz w:val="28"/>
          <w:szCs w:val="28"/>
        </w:rPr>
        <w:t xml:space="preserve">. Впоследствии идеи Дж. Остина получили своё развитие в работах американского философа </w:t>
      </w:r>
      <w:r w:rsidRPr="00ED1DAE">
        <w:rPr>
          <w:rFonts w:ascii="Times New Roman" w:hAnsi="Times New Roman" w:cs="Times New Roman"/>
          <w:b/>
          <w:sz w:val="28"/>
          <w:szCs w:val="28"/>
        </w:rPr>
        <w:t>Джона Серля</w:t>
      </w:r>
      <w:r>
        <w:rPr>
          <w:rFonts w:ascii="Times New Roman" w:hAnsi="Times New Roman" w:cs="Times New Roman"/>
          <w:sz w:val="28"/>
          <w:szCs w:val="28"/>
        </w:rPr>
        <w:t xml:space="preserve"> </w:t>
      </w:r>
      <w:r w:rsidRPr="00A07450">
        <w:rPr>
          <w:rFonts w:ascii="Times New Roman" w:hAnsi="Times New Roman" w:cs="Times New Roman"/>
          <w:sz w:val="28"/>
          <w:szCs w:val="28"/>
        </w:rPr>
        <w:t>[</w:t>
      </w:r>
      <w:r>
        <w:rPr>
          <w:rFonts w:ascii="Times New Roman" w:hAnsi="Times New Roman" w:cs="Times New Roman"/>
          <w:sz w:val="28"/>
          <w:szCs w:val="28"/>
        </w:rPr>
        <w:t>Серль</w:t>
      </w:r>
      <w:r w:rsidRPr="0080294E">
        <w:rPr>
          <w:rFonts w:ascii="Times New Roman" w:hAnsi="Times New Roman" w:cs="Times New Roman"/>
          <w:sz w:val="28"/>
          <w:szCs w:val="28"/>
        </w:rPr>
        <w:t>,</w:t>
      </w:r>
      <w:r>
        <w:rPr>
          <w:rFonts w:ascii="Times New Roman" w:hAnsi="Times New Roman" w:cs="Times New Roman"/>
          <w:sz w:val="28"/>
          <w:szCs w:val="28"/>
        </w:rPr>
        <w:t xml:space="preserve"> 1986</w:t>
      </w:r>
      <w:r w:rsidRPr="00A07450">
        <w:rPr>
          <w:rFonts w:ascii="Times New Roman" w:hAnsi="Times New Roman" w:cs="Times New Roman"/>
          <w:sz w:val="28"/>
          <w:szCs w:val="28"/>
        </w:rPr>
        <w:t>]</w:t>
      </w:r>
      <w:r>
        <w:rPr>
          <w:rFonts w:ascii="Times New Roman" w:hAnsi="Times New Roman" w:cs="Times New Roman"/>
          <w:sz w:val="28"/>
          <w:szCs w:val="28"/>
        </w:rPr>
        <w:t>.</w:t>
      </w:r>
    </w:p>
    <w:p w:rsidR="002A4F7C" w:rsidRDefault="002A4F7C" w:rsidP="002A4F7C">
      <w:pPr>
        <w:spacing w:after="0" w:line="360" w:lineRule="auto"/>
        <w:ind w:firstLine="709"/>
        <w:jc w:val="both"/>
        <w:rPr>
          <w:rStyle w:val="fontstyle01"/>
        </w:rPr>
      </w:pPr>
      <w:r>
        <w:rPr>
          <w:rStyle w:val="fontstyle01"/>
        </w:rPr>
        <w:t xml:space="preserve">Дж. Остин оспорил положение о том, что предложение </w:t>
      </w:r>
      <w:r>
        <w:rPr>
          <w:color w:val="000000"/>
          <w:sz w:val="28"/>
          <w:szCs w:val="28"/>
        </w:rPr>
        <w:br/>
      </w:r>
      <w:r>
        <w:rPr>
          <w:rStyle w:val="fontstyle01"/>
        </w:rPr>
        <w:t>«утверждает нечто о каком</w:t>
      </w:r>
      <w:r>
        <w:rPr>
          <w:rStyle w:val="fontstyle21"/>
        </w:rPr>
        <w:t>-</w:t>
      </w:r>
      <w:r>
        <w:rPr>
          <w:rStyle w:val="fontstyle01"/>
        </w:rPr>
        <w:t>то факте» и то, что оно</w:t>
      </w:r>
      <w:r>
        <w:rPr>
          <w:color w:val="000000"/>
          <w:sz w:val="28"/>
          <w:szCs w:val="28"/>
        </w:rPr>
        <w:br/>
      </w:r>
      <w:r>
        <w:rPr>
          <w:rStyle w:val="fontstyle01"/>
        </w:rPr>
        <w:t xml:space="preserve">может быть истинным или ложным. Данной точки зрения придерживались такие учёные, как Л. Витгенштейн, Б. Рассел, М. Фреге, развивавшие референциальную теорию значения и полагавшие, что язык – это проекция действительности, а предложения могут быть истинными или ложными в зависимости от того, соответствуют или нет используемые в них слова фактам действительности </w:t>
      </w:r>
      <w:r w:rsidRPr="00774657">
        <w:rPr>
          <w:rStyle w:val="fontstyle01"/>
        </w:rPr>
        <w:t>[</w:t>
      </w:r>
      <w:r>
        <w:rPr>
          <w:rStyle w:val="fontstyle01"/>
        </w:rPr>
        <w:t>Маслова</w:t>
      </w:r>
      <w:r w:rsidRPr="00501EFB">
        <w:rPr>
          <w:rStyle w:val="fontstyle01"/>
        </w:rPr>
        <w:t>,</w:t>
      </w:r>
      <w:r w:rsidR="00077051">
        <w:rPr>
          <w:rStyle w:val="fontstyle01"/>
        </w:rPr>
        <w:t xml:space="preserve"> 20</w:t>
      </w:r>
      <w:r>
        <w:rPr>
          <w:rStyle w:val="fontstyle01"/>
        </w:rPr>
        <w:t>10</w:t>
      </w:r>
      <w:r w:rsidRPr="00501EFB">
        <w:rPr>
          <w:rStyle w:val="fontstyle01"/>
        </w:rPr>
        <w:t>;</w:t>
      </w:r>
      <w:r>
        <w:rPr>
          <w:rStyle w:val="fontstyle01"/>
        </w:rPr>
        <w:t xml:space="preserve"> Кобозева</w:t>
      </w:r>
      <w:r w:rsidRPr="00501EFB">
        <w:rPr>
          <w:rStyle w:val="fontstyle01"/>
        </w:rPr>
        <w:t>,</w:t>
      </w:r>
      <w:r w:rsidR="00077051">
        <w:rPr>
          <w:rStyle w:val="fontstyle01"/>
        </w:rPr>
        <w:t xml:space="preserve"> </w:t>
      </w:r>
      <w:r>
        <w:rPr>
          <w:rStyle w:val="fontstyle01"/>
        </w:rPr>
        <w:t>1986</w:t>
      </w:r>
      <w:r w:rsidRPr="00774657">
        <w:rPr>
          <w:rStyle w:val="fontstyle01"/>
        </w:rPr>
        <w:t>]</w:t>
      </w:r>
      <w:r>
        <w:rPr>
          <w:rStyle w:val="fontstyle01"/>
        </w:rPr>
        <w:t>.</w:t>
      </w:r>
    </w:p>
    <w:p w:rsidR="002A4F7C" w:rsidRPr="00F232FA" w:rsidRDefault="002A4F7C" w:rsidP="002A4F7C">
      <w:pPr>
        <w:spacing w:after="0" w:line="360" w:lineRule="auto"/>
        <w:ind w:right="-1" w:firstLine="709"/>
        <w:jc w:val="both"/>
        <w:rPr>
          <w:rFonts w:asciiTheme="majorBidi" w:hAnsiTheme="majorBidi" w:cstheme="majorBidi"/>
          <w:sz w:val="28"/>
          <w:szCs w:val="24"/>
        </w:rPr>
      </w:pPr>
      <w:r w:rsidRPr="00541BBB">
        <w:rPr>
          <w:rFonts w:asciiTheme="majorBidi" w:hAnsiTheme="majorBidi" w:cstheme="majorBidi"/>
          <w:sz w:val="28"/>
          <w:szCs w:val="24"/>
        </w:rPr>
        <w:t>Дж. Остин сделал наблюдение о том, что существуют предложения с определенными глаголами в форме 1-го лица единственного числа, которые не являются ни истинными, ни ложными, поскольку не описывают реальность, а совершают действие. Например</w:t>
      </w:r>
      <w:r>
        <w:rPr>
          <w:rFonts w:asciiTheme="majorBidi" w:hAnsiTheme="majorBidi" w:cstheme="majorBidi"/>
          <w:sz w:val="28"/>
          <w:szCs w:val="24"/>
        </w:rPr>
        <w:t>,</w:t>
      </w:r>
      <w:r w:rsidRPr="00541BBB">
        <w:rPr>
          <w:rFonts w:asciiTheme="majorBidi" w:hAnsiTheme="majorBidi" w:cstheme="majorBidi"/>
          <w:sz w:val="28"/>
          <w:szCs w:val="24"/>
        </w:rPr>
        <w:t xml:space="preserve"> предложен</w:t>
      </w:r>
      <w:r>
        <w:rPr>
          <w:rFonts w:asciiTheme="majorBidi" w:hAnsiTheme="majorBidi" w:cstheme="majorBidi"/>
          <w:sz w:val="28"/>
          <w:szCs w:val="24"/>
        </w:rPr>
        <w:t xml:space="preserve">ия </w:t>
      </w:r>
      <w:r w:rsidRPr="00164B4A">
        <w:rPr>
          <w:rFonts w:asciiTheme="majorBidi" w:hAnsiTheme="majorBidi" w:cstheme="majorBidi"/>
          <w:sz w:val="28"/>
          <w:szCs w:val="24"/>
        </w:rPr>
        <w:t>“</w:t>
      </w:r>
      <w:r>
        <w:rPr>
          <w:rFonts w:asciiTheme="majorBidi" w:hAnsiTheme="majorBidi" w:cstheme="majorBidi"/>
          <w:sz w:val="28"/>
          <w:szCs w:val="24"/>
        </w:rPr>
        <w:t>Завещаю наручные часы своему брату</w:t>
      </w:r>
      <w:r w:rsidRPr="00164B4A">
        <w:rPr>
          <w:rFonts w:asciiTheme="majorBidi" w:hAnsiTheme="majorBidi" w:cstheme="majorBidi"/>
          <w:sz w:val="28"/>
          <w:szCs w:val="24"/>
        </w:rPr>
        <w:t>”</w:t>
      </w:r>
      <w:r>
        <w:rPr>
          <w:rFonts w:asciiTheme="majorBidi" w:hAnsiTheme="majorBidi" w:cstheme="majorBidi"/>
          <w:sz w:val="28"/>
          <w:szCs w:val="24"/>
        </w:rPr>
        <w:t xml:space="preserve"> или </w:t>
      </w:r>
      <w:r w:rsidRPr="009B37D8">
        <w:rPr>
          <w:rFonts w:asciiTheme="majorBidi" w:hAnsiTheme="majorBidi" w:cstheme="majorBidi"/>
          <w:sz w:val="28"/>
          <w:szCs w:val="24"/>
        </w:rPr>
        <w:t>“</w:t>
      </w:r>
      <w:r>
        <w:rPr>
          <w:rFonts w:asciiTheme="majorBidi" w:hAnsiTheme="majorBidi" w:cstheme="majorBidi"/>
          <w:sz w:val="28"/>
          <w:szCs w:val="24"/>
        </w:rPr>
        <w:t>Я согласен взять эту женщину в жены</w:t>
      </w:r>
      <w:r w:rsidRPr="009B37D8">
        <w:rPr>
          <w:rFonts w:asciiTheme="majorBidi" w:hAnsiTheme="majorBidi" w:cstheme="majorBidi"/>
          <w:sz w:val="28"/>
          <w:szCs w:val="24"/>
        </w:rPr>
        <w:t>”</w:t>
      </w:r>
      <w:r w:rsidRPr="00164B4A">
        <w:rPr>
          <w:rFonts w:asciiTheme="majorBidi" w:hAnsiTheme="majorBidi" w:cstheme="majorBidi"/>
          <w:sz w:val="28"/>
          <w:szCs w:val="24"/>
        </w:rPr>
        <w:t xml:space="preserve"> </w:t>
      </w:r>
      <w:r>
        <w:rPr>
          <w:rFonts w:asciiTheme="majorBidi" w:hAnsiTheme="majorBidi" w:cstheme="majorBidi"/>
          <w:sz w:val="28"/>
          <w:szCs w:val="24"/>
        </w:rPr>
        <w:t>не описывают определенное действие</w:t>
      </w:r>
      <w:r w:rsidRPr="00541BBB">
        <w:rPr>
          <w:rFonts w:asciiTheme="majorBidi" w:hAnsiTheme="majorBidi" w:cstheme="majorBidi"/>
          <w:sz w:val="28"/>
          <w:szCs w:val="24"/>
        </w:rPr>
        <w:t>,</w:t>
      </w:r>
      <w:r>
        <w:rPr>
          <w:rFonts w:asciiTheme="majorBidi" w:hAnsiTheme="majorBidi" w:cstheme="majorBidi"/>
          <w:sz w:val="28"/>
          <w:szCs w:val="24"/>
        </w:rPr>
        <w:t xml:space="preserve"> а собственно совершаю</w:t>
      </w:r>
      <w:r w:rsidRPr="00541BBB">
        <w:rPr>
          <w:rFonts w:asciiTheme="majorBidi" w:hAnsiTheme="majorBidi" w:cstheme="majorBidi"/>
          <w:sz w:val="28"/>
          <w:szCs w:val="24"/>
        </w:rPr>
        <w:t>т</w:t>
      </w:r>
      <w:r>
        <w:rPr>
          <w:rFonts w:asciiTheme="majorBidi" w:hAnsiTheme="majorBidi" w:cstheme="majorBidi"/>
          <w:sz w:val="28"/>
          <w:szCs w:val="24"/>
        </w:rPr>
        <w:t xml:space="preserve"> его</w:t>
      </w:r>
      <w:r w:rsidRPr="00541BBB">
        <w:rPr>
          <w:rFonts w:asciiTheme="majorBidi" w:hAnsiTheme="majorBidi" w:cstheme="majorBidi"/>
          <w:sz w:val="28"/>
          <w:szCs w:val="24"/>
        </w:rPr>
        <w:t xml:space="preserve">. Такие глаголы Дж. Остин назвал перформативными, а предложения, содержащие подобные глаголы, - </w:t>
      </w:r>
      <w:r w:rsidRPr="00ED1DAE">
        <w:rPr>
          <w:rFonts w:asciiTheme="majorBidi" w:hAnsiTheme="majorBidi" w:cstheme="majorBidi"/>
          <w:b/>
          <w:sz w:val="28"/>
          <w:szCs w:val="24"/>
        </w:rPr>
        <w:lastRenderedPageBreak/>
        <w:t>перформативами</w:t>
      </w:r>
      <w:r w:rsidRPr="00541BBB">
        <w:rPr>
          <w:rFonts w:asciiTheme="majorBidi" w:hAnsiTheme="majorBidi" w:cstheme="majorBidi"/>
          <w:sz w:val="28"/>
          <w:szCs w:val="24"/>
        </w:rPr>
        <w:t>.</w:t>
      </w:r>
      <w:r>
        <w:rPr>
          <w:rFonts w:asciiTheme="majorBidi" w:hAnsiTheme="majorBidi" w:cstheme="majorBidi"/>
          <w:sz w:val="28"/>
          <w:szCs w:val="24"/>
        </w:rPr>
        <w:t xml:space="preserve"> Перформативы – это</w:t>
      </w:r>
      <w:r w:rsidR="00077051">
        <w:rPr>
          <w:rFonts w:asciiTheme="majorBidi" w:hAnsiTheme="majorBidi" w:cstheme="majorBidi"/>
          <w:sz w:val="28"/>
          <w:szCs w:val="24"/>
        </w:rPr>
        <w:t xml:space="preserve"> суждения, равные действию. Дж. </w:t>
      </w:r>
      <w:r>
        <w:rPr>
          <w:rFonts w:asciiTheme="majorBidi" w:hAnsiTheme="majorBidi" w:cstheme="majorBidi"/>
          <w:sz w:val="28"/>
          <w:szCs w:val="24"/>
        </w:rPr>
        <w:t xml:space="preserve">Остин уточняет, что невозможно совершить действие при помощи одних только слов, но необходимо, чтобы были соответствующие для этого обстоятельства, например, для заключения брака достаточно не только сказать </w:t>
      </w:r>
      <w:r w:rsidRPr="009B37D8">
        <w:rPr>
          <w:rFonts w:asciiTheme="majorBidi" w:hAnsiTheme="majorBidi" w:cstheme="majorBidi"/>
          <w:sz w:val="28"/>
          <w:szCs w:val="24"/>
        </w:rPr>
        <w:t>“</w:t>
      </w:r>
      <w:r>
        <w:rPr>
          <w:rFonts w:asciiTheme="majorBidi" w:hAnsiTheme="majorBidi" w:cstheme="majorBidi"/>
          <w:sz w:val="28"/>
          <w:szCs w:val="24"/>
          <w:lang w:val="en-US"/>
        </w:rPr>
        <w:t>I</w:t>
      </w:r>
      <w:r w:rsidRPr="009B37D8">
        <w:rPr>
          <w:rFonts w:asciiTheme="majorBidi" w:hAnsiTheme="majorBidi" w:cstheme="majorBidi"/>
          <w:sz w:val="28"/>
          <w:szCs w:val="24"/>
        </w:rPr>
        <w:t xml:space="preserve"> </w:t>
      </w:r>
      <w:r>
        <w:rPr>
          <w:rFonts w:asciiTheme="majorBidi" w:hAnsiTheme="majorBidi" w:cstheme="majorBidi"/>
          <w:sz w:val="28"/>
          <w:szCs w:val="24"/>
          <w:lang w:val="en-US"/>
        </w:rPr>
        <w:t>do</w:t>
      </w:r>
      <w:r w:rsidRPr="009B37D8">
        <w:rPr>
          <w:rFonts w:asciiTheme="majorBidi" w:hAnsiTheme="majorBidi" w:cstheme="majorBidi"/>
          <w:sz w:val="28"/>
          <w:szCs w:val="24"/>
        </w:rPr>
        <w:t>”</w:t>
      </w:r>
      <w:r>
        <w:rPr>
          <w:rFonts w:asciiTheme="majorBidi" w:hAnsiTheme="majorBidi" w:cstheme="majorBidi"/>
          <w:sz w:val="28"/>
          <w:szCs w:val="24"/>
        </w:rPr>
        <w:t xml:space="preserve">, но при этом находиться в церкви или в дворце бракосочетания в присутствии священника и т.д  </w:t>
      </w:r>
      <w:r w:rsidRPr="00C80355">
        <w:rPr>
          <w:rFonts w:asciiTheme="majorBidi" w:hAnsiTheme="majorBidi" w:cstheme="majorBidi"/>
          <w:sz w:val="28"/>
          <w:szCs w:val="24"/>
        </w:rPr>
        <w:t>[</w:t>
      </w:r>
      <w:r>
        <w:rPr>
          <w:rFonts w:asciiTheme="majorBidi" w:hAnsiTheme="majorBidi" w:cstheme="majorBidi"/>
          <w:sz w:val="28"/>
          <w:szCs w:val="24"/>
        </w:rPr>
        <w:t>Остин</w:t>
      </w:r>
      <w:r w:rsidRPr="00501EFB">
        <w:rPr>
          <w:rFonts w:asciiTheme="majorBidi" w:hAnsiTheme="majorBidi" w:cstheme="majorBidi"/>
          <w:sz w:val="28"/>
          <w:szCs w:val="24"/>
        </w:rPr>
        <w:t>,</w:t>
      </w:r>
      <w:r w:rsidR="00077051">
        <w:rPr>
          <w:rFonts w:asciiTheme="majorBidi" w:hAnsiTheme="majorBidi" w:cstheme="majorBidi"/>
          <w:sz w:val="28"/>
          <w:szCs w:val="24"/>
        </w:rPr>
        <w:t xml:space="preserve"> </w:t>
      </w:r>
      <w:r>
        <w:rPr>
          <w:rFonts w:asciiTheme="majorBidi" w:hAnsiTheme="majorBidi" w:cstheme="majorBidi"/>
          <w:sz w:val="28"/>
          <w:szCs w:val="24"/>
        </w:rPr>
        <w:t>1986</w:t>
      </w:r>
      <w:r w:rsidRPr="009B37D8">
        <w:rPr>
          <w:rFonts w:asciiTheme="majorBidi" w:hAnsiTheme="majorBidi" w:cstheme="majorBidi"/>
          <w:sz w:val="28"/>
          <w:szCs w:val="24"/>
        </w:rPr>
        <w:t>:</w:t>
      </w:r>
      <w:r w:rsidR="00077051">
        <w:rPr>
          <w:rFonts w:asciiTheme="majorBidi" w:hAnsiTheme="majorBidi" w:cstheme="majorBidi"/>
          <w:sz w:val="28"/>
          <w:szCs w:val="24"/>
        </w:rPr>
        <w:t xml:space="preserve"> </w:t>
      </w:r>
      <w:r>
        <w:rPr>
          <w:rFonts w:asciiTheme="majorBidi" w:hAnsiTheme="majorBidi" w:cstheme="majorBidi"/>
          <w:sz w:val="28"/>
          <w:szCs w:val="24"/>
        </w:rPr>
        <w:t>8-9</w:t>
      </w:r>
      <w:r w:rsidRPr="00C80355">
        <w:rPr>
          <w:rFonts w:asciiTheme="majorBidi" w:hAnsiTheme="majorBidi" w:cstheme="majorBidi"/>
          <w:sz w:val="28"/>
          <w:szCs w:val="24"/>
        </w:rPr>
        <w:t>]</w:t>
      </w:r>
      <w:r>
        <w:rPr>
          <w:rFonts w:asciiTheme="majorBidi" w:hAnsiTheme="majorBidi" w:cstheme="majorBidi"/>
          <w:sz w:val="28"/>
          <w:szCs w:val="24"/>
        </w:rPr>
        <w:t xml:space="preserve">. В противном случае перформативное употребление будет </w:t>
      </w:r>
      <w:r w:rsidRPr="00321916">
        <w:rPr>
          <w:rFonts w:asciiTheme="majorBidi" w:hAnsiTheme="majorBidi" w:cstheme="majorBidi"/>
          <w:b/>
          <w:sz w:val="28"/>
          <w:szCs w:val="24"/>
        </w:rPr>
        <w:t>неуспешным</w:t>
      </w:r>
      <w:r>
        <w:rPr>
          <w:rFonts w:asciiTheme="majorBidi" w:hAnsiTheme="majorBidi" w:cstheme="majorBidi"/>
          <w:sz w:val="28"/>
          <w:szCs w:val="24"/>
        </w:rPr>
        <w:t xml:space="preserve"> </w:t>
      </w:r>
      <w:r w:rsidRPr="00C80355">
        <w:rPr>
          <w:rFonts w:asciiTheme="majorBidi" w:hAnsiTheme="majorBidi" w:cstheme="majorBidi"/>
          <w:sz w:val="28"/>
          <w:szCs w:val="24"/>
        </w:rPr>
        <w:t>[</w:t>
      </w:r>
      <w:r>
        <w:rPr>
          <w:rFonts w:asciiTheme="majorBidi" w:hAnsiTheme="majorBidi" w:cstheme="majorBidi"/>
          <w:sz w:val="28"/>
          <w:szCs w:val="24"/>
        </w:rPr>
        <w:t>Остин</w:t>
      </w:r>
      <w:r w:rsidRPr="00501EFB">
        <w:rPr>
          <w:rFonts w:asciiTheme="majorBidi" w:hAnsiTheme="majorBidi" w:cstheme="majorBidi"/>
          <w:sz w:val="28"/>
          <w:szCs w:val="24"/>
        </w:rPr>
        <w:t>,</w:t>
      </w:r>
      <w:r w:rsidR="00077051">
        <w:rPr>
          <w:rFonts w:asciiTheme="majorBidi" w:hAnsiTheme="majorBidi" w:cstheme="majorBidi"/>
          <w:sz w:val="28"/>
          <w:szCs w:val="24"/>
        </w:rPr>
        <w:t xml:space="preserve"> </w:t>
      </w:r>
      <w:r>
        <w:rPr>
          <w:rFonts w:asciiTheme="majorBidi" w:hAnsiTheme="majorBidi" w:cstheme="majorBidi"/>
          <w:sz w:val="28"/>
          <w:szCs w:val="24"/>
        </w:rPr>
        <w:t>1986:</w:t>
      </w:r>
      <w:r w:rsidR="00077051">
        <w:rPr>
          <w:rFonts w:asciiTheme="majorBidi" w:hAnsiTheme="majorBidi" w:cstheme="majorBidi"/>
          <w:sz w:val="28"/>
          <w:szCs w:val="24"/>
        </w:rPr>
        <w:t xml:space="preserve"> </w:t>
      </w:r>
      <w:r>
        <w:rPr>
          <w:rFonts w:asciiTheme="majorBidi" w:hAnsiTheme="majorBidi" w:cstheme="majorBidi"/>
          <w:sz w:val="28"/>
          <w:szCs w:val="24"/>
        </w:rPr>
        <w:t>12</w:t>
      </w:r>
      <w:r w:rsidRPr="00C80355">
        <w:rPr>
          <w:rFonts w:asciiTheme="majorBidi" w:hAnsiTheme="majorBidi" w:cstheme="majorBidi"/>
          <w:sz w:val="28"/>
          <w:szCs w:val="24"/>
        </w:rPr>
        <w:t>]</w:t>
      </w:r>
      <w:r w:rsidR="00077051">
        <w:rPr>
          <w:rFonts w:asciiTheme="majorBidi" w:hAnsiTheme="majorBidi" w:cstheme="majorBidi"/>
          <w:sz w:val="28"/>
          <w:szCs w:val="24"/>
        </w:rPr>
        <w:t>. Дж. </w:t>
      </w:r>
      <w:r>
        <w:rPr>
          <w:rFonts w:asciiTheme="majorBidi" w:hAnsiTheme="majorBidi" w:cstheme="majorBidi"/>
          <w:sz w:val="28"/>
          <w:szCs w:val="24"/>
        </w:rPr>
        <w:t xml:space="preserve">Остин также проводит различие между </w:t>
      </w:r>
      <w:r w:rsidRPr="00321916">
        <w:rPr>
          <w:rFonts w:asciiTheme="majorBidi" w:hAnsiTheme="majorBidi" w:cstheme="majorBidi"/>
          <w:b/>
          <w:sz w:val="28"/>
          <w:szCs w:val="24"/>
        </w:rPr>
        <w:t>эксплицитными</w:t>
      </w:r>
      <w:r>
        <w:rPr>
          <w:rFonts w:asciiTheme="majorBidi" w:hAnsiTheme="majorBidi" w:cstheme="majorBidi"/>
          <w:sz w:val="28"/>
          <w:szCs w:val="24"/>
        </w:rPr>
        <w:t xml:space="preserve"> (</w:t>
      </w:r>
      <w:r w:rsidRPr="00F232FA">
        <w:rPr>
          <w:rFonts w:asciiTheme="majorBidi" w:hAnsiTheme="majorBidi" w:cstheme="majorBidi"/>
          <w:sz w:val="28"/>
          <w:szCs w:val="24"/>
        </w:rPr>
        <w:t>“</w:t>
      </w:r>
      <w:r>
        <w:rPr>
          <w:rFonts w:asciiTheme="majorBidi" w:hAnsiTheme="majorBidi" w:cstheme="majorBidi"/>
          <w:sz w:val="28"/>
          <w:szCs w:val="24"/>
        </w:rPr>
        <w:t>Я приказываю тебе идти</w:t>
      </w:r>
      <w:r w:rsidRPr="00F232FA">
        <w:rPr>
          <w:rFonts w:asciiTheme="majorBidi" w:hAnsiTheme="majorBidi" w:cstheme="majorBidi"/>
          <w:sz w:val="28"/>
          <w:szCs w:val="24"/>
        </w:rPr>
        <w:t>”</w:t>
      </w:r>
      <w:r>
        <w:rPr>
          <w:rFonts w:asciiTheme="majorBidi" w:hAnsiTheme="majorBidi" w:cstheme="majorBidi"/>
          <w:sz w:val="28"/>
          <w:szCs w:val="24"/>
        </w:rPr>
        <w:t xml:space="preserve">) и </w:t>
      </w:r>
      <w:r w:rsidRPr="00321916">
        <w:rPr>
          <w:rFonts w:asciiTheme="majorBidi" w:hAnsiTheme="majorBidi" w:cstheme="majorBidi"/>
          <w:b/>
          <w:sz w:val="28"/>
          <w:szCs w:val="24"/>
        </w:rPr>
        <w:t>имплицитными</w:t>
      </w:r>
      <w:r>
        <w:rPr>
          <w:rFonts w:asciiTheme="majorBidi" w:hAnsiTheme="majorBidi" w:cstheme="majorBidi"/>
          <w:sz w:val="28"/>
          <w:szCs w:val="24"/>
        </w:rPr>
        <w:t xml:space="preserve"> (</w:t>
      </w:r>
      <w:r w:rsidRPr="00F232FA">
        <w:rPr>
          <w:rFonts w:asciiTheme="majorBidi" w:hAnsiTheme="majorBidi" w:cstheme="majorBidi"/>
          <w:sz w:val="28"/>
          <w:szCs w:val="24"/>
        </w:rPr>
        <w:t>“</w:t>
      </w:r>
      <w:r>
        <w:rPr>
          <w:rFonts w:asciiTheme="majorBidi" w:hAnsiTheme="majorBidi" w:cstheme="majorBidi"/>
          <w:sz w:val="28"/>
          <w:szCs w:val="24"/>
        </w:rPr>
        <w:t>Иди</w:t>
      </w:r>
      <w:r w:rsidRPr="00F232FA">
        <w:rPr>
          <w:rFonts w:asciiTheme="majorBidi" w:hAnsiTheme="majorBidi" w:cstheme="majorBidi"/>
          <w:sz w:val="28"/>
          <w:szCs w:val="24"/>
        </w:rPr>
        <w:t>”</w:t>
      </w:r>
      <w:r>
        <w:rPr>
          <w:rFonts w:asciiTheme="majorBidi" w:hAnsiTheme="majorBidi" w:cstheme="majorBidi"/>
          <w:sz w:val="28"/>
          <w:szCs w:val="24"/>
        </w:rPr>
        <w:t xml:space="preserve">) перформативами </w:t>
      </w:r>
      <w:r w:rsidRPr="00C80355">
        <w:rPr>
          <w:rFonts w:asciiTheme="majorBidi" w:hAnsiTheme="majorBidi" w:cstheme="majorBidi"/>
          <w:sz w:val="28"/>
          <w:szCs w:val="24"/>
        </w:rPr>
        <w:t>[</w:t>
      </w:r>
      <w:r>
        <w:rPr>
          <w:rFonts w:asciiTheme="majorBidi" w:hAnsiTheme="majorBidi" w:cstheme="majorBidi"/>
          <w:sz w:val="28"/>
          <w:szCs w:val="24"/>
        </w:rPr>
        <w:t>Остин</w:t>
      </w:r>
      <w:r w:rsidRPr="00501EFB">
        <w:rPr>
          <w:rFonts w:asciiTheme="majorBidi" w:hAnsiTheme="majorBidi" w:cstheme="majorBidi"/>
          <w:sz w:val="28"/>
          <w:szCs w:val="24"/>
        </w:rPr>
        <w:t>,</w:t>
      </w:r>
      <w:r w:rsidR="00DA1BE9">
        <w:rPr>
          <w:rFonts w:asciiTheme="majorBidi" w:hAnsiTheme="majorBidi" w:cstheme="majorBidi"/>
          <w:sz w:val="28"/>
          <w:szCs w:val="24"/>
        </w:rPr>
        <w:t xml:space="preserve"> </w:t>
      </w:r>
      <w:r>
        <w:rPr>
          <w:rFonts w:asciiTheme="majorBidi" w:hAnsiTheme="majorBidi" w:cstheme="majorBidi"/>
          <w:sz w:val="28"/>
          <w:szCs w:val="24"/>
        </w:rPr>
        <w:t>1986:</w:t>
      </w:r>
      <w:r w:rsidR="00077051">
        <w:rPr>
          <w:rFonts w:asciiTheme="majorBidi" w:hAnsiTheme="majorBidi" w:cstheme="majorBidi"/>
          <w:sz w:val="28"/>
          <w:szCs w:val="24"/>
        </w:rPr>
        <w:t xml:space="preserve"> </w:t>
      </w:r>
      <w:r>
        <w:rPr>
          <w:rFonts w:asciiTheme="majorBidi" w:hAnsiTheme="majorBidi" w:cstheme="majorBidi"/>
          <w:sz w:val="28"/>
          <w:szCs w:val="24"/>
        </w:rPr>
        <w:t>21-22</w:t>
      </w:r>
      <w:r w:rsidRPr="00C80355">
        <w:rPr>
          <w:rFonts w:asciiTheme="majorBidi" w:hAnsiTheme="majorBidi" w:cstheme="majorBidi"/>
          <w:sz w:val="28"/>
          <w:szCs w:val="24"/>
        </w:rPr>
        <w:t>]</w:t>
      </w:r>
      <w:r>
        <w:rPr>
          <w:rFonts w:asciiTheme="majorBidi" w:hAnsiTheme="majorBidi" w:cstheme="majorBidi"/>
          <w:sz w:val="28"/>
          <w:szCs w:val="24"/>
        </w:rPr>
        <w:t xml:space="preserve">. </w:t>
      </w:r>
    </w:p>
    <w:p w:rsidR="002A4F7C" w:rsidRPr="00541BBB" w:rsidRDefault="002A4F7C" w:rsidP="002A4F7C">
      <w:pPr>
        <w:spacing w:after="0" w:line="360" w:lineRule="auto"/>
        <w:ind w:right="-1" w:firstLine="709"/>
        <w:jc w:val="both"/>
        <w:rPr>
          <w:rFonts w:asciiTheme="majorBidi" w:hAnsiTheme="majorBidi" w:cstheme="majorBidi"/>
          <w:sz w:val="28"/>
          <w:szCs w:val="24"/>
        </w:rPr>
      </w:pPr>
      <w:r>
        <w:rPr>
          <w:rFonts w:asciiTheme="majorBidi" w:hAnsiTheme="majorBidi" w:cstheme="majorBidi"/>
          <w:sz w:val="28"/>
          <w:szCs w:val="24"/>
        </w:rPr>
        <w:t xml:space="preserve">Перформативам противопоставляются </w:t>
      </w:r>
      <w:r w:rsidRPr="00F232FA">
        <w:rPr>
          <w:rFonts w:asciiTheme="majorBidi" w:hAnsiTheme="majorBidi" w:cstheme="majorBidi"/>
          <w:b/>
          <w:sz w:val="28"/>
          <w:szCs w:val="24"/>
        </w:rPr>
        <w:t>констативы</w:t>
      </w:r>
      <w:r>
        <w:rPr>
          <w:rFonts w:asciiTheme="majorBidi" w:hAnsiTheme="majorBidi" w:cstheme="majorBidi"/>
          <w:sz w:val="28"/>
          <w:szCs w:val="24"/>
        </w:rPr>
        <w:t xml:space="preserve"> – суждения, описывающие некоторые обстоятельства действительности, которые могут быть истинными или ложными. И перформативы, и констативы являются </w:t>
      </w:r>
      <w:r w:rsidRPr="00A10C4F">
        <w:rPr>
          <w:rFonts w:asciiTheme="majorBidi" w:hAnsiTheme="majorBidi" w:cstheme="majorBidi"/>
          <w:b/>
          <w:sz w:val="28"/>
          <w:szCs w:val="24"/>
        </w:rPr>
        <w:t>речевыми актами</w:t>
      </w:r>
      <w:r>
        <w:rPr>
          <w:rFonts w:asciiTheme="majorBidi" w:hAnsiTheme="majorBidi" w:cstheme="majorBidi"/>
          <w:sz w:val="28"/>
          <w:szCs w:val="24"/>
        </w:rPr>
        <w:t>.</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ТРА речевой акт является минимальной единицей речевой деятельности. Дж. Остин выделяет три составляющих речевого акта</w:t>
      </w:r>
      <w:r w:rsidRPr="00ED1DAE">
        <w:rPr>
          <w:rFonts w:ascii="Times New Roman" w:hAnsi="Times New Roman" w:cs="Times New Roman"/>
          <w:sz w:val="28"/>
          <w:szCs w:val="28"/>
        </w:rPr>
        <w:t>:</w:t>
      </w:r>
      <w:r>
        <w:rPr>
          <w:rFonts w:ascii="Times New Roman" w:hAnsi="Times New Roman" w:cs="Times New Roman"/>
          <w:sz w:val="28"/>
          <w:szCs w:val="28"/>
        </w:rPr>
        <w:t xml:space="preserve"> </w:t>
      </w:r>
      <w:r w:rsidRPr="00ED1DAE">
        <w:rPr>
          <w:rFonts w:ascii="Times New Roman" w:hAnsi="Times New Roman" w:cs="Times New Roman"/>
          <w:b/>
          <w:sz w:val="28"/>
          <w:szCs w:val="28"/>
        </w:rPr>
        <w:t>локуцию</w:t>
      </w:r>
      <w:r>
        <w:rPr>
          <w:rFonts w:ascii="Times New Roman" w:hAnsi="Times New Roman" w:cs="Times New Roman"/>
          <w:sz w:val="28"/>
          <w:szCs w:val="28"/>
        </w:rPr>
        <w:t xml:space="preserve">, </w:t>
      </w:r>
      <w:r w:rsidRPr="00ED1DAE">
        <w:rPr>
          <w:rFonts w:ascii="Times New Roman" w:hAnsi="Times New Roman" w:cs="Times New Roman"/>
          <w:b/>
          <w:sz w:val="28"/>
          <w:szCs w:val="28"/>
        </w:rPr>
        <w:t>иллокуцию</w:t>
      </w:r>
      <w:r>
        <w:rPr>
          <w:rFonts w:ascii="Times New Roman" w:hAnsi="Times New Roman" w:cs="Times New Roman"/>
          <w:sz w:val="28"/>
          <w:szCs w:val="28"/>
        </w:rPr>
        <w:t xml:space="preserve"> и </w:t>
      </w:r>
      <w:r w:rsidRPr="00ED1DAE">
        <w:rPr>
          <w:rFonts w:ascii="Times New Roman" w:hAnsi="Times New Roman" w:cs="Times New Roman"/>
          <w:b/>
          <w:sz w:val="28"/>
          <w:szCs w:val="28"/>
        </w:rPr>
        <w:t>перлокуцию</w:t>
      </w:r>
      <w:r w:rsidRPr="00ED1DAE">
        <w:rPr>
          <w:rFonts w:ascii="Times New Roman" w:hAnsi="Times New Roman" w:cs="Times New Roman"/>
          <w:sz w:val="28"/>
          <w:szCs w:val="28"/>
        </w:rPr>
        <w:t xml:space="preserve">. </w:t>
      </w:r>
      <w:r w:rsidRPr="00ED1DAE">
        <w:rPr>
          <w:rFonts w:ascii="Times New Roman" w:hAnsi="Times New Roman" w:cs="Times New Roman"/>
          <w:i/>
          <w:iCs/>
          <w:sz w:val="28"/>
          <w:szCs w:val="28"/>
        </w:rPr>
        <w:t>Локуция</w:t>
      </w:r>
      <w:r w:rsidRPr="00ED1DAE">
        <w:rPr>
          <w:rFonts w:ascii="Times New Roman" w:hAnsi="Times New Roman" w:cs="Times New Roman"/>
          <w:sz w:val="28"/>
          <w:szCs w:val="28"/>
        </w:rPr>
        <w:t xml:space="preserve"> — это собственно акт говорения, произнесение высказывания</w:t>
      </w:r>
      <w:r w:rsidRPr="00ED1DAE">
        <w:rPr>
          <w:rFonts w:ascii="Times New Roman" w:hAnsi="Times New Roman" w:cs="Times New Roman"/>
          <w:i/>
          <w:iCs/>
          <w:sz w:val="28"/>
          <w:szCs w:val="28"/>
        </w:rPr>
        <w:t>. Иллокуция</w:t>
      </w:r>
      <w:r w:rsidRPr="00ED1DAE">
        <w:rPr>
          <w:rFonts w:ascii="Times New Roman" w:hAnsi="Times New Roman" w:cs="Times New Roman"/>
          <w:sz w:val="28"/>
          <w:szCs w:val="28"/>
        </w:rPr>
        <w:t xml:space="preserve"> — это  коммуникативное намерение говорящего. </w:t>
      </w:r>
      <w:r w:rsidRPr="00ED1DAE">
        <w:rPr>
          <w:rFonts w:ascii="Times New Roman" w:hAnsi="Times New Roman" w:cs="Times New Roman"/>
          <w:i/>
          <w:iCs/>
          <w:sz w:val="28"/>
          <w:szCs w:val="28"/>
        </w:rPr>
        <w:t>Перлокуция</w:t>
      </w:r>
      <w:r w:rsidRPr="00ED1DAE">
        <w:rPr>
          <w:rFonts w:ascii="Times New Roman" w:hAnsi="Times New Roman" w:cs="Times New Roman"/>
          <w:sz w:val="28"/>
          <w:szCs w:val="28"/>
        </w:rPr>
        <w:t xml:space="preserve"> — это эффект, достигаемый в результате совершения речевого акта</w:t>
      </w:r>
      <w:r>
        <w:rPr>
          <w:rFonts w:ascii="Times New Roman" w:hAnsi="Times New Roman" w:cs="Times New Roman"/>
          <w:sz w:val="28"/>
          <w:szCs w:val="28"/>
        </w:rPr>
        <w:t xml:space="preserve"> </w:t>
      </w:r>
      <w:r w:rsidRPr="00C80355">
        <w:rPr>
          <w:rFonts w:asciiTheme="majorBidi" w:hAnsiTheme="majorBidi" w:cstheme="majorBidi"/>
          <w:sz w:val="28"/>
          <w:szCs w:val="24"/>
        </w:rPr>
        <w:t>[</w:t>
      </w:r>
      <w:r>
        <w:rPr>
          <w:rFonts w:asciiTheme="majorBidi" w:hAnsiTheme="majorBidi" w:cstheme="majorBidi"/>
          <w:sz w:val="28"/>
          <w:szCs w:val="24"/>
        </w:rPr>
        <w:t>Остин</w:t>
      </w:r>
      <w:r w:rsidRPr="00501EFB">
        <w:rPr>
          <w:rFonts w:asciiTheme="majorBidi" w:hAnsiTheme="majorBidi" w:cstheme="majorBidi"/>
          <w:sz w:val="28"/>
          <w:szCs w:val="24"/>
        </w:rPr>
        <w:t>,</w:t>
      </w:r>
      <w:r w:rsidR="00077051">
        <w:rPr>
          <w:rFonts w:asciiTheme="majorBidi" w:hAnsiTheme="majorBidi" w:cstheme="majorBidi"/>
          <w:sz w:val="28"/>
          <w:szCs w:val="24"/>
        </w:rPr>
        <w:t xml:space="preserve"> </w:t>
      </w:r>
      <w:r>
        <w:rPr>
          <w:rFonts w:asciiTheme="majorBidi" w:hAnsiTheme="majorBidi" w:cstheme="majorBidi"/>
          <w:sz w:val="28"/>
          <w:szCs w:val="24"/>
        </w:rPr>
        <w:t>1986:</w:t>
      </w:r>
      <w:r w:rsidR="00077051">
        <w:rPr>
          <w:rFonts w:asciiTheme="majorBidi" w:hAnsiTheme="majorBidi" w:cstheme="majorBidi"/>
          <w:sz w:val="28"/>
          <w:szCs w:val="24"/>
        </w:rPr>
        <w:t xml:space="preserve"> </w:t>
      </w:r>
      <w:r>
        <w:rPr>
          <w:rFonts w:asciiTheme="majorBidi" w:hAnsiTheme="majorBidi" w:cstheme="majorBidi"/>
          <w:sz w:val="28"/>
          <w:szCs w:val="24"/>
        </w:rPr>
        <w:t>30-34</w:t>
      </w:r>
      <w:r w:rsidRPr="00A10C4F">
        <w:rPr>
          <w:rFonts w:asciiTheme="majorBidi" w:hAnsiTheme="majorBidi" w:cstheme="majorBidi"/>
          <w:sz w:val="28"/>
          <w:szCs w:val="24"/>
        </w:rPr>
        <w:t>]</w:t>
      </w:r>
      <w:r w:rsidRPr="00ED1DAE">
        <w:rPr>
          <w:rFonts w:ascii="Times New Roman" w:hAnsi="Times New Roman" w:cs="Times New Roman"/>
          <w:sz w:val="28"/>
          <w:szCs w:val="28"/>
        </w:rPr>
        <w:t>.</w:t>
      </w:r>
      <w:r>
        <w:rPr>
          <w:rFonts w:ascii="Times New Roman" w:hAnsi="Times New Roman" w:cs="Times New Roman"/>
          <w:sz w:val="28"/>
          <w:szCs w:val="28"/>
        </w:rPr>
        <w:t xml:space="preserve"> </w:t>
      </w:r>
      <w:r w:rsidRPr="00ED1DAE">
        <w:rPr>
          <w:rFonts w:ascii="Times New Roman" w:hAnsi="Times New Roman" w:cs="Times New Roman"/>
          <w:sz w:val="28"/>
          <w:szCs w:val="28"/>
        </w:rPr>
        <w:t xml:space="preserve"> </w:t>
      </w:r>
    </w:p>
    <w:p w:rsidR="002A4F7C" w:rsidRPr="00741FF5"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Проводя классификацию перформативов, Дж. Остин делит их на пять </w:t>
      </w:r>
      <w:r w:rsidRPr="00741FF5">
        <w:rPr>
          <w:rFonts w:ascii="Times New Roman" w:hAnsi="Times New Roman" w:cs="Times New Roman"/>
          <w:sz w:val="28"/>
          <w:szCs w:val="28"/>
        </w:rPr>
        <w:t>основных групп:</w:t>
      </w:r>
    </w:p>
    <w:p w:rsidR="002A4F7C" w:rsidRPr="00A7575A" w:rsidRDefault="002A4F7C" w:rsidP="00DA1BE9">
      <w:pPr>
        <w:pStyle w:val="a4"/>
        <w:numPr>
          <w:ilvl w:val="0"/>
          <w:numId w:val="1"/>
        </w:numPr>
        <w:spacing w:after="0" w:line="360" w:lineRule="auto"/>
        <w:ind w:left="0" w:firstLine="709"/>
        <w:jc w:val="both"/>
        <w:rPr>
          <w:rFonts w:ascii="Times New Roman" w:eastAsia="Times New Roman" w:hAnsi="Times New Roman" w:cs="Times New Roman"/>
          <w:sz w:val="28"/>
          <w:szCs w:val="28"/>
        </w:rPr>
      </w:pPr>
      <w:r w:rsidRPr="00A7575A">
        <w:rPr>
          <w:rFonts w:ascii="Times New Roman" w:eastAsia="Times New Roman" w:hAnsi="Times New Roman" w:cs="Times New Roman"/>
          <w:sz w:val="28"/>
          <w:szCs w:val="28"/>
        </w:rPr>
        <w:t>Вердиктивы</w:t>
      </w:r>
      <w:r>
        <w:rPr>
          <w:rFonts w:ascii="Times New Roman" w:eastAsia="Times New Roman" w:hAnsi="Times New Roman" w:cs="Times New Roman"/>
          <w:sz w:val="28"/>
          <w:szCs w:val="28"/>
        </w:rPr>
        <w:t xml:space="preserve"> (вынесение приговора, оценки </w:t>
      </w:r>
      <w:r w:rsidRPr="00521C66">
        <w:rPr>
          <w:rFonts w:ascii="Times New Roman" w:eastAsia="Times New Roman" w:hAnsi="Times New Roman" w:cs="Times New Roman"/>
          <w:i/>
          <w:sz w:val="28"/>
          <w:szCs w:val="28"/>
        </w:rPr>
        <w:t>Я считаю…</w:t>
      </w:r>
      <w:r w:rsidR="00DA1BE9">
        <w:rPr>
          <w:rFonts w:ascii="Times New Roman" w:eastAsia="Times New Roman" w:hAnsi="Times New Roman" w:cs="Times New Roman"/>
          <w:sz w:val="28"/>
          <w:szCs w:val="28"/>
        </w:rPr>
        <w:t xml:space="preserve"> </w:t>
      </w:r>
      <w:r w:rsidRPr="00521C66">
        <w:rPr>
          <w:rFonts w:ascii="Times New Roman" w:eastAsia="Times New Roman" w:hAnsi="Times New Roman" w:cs="Times New Roman"/>
          <w:i/>
          <w:sz w:val="28"/>
          <w:szCs w:val="28"/>
        </w:rPr>
        <w:t>Я оцениваю…</w:t>
      </w:r>
      <w:r w:rsidR="00DA1BE9">
        <w:rPr>
          <w:rFonts w:ascii="Times New Roman" w:eastAsia="Times New Roman" w:hAnsi="Times New Roman" w:cs="Times New Roman"/>
          <w:sz w:val="28"/>
          <w:szCs w:val="28"/>
        </w:rPr>
        <w:t>).</w:t>
      </w:r>
    </w:p>
    <w:p w:rsidR="002A4F7C" w:rsidRPr="00A7575A" w:rsidRDefault="002A4F7C" w:rsidP="00DA1BE9">
      <w:pPr>
        <w:pStyle w:val="a4"/>
        <w:numPr>
          <w:ilvl w:val="0"/>
          <w:numId w:val="1"/>
        </w:numPr>
        <w:spacing w:after="0" w:line="360" w:lineRule="auto"/>
        <w:ind w:left="0" w:firstLine="709"/>
        <w:jc w:val="both"/>
        <w:rPr>
          <w:rFonts w:ascii="Times New Roman" w:eastAsia="Times New Roman" w:hAnsi="Times New Roman" w:cs="Times New Roman"/>
          <w:sz w:val="28"/>
          <w:szCs w:val="28"/>
        </w:rPr>
      </w:pPr>
      <w:r w:rsidRPr="00A7575A">
        <w:rPr>
          <w:rFonts w:ascii="Times New Roman" w:eastAsia="Times New Roman" w:hAnsi="Times New Roman" w:cs="Times New Roman"/>
          <w:sz w:val="28"/>
          <w:szCs w:val="28"/>
        </w:rPr>
        <w:t>Экзерситивы</w:t>
      </w:r>
      <w:r>
        <w:rPr>
          <w:rFonts w:ascii="Times New Roman" w:eastAsia="Times New Roman" w:hAnsi="Times New Roman" w:cs="Times New Roman"/>
          <w:sz w:val="28"/>
          <w:szCs w:val="28"/>
        </w:rPr>
        <w:t xml:space="preserve"> (назначение на должность, совет, запрет  </w:t>
      </w:r>
      <w:r w:rsidRPr="00521C66">
        <w:rPr>
          <w:rFonts w:ascii="Times New Roman" w:eastAsia="Times New Roman" w:hAnsi="Times New Roman" w:cs="Times New Roman"/>
          <w:i/>
          <w:sz w:val="28"/>
          <w:szCs w:val="28"/>
        </w:rPr>
        <w:t>Я запрещаю… Я советую…</w:t>
      </w:r>
      <w:r>
        <w:rPr>
          <w:rFonts w:ascii="Times New Roman" w:eastAsia="Times New Roman" w:hAnsi="Times New Roman" w:cs="Times New Roman"/>
          <w:sz w:val="28"/>
          <w:szCs w:val="28"/>
        </w:rPr>
        <w:t>)</w:t>
      </w:r>
      <w:r w:rsidR="00DA1BE9">
        <w:rPr>
          <w:rFonts w:ascii="Times New Roman" w:eastAsia="Times New Roman" w:hAnsi="Times New Roman" w:cs="Times New Roman"/>
          <w:sz w:val="28"/>
          <w:szCs w:val="28"/>
        </w:rPr>
        <w:t>.</w:t>
      </w:r>
    </w:p>
    <w:p w:rsidR="002A4F7C" w:rsidRPr="00A7575A" w:rsidRDefault="002A4F7C" w:rsidP="00DA1BE9">
      <w:pPr>
        <w:pStyle w:val="a4"/>
        <w:numPr>
          <w:ilvl w:val="0"/>
          <w:numId w:val="1"/>
        </w:numPr>
        <w:spacing w:after="0" w:line="360" w:lineRule="auto"/>
        <w:ind w:left="0" w:firstLine="709"/>
        <w:jc w:val="both"/>
        <w:rPr>
          <w:rFonts w:ascii="Times New Roman" w:eastAsia="Times New Roman" w:hAnsi="Times New Roman" w:cs="Times New Roman"/>
          <w:sz w:val="28"/>
          <w:szCs w:val="28"/>
        </w:rPr>
      </w:pPr>
      <w:r w:rsidRPr="00A7575A">
        <w:rPr>
          <w:rFonts w:ascii="Times New Roman" w:eastAsia="Times New Roman" w:hAnsi="Times New Roman" w:cs="Times New Roman"/>
          <w:sz w:val="28"/>
          <w:szCs w:val="28"/>
        </w:rPr>
        <w:t>Комиссивы</w:t>
      </w:r>
      <w:r>
        <w:rPr>
          <w:rFonts w:ascii="Times New Roman" w:eastAsia="Times New Roman" w:hAnsi="Times New Roman" w:cs="Times New Roman"/>
          <w:sz w:val="28"/>
          <w:szCs w:val="28"/>
        </w:rPr>
        <w:t xml:space="preserve"> (обещания и обязательства </w:t>
      </w:r>
      <w:r w:rsidRPr="00521C66">
        <w:rPr>
          <w:rFonts w:ascii="Times New Roman" w:eastAsia="Times New Roman" w:hAnsi="Times New Roman" w:cs="Times New Roman"/>
          <w:i/>
          <w:sz w:val="28"/>
          <w:szCs w:val="28"/>
        </w:rPr>
        <w:t>Я обещаю…</w:t>
      </w:r>
      <w:r>
        <w:rPr>
          <w:rFonts w:ascii="Times New Roman" w:eastAsia="Times New Roman" w:hAnsi="Times New Roman" w:cs="Times New Roman"/>
          <w:sz w:val="28"/>
          <w:szCs w:val="28"/>
        </w:rPr>
        <w:t xml:space="preserve"> </w:t>
      </w:r>
      <w:r w:rsidRPr="00521C66">
        <w:rPr>
          <w:rFonts w:ascii="Times New Roman" w:eastAsia="Times New Roman" w:hAnsi="Times New Roman" w:cs="Times New Roman"/>
          <w:i/>
          <w:sz w:val="28"/>
          <w:szCs w:val="28"/>
        </w:rPr>
        <w:t>Я клянусь…</w:t>
      </w:r>
      <w:r w:rsidRPr="00521C66">
        <w:rPr>
          <w:rFonts w:ascii="Times New Roman" w:eastAsia="Times New Roman" w:hAnsi="Times New Roman" w:cs="Times New Roman"/>
          <w:sz w:val="28"/>
          <w:szCs w:val="28"/>
        </w:rPr>
        <w:t>)</w:t>
      </w:r>
      <w:r w:rsidR="00DA1BE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2A4F7C" w:rsidRPr="00A7575A" w:rsidRDefault="002A4F7C" w:rsidP="00DA1BE9">
      <w:pPr>
        <w:pStyle w:val="a4"/>
        <w:numPr>
          <w:ilvl w:val="0"/>
          <w:numId w:val="1"/>
        </w:numPr>
        <w:spacing w:after="0" w:line="360" w:lineRule="auto"/>
        <w:ind w:left="0" w:firstLine="709"/>
        <w:jc w:val="both"/>
        <w:rPr>
          <w:rFonts w:ascii="Times New Roman" w:eastAsia="Times New Roman" w:hAnsi="Times New Roman" w:cs="Times New Roman"/>
          <w:sz w:val="28"/>
          <w:szCs w:val="28"/>
        </w:rPr>
      </w:pPr>
      <w:r w:rsidRPr="00A7575A">
        <w:rPr>
          <w:rFonts w:ascii="Times New Roman" w:eastAsia="Times New Roman" w:hAnsi="Times New Roman" w:cs="Times New Roman"/>
          <w:sz w:val="28"/>
          <w:szCs w:val="28"/>
        </w:rPr>
        <w:t>Бехабитивы</w:t>
      </w:r>
      <w:r>
        <w:rPr>
          <w:rFonts w:ascii="Times New Roman" w:eastAsia="Times New Roman" w:hAnsi="Times New Roman" w:cs="Times New Roman"/>
          <w:sz w:val="28"/>
          <w:szCs w:val="28"/>
        </w:rPr>
        <w:t xml:space="preserve"> (</w:t>
      </w:r>
      <w:r w:rsidRPr="00521C66">
        <w:rPr>
          <w:rFonts w:ascii="Times New Roman" w:eastAsia="Times New Roman" w:hAnsi="Times New Roman" w:cs="Times New Roman"/>
          <w:sz w:val="28"/>
          <w:szCs w:val="24"/>
        </w:rPr>
        <w:t>акты, связанные с взаимоотношениями людей и их общественным поведением</w:t>
      </w:r>
      <w:r>
        <w:rPr>
          <w:rFonts w:ascii="Times New Roman" w:eastAsia="Times New Roman" w:hAnsi="Times New Roman" w:cs="Times New Roman"/>
          <w:sz w:val="28"/>
          <w:szCs w:val="24"/>
        </w:rPr>
        <w:t xml:space="preserve"> </w:t>
      </w:r>
      <w:r w:rsidRPr="00521C66">
        <w:rPr>
          <w:rFonts w:ascii="Times New Roman" w:eastAsia="Times New Roman" w:hAnsi="Times New Roman" w:cs="Times New Roman"/>
          <w:i/>
          <w:sz w:val="28"/>
          <w:szCs w:val="24"/>
        </w:rPr>
        <w:t>Я извиняюсь… Я поздравляю… Я сочувствую…</w:t>
      </w:r>
      <w:r>
        <w:rPr>
          <w:rFonts w:ascii="Times New Roman" w:eastAsia="Times New Roman" w:hAnsi="Times New Roman" w:cs="Times New Roman"/>
          <w:sz w:val="28"/>
          <w:szCs w:val="24"/>
        </w:rPr>
        <w:t>)</w:t>
      </w:r>
      <w:r w:rsidR="00DA1BE9">
        <w:rPr>
          <w:rFonts w:ascii="Times New Roman" w:eastAsia="Times New Roman" w:hAnsi="Times New Roman" w:cs="Times New Roman"/>
          <w:sz w:val="28"/>
          <w:szCs w:val="24"/>
        </w:rPr>
        <w:t>.</w:t>
      </w:r>
    </w:p>
    <w:p w:rsidR="002A4F7C" w:rsidRPr="00A7575A" w:rsidRDefault="002A4F7C" w:rsidP="00DA1BE9">
      <w:pPr>
        <w:pStyle w:val="a4"/>
        <w:numPr>
          <w:ilvl w:val="0"/>
          <w:numId w:val="1"/>
        </w:numPr>
        <w:spacing w:after="0" w:line="360" w:lineRule="auto"/>
        <w:ind w:left="0" w:firstLine="709"/>
        <w:jc w:val="both"/>
        <w:rPr>
          <w:rFonts w:ascii="Times New Roman" w:eastAsia="Times New Roman" w:hAnsi="Times New Roman" w:cs="Times New Roman"/>
          <w:sz w:val="28"/>
          <w:szCs w:val="28"/>
        </w:rPr>
      </w:pPr>
      <w:r w:rsidRPr="00A7575A">
        <w:rPr>
          <w:rFonts w:ascii="Times New Roman" w:eastAsia="Times New Roman" w:hAnsi="Times New Roman" w:cs="Times New Roman"/>
          <w:sz w:val="28"/>
          <w:szCs w:val="28"/>
        </w:rPr>
        <w:t>Экспозитивы</w:t>
      </w:r>
      <w:r>
        <w:rPr>
          <w:rFonts w:ascii="Times New Roman" w:eastAsia="Times New Roman" w:hAnsi="Times New Roman" w:cs="Times New Roman"/>
          <w:sz w:val="28"/>
          <w:szCs w:val="28"/>
        </w:rPr>
        <w:t xml:space="preserve"> (выражение определенной позиции в споре </w:t>
      </w:r>
      <w:r w:rsidRPr="00521C66">
        <w:rPr>
          <w:rFonts w:ascii="Times New Roman" w:eastAsia="Times New Roman" w:hAnsi="Times New Roman" w:cs="Times New Roman"/>
          <w:i/>
          <w:sz w:val="28"/>
          <w:szCs w:val="28"/>
        </w:rPr>
        <w:t>Я признаю…</w:t>
      </w:r>
      <w:r>
        <w:rPr>
          <w:rFonts w:ascii="Times New Roman" w:eastAsia="Times New Roman" w:hAnsi="Times New Roman" w:cs="Times New Roman"/>
          <w:sz w:val="28"/>
          <w:szCs w:val="28"/>
        </w:rPr>
        <w:t xml:space="preserve"> </w:t>
      </w:r>
      <w:r w:rsidRPr="00521C66">
        <w:rPr>
          <w:rFonts w:ascii="Times New Roman" w:eastAsia="Times New Roman" w:hAnsi="Times New Roman" w:cs="Times New Roman"/>
          <w:i/>
          <w:sz w:val="28"/>
          <w:szCs w:val="28"/>
        </w:rPr>
        <w:t>Я не соглашаюсь, с тем…</w:t>
      </w:r>
      <w:r>
        <w:rPr>
          <w:rFonts w:ascii="Times New Roman" w:eastAsia="Times New Roman" w:hAnsi="Times New Roman" w:cs="Times New Roman"/>
          <w:sz w:val="28"/>
          <w:szCs w:val="28"/>
        </w:rPr>
        <w:t>)</w:t>
      </w:r>
      <w:r w:rsidR="00DA1BE9">
        <w:rPr>
          <w:rFonts w:ascii="Times New Roman" w:eastAsia="Times New Roman" w:hAnsi="Times New Roman" w:cs="Times New Roman"/>
          <w:sz w:val="28"/>
          <w:szCs w:val="28"/>
        </w:rPr>
        <w:t>.</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Последователь Дж. Остина, Дж. Серль, систематизировал и расширил теорию речевых актов. Для классификации РА Дж. Серль предложил 12 параметров, три из которых являются основными</w:t>
      </w:r>
      <w:r w:rsidRPr="00C219D8">
        <w:rPr>
          <w:rFonts w:ascii="Times New Roman" w:hAnsi="Times New Roman" w:cs="Times New Roman"/>
          <w:sz w:val="28"/>
          <w:szCs w:val="28"/>
        </w:rPr>
        <w:t>:</w:t>
      </w:r>
      <w:r>
        <w:rPr>
          <w:rFonts w:ascii="Times New Roman" w:hAnsi="Times New Roman" w:cs="Times New Roman"/>
          <w:sz w:val="28"/>
          <w:szCs w:val="28"/>
        </w:rPr>
        <w:t xml:space="preserve"> </w:t>
      </w:r>
      <w:r w:rsidRPr="00C219D8">
        <w:rPr>
          <w:rFonts w:ascii="Times New Roman" w:hAnsi="Times New Roman" w:cs="Times New Roman"/>
          <w:b/>
          <w:sz w:val="28"/>
          <w:szCs w:val="28"/>
        </w:rPr>
        <w:t>иллокутивная цель</w:t>
      </w:r>
      <w:r>
        <w:rPr>
          <w:rFonts w:ascii="Times New Roman" w:hAnsi="Times New Roman" w:cs="Times New Roman"/>
          <w:sz w:val="28"/>
          <w:szCs w:val="28"/>
        </w:rPr>
        <w:t xml:space="preserve"> (намерение говорящего), </w:t>
      </w:r>
      <w:r w:rsidRPr="00C219D8">
        <w:rPr>
          <w:rFonts w:ascii="Times New Roman" w:hAnsi="Times New Roman" w:cs="Times New Roman"/>
          <w:b/>
          <w:sz w:val="28"/>
          <w:szCs w:val="28"/>
        </w:rPr>
        <w:t>направление приспособления</w:t>
      </w:r>
      <w:r>
        <w:rPr>
          <w:rFonts w:ascii="Times New Roman" w:hAnsi="Times New Roman" w:cs="Times New Roman"/>
          <w:sz w:val="28"/>
          <w:szCs w:val="28"/>
        </w:rPr>
        <w:t xml:space="preserve"> (причинно-следственные отношения между словами и изменениями в мире) и </w:t>
      </w:r>
      <w:r w:rsidRPr="00C219D8">
        <w:rPr>
          <w:rFonts w:ascii="Times New Roman" w:hAnsi="Times New Roman" w:cs="Times New Roman"/>
          <w:b/>
          <w:sz w:val="28"/>
          <w:szCs w:val="28"/>
        </w:rPr>
        <w:t>психологическое состояние говорящего</w:t>
      </w:r>
      <w:r>
        <w:rPr>
          <w:rFonts w:ascii="Times New Roman" w:hAnsi="Times New Roman" w:cs="Times New Roman"/>
          <w:b/>
          <w:sz w:val="28"/>
          <w:szCs w:val="28"/>
        </w:rPr>
        <w:t xml:space="preserve"> </w:t>
      </w:r>
      <w:r w:rsidRPr="00DA1A5A">
        <w:rPr>
          <w:rFonts w:ascii="Times New Roman" w:hAnsi="Times New Roman" w:cs="Times New Roman"/>
          <w:sz w:val="28"/>
          <w:szCs w:val="28"/>
        </w:rPr>
        <w:t>[</w:t>
      </w:r>
      <w:r>
        <w:rPr>
          <w:rFonts w:ascii="Times New Roman" w:hAnsi="Times New Roman" w:cs="Times New Roman"/>
          <w:sz w:val="28"/>
          <w:szCs w:val="28"/>
        </w:rPr>
        <w:t>Серль, 1986</w:t>
      </w:r>
      <w:r w:rsidRPr="00DA1A5A">
        <w:rPr>
          <w:rFonts w:ascii="Times New Roman" w:hAnsi="Times New Roman" w:cs="Times New Roman"/>
          <w:sz w:val="28"/>
          <w:szCs w:val="28"/>
        </w:rPr>
        <w:t>:</w:t>
      </w:r>
      <w:r w:rsidR="00077051">
        <w:rPr>
          <w:rFonts w:ascii="Times New Roman" w:hAnsi="Times New Roman" w:cs="Times New Roman"/>
          <w:sz w:val="28"/>
          <w:szCs w:val="28"/>
        </w:rPr>
        <w:t xml:space="preserve"> </w:t>
      </w:r>
      <w:r>
        <w:rPr>
          <w:rFonts w:ascii="Times New Roman" w:hAnsi="Times New Roman" w:cs="Times New Roman"/>
          <w:sz w:val="28"/>
          <w:szCs w:val="28"/>
        </w:rPr>
        <w:t>172-175</w:t>
      </w:r>
      <w:r w:rsidRPr="00DA1A5A">
        <w:rPr>
          <w:rFonts w:ascii="Times New Roman" w:hAnsi="Times New Roman" w:cs="Times New Roman"/>
          <w:sz w:val="28"/>
          <w:szCs w:val="28"/>
        </w:rPr>
        <w:t>]</w:t>
      </w:r>
      <w:r>
        <w:rPr>
          <w:rFonts w:ascii="Times New Roman" w:hAnsi="Times New Roman" w:cs="Times New Roman"/>
          <w:sz w:val="28"/>
          <w:szCs w:val="28"/>
        </w:rPr>
        <w:t>.  Предлагаемая им классификация РА выглядит следующим образом</w:t>
      </w:r>
      <w:r w:rsidRPr="00C219D8">
        <w:rPr>
          <w:rFonts w:ascii="Times New Roman" w:hAnsi="Times New Roman" w:cs="Times New Roman"/>
          <w:sz w:val="28"/>
          <w:szCs w:val="28"/>
        </w:rPr>
        <w:t>:</w:t>
      </w:r>
      <w:r>
        <w:rPr>
          <w:rFonts w:ascii="Times New Roman" w:hAnsi="Times New Roman" w:cs="Times New Roman"/>
          <w:sz w:val="28"/>
          <w:szCs w:val="28"/>
        </w:rPr>
        <w:t xml:space="preserve">  </w:t>
      </w:r>
    </w:p>
    <w:p w:rsidR="002A4F7C" w:rsidRPr="00B1434C" w:rsidRDefault="002A4F7C" w:rsidP="00DA1BE9">
      <w:pPr>
        <w:numPr>
          <w:ilvl w:val="0"/>
          <w:numId w:val="2"/>
        </w:numPr>
        <w:tabs>
          <w:tab w:val="clear" w:pos="720"/>
        </w:tabs>
        <w:spacing w:after="0" w:line="360" w:lineRule="auto"/>
        <w:ind w:left="0" w:firstLine="709"/>
        <w:jc w:val="both"/>
        <w:rPr>
          <w:rFonts w:ascii="Times New Roman" w:eastAsia="Times New Roman" w:hAnsi="Times New Roman" w:cs="Times New Roman"/>
          <w:sz w:val="28"/>
          <w:szCs w:val="28"/>
        </w:rPr>
      </w:pPr>
      <w:r w:rsidRPr="00B1434C">
        <w:rPr>
          <w:rFonts w:ascii="Times New Roman" w:eastAsia="Times New Roman" w:hAnsi="Times New Roman" w:cs="Times New Roman"/>
          <w:sz w:val="28"/>
          <w:szCs w:val="28"/>
        </w:rPr>
        <w:t>Ассертивы, или репрезентативы – фиксация ответственности говорящего за за истинность выражаемого суждения (</w:t>
      </w:r>
      <w:r w:rsidRPr="00C219D8">
        <w:rPr>
          <w:rFonts w:ascii="Times New Roman" w:eastAsia="Times New Roman" w:hAnsi="Times New Roman" w:cs="Times New Roman"/>
          <w:i/>
          <w:sz w:val="28"/>
          <w:szCs w:val="28"/>
        </w:rPr>
        <w:t>assert, affirm, deny, state…</w:t>
      </w:r>
      <w:r w:rsidR="00DA1BE9">
        <w:rPr>
          <w:rFonts w:ascii="Times New Roman" w:eastAsia="Times New Roman" w:hAnsi="Times New Roman" w:cs="Times New Roman"/>
          <w:sz w:val="28"/>
          <w:szCs w:val="28"/>
        </w:rPr>
        <w:t>).</w:t>
      </w:r>
    </w:p>
    <w:p w:rsidR="002A4F7C" w:rsidRPr="00B1434C" w:rsidRDefault="002A4F7C" w:rsidP="00DA1BE9">
      <w:pPr>
        <w:numPr>
          <w:ilvl w:val="0"/>
          <w:numId w:val="2"/>
        </w:numPr>
        <w:tabs>
          <w:tab w:val="clear" w:pos="720"/>
        </w:tabs>
        <w:spacing w:after="0" w:line="360" w:lineRule="auto"/>
        <w:ind w:left="0" w:firstLine="709"/>
        <w:jc w:val="both"/>
        <w:rPr>
          <w:rFonts w:ascii="Times New Roman" w:eastAsia="Times New Roman" w:hAnsi="Times New Roman" w:cs="Times New Roman"/>
          <w:sz w:val="28"/>
          <w:szCs w:val="28"/>
        </w:rPr>
      </w:pPr>
      <w:r w:rsidRPr="00B1434C">
        <w:rPr>
          <w:rFonts w:ascii="Times New Roman" w:eastAsia="Times New Roman" w:hAnsi="Times New Roman" w:cs="Times New Roman"/>
          <w:sz w:val="28"/>
          <w:szCs w:val="28"/>
        </w:rPr>
        <w:t>Комиссивы</w:t>
      </w:r>
      <w:r w:rsidR="00DA1BE9" w:rsidRPr="00B1434C">
        <w:rPr>
          <w:rFonts w:ascii="Times New Roman" w:eastAsia="Times New Roman" w:hAnsi="Times New Roman" w:cs="Times New Roman"/>
          <w:sz w:val="28"/>
          <w:szCs w:val="28"/>
        </w:rPr>
        <w:t xml:space="preserve"> – </w:t>
      </w:r>
      <w:r w:rsidRPr="00B1434C">
        <w:rPr>
          <w:rFonts w:ascii="Times New Roman" w:eastAsia="Times New Roman" w:hAnsi="Times New Roman" w:cs="Times New Roman"/>
          <w:sz w:val="28"/>
          <w:szCs w:val="28"/>
        </w:rPr>
        <w:t xml:space="preserve">совпадает с одноименной группой РА в классификации Дж. Остина. </w:t>
      </w:r>
    </w:p>
    <w:p w:rsidR="002A4F7C" w:rsidRPr="00B1434C" w:rsidRDefault="002A4F7C" w:rsidP="00DA1BE9">
      <w:pPr>
        <w:numPr>
          <w:ilvl w:val="0"/>
          <w:numId w:val="2"/>
        </w:numPr>
        <w:tabs>
          <w:tab w:val="clear" w:pos="720"/>
        </w:tabs>
        <w:spacing w:after="0" w:line="360" w:lineRule="auto"/>
        <w:ind w:left="0" w:firstLine="709"/>
        <w:jc w:val="both"/>
        <w:rPr>
          <w:rFonts w:ascii="Times New Roman" w:eastAsia="Times New Roman" w:hAnsi="Times New Roman" w:cs="Times New Roman"/>
          <w:sz w:val="28"/>
          <w:szCs w:val="28"/>
        </w:rPr>
      </w:pPr>
      <w:r w:rsidRPr="00B1434C">
        <w:rPr>
          <w:rFonts w:ascii="Times New Roman" w:eastAsia="Times New Roman" w:hAnsi="Times New Roman" w:cs="Times New Roman"/>
          <w:sz w:val="28"/>
          <w:szCs w:val="28"/>
        </w:rPr>
        <w:t>Директивы</w:t>
      </w:r>
      <w:r w:rsidR="00DA1BE9" w:rsidRPr="00B1434C">
        <w:rPr>
          <w:rFonts w:ascii="Times New Roman" w:eastAsia="Times New Roman" w:hAnsi="Times New Roman" w:cs="Times New Roman"/>
          <w:sz w:val="28"/>
          <w:szCs w:val="28"/>
        </w:rPr>
        <w:t xml:space="preserve"> – </w:t>
      </w:r>
      <w:r w:rsidRPr="00B1434C">
        <w:rPr>
          <w:rFonts w:ascii="Times New Roman" w:eastAsia="Times New Roman" w:hAnsi="Times New Roman" w:cs="Times New Roman"/>
          <w:sz w:val="28"/>
          <w:szCs w:val="28"/>
        </w:rPr>
        <w:t>вынуждение  слушающего что-либо сделать (</w:t>
      </w:r>
      <w:r w:rsidRPr="00C219D8">
        <w:rPr>
          <w:rFonts w:ascii="Times New Roman" w:eastAsia="Times New Roman" w:hAnsi="Times New Roman" w:cs="Times New Roman"/>
          <w:i/>
          <w:sz w:val="28"/>
          <w:szCs w:val="28"/>
        </w:rPr>
        <w:t>advise, order, recommend…)</w:t>
      </w:r>
      <w:r w:rsidR="00DA1BE9">
        <w:rPr>
          <w:rFonts w:ascii="Times New Roman" w:eastAsia="Times New Roman" w:hAnsi="Times New Roman" w:cs="Times New Roman"/>
          <w:i/>
          <w:sz w:val="28"/>
          <w:szCs w:val="28"/>
        </w:rPr>
        <w:t>.</w:t>
      </w:r>
    </w:p>
    <w:p w:rsidR="002A4F7C" w:rsidRPr="00B1434C" w:rsidRDefault="002A4F7C" w:rsidP="00DA1BE9">
      <w:pPr>
        <w:numPr>
          <w:ilvl w:val="0"/>
          <w:numId w:val="2"/>
        </w:numPr>
        <w:tabs>
          <w:tab w:val="clear" w:pos="720"/>
        </w:tabs>
        <w:spacing w:after="0" w:line="360" w:lineRule="auto"/>
        <w:ind w:left="0" w:firstLine="709"/>
        <w:jc w:val="both"/>
        <w:rPr>
          <w:rFonts w:ascii="Times New Roman" w:eastAsia="Times New Roman" w:hAnsi="Times New Roman" w:cs="Times New Roman"/>
          <w:sz w:val="28"/>
          <w:szCs w:val="28"/>
        </w:rPr>
      </w:pPr>
      <w:r w:rsidRPr="00B1434C">
        <w:rPr>
          <w:rFonts w:ascii="Times New Roman" w:eastAsia="Times New Roman" w:hAnsi="Times New Roman" w:cs="Times New Roman"/>
          <w:sz w:val="28"/>
          <w:szCs w:val="28"/>
        </w:rPr>
        <w:t>Декларативы</w:t>
      </w:r>
      <w:r w:rsidR="00DA1BE9" w:rsidRPr="00B1434C">
        <w:rPr>
          <w:rFonts w:ascii="Times New Roman" w:eastAsia="Times New Roman" w:hAnsi="Times New Roman" w:cs="Times New Roman"/>
          <w:sz w:val="28"/>
          <w:szCs w:val="28"/>
        </w:rPr>
        <w:t xml:space="preserve"> – </w:t>
      </w:r>
      <w:r w:rsidRPr="00B1434C">
        <w:rPr>
          <w:rFonts w:ascii="Times New Roman" w:eastAsia="Times New Roman" w:hAnsi="Times New Roman" w:cs="Times New Roman"/>
          <w:sz w:val="28"/>
          <w:szCs w:val="28"/>
        </w:rPr>
        <w:t>установка соответствия между пропозициональным содержанием и реальностью (</w:t>
      </w:r>
      <w:r w:rsidRPr="00C219D8">
        <w:rPr>
          <w:rFonts w:ascii="Times New Roman" w:eastAsia="Times New Roman" w:hAnsi="Times New Roman" w:cs="Times New Roman"/>
          <w:i/>
          <w:sz w:val="28"/>
          <w:szCs w:val="28"/>
        </w:rPr>
        <w:t>declare, disclaim, abdicate, confirm…</w:t>
      </w:r>
      <w:r w:rsidRPr="00B1434C">
        <w:rPr>
          <w:rFonts w:ascii="Times New Roman" w:eastAsia="Times New Roman" w:hAnsi="Times New Roman" w:cs="Times New Roman"/>
          <w:sz w:val="28"/>
          <w:szCs w:val="28"/>
        </w:rPr>
        <w:t xml:space="preserve">) </w:t>
      </w:r>
    </w:p>
    <w:p w:rsidR="002A4F7C" w:rsidRPr="00B1434C" w:rsidRDefault="002A4F7C" w:rsidP="00DA1BE9">
      <w:pPr>
        <w:numPr>
          <w:ilvl w:val="0"/>
          <w:numId w:val="2"/>
        </w:numPr>
        <w:tabs>
          <w:tab w:val="clear" w:pos="720"/>
        </w:tabs>
        <w:spacing w:after="0" w:line="360" w:lineRule="auto"/>
        <w:ind w:left="0" w:firstLine="709"/>
        <w:jc w:val="both"/>
        <w:rPr>
          <w:rFonts w:ascii="Times New Roman" w:eastAsia="Times New Roman" w:hAnsi="Times New Roman" w:cs="Times New Roman"/>
          <w:sz w:val="28"/>
          <w:szCs w:val="24"/>
        </w:rPr>
      </w:pPr>
      <w:r w:rsidRPr="00B1434C">
        <w:rPr>
          <w:rFonts w:ascii="Times New Roman" w:eastAsia="Times New Roman" w:hAnsi="Times New Roman" w:cs="Times New Roman"/>
          <w:sz w:val="28"/>
          <w:szCs w:val="28"/>
        </w:rPr>
        <w:t>Экспрессивы</w:t>
      </w:r>
      <w:r w:rsidR="00DA1BE9" w:rsidRPr="00B1434C">
        <w:rPr>
          <w:rFonts w:ascii="Times New Roman" w:eastAsia="Times New Roman" w:hAnsi="Times New Roman" w:cs="Times New Roman"/>
          <w:sz w:val="28"/>
          <w:szCs w:val="28"/>
        </w:rPr>
        <w:t xml:space="preserve"> – </w:t>
      </w:r>
      <w:r w:rsidRPr="00B1434C">
        <w:rPr>
          <w:rFonts w:ascii="Times New Roman" w:eastAsia="Times New Roman" w:hAnsi="Times New Roman" w:cs="Times New Roman"/>
          <w:sz w:val="28"/>
          <w:szCs w:val="28"/>
        </w:rPr>
        <w:t>выражение психического состояние говорящего (</w:t>
      </w:r>
      <w:r w:rsidRPr="00C219D8">
        <w:rPr>
          <w:rFonts w:ascii="Times New Roman" w:eastAsia="Times New Roman" w:hAnsi="Times New Roman" w:cs="Times New Roman"/>
          <w:i/>
          <w:sz w:val="28"/>
          <w:szCs w:val="24"/>
        </w:rPr>
        <w:t>thank, congratulate, apologize, condole…</w:t>
      </w:r>
      <w:r w:rsidRPr="00B1434C">
        <w:rPr>
          <w:rFonts w:ascii="Times New Roman" w:eastAsia="Times New Roman" w:hAnsi="Times New Roman" w:cs="Times New Roman"/>
          <w:sz w:val="28"/>
          <w:szCs w:val="24"/>
        </w:rPr>
        <w:t xml:space="preserve">) </w:t>
      </w:r>
      <w:r w:rsidRPr="00DA1A5A">
        <w:rPr>
          <w:rFonts w:ascii="Times New Roman" w:hAnsi="Times New Roman" w:cs="Times New Roman"/>
          <w:sz w:val="28"/>
          <w:szCs w:val="28"/>
        </w:rPr>
        <w:t>[</w:t>
      </w:r>
      <w:r>
        <w:rPr>
          <w:rFonts w:ascii="Times New Roman" w:hAnsi="Times New Roman" w:cs="Times New Roman"/>
          <w:sz w:val="28"/>
          <w:szCs w:val="28"/>
        </w:rPr>
        <w:t>Серль, 1986</w:t>
      </w:r>
      <w:r w:rsidRPr="00DA1A5A">
        <w:rPr>
          <w:rFonts w:ascii="Times New Roman" w:hAnsi="Times New Roman" w:cs="Times New Roman"/>
          <w:sz w:val="28"/>
          <w:szCs w:val="28"/>
        </w:rPr>
        <w:t>:</w:t>
      </w:r>
      <w:r w:rsidR="00DA1BE9">
        <w:rPr>
          <w:rFonts w:ascii="Times New Roman" w:hAnsi="Times New Roman" w:cs="Times New Roman"/>
          <w:sz w:val="28"/>
          <w:szCs w:val="28"/>
        </w:rPr>
        <w:t xml:space="preserve"> </w:t>
      </w:r>
      <w:r>
        <w:rPr>
          <w:rFonts w:ascii="Times New Roman" w:hAnsi="Times New Roman" w:cs="Times New Roman"/>
          <w:sz w:val="28"/>
          <w:szCs w:val="28"/>
        </w:rPr>
        <w:t>188-192</w:t>
      </w:r>
      <w:r w:rsidRPr="00DA1A5A">
        <w:rPr>
          <w:rFonts w:ascii="Times New Roman" w:hAnsi="Times New Roman" w:cs="Times New Roman"/>
          <w:sz w:val="28"/>
          <w:szCs w:val="28"/>
        </w:rPr>
        <w:t>]</w:t>
      </w:r>
      <w:r>
        <w:rPr>
          <w:rFonts w:ascii="Times New Roman" w:hAnsi="Times New Roman" w:cs="Times New Roman"/>
          <w:sz w:val="28"/>
          <w:szCs w:val="28"/>
        </w:rPr>
        <w:t xml:space="preserve">.  </w:t>
      </w:r>
    </w:p>
    <w:p w:rsidR="002A4F7C" w:rsidRPr="00B23393"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РА Дж. Серль выделяет </w:t>
      </w:r>
      <w:r w:rsidRPr="00321916">
        <w:rPr>
          <w:rFonts w:ascii="Times New Roman" w:hAnsi="Times New Roman" w:cs="Times New Roman"/>
          <w:b/>
          <w:sz w:val="28"/>
          <w:szCs w:val="28"/>
        </w:rPr>
        <w:t xml:space="preserve">первичный </w:t>
      </w:r>
      <w:r>
        <w:rPr>
          <w:rFonts w:ascii="Times New Roman" w:hAnsi="Times New Roman" w:cs="Times New Roman"/>
          <w:sz w:val="28"/>
          <w:szCs w:val="28"/>
        </w:rPr>
        <w:t xml:space="preserve">и </w:t>
      </w:r>
      <w:r w:rsidRPr="00321916">
        <w:rPr>
          <w:rFonts w:ascii="Times New Roman" w:hAnsi="Times New Roman" w:cs="Times New Roman"/>
          <w:b/>
          <w:sz w:val="28"/>
          <w:szCs w:val="28"/>
        </w:rPr>
        <w:t>вторичный иллокутивные акты</w:t>
      </w:r>
      <w:r>
        <w:rPr>
          <w:rFonts w:ascii="Times New Roman" w:hAnsi="Times New Roman" w:cs="Times New Roman"/>
          <w:sz w:val="28"/>
          <w:szCs w:val="28"/>
        </w:rPr>
        <w:t xml:space="preserve">, то есть подразумеваемый и буквальный смыслы высказывания. Акты, в которых первичный и вторичный иллокутивные акты не совпадают, называются </w:t>
      </w:r>
      <w:r w:rsidRPr="00DA1A5A">
        <w:rPr>
          <w:rFonts w:ascii="Times New Roman" w:hAnsi="Times New Roman" w:cs="Times New Roman"/>
          <w:b/>
          <w:sz w:val="28"/>
          <w:szCs w:val="28"/>
        </w:rPr>
        <w:t>косвенными речевыми актами</w:t>
      </w:r>
      <w:r>
        <w:rPr>
          <w:rFonts w:ascii="Times New Roman" w:hAnsi="Times New Roman" w:cs="Times New Roman"/>
          <w:sz w:val="28"/>
          <w:szCs w:val="28"/>
        </w:rPr>
        <w:t>. Примером может служить любая просьба в форме вопроса (</w:t>
      </w:r>
      <w:r w:rsidRPr="00DA1A5A">
        <w:rPr>
          <w:rFonts w:ascii="Times New Roman" w:hAnsi="Times New Roman" w:cs="Times New Roman"/>
          <w:sz w:val="28"/>
          <w:szCs w:val="28"/>
        </w:rPr>
        <w:t>“</w:t>
      </w:r>
      <w:r>
        <w:rPr>
          <w:rFonts w:ascii="Times New Roman" w:hAnsi="Times New Roman" w:cs="Times New Roman"/>
          <w:sz w:val="28"/>
          <w:szCs w:val="28"/>
        </w:rPr>
        <w:t>Не могли бы вы открыть дверь?</w:t>
      </w:r>
      <w:r w:rsidRPr="00DA1A5A">
        <w:rPr>
          <w:rFonts w:ascii="Times New Roman" w:hAnsi="Times New Roman" w:cs="Times New Roman"/>
          <w:sz w:val="28"/>
          <w:szCs w:val="28"/>
        </w:rPr>
        <w:t>”</w:t>
      </w:r>
      <w:r>
        <w:rPr>
          <w:rFonts w:ascii="Times New Roman" w:hAnsi="Times New Roman" w:cs="Times New Roman"/>
          <w:sz w:val="28"/>
          <w:szCs w:val="28"/>
        </w:rPr>
        <w:t xml:space="preserve">), которая буквально </w:t>
      </w:r>
      <w:r w:rsidRPr="00DA1A5A">
        <w:rPr>
          <w:rFonts w:ascii="Times New Roman" w:hAnsi="Times New Roman" w:cs="Times New Roman"/>
          <w:sz w:val="28"/>
          <w:szCs w:val="28"/>
        </w:rPr>
        <w:t>является вопросом о возможности адресата открыть дверь, но задумывается и воспринимается как просьба.</w:t>
      </w:r>
      <w:r>
        <w:rPr>
          <w:rFonts w:ascii="Times New Roman" w:hAnsi="Times New Roman" w:cs="Times New Roman"/>
          <w:sz w:val="28"/>
          <w:szCs w:val="28"/>
        </w:rPr>
        <w:t xml:space="preserve"> В косвенных речевых актах, как пишет Дж. Серль, </w:t>
      </w:r>
      <w:r w:rsidRPr="00DA1A5A">
        <w:rPr>
          <w:rFonts w:ascii="Times New Roman" w:hAnsi="Times New Roman" w:cs="Times New Roman"/>
          <w:sz w:val="28"/>
          <w:szCs w:val="28"/>
        </w:rPr>
        <w:t>“</w:t>
      </w:r>
      <w:r>
        <w:rPr>
          <w:rFonts w:ascii="Times New Roman" w:hAnsi="Times New Roman" w:cs="Times New Roman"/>
          <w:sz w:val="28"/>
          <w:szCs w:val="28"/>
        </w:rPr>
        <w:t>говорящий передаёт слушающему большее содержание, чем то, что он реально сообщает</w:t>
      </w:r>
      <w:r w:rsidRPr="00DA1A5A">
        <w:rPr>
          <w:rFonts w:ascii="Times New Roman" w:hAnsi="Times New Roman" w:cs="Times New Roman"/>
          <w:sz w:val="28"/>
          <w:szCs w:val="28"/>
        </w:rPr>
        <w:t>”</w:t>
      </w:r>
      <w:r>
        <w:rPr>
          <w:rFonts w:ascii="Times New Roman" w:hAnsi="Times New Roman" w:cs="Times New Roman"/>
          <w:sz w:val="28"/>
          <w:szCs w:val="28"/>
        </w:rPr>
        <w:t xml:space="preserve"> </w:t>
      </w:r>
      <w:r w:rsidRPr="00DA1A5A">
        <w:rPr>
          <w:rFonts w:ascii="Times New Roman" w:hAnsi="Times New Roman" w:cs="Times New Roman"/>
          <w:sz w:val="28"/>
          <w:szCs w:val="28"/>
        </w:rPr>
        <w:t>[</w:t>
      </w:r>
      <w:r>
        <w:rPr>
          <w:rFonts w:ascii="Times New Roman" w:hAnsi="Times New Roman" w:cs="Times New Roman"/>
          <w:sz w:val="28"/>
          <w:szCs w:val="28"/>
        </w:rPr>
        <w:t>Серль, 1986</w:t>
      </w:r>
      <w:r w:rsidRPr="00DA1A5A">
        <w:rPr>
          <w:rFonts w:ascii="Times New Roman" w:hAnsi="Times New Roman" w:cs="Times New Roman"/>
          <w:sz w:val="28"/>
          <w:szCs w:val="28"/>
        </w:rPr>
        <w:t>:</w:t>
      </w:r>
      <w:r w:rsidR="00DA1BE9">
        <w:rPr>
          <w:rFonts w:ascii="Times New Roman" w:hAnsi="Times New Roman" w:cs="Times New Roman"/>
          <w:sz w:val="28"/>
          <w:szCs w:val="28"/>
        </w:rPr>
        <w:t xml:space="preserve"> </w:t>
      </w:r>
      <w:r>
        <w:rPr>
          <w:rFonts w:ascii="Times New Roman" w:hAnsi="Times New Roman" w:cs="Times New Roman"/>
          <w:sz w:val="28"/>
          <w:szCs w:val="28"/>
        </w:rPr>
        <w:t>197</w:t>
      </w:r>
      <w:r w:rsidRPr="00DA1A5A">
        <w:rPr>
          <w:rFonts w:ascii="Times New Roman" w:hAnsi="Times New Roman" w:cs="Times New Roman"/>
          <w:sz w:val="28"/>
          <w:szCs w:val="28"/>
        </w:rPr>
        <w:t>]</w:t>
      </w:r>
      <w:r>
        <w:rPr>
          <w:rFonts w:ascii="Times New Roman" w:hAnsi="Times New Roman" w:cs="Times New Roman"/>
          <w:sz w:val="28"/>
          <w:szCs w:val="28"/>
        </w:rPr>
        <w:t xml:space="preserve">. </w:t>
      </w:r>
    </w:p>
    <w:p w:rsidR="002A4F7C" w:rsidRPr="00321916"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следующем подразделе мы подробнее рассмотрим речевой акт благодарности.</w:t>
      </w:r>
    </w:p>
    <w:p w:rsidR="002A4F7C" w:rsidRPr="001E69E9" w:rsidRDefault="002A4F7C" w:rsidP="00D856BD">
      <w:pPr>
        <w:pStyle w:val="1"/>
        <w:numPr>
          <w:ilvl w:val="0"/>
          <w:numId w:val="43"/>
        </w:numPr>
        <w:spacing w:before="0" w:line="360" w:lineRule="auto"/>
        <w:ind w:left="0" w:firstLine="709"/>
        <w:jc w:val="both"/>
        <w:rPr>
          <w:rFonts w:ascii="Times New Roman" w:hAnsi="Times New Roman" w:cs="Times New Roman"/>
          <w:color w:val="auto"/>
        </w:rPr>
      </w:pPr>
      <w:bookmarkStart w:id="6" w:name="_Toc73226247"/>
      <w:r w:rsidRPr="001E69E9">
        <w:rPr>
          <w:rFonts w:ascii="Times New Roman" w:hAnsi="Times New Roman" w:cs="Times New Roman"/>
          <w:color w:val="auto"/>
        </w:rPr>
        <w:lastRenderedPageBreak/>
        <w:t>Речевой акт благодарности</w:t>
      </w:r>
      <w:bookmarkEnd w:id="6"/>
      <w:r w:rsidRPr="001E69E9">
        <w:rPr>
          <w:rFonts w:ascii="Times New Roman" w:hAnsi="Times New Roman" w:cs="Times New Roman"/>
          <w:color w:val="auto"/>
        </w:rPr>
        <w:t xml:space="preserve">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классификацией Дж. Остина, можно причислить речевой акт благодарности к классу бехабитивов, так как благодарение связано с общественным поведением и взаимоотношениями людей. В рамках типологии Дж. Серля РА благодарности относится к группе экспрессивов, поскольку выражает психическое состояние говорящего. Представляются существенными оба аспекта данного речевого акта. Вообще, Дж. Серль определяет благодарение как иллокутивный акт, совершенный говорящим на основе прошлого совершенного слушающим акта, принесшим говорящему выгоду. В связи с этим Дж. Серль выводит общее правило для выражения благодарности</w:t>
      </w:r>
      <w:r w:rsidRPr="00C57980">
        <w:rPr>
          <w:rFonts w:ascii="Times New Roman" w:hAnsi="Times New Roman" w:cs="Times New Roman"/>
          <w:sz w:val="28"/>
          <w:szCs w:val="28"/>
        </w:rPr>
        <w:t>: пока говорящий убежден в том, что действие слушающего было для него выгодным, и пока он благодарен за</w:t>
      </w:r>
      <w:r>
        <w:rPr>
          <w:rFonts w:ascii="Times New Roman" w:hAnsi="Times New Roman" w:cs="Times New Roman"/>
          <w:sz w:val="28"/>
          <w:szCs w:val="28"/>
        </w:rPr>
        <w:t xml:space="preserve"> этого дей</w:t>
      </w:r>
      <w:r w:rsidRPr="00C57980">
        <w:rPr>
          <w:rFonts w:ascii="Times New Roman" w:hAnsi="Times New Roman" w:cs="Times New Roman"/>
          <w:sz w:val="28"/>
          <w:szCs w:val="28"/>
        </w:rPr>
        <w:t>с</w:t>
      </w:r>
      <w:r>
        <w:rPr>
          <w:rFonts w:ascii="Times New Roman" w:hAnsi="Times New Roman" w:cs="Times New Roman"/>
          <w:sz w:val="28"/>
          <w:szCs w:val="28"/>
        </w:rPr>
        <w:t>т</w:t>
      </w:r>
      <w:r w:rsidRPr="00C57980">
        <w:rPr>
          <w:rFonts w:ascii="Times New Roman" w:hAnsi="Times New Roman" w:cs="Times New Roman"/>
          <w:sz w:val="28"/>
          <w:szCs w:val="28"/>
        </w:rPr>
        <w:t>вие, он может благодарить слушающего</w:t>
      </w:r>
      <w:r>
        <w:rPr>
          <w:sz w:val="25"/>
          <w:szCs w:val="25"/>
        </w:rPr>
        <w:t xml:space="preserve"> </w:t>
      </w:r>
      <w:r>
        <w:rPr>
          <w:rFonts w:ascii="Times New Roman" w:hAnsi="Times New Roman" w:cs="Times New Roman"/>
          <w:sz w:val="28"/>
          <w:szCs w:val="28"/>
        </w:rPr>
        <w:t xml:space="preserve"> </w:t>
      </w:r>
      <w:r w:rsidRPr="00C57980">
        <w:rPr>
          <w:rFonts w:ascii="Times New Roman" w:hAnsi="Times New Roman" w:cs="Times New Roman"/>
          <w:sz w:val="28"/>
          <w:szCs w:val="28"/>
        </w:rPr>
        <w:t>[</w:t>
      </w:r>
      <w:r>
        <w:rPr>
          <w:rFonts w:ascii="Times New Roman" w:hAnsi="Times New Roman" w:cs="Times New Roman"/>
          <w:sz w:val="28"/>
          <w:szCs w:val="28"/>
          <w:lang w:val="en-US"/>
        </w:rPr>
        <w:t>Searle</w:t>
      </w:r>
      <w:r w:rsidRPr="00C57980">
        <w:rPr>
          <w:rFonts w:ascii="Times New Roman" w:hAnsi="Times New Roman" w:cs="Times New Roman"/>
          <w:sz w:val="28"/>
          <w:szCs w:val="28"/>
        </w:rPr>
        <w:t>, 1969:</w:t>
      </w:r>
      <w:r w:rsidR="00DA1BE9">
        <w:rPr>
          <w:rFonts w:ascii="Times New Roman" w:hAnsi="Times New Roman" w:cs="Times New Roman"/>
          <w:sz w:val="28"/>
          <w:szCs w:val="28"/>
        </w:rPr>
        <w:t xml:space="preserve"> </w:t>
      </w:r>
      <w:r w:rsidRPr="00C57980">
        <w:rPr>
          <w:rFonts w:ascii="Times New Roman" w:hAnsi="Times New Roman" w:cs="Times New Roman"/>
          <w:sz w:val="28"/>
          <w:szCs w:val="28"/>
        </w:rPr>
        <w:t>63]</w:t>
      </w:r>
      <w:r>
        <w:rPr>
          <w:rFonts w:ascii="Times New Roman" w:hAnsi="Times New Roman" w:cs="Times New Roman"/>
          <w:sz w:val="28"/>
          <w:szCs w:val="28"/>
        </w:rPr>
        <w:t xml:space="preserve">. </w:t>
      </w:r>
    </w:p>
    <w:p w:rsidR="002A4F7C" w:rsidRDefault="002A4F7C" w:rsidP="002A4F7C">
      <w:pPr>
        <w:spacing w:after="0" w:line="360" w:lineRule="auto"/>
        <w:ind w:firstLine="709"/>
        <w:jc w:val="both"/>
        <w:rPr>
          <w:rFonts w:ascii="Times New Roman" w:eastAsia="Times New Roman" w:hAnsi="Times New Roman" w:cs="Times New Roman"/>
          <w:sz w:val="28"/>
          <w:szCs w:val="28"/>
        </w:rPr>
      </w:pPr>
      <w:r w:rsidRPr="005C0D67">
        <w:rPr>
          <w:rFonts w:ascii="Times New Roman" w:hAnsi="Times New Roman" w:cs="Times New Roman"/>
          <w:sz w:val="28"/>
          <w:szCs w:val="28"/>
        </w:rPr>
        <w:t xml:space="preserve">Дж. Лич, автор известного принципа вежливости, в своей работе “Принципы прагматики”  также пишет об акте благодарности. Принцип вежливости Лича представляет собой постулаты речевого общения, которые делают возможным и успешным взаимодействие участников коммуникации. Данный принцип заключается в шести максимах: </w:t>
      </w:r>
      <w:r w:rsidRPr="005C0D67">
        <w:rPr>
          <w:rFonts w:ascii="Times New Roman" w:eastAsia="Times New Roman" w:hAnsi="Times New Roman" w:cs="Times New Roman"/>
          <w:sz w:val="28"/>
          <w:szCs w:val="28"/>
        </w:rPr>
        <w:t>1) Максима такта: при оформлении высказывания необходимо уменьшать затраты слушающего и увеличивать его выгоду.</w:t>
      </w:r>
      <w:r w:rsidR="00DA1BE9">
        <w:rPr>
          <w:rFonts w:ascii="Times New Roman" w:eastAsia="Times New Roman" w:hAnsi="Times New Roman" w:cs="Times New Roman"/>
          <w:sz w:val="28"/>
          <w:szCs w:val="28"/>
        </w:rPr>
        <w:t xml:space="preserve"> </w:t>
      </w:r>
      <w:r w:rsidRPr="005C0D67">
        <w:rPr>
          <w:rFonts w:ascii="Times New Roman" w:eastAsia="Times New Roman" w:hAnsi="Times New Roman" w:cs="Times New Roman"/>
          <w:sz w:val="28"/>
          <w:szCs w:val="28"/>
        </w:rPr>
        <w:t>2) Максима великодушия: уменьшать выгоду говорящего и увеличивать его затраты. 3) Максима одобрения: уменьшать порицание слушающего и увеличивать его похвалу.</w:t>
      </w:r>
      <w:r w:rsidR="00DA1BE9">
        <w:rPr>
          <w:rFonts w:ascii="Times New Roman" w:eastAsia="Times New Roman" w:hAnsi="Times New Roman" w:cs="Times New Roman"/>
          <w:sz w:val="28"/>
          <w:szCs w:val="28"/>
        </w:rPr>
        <w:t xml:space="preserve"> </w:t>
      </w:r>
      <w:r w:rsidRPr="005C0D67">
        <w:rPr>
          <w:rFonts w:ascii="Times New Roman" w:eastAsia="Times New Roman" w:hAnsi="Times New Roman" w:cs="Times New Roman"/>
          <w:sz w:val="28"/>
          <w:szCs w:val="28"/>
        </w:rPr>
        <w:t>4) Максима скромности: уменьшать похвалу говорящего и увеличивать его порицание. 5)</w:t>
      </w:r>
      <w:r w:rsidR="00DA1BE9">
        <w:rPr>
          <w:rFonts w:ascii="Times New Roman" w:eastAsia="Times New Roman" w:hAnsi="Times New Roman" w:cs="Times New Roman"/>
          <w:sz w:val="28"/>
          <w:szCs w:val="28"/>
        </w:rPr>
        <w:t xml:space="preserve"> </w:t>
      </w:r>
      <w:r w:rsidRPr="005C0D67">
        <w:rPr>
          <w:rFonts w:ascii="Times New Roman" w:eastAsia="Times New Roman" w:hAnsi="Times New Roman" w:cs="Times New Roman"/>
          <w:sz w:val="28"/>
          <w:szCs w:val="28"/>
        </w:rPr>
        <w:t xml:space="preserve">Максима согласия: уменьшать разногласия и увеличивать общность точек зрения. 6) Максима симпатии: уменьшать антипатию и увеличивать симпатию </w:t>
      </w:r>
      <w:r w:rsidRPr="0080714F">
        <w:rPr>
          <w:rFonts w:ascii="Times New Roman" w:eastAsia="Times New Roman" w:hAnsi="Times New Roman" w:cs="Times New Roman"/>
          <w:sz w:val="28"/>
          <w:szCs w:val="28"/>
        </w:rPr>
        <w:t>[</w:t>
      </w:r>
      <w:r>
        <w:rPr>
          <w:rFonts w:ascii="Times New Roman" w:eastAsia="Times New Roman" w:hAnsi="Times New Roman" w:cs="Times New Roman"/>
          <w:sz w:val="28"/>
          <w:szCs w:val="28"/>
        </w:rPr>
        <w:t>Кузьм</w:t>
      </w:r>
      <w:r w:rsidRPr="005C0D67">
        <w:rPr>
          <w:rFonts w:ascii="Times New Roman" w:eastAsia="Times New Roman" w:hAnsi="Times New Roman" w:cs="Times New Roman"/>
          <w:sz w:val="28"/>
          <w:szCs w:val="28"/>
        </w:rPr>
        <w:t>ина, 2012</w:t>
      </w:r>
      <w:r w:rsidRPr="0080714F">
        <w:rPr>
          <w:rFonts w:ascii="Times New Roman" w:eastAsia="Times New Roman" w:hAnsi="Times New Roman" w:cs="Times New Roman"/>
          <w:sz w:val="28"/>
          <w:szCs w:val="28"/>
        </w:rPr>
        <w:t>:</w:t>
      </w:r>
      <w:r w:rsidR="00DA1BE9">
        <w:rPr>
          <w:rFonts w:ascii="Times New Roman" w:eastAsia="Times New Roman" w:hAnsi="Times New Roman" w:cs="Times New Roman"/>
          <w:sz w:val="28"/>
          <w:szCs w:val="28"/>
        </w:rPr>
        <w:t xml:space="preserve"> </w:t>
      </w:r>
      <w:r w:rsidRPr="0080714F">
        <w:rPr>
          <w:rFonts w:ascii="Times New Roman" w:eastAsia="Times New Roman" w:hAnsi="Times New Roman" w:cs="Times New Roman"/>
          <w:sz w:val="28"/>
          <w:szCs w:val="28"/>
        </w:rPr>
        <w:t>81]</w:t>
      </w:r>
      <w:r w:rsidRPr="005C0D67">
        <w:rPr>
          <w:rFonts w:ascii="Times New Roman" w:eastAsia="Times New Roman" w:hAnsi="Times New Roman" w:cs="Times New Roman"/>
          <w:sz w:val="28"/>
          <w:szCs w:val="28"/>
        </w:rPr>
        <w:t xml:space="preserve">. </w:t>
      </w:r>
    </w:p>
    <w:p w:rsidR="002A4F7C" w:rsidRPr="0006619A" w:rsidRDefault="002A4F7C" w:rsidP="002A4F7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Дж. Лич характеризует благодарение как дружелюбное </w:t>
      </w:r>
      <w:r w:rsidRPr="005C0D6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в терминологии Дж. Лича </w:t>
      </w:r>
      <w:r>
        <w:rPr>
          <w:rFonts w:ascii="Times New Roman" w:eastAsia="Times New Roman" w:hAnsi="Times New Roman" w:cs="Times New Roman"/>
          <w:sz w:val="28"/>
          <w:szCs w:val="28"/>
          <w:lang w:val="en-US"/>
        </w:rPr>
        <w:t>convivial</w:t>
      </w:r>
      <w:r>
        <w:rPr>
          <w:rFonts w:ascii="Times New Roman" w:eastAsia="Times New Roman" w:hAnsi="Times New Roman" w:cs="Times New Roman"/>
          <w:sz w:val="28"/>
          <w:szCs w:val="28"/>
        </w:rPr>
        <w:t xml:space="preserve">) действие, цель которого заключается в демонстрации признательности, при этом оно способствует поддержанию дружественной социальной атмосферы </w:t>
      </w:r>
      <w:r w:rsidRPr="005C0D67">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Leech</w:t>
      </w:r>
      <w:r w:rsidRPr="005C0D67">
        <w:rPr>
          <w:rFonts w:ascii="Times New Roman" w:eastAsia="Times New Roman" w:hAnsi="Times New Roman" w:cs="Times New Roman"/>
          <w:sz w:val="28"/>
          <w:szCs w:val="28"/>
        </w:rPr>
        <w:t>, 1983:</w:t>
      </w:r>
      <w:r w:rsidR="003F68DC">
        <w:rPr>
          <w:rFonts w:ascii="Times New Roman" w:eastAsia="Times New Roman" w:hAnsi="Times New Roman" w:cs="Times New Roman"/>
          <w:sz w:val="28"/>
          <w:szCs w:val="28"/>
        </w:rPr>
        <w:t xml:space="preserve"> </w:t>
      </w:r>
      <w:r w:rsidRPr="005C0D67">
        <w:rPr>
          <w:rFonts w:ascii="Times New Roman" w:eastAsia="Times New Roman" w:hAnsi="Times New Roman" w:cs="Times New Roman"/>
          <w:sz w:val="28"/>
          <w:szCs w:val="28"/>
        </w:rPr>
        <w:t xml:space="preserve">104].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О важности таких ритуалов, как выражение благодарности, для успешного социального взаимодействия писал И. Гоффман. Он вводит понятие </w:t>
      </w:r>
      <w:r w:rsidRPr="00E208AF">
        <w:rPr>
          <w:rFonts w:ascii="Times New Roman" w:eastAsia="Times New Roman" w:hAnsi="Times New Roman" w:cs="Times New Roman"/>
          <w:sz w:val="28"/>
          <w:szCs w:val="28"/>
        </w:rPr>
        <w:t>“</w:t>
      </w:r>
      <w:r>
        <w:rPr>
          <w:rFonts w:ascii="Times New Roman" w:eastAsia="Times New Roman" w:hAnsi="Times New Roman" w:cs="Times New Roman"/>
          <w:sz w:val="28"/>
          <w:szCs w:val="28"/>
        </w:rPr>
        <w:t>лица</w:t>
      </w:r>
      <w:r w:rsidRPr="00E208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определяет его как </w:t>
      </w:r>
      <w:r w:rsidRPr="00E208AF">
        <w:rPr>
          <w:rFonts w:ascii="Times New Roman" w:hAnsi="Times New Roman" w:cs="Times New Roman"/>
          <w:sz w:val="28"/>
          <w:szCs w:val="28"/>
        </w:rPr>
        <w:t>“образ самого себя, очерченный в рамках общепринятых социальных атрибутов” [Гоффман, 1967:</w:t>
      </w:r>
      <w:r w:rsidR="003F68DC">
        <w:rPr>
          <w:rFonts w:ascii="Times New Roman" w:hAnsi="Times New Roman" w:cs="Times New Roman"/>
          <w:sz w:val="28"/>
          <w:szCs w:val="28"/>
        </w:rPr>
        <w:t xml:space="preserve"> </w:t>
      </w:r>
      <w:r w:rsidRPr="00E208AF">
        <w:rPr>
          <w:rFonts w:ascii="Times New Roman" w:hAnsi="Times New Roman" w:cs="Times New Roman"/>
          <w:sz w:val="28"/>
          <w:szCs w:val="28"/>
        </w:rPr>
        <w:t xml:space="preserve">5]. Нарушение социальных норм </w:t>
      </w:r>
      <w:r>
        <w:rPr>
          <w:rFonts w:ascii="Times New Roman" w:hAnsi="Times New Roman" w:cs="Times New Roman"/>
          <w:sz w:val="28"/>
          <w:szCs w:val="28"/>
        </w:rPr>
        <w:t>может привести к потере лица, сопровождаемой</w:t>
      </w:r>
      <w:r w:rsidRPr="00E208AF">
        <w:rPr>
          <w:rFonts w:ascii="Times New Roman" w:hAnsi="Times New Roman" w:cs="Times New Roman"/>
          <w:sz w:val="28"/>
          <w:szCs w:val="28"/>
        </w:rPr>
        <w:t xml:space="preserve"> негативными эмоциями у одного или обоих участников общения.</w:t>
      </w:r>
      <w:r>
        <w:rPr>
          <w:rFonts w:ascii="Times New Roman" w:hAnsi="Times New Roman" w:cs="Times New Roman"/>
          <w:sz w:val="28"/>
          <w:szCs w:val="28"/>
        </w:rPr>
        <w:t xml:space="preserve"> Данный термин использовали в своей работе по теории вежливости П. Браун и С. Левинсон, определив </w:t>
      </w:r>
      <w:r w:rsidRPr="00E208AF">
        <w:rPr>
          <w:rFonts w:ascii="Times New Roman" w:hAnsi="Times New Roman" w:cs="Times New Roman"/>
          <w:sz w:val="28"/>
          <w:szCs w:val="28"/>
        </w:rPr>
        <w:t>желание получить одобрение как “позитивное лицо</w:t>
      </w:r>
      <w:r>
        <w:rPr>
          <w:rFonts w:ascii="Times New Roman" w:hAnsi="Times New Roman" w:cs="Times New Roman"/>
          <w:sz w:val="28"/>
          <w:szCs w:val="28"/>
        </w:rPr>
        <w:t xml:space="preserve">”, а </w:t>
      </w:r>
      <w:r w:rsidRPr="00E208AF">
        <w:rPr>
          <w:rFonts w:ascii="Times New Roman" w:hAnsi="Times New Roman" w:cs="Times New Roman"/>
          <w:sz w:val="28"/>
          <w:szCs w:val="28"/>
        </w:rPr>
        <w:t>“желание невмешательства в свободу своих действий”</w:t>
      </w:r>
      <w:r>
        <w:rPr>
          <w:rFonts w:ascii="Times New Roman" w:hAnsi="Times New Roman" w:cs="Times New Roman"/>
          <w:sz w:val="28"/>
          <w:szCs w:val="28"/>
        </w:rPr>
        <w:t xml:space="preserve">  обозначив как  “негативное лицо” </w:t>
      </w:r>
      <w:r w:rsidRPr="00E208AF">
        <w:rPr>
          <w:rFonts w:ascii="Times New Roman" w:hAnsi="Times New Roman" w:cs="Times New Roman"/>
          <w:sz w:val="28"/>
          <w:szCs w:val="28"/>
        </w:rPr>
        <w:t>[</w:t>
      </w:r>
      <w:r>
        <w:rPr>
          <w:rFonts w:ascii="Times New Roman" w:hAnsi="Times New Roman" w:cs="Times New Roman"/>
          <w:sz w:val="28"/>
          <w:szCs w:val="28"/>
          <w:lang w:val="en-US"/>
        </w:rPr>
        <w:t>Brown</w:t>
      </w:r>
      <w:r w:rsidRPr="00E208AF">
        <w:rPr>
          <w:rFonts w:ascii="Times New Roman" w:hAnsi="Times New Roman" w:cs="Times New Roman"/>
          <w:sz w:val="28"/>
          <w:szCs w:val="28"/>
        </w:rPr>
        <w:t xml:space="preserve">, </w:t>
      </w:r>
      <w:r>
        <w:rPr>
          <w:rFonts w:ascii="Times New Roman" w:hAnsi="Times New Roman" w:cs="Times New Roman"/>
          <w:sz w:val="28"/>
          <w:szCs w:val="28"/>
          <w:lang w:val="en-US"/>
        </w:rPr>
        <w:t>Levinson</w:t>
      </w:r>
      <w:r>
        <w:rPr>
          <w:rFonts w:ascii="Times New Roman" w:hAnsi="Times New Roman" w:cs="Times New Roman"/>
          <w:sz w:val="28"/>
          <w:szCs w:val="28"/>
        </w:rPr>
        <w:t>,</w:t>
      </w:r>
      <w:r w:rsidRPr="00E208AF">
        <w:rPr>
          <w:rFonts w:ascii="Times New Roman" w:hAnsi="Times New Roman" w:cs="Times New Roman"/>
          <w:sz w:val="28"/>
          <w:szCs w:val="28"/>
        </w:rPr>
        <w:t xml:space="preserve">1987:13]. </w:t>
      </w:r>
      <w:r w:rsidRPr="00610856">
        <w:rPr>
          <w:rFonts w:ascii="Times New Roman" w:hAnsi="Times New Roman" w:cs="Times New Roman"/>
          <w:sz w:val="28"/>
          <w:szCs w:val="28"/>
        </w:rPr>
        <w:t xml:space="preserve">Некоторые акты, вербальные и невербальные, могут противоречить “желанию лица” и, потому являются “ликоугрожающими” </w:t>
      </w:r>
      <w:r w:rsidRPr="00E208AF">
        <w:rPr>
          <w:rFonts w:ascii="Times New Roman" w:hAnsi="Times New Roman" w:cs="Times New Roman"/>
          <w:sz w:val="28"/>
          <w:szCs w:val="28"/>
        </w:rPr>
        <w:t>[</w:t>
      </w:r>
      <w:r>
        <w:rPr>
          <w:rFonts w:ascii="Times New Roman" w:hAnsi="Times New Roman" w:cs="Times New Roman"/>
          <w:sz w:val="28"/>
          <w:szCs w:val="28"/>
          <w:lang w:val="en-US"/>
        </w:rPr>
        <w:t>Brown</w:t>
      </w:r>
      <w:r w:rsidRPr="00E208AF">
        <w:rPr>
          <w:rFonts w:ascii="Times New Roman" w:hAnsi="Times New Roman" w:cs="Times New Roman"/>
          <w:sz w:val="28"/>
          <w:szCs w:val="28"/>
        </w:rPr>
        <w:t xml:space="preserve">, </w:t>
      </w:r>
      <w:r>
        <w:rPr>
          <w:rFonts w:ascii="Times New Roman" w:hAnsi="Times New Roman" w:cs="Times New Roman"/>
          <w:sz w:val="28"/>
          <w:szCs w:val="28"/>
          <w:lang w:val="en-US"/>
        </w:rPr>
        <w:t>Levinson</w:t>
      </w:r>
      <w:r>
        <w:rPr>
          <w:rFonts w:ascii="Times New Roman" w:hAnsi="Times New Roman" w:cs="Times New Roman"/>
          <w:sz w:val="28"/>
          <w:szCs w:val="28"/>
        </w:rPr>
        <w:t>,</w:t>
      </w:r>
      <w:r w:rsidRPr="00E208AF">
        <w:rPr>
          <w:rFonts w:ascii="Times New Roman" w:hAnsi="Times New Roman" w:cs="Times New Roman"/>
          <w:sz w:val="28"/>
          <w:szCs w:val="28"/>
        </w:rPr>
        <w:t>1987</w:t>
      </w:r>
      <w:r>
        <w:rPr>
          <w:rFonts w:ascii="Times New Roman" w:hAnsi="Times New Roman" w:cs="Times New Roman"/>
          <w:sz w:val="28"/>
          <w:szCs w:val="28"/>
        </w:rPr>
        <w:t>:</w:t>
      </w:r>
      <w:r w:rsidRPr="00610856">
        <w:rPr>
          <w:rFonts w:ascii="Times New Roman" w:hAnsi="Times New Roman" w:cs="Times New Roman"/>
          <w:sz w:val="28"/>
          <w:szCs w:val="28"/>
        </w:rPr>
        <w:t>65</w:t>
      </w:r>
      <w:r w:rsidRPr="00E208AF">
        <w:rPr>
          <w:rFonts w:ascii="Times New Roman" w:hAnsi="Times New Roman" w:cs="Times New Roman"/>
          <w:sz w:val="28"/>
          <w:szCs w:val="28"/>
        </w:rPr>
        <w:t>]</w:t>
      </w:r>
      <w:r w:rsidRPr="000816C4">
        <w:rPr>
          <w:rFonts w:ascii="Times New Roman" w:hAnsi="Times New Roman" w:cs="Times New Roman"/>
          <w:sz w:val="24"/>
          <w:szCs w:val="28"/>
        </w:rPr>
        <w:t xml:space="preserve">.  </w:t>
      </w:r>
      <w:r>
        <w:rPr>
          <w:rFonts w:ascii="Times New Roman" w:hAnsi="Times New Roman" w:cs="Times New Roman"/>
          <w:sz w:val="28"/>
          <w:szCs w:val="28"/>
        </w:rPr>
        <w:t xml:space="preserve">Выражение благодарности причисляется в ликоугрожающим актам, поскольку </w:t>
      </w:r>
      <w:r w:rsidRPr="00610856">
        <w:rPr>
          <w:rFonts w:ascii="Times New Roman" w:hAnsi="Times New Roman" w:cs="Times New Roman"/>
          <w:sz w:val="28"/>
          <w:szCs w:val="28"/>
        </w:rPr>
        <w:t>говорящий признаёт свой долг перед слушающим, и тем самым угрожает своему негативному лицу.</w:t>
      </w:r>
    </w:p>
    <w:p w:rsidR="001F1AFA" w:rsidRPr="001F1AFA" w:rsidRDefault="001F1AFA"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благодарности также можно отнести к так называемым ритуальным стереотипам. Ритуальные стереотипы произносятся для того, чтобы </w:t>
      </w:r>
      <w:r w:rsidRPr="001F1AFA">
        <w:rPr>
          <w:rFonts w:ascii="Times New Roman" w:hAnsi="Times New Roman" w:cs="Times New Roman"/>
          <w:sz w:val="28"/>
          <w:szCs w:val="28"/>
        </w:rPr>
        <w:t>“</w:t>
      </w:r>
      <w:r>
        <w:rPr>
          <w:rFonts w:ascii="Times New Roman" w:hAnsi="Times New Roman" w:cs="Times New Roman"/>
          <w:sz w:val="28"/>
          <w:szCs w:val="28"/>
        </w:rPr>
        <w:t>не выйти из социума</w:t>
      </w:r>
      <w:r w:rsidRPr="001F1AFA">
        <w:rPr>
          <w:rFonts w:ascii="Times New Roman" w:hAnsi="Times New Roman" w:cs="Times New Roman"/>
          <w:sz w:val="28"/>
          <w:szCs w:val="28"/>
        </w:rPr>
        <w:t>”</w:t>
      </w:r>
      <w:r>
        <w:rPr>
          <w:rFonts w:ascii="Times New Roman" w:hAnsi="Times New Roman" w:cs="Times New Roman"/>
          <w:sz w:val="28"/>
          <w:szCs w:val="28"/>
        </w:rPr>
        <w:t xml:space="preserve">, их использование можно представить как обмен знаками принадлежности к одному сообществу </w:t>
      </w:r>
      <w:r w:rsidRPr="001F1AFA">
        <w:rPr>
          <w:rFonts w:ascii="Times New Roman" w:hAnsi="Times New Roman" w:cs="Times New Roman"/>
          <w:sz w:val="28"/>
          <w:szCs w:val="28"/>
        </w:rPr>
        <w:t>[</w:t>
      </w:r>
      <w:r>
        <w:rPr>
          <w:rFonts w:ascii="Times New Roman" w:hAnsi="Times New Roman" w:cs="Times New Roman"/>
          <w:sz w:val="28"/>
          <w:szCs w:val="28"/>
        </w:rPr>
        <w:t>Зарецкая, 2002</w:t>
      </w:r>
      <w:r w:rsidRPr="001F1AFA">
        <w:rPr>
          <w:rFonts w:ascii="Times New Roman" w:hAnsi="Times New Roman" w:cs="Times New Roman"/>
          <w:sz w:val="28"/>
          <w:szCs w:val="28"/>
        </w:rPr>
        <w:t>:</w:t>
      </w:r>
      <w:r w:rsidR="003F68DC">
        <w:rPr>
          <w:rFonts w:ascii="Times New Roman" w:hAnsi="Times New Roman" w:cs="Times New Roman"/>
          <w:sz w:val="28"/>
          <w:szCs w:val="28"/>
        </w:rPr>
        <w:t xml:space="preserve"> </w:t>
      </w:r>
      <w:r w:rsidRPr="001F1AFA">
        <w:rPr>
          <w:rFonts w:ascii="Times New Roman" w:hAnsi="Times New Roman" w:cs="Times New Roman"/>
          <w:sz w:val="28"/>
          <w:szCs w:val="28"/>
        </w:rPr>
        <w:t>53]</w:t>
      </w:r>
      <w:r>
        <w:rPr>
          <w:rFonts w:ascii="Times New Roman" w:hAnsi="Times New Roman" w:cs="Times New Roman"/>
          <w:sz w:val="28"/>
          <w:szCs w:val="28"/>
        </w:rPr>
        <w:t>.</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Исследователи выражения благодарнос</w:t>
      </w:r>
      <w:r w:rsidR="003F68DC">
        <w:rPr>
          <w:rFonts w:ascii="Times New Roman" w:hAnsi="Times New Roman" w:cs="Times New Roman"/>
          <w:sz w:val="28"/>
          <w:szCs w:val="28"/>
        </w:rPr>
        <w:t>ти в американском английском Ж. </w:t>
      </w:r>
      <w:r>
        <w:rPr>
          <w:rFonts w:ascii="Times New Roman" w:hAnsi="Times New Roman" w:cs="Times New Roman"/>
          <w:sz w:val="28"/>
          <w:szCs w:val="28"/>
        </w:rPr>
        <w:t xml:space="preserve">Бодман и М. Эйзенштейн утверждают, что важнейшей прагматической функцией благодарения является налаживание социальных связей </w:t>
      </w:r>
      <w:r w:rsidRPr="00610856">
        <w:rPr>
          <w:rFonts w:ascii="Times New Roman" w:hAnsi="Times New Roman" w:cs="Times New Roman"/>
          <w:sz w:val="28"/>
          <w:szCs w:val="28"/>
        </w:rPr>
        <w:t>[</w:t>
      </w:r>
      <w:r>
        <w:rPr>
          <w:rFonts w:ascii="Times New Roman" w:hAnsi="Times New Roman" w:cs="Times New Roman"/>
          <w:sz w:val="28"/>
          <w:szCs w:val="28"/>
          <w:lang w:val="en-US"/>
        </w:rPr>
        <w:t>Bodman</w:t>
      </w:r>
      <w:r w:rsidRPr="00610856">
        <w:rPr>
          <w:rFonts w:ascii="Times New Roman" w:hAnsi="Times New Roman" w:cs="Times New Roman"/>
          <w:sz w:val="28"/>
          <w:szCs w:val="28"/>
        </w:rPr>
        <w:t xml:space="preserve">, </w:t>
      </w:r>
      <w:r>
        <w:rPr>
          <w:rFonts w:ascii="Times New Roman" w:hAnsi="Times New Roman" w:cs="Times New Roman"/>
          <w:sz w:val="28"/>
          <w:szCs w:val="28"/>
          <w:lang w:val="en-US"/>
        </w:rPr>
        <w:t>Eisenstein</w:t>
      </w:r>
      <w:r w:rsidRPr="00610856">
        <w:rPr>
          <w:rFonts w:ascii="Times New Roman" w:hAnsi="Times New Roman" w:cs="Times New Roman"/>
          <w:sz w:val="28"/>
          <w:szCs w:val="28"/>
        </w:rPr>
        <w:t>, 1988:</w:t>
      </w:r>
      <w:r w:rsidR="003F68DC">
        <w:rPr>
          <w:rFonts w:ascii="Times New Roman" w:hAnsi="Times New Roman" w:cs="Times New Roman"/>
          <w:sz w:val="28"/>
          <w:szCs w:val="28"/>
        </w:rPr>
        <w:t xml:space="preserve"> </w:t>
      </w:r>
      <w:r w:rsidRPr="00610856">
        <w:rPr>
          <w:rFonts w:ascii="Times New Roman" w:hAnsi="Times New Roman" w:cs="Times New Roman"/>
          <w:sz w:val="28"/>
          <w:szCs w:val="28"/>
        </w:rPr>
        <w:t>1]</w:t>
      </w:r>
      <w:r>
        <w:rPr>
          <w:rFonts w:ascii="Times New Roman" w:hAnsi="Times New Roman" w:cs="Times New Roman"/>
          <w:sz w:val="28"/>
          <w:szCs w:val="28"/>
        </w:rPr>
        <w:t xml:space="preserve">. Успешно реализованный РА благодарности может породить чувства теплоты и единения между собеседниками, а неуспешное выражение благодарности </w:t>
      </w:r>
      <w:r w:rsidRPr="00610856">
        <w:rPr>
          <w:rFonts w:ascii="Times New Roman" w:hAnsi="Times New Roman" w:cs="Times New Roman"/>
          <w:sz w:val="28"/>
          <w:szCs w:val="28"/>
        </w:rPr>
        <w:t>может иметь негативные последствия для взаимоотношений между говорящим и слушающим</w:t>
      </w:r>
      <w:r>
        <w:rPr>
          <w:rFonts w:ascii="Times New Roman" w:hAnsi="Times New Roman" w:cs="Times New Roman"/>
          <w:sz w:val="28"/>
          <w:szCs w:val="28"/>
        </w:rPr>
        <w:t xml:space="preserve"> </w:t>
      </w:r>
      <w:r w:rsidRPr="00610856">
        <w:rPr>
          <w:rFonts w:ascii="Times New Roman" w:hAnsi="Times New Roman" w:cs="Times New Roman"/>
          <w:sz w:val="28"/>
          <w:szCs w:val="28"/>
        </w:rPr>
        <w:t>[</w:t>
      </w:r>
      <w:r>
        <w:rPr>
          <w:rFonts w:ascii="Times New Roman" w:hAnsi="Times New Roman" w:cs="Times New Roman"/>
          <w:sz w:val="28"/>
          <w:szCs w:val="28"/>
          <w:lang w:val="en-US"/>
        </w:rPr>
        <w:t>Bodman</w:t>
      </w:r>
      <w:r w:rsidRPr="00610856">
        <w:rPr>
          <w:rFonts w:ascii="Times New Roman" w:hAnsi="Times New Roman" w:cs="Times New Roman"/>
          <w:sz w:val="28"/>
          <w:szCs w:val="28"/>
        </w:rPr>
        <w:t xml:space="preserve">, </w:t>
      </w:r>
      <w:r>
        <w:rPr>
          <w:rFonts w:ascii="Times New Roman" w:hAnsi="Times New Roman" w:cs="Times New Roman"/>
          <w:sz w:val="28"/>
          <w:szCs w:val="28"/>
          <w:lang w:val="en-US"/>
        </w:rPr>
        <w:t>Eisenstein</w:t>
      </w:r>
      <w:r>
        <w:rPr>
          <w:rFonts w:ascii="Times New Roman" w:hAnsi="Times New Roman" w:cs="Times New Roman"/>
          <w:sz w:val="28"/>
          <w:szCs w:val="28"/>
        </w:rPr>
        <w:t>, 1988:</w:t>
      </w:r>
      <w:r w:rsidR="003F68DC">
        <w:rPr>
          <w:rFonts w:ascii="Times New Roman" w:hAnsi="Times New Roman" w:cs="Times New Roman"/>
          <w:sz w:val="28"/>
          <w:szCs w:val="28"/>
        </w:rPr>
        <w:t xml:space="preserve"> </w:t>
      </w:r>
      <w:r>
        <w:rPr>
          <w:rFonts w:ascii="Times New Roman" w:hAnsi="Times New Roman" w:cs="Times New Roman"/>
          <w:sz w:val="28"/>
          <w:szCs w:val="28"/>
        </w:rPr>
        <w:t>3-4</w:t>
      </w:r>
      <w:r w:rsidRPr="00610856">
        <w:rPr>
          <w:rFonts w:ascii="Times New Roman" w:hAnsi="Times New Roman" w:cs="Times New Roman"/>
          <w:sz w:val="28"/>
          <w:szCs w:val="28"/>
        </w:rPr>
        <w:t>].</w:t>
      </w:r>
      <w:r>
        <w:rPr>
          <w:rFonts w:ascii="Times New Roman" w:hAnsi="Times New Roman" w:cs="Times New Roman"/>
          <w:sz w:val="28"/>
          <w:szCs w:val="28"/>
        </w:rPr>
        <w:t xml:space="preserve">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Бодман и М. Эйзенштейн  также подчеркивают, что </w:t>
      </w:r>
      <w:r w:rsidRPr="00610856">
        <w:rPr>
          <w:rFonts w:ascii="Times New Roman" w:hAnsi="Times New Roman" w:cs="Times New Roman"/>
          <w:sz w:val="28"/>
          <w:szCs w:val="28"/>
        </w:rPr>
        <w:t>выражения благодарности ранжируются от простых фатических высказываний до обширных коммуникативных событий</w:t>
      </w:r>
      <w:r>
        <w:rPr>
          <w:rFonts w:ascii="Times New Roman" w:hAnsi="Times New Roman" w:cs="Times New Roman"/>
          <w:sz w:val="28"/>
          <w:szCs w:val="28"/>
        </w:rPr>
        <w:t xml:space="preserve"> </w:t>
      </w:r>
      <w:r w:rsidRPr="00610856">
        <w:rPr>
          <w:rFonts w:ascii="Times New Roman" w:hAnsi="Times New Roman" w:cs="Times New Roman"/>
          <w:sz w:val="28"/>
          <w:szCs w:val="28"/>
        </w:rPr>
        <w:t>[</w:t>
      </w:r>
      <w:r>
        <w:rPr>
          <w:rFonts w:ascii="Times New Roman" w:hAnsi="Times New Roman" w:cs="Times New Roman"/>
          <w:sz w:val="28"/>
          <w:szCs w:val="28"/>
          <w:lang w:val="en-US"/>
        </w:rPr>
        <w:t>Bodman</w:t>
      </w:r>
      <w:r w:rsidRPr="00610856">
        <w:rPr>
          <w:rFonts w:ascii="Times New Roman" w:hAnsi="Times New Roman" w:cs="Times New Roman"/>
          <w:sz w:val="28"/>
          <w:szCs w:val="28"/>
        </w:rPr>
        <w:t xml:space="preserve">, </w:t>
      </w:r>
      <w:r>
        <w:rPr>
          <w:rFonts w:ascii="Times New Roman" w:hAnsi="Times New Roman" w:cs="Times New Roman"/>
          <w:sz w:val="28"/>
          <w:szCs w:val="28"/>
          <w:lang w:val="en-US"/>
        </w:rPr>
        <w:t>Eisenstein</w:t>
      </w:r>
      <w:r>
        <w:rPr>
          <w:rFonts w:ascii="Times New Roman" w:hAnsi="Times New Roman" w:cs="Times New Roman"/>
          <w:sz w:val="28"/>
          <w:szCs w:val="28"/>
        </w:rPr>
        <w:t>, 1988:</w:t>
      </w:r>
      <w:r w:rsidR="003F68DC">
        <w:rPr>
          <w:rFonts w:ascii="Times New Roman" w:hAnsi="Times New Roman" w:cs="Times New Roman"/>
          <w:sz w:val="28"/>
          <w:szCs w:val="28"/>
        </w:rPr>
        <w:t xml:space="preserve"> </w:t>
      </w:r>
      <w:r>
        <w:rPr>
          <w:rFonts w:ascii="Times New Roman" w:hAnsi="Times New Roman" w:cs="Times New Roman"/>
          <w:sz w:val="28"/>
          <w:szCs w:val="28"/>
        </w:rPr>
        <w:t>7</w:t>
      </w:r>
      <w:r w:rsidRPr="00610856">
        <w:rPr>
          <w:rFonts w:ascii="Times New Roman" w:hAnsi="Times New Roman" w:cs="Times New Roman"/>
          <w:sz w:val="28"/>
          <w:szCs w:val="28"/>
        </w:rPr>
        <w:t xml:space="preserve">]. </w:t>
      </w:r>
      <w:r>
        <w:rPr>
          <w:rFonts w:ascii="Times New Roman" w:hAnsi="Times New Roman" w:cs="Times New Roman"/>
          <w:sz w:val="28"/>
          <w:szCs w:val="28"/>
        </w:rPr>
        <w:t xml:space="preserve">Стоит добавить, что речевой акт благодарности, как и любой другой речевой акт, может быть прямым и косвенным. В прямом РА благодарности должно </w:t>
      </w:r>
      <w:r>
        <w:rPr>
          <w:rFonts w:ascii="Times New Roman" w:hAnsi="Times New Roman" w:cs="Times New Roman"/>
          <w:sz w:val="28"/>
          <w:szCs w:val="28"/>
        </w:rPr>
        <w:lastRenderedPageBreak/>
        <w:t xml:space="preserve">содержаться указание на иллокутивную цель – выражение благодарности. В противном случае РА является косвенным, при этом он может выражать общую оценку совершенного действия прагматическим субъектом как выгодного, а также  эмоциональное состояние, вызванное сложившимся положением вещей </w:t>
      </w:r>
      <w:r w:rsidRPr="00070630">
        <w:rPr>
          <w:rFonts w:ascii="Times New Roman" w:hAnsi="Times New Roman" w:cs="Times New Roman"/>
          <w:sz w:val="28"/>
          <w:szCs w:val="28"/>
        </w:rPr>
        <w:t>[</w:t>
      </w:r>
      <w:r>
        <w:rPr>
          <w:rFonts w:ascii="Times New Roman" w:hAnsi="Times New Roman" w:cs="Times New Roman"/>
          <w:sz w:val="28"/>
          <w:szCs w:val="28"/>
        </w:rPr>
        <w:t>Трофимова, 2007</w:t>
      </w:r>
      <w:r w:rsidRPr="00070630">
        <w:rPr>
          <w:rFonts w:ascii="Times New Roman" w:hAnsi="Times New Roman" w:cs="Times New Roman"/>
          <w:sz w:val="28"/>
          <w:szCs w:val="28"/>
        </w:rPr>
        <w:t>:</w:t>
      </w:r>
      <w:r w:rsidR="003F68DC">
        <w:rPr>
          <w:rFonts w:ascii="Times New Roman" w:hAnsi="Times New Roman" w:cs="Times New Roman"/>
          <w:sz w:val="28"/>
          <w:szCs w:val="28"/>
        </w:rPr>
        <w:t xml:space="preserve"> </w:t>
      </w:r>
      <w:r>
        <w:rPr>
          <w:rFonts w:ascii="Times New Roman" w:hAnsi="Times New Roman" w:cs="Times New Roman"/>
          <w:sz w:val="28"/>
          <w:szCs w:val="28"/>
        </w:rPr>
        <w:t>65</w:t>
      </w:r>
      <w:r w:rsidRPr="00070630">
        <w:rPr>
          <w:rFonts w:ascii="Times New Roman" w:hAnsi="Times New Roman" w:cs="Times New Roman"/>
          <w:sz w:val="28"/>
          <w:szCs w:val="28"/>
        </w:rPr>
        <w:t>]</w:t>
      </w:r>
      <w:r>
        <w:rPr>
          <w:rFonts w:ascii="Times New Roman" w:hAnsi="Times New Roman" w:cs="Times New Roman"/>
          <w:sz w:val="28"/>
          <w:szCs w:val="28"/>
        </w:rPr>
        <w:t>.</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представляется отметить тот факт, что в речи РА благодарности часто выступает не изолированно, а в сочетании с другими речевыми актами, такими как, </w:t>
      </w:r>
      <w:r w:rsidR="003F68DC">
        <w:rPr>
          <w:rFonts w:ascii="Times New Roman" w:hAnsi="Times New Roman" w:cs="Times New Roman"/>
          <w:sz w:val="28"/>
          <w:szCs w:val="28"/>
        </w:rPr>
        <w:t>например, комплимент и обещание</w:t>
      </w:r>
      <w:r>
        <w:rPr>
          <w:rFonts w:ascii="Times New Roman" w:hAnsi="Times New Roman" w:cs="Times New Roman"/>
          <w:sz w:val="28"/>
          <w:szCs w:val="28"/>
        </w:rPr>
        <w:t xml:space="preserve"> </w:t>
      </w:r>
      <w:r w:rsidRPr="00070630">
        <w:rPr>
          <w:rFonts w:ascii="Times New Roman" w:hAnsi="Times New Roman" w:cs="Times New Roman"/>
          <w:sz w:val="28"/>
          <w:szCs w:val="28"/>
        </w:rPr>
        <w:t>[</w:t>
      </w:r>
      <w:r>
        <w:rPr>
          <w:rFonts w:ascii="Times New Roman" w:hAnsi="Times New Roman" w:cs="Times New Roman"/>
          <w:sz w:val="28"/>
          <w:szCs w:val="28"/>
        </w:rPr>
        <w:t>Трофимова, 2007</w:t>
      </w:r>
      <w:r w:rsidRPr="00070630">
        <w:rPr>
          <w:rFonts w:ascii="Times New Roman" w:hAnsi="Times New Roman" w:cs="Times New Roman"/>
          <w:sz w:val="28"/>
          <w:szCs w:val="28"/>
        </w:rPr>
        <w:t>:</w:t>
      </w:r>
      <w:r w:rsidR="003F68DC">
        <w:rPr>
          <w:rFonts w:ascii="Times New Roman" w:hAnsi="Times New Roman" w:cs="Times New Roman"/>
          <w:sz w:val="28"/>
          <w:szCs w:val="28"/>
        </w:rPr>
        <w:t xml:space="preserve"> </w:t>
      </w:r>
      <w:r>
        <w:rPr>
          <w:rFonts w:ascii="Times New Roman" w:hAnsi="Times New Roman" w:cs="Times New Roman"/>
          <w:sz w:val="28"/>
          <w:szCs w:val="28"/>
        </w:rPr>
        <w:t>65</w:t>
      </w:r>
      <w:r w:rsidRPr="00070630">
        <w:rPr>
          <w:rFonts w:ascii="Times New Roman" w:hAnsi="Times New Roman" w:cs="Times New Roman"/>
          <w:sz w:val="28"/>
          <w:szCs w:val="28"/>
        </w:rPr>
        <w:t>]</w:t>
      </w:r>
      <w:r>
        <w:rPr>
          <w:rFonts w:ascii="Times New Roman" w:hAnsi="Times New Roman" w:cs="Times New Roman"/>
          <w:sz w:val="28"/>
          <w:szCs w:val="28"/>
        </w:rPr>
        <w:t>.</w:t>
      </w:r>
    </w:p>
    <w:p w:rsidR="002A4F7C" w:rsidRPr="0006619A"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этого, необходимо упомянуть</w:t>
      </w:r>
      <w:r w:rsidRPr="001439CC">
        <w:rPr>
          <w:rFonts w:ascii="Times New Roman" w:hAnsi="Times New Roman" w:cs="Times New Roman"/>
          <w:sz w:val="28"/>
          <w:szCs w:val="28"/>
        </w:rPr>
        <w:t xml:space="preserve">, что не все высказывания, в которых используются </w:t>
      </w:r>
      <w:r>
        <w:rPr>
          <w:rFonts w:ascii="Times New Roman" w:hAnsi="Times New Roman" w:cs="Times New Roman"/>
          <w:sz w:val="28"/>
          <w:szCs w:val="28"/>
        </w:rPr>
        <w:t xml:space="preserve">прямые </w:t>
      </w:r>
      <w:r w:rsidRPr="001439CC">
        <w:rPr>
          <w:rFonts w:ascii="Times New Roman" w:hAnsi="Times New Roman" w:cs="Times New Roman"/>
          <w:sz w:val="28"/>
          <w:szCs w:val="28"/>
        </w:rPr>
        <w:t>слова</w:t>
      </w:r>
      <w:r>
        <w:rPr>
          <w:rFonts w:ascii="Times New Roman" w:hAnsi="Times New Roman" w:cs="Times New Roman"/>
          <w:sz w:val="28"/>
          <w:szCs w:val="28"/>
        </w:rPr>
        <w:t xml:space="preserve"> благодарности</w:t>
      </w:r>
      <w:r w:rsidRPr="001439CC">
        <w:rPr>
          <w:rFonts w:ascii="Times New Roman" w:hAnsi="Times New Roman" w:cs="Times New Roman"/>
          <w:sz w:val="28"/>
          <w:szCs w:val="28"/>
        </w:rPr>
        <w:t xml:space="preserve"> </w:t>
      </w:r>
      <w:r>
        <w:rPr>
          <w:rFonts w:ascii="Times New Roman" w:hAnsi="Times New Roman" w:cs="Times New Roman"/>
          <w:sz w:val="28"/>
          <w:szCs w:val="28"/>
        </w:rPr>
        <w:t>(</w:t>
      </w:r>
      <w:r w:rsidRPr="001439CC">
        <w:rPr>
          <w:rFonts w:ascii="Times New Roman" w:hAnsi="Times New Roman" w:cs="Times New Roman"/>
          <w:sz w:val="28"/>
          <w:szCs w:val="28"/>
        </w:rPr>
        <w:t>“</w:t>
      </w:r>
      <w:r w:rsidRPr="001439CC">
        <w:rPr>
          <w:rFonts w:ascii="Times New Roman" w:hAnsi="Times New Roman" w:cs="Times New Roman"/>
          <w:sz w:val="28"/>
          <w:szCs w:val="28"/>
          <w:lang w:val="en-US"/>
        </w:rPr>
        <w:t>thank</w:t>
      </w:r>
      <w:r w:rsidRPr="001439CC">
        <w:rPr>
          <w:rFonts w:ascii="Times New Roman" w:hAnsi="Times New Roman" w:cs="Times New Roman"/>
          <w:sz w:val="28"/>
          <w:szCs w:val="28"/>
        </w:rPr>
        <w:t xml:space="preserve"> </w:t>
      </w:r>
      <w:r w:rsidRPr="001439CC">
        <w:rPr>
          <w:rFonts w:ascii="Times New Roman" w:hAnsi="Times New Roman" w:cs="Times New Roman"/>
          <w:sz w:val="28"/>
          <w:szCs w:val="28"/>
          <w:lang w:val="en-US"/>
        </w:rPr>
        <w:t>you</w:t>
      </w:r>
      <w:r w:rsidRPr="001439CC">
        <w:rPr>
          <w:rFonts w:ascii="Times New Roman" w:hAnsi="Times New Roman" w:cs="Times New Roman"/>
          <w:sz w:val="28"/>
          <w:szCs w:val="28"/>
        </w:rPr>
        <w:t>”</w:t>
      </w:r>
      <w:r>
        <w:rPr>
          <w:rFonts w:ascii="Times New Roman" w:hAnsi="Times New Roman" w:cs="Times New Roman"/>
          <w:sz w:val="28"/>
          <w:szCs w:val="28"/>
        </w:rPr>
        <w:t>), относятся к РА благодарности</w:t>
      </w:r>
      <w:r w:rsidRPr="001439CC">
        <w:rPr>
          <w:rFonts w:ascii="Times New Roman" w:hAnsi="Times New Roman" w:cs="Times New Roman"/>
          <w:sz w:val="28"/>
          <w:szCs w:val="28"/>
        </w:rPr>
        <w:t>. Дж. Рубин приводит примеры из естественной речи, в которых используются слова “</w:t>
      </w:r>
      <w:r w:rsidRPr="001439CC">
        <w:rPr>
          <w:rFonts w:ascii="Times New Roman" w:hAnsi="Times New Roman" w:cs="Times New Roman"/>
          <w:sz w:val="28"/>
          <w:szCs w:val="28"/>
          <w:lang w:val="en-US"/>
        </w:rPr>
        <w:t>thank</w:t>
      </w:r>
      <w:r w:rsidRPr="001439CC">
        <w:rPr>
          <w:rFonts w:ascii="Times New Roman" w:hAnsi="Times New Roman" w:cs="Times New Roman"/>
          <w:sz w:val="28"/>
          <w:szCs w:val="28"/>
        </w:rPr>
        <w:t xml:space="preserve"> </w:t>
      </w:r>
      <w:r w:rsidRPr="001439CC">
        <w:rPr>
          <w:rFonts w:ascii="Times New Roman" w:hAnsi="Times New Roman" w:cs="Times New Roman"/>
          <w:sz w:val="28"/>
          <w:szCs w:val="28"/>
          <w:lang w:val="en-US"/>
        </w:rPr>
        <w:t>you</w:t>
      </w:r>
      <w:r w:rsidRPr="001439CC">
        <w:rPr>
          <w:rFonts w:ascii="Times New Roman" w:hAnsi="Times New Roman" w:cs="Times New Roman"/>
          <w:sz w:val="28"/>
          <w:szCs w:val="28"/>
        </w:rPr>
        <w:t>”, относящиеся не только к благодарности, но также к другим функциям языка, таким, как комплименты и завершение разговора.</w:t>
      </w:r>
      <w:r>
        <w:rPr>
          <w:rFonts w:ascii="Times New Roman" w:hAnsi="Times New Roman" w:cs="Times New Roman"/>
          <w:sz w:val="28"/>
          <w:szCs w:val="28"/>
        </w:rPr>
        <w:t xml:space="preserve"> Д. Хаймз утверждает, что использование </w:t>
      </w:r>
      <w:r w:rsidRPr="001439CC">
        <w:rPr>
          <w:rFonts w:ascii="Times New Roman" w:hAnsi="Times New Roman" w:cs="Times New Roman"/>
          <w:sz w:val="28"/>
          <w:szCs w:val="28"/>
        </w:rPr>
        <w:t>“</w:t>
      </w:r>
      <w:r>
        <w:rPr>
          <w:rFonts w:ascii="Times New Roman" w:hAnsi="Times New Roman" w:cs="Times New Roman"/>
          <w:sz w:val="28"/>
          <w:szCs w:val="28"/>
          <w:lang w:val="en-US"/>
        </w:rPr>
        <w:t>thank</w:t>
      </w:r>
      <w:r w:rsidRPr="001439CC">
        <w:rPr>
          <w:rFonts w:ascii="Times New Roman" w:hAnsi="Times New Roman" w:cs="Times New Roman"/>
          <w:sz w:val="28"/>
          <w:szCs w:val="28"/>
        </w:rPr>
        <w:t xml:space="preserve"> </w:t>
      </w:r>
      <w:r>
        <w:rPr>
          <w:rFonts w:ascii="Times New Roman" w:hAnsi="Times New Roman" w:cs="Times New Roman"/>
          <w:sz w:val="28"/>
          <w:szCs w:val="28"/>
          <w:lang w:val="en-US"/>
        </w:rPr>
        <w:t>you</w:t>
      </w:r>
      <w:r w:rsidRPr="001439CC">
        <w:rPr>
          <w:rFonts w:ascii="Times New Roman" w:hAnsi="Times New Roman" w:cs="Times New Roman"/>
          <w:sz w:val="28"/>
          <w:szCs w:val="28"/>
        </w:rPr>
        <w:t xml:space="preserve">” </w:t>
      </w:r>
      <w:r>
        <w:rPr>
          <w:rFonts w:ascii="Times New Roman" w:hAnsi="Times New Roman" w:cs="Times New Roman"/>
          <w:sz w:val="28"/>
          <w:szCs w:val="28"/>
        </w:rPr>
        <w:t xml:space="preserve">в британском английском чаще, чем в американском, является лишь формальным маркером, а не истинным актом благодарности </w:t>
      </w:r>
      <w:r w:rsidRPr="00610856">
        <w:rPr>
          <w:rFonts w:ascii="Times New Roman" w:hAnsi="Times New Roman" w:cs="Times New Roman"/>
          <w:sz w:val="28"/>
          <w:szCs w:val="28"/>
        </w:rPr>
        <w:t>[</w:t>
      </w:r>
      <w:r>
        <w:rPr>
          <w:rFonts w:ascii="Times New Roman" w:hAnsi="Times New Roman" w:cs="Times New Roman"/>
          <w:sz w:val="28"/>
          <w:szCs w:val="28"/>
          <w:lang w:val="en-US"/>
        </w:rPr>
        <w:t>Bodman</w:t>
      </w:r>
      <w:r w:rsidRPr="00610856">
        <w:rPr>
          <w:rFonts w:ascii="Times New Roman" w:hAnsi="Times New Roman" w:cs="Times New Roman"/>
          <w:sz w:val="28"/>
          <w:szCs w:val="28"/>
        </w:rPr>
        <w:t xml:space="preserve">, </w:t>
      </w:r>
      <w:r>
        <w:rPr>
          <w:rFonts w:ascii="Times New Roman" w:hAnsi="Times New Roman" w:cs="Times New Roman"/>
          <w:sz w:val="28"/>
          <w:szCs w:val="28"/>
          <w:lang w:val="en-US"/>
        </w:rPr>
        <w:t>Eisenstein</w:t>
      </w:r>
      <w:r>
        <w:rPr>
          <w:rFonts w:ascii="Times New Roman" w:hAnsi="Times New Roman" w:cs="Times New Roman"/>
          <w:sz w:val="28"/>
          <w:szCs w:val="28"/>
        </w:rPr>
        <w:t>, 1988:</w:t>
      </w:r>
      <w:r w:rsidR="003F68DC">
        <w:rPr>
          <w:rFonts w:ascii="Times New Roman" w:hAnsi="Times New Roman" w:cs="Times New Roman"/>
          <w:sz w:val="28"/>
          <w:szCs w:val="28"/>
        </w:rPr>
        <w:t xml:space="preserve"> </w:t>
      </w:r>
      <w:r w:rsidRPr="001439CC">
        <w:rPr>
          <w:rFonts w:ascii="Times New Roman" w:hAnsi="Times New Roman" w:cs="Times New Roman"/>
          <w:sz w:val="28"/>
          <w:szCs w:val="28"/>
        </w:rPr>
        <w:t>5]</w:t>
      </w:r>
      <w:r>
        <w:rPr>
          <w:rFonts w:ascii="Times New Roman" w:hAnsi="Times New Roman" w:cs="Times New Roman"/>
          <w:sz w:val="28"/>
          <w:szCs w:val="28"/>
        </w:rPr>
        <w:t xml:space="preserve">.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речевой акт благодарности – это сложный акт,</w:t>
      </w:r>
      <w:r w:rsidRPr="000816C4">
        <w:rPr>
          <w:rFonts w:ascii="Times New Roman" w:hAnsi="Times New Roman" w:cs="Times New Roman"/>
          <w:sz w:val="24"/>
          <w:szCs w:val="28"/>
        </w:rPr>
        <w:t xml:space="preserve"> </w:t>
      </w:r>
      <w:r w:rsidRPr="001439CC">
        <w:rPr>
          <w:rFonts w:ascii="Times New Roman" w:hAnsi="Times New Roman" w:cs="Times New Roman"/>
          <w:sz w:val="28"/>
          <w:szCs w:val="28"/>
        </w:rPr>
        <w:t xml:space="preserve">который </w:t>
      </w:r>
      <w:r>
        <w:rPr>
          <w:rFonts w:ascii="Times New Roman" w:hAnsi="Times New Roman" w:cs="Times New Roman"/>
          <w:sz w:val="28"/>
          <w:szCs w:val="28"/>
        </w:rPr>
        <w:t xml:space="preserve">представляет собой реакцию говорящего на вербальную или невербальную деятельность собеседника и </w:t>
      </w:r>
      <w:r w:rsidRPr="001439CC">
        <w:rPr>
          <w:rFonts w:ascii="Times New Roman" w:hAnsi="Times New Roman" w:cs="Times New Roman"/>
          <w:sz w:val="28"/>
          <w:szCs w:val="28"/>
        </w:rPr>
        <w:t>может вызвать как положительные, так и отрицательные эмоции со стороны выражаю</w:t>
      </w:r>
      <w:r>
        <w:rPr>
          <w:rFonts w:ascii="Times New Roman" w:hAnsi="Times New Roman" w:cs="Times New Roman"/>
          <w:sz w:val="28"/>
          <w:szCs w:val="28"/>
        </w:rPr>
        <w:t xml:space="preserve">щего благодарность и реципиента. Данный РА может реализовываться как прямой или косвенный, его выражение бывает эксплицитным и имплицитным. РА благодарности, несомненно, является крайне важным для процесса социального взаимодействия и может выступать в сочетании с другими ритуализированными речевыми актами. </w:t>
      </w:r>
    </w:p>
    <w:p w:rsidR="002A4F7C" w:rsidRPr="001E69E9" w:rsidRDefault="002A4F7C" w:rsidP="00D856BD">
      <w:pPr>
        <w:pStyle w:val="1"/>
        <w:numPr>
          <w:ilvl w:val="0"/>
          <w:numId w:val="42"/>
        </w:numPr>
        <w:spacing w:before="0" w:line="360" w:lineRule="auto"/>
        <w:ind w:left="0" w:firstLine="709"/>
        <w:jc w:val="both"/>
        <w:rPr>
          <w:rFonts w:ascii="Times New Roman" w:hAnsi="Times New Roman" w:cs="Times New Roman"/>
          <w:color w:val="auto"/>
        </w:rPr>
      </w:pPr>
      <w:bookmarkStart w:id="7" w:name="_Toc73226248"/>
      <w:r w:rsidRPr="001E69E9">
        <w:rPr>
          <w:rFonts w:ascii="Times New Roman" w:hAnsi="Times New Roman" w:cs="Times New Roman"/>
          <w:color w:val="auto"/>
        </w:rPr>
        <w:t>Авторское выражение благодарности в контексте теории речевых жанров</w:t>
      </w:r>
      <w:bookmarkEnd w:id="7"/>
    </w:p>
    <w:p w:rsidR="002A4F7C" w:rsidRPr="004E3AED" w:rsidRDefault="002A4F7C" w:rsidP="002A4F7C">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Одной из базовых характеристик текста является его принадлежность к определенному жанру.</w:t>
      </w:r>
      <w:r w:rsidRPr="004E3AED">
        <w:rPr>
          <w:rFonts w:ascii="Times New Roman" w:hAnsi="Times New Roman" w:cs="Times New Roman"/>
          <w:sz w:val="28"/>
          <w:szCs w:val="28"/>
        </w:rPr>
        <w:t xml:space="preserve"> </w:t>
      </w:r>
      <w:r>
        <w:rPr>
          <w:rFonts w:ascii="Times New Roman" w:eastAsia="Times New Roman" w:hAnsi="Times New Roman" w:cs="Times New Roman"/>
          <w:sz w:val="28"/>
          <w:szCs w:val="28"/>
        </w:rPr>
        <w:t>В современной лингвистике существует большое количество работ, посвященных пониманию термина</w:t>
      </w:r>
      <w:r w:rsidRPr="004E3A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речевой жанр</w:t>
      </w:r>
      <w:r w:rsidRPr="004E3AE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 также изучению отдельно взятых речевых жанров. </w:t>
      </w:r>
      <w:r>
        <w:rPr>
          <w:rFonts w:ascii="Times New Roman" w:hAnsi="Times New Roman" w:cs="Times New Roman"/>
          <w:sz w:val="28"/>
          <w:szCs w:val="28"/>
        </w:rPr>
        <w:t xml:space="preserve">Основоположником же теории </w:t>
      </w:r>
      <w:r>
        <w:rPr>
          <w:rFonts w:ascii="Times New Roman" w:hAnsi="Times New Roman" w:cs="Times New Roman"/>
          <w:sz w:val="28"/>
          <w:szCs w:val="28"/>
        </w:rPr>
        <w:lastRenderedPageBreak/>
        <w:t xml:space="preserve">речевых жанров в отечественной лингвистике является М.М. Бахтин, изложивший свою теорию в работе </w:t>
      </w:r>
      <w:r w:rsidRPr="00A4636A">
        <w:rPr>
          <w:rFonts w:ascii="Times New Roman" w:hAnsi="Times New Roman" w:cs="Times New Roman"/>
          <w:sz w:val="28"/>
          <w:szCs w:val="28"/>
        </w:rPr>
        <w:t>“</w:t>
      </w:r>
      <w:r>
        <w:rPr>
          <w:rFonts w:ascii="Times New Roman" w:hAnsi="Times New Roman" w:cs="Times New Roman"/>
          <w:sz w:val="28"/>
          <w:szCs w:val="28"/>
        </w:rPr>
        <w:t>Эстетика словесного творчества</w:t>
      </w:r>
      <w:r w:rsidRPr="00A4636A">
        <w:rPr>
          <w:rFonts w:ascii="Times New Roman" w:hAnsi="Times New Roman" w:cs="Times New Roman"/>
          <w:sz w:val="28"/>
          <w:szCs w:val="28"/>
        </w:rPr>
        <w:t>”</w:t>
      </w:r>
      <w:r>
        <w:rPr>
          <w:rFonts w:ascii="Times New Roman" w:hAnsi="Times New Roman" w:cs="Times New Roman"/>
          <w:sz w:val="28"/>
          <w:szCs w:val="28"/>
        </w:rPr>
        <w:t xml:space="preserve"> (1979).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М.М. Бахтину жанр – это устойчивый тип высказывания </w:t>
      </w:r>
      <w:r w:rsidRPr="00A4636A">
        <w:rPr>
          <w:rFonts w:ascii="Times New Roman" w:hAnsi="Times New Roman" w:cs="Times New Roman"/>
          <w:sz w:val="28"/>
          <w:szCs w:val="28"/>
        </w:rPr>
        <w:t>[</w:t>
      </w:r>
      <w:r>
        <w:rPr>
          <w:rFonts w:ascii="Times New Roman" w:hAnsi="Times New Roman" w:cs="Times New Roman"/>
          <w:sz w:val="28"/>
          <w:szCs w:val="28"/>
        </w:rPr>
        <w:t>Бахтин, 1979</w:t>
      </w:r>
      <w:r w:rsidRPr="002C26C6">
        <w:rPr>
          <w:rFonts w:ascii="Times New Roman" w:hAnsi="Times New Roman" w:cs="Times New Roman"/>
          <w:sz w:val="28"/>
          <w:szCs w:val="28"/>
        </w:rPr>
        <w:t>:</w:t>
      </w:r>
      <w:r w:rsidR="003F68DC">
        <w:rPr>
          <w:rFonts w:ascii="Times New Roman" w:hAnsi="Times New Roman" w:cs="Times New Roman"/>
          <w:sz w:val="28"/>
          <w:szCs w:val="28"/>
        </w:rPr>
        <w:t xml:space="preserve"> </w:t>
      </w:r>
      <w:r w:rsidRPr="002C26C6">
        <w:rPr>
          <w:rFonts w:ascii="Times New Roman" w:hAnsi="Times New Roman" w:cs="Times New Roman"/>
          <w:sz w:val="28"/>
          <w:szCs w:val="28"/>
        </w:rPr>
        <w:t>237</w:t>
      </w:r>
      <w:r w:rsidRPr="00A4636A">
        <w:rPr>
          <w:rFonts w:ascii="Times New Roman" w:hAnsi="Times New Roman" w:cs="Times New Roman"/>
          <w:sz w:val="28"/>
          <w:szCs w:val="28"/>
        </w:rPr>
        <w:t>].</w:t>
      </w:r>
      <w:r>
        <w:rPr>
          <w:rFonts w:ascii="Times New Roman" w:hAnsi="Times New Roman" w:cs="Times New Roman"/>
          <w:sz w:val="28"/>
          <w:szCs w:val="28"/>
        </w:rPr>
        <w:t xml:space="preserve"> Высказывание как единица речевого общения в его теории противопоставляется предложению как единице языка, грамматической категории. Люди обмениваются не предложениями, а высказываниями, которые выстраиваются из предложений. Только в контексте высказывания предложение приобретает всю полноту своего смысла.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М.М. Бахтина, высказывание обладает такими свойствами, как 1) чёткие границы, определяющиеся сменой субъекта</w:t>
      </w:r>
      <w:r w:rsidRPr="00A4636A">
        <w:rPr>
          <w:rFonts w:ascii="Times New Roman" w:hAnsi="Times New Roman" w:cs="Times New Roman"/>
          <w:sz w:val="28"/>
          <w:szCs w:val="28"/>
        </w:rPr>
        <w:t xml:space="preserve">; </w:t>
      </w:r>
      <w:r>
        <w:rPr>
          <w:rFonts w:ascii="Times New Roman" w:hAnsi="Times New Roman" w:cs="Times New Roman"/>
          <w:sz w:val="28"/>
          <w:szCs w:val="28"/>
        </w:rPr>
        <w:t>2) непосредственный контакт с действительностью</w:t>
      </w:r>
      <w:r w:rsidRPr="00A4636A">
        <w:rPr>
          <w:rFonts w:ascii="Times New Roman" w:hAnsi="Times New Roman" w:cs="Times New Roman"/>
          <w:sz w:val="28"/>
          <w:szCs w:val="28"/>
        </w:rPr>
        <w:t xml:space="preserve">; </w:t>
      </w:r>
      <w:r>
        <w:rPr>
          <w:rFonts w:ascii="Times New Roman" w:hAnsi="Times New Roman" w:cs="Times New Roman"/>
          <w:sz w:val="28"/>
          <w:szCs w:val="28"/>
        </w:rPr>
        <w:t>3) непосредственное отношение к чужим высказываниям</w:t>
      </w:r>
      <w:r w:rsidRPr="00A4636A">
        <w:rPr>
          <w:rFonts w:ascii="Times New Roman" w:hAnsi="Times New Roman" w:cs="Times New Roman"/>
          <w:sz w:val="28"/>
          <w:szCs w:val="28"/>
        </w:rPr>
        <w:t xml:space="preserve">; </w:t>
      </w:r>
      <w:r>
        <w:rPr>
          <w:rFonts w:ascii="Times New Roman" w:hAnsi="Times New Roman" w:cs="Times New Roman"/>
          <w:sz w:val="28"/>
          <w:szCs w:val="28"/>
        </w:rPr>
        <w:t>4) целостность и смысловая завершённость. Завершённость высказывания, в свою очередь, определяется тремя характеристиками</w:t>
      </w:r>
      <w:r w:rsidRPr="00DB57D5">
        <w:rPr>
          <w:rFonts w:ascii="Times New Roman" w:hAnsi="Times New Roman" w:cs="Times New Roman"/>
          <w:sz w:val="28"/>
          <w:szCs w:val="28"/>
        </w:rPr>
        <w:t>: 1)</w:t>
      </w:r>
      <w:r>
        <w:rPr>
          <w:rFonts w:ascii="Times New Roman" w:hAnsi="Times New Roman" w:cs="Times New Roman"/>
          <w:sz w:val="28"/>
          <w:szCs w:val="28"/>
        </w:rPr>
        <w:t xml:space="preserve"> предметно-смысловой исчерпанностью</w:t>
      </w:r>
      <w:r w:rsidRPr="00DB57D5">
        <w:rPr>
          <w:rFonts w:ascii="Times New Roman" w:hAnsi="Times New Roman" w:cs="Times New Roman"/>
          <w:sz w:val="28"/>
          <w:szCs w:val="28"/>
        </w:rPr>
        <w:t xml:space="preserve">; </w:t>
      </w:r>
      <w:r>
        <w:rPr>
          <w:rFonts w:ascii="Times New Roman" w:hAnsi="Times New Roman" w:cs="Times New Roman"/>
          <w:sz w:val="28"/>
          <w:szCs w:val="28"/>
        </w:rPr>
        <w:t>2) речевым замыслом говорящего</w:t>
      </w:r>
      <w:r w:rsidRPr="00DB57D5">
        <w:rPr>
          <w:rFonts w:ascii="Times New Roman" w:hAnsi="Times New Roman" w:cs="Times New Roman"/>
          <w:sz w:val="28"/>
          <w:szCs w:val="28"/>
        </w:rPr>
        <w:t xml:space="preserve">; </w:t>
      </w:r>
      <w:r>
        <w:rPr>
          <w:rFonts w:ascii="Times New Roman" w:hAnsi="Times New Roman" w:cs="Times New Roman"/>
          <w:sz w:val="28"/>
          <w:szCs w:val="28"/>
        </w:rPr>
        <w:t xml:space="preserve">3) жанровой оформленностью </w:t>
      </w:r>
      <w:r w:rsidRPr="00617C57">
        <w:rPr>
          <w:rFonts w:ascii="Times New Roman" w:hAnsi="Times New Roman" w:cs="Times New Roman"/>
          <w:sz w:val="28"/>
          <w:szCs w:val="28"/>
        </w:rPr>
        <w:t>[</w:t>
      </w:r>
      <w:r>
        <w:rPr>
          <w:rFonts w:ascii="Times New Roman" w:hAnsi="Times New Roman" w:cs="Times New Roman"/>
          <w:sz w:val="28"/>
          <w:szCs w:val="28"/>
        </w:rPr>
        <w:t>Бахтин, 1979</w:t>
      </w:r>
      <w:r w:rsidRPr="00617C57">
        <w:rPr>
          <w:rFonts w:ascii="Times New Roman" w:hAnsi="Times New Roman" w:cs="Times New Roman"/>
          <w:sz w:val="28"/>
          <w:szCs w:val="28"/>
        </w:rPr>
        <w:t>: 250-255]</w:t>
      </w:r>
      <w:r>
        <w:rPr>
          <w:rFonts w:ascii="Times New Roman" w:hAnsi="Times New Roman" w:cs="Times New Roman"/>
          <w:sz w:val="28"/>
          <w:szCs w:val="28"/>
        </w:rPr>
        <w:t xml:space="preserve">.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речевой замысел говорящего реализуется через выбор подходящего речевого жанра. </w:t>
      </w:r>
      <w:r w:rsidRPr="00DB57D5">
        <w:rPr>
          <w:rFonts w:ascii="Times New Roman" w:eastAsia="Times New Roman" w:hAnsi="Times New Roman" w:cs="Times New Roman"/>
          <w:sz w:val="28"/>
          <w:szCs w:val="28"/>
        </w:rPr>
        <w:t>«Мы говорим только определенными речевыми жанрами, т.е. все наши высказывания обладают определенными и относительно устойчивыми типическ</w:t>
      </w:r>
      <w:r>
        <w:rPr>
          <w:rFonts w:ascii="Times New Roman" w:hAnsi="Times New Roman" w:cs="Times New Roman"/>
          <w:sz w:val="28"/>
          <w:szCs w:val="28"/>
        </w:rPr>
        <w:t xml:space="preserve">ими формами построения целого» </w:t>
      </w:r>
      <w:r w:rsidRPr="00DB57D5">
        <w:rPr>
          <w:rFonts w:ascii="Times New Roman" w:hAnsi="Times New Roman" w:cs="Times New Roman"/>
          <w:sz w:val="28"/>
          <w:szCs w:val="28"/>
        </w:rPr>
        <w:t>[</w:t>
      </w:r>
      <w:r>
        <w:rPr>
          <w:rFonts w:ascii="Times New Roman" w:hAnsi="Times New Roman" w:cs="Times New Roman"/>
          <w:sz w:val="28"/>
          <w:szCs w:val="28"/>
        </w:rPr>
        <w:t>Бахтин</w:t>
      </w:r>
      <w:r w:rsidR="003F68DC">
        <w:rPr>
          <w:rFonts w:ascii="Times New Roman" w:hAnsi="Times New Roman" w:cs="Times New Roman"/>
          <w:sz w:val="28"/>
          <w:szCs w:val="28"/>
        </w:rPr>
        <w:t>,</w:t>
      </w:r>
      <w:r>
        <w:rPr>
          <w:rFonts w:ascii="Times New Roman" w:hAnsi="Times New Roman" w:cs="Times New Roman"/>
          <w:sz w:val="28"/>
          <w:szCs w:val="28"/>
        </w:rPr>
        <w:t xml:space="preserve"> 1979: 257</w:t>
      </w:r>
      <w:r w:rsidRPr="00DB57D5">
        <w:rPr>
          <w:rFonts w:ascii="Times New Roman" w:hAnsi="Times New Roman" w:cs="Times New Roman"/>
          <w:sz w:val="28"/>
          <w:szCs w:val="28"/>
        </w:rPr>
        <w:t>]</w:t>
      </w:r>
      <w:r w:rsidRPr="00DB57D5">
        <w:rPr>
          <w:rFonts w:ascii="Times New Roman" w:eastAsia="Times New Roman" w:hAnsi="Times New Roman" w:cs="Times New Roman"/>
          <w:sz w:val="28"/>
          <w:szCs w:val="28"/>
        </w:rPr>
        <w:t>.</w:t>
      </w:r>
      <w:r>
        <w:rPr>
          <w:rFonts w:ascii="Times New Roman" w:hAnsi="Times New Roman" w:cs="Times New Roman"/>
          <w:sz w:val="28"/>
          <w:szCs w:val="28"/>
        </w:rPr>
        <w:t xml:space="preserve"> Концепцию М.М. Бахтина можно таким образом представить как предложение – высказывание </w:t>
      </w:r>
      <w:r w:rsidR="001E69E9">
        <w:rPr>
          <w:rFonts w:ascii="Times New Roman" w:hAnsi="Times New Roman" w:cs="Times New Roman"/>
          <w:sz w:val="28"/>
          <w:szCs w:val="28"/>
        </w:rPr>
        <w:t>–</w:t>
      </w:r>
      <w:r>
        <w:rPr>
          <w:rFonts w:ascii="Times New Roman" w:hAnsi="Times New Roman" w:cs="Times New Roman"/>
          <w:sz w:val="28"/>
          <w:szCs w:val="28"/>
        </w:rPr>
        <w:t xml:space="preserve"> речевой жанр </w:t>
      </w:r>
      <w:r w:rsidRPr="00A97C7E">
        <w:rPr>
          <w:rFonts w:ascii="Times New Roman" w:hAnsi="Times New Roman" w:cs="Times New Roman"/>
          <w:sz w:val="28"/>
          <w:szCs w:val="28"/>
        </w:rPr>
        <w:t>[</w:t>
      </w:r>
      <w:r>
        <w:rPr>
          <w:rFonts w:ascii="Times New Roman" w:hAnsi="Times New Roman" w:cs="Times New Roman"/>
          <w:sz w:val="28"/>
          <w:szCs w:val="28"/>
        </w:rPr>
        <w:t>Меламедова,</w:t>
      </w:r>
      <w:r w:rsidR="003F68DC">
        <w:rPr>
          <w:rFonts w:ascii="Times New Roman" w:hAnsi="Times New Roman" w:cs="Times New Roman"/>
          <w:sz w:val="28"/>
          <w:szCs w:val="28"/>
        </w:rPr>
        <w:t xml:space="preserve"> </w:t>
      </w:r>
      <w:r>
        <w:rPr>
          <w:rFonts w:ascii="Times New Roman" w:hAnsi="Times New Roman" w:cs="Times New Roman"/>
          <w:sz w:val="28"/>
          <w:szCs w:val="28"/>
        </w:rPr>
        <w:t>2008:</w:t>
      </w:r>
      <w:r w:rsidR="003F68DC">
        <w:rPr>
          <w:rFonts w:ascii="Times New Roman" w:hAnsi="Times New Roman" w:cs="Times New Roman"/>
          <w:sz w:val="28"/>
          <w:szCs w:val="28"/>
        </w:rPr>
        <w:t xml:space="preserve"> </w:t>
      </w:r>
      <w:r>
        <w:rPr>
          <w:rFonts w:ascii="Times New Roman" w:hAnsi="Times New Roman" w:cs="Times New Roman"/>
          <w:sz w:val="28"/>
          <w:szCs w:val="28"/>
        </w:rPr>
        <w:t>78</w:t>
      </w:r>
      <w:r w:rsidRPr="00A97C7E">
        <w:rPr>
          <w:rFonts w:ascii="Times New Roman" w:hAnsi="Times New Roman" w:cs="Times New Roman"/>
          <w:sz w:val="28"/>
          <w:szCs w:val="28"/>
        </w:rPr>
        <w:t>]</w:t>
      </w:r>
      <w:r>
        <w:rPr>
          <w:rFonts w:ascii="Times New Roman" w:hAnsi="Times New Roman" w:cs="Times New Roman"/>
          <w:sz w:val="28"/>
          <w:szCs w:val="28"/>
        </w:rPr>
        <w:t xml:space="preserve">.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Ряд исследователей (М.Ю. Федосюк, А.Г. Баранов, В.В. Дементьев), основываясь на том, что, по М.М. Бахтину, высказывание может быть любого объема и, следовательно, представлять собой полноценный текст, считают, что речевой жанр – это типическая форма текста </w:t>
      </w:r>
      <w:r w:rsidRPr="007F7951">
        <w:rPr>
          <w:rFonts w:ascii="Times New Roman" w:hAnsi="Times New Roman" w:cs="Times New Roman"/>
          <w:sz w:val="28"/>
          <w:szCs w:val="28"/>
        </w:rPr>
        <w:t>[</w:t>
      </w:r>
      <w:r>
        <w:rPr>
          <w:rFonts w:ascii="Times New Roman" w:hAnsi="Times New Roman" w:cs="Times New Roman"/>
          <w:sz w:val="28"/>
          <w:szCs w:val="28"/>
        </w:rPr>
        <w:t>Дементьев, 2001</w:t>
      </w:r>
      <w:r w:rsidRPr="007F7951">
        <w:rPr>
          <w:rFonts w:ascii="Times New Roman" w:hAnsi="Times New Roman" w:cs="Times New Roman"/>
          <w:sz w:val="28"/>
          <w:szCs w:val="28"/>
        </w:rPr>
        <w:t>:</w:t>
      </w:r>
      <w:r w:rsidR="003F68DC">
        <w:rPr>
          <w:rFonts w:ascii="Times New Roman" w:hAnsi="Times New Roman" w:cs="Times New Roman"/>
          <w:sz w:val="28"/>
          <w:szCs w:val="28"/>
        </w:rPr>
        <w:t xml:space="preserve"> </w:t>
      </w:r>
      <w:r w:rsidRPr="007F7951">
        <w:rPr>
          <w:rFonts w:ascii="Times New Roman" w:hAnsi="Times New Roman" w:cs="Times New Roman"/>
          <w:sz w:val="28"/>
          <w:szCs w:val="28"/>
        </w:rPr>
        <w:t>16]</w:t>
      </w:r>
      <w:r>
        <w:rPr>
          <w:rFonts w:ascii="Times New Roman" w:hAnsi="Times New Roman" w:cs="Times New Roman"/>
          <w:sz w:val="28"/>
          <w:szCs w:val="28"/>
        </w:rPr>
        <w:t xml:space="preserve">.  </w:t>
      </w:r>
    </w:p>
    <w:p w:rsidR="002A4F7C" w:rsidRDefault="002A4F7C" w:rsidP="002A4F7C">
      <w:pPr>
        <w:spacing w:after="0" w:line="360" w:lineRule="auto"/>
        <w:ind w:firstLine="709"/>
        <w:jc w:val="both"/>
        <w:rPr>
          <w:rFonts w:ascii="Times New Roman" w:hAnsi="Times New Roman" w:cs="Times New Roman"/>
          <w:color w:val="000000"/>
          <w:sz w:val="28"/>
          <w:szCs w:val="28"/>
        </w:rPr>
      </w:pPr>
      <w:r>
        <w:rPr>
          <w:rFonts w:ascii="TimesNewRoman" w:hAnsi="TimesNewRoman"/>
          <w:color w:val="000000"/>
          <w:sz w:val="28"/>
          <w:szCs w:val="28"/>
        </w:rPr>
        <w:t>К речевым жанрам, по М.М. Бахтину, относятся, например, бытовой диалог</w:t>
      </w:r>
      <w:r w:rsidRPr="004C377A">
        <w:rPr>
          <w:rFonts w:ascii="TimesNewRoman" w:hAnsi="TimesNewRoman"/>
          <w:color w:val="000000"/>
          <w:sz w:val="28"/>
          <w:szCs w:val="28"/>
        </w:rPr>
        <w:t>, бытовой рассказ, письмо, деловые документы, публицистические выступления,</w:t>
      </w:r>
      <w:r>
        <w:rPr>
          <w:rFonts w:ascii="TimesNewRoman" w:hAnsi="TimesNewRoman"/>
          <w:color w:val="000000"/>
          <w:sz w:val="28"/>
          <w:szCs w:val="28"/>
        </w:rPr>
        <w:t xml:space="preserve"> </w:t>
      </w:r>
      <w:r>
        <w:rPr>
          <w:rFonts w:ascii="Times New Roman" w:hAnsi="Times New Roman" w:cs="Times New Roman"/>
          <w:color w:val="000000"/>
          <w:sz w:val="28"/>
          <w:szCs w:val="28"/>
        </w:rPr>
        <w:t xml:space="preserve">научные выступления и </w:t>
      </w:r>
      <w:r w:rsidRPr="004C377A">
        <w:rPr>
          <w:rFonts w:ascii="Times New Roman" w:hAnsi="Times New Roman" w:cs="Times New Roman"/>
          <w:color w:val="000000"/>
          <w:sz w:val="28"/>
          <w:szCs w:val="28"/>
        </w:rPr>
        <w:t>литературные жанры.</w:t>
      </w:r>
      <w:r>
        <w:rPr>
          <w:rFonts w:ascii="Times New Roman" w:hAnsi="Times New Roman" w:cs="Times New Roman"/>
          <w:color w:val="000000"/>
          <w:sz w:val="28"/>
          <w:szCs w:val="28"/>
        </w:rPr>
        <w:t xml:space="preserve"> В некоторых случаях в рамках одной сферы общения используется не один жанр, а </w:t>
      </w:r>
      <w:r w:rsidRPr="004C377A">
        <w:rPr>
          <w:rFonts w:ascii="Times New Roman" w:hAnsi="Times New Roman" w:cs="Times New Roman"/>
          <w:color w:val="000000"/>
          <w:sz w:val="28"/>
          <w:szCs w:val="28"/>
        </w:rPr>
        <w:t>“</w:t>
      </w:r>
      <w:r>
        <w:rPr>
          <w:rFonts w:ascii="Times New Roman" w:hAnsi="Times New Roman" w:cs="Times New Roman"/>
          <w:color w:val="000000"/>
          <w:sz w:val="28"/>
          <w:szCs w:val="28"/>
        </w:rPr>
        <w:t>репертуар жанров</w:t>
      </w:r>
      <w:r w:rsidRPr="004C377A">
        <w:rPr>
          <w:rFonts w:ascii="Times New Roman" w:hAnsi="Times New Roman" w:cs="Times New Roman"/>
          <w:color w:val="000000"/>
          <w:sz w:val="28"/>
          <w:szCs w:val="28"/>
        </w:rPr>
        <w:t>” [Бахтин, 1979</w:t>
      </w:r>
      <w:r w:rsidR="003F68DC" w:rsidRPr="007F7951">
        <w:rPr>
          <w:rFonts w:ascii="Times New Roman" w:hAnsi="Times New Roman" w:cs="Times New Roman"/>
          <w:sz w:val="28"/>
          <w:szCs w:val="28"/>
        </w:rPr>
        <w:t>:</w:t>
      </w:r>
      <w:r w:rsidR="003F68DC">
        <w:rPr>
          <w:rFonts w:ascii="Times New Roman" w:hAnsi="Times New Roman" w:cs="Times New Roman"/>
          <w:sz w:val="28"/>
          <w:szCs w:val="28"/>
        </w:rPr>
        <w:t xml:space="preserve"> </w:t>
      </w:r>
      <w:r w:rsidRPr="004C377A">
        <w:rPr>
          <w:rFonts w:ascii="Times New Roman" w:hAnsi="Times New Roman" w:cs="Times New Roman"/>
          <w:color w:val="000000"/>
          <w:sz w:val="28"/>
          <w:szCs w:val="28"/>
        </w:rPr>
        <w:t xml:space="preserve">250–251]. </w:t>
      </w:r>
    </w:p>
    <w:p w:rsidR="002A4F7C" w:rsidRPr="00056146" w:rsidRDefault="002A4F7C" w:rsidP="002A4F7C">
      <w:pPr>
        <w:spacing w:after="0" w:line="360" w:lineRule="auto"/>
        <w:ind w:firstLine="709"/>
        <w:jc w:val="both"/>
        <w:rPr>
          <w:rFonts w:ascii="Times New Roman" w:hAnsi="Times New Roman" w:cs="Times New Roman"/>
          <w:color w:val="000000"/>
          <w:sz w:val="28"/>
          <w:szCs w:val="28"/>
        </w:rPr>
      </w:pPr>
      <w:r w:rsidRPr="008641FB">
        <w:rPr>
          <w:rFonts w:ascii="Times New Roman" w:hAnsi="Times New Roman" w:cs="Times New Roman"/>
          <w:color w:val="000000"/>
          <w:sz w:val="28"/>
          <w:szCs w:val="28"/>
        </w:rPr>
        <w:lastRenderedPageBreak/>
        <w:t>Теорию М.М. Бахтина можно обозначить как коммуникативно-стилистическую.</w:t>
      </w:r>
      <w:r>
        <w:rPr>
          <w:rFonts w:ascii="Times New Roman" w:hAnsi="Times New Roman" w:cs="Times New Roman"/>
          <w:color w:val="000000"/>
          <w:sz w:val="28"/>
          <w:szCs w:val="28"/>
        </w:rPr>
        <w:t xml:space="preserve"> Эта теория неоднократно переосмыслялась, и </w:t>
      </w:r>
      <w:r>
        <w:rPr>
          <w:rFonts w:ascii="Times New Roman" w:eastAsia="Times New Roman" w:hAnsi="Times New Roman" w:cs="Times New Roman"/>
          <w:sz w:val="28"/>
          <w:szCs w:val="28"/>
        </w:rPr>
        <w:t xml:space="preserve">к настоящему моменту сформировалось множество подходов к пониманию термина </w:t>
      </w:r>
      <w:r w:rsidRPr="00D47DB4">
        <w:rPr>
          <w:rFonts w:ascii="Times New Roman" w:eastAsia="Times New Roman" w:hAnsi="Times New Roman" w:cs="Times New Roman"/>
          <w:sz w:val="28"/>
          <w:szCs w:val="28"/>
        </w:rPr>
        <w:t>“</w:t>
      </w:r>
      <w:r>
        <w:rPr>
          <w:rFonts w:ascii="Times New Roman" w:eastAsia="Times New Roman" w:hAnsi="Times New Roman" w:cs="Times New Roman"/>
          <w:sz w:val="28"/>
          <w:szCs w:val="28"/>
        </w:rPr>
        <w:t>речевой жанр</w:t>
      </w:r>
      <w:r w:rsidRPr="00056146">
        <w:rPr>
          <w:rFonts w:ascii="Times New Roman" w:eastAsia="Times New Roman" w:hAnsi="Times New Roman" w:cs="Times New Roman"/>
          <w:sz w:val="28"/>
          <w:szCs w:val="28"/>
        </w:rPr>
        <w:t>”</w:t>
      </w:r>
      <w:r>
        <w:rPr>
          <w:rFonts w:ascii="Times New Roman" w:eastAsia="Times New Roman" w:hAnsi="Times New Roman" w:cs="Times New Roman"/>
          <w:sz w:val="28"/>
          <w:szCs w:val="28"/>
        </w:rPr>
        <w:t>. Одним из наиболее актуальны</w:t>
      </w:r>
      <w:r w:rsidR="003F68DC">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для настоящей работы представляется социопрагматический подход.</w:t>
      </w:r>
    </w:p>
    <w:p w:rsidR="002A4F7C" w:rsidRPr="006C1447" w:rsidRDefault="002A4F7C" w:rsidP="002A4F7C">
      <w:pPr>
        <w:spacing w:after="0" w:line="360" w:lineRule="auto"/>
        <w:ind w:firstLine="709"/>
        <w:jc w:val="both"/>
        <w:rPr>
          <w:rFonts w:ascii="TimesNewRoman" w:hAnsi="TimesNewRoman"/>
          <w:color w:val="000000"/>
          <w:sz w:val="28"/>
          <w:szCs w:val="28"/>
        </w:rPr>
      </w:pPr>
      <w:r>
        <w:rPr>
          <w:rFonts w:ascii="TimesNewRoman" w:hAnsi="TimesNewRoman"/>
          <w:color w:val="000000"/>
          <w:sz w:val="28"/>
          <w:szCs w:val="28"/>
        </w:rPr>
        <w:t>С точки зрения социопрагматического подхода речевые жанры рассматриваются как средство организации социального взаимодействия. Работающие в рамках данного подхода иссл</w:t>
      </w:r>
      <w:r w:rsidR="003F68DC">
        <w:rPr>
          <w:rFonts w:ascii="TimesNewRoman" w:hAnsi="TimesNewRoman"/>
          <w:color w:val="000000"/>
          <w:sz w:val="28"/>
          <w:szCs w:val="28"/>
        </w:rPr>
        <w:t>едователи В.В. Дементьев и К.А.</w:t>
      </w:r>
      <w:r w:rsidR="003F68DC">
        <w:rPr>
          <w:rFonts w:ascii="TimesNewRoman" w:hAnsi="TimesNewRoman" w:hint="eastAsia"/>
          <w:color w:val="000000"/>
          <w:sz w:val="28"/>
          <w:szCs w:val="28"/>
        </w:rPr>
        <w:t> </w:t>
      </w:r>
      <w:r>
        <w:rPr>
          <w:rFonts w:ascii="TimesNewRoman" w:hAnsi="TimesNewRoman"/>
          <w:color w:val="000000"/>
          <w:sz w:val="28"/>
          <w:szCs w:val="28"/>
        </w:rPr>
        <w:t xml:space="preserve">Долинин считают, что речевые жанры способствуют успешному осуществлению речевых действий </w:t>
      </w:r>
      <w:r w:rsidRPr="00D47DB4">
        <w:rPr>
          <w:rFonts w:ascii="TimesNewRoman" w:hAnsi="TimesNewRoman"/>
          <w:color w:val="000000"/>
          <w:sz w:val="28"/>
          <w:szCs w:val="28"/>
        </w:rPr>
        <w:t>[</w:t>
      </w:r>
      <w:r>
        <w:rPr>
          <w:rFonts w:ascii="TimesNewRoman" w:hAnsi="TimesNewRoman"/>
          <w:color w:val="000000"/>
          <w:sz w:val="28"/>
          <w:szCs w:val="28"/>
        </w:rPr>
        <w:t>Дементьев, 2010</w:t>
      </w:r>
      <w:r w:rsidRPr="004757BD">
        <w:rPr>
          <w:rFonts w:ascii="TimesNewRoman" w:hAnsi="TimesNewRoman"/>
          <w:color w:val="000000"/>
          <w:sz w:val="28"/>
          <w:szCs w:val="28"/>
        </w:rPr>
        <w:t xml:space="preserve">; </w:t>
      </w:r>
      <w:r>
        <w:rPr>
          <w:rFonts w:ascii="TimesNewRoman" w:hAnsi="TimesNewRoman"/>
          <w:color w:val="000000"/>
          <w:sz w:val="28"/>
          <w:szCs w:val="28"/>
        </w:rPr>
        <w:t>Долинин, 1999</w:t>
      </w:r>
      <w:r w:rsidRPr="00D47DB4">
        <w:rPr>
          <w:rFonts w:ascii="TimesNewRoman" w:hAnsi="TimesNewRoman"/>
          <w:color w:val="000000"/>
          <w:sz w:val="28"/>
          <w:szCs w:val="28"/>
        </w:rPr>
        <w:t>]</w:t>
      </w:r>
      <w:r w:rsidR="003F68DC">
        <w:rPr>
          <w:rFonts w:ascii="TimesNewRoman" w:hAnsi="TimesNewRoman"/>
          <w:color w:val="000000"/>
          <w:sz w:val="28"/>
          <w:szCs w:val="28"/>
        </w:rPr>
        <w:t>. К.А.</w:t>
      </w:r>
      <w:r w:rsidR="003F68DC">
        <w:rPr>
          <w:rFonts w:ascii="TimesNewRoman" w:hAnsi="TimesNewRoman" w:hint="eastAsia"/>
          <w:color w:val="000000"/>
          <w:sz w:val="28"/>
          <w:szCs w:val="28"/>
        </w:rPr>
        <w:t> </w:t>
      </w:r>
      <w:r>
        <w:rPr>
          <w:rFonts w:ascii="TimesNewRoman" w:hAnsi="TimesNewRoman"/>
          <w:color w:val="000000"/>
          <w:sz w:val="28"/>
          <w:szCs w:val="28"/>
        </w:rPr>
        <w:t>Долинин, полагает, что понятие речевого жанра связано с текстом или отрезком диалога, который отличается тематической однородностью. При этом речевой жанр – это стереотип речевого поведения, для которого существенны следующие параметры</w:t>
      </w:r>
      <w:r w:rsidRPr="006C1447">
        <w:rPr>
          <w:rFonts w:ascii="TimesNewRoman" w:hAnsi="TimesNewRoman"/>
          <w:color w:val="000000"/>
          <w:sz w:val="28"/>
          <w:szCs w:val="28"/>
        </w:rPr>
        <w:t>:</w:t>
      </w:r>
      <w:r>
        <w:rPr>
          <w:rFonts w:ascii="TimesNewRoman" w:hAnsi="TimesNewRoman"/>
          <w:color w:val="000000"/>
          <w:sz w:val="28"/>
          <w:szCs w:val="28"/>
        </w:rPr>
        <w:t xml:space="preserve"> адресат и адресант, наличие или </w:t>
      </w:r>
      <w:r w:rsidR="003F68DC">
        <w:rPr>
          <w:rFonts w:ascii="TimesNewRoman" w:hAnsi="TimesNewRoman"/>
          <w:color w:val="000000"/>
          <w:sz w:val="28"/>
          <w:szCs w:val="28"/>
        </w:rPr>
        <w:t xml:space="preserve">отсутствие </w:t>
      </w:r>
      <w:r>
        <w:rPr>
          <w:rFonts w:ascii="TimesNewRoman" w:hAnsi="TimesNewRoman"/>
          <w:color w:val="000000"/>
          <w:sz w:val="28"/>
          <w:szCs w:val="28"/>
        </w:rPr>
        <w:t>наблюдателя, контекст коммуникации (время, место, окружающая обстановка), канал связи, референтная ситуация. Речевые жанры, таким образом</w:t>
      </w:r>
      <w:r w:rsidR="003F68DC">
        <w:rPr>
          <w:rFonts w:ascii="TimesNewRoman" w:hAnsi="TimesNewRoman"/>
          <w:color w:val="000000"/>
          <w:sz w:val="28"/>
          <w:szCs w:val="28"/>
        </w:rPr>
        <w:t>,</w:t>
      </w:r>
      <w:r w:rsidR="003F68DC" w:rsidRPr="006C1447">
        <w:rPr>
          <w:rFonts w:ascii="TimesNewRoman" w:hAnsi="TimesNewRoman" w:hint="eastAsia"/>
          <w:color w:val="000000"/>
          <w:sz w:val="28"/>
          <w:szCs w:val="28"/>
        </w:rPr>
        <w:t xml:space="preserve"> </w:t>
      </w:r>
      <w:r w:rsidR="003F68DC" w:rsidRPr="003F68DC">
        <w:rPr>
          <w:rFonts w:ascii="TimesNewRoman" w:hAnsi="TimesNewRoman" w:hint="eastAsia"/>
          <w:color w:val="000000"/>
          <w:sz w:val="28"/>
          <w:szCs w:val="28"/>
        </w:rPr>
        <w:t>“</w:t>
      </w:r>
      <w:r w:rsidRPr="006C1447">
        <w:rPr>
          <w:rFonts w:ascii="TimesNewRoman" w:hAnsi="TimesNewRoman"/>
          <w:color w:val="000000"/>
          <w:sz w:val="28"/>
          <w:szCs w:val="28"/>
        </w:rPr>
        <w:t>это первостепенно важное средство организации социально</w:t>
      </w:r>
      <w:r w:rsidR="003F68DC">
        <w:rPr>
          <w:rFonts w:ascii="TimesNewRoman" w:hAnsi="TimesNewRoman"/>
          <w:color w:val="000000"/>
          <w:sz w:val="28"/>
          <w:szCs w:val="28"/>
        </w:rPr>
        <w:t>го взаимодействия, без которого</w:t>
      </w:r>
      <w:r w:rsidR="003F68DC" w:rsidRPr="003F68DC">
        <w:rPr>
          <w:rFonts w:ascii="TimesNewRoman" w:hAnsi="TimesNewRoman"/>
          <w:color w:val="000000"/>
          <w:sz w:val="28"/>
          <w:szCs w:val="28"/>
        </w:rPr>
        <w:t xml:space="preserve"> </w:t>
      </w:r>
      <w:r w:rsidR="003F68DC">
        <w:rPr>
          <w:rFonts w:ascii="TimesNewRoman" w:hAnsi="TimesNewRoman"/>
          <w:color w:val="000000"/>
          <w:sz w:val="28"/>
          <w:szCs w:val="28"/>
        </w:rPr>
        <w:t>эффективное</w:t>
      </w:r>
      <w:r w:rsidR="003F68DC" w:rsidRPr="003F68DC">
        <w:rPr>
          <w:rFonts w:ascii="TimesNewRoman" w:hAnsi="TimesNewRoman"/>
          <w:color w:val="000000"/>
          <w:sz w:val="28"/>
          <w:szCs w:val="28"/>
        </w:rPr>
        <w:t xml:space="preserve"> </w:t>
      </w:r>
      <w:r w:rsidR="003F68DC">
        <w:rPr>
          <w:rFonts w:ascii="TimesNewRoman" w:hAnsi="TimesNewRoman"/>
          <w:color w:val="000000"/>
          <w:sz w:val="28"/>
          <w:szCs w:val="28"/>
        </w:rPr>
        <w:t>речевое</w:t>
      </w:r>
      <w:r w:rsidR="003F68DC" w:rsidRPr="003F68DC">
        <w:rPr>
          <w:rFonts w:ascii="TimesNewRoman" w:hAnsi="TimesNewRoman"/>
          <w:color w:val="000000"/>
          <w:sz w:val="28"/>
          <w:szCs w:val="28"/>
        </w:rPr>
        <w:t xml:space="preserve"> </w:t>
      </w:r>
      <w:r w:rsidRPr="006C1447">
        <w:rPr>
          <w:rFonts w:ascii="TimesNewRoman" w:hAnsi="TimesNewRoman"/>
          <w:color w:val="000000"/>
          <w:sz w:val="28"/>
          <w:szCs w:val="28"/>
        </w:rPr>
        <w:t>общение и в самом деле было бы почти невозможно</w:t>
      </w:r>
      <w:r w:rsidR="003F68DC" w:rsidRPr="003F68DC">
        <w:rPr>
          <w:rFonts w:ascii="TimesNewRoman" w:hAnsi="TimesNewRoman" w:hint="eastAsia"/>
          <w:color w:val="000000"/>
          <w:sz w:val="28"/>
          <w:szCs w:val="28"/>
        </w:rPr>
        <w:t>”</w:t>
      </w:r>
      <w:r w:rsidRPr="006C1447">
        <w:rPr>
          <w:rFonts w:ascii="TimesNewRoman" w:hAnsi="TimesNewRoman"/>
          <w:color w:val="000000"/>
          <w:sz w:val="28"/>
          <w:szCs w:val="28"/>
        </w:rPr>
        <w:t>[</w:t>
      </w:r>
      <w:r>
        <w:rPr>
          <w:rFonts w:ascii="TimesNewRoman" w:hAnsi="TimesNewRoman"/>
          <w:color w:val="000000"/>
          <w:sz w:val="28"/>
          <w:szCs w:val="28"/>
        </w:rPr>
        <w:t>Долинин, 1999</w:t>
      </w:r>
      <w:r w:rsidRPr="004757BD">
        <w:rPr>
          <w:rFonts w:ascii="TimesNewRoman" w:hAnsi="TimesNewRoman"/>
          <w:color w:val="000000"/>
          <w:sz w:val="28"/>
          <w:szCs w:val="28"/>
        </w:rPr>
        <w:t>:</w:t>
      </w:r>
      <w:r w:rsidR="003F68DC" w:rsidRPr="003F68DC">
        <w:rPr>
          <w:rFonts w:ascii="TimesNewRoman" w:hAnsi="TimesNewRoman"/>
          <w:color w:val="000000"/>
          <w:sz w:val="28"/>
          <w:szCs w:val="28"/>
        </w:rPr>
        <w:t xml:space="preserve"> </w:t>
      </w:r>
      <w:r>
        <w:rPr>
          <w:rFonts w:ascii="TimesNewRoman" w:hAnsi="TimesNewRoman"/>
          <w:color w:val="000000"/>
          <w:sz w:val="28"/>
          <w:szCs w:val="28"/>
        </w:rPr>
        <w:t>10</w:t>
      </w:r>
      <w:r w:rsidRPr="006C1447">
        <w:rPr>
          <w:rFonts w:ascii="TimesNewRoman" w:hAnsi="TimesNewRoman"/>
          <w:color w:val="000000"/>
          <w:sz w:val="28"/>
          <w:szCs w:val="28"/>
        </w:rPr>
        <w:t>]</w:t>
      </w:r>
      <w:r>
        <w:rPr>
          <w:rFonts w:ascii="TimesNewRoman" w:hAnsi="TimesNewRoman"/>
          <w:color w:val="000000"/>
          <w:sz w:val="28"/>
          <w:szCs w:val="28"/>
        </w:rPr>
        <w:t>.</w:t>
      </w:r>
    </w:p>
    <w:p w:rsidR="002A4F7C" w:rsidRPr="00F11465" w:rsidRDefault="002A4F7C" w:rsidP="002A4F7C">
      <w:pPr>
        <w:spacing w:after="0" w:line="360" w:lineRule="auto"/>
        <w:ind w:firstLine="709"/>
        <w:jc w:val="both"/>
        <w:rPr>
          <w:rFonts w:ascii="Times New Roman" w:hAnsi="Times New Roman" w:cs="Times New Roman"/>
          <w:color w:val="FF0000"/>
          <w:sz w:val="28"/>
          <w:szCs w:val="28"/>
        </w:rPr>
      </w:pPr>
      <w:r>
        <w:rPr>
          <w:rFonts w:ascii="TimesNewRoman" w:hAnsi="TimesNewRoman"/>
          <w:color w:val="000000"/>
          <w:sz w:val="28"/>
          <w:szCs w:val="28"/>
        </w:rPr>
        <w:t xml:space="preserve">По В.В. Деменьтеву, речевой жанр – это вербальное оформление типичной ситуации взаимодействия людей </w:t>
      </w:r>
      <w:r w:rsidRPr="00F11465">
        <w:rPr>
          <w:rFonts w:ascii="TimesNewRoman" w:hAnsi="TimesNewRoman"/>
          <w:color w:val="000000"/>
          <w:sz w:val="28"/>
          <w:szCs w:val="28"/>
        </w:rPr>
        <w:t>[</w:t>
      </w:r>
      <w:r>
        <w:rPr>
          <w:rFonts w:ascii="TimesNewRoman" w:hAnsi="TimesNewRoman"/>
          <w:color w:val="000000"/>
          <w:sz w:val="28"/>
          <w:szCs w:val="28"/>
        </w:rPr>
        <w:t xml:space="preserve">Дементьев, </w:t>
      </w:r>
      <w:r w:rsidRPr="00F11465">
        <w:rPr>
          <w:rFonts w:ascii="TimesNewRoman" w:hAnsi="TimesNewRoman"/>
          <w:color w:val="000000"/>
          <w:sz w:val="28"/>
          <w:szCs w:val="28"/>
        </w:rPr>
        <w:t>2001:</w:t>
      </w:r>
      <w:r w:rsidR="003F68DC" w:rsidRPr="003F68DC">
        <w:rPr>
          <w:rFonts w:ascii="TimesNewRoman" w:hAnsi="TimesNewRoman"/>
          <w:color w:val="000000"/>
          <w:sz w:val="28"/>
          <w:szCs w:val="28"/>
        </w:rPr>
        <w:t xml:space="preserve"> </w:t>
      </w:r>
      <w:r w:rsidRPr="00F11465">
        <w:rPr>
          <w:rFonts w:ascii="TimesNewRoman" w:hAnsi="TimesNewRoman"/>
          <w:color w:val="000000"/>
          <w:sz w:val="28"/>
          <w:szCs w:val="28"/>
        </w:rPr>
        <w:t xml:space="preserve">17]. </w:t>
      </w:r>
      <w:r>
        <w:rPr>
          <w:rFonts w:ascii="TimesNewRoman" w:hAnsi="TimesNewRoman"/>
          <w:color w:val="000000"/>
          <w:sz w:val="28"/>
          <w:szCs w:val="28"/>
        </w:rPr>
        <w:t>Иными словами, р</w:t>
      </w:r>
      <w:r w:rsidRPr="00F11465">
        <w:rPr>
          <w:rFonts w:ascii="TimesNewRoman" w:hAnsi="TimesNewRoman"/>
          <w:color w:val="000000"/>
          <w:sz w:val="28"/>
          <w:szCs w:val="28"/>
        </w:rPr>
        <w:t>ечевые жанры – это модели взаимодействия людей в различных ситуациях, имеющие определенные прагматические установки</w:t>
      </w:r>
      <w:r>
        <w:rPr>
          <w:rFonts w:ascii="TimesNewRoman" w:hAnsi="TimesNewRoman"/>
          <w:color w:val="000000"/>
          <w:sz w:val="28"/>
          <w:szCs w:val="28"/>
        </w:rPr>
        <w:t xml:space="preserve"> </w:t>
      </w:r>
      <w:r w:rsidRPr="00A97C7E">
        <w:rPr>
          <w:rFonts w:ascii="Times New Roman" w:hAnsi="Times New Roman" w:cs="Times New Roman"/>
          <w:sz w:val="28"/>
          <w:szCs w:val="28"/>
        </w:rPr>
        <w:t>[</w:t>
      </w:r>
      <w:r>
        <w:rPr>
          <w:rFonts w:ascii="Times New Roman" w:hAnsi="Times New Roman" w:cs="Times New Roman"/>
          <w:sz w:val="28"/>
          <w:szCs w:val="28"/>
        </w:rPr>
        <w:t>Меламедова,</w:t>
      </w:r>
      <w:r w:rsidR="003F68DC" w:rsidRPr="003F68DC">
        <w:rPr>
          <w:rFonts w:ascii="Times New Roman" w:hAnsi="Times New Roman" w:cs="Times New Roman"/>
          <w:sz w:val="28"/>
          <w:szCs w:val="28"/>
        </w:rPr>
        <w:t xml:space="preserve"> </w:t>
      </w:r>
      <w:r>
        <w:rPr>
          <w:rFonts w:ascii="Times New Roman" w:hAnsi="Times New Roman" w:cs="Times New Roman"/>
          <w:sz w:val="28"/>
          <w:szCs w:val="28"/>
        </w:rPr>
        <w:t>2008:</w:t>
      </w:r>
      <w:r w:rsidR="003F68DC" w:rsidRPr="003F68DC">
        <w:rPr>
          <w:rFonts w:ascii="Times New Roman" w:hAnsi="Times New Roman" w:cs="Times New Roman"/>
          <w:sz w:val="28"/>
          <w:szCs w:val="28"/>
        </w:rPr>
        <w:t xml:space="preserve"> </w:t>
      </w:r>
      <w:r>
        <w:rPr>
          <w:rFonts w:ascii="Times New Roman" w:hAnsi="Times New Roman" w:cs="Times New Roman"/>
          <w:sz w:val="28"/>
          <w:szCs w:val="28"/>
        </w:rPr>
        <w:t>79</w:t>
      </w:r>
      <w:r w:rsidRPr="00A97C7E">
        <w:rPr>
          <w:rFonts w:ascii="Times New Roman" w:hAnsi="Times New Roman" w:cs="Times New Roman"/>
          <w:sz w:val="28"/>
          <w:szCs w:val="28"/>
        </w:rPr>
        <w:t>]</w:t>
      </w:r>
      <w:r>
        <w:rPr>
          <w:rFonts w:ascii="Times New Roman" w:hAnsi="Times New Roman" w:cs="Times New Roman"/>
          <w:sz w:val="28"/>
          <w:szCs w:val="28"/>
        </w:rPr>
        <w:t xml:space="preserve">.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необходимо также упомянуть, что на теории речевых жанров основываются современные подходы к изучению </w:t>
      </w:r>
      <w:r w:rsidRPr="00701079">
        <w:rPr>
          <w:rFonts w:ascii="Times New Roman" w:hAnsi="Times New Roman" w:cs="Times New Roman"/>
          <w:sz w:val="28"/>
          <w:szCs w:val="28"/>
        </w:rPr>
        <w:t>“</w:t>
      </w:r>
      <w:r w:rsidRPr="000A45AB">
        <w:rPr>
          <w:rFonts w:ascii="Times New Roman" w:hAnsi="Times New Roman" w:cs="Times New Roman"/>
          <w:b/>
          <w:sz w:val="28"/>
          <w:szCs w:val="28"/>
        </w:rPr>
        <w:t>дискурсивных жанров</w:t>
      </w:r>
      <w:r w:rsidRPr="00701079">
        <w:rPr>
          <w:rFonts w:ascii="Times New Roman" w:hAnsi="Times New Roman" w:cs="Times New Roman"/>
          <w:sz w:val="28"/>
          <w:szCs w:val="28"/>
        </w:rPr>
        <w:t>”</w:t>
      </w:r>
      <w:r>
        <w:rPr>
          <w:rFonts w:ascii="Times New Roman" w:hAnsi="Times New Roman" w:cs="Times New Roman"/>
          <w:sz w:val="28"/>
          <w:szCs w:val="28"/>
        </w:rPr>
        <w:t xml:space="preserve">. В.И. Карасик считает, что дискурс обладает жанровой природой, и </w:t>
      </w:r>
      <w:r w:rsidRPr="00701079">
        <w:rPr>
          <w:rFonts w:ascii="Times New Roman" w:hAnsi="Times New Roman" w:cs="Times New Roman"/>
          <w:sz w:val="28"/>
          <w:szCs w:val="28"/>
        </w:rPr>
        <w:t xml:space="preserve">что </w:t>
      </w:r>
      <w:r w:rsidR="003F68DC" w:rsidRPr="003F68DC">
        <w:rPr>
          <w:rFonts w:ascii="Times New Roman" w:hAnsi="Times New Roman" w:cs="Times New Roman"/>
          <w:sz w:val="28"/>
          <w:szCs w:val="28"/>
        </w:rPr>
        <w:t>“</w:t>
      </w:r>
      <w:r w:rsidRPr="00701079">
        <w:rPr>
          <w:rFonts w:ascii="Times New Roman" w:hAnsi="Times New Roman" w:cs="Times New Roman"/>
          <w:sz w:val="28"/>
          <w:szCs w:val="28"/>
        </w:rPr>
        <w:t xml:space="preserve">жанрово-стилистические категории дискурса позволяют адресату отнести тот или иной текст к определенной сфере общения на основании сложившихся </w:t>
      </w:r>
      <w:r w:rsidRPr="00701079">
        <w:rPr>
          <w:rFonts w:ascii="Times New Roman" w:hAnsi="Times New Roman" w:cs="Times New Roman"/>
          <w:sz w:val="28"/>
          <w:szCs w:val="28"/>
        </w:rPr>
        <w:lastRenderedPageBreak/>
        <w:t>представлений о нормах и правилах общения, об условиях уместности, о тип</w:t>
      </w:r>
      <w:r>
        <w:rPr>
          <w:rFonts w:ascii="Times New Roman" w:hAnsi="Times New Roman" w:cs="Times New Roman"/>
          <w:sz w:val="28"/>
          <w:szCs w:val="28"/>
        </w:rPr>
        <w:t>ах коммуникативного поведения</w:t>
      </w:r>
      <w:r w:rsidR="003F68DC" w:rsidRPr="001F4AB6">
        <w:rPr>
          <w:rFonts w:ascii="Times New Roman" w:hAnsi="Times New Roman" w:cs="Times New Roman"/>
          <w:sz w:val="28"/>
          <w:szCs w:val="28"/>
        </w:rPr>
        <w:t>”</w:t>
      </w:r>
      <w:r>
        <w:rPr>
          <w:rFonts w:ascii="Times New Roman" w:hAnsi="Times New Roman" w:cs="Times New Roman"/>
          <w:sz w:val="28"/>
          <w:szCs w:val="28"/>
        </w:rPr>
        <w:t xml:space="preserve"> </w:t>
      </w:r>
      <w:r w:rsidRPr="00D11000">
        <w:rPr>
          <w:rFonts w:ascii="Times New Roman" w:hAnsi="Times New Roman" w:cs="Times New Roman"/>
          <w:sz w:val="28"/>
          <w:szCs w:val="28"/>
        </w:rPr>
        <w:t>[</w:t>
      </w:r>
      <w:r>
        <w:rPr>
          <w:rFonts w:ascii="Times New Roman" w:hAnsi="Times New Roman" w:cs="Times New Roman"/>
          <w:sz w:val="28"/>
          <w:szCs w:val="28"/>
        </w:rPr>
        <w:t>Карасик, 1998: 189</w:t>
      </w:r>
      <w:r w:rsidRPr="00D11000">
        <w:rPr>
          <w:rFonts w:ascii="Times New Roman" w:hAnsi="Times New Roman" w:cs="Times New Roman"/>
          <w:sz w:val="28"/>
          <w:szCs w:val="28"/>
        </w:rPr>
        <w:t>]</w:t>
      </w:r>
      <w:r w:rsidRPr="00701079">
        <w:rPr>
          <w:rFonts w:ascii="Times New Roman" w:hAnsi="Times New Roman" w:cs="Times New Roman"/>
          <w:sz w:val="28"/>
          <w:szCs w:val="28"/>
        </w:rPr>
        <w:t>.</w:t>
      </w:r>
      <w:r>
        <w:rPr>
          <w:rFonts w:ascii="Times New Roman" w:hAnsi="Times New Roman" w:cs="Times New Roman"/>
          <w:sz w:val="28"/>
          <w:szCs w:val="28"/>
        </w:rPr>
        <w:t xml:space="preserve"> </w:t>
      </w:r>
    </w:p>
    <w:p w:rsidR="002A4F7C" w:rsidRPr="008641FB" w:rsidRDefault="002A4F7C" w:rsidP="002A4F7C">
      <w:pPr>
        <w:spacing w:after="0" w:line="360" w:lineRule="auto"/>
        <w:ind w:firstLine="709"/>
        <w:jc w:val="both"/>
        <w:rPr>
          <w:rFonts w:ascii="Times New Roman" w:hAnsi="Times New Roman" w:cs="Times New Roman"/>
          <w:sz w:val="28"/>
          <w:szCs w:val="28"/>
        </w:rPr>
      </w:pPr>
      <w:r w:rsidRPr="008641FB">
        <w:rPr>
          <w:rFonts w:ascii="Times New Roman" w:hAnsi="Times New Roman" w:cs="Times New Roman"/>
          <w:sz w:val="28"/>
          <w:szCs w:val="28"/>
        </w:rPr>
        <w:t>Теорию дискурсивных жанров также можно рассматривать как продолжение традиции теории речевых жанров. Термин “жанр” переосмысляется в рамках актуального для современной лингвистики дискурсивного анализа. Так, британский лингвист Дж. Суэйлз представил экстралингвистический подход к изучению жанра. Исследователь выделяет так называемые “дискурсивные сообщества” – группы людей, которые вместе владеют определенным набором типов дискурса, которые они используют для достижения своих коммуникативных целей. Дискурс в целом – это отражение особенностей определенного дискурсивного сообщества, а дискурсивные жанры являются воплощением инварианта, т.е. канона, который признан в этом дискурсивном сообществе [</w:t>
      </w:r>
      <w:r w:rsidRPr="008641FB">
        <w:rPr>
          <w:rFonts w:ascii="Times New Roman" w:hAnsi="Times New Roman" w:cs="Times New Roman"/>
          <w:sz w:val="28"/>
          <w:szCs w:val="28"/>
          <w:lang w:val="en-US"/>
        </w:rPr>
        <w:t>Swales</w:t>
      </w:r>
      <w:r w:rsidRPr="008641FB">
        <w:rPr>
          <w:rFonts w:ascii="Times New Roman" w:hAnsi="Times New Roman" w:cs="Times New Roman"/>
          <w:sz w:val="28"/>
          <w:szCs w:val="28"/>
        </w:rPr>
        <w:t xml:space="preserve">, 1990: 91]. </w:t>
      </w:r>
    </w:p>
    <w:p w:rsidR="002A4F7C" w:rsidRPr="008641FB" w:rsidRDefault="002A4F7C" w:rsidP="002A4F7C">
      <w:pPr>
        <w:spacing w:after="0" w:line="360" w:lineRule="auto"/>
        <w:ind w:firstLine="709"/>
        <w:jc w:val="both"/>
        <w:rPr>
          <w:rFonts w:ascii="Times New Roman" w:hAnsi="Times New Roman" w:cs="Times New Roman"/>
          <w:sz w:val="28"/>
          <w:szCs w:val="28"/>
        </w:rPr>
      </w:pPr>
      <w:r w:rsidRPr="008641FB">
        <w:rPr>
          <w:rFonts w:ascii="Times New Roman" w:hAnsi="Times New Roman" w:cs="Times New Roman"/>
          <w:sz w:val="28"/>
          <w:szCs w:val="28"/>
        </w:rPr>
        <w:t>В рамках этого подхода также анализируется так называемая “жанровая схема”. Данное понятие было введено У. Чейфом, который представил жанровую схему как структуру, отражающую последовательность компонентов, присутствующих в дискурсе определенного жанра [</w:t>
      </w:r>
      <w:r w:rsidRPr="008641FB">
        <w:rPr>
          <w:rFonts w:ascii="Times New Roman" w:hAnsi="Times New Roman" w:cs="Times New Roman"/>
          <w:sz w:val="28"/>
          <w:szCs w:val="28"/>
          <w:lang w:val="en-US"/>
        </w:rPr>
        <w:t>Chafe</w:t>
      </w:r>
      <w:r w:rsidRPr="008641FB">
        <w:rPr>
          <w:rFonts w:ascii="Times New Roman" w:hAnsi="Times New Roman" w:cs="Times New Roman"/>
          <w:sz w:val="28"/>
          <w:szCs w:val="28"/>
        </w:rPr>
        <w:t>, 1994:</w:t>
      </w:r>
      <w:r w:rsidR="001F4AB6">
        <w:rPr>
          <w:rFonts w:ascii="Times New Roman" w:hAnsi="Times New Roman" w:cs="Times New Roman"/>
          <w:sz w:val="28"/>
          <w:szCs w:val="28"/>
          <w:lang w:val="en-US"/>
        </w:rPr>
        <w:t> </w:t>
      </w:r>
      <w:r w:rsidRPr="008641FB">
        <w:rPr>
          <w:rFonts w:ascii="Times New Roman" w:hAnsi="Times New Roman" w:cs="Times New Roman"/>
          <w:sz w:val="28"/>
          <w:szCs w:val="28"/>
        </w:rPr>
        <w:t>60]. Так, например, американский исследователь Уильям Лабов представляет жанровую схему рассказа как структуру из шести компонентов: “резюме-ориентация – усложняющееся действие – оценка – результат – кода” [</w:t>
      </w:r>
      <w:r w:rsidRPr="008641FB">
        <w:rPr>
          <w:rFonts w:ascii="Times New Roman" w:hAnsi="Times New Roman" w:cs="Times New Roman"/>
          <w:sz w:val="28"/>
          <w:szCs w:val="28"/>
          <w:lang w:val="en-US"/>
        </w:rPr>
        <w:t>Labov</w:t>
      </w:r>
      <w:r w:rsidRPr="008641FB">
        <w:rPr>
          <w:rFonts w:ascii="Times New Roman" w:hAnsi="Times New Roman" w:cs="Times New Roman"/>
          <w:sz w:val="28"/>
          <w:szCs w:val="28"/>
        </w:rPr>
        <w:t>, 1974:</w:t>
      </w:r>
      <w:r w:rsidR="001F4AB6" w:rsidRPr="001F4AB6">
        <w:rPr>
          <w:rFonts w:ascii="Times New Roman" w:hAnsi="Times New Roman" w:cs="Times New Roman"/>
          <w:sz w:val="28"/>
          <w:szCs w:val="28"/>
        </w:rPr>
        <w:t xml:space="preserve"> </w:t>
      </w:r>
      <w:r w:rsidRPr="008641FB">
        <w:rPr>
          <w:rFonts w:ascii="Times New Roman" w:hAnsi="Times New Roman" w:cs="Times New Roman"/>
          <w:sz w:val="28"/>
          <w:szCs w:val="28"/>
        </w:rPr>
        <w:t>116].</w:t>
      </w:r>
    </w:p>
    <w:p w:rsidR="002A4F7C" w:rsidRPr="008641FB" w:rsidRDefault="002A4F7C" w:rsidP="002A4F7C">
      <w:pPr>
        <w:spacing w:after="0" w:line="360" w:lineRule="auto"/>
        <w:ind w:firstLine="709"/>
        <w:jc w:val="both"/>
        <w:rPr>
          <w:rFonts w:ascii="Times New Roman" w:hAnsi="Times New Roman" w:cs="Times New Roman"/>
          <w:sz w:val="28"/>
          <w:szCs w:val="28"/>
        </w:rPr>
      </w:pPr>
      <w:r w:rsidRPr="008641FB">
        <w:rPr>
          <w:rFonts w:ascii="Times New Roman" w:hAnsi="Times New Roman" w:cs="Times New Roman"/>
          <w:sz w:val="28"/>
          <w:szCs w:val="28"/>
        </w:rPr>
        <w:t xml:space="preserve">Такой подход позволяет определить композиционные особенности определенного дискурсивного жанра, однако, он не позволяет определить параметры, задающие языковую форму жанра. </w:t>
      </w:r>
    </w:p>
    <w:p w:rsidR="002A4F7C" w:rsidRPr="008641FB" w:rsidRDefault="002A4F7C" w:rsidP="002A4F7C">
      <w:pPr>
        <w:spacing w:after="0" w:line="360" w:lineRule="auto"/>
        <w:ind w:firstLine="709"/>
        <w:jc w:val="both"/>
        <w:rPr>
          <w:rFonts w:ascii="TimesNewRomanPSMT" w:hAnsi="TimesNewRomanPSMT"/>
          <w:color w:val="000000"/>
          <w:sz w:val="20"/>
          <w:szCs w:val="20"/>
        </w:rPr>
      </w:pPr>
      <w:r w:rsidRPr="008641FB">
        <w:rPr>
          <w:rFonts w:ascii="Times New Roman" w:hAnsi="Times New Roman" w:cs="Times New Roman"/>
          <w:sz w:val="28"/>
          <w:szCs w:val="28"/>
        </w:rPr>
        <w:t xml:space="preserve">Анализируя особенности различных дискурсивных жанров, современные исследователи обращаются к такой категории, как “модальность текста”, под которой понимается </w:t>
      </w:r>
      <w:r w:rsidRPr="008641FB">
        <w:rPr>
          <w:rFonts w:ascii="Times New Roman" w:hAnsi="Times New Roman" w:cs="Times New Roman"/>
          <w:color w:val="000000"/>
          <w:sz w:val="28"/>
          <w:szCs w:val="28"/>
        </w:rPr>
        <w:t>“выражение в тексте отношения автора к сообщаемому, его концепции, точки зрения, позиции, его ценностных ориентаций, сформулированных ради сообщения их читателю” [Валгина, 2003</w:t>
      </w:r>
      <w:r w:rsidR="001F4AB6" w:rsidRPr="008641FB">
        <w:rPr>
          <w:rFonts w:ascii="Times New Roman" w:hAnsi="Times New Roman" w:cs="Times New Roman"/>
          <w:sz w:val="28"/>
          <w:szCs w:val="28"/>
        </w:rPr>
        <w:t>:</w:t>
      </w:r>
      <w:r w:rsidR="001F4AB6" w:rsidRPr="001F4AB6">
        <w:rPr>
          <w:rFonts w:ascii="Times New Roman" w:hAnsi="Times New Roman" w:cs="Times New Roman"/>
          <w:sz w:val="28"/>
          <w:szCs w:val="28"/>
        </w:rPr>
        <w:t xml:space="preserve"> </w:t>
      </w:r>
      <w:r w:rsidRPr="008641FB">
        <w:rPr>
          <w:rFonts w:ascii="Times New Roman" w:hAnsi="Times New Roman" w:cs="Times New Roman"/>
          <w:color w:val="000000"/>
          <w:sz w:val="28"/>
          <w:szCs w:val="28"/>
        </w:rPr>
        <w:t xml:space="preserve">97]. Данная категория относится к прагматической стороне изучения дискурсивных жанров, </w:t>
      </w:r>
      <w:r w:rsidRPr="008641FB">
        <w:rPr>
          <w:rFonts w:ascii="Times New Roman" w:hAnsi="Times New Roman" w:cs="Times New Roman"/>
          <w:color w:val="000000"/>
          <w:sz w:val="28"/>
          <w:szCs w:val="28"/>
        </w:rPr>
        <w:lastRenderedPageBreak/>
        <w:t xml:space="preserve">и, как было сказано выше, она учитывается и при анализе речевых жанров в рамках социопрагматического подхода. Для настоящей работы представляется актуальным положение о том, что каждый жанр (речевой или дискурсивный) обладает своим индивидуальным набором прагматических возможностей. Данные возможности в свою очередь могут быть реализованы на лексическом и грамматическом уровнях. </w:t>
      </w:r>
    </w:p>
    <w:p w:rsidR="002A4F7C" w:rsidRPr="008641FB" w:rsidRDefault="002A4F7C" w:rsidP="002A4F7C">
      <w:pPr>
        <w:spacing w:after="0" w:line="360" w:lineRule="auto"/>
        <w:ind w:firstLine="709"/>
        <w:jc w:val="both"/>
        <w:rPr>
          <w:rFonts w:ascii="Times New Roman" w:hAnsi="Times New Roman" w:cs="Times New Roman"/>
          <w:sz w:val="28"/>
          <w:szCs w:val="28"/>
        </w:rPr>
      </w:pPr>
      <w:r w:rsidRPr="008641FB">
        <w:rPr>
          <w:rFonts w:ascii="Times New Roman" w:hAnsi="Times New Roman" w:cs="Times New Roman"/>
          <w:sz w:val="28"/>
          <w:szCs w:val="28"/>
        </w:rPr>
        <w:t>Дополнительные тексты к изданию также рассматриваются исследователями в рамках теории речевых или дискурсивных жанров. Так, как самостоятельный дискурсивный жан</w:t>
      </w:r>
      <w:r w:rsidR="001F4AB6">
        <w:rPr>
          <w:rFonts w:ascii="Times New Roman" w:hAnsi="Times New Roman" w:cs="Times New Roman"/>
          <w:sz w:val="28"/>
          <w:szCs w:val="28"/>
        </w:rPr>
        <w:t>р рассматривается в работе И.В.</w:t>
      </w:r>
      <w:r w:rsidR="001F4AB6">
        <w:rPr>
          <w:rFonts w:ascii="Times New Roman" w:hAnsi="Times New Roman" w:cs="Times New Roman"/>
          <w:sz w:val="28"/>
          <w:szCs w:val="28"/>
          <w:lang w:val="en-US"/>
        </w:rPr>
        <w:t> </w:t>
      </w:r>
      <w:r w:rsidRPr="008641FB">
        <w:rPr>
          <w:rFonts w:ascii="Times New Roman" w:hAnsi="Times New Roman" w:cs="Times New Roman"/>
          <w:sz w:val="28"/>
          <w:szCs w:val="28"/>
        </w:rPr>
        <w:t xml:space="preserve">Черниговой предисловие, которое обладает особым коммуникативно-прагматическим потенциалом  [Чернигова, 2006]. </w:t>
      </w:r>
    </w:p>
    <w:p w:rsidR="002A4F7C" w:rsidRPr="008641FB" w:rsidRDefault="002A4F7C" w:rsidP="002A4F7C">
      <w:pPr>
        <w:spacing w:after="0" w:line="360" w:lineRule="auto"/>
        <w:ind w:firstLine="709"/>
        <w:jc w:val="both"/>
        <w:rPr>
          <w:rFonts w:ascii="Times New Roman" w:hAnsi="Times New Roman" w:cs="Times New Roman"/>
          <w:sz w:val="28"/>
          <w:szCs w:val="28"/>
        </w:rPr>
      </w:pPr>
      <w:r w:rsidRPr="008641FB">
        <w:rPr>
          <w:rFonts w:ascii="Times New Roman" w:hAnsi="Times New Roman" w:cs="Times New Roman"/>
          <w:sz w:val="28"/>
          <w:szCs w:val="28"/>
        </w:rPr>
        <w:t xml:space="preserve">Авторское выражение благодарности как отдельный жанр рассматривается исследователями в рамках научного дискурса. Так, например, в работе Е.А. Меламедовой речевой жанр авторского выражения благодарности анализируется с точки зрения своей структуры и прагматики. Исследователь приходит к выводу о том, что данный речевой жанр является </w:t>
      </w:r>
      <w:r w:rsidRPr="008641FB">
        <w:rPr>
          <w:rFonts w:ascii="Times New Roman" w:hAnsi="Times New Roman" w:cs="Times New Roman"/>
          <w:color w:val="000000"/>
          <w:sz w:val="28"/>
          <w:szCs w:val="28"/>
        </w:rPr>
        <w:t>устойчивым типом высказывания, моделью взаимодействия людей в ситуации создании книги или другой работы, в котором проявляется личность автора. При этом авторское выражение благодарности как речевой жанр является</w:t>
      </w:r>
      <w:r w:rsidR="001F4AB6">
        <w:rPr>
          <w:rFonts w:ascii="Times New Roman" w:hAnsi="Times New Roman" w:cs="Times New Roman"/>
          <w:sz w:val="28"/>
          <w:szCs w:val="28"/>
        </w:rPr>
        <w:t xml:space="preserve"> крайне важным для</w:t>
      </w:r>
      <w:r w:rsidR="001F4AB6" w:rsidRPr="001F4AB6">
        <w:rPr>
          <w:rFonts w:ascii="Times New Roman" w:hAnsi="Times New Roman" w:cs="Times New Roman"/>
          <w:sz w:val="28"/>
          <w:szCs w:val="28"/>
        </w:rPr>
        <w:t xml:space="preserve"> </w:t>
      </w:r>
      <w:r w:rsidRPr="008641FB">
        <w:rPr>
          <w:rFonts w:ascii="Times New Roman" w:hAnsi="Times New Roman" w:cs="Times New Roman"/>
          <w:sz w:val="28"/>
          <w:szCs w:val="28"/>
        </w:rPr>
        <w:t>англоязычной лингвокультуры и обладает таким свойством, как полилогичность, поскольку предполагает отклик большого числа людей [Меламедова,</w:t>
      </w:r>
      <w:r w:rsidR="001F4AB6" w:rsidRPr="001F4AB6">
        <w:rPr>
          <w:rFonts w:ascii="Times New Roman" w:hAnsi="Times New Roman" w:cs="Times New Roman"/>
          <w:sz w:val="28"/>
          <w:szCs w:val="28"/>
        </w:rPr>
        <w:t xml:space="preserve"> </w:t>
      </w:r>
      <w:r w:rsidRPr="008641FB">
        <w:rPr>
          <w:rFonts w:ascii="Times New Roman" w:hAnsi="Times New Roman" w:cs="Times New Roman"/>
          <w:sz w:val="28"/>
          <w:szCs w:val="28"/>
        </w:rPr>
        <w:t>2008:</w:t>
      </w:r>
      <w:r w:rsidR="001F4AB6" w:rsidRPr="001F4AB6">
        <w:rPr>
          <w:rFonts w:ascii="Times New Roman" w:hAnsi="Times New Roman" w:cs="Times New Roman"/>
          <w:sz w:val="28"/>
          <w:szCs w:val="28"/>
        </w:rPr>
        <w:t xml:space="preserve"> </w:t>
      </w:r>
      <w:r w:rsidRPr="008641FB">
        <w:rPr>
          <w:rFonts w:ascii="Times New Roman" w:hAnsi="Times New Roman" w:cs="Times New Roman"/>
          <w:sz w:val="28"/>
          <w:szCs w:val="28"/>
        </w:rPr>
        <w:t xml:space="preserve">81]. </w:t>
      </w:r>
    </w:p>
    <w:p w:rsidR="002A4F7C" w:rsidRPr="008641FB" w:rsidRDefault="002A4F7C" w:rsidP="002A4F7C">
      <w:pPr>
        <w:pStyle w:val="a3"/>
        <w:spacing w:before="0" w:beforeAutospacing="0" w:after="0" w:afterAutospacing="0" w:line="360" w:lineRule="auto"/>
        <w:ind w:firstLine="709"/>
        <w:jc w:val="both"/>
        <w:rPr>
          <w:sz w:val="28"/>
        </w:rPr>
      </w:pPr>
      <w:r w:rsidRPr="008641FB">
        <w:rPr>
          <w:sz w:val="28"/>
        </w:rPr>
        <w:t>Примером анализа авторского выражения благодарности как дискурсивного жанра является работа А.А. Водяницкой, в которой авторское выражение благодарности рассматривается как разновидность академического дискурса. А.А. Водяницкая анализирует АВБ с точки зрения структурно-содержательных и семантических характеристик и обращает особое внимание на оценочные значения, которые содержатся во всех структурных элементах текста. По мнению А.А. Водяницкой, оценка является жанрообразующи</w:t>
      </w:r>
      <w:r w:rsidR="001F4AB6">
        <w:rPr>
          <w:sz w:val="28"/>
        </w:rPr>
        <w:t>м элементом авторского выражени</w:t>
      </w:r>
      <w:r w:rsidRPr="008641FB">
        <w:rPr>
          <w:sz w:val="28"/>
        </w:rPr>
        <w:t xml:space="preserve">я благодарности в частности и важной </w:t>
      </w:r>
      <w:r w:rsidRPr="008641FB">
        <w:rPr>
          <w:sz w:val="28"/>
        </w:rPr>
        <w:lastRenderedPageBreak/>
        <w:t>составляющей академического дискурса вообще [Водяницкая, 2020]. Автор работы использует цифровые методы выявления тональности и эмоциональности текста</w:t>
      </w:r>
      <w:r w:rsidR="001F4AB6" w:rsidRPr="001F4AB6">
        <w:rPr>
          <w:sz w:val="28"/>
        </w:rPr>
        <w:t xml:space="preserve"> </w:t>
      </w:r>
      <w:r w:rsidR="001F4AB6">
        <w:rPr>
          <w:sz w:val="28"/>
        </w:rPr>
        <w:t>–</w:t>
      </w:r>
      <w:r w:rsidRPr="008641FB">
        <w:rPr>
          <w:sz w:val="28"/>
        </w:rPr>
        <w:t xml:space="preserve"> платформу </w:t>
      </w:r>
      <w:r w:rsidRPr="008641FB">
        <w:rPr>
          <w:sz w:val="28"/>
          <w:lang w:val="en-US"/>
        </w:rPr>
        <w:t>Sentiment</w:t>
      </w:r>
      <w:r w:rsidRPr="008641FB">
        <w:rPr>
          <w:sz w:val="28"/>
        </w:rPr>
        <w:t xml:space="preserve"> </w:t>
      </w:r>
      <w:r w:rsidRPr="008641FB">
        <w:rPr>
          <w:sz w:val="28"/>
          <w:lang w:val="en-US"/>
        </w:rPr>
        <w:t>Analyzer</w:t>
      </w:r>
      <w:r w:rsidRPr="008641FB">
        <w:rPr>
          <w:sz w:val="28"/>
        </w:rPr>
        <w:t xml:space="preserve">, которая рассчитывает общую эмоциональность текста по шкале от -100 до +100. </w:t>
      </w:r>
    </w:p>
    <w:p w:rsidR="002A4F7C" w:rsidRDefault="002A4F7C" w:rsidP="002A4F7C">
      <w:pPr>
        <w:pStyle w:val="a3"/>
        <w:spacing w:before="0" w:beforeAutospacing="0" w:after="0" w:afterAutospacing="0" w:line="360" w:lineRule="auto"/>
        <w:ind w:firstLine="709"/>
        <w:jc w:val="both"/>
        <w:rPr>
          <w:sz w:val="28"/>
        </w:rPr>
      </w:pPr>
      <w:r w:rsidRPr="008641FB">
        <w:rPr>
          <w:sz w:val="28"/>
        </w:rPr>
        <w:t>Таким образом, речевой жанр – это устойчивый тип высказывания, являющийся средством социального взаимодействия, обладающий своими структурными и лингво-прагматическими характеристиками. Помимо этого, речевой жанр можно рассматривать как типическую модель взаимодействия людей в определенной ситуации. Понятие “речевой жанр” переосмысляется в рамках дискурсивного анализа, и в научный обиход вводится термин “дискурсивный жанр”. Авторское выражение благодарности, по мнению ряда исследователей, является самостоятельным речевым (или дискурсивным) жанром, обладающим своим набором структурных и лингво-прагматических характеристик.</w:t>
      </w:r>
      <w:r>
        <w:rPr>
          <w:sz w:val="28"/>
        </w:rPr>
        <w:t xml:space="preserve"> </w:t>
      </w:r>
    </w:p>
    <w:p w:rsidR="002A4F7C" w:rsidRPr="001E69E9" w:rsidRDefault="002A4F7C" w:rsidP="00D856BD">
      <w:pPr>
        <w:pStyle w:val="1"/>
        <w:numPr>
          <w:ilvl w:val="0"/>
          <w:numId w:val="42"/>
        </w:numPr>
        <w:spacing w:before="0" w:line="360" w:lineRule="auto"/>
        <w:ind w:left="0" w:firstLine="709"/>
        <w:jc w:val="both"/>
        <w:rPr>
          <w:rFonts w:ascii="Times New Roman" w:hAnsi="Times New Roman" w:cs="Times New Roman"/>
          <w:color w:val="auto"/>
        </w:rPr>
      </w:pPr>
      <w:bookmarkStart w:id="8" w:name="_Toc73226249"/>
      <w:r w:rsidRPr="001E69E9">
        <w:rPr>
          <w:rFonts w:ascii="Times New Roman" w:hAnsi="Times New Roman" w:cs="Times New Roman"/>
          <w:color w:val="auto"/>
        </w:rPr>
        <w:t>Авторское выражение благодарности в контексте двух типов дискурса: академического и художественного</w:t>
      </w:r>
      <w:bookmarkEnd w:id="8"/>
    </w:p>
    <w:p w:rsidR="002A4F7C" w:rsidRPr="001E69E9" w:rsidRDefault="002A4F7C" w:rsidP="00D856BD">
      <w:pPr>
        <w:pStyle w:val="1"/>
        <w:numPr>
          <w:ilvl w:val="0"/>
          <w:numId w:val="44"/>
        </w:numPr>
        <w:spacing w:before="0" w:line="360" w:lineRule="auto"/>
        <w:ind w:left="142" w:firstLine="567"/>
        <w:jc w:val="both"/>
        <w:rPr>
          <w:rFonts w:ascii="Times New Roman" w:hAnsi="Times New Roman" w:cs="Times New Roman"/>
          <w:color w:val="auto"/>
        </w:rPr>
      </w:pPr>
      <w:bookmarkStart w:id="9" w:name="_Toc73226250"/>
      <w:r w:rsidRPr="001E69E9">
        <w:rPr>
          <w:rFonts w:ascii="Times New Roman" w:hAnsi="Times New Roman" w:cs="Times New Roman"/>
          <w:color w:val="auto"/>
        </w:rPr>
        <w:t>Основные характеристики академического дискурса</w:t>
      </w:r>
      <w:bookmarkEnd w:id="9"/>
      <w:r w:rsidRPr="001E69E9">
        <w:rPr>
          <w:rFonts w:ascii="Times New Roman" w:hAnsi="Times New Roman" w:cs="Times New Roman"/>
          <w:color w:val="auto"/>
        </w:rPr>
        <w:t xml:space="preserve"> </w:t>
      </w:r>
    </w:p>
    <w:p w:rsidR="002A4F7C" w:rsidRDefault="002A4F7C" w:rsidP="001E69E9">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Поскольку объектом настоящего исследования являются авторские выражения благодарности в двух разных типах дискурса – академическом и художественном, представляется необходимым кратко рассмотреть основные характеристики этих типов дискурса.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Требуется уточнить, что в настоящей работе используется трактовка термина </w:t>
      </w:r>
      <w:r w:rsidRPr="00701079">
        <w:rPr>
          <w:rFonts w:ascii="Times New Roman" w:hAnsi="Times New Roman" w:cs="Times New Roman"/>
          <w:sz w:val="28"/>
          <w:szCs w:val="28"/>
        </w:rPr>
        <w:t>“</w:t>
      </w:r>
      <w:r>
        <w:rPr>
          <w:rFonts w:ascii="Times New Roman" w:hAnsi="Times New Roman" w:cs="Times New Roman"/>
          <w:sz w:val="28"/>
          <w:szCs w:val="28"/>
        </w:rPr>
        <w:t>дискурс</w:t>
      </w:r>
      <w:r w:rsidRPr="00701079">
        <w:rPr>
          <w:rFonts w:ascii="Times New Roman" w:hAnsi="Times New Roman" w:cs="Times New Roman"/>
          <w:sz w:val="28"/>
          <w:szCs w:val="28"/>
        </w:rPr>
        <w:t>”</w:t>
      </w:r>
      <w:r>
        <w:rPr>
          <w:rFonts w:ascii="Times New Roman" w:hAnsi="Times New Roman" w:cs="Times New Roman"/>
          <w:sz w:val="28"/>
          <w:szCs w:val="28"/>
        </w:rPr>
        <w:t>, предложенная В.И. Карасиком</w:t>
      </w:r>
      <w:r w:rsidRPr="00701079">
        <w:rPr>
          <w:rFonts w:ascii="Times New Roman" w:hAnsi="Times New Roman" w:cs="Times New Roman"/>
          <w:sz w:val="28"/>
          <w:szCs w:val="28"/>
        </w:rPr>
        <w:t>:</w:t>
      </w:r>
      <w:r>
        <w:rPr>
          <w:rFonts w:ascii="Times New Roman" w:hAnsi="Times New Roman" w:cs="Times New Roman"/>
          <w:sz w:val="28"/>
          <w:szCs w:val="28"/>
        </w:rPr>
        <w:t xml:space="preserve"> это </w:t>
      </w:r>
      <w:r w:rsidRPr="00292913">
        <w:rPr>
          <w:rFonts w:ascii="Times New Roman" w:hAnsi="Times New Roman" w:cs="Times New Roman"/>
          <w:sz w:val="28"/>
          <w:szCs w:val="28"/>
        </w:rPr>
        <w:t>многоплановое явление, которое может  рассматриваться в коммуникативном аспекте как вербальное общение, в структурно-семантическом – как фрагмент текста выше уровня предложения, в структурно-стилистическом – как нетекстовая организация разговорной речи, в социально-прагматическом – как текст,</w:t>
      </w:r>
      <w:r>
        <w:rPr>
          <w:rFonts w:ascii="Times New Roman" w:hAnsi="Times New Roman" w:cs="Times New Roman"/>
          <w:sz w:val="28"/>
          <w:szCs w:val="28"/>
        </w:rPr>
        <w:t xml:space="preserve"> погруженный в ситуацию общения </w:t>
      </w:r>
      <w:r w:rsidRPr="002A2D14">
        <w:rPr>
          <w:rFonts w:ascii="Times New Roman" w:hAnsi="Times New Roman" w:cs="Times New Roman"/>
          <w:sz w:val="28"/>
          <w:szCs w:val="28"/>
        </w:rPr>
        <w:t>[</w:t>
      </w:r>
      <w:r w:rsidRPr="00292913">
        <w:rPr>
          <w:rFonts w:ascii="Times New Roman" w:hAnsi="Times New Roman" w:cs="Times New Roman"/>
          <w:sz w:val="28"/>
          <w:szCs w:val="28"/>
        </w:rPr>
        <w:t>Карасик, 2000</w:t>
      </w:r>
      <w:r w:rsidRPr="002A2D14">
        <w:rPr>
          <w:rFonts w:ascii="Times New Roman" w:hAnsi="Times New Roman" w:cs="Times New Roman"/>
          <w:sz w:val="28"/>
          <w:szCs w:val="28"/>
        </w:rPr>
        <w:t>:</w:t>
      </w:r>
      <w:r w:rsidR="001F4AB6" w:rsidRPr="001F4AB6">
        <w:rPr>
          <w:rFonts w:ascii="Times New Roman" w:hAnsi="Times New Roman" w:cs="Times New Roman"/>
          <w:sz w:val="28"/>
          <w:szCs w:val="28"/>
        </w:rPr>
        <w:t xml:space="preserve"> </w:t>
      </w:r>
      <w:r w:rsidRPr="00292913">
        <w:rPr>
          <w:rFonts w:ascii="Times New Roman" w:hAnsi="Times New Roman" w:cs="Times New Roman"/>
          <w:sz w:val="28"/>
          <w:szCs w:val="28"/>
        </w:rPr>
        <w:t>30</w:t>
      </w:r>
      <w:r w:rsidRPr="002A2D14">
        <w:rPr>
          <w:rFonts w:ascii="Times New Roman" w:hAnsi="Times New Roman" w:cs="Times New Roman"/>
          <w:sz w:val="28"/>
          <w:szCs w:val="28"/>
        </w:rPr>
        <w:t>]</w:t>
      </w:r>
      <w:r>
        <w:rPr>
          <w:rFonts w:ascii="Times New Roman" w:hAnsi="Times New Roman" w:cs="Times New Roman"/>
          <w:sz w:val="28"/>
          <w:szCs w:val="28"/>
        </w:rPr>
        <w:t xml:space="preserve">. Иными словами, </w:t>
      </w:r>
      <w:r w:rsidRPr="00860FFC">
        <w:rPr>
          <w:rFonts w:ascii="Times New Roman" w:hAnsi="Times New Roman" w:cs="Times New Roman"/>
          <w:sz w:val="28"/>
          <w:szCs w:val="24"/>
        </w:rPr>
        <w:t>дискурс можно обозначить условной формулой “текст + контекст”,</w:t>
      </w:r>
      <w:r>
        <w:rPr>
          <w:rFonts w:ascii="Times New Roman" w:hAnsi="Times New Roman" w:cs="Times New Roman"/>
          <w:sz w:val="28"/>
          <w:szCs w:val="24"/>
        </w:rPr>
        <w:t xml:space="preserve"> и</w:t>
      </w:r>
      <w:r w:rsidRPr="00860FFC">
        <w:rPr>
          <w:rFonts w:ascii="Times New Roman" w:hAnsi="Times New Roman" w:cs="Times New Roman"/>
          <w:sz w:val="28"/>
          <w:szCs w:val="24"/>
        </w:rPr>
        <w:t xml:space="preserve"> его можно понимать как текст, взятый в событийном аспекте в совокупности с экстралингвистическими, </w:t>
      </w:r>
      <w:r w:rsidRPr="00860FFC">
        <w:rPr>
          <w:rFonts w:ascii="Times New Roman" w:hAnsi="Times New Roman" w:cs="Times New Roman"/>
          <w:sz w:val="28"/>
          <w:szCs w:val="24"/>
        </w:rPr>
        <w:lastRenderedPageBreak/>
        <w:t xml:space="preserve">прагматическими, социокультурными, психологическими и другими факторами. </w:t>
      </w:r>
      <w:r w:rsidRPr="00860FFC">
        <w:rPr>
          <w:rFonts w:ascii="Times New Roman" w:hAnsi="Times New Roman" w:cs="Times New Roman"/>
          <w:sz w:val="28"/>
          <w:szCs w:val="28"/>
        </w:rPr>
        <w:t>Любой текст</w:t>
      </w:r>
      <w:r>
        <w:rPr>
          <w:rFonts w:ascii="Times New Roman" w:hAnsi="Times New Roman" w:cs="Times New Roman"/>
          <w:sz w:val="28"/>
          <w:szCs w:val="28"/>
        </w:rPr>
        <w:t xml:space="preserve"> (например, текст </w:t>
      </w:r>
      <w:r>
        <w:rPr>
          <w:rFonts w:ascii="Times New Roman" w:hAnsi="Times New Roman" w:cs="Times New Roman"/>
          <w:sz w:val="28"/>
          <w:szCs w:val="28"/>
          <w:lang w:val="en-US"/>
        </w:rPr>
        <w:t>acknowledgments</w:t>
      </w:r>
      <w:r w:rsidRPr="00860FFC">
        <w:rPr>
          <w:rFonts w:ascii="Times New Roman" w:hAnsi="Times New Roman" w:cs="Times New Roman"/>
          <w:sz w:val="28"/>
          <w:szCs w:val="28"/>
        </w:rPr>
        <w:t>) является результатом дискурсивной деятельности, то есть социально ориентированной и обусловленной коммуникативной деятельности.</w:t>
      </w:r>
    </w:p>
    <w:p w:rsidR="002A4F7C" w:rsidRPr="004C75C6"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Термин </w:t>
      </w:r>
      <w:r w:rsidRPr="00FA3C64">
        <w:rPr>
          <w:rFonts w:ascii="Times New Roman" w:hAnsi="Times New Roman" w:cs="Times New Roman"/>
          <w:sz w:val="28"/>
          <w:szCs w:val="28"/>
        </w:rPr>
        <w:t>“</w:t>
      </w:r>
      <w:r>
        <w:rPr>
          <w:rFonts w:ascii="Times New Roman" w:hAnsi="Times New Roman" w:cs="Times New Roman"/>
          <w:sz w:val="28"/>
          <w:szCs w:val="28"/>
        </w:rPr>
        <w:t>академический дискурс</w:t>
      </w:r>
      <w:r w:rsidRPr="00FA3C64">
        <w:rPr>
          <w:rFonts w:ascii="Times New Roman" w:hAnsi="Times New Roman" w:cs="Times New Roman"/>
          <w:sz w:val="28"/>
          <w:szCs w:val="28"/>
        </w:rPr>
        <w:t xml:space="preserve">” </w:t>
      </w:r>
      <w:r>
        <w:rPr>
          <w:rFonts w:ascii="Times New Roman" w:hAnsi="Times New Roman" w:cs="Times New Roman"/>
          <w:sz w:val="28"/>
          <w:szCs w:val="28"/>
        </w:rPr>
        <w:t xml:space="preserve">будет пониматься как синоним термина </w:t>
      </w:r>
      <w:r w:rsidRPr="00FA3C64">
        <w:rPr>
          <w:rFonts w:ascii="Times New Roman" w:hAnsi="Times New Roman" w:cs="Times New Roman"/>
          <w:sz w:val="28"/>
          <w:szCs w:val="28"/>
        </w:rPr>
        <w:t>“</w:t>
      </w:r>
      <w:r>
        <w:rPr>
          <w:rFonts w:ascii="Times New Roman" w:hAnsi="Times New Roman" w:cs="Times New Roman"/>
          <w:sz w:val="28"/>
          <w:szCs w:val="28"/>
        </w:rPr>
        <w:t>научный дискурс</w:t>
      </w:r>
      <w:r w:rsidRPr="00FA3C64">
        <w:rPr>
          <w:rFonts w:ascii="Times New Roman" w:hAnsi="Times New Roman" w:cs="Times New Roman"/>
          <w:sz w:val="28"/>
          <w:szCs w:val="28"/>
        </w:rPr>
        <w:t>”</w:t>
      </w:r>
      <w:r>
        <w:rPr>
          <w:rFonts w:ascii="Times New Roman" w:hAnsi="Times New Roman" w:cs="Times New Roman"/>
          <w:sz w:val="28"/>
          <w:szCs w:val="28"/>
        </w:rPr>
        <w:t xml:space="preserve">. Он является разновидностью институционального дискурса, т.е. дискурса, </w:t>
      </w:r>
      <w:r w:rsidRPr="00C175C9">
        <w:rPr>
          <w:rFonts w:ascii="Times New Roman" w:hAnsi="Times New Roman" w:cs="Times New Roman"/>
          <w:sz w:val="28"/>
          <w:szCs w:val="28"/>
        </w:rPr>
        <w:t>“</w:t>
      </w:r>
      <w:r>
        <w:rPr>
          <w:rFonts w:ascii="Times New Roman" w:hAnsi="Times New Roman" w:cs="Times New Roman"/>
          <w:sz w:val="28"/>
          <w:szCs w:val="28"/>
        </w:rPr>
        <w:t>осуществляемого в общественных институтах, общение в которых является основной частью их организации</w:t>
      </w:r>
      <w:r w:rsidRPr="00C175C9">
        <w:rPr>
          <w:rFonts w:ascii="Times New Roman" w:hAnsi="Times New Roman" w:cs="Times New Roman"/>
          <w:sz w:val="28"/>
          <w:szCs w:val="28"/>
        </w:rPr>
        <w:t>”</w:t>
      </w:r>
      <w:r>
        <w:rPr>
          <w:rFonts w:ascii="Times New Roman" w:hAnsi="Times New Roman" w:cs="Times New Roman"/>
          <w:sz w:val="28"/>
          <w:szCs w:val="28"/>
        </w:rPr>
        <w:t xml:space="preserve"> </w:t>
      </w:r>
      <w:r w:rsidRPr="00C175C9">
        <w:rPr>
          <w:rFonts w:ascii="Times New Roman" w:hAnsi="Times New Roman" w:cs="Times New Roman"/>
          <w:sz w:val="28"/>
          <w:szCs w:val="28"/>
        </w:rPr>
        <w:t>[</w:t>
      </w:r>
      <w:r>
        <w:rPr>
          <w:rFonts w:ascii="Times New Roman" w:hAnsi="Times New Roman" w:cs="Times New Roman"/>
          <w:sz w:val="28"/>
          <w:szCs w:val="28"/>
        </w:rPr>
        <w:t>Шейгал, 2004</w:t>
      </w:r>
      <w:r w:rsidRPr="00C175C9">
        <w:rPr>
          <w:rFonts w:ascii="Times New Roman" w:hAnsi="Times New Roman" w:cs="Times New Roman"/>
          <w:sz w:val="28"/>
          <w:szCs w:val="28"/>
        </w:rPr>
        <w:t>:</w:t>
      </w:r>
      <w:r w:rsidR="001F4AB6">
        <w:rPr>
          <w:rFonts w:ascii="Times New Roman" w:hAnsi="Times New Roman" w:cs="Times New Roman"/>
          <w:sz w:val="28"/>
          <w:szCs w:val="28"/>
          <w:lang w:val="en-US"/>
        </w:rPr>
        <w:t> </w:t>
      </w:r>
      <w:r>
        <w:rPr>
          <w:rFonts w:ascii="Times New Roman" w:hAnsi="Times New Roman" w:cs="Times New Roman"/>
          <w:sz w:val="28"/>
          <w:szCs w:val="28"/>
        </w:rPr>
        <w:t>42</w:t>
      </w:r>
      <w:r w:rsidRPr="00C175C9">
        <w:rPr>
          <w:rFonts w:ascii="Times New Roman" w:hAnsi="Times New Roman" w:cs="Times New Roman"/>
          <w:sz w:val="28"/>
          <w:szCs w:val="28"/>
        </w:rPr>
        <w:t>]</w:t>
      </w:r>
      <w:r>
        <w:rPr>
          <w:rFonts w:ascii="Times New Roman" w:hAnsi="Times New Roman" w:cs="Times New Roman"/>
          <w:sz w:val="28"/>
          <w:szCs w:val="28"/>
        </w:rPr>
        <w:t xml:space="preserve">. В социолингвистике институциональный дискурс, в котором говорящий выступает как представитель социального института, противопоставляется персональному дискурсу, в рамках которого говорящий выступает как личность. К другим видам институционального дискурса относятся, например, политический, юридический, медицинский и спортивный </w:t>
      </w:r>
      <w:r w:rsidRPr="00CD01ED">
        <w:rPr>
          <w:rFonts w:ascii="Times New Roman" w:hAnsi="Times New Roman" w:cs="Times New Roman"/>
          <w:sz w:val="28"/>
          <w:szCs w:val="28"/>
        </w:rPr>
        <w:t>[</w:t>
      </w:r>
      <w:r>
        <w:rPr>
          <w:rFonts w:ascii="Times New Roman" w:hAnsi="Times New Roman" w:cs="Times New Roman"/>
          <w:sz w:val="28"/>
          <w:szCs w:val="28"/>
        </w:rPr>
        <w:t>Карасик, 2000</w:t>
      </w:r>
      <w:r w:rsidRPr="00CD01ED">
        <w:rPr>
          <w:rFonts w:ascii="Times New Roman" w:hAnsi="Times New Roman" w:cs="Times New Roman"/>
          <w:sz w:val="28"/>
          <w:szCs w:val="28"/>
        </w:rPr>
        <w:t>]</w:t>
      </w:r>
      <w:r>
        <w:rPr>
          <w:rFonts w:ascii="Times New Roman" w:hAnsi="Times New Roman" w:cs="Times New Roman"/>
          <w:sz w:val="28"/>
          <w:szCs w:val="28"/>
        </w:rPr>
        <w:t xml:space="preserve">. Сам академический дискурс можно охарактеризовать как общепринятый тип речевого поведения в сфере научной деятельности, определяющийся социальными и историческими условиями и сложившимися стереотипами об организации научной деятельности </w:t>
      </w:r>
      <w:r w:rsidRPr="004C75C6">
        <w:rPr>
          <w:rFonts w:ascii="Times New Roman" w:hAnsi="Times New Roman" w:cs="Times New Roman"/>
          <w:sz w:val="28"/>
          <w:szCs w:val="28"/>
        </w:rPr>
        <w:t>[</w:t>
      </w:r>
      <w:r>
        <w:rPr>
          <w:rFonts w:ascii="Times New Roman" w:hAnsi="Times New Roman" w:cs="Times New Roman"/>
          <w:sz w:val="28"/>
          <w:szCs w:val="28"/>
        </w:rPr>
        <w:t>Скрипак</w:t>
      </w:r>
      <w:r w:rsidRPr="004C75C6">
        <w:rPr>
          <w:rFonts w:ascii="Times New Roman" w:hAnsi="Times New Roman" w:cs="Times New Roman"/>
          <w:sz w:val="28"/>
          <w:szCs w:val="28"/>
        </w:rPr>
        <w:t>, 2008]</w:t>
      </w:r>
      <w:r>
        <w:rPr>
          <w:rFonts w:ascii="Times New Roman" w:hAnsi="Times New Roman" w:cs="Times New Roman"/>
          <w:sz w:val="28"/>
          <w:szCs w:val="28"/>
        </w:rPr>
        <w:t>.</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Участниками академического дискурса являются учёные, преподаватели, студенты. Данный тип дискурса отличается жанровой неоднородностью и может реализовываться в таких письменных и устных жанрах, как диссертация, научная статья, рецензия, аннотация, реферат, доклад на конференции, тезисы и другие.</w:t>
      </w:r>
    </w:p>
    <w:p w:rsidR="002A4F7C" w:rsidRPr="00FA3C64"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категориальными признаками академического дискурса являются логичность, краткость изложения, установка на поиск истины, эмпиричность, обилие терминов, креативность, объективность и безоценочность </w:t>
      </w:r>
      <w:r w:rsidRPr="00617469">
        <w:rPr>
          <w:rFonts w:ascii="Times New Roman" w:hAnsi="Times New Roman" w:cs="Times New Roman"/>
          <w:sz w:val="28"/>
          <w:szCs w:val="28"/>
        </w:rPr>
        <w:t>[</w:t>
      </w:r>
      <w:r>
        <w:rPr>
          <w:rFonts w:ascii="Times New Roman" w:hAnsi="Times New Roman" w:cs="Times New Roman"/>
          <w:sz w:val="28"/>
          <w:szCs w:val="28"/>
        </w:rPr>
        <w:t>Попова, 2015</w:t>
      </w:r>
      <w:r w:rsidRPr="00617469">
        <w:rPr>
          <w:rFonts w:ascii="Times New Roman" w:hAnsi="Times New Roman" w:cs="Times New Roman"/>
          <w:sz w:val="28"/>
          <w:szCs w:val="28"/>
        </w:rPr>
        <w:t>:</w:t>
      </w:r>
      <w:r w:rsidR="001F4AB6" w:rsidRPr="001F4AB6">
        <w:rPr>
          <w:rFonts w:ascii="Times New Roman" w:hAnsi="Times New Roman" w:cs="Times New Roman"/>
          <w:sz w:val="28"/>
          <w:szCs w:val="28"/>
        </w:rPr>
        <w:t xml:space="preserve"> </w:t>
      </w:r>
      <w:r>
        <w:rPr>
          <w:rFonts w:ascii="Times New Roman" w:hAnsi="Times New Roman" w:cs="Times New Roman"/>
          <w:sz w:val="28"/>
          <w:szCs w:val="28"/>
        </w:rPr>
        <w:t>87-88, Ванько, 2014</w:t>
      </w:r>
      <w:r w:rsidRPr="00D30B61">
        <w:rPr>
          <w:rFonts w:ascii="Times New Roman" w:hAnsi="Times New Roman" w:cs="Times New Roman"/>
          <w:sz w:val="28"/>
          <w:szCs w:val="28"/>
        </w:rPr>
        <w:t>:</w:t>
      </w:r>
      <w:r w:rsidR="001F4AB6" w:rsidRPr="001F4AB6">
        <w:rPr>
          <w:rFonts w:ascii="Times New Roman" w:hAnsi="Times New Roman" w:cs="Times New Roman"/>
          <w:sz w:val="28"/>
          <w:szCs w:val="28"/>
        </w:rPr>
        <w:t xml:space="preserve"> </w:t>
      </w:r>
      <w:r>
        <w:rPr>
          <w:rFonts w:ascii="Times New Roman" w:hAnsi="Times New Roman" w:cs="Times New Roman"/>
          <w:sz w:val="28"/>
          <w:szCs w:val="28"/>
        </w:rPr>
        <w:t>145</w:t>
      </w:r>
      <w:r w:rsidRPr="00617469">
        <w:rPr>
          <w:rFonts w:ascii="Times New Roman" w:hAnsi="Times New Roman" w:cs="Times New Roman"/>
          <w:sz w:val="28"/>
          <w:szCs w:val="28"/>
        </w:rPr>
        <w:t>]</w:t>
      </w:r>
      <w:r>
        <w:rPr>
          <w:rFonts w:ascii="Times New Roman" w:hAnsi="Times New Roman" w:cs="Times New Roman"/>
          <w:sz w:val="28"/>
          <w:szCs w:val="28"/>
        </w:rPr>
        <w:t xml:space="preserve">. Отмечается также, что для современного академического дискурса характерна экспрессивность как один из способов воздействия на адресата. Так, например, в англоязычном научном дискурсе для создания экспрессивности часто используются конструкции с вводным </w:t>
      </w:r>
      <w:r>
        <w:rPr>
          <w:rFonts w:ascii="Times New Roman" w:hAnsi="Times New Roman" w:cs="Times New Roman"/>
          <w:sz w:val="28"/>
          <w:szCs w:val="28"/>
          <w:lang w:val="en-US"/>
        </w:rPr>
        <w:t>it</w:t>
      </w:r>
      <w:r w:rsidRPr="00D30B61">
        <w:rPr>
          <w:rFonts w:ascii="Times New Roman" w:hAnsi="Times New Roman" w:cs="Times New Roman"/>
          <w:sz w:val="28"/>
          <w:szCs w:val="28"/>
        </w:rPr>
        <w:t xml:space="preserve"> (</w:t>
      </w:r>
      <w:r>
        <w:rPr>
          <w:rFonts w:ascii="Times New Roman" w:hAnsi="Times New Roman" w:cs="Times New Roman"/>
          <w:sz w:val="28"/>
          <w:szCs w:val="28"/>
          <w:lang w:val="en-US"/>
        </w:rPr>
        <w:t>It</w:t>
      </w:r>
      <w:r w:rsidRPr="00D30B61">
        <w:rPr>
          <w:rFonts w:ascii="Times New Roman" w:hAnsi="Times New Roman" w:cs="Times New Roman"/>
          <w:sz w:val="28"/>
          <w:szCs w:val="28"/>
        </w:rPr>
        <w:t xml:space="preserve"> </w:t>
      </w:r>
      <w:r>
        <w:rPr>
          <w:rFonts w:ascii="Times New Roman" w:hAnsi="Times New Roman" w:cs="Times New Roman"/>
          <w:sz w:val="28"/>
          <w:szCs w:val="28"/>
          <w:lang w:val="en-US"/>
        </w:rPr>
        <w:t>is</w:t>
      </w:r>
      <w:r w:rsidRPr="00D30B61">
        <w:rPr>
          <w:rFonts w:ascii="Times New Roman" w:hAnsi="Times New Roman" w:cs="Times New Roman"/>
          <w:sz w:val="28"/>
          <w:szCs w:val="28"/>
        </w:rPr>
        <w:t xml:space="preserve"> </w:t>
      </w:r>
      <w:r>
        <w:rPr>
          <w:rFonts w:ascii="Times New Roman" w:hAnsi="Times New Roman" w:cs="Times New Roman"/>
          <w:sz w:val="28"/>
          <w:szCs w:val="28"/>
          <w:lang w:val="en-US"/>
        </w:rPr>
        <w:t>clear</w:t>
      </w:r>
      <w:r w:rsidRPr="00D30B61">
        <w:rPr>
          <w:rFonts w:ascii="Times New Roman" w:hAnsi="Times New Roman" w:cs="Times New Roman"/>
          <w:sz w:val="28"/>
          <w:szCs w:val="28"/>
        </w:rPr>
        <w:t xml:space="preserve"> </w:t>
      </w:r>
      <w:r>
        <w:rPr>
          <w:rFonts w:ascii="Times New Roman" w:hAnsi="Times New Roman" w:cs="Times New Roman"/>
          <w:sz w:val="28"/>
          <w:szCs w:val="28"/>
          <w:lang w:val="en-US"/>
        </w:rPr>
        <w:t>enough</w:t>
      </w:r>
      <w:r w:rsidRPr="00D30B61">
        <w:rPr>
          <w:rFonts w:ascii="Times New Roman" w:hAnsi="Times New Roman" w:cs="Times New Roman"/>
          <w:sz w:val="28"/>
          <w:szCs w:val="28"/>
        </w:rPr>
        <w:t xml:space="preserve"> </w:t>
      </w:r>
      <w:r>
        <w:rPr>
          <w:rFonts w:ascii="Times New Roman" w:hAnsi="Times New Roman" w:cs="Times New Roman"/>
          <w:sz w:val="28"/>
          <w:szCs w:val="28"/>
          <w:lang w:val="en-US"/>
        </w:rPr>
        <w:t>that</w:t>
      </w:r>
      <w:r w:rsidRPr="00D30B61">
        <w:rPr>
          <w:rFonts w:ascii="Times New Roman" w:hAnsi="Times New Roman" w:cs="Times New Roman"/>
          <w:sz w:val="28"/>
          <w:szCs w:val="28"/>
        </w:rPr>
        <w:t xml:space="preserve">…) </w:t>
      </w:r>
      <w:r w:rsidRPr="00FA3C64">
        <w:rPr>
          <w:rFonts w:ascii="Times New Roman" w:hAnsi="Times New Roman" w:cs="Times New Roman"/>
          <w:sz w:val="28"/>
          <w:szCs w:val="28"/>
        </w:rPr>
        <w:t>[</w:t>
      </w:r>
      <w:r>
        <w:rPr>
          <w:rFonts w:ascii="Times New Roman" w:hAnsi="Times New Roman" w:cs="Times New Roman"/>
          <w:sz w:val="28"/>
          <w:szCs w:val="28"/>
        </w:rPr>
        <w:t>Ванько, 2014</w:t>
      </w:r>
      <w:r w:rsidRPr="00D30B61">
        <w:rPr>
          <w:rFonts w:ascii="Times New Roman" w:hAnsi="Times New Roman" w:cs="Times New Roman"/>
          <w:sz w:val="28"/>
          <w:szCs w:val="28"/>
        </w:rPr>
        <w:t>:</w:t>
      </w:r>
      <w:r w:rsidR="001F4AB6">
        <w:rPr>
          <w:rFonts w:ascii="Times New Roman" w:hAnsi="Times New Roman" w:cs="Times New Roman"/>
          <w:sz w:val="28"/>
          <w:szCs w:val="28"/>
          <w:lang w:val="en-US"/>
        </w:rPr>
        <w:t xml:space="preserve"> </w:t>
      </w:r>
      <w:r>
        <w:rPr>
          <w:rFonts w:ascii="Times New Roman" w:hAnsi="Times New Roman" w:cs="Times New Roman"/>
          <w:sz w:val="28"/>
          <w:szCs w:val="28"/>
        </w:rPr>
        <w:t>146-147</w:t>
      </w:r>
      <w:r w:rsidRPr="00FA3C64">
        <w:rPr>
          <w:rFonts w:ascii="Times New Roman" w:hAnsi="Times New Roman" w:cs="Times New Roman"/>
          <w:sz w:val="28"/>
          <w:szCs w:val="28"/>
        </w:rPr>
        <w:t>]</w:t>
      </w:r>
      <w:r>
        <w:rPr>
          <w:rFonts w:ascii="Times New Roman" w:hAnsi="Times New Roman" w:cs="Times New Roman"/>
          <w:sz w:val="28"/>
          <w:szCs w:val="28"/>
        </w:rPr>
        <w:t>.</w:t>
      </w:r>
      <w:r w:rsidRPr="00FA3C64">
        <w:rPr>
          <w:rFonts w:ascii="Times New Roman" w:hAnsi="Times New Roman" w:cs="Times New Roman"/>
          <w:sz w:val="28"/>
          <w:szCs w:val="28"/>
        </w:rPr>
        <w:t xml:space="preserve"> </w:t>
      </w:r>
    </w:p>
    <w:p w:rsidR="002A4F7C" w:rsidRPr="00370233"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Помимо этого, для научных текстов характерна высокая степень интертекстуальности и диалогичности.</w:t>
      </w:r>
      <w:r w:rsidRPr="00A96E4A">
        <w:rPr>
          <w:rFonts w:ascii="Times New Roman" w:hAnsi="Times New Roman" w:cs="Times New Roman"/>
          <w:sz w:val="28"/>
          <w:szCs w:val="28"/>
        </w:rPr>
        <w:t xml:space="preserve"> </w:t>
      </w:r>
      <w:r>
        <w:rPr>
          <w:rFonts w:ascii="Times New Roman" w:hAnsi="Times New Roman" w:cs="Times New Roman"/>
          <w:sz w:val="28"/>
          <w:szCs w:val="28"/>
        </w:rPr>
        <w:t xml:space="preserve">В связи с этим, нельзя не упомянуть такое свойство академического дискурса как конкуренция точек зрения или состязательность (агональность) </w:t>
      </w:r>
      <w:r w:rsidRPr="00A96E4A">
        <w:rPr>
          <w:rFonts w:ascii="Times New Roman" w:hAnsi="Times New Roman" w:cs="Times New Roman"/>
          <w:sz w:val="28"/>
          <w:szCs w:val="28"/>
        </w:rPr>
        <w:t>[</w:t>
      </w:r>
      <w:r>
        <w:rPr>
          <w:rFonts w:ascii="Times New Roman" w:hAnsi="Times New Roman" w:cs="Times New Roman"/>
          <w:sz w:val="28"/>
          <w:szCs w:val="28"/>
        </w:rPr>
        <w:t>Шилихина, 2016:</w:t>
      </w:r>
      <w:r w:rsidR="001F4AB6" w:rsidRPr="001F4AB6">
        <w:rPr>
          <w:rFonts w:ascii="Times New Roman" w:hAnsi="Times New Roman" w:cs="Times New Roman"/>
          <w:sz w:val="28"/>
          <w:szCs w:val="28"/>
        </w:rPr>
        <w:t xml:space="preserve"> </w:t>
      </w:r>
      <w:r>
        <w:rPr>
          <w:rFonts w:ascii="Times New Roman" w:hAnsi="Times New Roman" w:cs="Times New Roman"/>
          <w:sz w:val="28"/>
          <w:szCs w:val="28"/>
        </w:rPr>
        <w:t>16</w:t>
      </w:r>
      <w:r w:rsidRPr="00A96E4A">
        <w:rPr>
          <w:rFonts w:ascii="Times New Roman" w:hAnsi="Times New Roman" w:cs="Times New Roman"/>
          <w:sz w:val="28"/>
          <w:szCs w:val="28"/>
        </w:rPr>
        <w:t>]</w:t>
      </w:r>
      <w:r>
        <w:rPr>
          <w:rFonts w:ascii="Times New Roman" w:hAnsi="Times New Roman" w:cs="Times New Roman"/>
          <w:sz w:val="28"/>
          <w:szCs w:val="28"/>
        </w:rPr>
        <w:t xml:space="preserve">. В отличие от политического дискурса, состязательность в академическом дискурсе зачастую не выражена явно, а проявляется имплицитно </w:t>
      </w:r>
      <w:r w:rsidRPr="00370233">
        <w:rPr>
          <w:rFonts w:ascii="Times New Roman" w:hAnsi="Times New Roman" w:cs="Times New Roman"/>
          <w:sz w:val="28"/>
          <w:szCs w:val="28"/>
        </w:rPr>
        <w:t>[</w:t>
      </w:r>
      <w:r>
        <w:rPr>
          <w:rFonts w:ascii="Times New Roman" w:hAnsi="Times New Roman" w:cs="Times New Roman"/>
          <w:sz w:val="28"/>
          <w:szCs w:val="28"/>
        </w:rPr>
        <w:t>Шилихина, 2013</w:t>
      </w:r>
      <w:r w:rsidRPr="00370233">
        <w:rPr>
          <w:rFonts w:ascii="Times New Roman" w:hAnsi="Times New Roman" w:cs="Times New Roman"/>
          <w:sz w:val="28"/>
          <w:szCs w:val="28"/>
        </w:rPr>
        <w:t>:</w:t>
      </w:r>
      <w:r>
        <w:rPr>
          <w:rFonts w:ascii="Times New Roman" w:hAnsi="Times New Roman" w:cs="Times New Roman"/>
          <w:sz w:val="28"/>
          <w:szCs w:val="28"/>
        </w:rPr>
        <w:t xml:space="preserve"> 115</w:t>
      </w:r>
      <w:r w:rsidRPr="00370233">
        <w:rPr>
          <w:rFonts w:ascii="Times New Roman" w:hAnsi="Times New Roman" w:cs="Times New Roman"/>
          <w:sz w:val="28"/>
          <w:szCs w:val="28"/>
        </w:rPr>
        <w:t>]</w:t>
      </w:r>
      <w:r>
        <w:rPr>
          <w:rFonts w:ascii="Times New Roman" w:hAnsi="Times New Roman" w:cs="Times New Roman"/>
          <w:sz w:val="28"/>
          <w:szCs w:val="28"/>
        </w:rPr>
        <w:t xml:space="preserve">.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Цели  академического дискурса исследователи характеризуют по-разному. Существует подход, в рамках которого цели научного дискурса приравниваются к задачам, которые ставит для себя учёный в процессе научной работы. В таком случае к ним можно отнести следующие</w:t>
      </w:r>
      <w:r w:rsidRPr="00250176">
        <w:rPr>
          <w:rFonts w:ascii="Times New Roman" w:hAnsi="Times New Roman" w:cs="Times New Roman"/>
          <w:sz w:val="28"/>
          <w:szCs w:val="28"/>
        </w:rPr>
        <w:t>:</w:t>
      </w:r>
      <w:r>
        <w:rPr>
          <w:rFonts w:ascii="Times New Roman" w:hAnsi="Times New Roman" w:cs="Times New Roman"/>
          <w:sz w:val="28"/>
          <w:szCs w:val="28"/>
        </w:rPr>
        <w:t xml:space="preserve"> определить предмет изучения, сформулировать цель научной работы, обосновать выбор материала, определить практическую значимость результатов, изложить результаты исследования </w:t>
      </w:r>
      <w:r w:rsidRPr="00617469">
        <w:rPr>
          <w:rFonts w:ascii="Times New Roman" w:hAnsi="Times New Roman" w:cs="Times New Roman"/>
          <w:sz w:val="28"/>
          <w:szCs w:val="28"/>
        </w:rPr>
        <w:t>[</w:t>
      </w:r>
      <w:r>
        <w:rPr>
          <w:rFonts w:ascii="Times New Roman" w:hAnsi="Times New Roman" w:cs="Times New Roman"/>
          <w:sz w:val="28"/>
          <w:szCs w:val="28"/>
        </w:rPr>
        <w:t>Попова, 2015</w:t>
      </w:r>
      <w:r w:rsidRPr="00617469">
        <w:rPr>
          <w:rFonts w:ascii="Times New Roman" w:hAnsi="Times New Roman" w:cs="Times New Roman"/>
          <w:sz w:val="28"/>
          <w:szCs w:val="28"/>
        </w:rPr>
        <w:t>:</w:t>
      </w:r>
      <w:r w:rsidR="001F4AB6" w:rsidRPr="001F4AB6">
        <w:rPr>
          <w:rFonts w:ascii="Times New Roman" w:hAnsi="Times New Roman" w:cs="Times New Roman"/>
          <w:sz w:val="28"/>
          <w:szCs w:val="28"/>
        </w:rPr>
        <w:t xml:space="preserve"> </w:t>
      </w:r>
      <w:r>
        <w:rPr>
          <w:rFonts w:ascii="Times New Roman" w:hAnsi="Times New Roman" w:cs="Times New Roman"/>
          <w:sz w:val="28"/>
          <w:szCs w:val="28"/>
        </w:rPr>
        <w:t>87</w:t>
      </w:r>
      <w:r w:rsidRPr="00617469">
        <w:rPr>
          <w:rFonts w:ascii="Times New Roman" w:hAnsi="Times New Roman" w:cs="Times New Roman"/>
          <w:sz w:val="28"/>
          <w:szCs w:val="28"/>
        </w:rPr>
        <w:t>]</w:t>
      </w:r>
      <w:r>
        <w:rPr>
          <w:rFonts w:ascii="Times New Roman" w:hAnsi="Times New Roman" w:cs="Times New Roman"/>
          <w:sz w:val="28"/>
          <w:szCs w:val="28"/>
        </w:rPr>
        <w:t xml:space="preserve">. Если обобщить данные цели, то можно говорить о том, что целью академического дискурса является ознакомить научное сообщество с полученными результатами исследования.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К.М. Шилихиной, целью научной коммуникации является необходимость получать и передавать объективное знание. В связи с этим на выбор риторических стратегий в рамках академического дискурса оказывают влияние прагматические каноны, такие, как, например, Принцип вежливости </w:t>
      </w:r>
      <w:r w:rsidRPr="00A96E4A">
        <w:rPr>
          <w:rFonts w:ascii="Times New Roman" w:hAnsi="Times New Roman" w:cs="Times New Roman"/>
          <w:sz w:val="28"/>
          <w:szCs w:val="28"/>
        </w:rPr>
        <w:t>[</w:t>
      </w:r>
      <w:r>
        <w:rPr>
          <w:rFonts w:ascii="Times New Roman" w:hAnsi="Times New Roman" w:cs="Times New Roman"/>
          <w:sz w:val="28"/>
          <w:szCs w:val="28"/>
        </w:rPr>
        <w:t>Шилихина, 2016</w:t>
      </w:r>
      <w:r w:rsidRPr="00A96E4A">
        <w:rPr>
          <w:rFonts w:ascii="Times New Roman" w:hAnsi="Times New Roman" w:cs="Times New Roman"/>
          <w:sz w:val="28"/>
          <w:szCs w:val="28"/>
        </w:rPr>
        <w:t>:</w:t>
      </w:r>
      <w:r w:rsidR="001F4AB6" w:rsidRPr="001F4AB6">
        <w:rPr>
          <w:rFonts w:ascii="Times New Roman" w:hAnsi="Times New Roman" w:cs="Times New Roman"/>
          <w:sz w:val="28"/>
          <w:szCs w:val="28"/>
        </w:rPr>
        <w:t xml:space="preserve"> </w:t>
      </w:r>
      <w:r w:rsidRPr="00A96E4A">
        <w:rPr>
          <w:rFonts w:ascii="Times New Roman" w:hAnsi="Times New Roman" w:cs="Times New Roman"/>
          <w:sz w:val="28"/>
          <w:szCs w:val="28"/>
        </w:rPr>
        <w:t>15]</w:t>
      </w:r>
      <w:r>
        <w:rPr>
          <w:rFonts w:ascii="Times New Roman" w:hAnsi="Times New Roman" w:cs="Times New Roman"/>
          <w:sz w:val="28"/>
          <w:szCs w:val="28"/>
        </w:rPr>
        <w:t xml:space="preserve">. Для академического дискурса характерны ритуализированность и следование установленным правилам этикета. Необходимо отметить, что анализируемое в настоящей работе авторское выражение благодарности также является </w:t>
      </w:r>
      <w:r w:rsidRPr="00353E6B">
        <w:rPr>
          <w:rFonts w:ascii="Times New Roman" w:hAnsi="Times New Roman" w:cs="Times New Roman"/>
          <w:sz w:val="28"/>
          <w:szCs w:val="28"/>
        </w:rPr>
        <w:t>одним из проявлений правил этикета научного общения</w:t>
      </w:r>
      <w:r>
        <w:rPr>
          <w:rFonts w:ascii="Times New Roman" w:hAnsi="Times New Roman" w:cs="Times New Roman"/>
          <w:sz w:val="28"/>
          <w:szCs w:val="28"/>
        </w:rPr>
        <w:t xml:space="preserve">. </w:t>
      </w:r>
    </w:p>
    <w:p w:rsidR="002A4F7C" w:rsidRPr="00353E6B" w:rsidRDefault="001F1AFA" w:rsidP="002A4F7C">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исследовательской главе п</w:t>
      </w:r>
      <w:r w:rsidR="002A4F7C">
        <w:rPr>
          <w:rFonts w:ascii="Times New Roman" w:hAnsi="Times New Roman" w:cs="Times New Roman"/>
          <w:sz w:val="28"/>
          <w:szCs w:val="28"/>
        </w:rPr>
        <w:t xml:space="preserve">редстоит ответить на вопрос, в какой степени проявляются перечисленные характеристики академического дискурса в авторском выражении благодарности. </w:t>
      </w:r>
    </w:p>
    <w:p w:rsidR="002A4F7C" w:rsidRPr="001E69E9" w:rsidRDefault="002A4F7C" w:rsidP="00D856BD">
      <w:pPr>
        <w:pStyle w:val="1"/>
        <w:numPr>
          <w:ilvl w:val="0"/>
          <w:numId w:val="44"/>
        </w:numPr>
        <w:spacing w:before="0" w:line="360" w:lineRule="auto"/>
        <w:ind w:left="142" w:firstLine="567"/>
        <w:jc w:val="both"/>
        <w:rPr>
          <w:rFonts w:ascii="Times New Roman" w:hAnsi="Times New Roman" w:cs="Times New Roman"/>
          <w:color w:val="auto"/>
        </w:rPr>
      </w:pPr>
      <w:bookmarkStart w:id="10" w:name="_Toc73226251"/>
      <w:r w:rsidRPr="001E69E9">
        <w:rPr>
          <w:rFonts w:ascii="Times New Roman" w:hAnsi="Times New Roman" w:cs="Times New Roman"/>
          <w:color w:val="auto"/>
        </w:rPr>
        <w:lastRenderedPageBreak/>
        <w:t>Основные характеристики художественного дискурса</w:t>
      </w:r>
      <w:bookmarkEnd w:id="10"/>
      <w:r w:rsidRPr="001E69E9">
        <w:rPr>
          <w:rFonts w:ascii="Times New Roman" w:hAnsi="Times New Roman" w:cs="Times New Roman"/>
          <w:color w:val="auto"/>
        </w:rPr>
        <w:t xml:space="preserve"> </w:t>
      </w:r>
    </w:p>
    <w:p w:rsidR="002A4F7C" w:rsidRDefault="002A4F7C" w:rsidP="001E69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было сказано ранее, любой текст является продуктом дискурса, и любой текст с учётом его экстралингвистических характеристик является дискурсом. Это касается и текстов художественной литературы.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Художественный текст обладает своими особенностями. Так, например, Н.А. Николина отмечает креативную природу художественного текста, а также тот факт, что в большинстве своём внутритекстовая действительность носит условный, т.е. вымышленный характер </w:t>
      </w:r>
      <w:r w:rsidRPr="00E14B81">
        <w:rPr>
          <w:rFonts w:ascii="Times New Roman" w:hAnsi="Times New Roman" w:cs="Times New Roman"/>
          <w:sz w:val="28"/>
          <w:szCs w:val="28"/>
        </w:rPr>
        <w:t>[</w:t>
      </w:r>
      <w:r>
        <w:rPr>
          <w:rFonts w:ascii="Times New Roman" w:hAnsi="Times New Roman" w:cs="Times New Roman"/>
          <w:sz w:val="28"/>
          <w:szCs w:val="28"/>
        </w:rPr>
        <w:t>Николина, 2008</w:t>
      </w:r>
      <w:r w:rsidRPr="00E14B81">
        <w:rPr>
          <w:rFonts w:ascii="Times New Roman" w:hAnsi="Times New Roman" w:cs="Times New Roman"/>
          <w:sz w:val="28"/>
          <w:szCs w:val="28"/>
        </w:rPr>
        <w:t>:</w:t>
      </w:r>
      <w:r w:rsidR="001F4AB6" w:rsidRPr="001F4AB6">
        <w:rPr>
          <w:rFonts w:ascii="Times New Roman" w:hAnsi="Times New Roman" w:cs="Times New Roman"/>
          <w:sz w:val="28"/>
          <w:szCs w:val="28"/>
        </w:rPr>
        <w:t xml:space="preserve"> </w:t>
      </w:r>
      <w:r>
        <w:rPr>
          <w:rFonts w:ascii="Times New Roman" w:hAnsi="Times New Roman" w:cs="Times New Roman"/>
          <w:sz w:val="28"/>
          <w:szCs w:val="28"/>
        </w:rPr>
        <w:t>8</w:t>
      </w:r>
      <w:r w:rsidRPr="00E14B81">
        <w:rPr>
          <w:rFonts w:ascii="Times New Roman" w:hAnsi="Times New Roman" w:cs="Times New Roman"/>
          <w:sz w:val="28"/>
          <w:szCs w:val="28"/>
        </w:rPr>
        <w:t>]</w:t>
      </w:r>
      <w:r>
        <w:rPr>
          <w:rFonts w:ascii="Times New Roman" w:hAnsi="Times New Roman" w:cs="Times New Roman"/>
          <w:sz w:val="28"/>
          <w:szCs w:val="28"/>
        </w:rPr>
        <w:t xml:space="preserve">. Таким образом, дискурс художественного произведения можно определить как дискурс вымышленный, в рамках которого действительность отображается через призму индивидуального авторского восприятия и преобразуется согласно интенции автора </w:t>
      </w:r>
      <w:r w:rsidRPr="00E14B81">
        <w:rPr>
          <w:rFonts w:ascii="Times New Roman" w:hAnsi="Times New Roman" w:cs="Times New Roman"/>
          <w:sz w:val="28"/>
          <w:szCs w:val="28"/>
        </w:rPr>
        <w:t>[</w:t>
      </w:r>
      <w:r>
        <w:rPr>
          <w:rFonts w:ascii="Times New Roman" w:hAnsi="Times New Roman" w:cs="Times New Roman"/>
          <w:sz w:val="28"/>
          <w:szCs w:val="28"/>
        </w:rPr>
        <w:t>Асратян, 2015</w:t>
      </w:r>
      <w:r w:rsidRPr="00E14B81">
        <w:rPr>
          <w:rFonts w:ascii="Times New Roman" w:hAnsi="Times New Roman" w:cs="Times New Roman"/>
          <w:sz w:val="28"/>
          <w:szCs w:val="28"/>
        </w:rPr>
        <w:t>:</w:t>
      </w:r>
      <w:r w:rsidR="001F4AB6" w:rsidRPr="001F4AB6">
        <w:rPr>
          <w:rFonts w:ascii="Times New Roman" w:hAnsi="Times New Roman" w:cs="Times New Roman"/>
          <w:sz w:val="28"/>
          <w:szCs w:val="28"/>
        </w:rPr>
        <w:t xml:space="preserve"> </w:t>
      </w:r>
      <w:r w:rsidRPr="00E14B81">
        <w:rPr>
          <w:rFonts w:ascii="Times New Roman" w:hAnsi="Times New Roman" w:cs="Times New Roman"/>
          <w:sz w:val="28"/>
          <w:szCs w:val="28"/>
        </w:rPr>
        <w:t>31].</w:t>
      </w:r>
    </w:p>
    <w:p w:rsidR="002A4F7C" w:rsidRPr="00084287"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для художественного текста характерна диалогичность, и передаваемая в тексте картина мира преобразуется также через призму индивидуального восприятия читателя. Именно в процессе взаимодействия двух картин мира – автора и читателя, как считает З.Д. Асратян, и рождается дискурс художественного произведения  </w:t>
      </w:r>
      <w:r w:rsidRPr="00E14B81">
        <w:rPr>
          <w:rFonts w:ascii="Times New Roman" w:hAnsi="Times New Roman" w:cs="Times New Roman"/>
          <w:sz w:val="28"/>
          <w:szCs w:val="28"/>
        </w:rPr>
        <w:t>[</w:t>
      </w:r>
      <w:r>
        <w:rPr>
          <w:rFonts w:ascii="Times New Roman" w:hAnsi="Times New Roman" w:cs="Times New Roman"/>
          <w:sz w:val="28"/>
          <w:szCs w:val="28"/>
        </w:rPr>
        <w:t>Асратян, 2015</w:t>
      </w:r>
      <w:r w:rsidRPr="00E14B81">
        <w:rPr>
          <w:rFonts w:ascii="Times New Roman" w:hAnsi="Times New Roman" w:cs="Times New Roman"/>
          <w:sz w:val="28"/>
          <w:szCs w:val="28"/>
        </w:rPr>
        <w:t>:</w:t>
      </w:r>
      <w:r w:rsidR="001F4AB6" w:rsidRPr="001F4AB6">
        <w:rPr>
          <w:rFonts w:ascii="Times New Roman" w:hAnsi="Times New Roman" w:cs="Times New Roman"/>
          <w:sz w:val="28"/>
          <w:szCs w:val="28"/>
        </w:rPr>
        <w:t xml:space="preserve"> </w:t>
      </w:r>
      <w:r w:rsidRPr="00E14B81">
        <w:rPr>
          <w:rFonts w:ascii="Times New Roman" w:hAnsi="Times New Roman" w:cs="Times New Roman"/>
          <w:sz w:val="28"/>
          <w:szCs w:val="28"/>
        </w:rPr>
        <w:t>31].</w:t>
      </w:r>
      <w:r>
        <w:rPr>
          <w:rFonts w:ascii="Times New Roman" w:hAnsi="Times New Roman" w:cs="Times New Roman"/>
          <w:sz w:val="28"/>
          <w:szCs w:val="28"/>
        </w:rPr>
        <w:t xml:space="preserve"> О.А. Мельничук и Т.А. Мельничук, определяя художественный дискурс, делают акцент именно на роли читателя. По мнению исследователей, художественный дискурс – это </w:t>
      </w:r>
      <w:r w:rsidRPr="00084287">
        <w:rPr>
          <w:rFonts w:ascii="Times New Roman" w:hAnsi="Times New Roman" w:cs="Times New Roman"/>
          <w:sz w:val="28"/>
          <w:szCs w:val="28"/>
        </w:rPr>
        <w:t>“</w:t>
      </w:r>
      <w:r w:rsidRPr="00084287">
        <w:rPr>
          <w:rFonts w:ascii="Times New Roman" w:hAnsi="Times New Roman" w:cs="Times New Roman"/>
          <w:color w:val="000000"/>
          <w:sz w:val="28"/>
          <w:szCs w:val="28"/>
        </w:rPr>
        <w:t>художественный текст в процессе когнитивно</w:t>
      </w:r>
      <w:r w:rsidR="00AE6692">
        <w:rPr>
          <w:rFonts w:ascii="Times New Roman" w:hAnsi="Times New Roman" w:cs="Times New Roman"/>
          <w:color w:val="000000"/>
          <w:sz w:val="28"/>
          <w:szCs w:val="28"/>
        </w:rPr>
        <w:t>-</w:t>
      </w:r>
      <w:r w:rsidRPr="00084287">
        <w:rPr>
          <w:rFonts w:ascii="Times New Roman" w:hAnsi="Times New Roman" w:cs="Times New Roman"/>
          <w:color w:val="000000"/>
          <w:sz w:val="28"/>
          <w:szCs w:val="28"/>
        </w:rPr>
        <w:t>коммуникативной деятельности читателя, реконструирующей когнитивно-коммуникативную деятельность автора” [</w:t>
      </w:r>
      <w:r>
        <w:rPr>
          <w:rFonts w:ascii="Times New Roman" w:hAnsi="Times New Roman" w:cs="Times New Roman"/>
          <w:color w:val="000000"/>
          <w:sz w:val="28"/>
          <w:szCs w:val="28"/>
        </w:rPr>
        <w:t>Мельничук, Мельничук, 2013</w:t>
      </w:r>
      <w:r w:rsidRPr="00084287">
        <w:rPr>
          <w:rFonts w:ascii="Times New Roman" w:hAnsi="Times New Roman" w:cs="Times New Roman"/>
          <w:color w:val="000000"/>
          <w:sz w:val="28"/>
          <w:szCs w:val="28"/>
        </w:rPr>
        <w:t>:</w:t>
      </w:r>
      <w:r>
        <w:rPr>
          <w:rFonts w:ascii="Times New Roman" w:hAnsi="Times New Roman" w:cs="Times New Roman"/>
          <w:color w:val="000000"/>
          <w:sz w:val="28"/>
          <w:szCs w:val="28"/>
        </w:rPr>
        <w:t xml:space="preserve"> 125</w:t>
      </w:r>
      <w:r w:rsidRPr="0008428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Художественный дискурс обладает своими стратегиями. Эти стратегии можно разделить на семантические (концептуальные) и формально-структурные </w:t>
      </w:r>
      <w:r w:rsidRPr="00084287">
        <w:rPr>
          <w:rFonts w:ascii="Times New Roman" w:hAnsi="Times New Roman" w:cs="Times New Roman"/>
          <w:color w:val="000000"/>
          <w:sz w:val="28"/>
          <w:szCs w:val="28"/>
        </w:rPr>
        <w:t>[</w:t>
      </w:r>
      <w:r>
        <w:rPr>
          <w:rFonts w:ascii="Times New Roman" w:hAnsi="Times New Roman" w:cs="Times New Roman"/>
          <w:color w:val="000000"/>
          <w:sz w:val="28"/>
          <w:szCs w:val="28"/>
        </w:rPr>
        <w:t>Мельничук, Мельничук, 2013</w:t>
      </w:r>
      <w:r w:rsidRPr="00B77063">
        <w:rPr>
          <w:rFonts w:ascii="Times New Roman" w:hAnsi="Times New Roman" w:cs="Times New Roman"/>
          <w:color w:val="000000"/>
          <w:sz w:val="28"/>
          <w:szCs w:val="28"/>
        </w:rPr>
        <w:t>]</w:t>
      </w:r>
      <w:r>
        <w:rPr>
          <w:rFonts w:ascii="Times New Roman" w:hAnsi="Times New Roman" w:cs="Times New Roman"/>
          <w:sz w:val="28"/>
          <w:szCs w:val="28"/>
        </w:rPr>
        <w:t>. В рамках настоящего исследования подробный разбор стратегий художественного дискурса не является необходимым, однако представляет интерес такая стратегия, как лингвокреативность</w:t>
      </w:r>
      <w:r w:rsidRPr="007039D9">
        <w:rPr>
          <w:rFonts w:ascii="Times New Roman" w:hAnsi="Times New Roman" w:cs="Times New Roman"/>
          <w:sz w:val="28"/>
          <w:szCs w:val="28"/>
        </w:rPr>
        <w:t xml:space="preserve"> (</w:t>
      </w:r>
      <w:r>
        <w:rPr>
          <w:rFonts w:ascii="Times New Roman" w:hAnsi="Times New Roman" w:cs="Times New Roman"/>
          <w:sz w:val="28"/>
          <w:szCs w:val="28"/>
        </w:rPr>
        <w:t xml:space="preserve">или словотворчество). Несмотря на то, что данная стратегия в первую очередь ассоциируется с художественным дискурсом, она также присуща и научному дискурсу </w:t>
      </w:r>
      <w:r w:rsidRPr="007039D9">
        <w:rPr>
          <w:rFonts w:ascii="Times New Roman" w:hAnsi="Times New Roman" w:cs="Times New Roman"/>
          <w:sz w:val="28"/>
          <w:szCs w:val="28"/>
        </w:rPr>
        <w:t>[</w:t>
      </w:r>
      <w:r>
        <w:rPr>
          <w:rFonts w:ascii="Times New Roman" w:hAnsi="Times New Roman" w:cs="Times New Roman"/>
          <w:sz w:val="28"/>
          <w:szCs w:val="28"/>
        </w:rPr>
        <w:t>Белоглазова, Сергаева, 2016</w:t>
      </w:r>
      <w:r w:rsidRPr="007039D9">
        <w:rPr>
          <w:rFonts w:ascii="Times New Roman" w:hAnsi="Times New Roman" w:cs="Times New Roman"/>
          <w:sz w:val="28"/>
          <w:szCs w:val="28"/>
        </w:rPr>
        <w:t>]</w:t>
      </w:r>
      <w:r>
        <w:rPr>
          <w:rFonts w:ascii="Times New Roman" w:hAnsi="Times New Roman" w:cs="Times New Roman"/>
          <w:sz w:val="28"/>
          <w:szCs w:val="28"/>
        </w:rPr>
        <w:t xml:space="preserve">. В дискурсе </w:t>
      </w:r>
      <w:r>
        <w:rPr>
          <w:rFonts w:ascii="Times New Roman" w:hAnsi="Times New Roman" w:cs="Times New Roman"/>
          <w:sz w:val="28"/>
          <w:szCs w:val="28"/>
        </w:rPr>
        <w:lastRenderedPageBreak/>
        <w:t xml:space="preserve">художественного произведения словотворчество используется для снижения предсказуемости текста, формального и содержательного обогащения текста </w:t>
      </w:r>
      <w:r w:rsidRPr="007039D9">
        <w:rPr>
          <w:rFonts w:ascii="Times New Roman" w:hAnsi="Times New Roman" w:cs="Times New Roman"/>
          <w:sz w:val="28"/>
          <w:szCs w:val="28"/>
        </w:rPr>
        <w:t>[</w:t>
      </w:r>
      <w:r>
        <w:rPr>
          <w:rFonts w:ascii="Times New Roman" w:hAnsi="Times New Roman" w:cs="Times New Roman"/>
          <w:sz w:val="28"/>
          <w:szCs w:val="28"/>
        </w:rPr>
        <w:t>Белоглазова, Сергаева, 2016</w:t>
      </w:r>
      <w:r w:rsidRPr="007039D9">
        <w:rPr>
          <w:rFonts w:ascii="Times New Roman" w:hAnsi="Times New Roman" w:cs="Times New Roman"/>
          <w:sz w:val="28"/>
          <w:szCs w:val="28"/>
        </w:rPr>
        <w:t>:</w:t>
      </w:r>
      <w:r>
        <w:rPr>
          <w:rFonts w:ascii="Times New Roman" w:hAnsi="Times New Roman" w:cs="Times New Roman"/>
          <w:sz w:val="28"/>
          <w:szCs w:val="28"/>
        </w:rPr>
        <w:t xml:space="preserve"> 23-24</w:t>
      </w:r>
      <w:r w:rsidRPr="007039D9">
        <w:rPr>
          <w:rFonts w:ascii="Times New Roman" w:hAnsi="Times New Roman" w:cs="Times New Roman"/>
          <w:sz w:val="28"/>
          <w:szCs w:val="28"/>
        </w:rPr>
        <w:t>]</w:t>
      </w:r>
      <w:r>
        <w:rPr>
          <w:rFonts w:ascii="Times New Roman" w:hAnsi="Times New Roman" w:cs="Times New Roman"/>
          <w:sz w:val="28"/>
          <w:szCs w:val="28"/>
        </w:rPr>
        <w:t xml:space="preserve">. В научном дискурсе стратегия лингвокреативности приводит к повышению информативности текста, а в некоторых случаях – к обратному результату, то есть к намеренному </w:t>
      </w:r>
      <w:r w:rsidRPr="00CF18DD">
        <w:rPr>
          <w:rFonts w:ascii="Times New Roman" w:hAnsi="Times New Roman" w:cs="Times New Roman"/>
          <w:sz w:val="28"/>
          <w:szCs w:val="28"/>
        </w:rPr>
        <w:t>“</w:t>
      </w:r>
      <w:r>
        <w:rPr>
          <w:rFonts w:ascii="Times New Roman" w:hAnsi="Times New Roman" w:cs="Times New Roman"/>
          <w:sz w:val="28"/>
          <w:szCs w:val="28"/>
        </w:rPr>
        <w:t>затемнению</w:t>
      </w:r>
      <w:r w:rsidRPr="00CF18DD">
        <w:rPr>
          <w:rFonts w:ascii="Times New Roman" w:hAnsi="Times New Roman" w:cs="Times New Roman"/>
          <w:sz w:val="28"/>
          <w:szCs w:val="28"/>
        </w:rPr>
        <w:t>”</w:t>
      </w:r>
      <w:r>
        <w:rPr>
          <w:rFonts w:ascii="Times New Roman" w:hAnsi="Times New Roman" w:cs="Times New Roman"/>
          <w:sz w:val="28"/>
          <w:szCs w:val="28"/>
        </w:rPr>
        <w:t xml:space="preserve"> терминологии и искажению смысла </w:t>
      </w:r>
      <w:r w:rsidRPr="007039D9">
        <w:rPr>
          <w:rFonts w:ascii="Times New Roman" w:hAnsi="Times New Roman" w:cs="Times New Roman"/>
          <w:sz w:val="28"/>
          <w:szCs w:val="28"/>
        </w:rPr>
        <w:t>[</w:t>
      </w:r>
      <w:r>
        <w:rPr>
          <w:rFonts w:ascii="Times New Roman" w:hAnsi="Times New Roman" w:cs="Times New Roman"/>
          <w:sz w:val="28"/>
          <w:szCs w:val="28"/>
        </w:rPr>
        <w:t>Белоглазова, Сергаева, 2016</w:t>
      </w:r>
      <w:r w:rsidRPr="007039D9">
        <w:rPr>
          <w:rFonts w:ascii="Times New Roman" w:hAnsi="Times New Roman" w:cs="Times New Roman"/>
          <w:sz w:val="28"/>
          <w:szCs w:val="28"/>
        </w:rPr>
        <w:t>:</w:t>
      </w:r>
      <w:r>
        <w:rPr>
          <w:rFonts w:ascii="Times New Roman" w:hAnsi="Times New Roman" w:cs="Times New Roman"/>
          <w:sz w:val="28"/>
          <w:szCs w:val="28"/>
        </w:rPr>
        <w:t xml:space="preserve"> 25-26</w:t>
      </w:r>
      <w:r w:rsidRPr="007039D9">
        <w:rPr>
          <w:rFonts w:ascii="Times New Roman" w:hAnsi="Times New Roman" w:cs="Times New Roman"/>
          <w:sz w:val="28"/>
          <w:szCs w:val="28"/>
        </w:rPr>
        <w:t>]</w:t>
      </w:r>
      <w:r>
        <w:rPr>
          <w:rFonts w:ascii="Times New Roman" w:hAnsi="Times New Roman" w:cs="Times New Roman"/>
          <w:sz w:val="28"/>
          <w:szCs w:val="28"/>
        </w:rPr>
        <w:t xml:space="preserve">.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Последнее, на что хотелось бы обратить внимание в связи с художественным дискурсом</w:t>
      </w:r>
      <w:r w:rsidR="001F4AB6">
        <w:rPr>
          <w:rFonts w:ascii="Times New Roman" w:hAnsi="Times New Roman" w:cs="Times New Roman"/>
          <w:sz w:val="28"/>
          <w:szCs w:val="28"/>
        </w:rPr>
        <w:t xml:space="preserve"> – </w:t>
      </w:r>
      <w:r>
        <w:rPr>
          <w:rFonts w:ascii="Times New Roman" w:hAnsi="Times New Roman" w:cs="Times New Roman"/>
          <w:sz w:val="28"/>
          <w:szCs w:val="28"/>
        </w:rPr>
        <w:t xml:space="preserve">это то, что художественный текст сам по себе зачастую является продуктом сразу нескольких дискурсов.  Текст художественного произведения отражает различные аспекты действительности и имеет в своей структуре элементы различных дискурсов, которым он подражает </w:t>
      </w:r>
      <w:r w:rsidRPr="00E14B81">
        <w:rPr>
          <w:rFonts w:ascii="Times New Roman" w:hAnsi="Times New Roman" w:cs="Times New Roman"/>
          <w:sz w:val="28"/>
          <w:szCs w:val="28"/>
        </w:rPr>
        <w:t>[</w:t>
      </w:r>
      <w:r>
        <w:rPr>
          <w:rFonts w:ascii="Times New Roman" w:hAnsi="Times New Roman" w:cs="Times New Roman"/>
          <w:sz w:val="28"/>
          <w:szCs w:val="28"/>
        </w:rPr>
        <w:t>Седов, 1999</w:t>
      </w:r>
      <w:r w:rsidRPr="00084287">
        <w:rPr>
          <w:rFonts w:ascii="Times New Roman" w:hAnsi="Times New Roman" w:cs="Times New Roman"/>
          <w:sz w:val="28"/>
          <w:szCs w:val="28"/>
        </w:rPr>
        <w:t>:</w:t>
      </w:r>
      <w:r w:rsidR="001F4AB6" w:rsidRPr="001F4AB6">
        <w:rPr>
          <w:rFonts w:ascii="Times New Roman" w:hAnsi="Times New Roman" w:cs="Times New Roman"/>
          <w:sz w:val="28"/>
          <w:szCs w:val="28"/>
        </w:rPr>
        <w:t xml:space="preserve"> </w:t>
      </w:r>
      <w:r>
        <w:rPr>
          <w:rFonts w:ascii="Times New Roman" w:hAnsi="Times New Roman" w:cs="Times New Roman"/>
          <w:sz w:val="28"/>
          <w:szCs w:val="28"/>
        </w:rPr>
        <w:t>11</w:t>
      </w:r>
      <w:r w:rsidRPr="00084287">
        <w:rPr>
          <w:rFonts w:ascii="Times New Roman" w:hAnsi="Times New Roman" w:cs="Times New Roman"/>
          <w:sz w:val="28"/>
          <w:szCs w:val="28"/>
        </w:rPr>
        <w:t>;</w:t>
      </w:r>
      <w:r>
        <w:rPr>
          <w:rFonts w:ascii="Times New Roman" w:hAnsi="Times New Roman" w:cs="Times New Roman"/>
          <w:sz w:val="28"/>
          <w:szCs w:val="28"/>
        </w:rPr>
        <w:t xml:space="preserve"> Асратян, 2015</w:t>
      </w:r>
      <w:r w:rsidRPr="00E14B81">
        <w:rPr>
          <w:rFonts w:ascii="Times New Roman" w:hAnsi="Times New Roman" w:cs="Times New Roman"/>
          <w:sz w:val="28"/>
          <w:szCs w:val="28"/>
        </w:rPr>
        <w:t>:</w:t>
      </w:r>
      <w:r w:rsidR="001F4AB6" w:rsidRPr="001F4AB6">
        <w:rPr>
          <w:rFonts w:ascii="Times New Roman" w:hAnsi="Times New Roman" w:cs="Times New Roman"/>
          <w:sz w:val="28"/>
          <w:szCs w:val="28"/>
        </w:rPr>
        <w:t xml:space="preserve"> </w:t>
      </w:r>
      <w:r w:rsidRPr="00E14B81">
        <w:rPr>
          <w:rFonts w:ascii="Times New Roman" w:hAnsi="Times New Roman" w:cs="Times New Roman"/>
          <w:sz w:val="28"/>
          <w:szCs w:val="28"/>
        </w:rPr>
        <w:t>31</w:t>
      </w:r>
      <w:r>
        <w:rPr>
          <w:rFonts w:ascii="Times New Roman" w:hAnsi="Times New Roman" w:cs="Times New Roman"/>
          <w:sz w:val="28"/>
          <w:szCs w:val="28"/>
        </w:rPr>
        <w:t>]. Дискурс художественного произведения представляется сложным по своей структуре коммуникативным пространством, в котором переплетаются элементы различных дискурсов – как внутри текста самого произведения, так и за его пределами, то есть на уро</w:t>
      </w:r>
      <w:r w:rsidR="00681C08">
        <w:rPr>
          <w:rFonts w:ascii="Times New Roman" w:hAnsi="Times New Roman" w:cs="Times New Roman"/>
          <w:sz w:val="28"/>
          <w:szCs w:val="28"/>
        </w:rPr>
        <w:t>вне паратекста (см. раздел 1.1</w:t>
      </w:r>
      <w:r w:rsidR="00681C08" w:rsidRPr="00681C08">
        <w:rPr>
          <w:rFonts w:ascii="Times New Roman" w:hAnsi="Times New Roman" w:cs="Times New Roman"/>
          <w:sz w:val="28"/>
          <w:szCs w:val="28"/>
        </w:rPr>
        <w:t xml:space="preserve"> – </w:t>
      </w:r>
      <w:r w:rsidR="00681C08">
        <w:rPr>
          <w:rFonts w:ascii="Times New Roman" w:hAnsi="Times New Roman" w:cs="Times New Roman"/>
          <w:sz w:val="28"/>
          <w:szCs w:val="28"/>
        </w:rPr>
        <w:t>П</w:t>
      </w:r>
      <w:r>
        <w:rPr>
          <w:rFonts w:ascii="Times New Roman" w:hAnsi="Times New Roman" w:cs="Times New Roman"/>
          <w:sz w:val="28"/>
          <w:szCs w:val="28"/>
        </w:rPr>
        <w:t xml:space="preserve">аратекстуальность).  Текст АВБ при этом является одним из элементов этого единства. </w:t>
      </w:r>
    </w:p>
    <w:p w:rsidR="002A4F7C" w:rsidRPr="00DF46A8" w:rsidRDefault="002A4F7C" w:rsidP="002A4F7C">
      <w:pPr>
        <w:spacing w:after="0" w:line="360" w:lineRule="auto"/>
        <w:jc w:val="both"/>
        <w:rPr>
          <w:rFonts w:ascii="Times New Roman" w:hAnsi="Times New Roman" w:cs="Times New Roman"/>
          <w:sz w:val="28"/>
          <w:szCs w:val="28"/>
        </w:rPr>
      </w:pPr>
    </w:p>
    <w:p w:rsidR="00681C08" w:rsidRPr="00DF46A8" w:rsidRDefault="00681C08" w:rsidP="002A4F7C">
      <w:pPr>
        <w:spacing w:after="0" w:line="360" w:lineRule="auto"/>
        <w:jc w:val="both"/>
        <w:rPr>
          <w:rFonts w:ascii="Times New Roman" w:hAnsi="Times New Roman" w:cs="Times New Roman"/>
          <w:sz w:val="28"/>
          <w:szCs w:val="28"/>
        </w:rPr>
      </w:pPr>
    </w:p>
    <w:p w:rsidR="00681C08" w:rsidRPr="00DF46A8" w:rsidRDefault="00681C08" w:rsidP="002A4F7C">
      <w:pPr>
        <w:spacing w:after="0" w:line="360" w:lineRule="auto"/>
        <w:jc w:val="both"/>
        <w:rPr>
          <w:rFonts w:ascii="Times New Roman" w:hAnsi="Times New Roman" w:cs="Times New Roman"/>
          <w:sz w:val="28"/>
          <w:szCs w:val="28"/>
        </w:rPr>
      </w:pPr>
    </w:p>
    <w:p w:rsidR="00681C08" w:rsidRPr="00DF46A8" w:rsidRDefault="00681C08" w:rsidP="002A4F7C">
      <w:pPr>
        <w:spacing w:after="0" w:line="360" w:lineRule="auto"/>
        <w:jc w:val="both"/>
        <w:rPr>
          <w:rFonts w:ascii="Times New Roman" w:hAnsi="Times New Roman" w:cs="Times New Roman"/>
          <w:sz w:val="28"/>
          <w:szCs w:val="28"/>
        </w:rPr>
      </w:pPr>
    </w:p>
    <w:p w:rsidR="00681C08" w:rsidRPr="00DF46A8" w:rsidRDefault="00681C08" w:rsidP="002A4F7C">
      <w:pPr>
        <w:spacing w:after="0" w:line="360" w:lineRule="auto"/>
        <w:jc w:val="both"/>
        <w:rPr>
          <w:rFonts w:ascii="Times New Roman" w:hAnsi="Times New Roman" w:cs="Times New Roman"/>
          <w:sz w:val="28"/>
          <w:szCs w:val="28"/>
        </w:rPr>
      </w:pPr>
    </w:p>
    <w:p w:rsidR="00681C08" w:rsidRPr="00DF46A8" w:rsidRDefault="00681C08" w:rsidP="002A4F7C">
      <w:pPr>
        <w:spacing w:after="0" w:line="360" w:lineRule="auto"/>
        <w:jc w:val="both"/>
        <w:rPr>
          <w:rFonts w:ascii="Times New Roman" w:hAnsi="Times New Roman" w:cs="Times New Roman"/>
          <w:sz w:val="28"/>
          <w:szCs w:val="28"/>
        </w:rPr>
      </w:pPr>
    </w:p>
    <w:p w:rsidR="00681C08" w:rsidRPr="00DF46A8" w:rsidRDefault="00681C08" w:rsidP="002A4F7C">
      <w:pPr>
        <w:spacing w:after="0" w:line="360" w:lineRule="auto"/>
        <w:jc w:val="both"/>
        <w:rPr>
          <w:rFonts w:ascii="Times New Roman" w:hAnsi="Times New Roman" w:cs="Times New Roman"/>
          <w:sz w:val="28"/>
          <w:szCs w:val="28"/>
        </w:rPr>
      </w:pPr>
    </w:p>
    <w:p w:rsidR="00681C08" w:rsidRPr="00DF46A8" w:rsidRDefault="00681C08" w:rsidP="002A4F7C">
      <w:pPr>
        <w:spacing w:after="0" w:line="360" w:lineRule="auto"/>
        <w:jc w:val="both"/>
        <w:rPr>
          <w:rFonts w:ascii="Times New Roman" w:hAnsi="Times New Roman" w:cs="Times New Roman"/>
          <w:sz w:val="28"/>
          <w:szCs w:val="28"/>
        </w:rPr>
      </w:pPr>
    </w:p>
    <w:p w:rsidR="00681C08" w:rsidRPr="00DF46A8" w:rsidRDefault="00681C08" w:rsidP="002A4F7C">
      <w:pPr>
        <w:spacing w:after="0" w:line="360" w:lineRule="auto"/>
        <w:jc w:val="both"/>
        <w:rPr>
          <w:rFonts w:ascii="Times New Roman" w:hAnsi="Times New Roman" w:cs="Times New Roman"/>
          <w:sz w:val="28"/>
          <w:szCs w:val="28"/>
        </w:rPr>
      </w:pPr>
    </w:p>
    <w:p w:rsidR="00681C08" w:rsidRPr="00DF46A8" w:rsidRDefault="00681C08" w:rsidP="002A4F7C">
      <w:pPr>
        <w:spacing w:after="0" w:line="360" w:lineRule="auto"/>
        <w:jc w:val="both"/>
        <w:rPr>
          <w:rFonts w:ascii="Times New Roman" w:hAnsi="Times New Roman" w:cs="Times New Roman"/>
          <w:sz w:val="28"/>
          <w:szCs w:val="28"/>
        </w:rPr>
      </w:pPr>
    </w:p>
    <w:p w:rsidR="00681C08" w:rsidRPr="00DF46A8" w:rsidRDefault="00681C08" w:rsidP="002A4F7C">
      <w:pPr>
        <w:spacing w:after="0" w:line="360" w:lineRule="auto"/>
        <w:jc w:val="both"/>
        <w:rPr>
          <w:rFonts w:ascii="Times New Roman" w:hAnsi="Times New Roman" w:cs="Times New Roman"/>
          <w:sz w:val="28"/>
          <w:szCs w:val="28"/>
        </w:rPr>
      </w:pPr>
    </w:p>
    <w:p w:rsidR="001E69E9" w:rsidRPr="00DF46A8" w:rsidRDefault="001E69E9" w:rsidP="002A4F7C">
      <w:pPr>
        <w:spacing w:after="0" w:line="360" w:lineRule="auto"/>
        <w:jc w:val="both"/>
        <w:rPr>
          <w:rFonts w:ascii="Times New Roman" w:hAnsi="Times New Roman" w:cs="Times New Roman"/>
          <w:sz w:val="28"/>
          <w:szCs w:val="28"/>
        </w:rPr>
      </w:pPr>
    </w:p>
    <w:p w:rsidR="002A4F7C" w:rsidRPr="001E69E9" w:rsidRDefault="002A4F7C" w:rsidP="00EF44F5">
      <w:pPr>
        <w:pStyle w:val="1"/>
        <w:spacing w:line="360" w:lineRule="auto"/>
        <w:ind w:firstLine="709"/>
        <w:jc w:val="center"/>
        <w:rPr>
          <w:rFonts w:ascii="Times New Roman" w:hAnsi="Times New Roman" w:cs="Times New Roman"/>
          <w:color w:val="auto"/>
        </w:rPr>
      </w:pPr>
      <w:bookmarkStart w:id="11" w:name="_Toc73226252"/>
      <w:r w:rsidRPr="001E69E9">
        <w:rPr>
          <w:rFonts w:ascii="Times New Roman" w:hAnsi="Times New Roman" w:cs="Times New Roman"/>
          <w:color w:val="auto"/>
        </w:rPr>
        <w:lastRenderedPageBreak/>
        <w:t>Выводы по главе</w:t>
      </w:r>
      <w:bookmarkEnd w:id="11"/>
    </w:p>
    <w:p w:rsidR="002A4F7C" w:rsidRDefault="002A4F7C" w:rsidP="001E69E9">
      <w:pPr>
        <w:pStyle w:val="a3"/>
        <w:spacing w:before="0" w:beforeAutospacing="0" w:after="0" w:afterAutospacing="0" w:line="360" w:lineRule="auto"/>
        <w:ind w:firstLine="709"/>
        <w:jc w:val="both"/>
        <w:rPr>
          <w:sz w:val="28"/>
          <w:szCs w:val="28"/>
        </w:rPr>
      </w:pPr>
      <w:r>
        <w:rPr>
          <w:sz w:val="28"/>
          <w:szCs w:val="28"/>
        </w:rPr>
        <w:t>Исходя из теоретического обзора материала, представленного в первой главе, можно сделать следующие релевантные для настоящей работы выводы</w:t>
      </w:r>
      <w:r w:rsidRPr="008641FB">
        <w:rPr>
          <w:sz w:val="28"/>
          <w:szCs w:val="28"/>
        </w:rPr>
        <w:t>:</w:t>
      </w:r>
      <w:r>
        <w:rPr>
          <w:sz w:val="28"/>
          <w:szCs w:val="28"/>
        </w:rPr>
        <w:t xml:space="preserve"> </w:t>
      </w:r>
    </w:p>
    <w:p w:rsidR="002A4F7C" w:rsidRPr="0065284F" w:rsidRDefault="002A4F7C" w:rsidP="00D856BD">
      <w:pPr>
        <w:pStyle w:val="a4"/>
        <w:numPr>
          <w:ilvl w:val="0"/>
          <w:numId w:val="27"/>
        </w:numPr>
        <w:spacing w:after="0" w:line="360" w:lineRule="auto"/>
        <w:ind w:left="0" w:firstLine="709"/>
        <w:jc w:val="both"/>
        <w:rPr>
          <w:rFonts w:ascii="Times New Roman" w:hAnsi="Times New Roman" w:cs="Times New Roman"/>
          <w:sz w:val="28"/>
          <w:szCs w:val="28"/>
        </w:rPr>
      </w:pPr>
      <w:r w:rsidRPr="0065284F">
        <w:rPr>
          <w:rFonts w:ascii="Times New Roman" w:hAnsi="Times New Roman" w:cs="Times New Roman"/>
          <w:sz w:val="28"/>
          <w:szCs w:val="28"/>
        </w:rPr>
        <w:t>Авторское выражение благодарности можно рассматривать как паратекстовый элемент. Под паратекстом понимаются околотекстовые элементы, которые относятся</w:t>
      </w:r>
      <w:r>
        <w:rPr>
          <w:rFonts w:ascii="Times New Roman" w:hAnsi="Times New Roman" w:cs="Times New Roman"/>
          <w:sz w:val="28"/>
          <w:szCs w:val="28"/>
        </w:rPr>
        <w:t xml:space="preserve"> к основному тексту, но являются автономными</w:t>
      </w:r>
      <w:r w:rsidRPr="0065284F">
        <w:rPr>
          <w:rFonts w:ascii="Times New Roman" w:hAnsi="Times New Roman" w:cs="Times New Roman"/>
          <w:sz w:val="28"/>
          <w:szCs w:val="28"/>
        </w:rPr>
        <w:t>. Такие элементы обладают переходной природой и являются своеобразным “порогом” текста. Примерами паратекстовых образований также являются предисловие, аннотация, список литературы, сноски, ре</w:t>
      </w:r>
      <w:r>
        <w:rPr>
          <w:rFonts w:ascii="Times New Roman" w:hAnsi="Times New Roman" w:cs="Times New Roman"/>
          <w:sz w:val="28"/>
          <w:szCs w:val="28"/>
        </w:rPr>
        <w:t>цензии и другие</w:t>
      </w:r>
      <w:r w:rsidRPr="0065284F">
        <w:rPr>
          <w:rFonts w:ascii="Times New Roman" w:hAnsi="Times New Roman" w:cs="Times New Roman"/>
          <w:sz w:val="28"/>
          <w:szCs w:val="28"/>
        </w:rPr>
        <w:t xml:space="preserve">; </w:t>
      </w:r>
    </w:p>
    <w:p w:rsidR="002A4F7C" w:rsidRPr="0065284F" w:rsidRDefault="002A4F7C" w:rsidP="00D856BD">
      <w:pPr>
        <w:pStyle w:val="a4"/>
        <w:numPr>
          <w:ilvl w:val="0"/>
          <w:numId w:val="27"/>
        </w:numPr>
        <w:spacing w:after="0" w:line="360" w:lineRule="auto"/>
        <w:ind w:left="0" w:firstLine="709"/>
        <w:jc w:val="both"/>
        <w:rPr>
          <w:rFonts w:ascii="Times New Roman" w:hAnsi="Times New Roman" w:cs="Times New Roman"/>
          <w:sz w:val="28"/>
          <w:szCs w:val="28"/>
        </w:rPr>
      </w:pPr>
      <w:r w:rsidRPr="0065284F">
        <w:rPr>
          <w:rFonts w:ascii="Times New Roman" w:hAnsi="Times New Roman" w:cs="Times New Roman"/>
          <w:sz w:val="28"/>
          <w:szCs w:val="28"/>
        </w:rPr>
        <w:t>Паратекстовые образования можно классифицировать по следующим параметрам: расположение по отношению к основному тексту (перитекст находится “внутри” текста, а эпитекст – “снаружи”), авторство (автографические от лица автора основного текста и аллографические элементы от лица</w:t>
      </w:r>
      <w:r>
        <w:rPr>
          <w:rFonts w:ascii="Times New Roman" w:hAnsi="Times New Roman" w:cs="Times New Roman"/>
          <w:sz w:val="28"/>
          <w:szCs w:val="28"/>
        </w:rPr>
        <w:t xml:space="preserve"> другого человека),  адресация</w:t>
      </w:r>
      <w:r w:rsidRPr="0065284F">
        <w:rPr>
          <w:rFonts w:ascii="Times New Roman" w:hAnsi="Times New Roman" w:cs="Times New Roman"/>
          <w:sz w:val="28"/>
          <w:szCs w:val="28"/>
        </w:rPr>
        <w:t xml:space="preserve">; </w:t>
      </w:r>
    </w:p>
    <w:p w:rsidR="002A4F7C" w:rsidRPr="0065284F" w:rsidRDefault="002A4F7C" w:rsidP="00D856BD">
      <w:pPr>
        <w:pStyle w:val="a4"/>
        <w:numPr>
          <w:ilvl w:val="0"/>
          <w:numId w:val="27"/>
        </w:numPr>
        <w:spacing w:after="0" w:line="360" w:lineRule="auto"/>
        <w:ind w:left="0" w:firstLine="709"/>
        <w:jc w:val="both"/>
        <w:rPr>
          <w:rFonts w:ascii="Times New Roman" w:hAnsi="Times New Roman" w:cs="Times New Roman"/>
          <w:sz w:val="28"/>
          <w:szCs w:val="28"/>
        </w:rPr>
      </w:pPr>
      <w:r w:rsidRPr="0065284F">
        <w:rPr>
          <w:rFonts w:ascii="Times New Roman" w:hAnsi="Times New Roman" w:cs="Times New Roman"/>
          <w:sz w:val="28"/>
          <w:szCs w:val="28"/>
        </w:rPr>
        <w:t xml:space="preserve">Паратекст </w:t>
      </w:r>
      <w:r>
        <w:rPr>
          <w:rFonts w:ascii="Times New Roman" w:hAnsi="Times New Roman" w:cs="Times New Roman"/>
          <w:sz w:val="28"/>
          <w:szCs w:val="28"/>
        </w:rPr>
        <w:t>выполняет ряд функций</w:t>
      </w:r>
      <w:r w:rsidRPr="00764FC6">
        <w:rPr>
          <w:rFonts w:ascii="Times New Roman" w:hAnsi="Times New Roman" w:cs="Times New Roman"/>
          <w:sz w:val="28"/>
          <w:szCs w:val="28"/>
        </w:rPr>
        <w:t>:</w:t>
      </w:r>
      <w:r w:rsidRPr="0065284F">
        <w:rPr>
          <w:rFonts w:ascii="Times New Roman" w:hAnsi="Times New Roman" w:cs="Times New Roman"/>
          <w:sz w:val="28"/>
          <w:szCs w:val="28"/>
        </w:rPr>
        <w:t xml:space="preserve"> формирование пресуппозиции читателя, установление контакта с читателем, указание на жанровую принадлежность основного текста, выражение интенции автора. Помимо этого, паратекст придаёт</w:t>
      </w:r>
      <w:r>
        <w:rPr>
          <w:rFonts w:ascii="Times New Roman" w:hAnsi="Times New Roman" w:cs="Times New Roman"/>
          <w:sz w:val="28"/>
          <w:szCs w:val="28"/>
        </w:rPr>
        <w:t xml:space="preserve"> основному тексту завершённость</w:t>
      </w:r>
      <w:r w:rsidRPr="00025155">
        <w:rPr>
          <w:rFonts w:ascii="Times New Roman" w:hAnsi="Times New Roman" w:cs="Times New Roman"/>
          <w:sz w:val="28"/>
          <w:szCs w:val="28"/>
        </w:rPr>
        <w:t>;</w:t>
      </w:r>
    </w:p>
    <w:p w:rsidR="002A4F7C" w:rsidRPr="0065284F" w:rsidRDefault="002A4F7C" w:rsidP="00D856BD">
      <w:pPr>
        <w:pStyle w:val="a4"/>
        <w:numPr>
          <w:ilvl w:val="0"/>
          <w:numId w:val="27"/>
        </w:numPr>
        <w:spacing w:after="0" w:line="360" w:lineRule="auto"/>
        <w:ind w:left="0" w:firstLine="709"/>
        <w:jc w:val="both"/>
        <w:rPr>
          <w:rFonts w:ascii="Times New Roman" w:hAnsi="Times New Roman" w:cs="Times New Roman"/>
          <w:sz w:val="28"/>
          <w:szCs w:val="28"/>
        </w:rPr>
      </w:pPr>
      <w:r w:rsidRPr="0065284F">
        <w:rPr>
          <w:rFonts w:ascii="Times New Roman" w:hAnsi="Times New Roman" w:cs="Times New Roman"/>
          <w:sz w:val="28"/>
          <w:szCs w:val="28"/>
        </w:rPr>
        <w:t>Авторское выражение благодарности можно анализировать как текст малой формы. Текст малой формы – понятие, используемое для обозначения текстов малого формата (от одного высказывания), которые характеризуются сжатостью и языковой компрессией и тематической однородностью. Тексты малых форм могут реализовывать следующие функции: информирование, воздейств</w:t>
      </w:r>
      <w:r>
        <w:rPr>
          <w:rFonts w:ascii="Times New Roman" w:hAnsi="Times New Roman" w:cs="Times New Roman"/>
          <w:sz w:val="28"/>
          <w:szCs w:val="28"/>
        </w:rPr>
        <w:t>ие на читателя, убеждение и др.</w:t>
      </w:r>
      <w:r w:rsidRPr="0065284F">
        <w:rPr>
          <w:rFonts w:ascii="Times New Roman" w:hAnsi="Times New Roman" w:cs="Times New Roman"/>
          <w:sz w:val="28"/>
          <w:szCs w:val="28"/>
        </w:rPr>
        <w:t>;</w:t>
      </w:r>
    </w:p>
    <w:p w:rsidR="002A4F7C" w:rsidRPr="0065284F" w:rsidRDefault="002A4F7C" w:rsidP="00D856BD">
      <w:pPr>
        <w:pStyle w:val="a4"/>
        <w:numPr>
          <w:ilvl w:val="0"/>
          <w:numId w:val="27"/>
        </w:numPr>
        <w:spacing w:after="0" w:line="360" w:lineRule="auto"/>
        <w:ind w:left="0" w:firstLine="709"/>
        <w:jc w:val="both"/>
        <w:rPr>
          <w:rFonts w:ascii="Times New Roman" w:hAnsi="Times New Roman" w:cs="Times New Roman"/>
          <w:sz w:val="28"/>
          <w:szCs w:val="28"/>
        </w:rPr>
      </w:pPr>
      <w:r w:rsidRPr="0065284F">
        <w:rPr>
          <w:rFonts w:ascii="Times New Roman" w:hAnsi="Times New Roman" w:cs="Times New Roman"/>
          <w:sz w:val="28"/>
          <w:szCs w:val="28"/>
        </w:rPr>
        <w:t xml:space="preserve">При анализе АВБ представляется правомерным обращение к теории речевых актов. Речевой акт благодарности </w:t>
      </w:r>
      <w:r>
        <w:rPr>
          <w:rFonts w:ascii="Times New Roman" w:hAnsi="Times New Roman" w:cs="Times New Roman"/>
          <w:sz w:val="28"/>
          <w:szCs w:val="28"/>
        </w:rPr>
        <w:t>– ритуализированный речевой акт, который представляет собой реакцию говорящего на вербальную или невербальную деятельность собеседника.</w:t>
      </w:r>
      <w:r w:rsidRPr="0065284F">
        <w:rPr>
          <w:rFonts w:ascii="Times New Roman" w:hAnsi="Times New Roman" w:cs="Times New Roman"/>
          <w:sz w:val="28"/>
          <w:szCs w:val="28"/>
        </w:rPr>
        <w:t xml:space="preserve"> Как и другие РА, он может быть прямым и косвенным, его выражение может эксплицитным и имплицитным.  Данный речевой акт играет важную роль в процессе социального </w:t>
      </w:r>
      <w:r w:rsidRPr="0065284F">
        <w:rPr>
          <w:rFonts w:ascii="Times New Roman" w:hAnsi="Times New Roman" w:cs="Times New Roman"/>
          <w:sz w:val="28"/>
          <w:szCs w:val="28"/>
        </w:rPr>
        <w:lastRenderedPageBreak/>
        <w:t>взаимодействия и может сочетаться с другими ритуализированными РА, так</w:t>
      </w:r>
      <w:r>
        <w:rPr>
          <w:rFonts w:ascii="Times New Roman" w:hAnsi="Times New Roman" w:cs="Times New Roman"/>
          <w:sz w:val="28"/>
          <w:szCs w:val="28"/>
        </w:rPr>
        <w:t>ими, как комплимент и обещание</w:t>
      </w:r>
      <w:r w:rsidRPr="0065284F">
        <w:rPr>
          <w:rFonts w:ascii="Times New Roman" w:hAnsi="Times New Roman" w:cs="Times New Roman"/>
          <w:sz w:val="28"/>
          <w:szCs w:val="28"/>
        </w:rPr>
        <w:t>;</w:t>
      </w:r>
    </w:p>
    <w:p w:rsidR="002A4F7C" w:rsidRPr="001F1AFA" w:rsidRDefault="002A4F7C" w:rsidP="00D856BD">
      <w:pPr>
        <w:pStyle w:val="a4"/>
        <w:numPr>
          <w:ilvl w:val="0"/>
          <w:numId w:val="27"/>
        </w:numPr>
        <w:spacing w:after="0" w:line="360" w:lineRule="auto"/>
        <w:ind w:left="0" w:firstLine="709"/>
        <w:jc w:val="both"/>
        <w:rPr>
          <w:rFonts w:ascii="Times New Roman" w:hAnsi="Times New Roman" w:cs="Times New Roman"/>
          <w:sz w:val="28"/>
          <w:szCs w:val="28"/>
        </w:rPr>
      </w:pPr>
      <w:r w:rsidRPr="0065284F">
        <w:rPr>
          <w:rFonts w:ascii="Times New Roman" w:hAnsi="Times New Roman" w:cs="Times New Roman"/>
          <w:sz w:val="28"/>
          <w:szCs w:val="28"/>
        </w:rPr>
        <w:t>АВБ выделяется рядом исследователей как самостоятельный речевой (или дискурсивный) жанр. Под речевым жанром понимается устойчивый тип высказывания, который обладает своим набором структурных и лингво-прагматических характеристик и является моделью взаимодействия</w:t>
      </w:r>
      <w:r w:rsidR="001F1AFA">
        <w:rPr>
          <w:rFonts w:ascii="Times New Roman" w:hAnsi="Times New Roman" w:cs="Times New Roman"/>
          <w:sz w:val="28"/>
          <w:szCs w:val="28"/>
        </w:rPr>
        <w:t xml:space="preserve"> людей в определенной ситуации</w:t>
      </w:r>
      <w:r w:rsidR="001F1AFA" w:rsidRPr="001F1AFA">
        <w:rPr>
          <w:rFonts w:ascii="Times New Roman" w:hAnsi="Times New Roman" w:cs="Times New Roman"/>
          <w:sz w:val="28"/>
          <w:szCs w:val="28"/>
        </w:rPr>
        <w:t>;</w:t>
      </w:r>
    </w:p>
    <w:p w:rsidR="001F1AFA" w:rsidRDefault="001F1AFA" w:rsidP="00D856BD">
      <w:pPr>
        <w:pStyle w:val="a4"/>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Академический дискурс</w:t>
      </w:r>
      <w:r w:rsidR="00EF44F5">
        <w:rPr>
          <w:rFonts w:ascii="Times New Roman" w:hAnsi="Times New Roman" w:cs="Times New Roman"/>
          <w:sz w:val="28"/>
          <w:szCs w:val="28"/>
        </w:rPr>
        <w:t xml:space="preserve"> – </w:t>
      </w:r>
      <w:r w:rsidR="00AE6692">
        <w:rPr>
          <w:rFonts w:ascii="Times New Roman" w:hAnsi="Times New Roman" w:cs="Times New Roman"/>
          <w:sz w:val="28"/>
          <w:szCs w:val="28"/>
        </w:rPr>
        <w:t>это общепринятый тип речевого поведения в сфере научной деятельности, который  обладает такими характеристиками, как логичность, краткость изложения, установка на поиск истины, эмпиричность, обилие терминов, креативность, объективность и безоценочность. Х</w:t>
      </w:r>
      <w:r>
        <w:rPr>
          <w:rFonts w:ascii="Times New Roman" w:hAnsi="Times New Roman" w:cs="Times New Roman"/>
          <w:sz w:val="28"/>
          <w:szCs w:val="28"/>
        </w:rPr>
        <w:t>удожественн</w:t>
      </w:r>
      <w:r w:rsidR="00AE6692">
        <w:rPr>
          <w:rFonts w:ascii="Times New Roman" w:hAnsi="Times New Roman" w:cs="Times New Roman"/>
          <w:sz w:val="28"/>
          <w:szCs w:val="28"/>
        </w:rPr>
        <w:t>ый</w:t>
      </w:r>
      <w:r>
        <w:rPr>
          <w:rFonts w:ascii="Times New Roman" w:hAnsi="Times New Roman" w:cs="Times New Roman"/>
          <w:sz w:val="28"/>
          <w:szCs w:val="28"/>
        </w:rPr>
        <w:t xml:space="preserve"> дискурс</w:t>
      </w:r>
      <w:r w:rsidR="00AE6692">
        <w:rPr>
          <w:rFonts w:ascii="Times New Roman" w:hAnsi="Times New Roman" w:cs="Times New Roman"/>
          <w:sz w:val="28"/>
          <w:szCs w:val="28"/>
        </w:rPr>
        <w:t xml:space="preserve"> характеризуется</w:t>
      </w:r>
      <w:r>
        <w:rPr>
          <w:rFonts w:ascii="Times New Roman" w:hAnsi="Times New Roman" w:cs="Times New Roman"/>
          <w:sz w:val="28"/>
          <w:szCs w:val="28"/>
        </w:rPr>
        <w:t xml:space="preserve"> креативн</w:t>
      </w:r>
      <w:r w:rsidR="00AE6692">
        <w:rPr>
          <w:rFonts w:ascii="Times New Roman" w:hAnsi="Times New Roman" w:cs="Times New Roman"/>
          <w:sz w:val="28"/>
          <w:szCs w:val="28"/>
        </w:rPr>
        <w:t>остью и</w:t>
      </w:r>
      <w:r>
        <w:rPr>
          <w:rFonts w:ascii="Times New Roman" w:hAnsi="Times New Roman" w:cs="Times New Roman"/>
          <w:sz w:val="28"/>
          <w:szCs w:val="28"/>
        </w:rPr>
        <w:t xml:space="preserve"> диалогичность</w:t>
      </w:r>
      <w:r w:rsidR="00AE6692">
        <w:rPr>
          <w:rFonts w:ascii="Times New Roman" w:hAnsi="Times New Roman" w:cs="Times New Roman"/>
          <w:sz w:val="28"/>
          <w:szCs w:val="28"/>
        </w:rPr>
        <w:t>ю. Кроме того, художественный текст является продуктом нескольких дискурсов.</w:t>
      </w:r>
    </w:p>
    <w:p w:rsidR="002A4F7C" w:rsidRDefault="002A4F7C" w:rsidP="002A4F7C">
      <w:pPr>
        <w:spacing w:after="0" w:line="360" w:lineRule="auto"/>
        <w:jc w:val="both"/>
        <w:rPr>
          <w:rFonts w:ascii="Times New Roman" w:hAnsi="Times New Roman" w:cs="Times New Roman"/>
          <w:sz w:val="28"/>
          <w:szCs w:val="28"/>
        </w:rPr>
      </w:pPr>
    </w:p>
    <w:p w:rsidR="002A4F7C" w:rsidRDefault="002A4F7C" w:rsidP="002A4F7C">
      <w:pPr>
        <w:spacing w:after="0" w:line="360" w:lineRule="auto"/>
        <w:jc w:val="both"/>
        <w:rPr>
          <w:rFonts w:ascii="Times New Roman" w:hAnsi="Times New Roman" w:cs="Times New Roman"/>
          <w:sz w:val="28"/>
          <w:szCs w:val="28"/>
        </w:rPr>
      </w:pPr>
    </w:p>
    <w:p w:rsidR="002A4F7C" w:rsidRDefault="002A4F7C" w:rsidP="002A4F7C">
      <w:pPr>
        <w:spacing w:after="0" w:line="360" w:lineRule="auto"/>
        <w:jc w:val="both"/>
        <w:rPr>
          <w:rFonts w:ascii="Times New Roman" w:hAnsi="Times New Roman" w:cs="Times New Roman"/>
          <w:sz w:val="28"/>
          <w:szCs w:val="28"/>
        </w:rPr>
      </w:pPr>
    </w:p>
    <w:p w:rsidR="002A4F7C" w:rsidRDefault="002A4F7C" w:rsidP="002A4F7C">
      <w:pPr>
        <w:spacing w:after="0" w:line="360" w:lineRule="auto"/>
        <w:jc w:val="both"/>
        <w:rPr>
          <w:rFonts w:ascii="Times New Roman" w:hAnsi="Times New Roman" w:cs="Times New Roman"/>
          <w:sz w:val="28"/>
          <w:szCs w:val="28"/>
        </w:rPr>
      </w:pPr>
    </w:p>
    <w:p w:rsidR="00605D41" w:rsidRDefault="00605D41" w:rsidP="002A4F7C">
      <w:pPr>
        <w:spacing w:after="0" w:line="360" w:lineRule="auto"/>
        <w:jc w:val="both"/>
        <w:rPr>
          <w:rFonts w:ascii="Times New Roman" w:hAnsi="Times New Roman" w:cs="Times New Roman"/>
          <w:sz w:val="28"/>
          <w:szCs w:val="28"/>
        </w:rPr>
      </w:pPr>
    </w:p>
    <w:p w:rsidR="00605D41" w:rsidRDefault="00605D41" w:rsidP="002A4F7C">
      <w:pPr>
        <w:spacing w:after="0" w:line="360" w:lineRule="auto"/>
        <w:jc w:val="both"/>
        <w:rPr>
          <w:rFonts w:ascii="Times New Roman" w:hAnsi="Times New Roman" w:cs="Times New Roman"/>
          <w:sz w:val="28"/>
          <w:szCs w:val="28"/>
        </w:rPr>
      </w:pPr>
    </w:p>
    <w:p w:rsidR="00605D41" w:rsidRDefault="00605D41" w:rsidP="002A4F7C">
      <w:pPr>
        <w:spacing w:after="0" w:line="360" w:lineRule="auto"/>
        <w:jc w:val="both"/>
        <w:rPr>
          <w:rFonts w:ascii="Times New Roman" w:hAnsi="Times New Roman" w:cs="Times New Roman"/>
          <w:sz w:val="28"/>
          <w:szCs w:val="28"/>
        </w:rPr>
      </w:pPr>
    </w:p>
    <w:p w:rsidR="00605D41" w:rsidRDefault="00605D41" w:rsidP="002A4F7C">
      <w:pPr>
        <w:spacing w:after="0" w:line="360" w:lineRule="auto"/>
        <w:jc w:val="both"/>
        <w:rPr>
          <w:rFonts w:ascii="Times New Roman" w:hAnsi="Times New Roman" w:cs="Times New Roman"/>
          <w:sz w:val="28"/>
          <w:szCs w:val="28"/>
        </w:rPr>
      </w:pPr>
    </w:p>
    <w:p w:rsidR="00605D41" w:rsidRDefault="00605D41" w:rsidP="002A4F7C">
      <w:pPr>
        <w:spacing w:after="0" w:line="360" w:lineRule="auto"/>
        <w:jc w:val="both"/>
        <w:rPr>
          <w:rFonts w:ascii="Times New Roman" w:hAnsi="Times New Roman" w:cs="Times New Roman"/>
          <w:sz w:val="28"/>
          <w:szCs w:val="28"/>
        </w:rPr>
      </w:pPr>
    </w:p>
    <w:p w:rsidR="00605D41" w:rsidRDefault="00605D41" w:rsidP="002A4F7C">
      <w:pPr>
        <w:spacing w:after="0" w:line="360" w:lineRule="auto"/>
        <w:jc w:val="both"/>
        <w:rPr>
          <w:rFonts w:ascii="Times New Roman" w:hAnsi="Times New Roman" w:cs="Times New Roman"/>
          <w:sz w:val="28"/>
          <w:szCs w:val="28"/>
        </w:rPr>
      </w:pPr>
    </w:p>
    <w:p w:rsidR="00605D41" w:rsidRDefault="00605D41" w:rsidP="002A4F7C">
      <w:pPr>
        <w:spacing w:after="0" w:line="360" w:lineRule="auto"/>
        <w:jc w:val="both"/>
        <w:rPr>
          <w:rFonts w:ascii="Times New Roman" w:hAnsi="Times New Roman" w:cs="Times New Roman"/>
          <w:sz w:val="28"/>
          <w:szCs w:val="28"/>
        </w:rPr>
      </w:pPr>
    </w:p>
    <w:p w:rsidR="00605D41" w:rsidRDefault="00605D41" w:rsidP="002A4F7C">
      <w:pPr>
        <w:spacing w:after="0" w:line="360" w:lineRule="auto"/>
        <w:jc w:val="both"/>
        <w:rPr>
          <w:rFonts w:ascii="Times New Roman" w:hAnsi="Times New Roman" w:cs="Times New Roman"/>
          <w:sz w:val="28"/>
          <w:szCs w:val="28"/>
        </w:rPr>
      </w:pPr>
    </w:p>
    <w:p w:rsidR="00605D41" w:rsidRDefault="00605D41" w:rsidP="002A4F7C">
      <w:pPr>
        <w:spacing w:after="0" w:line="360" w:lineRule="auto"/>
        <w:jc w:val="both"/>
        <w:rPr>
          <w:rFonts w:ascii="Times New Roman" w:hAnsi="Times New Roman" w:cs="Times New Roman"/>
          <w:sz w:val="28"/>
          <w:szCs w:val="28"/>
        </w:rPr>
      </w:pPr>
    </w:p>
    <w:p w:rsidR="00605D41" w:rsidRDefault="00605D41" w:rsidP="002A4F7C">
      <w:pPr>
        <w:spacing w:after="0" w:line="360" w:lineRule="auto"/>
        <w:jc w:val="both"/>
        <w:rPr>
          <w:rFonts w:ascii="Times New Roman" w:hAnsi="Times New Roman" w:cs="Times New Roman"/>
          <w:sz w:val="28"/>
          <w:szCs w:val="28"/>
        </w:rPr>
      </w:pPr>
    </w:p>
    <w:p w:rsidR="00BB76C1" w:rsidRDefault="00BB76C1" w:rsidP="002A4F7C">
      <w:pPr>
        <w:spacing w:after="0" w:line="360" w:lineRule="auto"/>
        <w:jc w:val="both"/>
        <w:rPr>
          <w:rFonts w:ascii="Times New Roman" w:hAnsi="Times New Roman" w:cs="Times New Roman"/>
          <w:sz w:val="28"/>
          <w:szCs w:val="28"/>
        </w:rPr>
      </w:pPr>
    </w:p>
    <w:p w:rsidR="002A4F7C" w:rsidRPr="007142DB" w:rsidRDefault="002A4F7C" w:rsidP="00EF44F5">
      <w:pPr>
        <w:pStyle w:val="1"/>
        <w:spacing w:line="360" w:lineRule="auto"/>
        <w:ind w:firstLine="709"/>
        <w:jc w:val="center"/>
        <w:rPr>
          <w:rFonts w:ascii="Times New Roman" w:hAnsi="Times New Roman" w:cs="Times New Roman"/>
          <w:color w:val="auto"/>
        </w:rPr>
      </w:pPr>
      <w:bookmarkStart w:id="12" w:name="_Toc73226253"/>
      <w:r w:rsidRPr="007142DB">
        <w:rPr>
          <w:rFonts w:ascii="Times New Roman" w:hAnsi="Times New Roman" w:cs="Times New Roman"/>
          <w:color w:val="auto"/>
        </w:rPr>
        <w:lastRenderedPageBreak/>
        <w:t>Глава 2. Авторское выражение благодарности в академическом дискурсе и художественном дискурсе: структура, семантика, прагматика</w:t>
      </w:r>
      <w:bookmarkEnd w:id="12"/>
    </w:p>
    <w:p w:rsidR="002A4F7C" w:rsidRPr="007142DB" w:rsidRDefault="002A4F7C" w:rsidP="00D856BD">
      <w:pPr>
        <w:pStyle w:val="1"/>
        <w:numPr>
          <w:ilvl w:val="0"/>
          <w:numId w:val="45"/>
        </w:numPr>
        <w:spacing w:before="0" w:line="360" w:lineRule="auto"/>
        <w:ind w:left="0" w:firstLine="709"/>
        <w:jc w:val="both"/>
        <w:rPr>
          <w:rFonts w:ascii="Times New Roman" w:hAnsi="Times New Roman" w:cs="Times New Roman"/>
          <w:color w:val="auto"/>
        </w:rPr>
      </w:pPr>
      <w:bookmarkStart w:id="13" w:name="_Toc73226254"/>
      <w:r w:rsidRPr="007142DB">
        <w:rPr>
          <w:rFonts w:ascii="Times New Roman" w:hAnsi="Times New Roman" w:cs="Times New Roman"/>
          <w:color w:val="auto"/>
        </w:rPr>
        <w:t>Авторское выражение благодарности в академическом дискурсе</w:t>
      </w:r>
      <w:bookmarkEnd w:id="13"/>
      <w:r w:rsidRPr="007142DB">
        <w:rPr>
          <w:rFonts w:ascii="Times New Roman" w:hAnsi="Times New Roman" w:cs="Times New Roman"/>
          <w:color w:val="auto"/>
        </w:rPr>
        <w:t xml:space="preserve"> </w:t>
      </w:r>
    </w:p>
    <w:p w:rsidR="002A4F7C" w:rsidRPr="00EC303F" w:rsidRDefault="002A4F7C" w:rsidP="007142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Авторские выражения</w:t>
      </w:r>
      <w:r w:rsidRPr="00EC303F">
        <w:rPr>
          <w:rFonts w:ascii="Times New Roman" w:hAnsi="Times New Roman" w:cs="Times New Roman"/>
          <w:sz w:val="28"/>
          <w:szCs w:val="28"/>
        </w:rPr>
        <w:t xml:space="preserve"> благодарности в научной литературе на английском языке были рассмотрены в работах как зарубежных (</w:t>
      </w:r>
      <w:r w:rsidRPr="00EC303F">
        <w:rPr>
          <w:rFonts w:ascii="Times New Roman" w:hAnsi="Times New Roman" w:cs="Times New Roman"/>
          <w:sz w:val="28"/>
          <w:szCs w:val="28"/>
          <w:lang w:val="en-US"/>
        </w:rPr>
        <w:t>K</w:t>
      </w:r>
      <w:r w:rsidRPr="00EC303F">
        <w:rPr>
          <w:rFonts w:ascii="Times New Roman" w:hAnsi="Times New Roman" w:cs="Times New Roman"/>
          <w:sz w:val="28"/>
          <w:szCs w:val="28"/>
        </w:rPr>
        <w:t xml:space="preserve">. </w:t>
      </w:r>
      <w:r w:rsidRPr="00EC303F">
        <w:rPr>
          <w:rFonts w:ascii="Times New Roman" w:hAnsi="Times New Roman" w:cs="Times New Roman"/>
          <w:sz w:val="28"/>
          <w:szCs w:val="28"/>
          <w:lang w:val="en-US"/>
        </w:rPr>
        <w:t>Hyland</w:t>
      </w:r>
      <w:r w:rsidRPr="00EC303F">
        <w:rPr>
          <w:rFonts w:ascii="Times New Roman" w:hAnsi="Times New Roman" w:cs="Times New Roman"/>
          <w:sz w:val="28"/>
          <w:szCs w:val="28"/>
        </w:rPr>
        <w:t xml:space="preserve">, </w:t>
      </w:r>
      <w:r w:rsidRPr="00EC303F">
        <w:rPr>
          <w:rFonts w:ascii="Times New Roman" w:hAnsi="Times New Roman" w:cs="Times New Roman"/>
          <w:sz w:val="28"/>
          <w:szCs w:val="28"/>
          <w:lang w:val="en-US"/>
        </w:rPr>
        <w:t>B</w:t>
      </w:r>
      <w:r w:rsidRPr="00EC303F">
        <w:rPr>
          <w:rFonts w:ascii="Times New Roman" w:hAnsi="Times New Roman" w:cs="Times New Roman"/>
          <w:sz w:val="28"/>
          <w:szCs w:val="28"/>
        </w:rPr>
        <w:t xml:space="preserve">. </w:t>
      </w:r>
      <w:r w:rsidRPr="00EC303F">
        <w:rPr>
          <w:rFonts w:ascii="Times New Roman" w:hAnsi="Times New Roman" w:cs="Times New Roman"/>
          <w:sz w:val="28"/>
          <w:szCs w:val="28"/>
          <w:lang w:val="en-US"/>
        </w:rPr>
        <w:t>Cronin</w:t>
      </w:r>
      <w:r w:rsidRPr="00EC303F">
        <w:rPr>
          <w:rFonts w:ascii="Times New Roman" w:hAnsi="Times New Roman" w:cs="Times New Roman"/>
          <w:sz w:val="28"/>
          <w:szCs w:val="28"/>
        </w:rPr>
        <w:t xml:space="preserve">, </w:t>
      </w:r>
      <w:r w:rsidRPr="00EC303F">
        <w:rPr>
          <w:rFonts w:ascii="Times New Roman" w:hAnsi="Times New Roman" w:cs="Times New Roman"/>
          <w:sz w:val="28"/>
          <w:szCs w:val="28"/>
          <w:lang w:val="en-US"/>
        </w:rPr>
        <w:t>K</w:t>
      </w:r>
      <w:r w:rsidRPr="00EC303F">
        <w:rPr>
          <w:rFonts w:ascii="Times New Roman" w:hAnsi="Times New Roman" w:cs="Times New Roman"/>
          <w:sz w:val="28"/>
          <w:szCs w:val="28"/>
        </w:rPr>
        <w:t xml:space="preserve">. </w:t>
      </w:r>
      <w:r w:rsidRPr="00EC303F">
        <w:rPr>
          <w:rFonts w:ascii="Times New Roman" w:hAnsi="Times New Roman" w:cs="Times New Roman"/>
          <w:sz w:val="28"/>
          <w:szCs w:val="28"/>
          <w:lang w:val="en-US"/>
        </w:rPr>
        <w:t>Overfelt</w:t>
      </w:r>
      <w:r w:rsidRPr="00EC303F">
        <w:rPr>
          <w:rFonts w:ascii="Times New Roman" w:hAnsi="Times New Roman" w:cs="Times New Roman"/>
          <w:sz w:val="28"/>
          <w:szCs w:val="28"/>
        </w:rPr>
        <w:t xml:space="preserve">, </w:t>
      </w:r>
      <w:r w:rsidRPr="00EC303F">
        <w:rPr>
          <w:rFonts w:ascii="Times New Roman" w:hAnsi="Times New Roman" w:cs="Times New Roman"/>
          <w:sz w:val="28"/>
          <w:szCs w:val="28"/>
          <w:lang w:val="en-US"/>
        </w:rPr>
        <w:t>C</w:t>
      </w:r>
      <w:r w:rsidRPr="00EC303F">
        <w:rPr>
          <w:rFonts w:ascii="Times New Roman" w:hAnsi="Times New Roman" w:cs="Times New Roman"/>
          <w:sz w:val="28"/>
          <w:szCs w:val="28"/>
        </w:rPr>
        <w:t xml:space="preserve">. </w:t>
      </w:r>
      <w:r w:rsidRPr="00EC303F">
        <w:rPr>
          <w:rFonts w:ascii="Times New Roman" w:hAnsi="Times New Roman" w:cs="Times New Roman"/>
          <w:sz w:val="28"/>
          <w:szCs w:val="28"/>
          <w:lang w:val="en-US"/>
        </w:rPr>
        <w:t>Giles</w:t>
      </w:r>
      <w:r w:rsidRPr="00EC303F">
        <w:rPr>
          <w:rFonts w:ascii="Times New Roman" w:hAnsi="Times New Roman" w:cs="Times New Roman"/>
          <w:sz w:val="28"/>
          <w:szCs w:val="28"/>
        </w:rPr>
        <w:t xml:space="preserve">  </w:t>
      </w:r>
      <w:r w:rsidRPr="00EC303F">
        <w:rPr>
          <w:rFonts w:ascii="Times New Roman" w:hAnsi="Times New Roman" w:cs="Times New Roman"/>
          <w:sz w:val="28"/>
          <w:szCs w:val="28"/>
          <w:lang w:val="en-US"/>
        </w:rPr>
        <w:t>and</w:t>
      </w:r>
      <w:r w:rsidRPr="00EC303F">
        <w:rPr>
          <w:rFonts w:ascii="Times New Roman" w:hAnsi="Times New Roman" w:cs="Times New Roman"/>
          <w:sz w:val="28"/>
          <w:szCs w:val="28"/>
        </w:rPr>
        <w:t xml:space="preserve"> </w:t>
      </w:r>
      <w:r w:rsidRPr="00EC303F">
        <w:rPr>
          <w:rFonts w:ascii="Times New Roman" w:hAnsi="Times New Roman" w:cs="Times New Roman"/>
          <w:sz w:val="28"/>
          <w:szCs w:val="28"/>
          <w:lang w:val="en-US"/>
        </w:rPr>
        <w:t>I</w:t>
      </w:r>
      <w:r w:rsidRPr="00EC303F">
        <w:rPr>
          <w:rFonts w:ascii="Times New Roman" w:hAnsi="Times New Roman" w:cs="Times New Roman"/>
          <w:sz w:val="28"/>
          <w:szCs w:val="28"/>
        </w:rPr>
        <w:t xml:space="preserve">. </w:t>
      </w:r>
      <w:r w:rsidRPr="00EC303F">
        <w:rPr>
          <w:rFonts w:ascii="Times New Roman" w:hAnsi="Times New Roman" w:cs="Times New Roman"/>
          <w:sz w:val="28"/>
          <w:szCs w:val="28"/>
          <w:lang w:val="en-US"/>
        </w:rPr>
        <w:t>Councill</w:t>
      </w:r>
      <w:r w:rsidRPr="00EC303F">
        <w:rPr>
          <w:rFonts w:ascii="Times New Roman" w:hAnsi="Times New Roman" w:cs="Times New Roman"/>
          <w:sz w:val="28"/>
          <w:szCs w:val="28"/>
        </w:rPr>
        <w:t xml:space="preserve">, </w:t>
      </w:r>
      <w:r w:rsidRPr="00EC303F">
        <w:rPr>
          <w:rFonts w:ascii="Times New Roman" w:hAnsi="Times New Roman" w:cs="Times New Roman"/>
          <w:sz w:val="28"/>
          <w:szCs w:val="28"/>
          <w:lang w:val="en-US"/>
        </w:rPr>
        <w:t>S</w:t>
      </w:r>
      <w:r w:rsidRPr="00EC303F">
        <w:rPr>
          <w:rFonts w:ascii="Times New Roman" w:hAnsi="Times New Roman" w:cs="Times New Roman"/>
          <w:sz w:val="28"/>
          <w:szCs w:val="28"/>
        </w:rPr>
        <w:t xml:space="preserve">. </w:t>
      </w:r>
      <w:r w:rsidRPr="00EC303F">
        <w:rPr>
          <w:rFonts w:ascii="Times New Roman" w:hAnsi="Times New Roman" w:cs="Times New Roman"/>
          <w:sz w:val="28"/>
          <w:szCs w:val="28"/>
          <w:lang w:val="en-US"/>
        </w:rPr>
        <w:t>L</w:t>
      </w:r>
      <w:r w:rsidRPr="00EC303F">
        <w:rPr>
          <w:rFonts w:ascii="Times New Roman" w:hAnsi="Times New Roman" w:cs="Times New Roman"/>
          <w:sz w:val="28"/>
          <w:szCs w:val="28"/>
        </w:rPr>
        <w:t xml:space="preserve">. </w:t>
      </w:r>
      <w:r w:rsidRPr="00EC303F">
        <w:rPr>
          <w:rFonts w:ascii="Times New Roman" w:hAnsi="Times New Roman" w:cs="Times New Roman"/>
          <w:sz w:val="28"/>
          <w:szCs w:val="28"/>
          <w:lang w:val="en-US"/>
        </w:rPr>
        <w:t>T</w:t>
      </w:r>
      <w:r w:rsidRPr="00EC303F">
        <w:rPr>
          <w:rFonts w:ascii="Times New Roman" w:hAnsi="Times New Roman" w:cs="Times New Roman"/>
          <w:sz w:val="28"/>
          <w:szCs w:val="28"/>
        </w:rPr>
        <w:t xml:space="preserve">. </w:t>
      </w:r>
      <w:r w:rsidRPr="00EC303F">
        <w:rPr>
          <w:rFonts w:ascii="Times New Roman" w:hAnsi="Times New Roman" w:cs="Times New Roman"/>
          <w:sz w:val="28"/>
          <w:szCs w:val="28"/>
          <w:lang w:val="en-US"/>
        </w:rPr>
        <w:t>McGregor</w:t>
      </w:r>
      <w:r w:rsidRPr="00EC303F">
        <w:rPr>
          <w:rFonts w:ascii="Times New Roman" w:hAnsi="Times New Roman" w:cs="Times New Roman"/>
          <w:sz w:val="28"/>
          <w:szCs w:val="28"/>
        </w:rPr>
        <w:t xml:space="preserve">, </w:t>
      </w:r>
      <w:r w:rsidRPr="00EC303F">
        <w:rPr>
          <w:rFonts w:ascii="Times New Roman" w:hAnsi="Times New Roman" w:cs="Times New Roman"/>
          <w:sz w:val="28"/>
          <w:szCs w:val="28"/>
          <w:lang w:val="en-US"/>
        </w:rPr>
        <w:t>E</w:t>
      </w:r>
      <w:r w:rsidRPr="00EC303F">
        <w:rPr>
          <w:rFonts w:ascii="Times New Roman" w:hAnsi="Times New Roman" w:cs="Times New Roman"/>
          <w:sz w:val="28"/>
          <w:szCs w:val="28"/>
        </w:rPr>
        <w:t xml:space="preserve">. </w:t>
      </w:r>
      <w:r w:rsidRPr="00EC303F">
        <w:rPr>
          <w:rFonts w:ascii="Times New Roman" w:hAnsi="Times New Roman" w:cs="Times New Roman"/>
          <w:sz w:val="28"/>
          <w:szCs w:val="28"/>
          <w:lang w:val="en-US"/>
        </w:rPr>
        <w:t>Ben</w:t>
      </w:r>
      <w:r w:rsidRPr="00EC303F">
        <w:rPr>
          <w:rFonts w:ascii="Times New Roman" w:hAnsi="Times New Roman" w:cs="Times New Roman"/>
          <w:sz w:val="28"/>
          <w:szCs w:val="28"/>
        </w:rPr>
        <w:t>-</w:t>
      </w:r>
      <w:r w:rsidRPr="00EC303F">
        <w:rPr>
          <w:rFonts w:ascii="Times New Roman" w:hAnsi="Times New Roman" w:cs="Times New Roman"/>
          <w:sz w:val="28"/>
          <w:szCs w:val="28"/>
          <w:lang w:val="en-US"/>
        </w:rPr>
        <w:t>Ari</w:t>
      </w:r>
      <w:r w:rsidRPr="00EC303F">
        <w:rPr>
          <w:rFonts w:ascii="Times New Roman" w:hAnsi="Times New Roman" w:cs="Times New Roman"/>
          <w:sz w:val="28"/>
          <w:szCs w:val="28"/>
        </w:rPr>
        <w:t>), так и отечественных (Е.А. Меламедова, А.А. Водяницкая) исследователей. В работах упомянутых авторов было выявлено, что АВБ в академическом дискурсе является одним из проявлений правил этикета англо-саксонского академического общения и выступает как свидетельство интеллектуального влияния на автора работы других ученых, членов его семьи и друзей, издателей, рецензентов и др. [</w:t>
      </w:r>
      <w:r w:rsidRPr="00EC303F">
        <w:rPr>
          <w:rFonts w:ascii="Times New Roman" w:hAnsi="Times New Roman" w:cs="Times New Roman"/>
          <w:sz w:val="28"/>
          <w:szCs w:val="28"/>
          <w:lang w:val="en-US"/>
        </w:rPr>
        <w:t>Cronin</w:t>
      </w:r>
      <w:r w:rsidRPr="00EC303F">
        <w:rPr>
          <w:rFonts w:ascii="Times New Roman" w:hAnsi="Times New Roman" w:cs="Times New Roman"/>
          <w:sz w:val="28"/>
          <w:szCs w:val="28"/>
        </w:rPr>
        <w:t xml:space="preserve">, </w:t>
      </w:r>
      <w:r w:rsidRPr="00EC303F">
        <w:rPr>
          <w:rFonts w:ascii="Times New Roman" w:hAnsi="Times New Roman" w:cs="Times New Roman"/>
          <w:sz w:val="28"/>
          <w:szCs w:val="28"/>
          <w:lang w:val="en-US"/>
        </w:rPr>
        <w:t>Overfelt</w:t>
      </w:r>
      <w:r w:rsidRPr="00EC303F">
        <w:rPr>
          <w:rFonts w:ascii="Times New Roman" w:hAnsi="Times New Roman" w:cs="Times New Roman"/>
          <w:sz w:val="28"/>
          <w:szCs w:val="28"/>
        </w:rPr>
        <w:t xml:space="preserve">, 1994: 242]. Повышенный интерес к данному объекту исследования в отечественной науке обусловлен тем, что всё больше русскоязычных учёных публикуют свои работы в иностранных изданиях. Возникает необходимость оформить свою научную работу таким образом, чтобы она органично вписалась в иноязычный академический дискурс. Для достижения этой цели написание АВБ, которое соответствовало бы принятым канонам данного типа дискурса, представляется крайне важным условием. В связи с этим, представляют большую практическую значимость исследования, посвященные структурным и содержательным характеристикам АВБ в англоязычном академическом дискурсе. </w:t>
      </w:r>
    </w:p>
    <w:p w:rsidR="002A4F7C" w:rsidRPr="00C50289" w:rsidRDefault="002A4F7C" w:rsidP="002A4F7C">
      <w:pPr>
        <w:spacing w:after="0" w:line="360" w:lineRule="auto"/>
        <w:ind w:firstLine="709"/>
        <w:jc w:val="both"/>
        <w:rPr>
          <w:rFonts w:ascii="Times New Roman" w:hAnsi="Times New Roman" w:cs="Times New Roman"/>
          <w:sz w:val="28"/>
          <w:szCs w:val="28"/>
        </w:rPr>
      </w:pPr>
      <w:r w:rsidRPr="00EC303F">
        <w:rPr>
          <w:rFonts w:ascii="Times New Roman" w:hAnsi="Times New Roman" w:cs="Times New Roman"/>
          <w:sz w:val="28"/>
          <w:szCs w:val="28"/>
        </w:rPr>
        <w:t>При написании настоящего раздела нашего исследования ставились две задачи: 1) подтвердить и дополнить результаты существующих работ, касающиеся лингво-прагматических характеристик АВБ в англоязычной научной литературе; 2) полученные результаты использовать для сравнительно-сопоставительного анализа АВБ в научной и художественной литературе в разделе 2.3.</w:t>
      </w:r>
      <w:r>
        <w:rPr>
          <w:rFonts w:ascii="Times New Roman" w:hAnsi="Times New Roman" w:cs="Times New Roman"/>
          <w:sz w:val="28"/>
          <w:szCs w:val="28"/>
        </w:rPr>
        <w:t xml:space="preserve">  </w:t>
      </w:r>
    </w:p>
    <w:p w:rsidR="002A4F7C" w:rsidRDefault="002A4F7C" w:rsidP="002A4F7C">
      <w:pPr>
        <w:spacing w:after="0" w:line="360" w:lineRule="auto"/>
        <w:ind w:firstLine="709"/>
        <w:jc w:val="both"/>
        <w:rPr>
          <w:rFonts w:ascii="Times New Roman" w:hAnsi="Times New Roman" w:cs="Times New Roman"/>
          <w:sz w:val="28"/>
          <w:szCs w:val="28"/>
        </w:rPr>
      </w:pPr>
      <w:r w:rsidRPr="00EC303F">
        <w:rPr>
          <w:rFonts w:ascii="Times New Roman" w:hAnsi="Times New Roman" w:cs="Times New Roman"/>
          <w:sz w:val="28"/>
          <w:szCs w:val="28"/>
        </w:rPr>
        <w:t>Для того чтобы ограничить объект исследования,</w:t>
      </w:r>
      <w:r>
        <w:rPr>
          <w:rFonts w:ascii="Times New Roman" w:hAnsi="Times New Roman" w:cs="Times New Roman"/>
          <w:sz w:val="28"/>
          <w:szCs w:val="28"/>
        </w:rPr>
        <w:t xml:space="preserve"> отбор материала проводился по следующим принципам</w:t>
      </w:r>
      <w:r w:rsidRPr="009C695C">
        <w:rPr>
          <w:rFonts w:ascii="Times New Roman" w:hAnsi="Times New Roman" w:cs="Times New Roman"/>
          <w:sz w:val="28"/>
          <w:szCs w:val="28"/>
        </w:rPr>
        <w:t>:</w:t>
      </w:r>
      <w:r>
        <w:rPr>
          <w:rFonts w:ascii="Times New Roman" w:hAnsi="Times New Roman" w:cs="Times New Roman"/>
          <w:sz w:val="28"/>
          <w:szCs w:val="28"/>
        </w:rPr>
        <w:t xml:space="preserve"> </w:t>
      </w:r>
    </w:p>
    <w:p w:rsidR="002A4F7C" w:rsidRPr="009C695C" w:rsidRDefault="002A4F7C" w:rsidP="00D856BD">
      <w:pPr>
        <w:pStyle w:val="a4"/>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Pr="009C695C">
        <w:rPr>
          <w:rFonts w:ascii="Times New Roman" w:hAnsi="Times New Roman" w:cs="Times New Roman"/>
          <w:sz w:val="28"/>
          <w:szCs w:val="28"/>
        </w:rPr>
        <w:t xml:space="preserve">втор научной работы является носителем английского языка; </w:t>
      </w:r>
    </w:p>
    <w:p w:rsidR="002A4F7C" w:rsidRPr="009C695C" w:rsidRDefault="002A4F7C" w:rsidP="00D856BD">
      <w:pPr>
        <w:pStyle w:val="a4"/>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9C695C">
        <w:rPr>
          <w:rFonts w:ascii="Times New Roman" w:hAnsi="Times New Roman" w:cs="Times New Roman"/>
          <w:sz w:val="28"/>
          <w:szCs w:val="28"/>
        </w:rPr>
        <w:t>аучн</w:t>
      </w:r>
      <w:r>
        <w:rPr>
          <w:rFonts w:ascii="Times New Roman" w:hAnsi="Times New Roman" w:cs="Times New Roman"/>
          <w:sz w:val="28"/>
          <w:szCs w:val="28"/>
        </w:rPr>
        <w:t>ая работа была издана после 2000 года</w:t>
      </w:r>
      <w:r w:rsidRPr="009C695C">
        <w:rPr>
          <w:rFonts w:ascii="Times New Roman" w:hAnsi="Times New Roman" w:cs="Times New Roman"/>
          <w:sz w:val="28"/>
          <w:szCs w:val="28"/>
        </w:rPr>
        <w:t xml:space="preserve">; </w:t>
      </w:r>
    </w:p>
    <w:p w:rsidR="002A4F7C" w:rsidRPr="00EC303F" w:rsidRDefault="002A4F7C" w:rsidP="00D856BD">
      <w:pPr>
        <w:pStyle w:val="a4"/>
        <w:numPr>
          <w:ilvl w:val="0"/>
          <w:numId w:val="3"/>
        </w:numPr>
        <w:spacing w:after="0" w:line="360" w:lineRule="auto"/>
        <w:ind w:left="0" w:firstLine="709"/>
        <w:jc w:val="both"/>
        <w:rPr>
          <w:rFonts w:ascii="Times New Roman" w:hAnsi="Times New Roman" w:cs="Times New Roman"/>
          <w:sz w:val="28"/>
          <w:szCs w:val="28"/>
        </w:rPr>
      </w:pPr>
      <w:r w:rsidRPr="00EC303F">
        <w:rPr>
          <w:rFonts w:ascii="Times New Roman" w:hAnsi="Times New Roman" w:cs="Times New Roman"/>
          <w:sz w:val="28"/>
          <w:szCs w:val="28"/>
        </w:rPr>
        <w:t xml:space="preserve">Научные работы, к которым относятся исследуемые АВБ, написаны в рамках гуманитарных дисциплин (социология, этнография, история, психология и др.); </w:t>
      </w:r>
    </w:p>
    <w:p w:rsidR="002A4F7C" w:rsidRPr="009C695C" w:rsidRDefault="002A4F7C" w:rsidP="00D856BD">
      <w:pPr>
        <w:pStyle w:val="a4"/>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9C695C">
        <w:rPr>
          <w:rFonts w:ascii="Times New Roman" w:hAnsi="Times New Roman" w:cs="Times New Roman"/>
          <w:sz w:val="28"/>
          <w:szCs w:val="28"/>
        </w:rPr>
        <w:t xml:space="preserve">ыражение благодарности написано автором (авторами) научной работы – особенности </w:t>
      </w:r>
      <w:r w:rsidRPr="009C695C">
        <w:rPr>
          <w:rFonts w:ascii="Times New Roman" w:hAnsi="Times New Roman" w:cs="Times New Roman"/>
          <w:sz w:val="28"/>
          <w:szCs w:val="28"/>
          <w:lang w:val="en-US"/>
        </w:rPr>
        <w:t>acknowledgements</w:t>
      </w:r>
      <w:r w:rsidRPr="009C695C">
        <w:rPr>
          <w:rFonts w:ascii="Times New Roman" w:hAnsi="Times New Roman" w:cs="Times New Roman"/>
          <w:sz w:val="28"/>
          <w:szCs w:val="28"/>
        </w:rPr>
        <w:t xml:space="preserve"> от лица издателей также кратко описываются в работе, однако данные по этим текстам не включены в общую статистику и в основной анализ материала.  </w:t>
      </w:r>
    </w:p>
    <w:p w:rsidR="002A4F7C" w:rsidRPr="00C50289"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Непосредственно в самой работе приводятся наиболее показательные примеры, а также те, которые представляются нетипичными по тем или иным параметрам.</w:t>
      </w:r>
    </w:p>
    <w:p w:rsidR="002A4F7C" w:rsidRPr="002A6D65" w:rsidRDefault="002A4F7C" w:rsidP="00D856BD">
      <w:pPr>
        <w:pStyle w:val="1"/>
        <w:numPr>
          <w:ilvl w:val="0"/>
          <w:numId w:val="46"/>
        </w:numPr>
        <w:tabs>
          <w:tab w:val="left" w:pos="1560"/>
        </w:tabs>
        <w:spacing w:before="0" w:line="360" w:lineRule="auto"/>
        <w:ind w:left="0" w:firstLine="709"/>
        <w:jc w:val="both"/>
        <w:rPr>
          <w:rFonts w:ascii="Times New Roman" w:hAnsi="Times New Roman" w:cs="Times New Roman"/>
          <w:color w:val="auto"/>
        </w:rPr>
      </w:pPr>
      <w:bookmarkStart w:id="14" w:name="_Toc73226255"/>
      <w:r w:rsidRPr="002A6D65">
        <w:rPr>
          <w:rFonts w:ascii="Times New Roman" w:hAnsi="Times New Roman" w:cs="Times New Roman"/>
          <w:color w:val="auto"/>
        </w:rPr>
        <w:t>Структурные характеристики</w:t>
      </w:r>
      <w:bookmarkEnd w:id="14"/>
      <w:r w:rsidRPr="002A6D65">
        <w:rPr>
          <w:rFonts w:ascii="Times New Roman" w:hAnsi="Times New Roman" w:cs="Times New Roman"/>
          <w:color w:val="auto"/>
        </w:rPr>
        <w:t xml:space="preserve"> </w:t>
      </w:r>
    </w:p>
    <w:p w:rsidR="002A4F7C" w:rsidRPr="00EC303F"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Настоящее исследование предполагает анализ структурных характеристик авторского выражения благодарности по следующим параметрам</w:t>
      </w:r>
      <w:r w:rsidRPr="00B83E7F">
        <w:rPr>
          <w:rFonts w:ascii="Times New Roman" w:hAnsi="Times New Roman" w:cs="Times New Roman"/>
          <w:sz w:val="28"/>
          <w:szCs w:val="28"/>
        </w:rPr>
        <w:t>:</w:t>
      </w:r>
      <w:r>
        <w:rPr>
          <w:rFonts w:ascii="Times New Roman" w:hAnsi="Times New Roman" w:cs="Times New Roman"/>
          <w:sz w:val="28"/>
          <w:szCs w:val="28"/>
        </w:rPr>
        <w:t xml:space="preserve"> 1) соотношение между двумя видами текста</w:t>
      </w:r>
      <w:r w:rsidRPr="00B83E7F">
        <w:rPr>
          <w:rFonts w:ascii="Times New Roman" w:hAnsi="Times New Roman" w:cs="Times New Roman"/>
          <w:sz w:val="28"/>
          <w:szCs w:val="28"/>
        </w:rPr>
        <w:t>:</w:t>
      </w:r>
      <w:r>
        <w:rPr>
          <w:rFonts w:ascii="Times New Roman" w:hAnsi="Times New Roman" w:cs="Times New Roman"/>
          <w:sz w:val="28"/>
          <w:szCs w:val="28"/>
        </w:rPr>
        <w:t xml:space="preserve"> первичного (в нашем случае – научной работы) и периферийного или вторичного – собственно АВБ, а также соотношение АВБ с другими паратекстовыми элементами</w:t>
      </w:r>
      <w:r w:rsidRPr="00932394">
        <w:rPr>
          <w:rFonts w:ascii="Times New Roman" w:hAnsi="Times New Roman" w:cs="Times New Roman"/>
          <w:sz w:val="28"/>
          <w:szCs w:val="28"/>
        </w:rPr>
        <w:t>;</w:t>
      </w:r>
      <w:r>
        <w:rPr>
          <w:rFonts w:ascii="Times New Roman" w:hAnsi="Times New Roman" w:cs="Times New Roman"/>
          <w:sz w:val="28"/>
          <w:szCs w:val="28"/>
        </w:rPr>
        <w:t xml:space="preserve"> </w:t>
      </w:r>
      <w:r w:rsidRPr="00932394">
        <w:rPr>
          <w:rFonts w:ascii="Times New Roman" w:hAnsi="Times New Roman" w:cs="Times New Roman"/>
          <w:sz w:val="28"/>
          <w:szCs w:val="28"/>
        </w:rPr>
        <w:t xml:space="preserve"> </w:t>
      </w:r>
      <w:r>
        <w:rPr>
          <w:rFonts w:ascii="Times New Roman" w:hAnsi="Times New Roman" w:cs="Times New Roman"/>
          <w:sz w:val="28"/>
          <w:szCs w:val="28"/>
        </w:rPr>
        <w:t>2) объём текста</w:t>
      </w:r>
      <w:r w:rsidRPr="00EC303F">
        <w:rPr>
          <w:rFonts w:ascii="Times New Roman" w:hAnsi="Times New Roman" w:cs="Times New Roman"/>
          <w:sz w:val="28"/>
          <w:szCs w:val="28"/>
        </w:rPr>
        <w:t>; 3) общие композиционные характеристики.</w:t>
      </w:r>
    </w:p>
    <w:p w:rsidR="002A4F7C" w:rsidRPr="00EC303F" w:rsidRDefault="002A4F7C" w:rsidP="00D856BD">
      <w:pPr>
        <w:pStyle w:val="a4"/>
        <w:numPr>
          <w:ilvl w:val="0"/>
          <w:numId w:val="4"/>
        </w:numPr>
        <w:spacing w:after="0" w:line="360" w:lineRule="auto"/>
        <w:ind w:left="0" w:firstLine="709"/>
        <w:jc w:val="both"/>
        <w:rPr>
          <w:rFonts w:ascii="Times New Roman" w:hAnsi="Times New Roman" w:cs="Times New Roman"/>
          <w:i/>
          <w:sz w:val="28"/>
          <w:szCs w:val="28"/>
        </w:rPr>
      </w:pPr>
      <w:r w:rsidRPr="00EC303F">
        <w:rPr>
          <w:rFonts w:ascii="Times New Roman" w:hAnsi="Times New Roman" w:cs="Times New Roman"/>
          <w:i/>
          <w:sz w:val="28"/>
          <w:szCs w:val="28"/>
        </w:rPr>
        <w:t>Соотношение между первичным и вторичным текстами</w:t>
      </w:r>
    </w:p>
    <w:p w:rsidR="002A4F7C" w:rsidRPr="00487306"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Установлено, что АВБ для научного текста более чем в половине случаев (примерно </w:t>
      </w:r>
      <w:r w:rsidRPr="00A80DE0">
        <w:rPr>
          <w:rFonts w:ascii="Times New Roman" w:hAnsi="Times New Roman" w:cs="Times New Roman"/>
          <w:b/>
          <w:sz w:val="28"/>
          <w:szCs w:val="28"/>
        </w:rPr>
        <w:t>в 60%</w:t>
      </w:r>
      <w:r w:rsidRPr="00820A60">
        <w:rPr>
          <w:rFonts w:ascii="Times New Roman" w:hAnsi="Times New Roman" w:cs="Times New Roman"/>
          <w:sz w:val="28"/>
          <w:szCs w:val="28"/>
        </w:rPr>
        <w:t>)</w:t>
      </w:r>
      <w:r>
        <w:rPr>
          <w:rFonts w:ascii="Times New Roman" w:hAnsi="Times New Roman" w:cs="Times New Roman"/>
          <w:sz w:val="28"/>
          <w:szCs w:val="28"/>
        </w:rPr>
        <w:t xml:space="preserve"> находится </w:t>
      </w:r>
      <w:r w:rsidRPr="00A80DE0">
        <w:rPr>
          <w:rFonts w:ascii="Times New Roman" w:hAnsi="Times New Roman" w:cs="Times New Roman"/>
          <w:b/>
          <w:sz w:val="28"/>
          <w:szCs w:val="28"/>
        </w:rPr>
        <w:t>перед основным текстом</w:t>
      </w:r>
      <w:r>
        <w:rPr>
          <w:rFonts w:ascii="Times New Roman" w:hAnsi="Times New Roman" w:cs="Times New Roman"/>
          <w:sz w:val="28"/>
          <w:szCs w:val="28"/>
        </w:rPr>
        <w:t xml:space="preserve">, как правило, после оглавления. Значительно реже (примерно </w:t>
      </w:r>
      <w:r w:rsidRPr="00A80DE0">
        <w:rPr>
          <w:rFonts w:ascii="Times New Roman" w:hAnsi="Times New Roman" w:cs="Times New Roman"/>
          <w:b/>
          <w:sz w:val="28"/>
          <w:szCs w:val="28"/>
        </w:rPr>
        <w:t>30%</w:t>
      </w:r>
      <w:r w:rsidRPr="00820A60">
        <w:rPr>
          <w:rFonts w:ascii="Times New Roman" w:hAnsi="Times New Roman" w:cs="Times New Roman"/>
          <w:sz w:val="28"/>
          <w:szCs w:val="28"/>
        </w:rPr>
        <w:t>)</w:t>
      </w:r>
      <w:r>
        <w:rPr>
          <w:rFonts w:ascii="Times New Roman" w:hAnsi="Times New Roman" w:cs="Times New Roman"/>
          <w:sz w:val="28"/>
          <w:szCs w:val="28"/>
        </w:rPr>
        <w:t xml:space="preserve"> авторское выражение благодарности можно встретить </w:t>
      </w:r>
      <w:r w:rsidRPr="00A80DE0">
        <w:rPr>
          <w:rFonts w:ascii="Times New Roman" w:hAnsi="Times New Roman" w:cs="Times New Roman"/>
          <w:b/>
          <w:sz w:val="28"/>
          <w:szCs w:val="28"/>
        </w:rPr>
        <w:t>после основного текста</w:t>
      </w:r>
      <w:r>
        <w:rPr>
          <w:rFonts w:ascii="Times New Roman" w:hAnsi="Times New Roman" w:cs="Times New Roman"/>
          <w:sz w:val="28"/>
          <w:szCs w:val="28"/>
        </w:rPr>
        <w:t xml:space="preserve">. Благодарность, как правило, </w:t>
      </w:r>
      <w:r w:rsidRPr="00EC303F">
        <w:rPr>
          <w:rFonts w:ascii="Times New Roman" w:hAnsi="Times New Roman" w:cs="Times New Roman"/>
          <w:sz w:val="28"/>
          <w:szCs w:val="28"/>
        </w:rPr>
        <w:t xml:space="preserve">размещается в специальном разделе, обозначенном как </w:t>
      </w:r>
      <w:r w:rsidRPr="00EC303F">
        <w:rPr>
          <w:rFonts w:ascii="Times New Roman" w:hAnsi="Times New Roman" w:cs="Times New Roman"/>
          <w:i/>
          <w:sz w:val="28"/>
          <w:szCs w:val="28"/>
          <w:lang w:val="en-US"/>
        </w:rPr>
        <w:t>Acknowledgements</w:t>
      </w:r>
      <w:r w:rsidRPr="00EC303F">
        <w:rPr>
          <w:rFonts w:ascii="Times New Roman" w:hAnsi="Times New Roman" w:cs="Times New Roman"/>
          <w:sz w:val="28"/>
          <w:szCs w:val="28"/>
        </w:rPr>
        <w:t>. Так, достаточно характерным является</w:t>
      </w:r>
      <w:r>
        <w:rPr>
          <w:rFonts w:ascii="Times New Roman" w:hAnsi="Times New Roman" w:cs="Times New Roman"/>
          <w:sz w:val="28"/>
          <w:szCs w:val="28"/>
        </w:rPr>
        <w:t xml:space="preserve"> следующим </w:t>
      </w:r>
      <w:r w:rsidRPr="00487306">
        <w:rPr>
          <w:rFonts w:ascii="Times New Roman" w:hAnsi="Times New Roman" w:cs="Times New Roman"/>
          <w:sz w:val="28"/>
          <w:szCs w:val="28"/>
        </w:rPr>
        <w:t>пример</w:t>
      </w:r>
      <w:r w:rsidRPr="00487306">
        <w:rPr>
          <w:rFonts w:ascii="Times New Roman" w:hAnsi="Times New Roman" w:cs="Times New Roman"/>
          <w:sz w:val="28"/>
          <w:szCs w:val="28"/>
          <w:lang w:val="en-US"/>
        </w:rPr>
        <w:t>:</w:t>
      </w:r>
    </w:p>
    <w:p w:rsidR="002A4F7C" w:rsidRPr="00916599" w:rsidRDefault="002A4F7C" w:rsidP="00D856BD">
      <w:pPr>
        <w:pStyle w:val="a4"/>
        <w:numPr>
          <w:ilvl w:val="0"/>
          <w:numId w:val="6"/>
        </w:numPr>
        <w:spacing w:after="0" w:line="360" w:lineRule="auto"/>
        <w:ind w:left="0" w:firstLine="709"/>
        <w:rPr>
          <w:rFonts w:ascii="Times New Roman" w:hAnsi="Times New Roman" w:cs="Times New Roman"/>
          <w:sz w:val="28"/>
          <w:szCs w:val="28"/>
        </w:rPr>
      </w:pPr>
      <w:r w:rsidRPr="00916599">
        <w:rPr>
          <w:rFonts w:ascii="Times New Roman" w:hAnsi="Times New Roman" w:cs="Times New Roman"/>
          <w:i/>
          <w:sz w:val="28"/>
          <w:szCs w:val="28"/>
          <w:lang w:val="en-US"/>
        </w:rPr>
        <w:t>Acknowledgements</w:t>
      </w:r>
    </w:p>
    <w:p w:rsidR="002A4F7C" w:rsidRPr="00D46D56" w:rsidRDefault="002A4F7C" w:rsidP="00EF44F5">
      <w:pPr>
        <w:spacing w:after="0" w:line="360" w:lineRule="auto"/>
        <w:ind w:firstLine="709"/>
        <w:jc w:val="both"/>
        <w:rPr>
          <w:rFonts w:ascii="Times New Roman" w:hAnsi="Times New Roman" w:cs="Times New Roman"/>
          <w:sz w:val="28"/>
          <w:szCs w:val="28"/>
          <w:lang w:val="en-US"/>
        </w:rPr>
      </w:pPr>
      <w:r w:rsidRPr="00916599">
        <w:rPr>
          <w:rFonts w:ascii="Times New Roman" w:hAnsi="Times New Roman" w:cs="Times New Roman"/>
          <w:i/>
          <w:sz w:val="28"/>
          <w:szCs w:val="28"/>
          <w:lang w:val="en-US"/>
        </w:rPr>
        <w:t xml:space="preserve">There are many people to thank for their help in putting this book together: from the EU commissioners who supported the Innochain grant application, to staff at each of the academic institutions and industry partner organisations who assisted </w:t>
      </w:r>
      <w:r w:rsidRPr="00916599">
        <w:rPr>
          <w:rFonts w:ascii="Times New Roman" w:hAnsi="Times New Roman" w:cs="Times New Roman"/>
          <w:i/>
          <w:sz w:val="28"/>
          <w:szCs w:val="28"/>
          <w:lang w:val="en-US"/>
        </w:rPr>
        <w:lastRenderedPageBreak/>
        <w:t xml:space="preserve">in administering research development, events, content, communications, travel and accommodation. The complexities of this task were handled with unerring elegance, efficiency, cooperation, partnership and friendship by all. We are grateful to Lara Speicher and the team at UCL Press for their support and guidance. Finally, the editors wish to thank Laura Cherry, our project editor, for her immense dedication, patience, and care – qualities that have made this book all the more valuable </w:t>
      </w:r>
      <w:r>
        <w:rPr>
          <w:rFonts w:ascii="Times New Roman" w:hAnsi="Times New Roman" w:cs="Times New Roman"/>
          <w:i/>
          <w:sz w:val="28"/>
          <w:szCs w:val="28"/>
          <w:lang w:val="en-US"/>
        </w:rPr>
        <w:t>and enjoyable to read and share</w:t>
      </w:r>
      <w:r w:rsidRPr="00916599">
        <w:rPr>
          <w:rFonts w:ascii="Times New Roman" w:hAnsi="Times New Roman" w:cs="Times New Roman"/>
          <w:i/>
          <w:sz w:val="28"/>
          <w:szCs w:val="28"/>
          <w:lang w:val="en-US"/>
        </w:rPr>
        <w:t xml:space="preserve"> </w:t>
      </w:r>
      <w:r w:rsidRPr="00D4465B">
        <w:rPr>
          <w:rFonts w:ascii="Times New Roman" w:hAnsi="Times New Roman" w:cs="Times New Roman"/>
          <w:sz w:val="28"/>
          <w:szCs w:val="28"/>
          <w:lang w:val="en-US"/>
        </w:rPr>
        <w:t>[</w:t>
      </w:r>
      <w:r>
        <w:rPr>
          <w:rFonts w:ascii="Times New Roman" w:hAnsi="Times New Roman" w:cs="Times New Roman"/>
          <w:sz w:val="28"/>
          <w:szCs w:val="28"/>
          <w:lang w:val="en-US"/>
        </w:rPr>
        <w:t>Sheil</w:t>
      </w:r>
      <w:r w:rsidRPr="00D4465B">
        <w:rPr>
          <w:rFonts w:ascii="Times New Roman" w:hAnsi="Times New Roman" w:cs="Times New Roman"/>
          <w:sz w:val="28"/>
          <w:szCs w:val="28"/>
          <w:lang w:val="en-US"/>
        </w:rPr>
        <w:t>, 2020]</w:t>
      </w:r>
      <w:r>
        <w:rPr>
          <w:rFonts w:ascii="Times New Roman" w:hAnsi="Times New Roman" w:cs="Times New Roman"/>
          <w:sz w:val="28"/>
          <w:szCs w:val="28"/>
          <w:lang w:val="en-US"/>
        </w:rPr>
        <w:t>.</w:t>
      </w:r>
    </w:p>
    <w:p w:rsidR="002A4F7C" w:rsidRPr="00EC303F"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w:t>
      </w:r>
      <w:r w:rsidRPr="0055071E">
        <w:rPr>
          <w:rFonts w:ascii="Times New Roman" w:hAnsi="Times New Roman" w:cs="Times New Roman"/>
          <w:sz w:val="28"/>
          <w:szCs w:val="28"/>
        </w:rPr>
        <w:t xml:space="preserve"> </w:t>
      </w:r>
      <w:r w:rsidRPr="00EC303F">
        <w:rPr>
          <w:rFonts w:ascii="Times New Roman" w:hAnsi="Times New Roman" w:cs="Times New Roman"/>
          <w:sz w:val="28"/>
          <w:szCs w:val="28"/>
        </w:rPr>
        <w:t>АВБ</w:t>
      </w:r>
      <w:r w:rsidRPr="0055071E">
        <w:rPr>
          <w:rFonts w:ascii="Times New Roman" w:hAnsi="Times New Roman" w:cs="Times New Roman"/>
          <w:sz w:val="28"/>
          <w:szCs w:val="28"/>
        </w:rPr>
        <w:t xml:space="preserve"> </w:t>
      </w:r>
      <w:r w:rsidRPr="00EC303F">
        <w:rPr>
          <w:rFonts w:ascii="Times New Roman" w:hAnsi="Times New Roman" w:cs="Times New Roman"/>
          <w:sz w:val="28"/>
          <w:szCs w:val="28"/>
        </w:rPr>
        <w:t>обозначено</w:t>
      </w:r>
      <w:r w:rsidRPr="0055071E">
        <w:rPr>
          <w:rFonts w:ascii="Times New Roman" w:hAnsi="Times New Roman" w:cs="Times New Roman"/>
          <w:sz w:val="28"/>
          <w:szCs w:val="28"/>
        </w:rPr>
        <w:t xml:space="preserve"> </w:t>
      </w:r>
      <w:r w:rsidRPr="00EC303F">
        <w:rPr>
          <w:rFonts w:ascii="Times New Roman" w:hAnsi="Times New Roman" w:cs="Times New Roman"/>
          <w:sz w:val="28"/>
          <w:szCs w:val="28"/>
        </w:rPr>
        <w:t>как</w:t>
      </w:r>
      <w:r w:rsidRPr="0055071E">
        <w:rPr>
          <w:rFonts w:ascii="Times New Roman" w:hAnsi="Times New Roman" w:cs="Times New Roman"/>
          <w:sz w:val="28"/>
          <w:szCs w:val="28"/>
        </w:rPr>
        <w:t xml:space="preserve"> </w:t>
      </w:r>
      <w:r w:rsidRPr="00EC303F">
        <w:rPr>
          <w:rFonts w:ascii="Times New Roman" w:hAnsi="Times New Roman" w:cs="Times New Roman"/>
          <w:sz w:val="28"/>
          <w:szCs w:val="28"/>
        </w:rPr>
        <w:t>отдельный</w:t>
      </w:r>
      <w:r w:rsidRPr="0055071E">
        <w:rPr>
          <w:rFonts w:ascii="Times New Roman" w:hAnsi="Times New Roman" w:cs="Times New Roman"/>
          <w:sz w:val="28"/>
          <w:szCs w:val="28"/>
        </w:rPr>
        <w:t xml:space="preserve"> </w:t>
      </w:r>
      <w:r w:rsidRPr="00EC303F">
        <w:rPr>
          <w:rFonts w:ascii="Times New Roman" w:hAnsi="Times New Roman" w:cs="Times New Roman"/>
          <w:sz w:val="28"/>
          <w:szCs w:val="28"/>
        </w:rPr>
        <w:t>раздел</w:t>
      </w:r>
      <w:r w:rsidRPr="0055071E">
        <w:rPr>
          <w:rFonts w:ascii="Times New Roman" w:hAnsi="Times New Roman" w:cs="Times New Roman"/>
          <w:sz w:val="28"/>
          <w:szCs w:val="28"/>
        </w:rPr>
        <w:t xml:space="preserve">, </w:t>
      </w:r>
      <w:r w:rsidRPr="00EC303F">
        <w:rPr>
          <w:rFonts w:ascii="Times New Roman" w:hAnsi="Times New Roman" w:cs="Times New Roman"/>
          <w:sz w:val="28"/>
          <w:szCs w:val="28"/>
        </w:rPr>
        <w:t>паратекстовый</w:t>
      </w:r>
      <w:r w:rsidRPr="0055071E">
        <w:rPr>
          <w:rFonts w:ascii="Times New Roman" w:hAnsi="Times New Roman" w:cs="Times New Roman"/>
          <w:sz w:val="28"/>
          <w:szCs w:val="28"/>
        </w:rPr>
        <w:t xml:space="preserve"> </w:t>
      </w:r>
      <w:r w:rsidRPr="00EC303F">
        <w:rPr>
          <w:rFonts w:ascii="Times New Roman" w:hAnsi="Times New Roman" w:cs="Times New Roman"/>
          <w:sz w:val="28"/>
          <w:szCs w:val="28"/>
        </w:rPr>
        <w:t>элемент</w:t>
      </w:r>
      <w:r w:rsidRPr="0055071E">
        <w:rPr>
          <w:rFonts w:ascii="Times New Roman" w:hAnsi="Times New Roman" w:cs="Times New Roman"/>
          <w:sz w:val="28"/>
          <w:szCs w:val="28"/>
        </w:rPr>
        <w:t xml:space="preserve"> </w:t>
      </w:r>
      <w:r w:rsidRPr="00EC303F">
        <w:rPr>
          <w:rFonts w:ascii="Times New Roman" w:hAnsi="Times New Roman" w:cs="Times New Roman"/>
          <w:sz w:val="28"/>
          <w:szCs w:val="28"/>
        </w:rPr>
        <w:t>имеет</w:t>
      </w:r>
      <w:r w:rsidRPr="0055071E">
        <w:rPr>
          <w:rFonts w:ascii="Times New Roman" w:hAnsi="Times New Roman" w:cs="Times New Roman"/>
          <w:sz w:val="28"/>
          <w:szCs w:val="28"/>
        </w:rPr>
        <w:t xml:space="preserve"> </w:t>
      </w:r>
      <w:r w:rsidRPr="00EC303F">
        <w:rPr>
          <w:rFonts w:ascii="Times New Roman" w:hAnsi="Times New Roman" w:cs="Times New Roman"/>
          <w:sz w:val="28"/>
          <w:szCs w:val="28"/>
        </w:rPr>
        <w:t>свой</w:t>
      </w:r>
      <w:r w:rsidRPr="0055071E">
        <w:rPr>
          <w:rFonts w:ascii="Times New Roman" w:hAnsi="Times New Roman" w:cs="Times New Roman"/>
          <w:sz w:val="28"/>
          <w:szCs w:val="28"/>
        </w:rPr>
        <w:t xml:space="preserve"> </w:t>
      </w:r>
      <w:r w:rsidRPr="00EC303F">
        <w:rPr>
          <w:rFonts w:ascii="Times New Roman" w:hAnsi="Times New Roman" w:cs="Times New Roman"/>
          <w:sz w:val="28"/>
          <w:szCs w:val="28"/>
        </w:rPr>
        <w:t>заголовок</w:t>
      </w:r>
      <w:r w:rsidRPr="0055071E">
        <w:rPr>
          <w:rFonts w:ascii="Times New Roman" w:hAnsi="Times New Roman" w:cs="Times New Roman"/>
          <w:sz w:val="28"/>
          <w:szCs w:val="28"/>
        </w:rPr>
        <w:t xml:space="preserve"> (</w:t>
      </w:r>
      <w:r w:rsidRPr="00EC303F">
        <w:rPr>
          <w:rFonts w:ascii="Times New Roman" w:hAnsi="Times New Roman" w:cs="Times New Roman"/>
          <w:i/>
          <w:sz w:val="28"/>
          <w:szCs w:val="28"/>
          <w:lang w:val="en-US"/>
        </w:rPr>
        <w:t>Acknowledgements</w:t>
      </w:r>
      <w:r w:rsidRPr="0055071E">
        <w:rPr>
          <w:rFonts w:ascii="Times New Roman" w:hAnsi="Times New Roman" w:cs="Times New Roman"/>
          <w:sz w:val="28"/>
          <w:szCs w:val="28"/>
        </w:rPr>
        <w:t xml:space="preserve">) </w:t>
      </w:r>
      <w:r w:rsidRPr="00EC303F">
        <w:rPr>
          <w:rFonts w:ascii="Times New Roman" w:hAnsi="Times New Roman" w:cs="Times New Roman"/>
          <w:sz w:val="28"/>
          <w:szCs w:val="28"/>
        </w:rPr>
        <w:t>и</w:t>
      </w:r>
      <w:r w:rsidRPr="0055071E">
        <w:rPr>
          <w:rFonts w:ascii="Times New Roman" w:hAnsi="Times New Roman" w:cs="Times New Roman"/>
          <w:sz w:val="28"/>
          <w:szCs w:val="28"/>
        </w:rPr>
        <w:t xml:space="preserve"> </w:t>
      </w:r>
      <w:r w:rsidRPr="00EC303F">
        <w:rPr>
          <w:rFonts w:ascii="Times New Roman" w:hAnsi="Times New Roman" w:cs="Times New Roman"/>
          <w:sz w:val="28"/>
          <w:szCs w:val="28"/>
        </w:rPr>
        <w:t>идёт</w:t>
      </w:r>
      <w:r w:rsidRPr="0055071E">
        <w:rPr>
          <w:rFonts w:ascii="Times New Roman" w:hAnsi="Times New Roman" w:cs="Times New Roman"/>
          <w:sz w:val="28"/>
          <w:szCs w:val="28"/>
        </w:rPr>
        <w:t xml:space="preserve"> </w:t>
      </w:r>
      <w:r w:rsidRPr="00EC303F">
        <w:rPr>
          <w:rFonts w:ascii="Times New Roman" w:hAnsi="Times New Roman" w:cs="Times New Roman"/>
          <w:sz w:val="28"/>
          <w:szCs w:val="28"/>
        </w:rPr>
        <w:t>перед</w:t>
      </w:r>
      <w:r w:rsidRPr="0055071E">
        <w:rPr>
          <w:rFonts w:ascii="Times New Roman" w:hAnsi="Times New Roman" w:cs="Times New Roman"/>
          <w:sz w:val="28"/>
          <w:szCs w:val="28"/>
        </w:rPr>
        <w:t xml:space="preserve"> </w:t>
      </w:r>
      <w:r w:rsidRPr="00EC303F">
        <w:rPr>
          <w:rFonts w:ascii="Times New Roman" w:hAnsi="Times New Roman" w:cs="Times New Roman"/>
          <w:sz w:val="28"/>
          <w:szCs w:val="28"/>
        </w:rPr>
        <w:t>основным текстом.</w:t>
      </w:r>
    </w:p>
    <w:p w:rsidR="002A4F7C" w:rsidRDefault="002A4F7C" w:rsidP="002A4F7C">
      <w:pPr>
        <w:spacing w:after="0" w:line="360" w:lineRule="auto"/>
        <w:ind w:firstLine="709"/>
        <w:jc w:val="both"/>
        <w:rPr>
          <w:rFonts w:ascii="Times New Roman" w:hAnsi="Times New Roman" w:cs="Times New Roman"/>
          <w:sz w:val="28"/>
          <w:szCs w:val="28"/>
        </w:rPr>
      </w:pPr>
      <w:r w:rsidRPr="00EC303F">
        <w:rPr>
          <w:rFonts w:ascii="Times New Roman" w:hAnsi="Times New Roman" w:cs="Times New Roman"/>
          <w:sz w:val="28"/>
          <w:szCs w:val="28"/>
        </w:rPr>
        <w:t>Помимо этого, в 15% случаев авторское выражение благодарности является составной частью других композиционных элементов научной работы.</w:t>
      </w:r>
      <w:r>
        <w:rPr>
          <w:rFonts w:ascii="Times New Roman" w:hAnsi="Times New Roman" w:cs="Times New Roman"/>
          <w:sz w:val="28"/>
          <w:szCs w:val="28"/>
        </w:rPr>
        <w:t xml:space="preserve">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w:t>
      </w:r>
      <w:r w:rsidRPr="00151353">
        <w:rPr>
          <w:rFonts w:ascii="Times New Roman" w:hAnsi="Times New Roman" w:cs="Times New Roman"/>
          <w:i/>
          <w:sz w:val="28"/>
          <w:szCs w:val="28"/>
        </w:rPr>
        <w:t>примере 2</w:t>
      </w:r>
      <w:r w:rsidR="00EF44F5" w:rsidRPr="00EF44F5">
        <w:rPr>
          <w:rFonts w:ascii="Times New Roman" w:hAnsi="Times New Roman" w:cs="Times New Roman"/>
          <w:sz w:val="28"/>
          <w:szCs w:val="28"/>
        </w:rPr>
        <w:t xml:space="preserve"> </w:t>
      </w:r>
      <w:r>
        <w:rPr>
          <w:rFonts w:ascii="Times New Roman" w:hAnsi="Times New Roman" w:cs="Times New Roman"/>
          <w:sz w:val="28"/>
          <w:szCs w:val="28"/>
        </w:rPr>
        <w:t xml:space="preserve">авторское выражение благодарности помещается в сноски (для наглядности примера сохранён исходный вид текста, как он был представлен в научной работе). </w:t>
      </w:r>
    </w:p>
    <w:p w:rsidR="002A4F7C" w:rsidRPr="00151353" w:rsidRDefault="002A4F7C" w:rsidP="002A4F7C">
      <w:pPr>
        <w:spacing w:after="0" w:line="360" w:lineRule="auto"/>
        <w:ind w:firstLine="709"/>
        <w:jc w:val="both"/>
        <w:rPr>
          <w:rFonts w:ascii="Times New Roman" w:hAnsi="Times New Roman" w:cs="Times New Roman"/>
          <w:i/>
          <w:sz w:val="28"/>
          <w:szCs w:val="28"/>
        </w:rPr>
      </w:pPr>
      <w:r w:rsidRPr="00151353">
        <w:rPr>
          <w:rFonts w:ascii="Times New Roman" w:hAnsi="Times New Roman" w:cs="Times New Roman"/>
          <w:i/>
          <w:sz w:val="28"/>
          <w:szCs w:val="28"/>
        </w:rPr>
        <w:t>(2)</w:t>
      </w:r>
    </w:p>
    <w:p w:rsidR="002A4F7C" w:rsidRDefault="002A4F7C" w:rsidP="002A4F7C">
      <w:pPr>
        <w:spacing w:after="0" w:line="360" w:lineRule="auto"/>
        <w:ind w:firstLine="709"/>
        <w:jc w:val="both"/>
        <w:rPr>
          <w:rFonts w:ascii="Times New Roman" w:hAnsi="Times New Roman" w:cs="Times New Roman"/>
          <w:i/>
          <w:noProof/>
          <w:sz w:val="28"/>
          <w:szCs w:val="28"/>
        </w:rPr>
      </w:pPr>
      <w:r w:rsidRPr="002D0917">
        <w:rPr>
          <w:rFonts w:ascii="Times New Roman" w:hAnsi="Times New Roman" w:cs="Times New Roman"/>
          <w:i/>
          <w:noProof/>
          <w:sz w:val="28"/>
          <w:szCs w:val="28"/>
        </w:rPr>
        <w:t xml:space="preserve"> </w:t>
      </w:r>
      <w:r w:rsidRPr="002D0917">
        <w:rPr>
          <w:rFonts w:ascii="Times New Roman" w:hAnsi="Times New Roman" w:cs="Times New Roman"/>
          <w:noProof/>
          <w:sz w:val="28"/>
          <w:szCs w:val="28"/>
        </w:rPr>
        <w:drawing>
          <wp:inline distT="0" distB="0" distL="0" distR="0">
            <wp:extent cx="3889117" cy="29357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90526" cy="2936769"/>
                    </a:xfrm>
                    <a:prstGeom prst="rect">
                      <a:avLst/>
                    </a:prstGeom>
                    <a:noFill/>
                    <a:ln w="9525">
                      <a:noFill/>
                      <a:miter lim="800000"/>
                      <a:headEnd/>
                      <a:tailEnd/>
                    </a:ln>
                  </pic:spPr>
                </pic:pic>
              </a:graphicData>
            </a:graphic>
          </wp:inline>
        </w:drawing>
      </w:r>
    </w:p>
    <w:p w:rsidR="002A4F7C" w:rsidRPr="00487306" w:rsidRDefault="002A4F7C" w:rsidP="002A4F7C">
      <w:pPr>
        <w:spacing w:after="0" w:line="240" w:lineRule="auto"/>
        <w:ind w:firstLine="709"/>
        <w:jc w:val="both"/>
        <w:rPr>
          <w:rFonts w:ascii="Times New Roman" w:hAnsi="Times New Roman" w:cs="Times New Roman"/>
          <w:sz w:val="28"/>
          <w:szCs w:val="24"/>
        </w:rPr>
      </w:pPr>
      <w:r w:rsidRPr="0088277A">
        <w:rPr>
          <w:rFonts w:ascii="Times New Roman" w:hAnsi="Times New Roman" w:cs="Times New Roman"/>
          <w:noProof/>
          <w:sz w:val="28"/>
          <w:szCs w:val="24"/>
        </w:rPr>
        <w:t>[</w:t>
      </w:r>
      <w:r w:rsidRPr="0002036B">
        <w:rPr>
          <w:rFonts w:ascii="Times New Roman" w:hAnsi="Times New Roman" w:cs="Times New Roman"/>
          <w:sz w:val="28"/>
          <w:szCs w:val="24"/>
          <w:lang w:val="en-US"/>
        </w:rPr>
        <w:t>Baak</w:t>
      </w:r>
      <w:r w:rsidRPr="0002036B">
        <w:rPr>
          <w:rFonts w:ascii="Times New Roman" w:hAnsi="Times New Roman" w:cs="Times New Roman"/>
          <w:sz w:val="28"/>
          <w:szCs w:val="24"/>
        </w:rPr>
        <w:t>, 2021</w:t>
      </w:r>
      <w:r w:rsidRPr="0088277A">
        <w:rPr>
          <w:rFonts w:ascii="Times New Roman" w:hAnsi="Times New Roman" w:cs="Times New Roman"/>
          <w:sz w:val="28"/>
          <w:szCs w:val="24"/>
        </w:rPr>
        <w:t>:</w:t>
      </w:r>
      <w:r w:rsidRPr="0002036B">
        <w:rPr>
          <w:rFonts w:ascii="Times New Roman" w:hAnsi="Times New Roman" w:cs="Times New Roman"/>
          <w:sz w:val="28"/>
          <w:szCs w:val="24"/>
        </w:rPr>
        <w:t>51–70</w:t>
      </w:r>
      <w:r w:rsidRPr="0002036B">
        <w:rPr>
          <w:rFonts w:ascii="Times New Roman" w:hAnsi="Times New Roman" w:cs="Times New Roman"/>
          <w:noProof/>
          <w:sz w:val="28"/>
          <w:szCs w:val="24"/>
        </w:rPr>
        <w:t>]</w:t>
      </w:r>
    </w:p>
    <w:p w:rsidR="002A4F7C" w:rsidRPr="00CF214D" w:rsidRDefault="002A4F7C" w:rsidP="002A4F7C">
      <w:pPr>
        <w:spacing w:after="0" w:line="360" w:lineRule="auto"/>
        <w:ind w:firstLine="709"/>
        <w:jc w:val="both"/>
        <w:rPr>
          <w:rFonts w:ascii="Times New Roman" w:hAnsi="Times New Roman" w:cs="Times New Roman"/>
          <w:sz w:val="28"/>
          <w:szCs w:val="28"/>
        </w:rPr>
      </w:pPr>
      <w:r w:rsidRPr="00487306">
        <w:rPr>
          <w:rFonts w:ascii="Times New Roman" w:hAnsi="Times New Roman" w:cs="Times New Roman"/>
          <w:sz w:val="28"/>
          <w:szCs w:val="28"/>
        </w:rPr>
        <w:t>Помимо этого, на представленной странице располагается другой паратекстовый элемент – эпиграф к главе, представляющий собой стихотворение.</w:t>
      </w:r>
      <w:r>
        <w:rPr>
          <w:rFonts w:ascii="Times New Roman" w:hAnsi="Times New Roman" w:cs="Times New Roman"/>
          <w:sz w:val="28"/>
          <w:szCs w:val="28"/>
        </w:rPr>
        <w:t xml:space="preserve">  Расположение</w:t>
      </w:r>
      <w:r w:rsidRPr="00956A09">
        <w:rPr>
          <w:rFonts w:ascii="Times New Roman" w:hAnsi="Times New Roman" w:cs="Times New Roman"/>
          <w:sz w:val="28"/>
          <w:szCs w:val="28"/>
        </w:rPr>
        <w:t xml:space="preserve"> </w:t>
      </w:r>
      <w:r>
        <w:rPr>
          <w:rFonts w:ascii="Times New Roman" w:hAnsi="Times New Roman" w:cs="Times New Roman"/>
          <w:sz w:val="28"/>
          <w:szCs w:val="28"/>
        </w:rPr>
        <w:t>текста</w:t>
      </w:r>
      <w:r w:rsidRPr="00956A09">
        <w:rPr>
          <w:rFonts w:ascii="Times New Roman" w:hAnsi="Times New Roman" w:cs="Times New Roman"/>
          <w:sz w:val="28"/>
          <w:szCs w:val="28"/>
        </w:rPr>
        <w:t xml:space="preserve"> </w:t>
      </w:r>
      <w:r>
        <w:rPr>
          <w:rFonts w:ascii="Times New Roman" w:hAnsi="Times New Roman" w:cs="Times New Roman"/>
          <w:sz w:val="28"/>
          <w:szCs w:val="28"/>
        </w:rPr>
        <w:t>АВБ в</w:t>
      </w:r>
      <w:r w:rsidRPr="00956A09">
        <w:rPr>
          <w:rFonts w:ascii="Times New Roman" w:hAnsi="Times New Roman" w:cs="Times New Roman"/>
          <w:sz w:val="28"/>
          <w:szCs w:val="28"/>
        </w:rPr>
        <w:t xml:space="preserve"> </w:t>
      </w:r>
      <w:r>
        <w:rPr>
          <w:rFonts w:ascii="Times New Roman" w:hAnsi="Times New Roman" w:cs="Times New Roman"/>
          <w:sz w:val="28"/>
          <w:szCs w:val="28"/>
        </w:rPr>
        <w:t>сносках</w:t>
      </w:r>
      <w:r w:rsidRPr="00956A09">
        <w:rPr>
          <w:rFonts w:ascii="Times New Roman" w:hAnsi="Times New Roman" w:cs="Times New Roman"/>
          <w:sz w:val="28"/>
          <w:szCs w:val="28"/>
        </w:rPr>
        <w:t xml:space="preserve"> </w:t>
      </w:r>
      <w:r>
        <w:rPr>
          <w:rFonts w:ascii="Times New Roman" w:hAnsi="Times New Roman" w:cs="Times New Roman"/>
          <w:sz w:val="28"/>
          <w:szCs w:val="28"/>
        </w:rPr>
        <w:t>объясняется</w:t>
      </w:r>
      <w:r w:rsidRPr="00956A09">
        <w:rPr>
          <w:rFonts w:ascii="Times New Roman" w:hAnsi="Times New Roman" w:cs="Times New Roman"/>
          <w:sz w:val="28"/>
          <w:szCs w:val="28"/>
        </w:rPr>
        <w:t xml:space="preserve"> </w:t>
      </w:r>
      <w:r>
        <w:rPr>
          <w:rFonts w:ascii="Times New Roman" w:hAnsi="Times New Roman" w:cs="Times New Roman"/>
          <w:sz w:val="28"/>
          <w:szCs w:val="28"/>
        </w:rPr>
        <w:t>тем</w:t>
      </w:r>
      <w:r w:rsidRPr="00956A09">
        <w:rPr>
          <w:rFonts w:ascii="Times New Roman" w:hAnsi="Times New Roman" w:cs="Times New Roman"/>
          <w:sz w:val="28"/>
          <w:szCs w:val="28"/>
        </w:rPr>
        <w:t xml:space="preserve">, </w:t>
      </w:r>
      <w:r>
        <w:rPr>
          <w:rFonts w:ascii="Times New Roman" w:hAnsi="Times New Roman" w:cs="Times New Roman"/>
          <w:sz w:val="28"/>
          <w:szCs w:val="28"/>
        </w:rPr>
        <w:t>что</w:t>
      </w:r>
      <w:r w:rsidRPr="00956A09">
        <w:rPr>
          <w:rFonts w:ascii="Times New Roman" w:hAnsi="Times New Roman" w:cs="Times New Roman"/>
          <w:sz w:val="28"/>
          <w:szCs w:val="28"/>
        </w:rPr>
        <w:t xml:space="preserve"> </w:t>
      </w:r>
      <w:r>
        <w:rPr>
          <w:rFonts w:ascii="Times New Roman" w:hAnsi="Times New Roman" w:cs="Times New Roman"/>
          <w:sz w:val="28"/>
          <w:szCs w:val="28"/>
        </w:rPr>
        <w:t>он</w:t>
      </w:r>
      <w:r w:rsidRPr="00956A09">
        <w:rPr>
          <w:rFonts w:ascii="Times New Roman" w:hAnsi="Times New Roman" w:cs="Times New Roman"/>
          <w:sz w:val="28"/>
          <w:szCs w:val="28"/>
        </w:rPr>
        <w:t xml:space="preserve"> </w:t>
      </w:r>
      <w:r>
        <w:rPr>
          <w:rFonts w:ascii="Times New Roman" w:hAnsi="Times New Roman" w:cs="Times New Roman"/>
          <w:sz w:val="28"/>
          <w:szCs w:val="28"/>
        </w:rPr>
        <w:t>относится</w:t>
      </w:r>
      <w:r w:rsidRPr="00956A09">
        <w:rPr>
          <w:rFonts w:ascii="Times New Roman" w:hAnsi="Times New Roman" w:cs="Times New Roman"/>
          <w:sz w:val="28"/>
          <w:szCs w:val="28"/>
        </w:rPr>
        <w:t xml:space="preserve"> </w:t>
      </w:r>
      <w:r>
        <w:rPr>
          <w:rFonts w:ascii="Times New Roman" w:hAnsi="Times New Roman" w:cs="Times New Roman"/>
          <w:sz w:val="28"/>
          <w:szCs w:val="28"/>
        </w:rPr>
        <w:t>не</w:t>
      </w:r>
      <w:r w:rsidRPr="00956A09">
        <w:rPr>
          <w:rFonts w:ascii="Times New Roman" w:hAnsi="Times New Roman" w:cs="Times New Roman"/>
          <w:sz w:val="28"/>
          <w:szCs w:val="28"/>
        </w:rPr>
        <w:t xml:space="preserve"> </w:t>
      </w:r>
      <w:r>
        <w:rPr>
          <w:rFonts w:ascii="Times New Roman" w:hAnsi="Times New Roman" w:cs="Times New Roman"/>
          <w:sz w:val="28"/>
          <w:szCs w:val="28"/>
        </w:rPr>
        <w:t>ко</w:t>
      </w:r>
      <w:r w:rsidRPr="00956A09">
        <w:rPr>
          <w:rFonts w:ascii="Times New Roman" w:hAnsi="Times New Roman" w:cs="Times New Roman"/>
          <w:sz w:val="28"/>
          <w:szCs w:val="28"/>
        </w:rPr>
        <w:t xml:space="preserve"> </w:t>
      </w:r>
      <w:r>
        <w:rPr>
          <w:rFonts w:ascii="Times New Roman" w:hAnsi="Times New Roman" w:cs="Times New Roman"/>
          <w:sz w:val="28"/>
          <w:szCs w:val="28"/>
        </w:rPr>
        <w:t>всей</w:t>
      </w:r>
      <w:r w:rsidRPr="00956A09">
        <w:rPr>
          <w:rFonts w:ascii="Times New Roman" w:hAnsi="Times New Roman" w:cs="Times New Roman"/>
          <w:sz w:val="28"/>
          <w:szCs w:val="28"/>
        </w:rPr>
        <w:t xml:space="preserve"> </w:t>
      </w:r>
      <w:r>
        <w:rPr>
          <w:rFonts w:ascii="Times New Roman" w:hAnsi="Times New Roman" w:cs="Times New Roman"/>
          <w:sz w:val="28"/>
          <w:szCs w:val="28"/>
        </w:rPr>
        <w:t>работе</w:t>
      </w:r>
      <w:r w:rsidRPr="00956A09">
        <w:rPr>
          <w:rFonts w:ascii="Times New Roman" w:hAnsi="Times New Roman" w:cs="Times New Roman"/>
          <w:sz w:val="28"/>
          <w:szCs w:val="28"/>
        </w:rPr>
        <w:t xml:space="preserve"> </w:t>
      </w:r>
      <w:r>
        <w:rPr>
          <w:rFonts w:ascii="Times New Roman" w:hAnsi="Times New Roman" w:cs="Times New Roman"/>
          <w:sz w:val="28"/>
          <w:szCs w:val="28"/>
        </w:rPr>
        <w:t>в</w:t>
      </w:r>
      <w:r w:rsidRPr="00956A09">
        <w:rPr>
          <w:rFonts w:ascii="Times New Roman" w:hAnsi="Times New Roman" w:cs="Times New Roman"/>
          <w:sz w:val="28"/>
          <w:szCs w:val="28"/>
        </w:rPr>
        <w:t xml:space="preserve"> </w:t>
      </w:r>
      <w:r>
        <w:rPr>
          <w:rFonts w:ascii="Times New Roman" w:hAnsi="Times New Roman" w:cs="Times New Roman"/>
          <w:sz w:val="28"/>
          <w:szCs w:val="28"/>
        </w:rPr>
        <w:t xml:space="preserve">целом, </w:t>
      </w:r>
      <w:r>
        <w:rPr>
          <w:rFonts w:ascii="Times New Roman" w:hAnsi="Times New Roman" w:cs="Times New Roman"/>
          <w:iCs/>
          <w:sz w:val="28"/>
          <w:szCs w:val="28"/>
        </w:rPr>
        <w:t xml:space="preserve">а лишь к отдельной её главе. Первичный </w:t>
      </w:r>
      <w:r>
        <w:rPr>
          <w:rFonts w:ascii="Times New Roman" w:hAnsi="Times New Roman" w:cs="Times New Roman"/>
          <w:iCs/>
          <w:sz w:val="28"/>
          <w:szCs w:val="28"/>
        </w:rPr>
        <w:lastRenderedPageBreak/>
        <w:t>текст представляет собой сборник объединенных в главы статей, посвященных проблеме беженцев. При этом у каждой главы есть свой отдельный автор. Таким образом, можно утверждать, что сам по себе первичный текст распадается на множество отдельных первичных текстов,  у которых могут быть свои паратекстовые элементы. Можно предположить, что при издании работы представлялось невозможным помещать АВБ в качестве самостоятельных паратекстовых элементов перед главами, поэтому был выбран вариант встроить АВБ</w:t>
      </w:r>
      <w:r w:rsidRPr="00036188">
        <w:rPr>
          <w:rFonts w:ascii="Times New Roman" w:hAnsi="Times New Roman" w:cs="Times New Roman"/>
          <w:iCs/>
          <w:sz w:val="28"/>
          <w:szCs w:val="28"/>
        </w:rPr>
        <w:t xml:space="preserve"> </w:t>
      </w:r>
      <w:r>
        <w:rPr>
          <w:rFonts w:ascii="Times New Roman" w:hAnsi="Times New Roman" w:cs="Times New Roman"/>
          <w:iCs/>
          <w:sz w:val="28"/>
          <w:szCs w:val="28"/>
        </w:rPr>
        <w:t xml:space="preserve">в сноски. </w:t>
      </w:r>
      <w:r>
        <w:rPr>
          <w:rFonts w:ascii="Times New Roman" w:hAnsi="Times New Roman" w:cs="Times New Roman"/>
          <w:sz w:val="28"/>
          <w:szCs w:val="28"/>
        </w:rPr>
        <w:t xml:space="preserve"> </w:t>
      </w:r>
      <w:r>
        <w:rPr>
          <w:rFonts w:ascii="Times New Roman" w:hAnsi="Times New Roman" w:cs="Times New Roman"/>
          <w:iCs/>
          <w:sz w:val="28"/>
          <w:szCs w:val="28"/>
        </w:rPr>
        <w:t>Подобное</w:t>
      </w:r>
      <w:r w:rsidRPr="008044CE">
        <w:rPr>
          <w:rFonts w:ascii="Times New Roman" w:hAnsi="Times New Roman" w:cs="Times New Roman"/>
          <w:iCs/>
          <w:sz w:val="28"/>
          <w:szCs w:val="28"/>
        </w:rPr>
        <w:t xml:space="preserve"> </w:t>
      </w:r>
      <w:r>
        <w:rPr>
          <w:rFonts w:ascii="Times New Roman" w:hAnsi="Times New Roman" w:cs="Times New Roman"/>
          <w:iCs/>
          <w:sz w:val="28"/>
          <w:szCs w:val="28"/>
        </w:rPr>
        <w:t>решение</w:t>
      </w:r>
      <w:r w:rsidRPr="008044CE">
        <w:rPr>
          <w:rFonts w:ascii="Times New Roman" w:hAnsi="Times New Roman" w:cs="Times New Roman"/>
          <w:iCs/>
          <w:sz w:val="28"/>
          <w:szCs w:val="28"/>
        </w:rPr>
        <w:t xml:space="preserve"> </w:t>
      </w:r>
      <w:r>
        <w:rPr>
          <w:rFonts w:ascii="Times New Roman" w:hAnsi="Times New Roman" w:cs="Times New Roman"/>
          <w:iCs/>
          <w:sz w:val="28"/>
          <w:szCs w:val="28"/>
        </w:rPr>
        <w:t>встречается</w:t>
      </w:r>
      <w:r w:rsidRPr="008044CE">
        <w:rPr>
          <w:rFonts w:ascii="Times New Roman" w:hAnsi="Times New Roman" w:cs="Times New Roman"/>
          <w:iCs/>
          <w:sz w:val="28"/>
          <w:szCs w:val="28"/>
        </w:rPr>
        <w:t xml:space="preserve"> </w:t>
      </w:r>
      <w:r>
        <w:rPr>
          <w:rFonts w:ascii="Times New Roman" w:hAnsi="Times New Roman" w:cs="Times New Roman"/>
          <w:iCs/>
          <w:sz w:val="28"/>
          <w:szCs w:val="28"/>
        </w:rPr>
        <w:t>в</w:t>
      </w:r>
      <w:r w:rsidRPr="008044CE">
        <w:rPr>
          <w:rFonts w:ascii="Times New Roman" w:hAnsi="Times New Roman" w:cs="Times New Roman"/>
          <w:iCs/>
          <w:sz w:val="28"/>
          <w:szCs w:val="28"/>
        </w:rPr>
        <w:t xml:space="preserve"> </w:t>
      </w:r>
      <w:r>
        <w:rPr>
          <w:rFonts w:ascii="Times New Roman" w:hAnsi="Times New Roman" w:cs="Times New Roman"/>
          <w:iCs/>
          <w:sz w:val="28"/>
          <w:szCs w:val="28"/>
        </w:rPr>
        <w:t>издании</w:t>
      </w:r>
      <w:r w:rsidRPr="008044CE">
        <w:rPr>
          <w:rFonts w:ascii="Times New Roman" w:hAnsi="Times New Roman" w:cs="Times New Roman"/>
          <w:iCs/>
          <w:sz w:val="28"/>
          <w:szCs w:val="28"/>
        </w:rPr>
        <w:t xml:space="preserve"> </w:t>
      </w:r>
      <w:r>
        <w:rPr>
          <w:rFonts w:ascii="Times New Roman" w:hAnsi="Times New Roman" w:cs="Times New Roman"/>
          <w:iCs/>
          <w:sz w:val="28"/>
          <w:szCs w:val="28"/>
        </w:rPr>
        <w:t>дважды.</w:t>
      </w:r>
      <w:r w:rsidRPr="008044CE">
        <w:rPr>
          <w:rFonts w:ascii="Times New Roman" w:hAnsi="Times New Roman" w:cs="Times New Roman"/>
          <w:iCs/>
          <w:sz w:val="28"/>
          <w:szCs w:val="28"/>
        </w:rPr>
        <w:t xml:space="preserve"> </w:t>
      </w:r>
      <w:r>
        <w:rPr>
          <w:rFonts w:ascii="Times New Roman" w:hAnsi="Times New Roman" w:cs="Times New Roman"/>
          <w:iCs/>
          <w:sz w:val="28"/>
          <w:szCs w:val="28"/>
        </w:rPr>
        <w:t xml:space="preserve">Примечательно, что в рассматриваемом издании также есть </w:t>
      </w:r>
      <w:r>
        <w:rPr>
          <w:rFonts w:ascii="Times New Roman" w:hAnsi="Times New Roman" w:cs="Times New Roman"/>
          <w:iCs/>
          <w:sz w:val="28"/>
          <w:szCs w:val="28"/>
          <w:lang w:val="en-US"/>
        </w:rPr>
        <w:t>acknowledgements</w:t>
      </w:r>
      <w:r>
        <w:rPr>
          <w:rFonts w:ascii="Times New Roman" w:hAnsi="Times New Roman" w:cs="Times New Roman"/>
          <w:iCs/>
          <w:sz w:val="28"/>
          <w:szCs w:val="28"/>
        </w:rPr>
        <w:t xml:space="preserve">, которые относятся ко всему тексту целиком, написаны от лица издателей и помещаются в начале после оглавления. </w:t>
      </w:r>
    </w:p>
    <w:p w:rsidR="002A4F7C" w:rsidRDefault="002A4F7C" w:rsidP="002A4F7C">
      <w:pPr>
        <w:spacing w:after="0" w:line="360" w:lineRule="auto"/>
        <w:ind w:firstLine="709"/>
        <w:jc w:val="both"/>
        <w:rPr>
          <w:rFonts w:ascii="Times New Roman" w:hAnsi="Times New Roman" w:cs="Times New Roman"/>
          <w:iCs/>
          <w:sz w:val="28"/>
          <w:szCs w:val="28"/>
        </w:rPr>
      </w:pPr>
      <w:r w:rsidRPr="00151353">
        <w:rPr>
          <w:rFonts w:ascii="Times New Roman" w:hAnsi="Times New Roman" w:cs="Times New Roman"/>
          <w:i/>
          <w:iCs/>
          <w:sz w:val="28"/>
          <w:szCs w:val="28"/>
        </w:rPr>
        <w:t>Пример 3</w:t>
      </w:r>
      <w:r w:rsidRPr="00EC303F">
        <w:rPr>
          <w:rFonts w:ascii="Times New Roman" w:hAnsi="Times New Roman" w:cs="Times New Roman"/>
          <w:iCs/>
          <w:sz w:val="28"/>
          <w:szCs w:val="28"/>
        </w:rPr>
        <w:t xml:space="preserve"> представляет собой объединение АВБ  с таким дополнительными текстом к изданию, как пролог.</w:t>
      </w:r>
      <w:r>
        <w:rPr>
          <w:rFonts w:ascii="Times New Roman" w:hAnsi="Times New Roman" w:cs="Times New Roman"/>
          <w:iCs/>
          <w:sz w:val="28"/>
          <w:szCs w:val="28"/>
        </w:rPr>
        <w:t xml:space="preserve"> Текст данного АВБ приведен с</w:t>
      </w:r>
      <w:r w:rsidRPr="00404885">
        <w:rPr>
          <w:rFonts w:ascii="Times New Roman" w:hAnsi="Times New Roman" w:cs="Times New Roman"/>
          <w:iCs/>
          <w:sz w:val="28"/>
          <w:szCs w:val="28"/>
        </w:rPr>
        <w:t xml:space="preserve"> </w:t>
      </w:r>
      <w:r>
        <w:rPr>
          <w:rFonts w:ascii="Times New Roman" w:hAnsi="Times New Roman" w:cs="Times New Roman"/>
          <w:iCs/>
          <w:sz w:val="28"/>
          <w:szCs w:val="28"/>
        </w:rPr>
        <w:t xml:space="preserve">существенными сокращениями, однако общая структура текста оставлена без изменений. </w:t>
      </w:r>
    </w:p>
    <w:p w:rsidR="002A4F7C" w:rsidRPr="00916599" w:rsidRDefault="002A4F7C" w:rsidP="00EF44F5">
      <w:pPr>
        <w:pStyle w:val="a4"/>
        <w:numPr>
          <w:ilvl w:val="0"/>
          <w:numId w:val="7"/>
        </w:numPr>
        <w:spacing w:after="0"/>
        <w:ind w:left="0" w:firstLine="709"/>
        <w:jc w:val="both"/>
        <w:rPr>
          <w:rFonts w:ascii="Times New Roman" w:hAnsi="Times New Roman" w:cs="Times New Roman"/>
          <w:i/>
          <w:sz w:val="28"/>
          <w:szCs w:val="28"/>
          <w:lang w:val="en-US"/>
        </w:rPr>
      </w:pPr>
      <w:r w:rsidRPr="00916599">
        <w:rPr>
          <w:rFonts w:ascii="Times New Roman" w:hAnsi="Times New Roman" w:cs="Times New Roman"/>
          <w:i/>
          <w:sz w:val="28"/>
          <w:szCs w:val="28"/>
          <w:lang w:val="en-US"/>
        </w:rPr>
        <w:t>PROLOGUE AND ACKNOWLEDGMENTS</w:t>
      </w:r>
    </w:p>
    <w:p w:rsidR="002A4F7C" w:rsidRPr="00916599" w:rsidRDefault="002A4F7C" w:rsidP="00EF44F5">
      <w:pPr>
        <w:spacing w:after="0" w:line="360" w:lineRule="auto"/>
        <w:ind w:firstLine="709"/>
        <w:jc w:val="both"/>
        <w:rPr>
          <w:rFonts w:ascii="Times New Roman" w:hAnsi="Times New Roman" w:cs="Times New Roman"/>
          <w:i/>
          <w:sz w:val="28"/>
          <w:szCs w:val="28"/>
          <w:lang w:val="en-US"/>
        </w:rPr>
      </w:pPr>
      <w:r w:rsidRPr="00916599">
        <w:rPr>
          <w:rFonts w:ascii="Times New Roman" w:hAnsi="Times New Roman" w:cs="Times New Roman"/>
          <w:i/>
          <w:sz w:val="28"/>
          <w:szCs w:val="28"/>
          <w:lang w:val="en-US"/>
        </w:rPr>
        <w:t>This book is one grown from individual intellectual interests and a variety of collective community investments. I did not come to this topic nor these arguments simply on my own. I knew for a long time that my research would be about representations at the intersection of black feminism and disability studies. From the time I started graduate school I identified the lack of engagement between the two fields as a major issue that impacted not only my intellectual life as someone invested in both areas of research, but also my personal life as a queer, fat, black, nondisabled woman. &lt;…&gt;</w:t>
      </w:r>
    </w:p>
    <w:p w:rsidR="002A4F7C" w:rsidRPr="00916599" w:rsidRDefault="002A4F7C" w:rsidP="00EF44F5">
      <w:pPr>
        <w:spacing w:after="0" w:line="360" w:lineRule="auto"/>
        <w:ind w:firstLine="709"/>
        <w:jc w:val="both"/>
        <w:rPr>
          <w:rFonts w:ascii="Times New Roman" w:hAnsi="Times New Roman" w:cs="Times New Roman"/>
          <w:i/>
          <w:sz w:val="28"/>
          <w:szCs w:val="28"/>
          <w:lang w:val="en-US"/>
        </w:rPr>
      </w:pPr>
      <w:r w:rsidRPr="00916599">
        <w:rPr>
          <w:rFonts w:ascii="Times New Roman" w:hAnsi="Times New Roman" w:cs="Times New Roman"/>
          <w:i/>
          <w:sz w:val="28"/>
          <w:szCs w:val="28"/>
          <w:lang w:val="en-US"/>
        </w:rPr>
        <w:t xml:space="preserve">I came to speculative fiction initially as one potential chapter after my adviser, LaMonda Horton-Stallings, encouraged me to read Octavia E. Butler’s Parable of the Sower. I was captivated by Butler’s ability to create a non-realist disability that so effectively spoke to realist issues in the disability studies and disability rights communities. Later, at the Society for Disability Studies conference, I had coffee with Rosemarie Garland-Thomson and explained to her my massive plans for a study of </w:t>
      </w:r>
      <w:r w:rsidRPr="00916599">
        <w:rPr>
          <w:rFonts w:ascii="Times New Roman" w:hAnsi="Times New Roman" w:cs="Times New Roman"/>
          <w:i/>
          <w:sz w:val="28"/>
          <w:szCs w:val="28"/>
          <w:lang w:val="en-US"/>
        </w:rPr>
        <w:lastRenderedPageBreak/>
        <w:t>the representation of disability in black women’s writing from slave narratives to contemporary texts. I detailed my plans for each chapter, and when I began to explain the chapter on Butler, Dr. Garland-Thomson stopped me and said (essentially): You ’r e trying to do too much. That stuff on science fiction? No one is doing work on that. That’s your project. And so it is. I had no idea where this work would lead, but I am excited by what I have discovered in representations of disability in black women’s speculative fiction with the help of various fan, artist, and activist communities, including the Black Science Fiction Society, the Carl Brandon listserv, and the Octavia E. Butler Legacy Network. &lt;...&gt;</w:t>
      </w:r>
    </w:p>
    <w:p w:rsidR="002A4F7C" w:rsidRPr="00D4465B" w:rsidRDefault="002A4F7C" w:rsidP="00EF44F5">
      <w:pPr>
        <w:spacing w:after="0" w:line="360" w:lineRule="auto"/>
        <w:ind w:firstLine="709"/>
        <w:jc w:val="both"/>
        <w:rPr>
          <w:rFonts w:ascii="Times New Roman" w:hAnsi="Times New Roman" w:cs="Times New Roman"/>
          <w:sz w:val="24"/>
          <w:szCs w:val="24"/>
          <w:lang w:val="en-US"/>
        </w:rPr>
      </w:pPr>
      <w:r w:rsidRPr="00916599">
        <w:rPr>
          <w:rFonts w:ascii="Times New Roman" w:hAnsi="Times New Roman" w:cs="Times New Roman"/>
          <w:i/>
          <w:sz w:val="28"/>
          <w:szCs w:val="28"/>
          <w:lang w:val="en-US"/>
        </w:rPr>
        <w:t xml:space="preserve">First, I would like to thank my dissertation chair and mentor, Horton-Stallings, who ushered me through graduate school, the dissertation, the job market and beyond with </w:t>
      </w:r>
      <w:r>
        <w:rPr>
          <w:rFonts w:ascii="Times New Roman" w:hAnsi="Times New Roman" w:cs="Times New Roman"/>
          <w:i/>
          <w:sz w:val="28"/>
          <w:szCs w:val="28"/>
          <w:lang w:val="en-US"/>
        </w:rPr>
        <w:t>tough love and practical advice</w:t>
      </w:r>
      <w:r w:rsidRPr="00916599">
        <w:rPr>
          <w:rFonts w:ascii="Times New Roman" w:hAnsi="Times New Roman" w:cs="Times New Roman"/>
          <w:i/>
          <w:sz w:val="28"/>
          <w:szCs w:val="28"/>
          <w:lang w:val="en-US"/>
        </w:rPr>
        <w:t xml:space="preserve"> </w:t>
      </w:r>
      <w:r w:rsidRPr="00D4465B">
        <w:rPr>
          <w:rFonts w:ascii="Times New Roman" w:hAnsi="Times New Roman" w:cs="Times New Roman"/>
          <w:i/>
          <w:sz w:val="28"/>
          <w:szCs w:val="28"/>
          <w:lang w:val="en-US"/>
        </w:rPr>
        <w:t>&lt;...&gt;</w:t>
      </w:r>
      <w:r w:rsidRPr="00D4465B">
        <w:rPr>
          <w:rFonts w:ascii="Times New Roman" w:hAnsi="Times New Roman" w:cs="Times New Roman"/>
          <w:sz w:val="24"/>
          <w:szCs w:val="24"/>
          <w:lang w:val="en-US"/>
        </w:rPr>
        <w:t>[</w:t>
      </w:r>
      <w:r w:rsidRPr="00916599">
        <w:rPr>
          <w:rFonts w:ascii="Times New Roman" w:hAnsi="Times New Roman" w:cs="Times New Roman"/>
          <w:sz w:val="28"/>
          <w:szCs w:val="24"/>
          <w:lang w:val="en-US"/>
        </w:rPr>
        <w:t>Schalk</w:t>
      </w:r>
      <w:r w:rsidRPr="00D4465B">
        <w:rPr>
          <w:rFonts w:ascii="Times New Roman" w:hAnsi="Times New Roman" w:cs="Times New Roman"/>
          <w:sz w:val="28"/>
          <w:szCs w:val="24"/>
          <w:lang w:val="en-US"/>
        </w:rPr>
        <w:t>, 2018: 7-10]</w:t>
      </w:r>
      <w:r>
        <w:rPr>
          <w:rFonts w:ascii="Times New Roman" w:hAnsi="Times New Roman" w:cs="Times New Roman"/>
          <w:sz w:val="28"/>
          <w:szCs w:val="24"/>
          <w:lang w:val="en-US"/>
        </w:rPr>
        <w:t>.</w:t>
      </w:r>
    </w:p>
    <w:p w:rsidR="002A4F7C" w:rsidRPr="00D4465B" w:rsidRDefault="002A4F7C" w:rsidP="002A4F7C">
      <w:pPr>
        <w:spacing w:after="0" w:line="240" w:lineRule="auto"/>
        <w:ind w:firstLine="709"/>
        <w:jc w:val="both"/>
        <w:rPr>
          <w:rFonts w:ascii="Times New Roman" w:hAnsi="Times New Roman" w:cs="Times New Roman"/>
          <w:i/>
          <w:sz w:val="28"/>
          <w:szCs w:val="28"/>
          <w:lang w:val="en-US"/>
        </w:rPr>
      </w:pPr>
    </w:p>
    <w:p w:rsidR="002A4F7C" w:rsidRDefault="002A4F7C" w:rsidP="002A4F7C">
      <w:pPr>
        <w:spacing w:after="0" w:line="360" w:lineRule="auto"/>
        <w:ind w:firstLine="709"/>
        <w:jc w:val="both"/>
        <w:rPr>
          <w:rFonts w:ascii="Times New Roman" w:hAnsi="Times New Roman" w:cs="Times New Roman"/>
          <w:sz w:val="28"/>
          <w:szCs w:val="28"/>
        </w:rPr>
      </w:pPr>
      <w:r w:rsidRPr="00487306">
        <w:rPr>
          <w:rFonts w:ascii="Times New Roman" w:hAnsi="Times New Roman" w:cs="Times New Roman"/>
          <w:sz w:val="28"/>
          <w:szCs w:val="28"/>
        </w:rPr>
        <w:t>Далее в тексте АВБ следует перечисление людей и организаций, которым выражает благодарность автор.</w:t>
      </w:r>
      <w:r>
        <w:rPr>
          <w:rFonts w:ascii="Times New Roman" w:hAnsi="Times New Roman" w:cs="Times New Roman"/>
          <w:sz w:val="28"/>
          <w:szCs w:val="28"/>
        </w:rPr>
        <w:t xml:space="preserve"> </w:t>
      </w:r>
      <w:r w:rsidRPr="00EC303F">
        <w:rPr>
          <w:rFonts w:ascii="Times New Roman" w:hAnsi="Times New Roman" w:cs="Times New Roman"/>
          <w:sz w:val="28"/>
          <w:szCs w:val="28"/>
        </w:rPr>
        <w:t xml:space="preserve">Паратекстовый элемент озаглавлен </w:t>
      </w:r>
      <w:r w:rsidRPr="00EC303F">
        <w:rPr>
          <w:rFonts w:ascii="Times New Roman" w:hAnsi="Times New Roman" w:cs="Times New Roman"/>
          <w:i/>
          <w:sz w:val="28"/>
          <w:szCs w:val="28"/>
          <w:lang w:val="en-US"/>
        </w:rPr>
        <w:t>Prologue</w:t>
      </w:r>
      <w:r w:rsidRPr="00EC303F">
        <w:rPr>
          <w:rFonts w:ascii="Times New Roman" w:hAnsi="Times New Roman" w:cs="Times New Roman"/>
          <w:i/>
          <w:sz w:val="28"/>
          <w:szCs w:val="28"/>
        </w:rPr>
        <w:t xml:space="preserve"> </w:t>
      </w:r>
      <w:r w:rsidRPr="00EC303F">
        <w:rPr>
          <w:rFonts w:ascii="Times New Roman" w:hAnsi="Times New Roman" w:cs="Times New Roman"/>
          <w:i/>
          <w:sz w:val="28"/>
          <w:szCs w:val="28"/>
          <w:lang w:val="en-US"/>
        </w:rPr>
        <w:t>and</w:t>
      </w:r>
      <w:r w:rsidRPr="003231F2">
        <w:rPr>
          <w:rFonts w:ascii="Times New Roman" w:hAnsi="Times New Roman" w:cs="Times New Roman"/>
          <w:i/>
          <w:sz w:val="28"/>
          <w:szCs w:val="28"/>
        </w:rPr>
        <w:t xml:space="preserve"> </w:t>
      </w:r>
      <w:r w:rsidRPr="003231F2">
        <w:rPr>
          <w:rFonts w:ascii="Times New Roman" w:hAnsi="Times New Roman" w:cs="Times New Roman"/>
          <w:i/>
          <w:sz w:val="28"/>
          <w:szCs w:val="28"/>
          <w:lang w:val="en-US"/>
        </w:rPr>
        <w:t>Acknowledgements</w:t>
      </w:r>
      <w:r>
        <w:rPr>
          <w:rFonts w:ascii="Times New Roman" w:hAnsi="Times New Roman" w:cs="Times New Roman"/>
          <w:sz w:val="28"/>
          <w:szCs w:val="28"/>
        </w:rPr>
        <w:t>, и</w:t>
      </w:r>
      <w:r>
        <w:t xml:space="preserve"> </w:t>
      </w:r>
      <w:r>
        <w:rPr>
          <w:rFonts w:ascii="Times New Roman" w:hAnsi="Times New Roman" w:cs="Times New Roman"/>
          <w:sz w:val="28"/>
          <w:szCs w:val="28"/>
        </w:rPr>
        <w:t>с</w:t>
      </w:r>
      <w:r w:rsidRPr="001974F2">
        <w:rPr>
          <w:rFonts w:ascii="Times New Roman" w:hAnsi="Times New Roman" w:cs="Times New Roman"/>
          <w:sz w:val="28"/>
          <w:szCs w:val="28"/>
        </w:rPr>
        <w:t xml:space="preserve"> точки</w:t>
      </w:r>
      <w:r>
        <w:rPr>
          <w:rFonts w:ascii="Times New Roman" w:hAnsi="Times New Roman" w:cs="Times New Roman"/>
          <w:sz w:val="28"/>
          <w:szCs w:val="28"/>
        </w:rPr>
        <w:t xml:space="preserve"> зрения структуры распадается на две части</w:t>
      </w:r>
      <w:r w:rsidRPr="001974F2">
        <w:rPr>
          <w:rFonts w:ascii="Times New Roman" w:hAnsi="Times New Roman" w:cs="Times New Roman"/>
          <w:sz w:val="28"/>
          <w:szCs w:val="28"/>
        </w:rPr>
        <w:t>:</w:t>
      </w:r>
      <w:r>
        <w:rPr>
          <w:rFonts w:ascii="Times New Roman" w:hAnsi="Times New Roman" w:cs="Times New Roman"/>
          <w:sz w:val="28"/>
          <w:szCs w:val="28"/>
        </w:rPr>
        <w:t xml:space="preserve"> первая часть содержит в себе объяснение, почему автору интересна данная тема исследования и как она пришла к тому, чтобы написать эту работу</w:t>
      </w:r>
      <w:r w:rsidRPr="001974F2">
        <w:rPr>
          <w:rFonts w:ascii="Times New Roman" w:hAnsi="Times New Roman" w:cs="Times New Roman"/>
          <w:sz w:val="28"/>
          <w:szCs w:val="28"/>
        </w:rPr>
        <w:t>;</w:t>
      </w:r>
      <w:r>
        <w:rPr>
          <w:rFonts w:ascii="Times New Roman" w:hAnsi="Times New Roman" w:cs="Times New Roman"/>
          <w:sz w:val="28"/>
          <w:szCs w:val="28"/>
        </w:rPr>
        <w:t xml:space="preserve"> во второй части автор выражает свою благодарность. При этом первая часть обладает существенно меньшим объёмом – два абзаца, по сравнению со второй – шесть абзацев. Можно предположить, что автор решила объединить два этих дополнительных текста к изданию, поскольку посчитала, что они неразрывно связаны друг с другом по смыслу, а также потому, что первая часть (которую условно можно обозначить как пролог к работе) была бы недостаточной по своему объёму. </w:t>
      </w:r>
    </w:p>
    <w:p w:rsidR="002A4F7C" w:rsidRPr="00EC303F" w:rsidRDefault="002A4F7C" w:rsidP="00D856BD">
      <w:pPr>
        <w:pStyle w:val="a4"/>
        <w:numPr>
          <w:ilvl w:val="0"/>
          <w:numId w:val="4"/>
        </w:numPr>
        <w:spacing w:after="0" w:line="360" w:lineRule="auto"/>
        <w:ind w:left="0" w:firstLine="709"/>
        <w:jc w:val="both"/>
        <w:rPr>
          <w:rFonts w:ascii="Times New Roman" w:hAnsi="Times New Roman" w:cs="Times New Roman"/>
          <w:i/>
          <w:sz w:val="28"/>
          <w:szCs w:val="28"/>
        </w:rPr>
      </w:pPr>
      <w:r w:rsidRPr="00EC303F">
        <w:rPr>
          <w:rFonts w:ascii="Times New Roman" w:hAnsi="Times New Roman" w:cs="Times New Roman"/>
          <w:i/>
          <w:sz w:val="28"/>
          <w:szCs w:val="28"/>
        </w:rPr>
        <w:t>Объём текста АВБ</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Средний </w:t>
      </w:r>
      <w:r w:rsidRPr="00EA0B69">
        <w:rPr>
          <w:rFonts w:ascii="Times New Roman" w:hAnsi="Times New Roman" w:cs="Times New Roman"/>
          <w:b/>
          <w:sz w:val="28"/>
          <w:szCs w:val="28"/>
        </w:rPr>
        <w:t>объём</w:t>
      </w:r>
      <w:r>
        <w:rPr>
          <w:rFonts w:ascii="Times New Roman" w:hAnsi="Times New Roman" w:cs="Times New Roman"/>
          <w:sz w:val="28"/>
          <w:szCs w:val="28"/>
        </w:rPr>
        <w:t xml:space="preserve"> анализируемых авторских выражений благодарности в научном тексте составляет </w:t>
      </w:r>
      <w:r w:rsidRPr="00A80DE0">
        <w:rPr>
          <w:rFonts w:ascii="Times New Roman" w:hAnsi="Times New Roman" w:cs="Times New Roman"/>
          <w:b/>
          <w:sz w:val="28"/>
          <w:szCs w:val="28"/>
        </w:rPr>
        <w:t>6 абзацев</w:t>
      </w:r>
      <w:r>
        <w:rPr>
          <w:rFonts w:ascii="Times New Roman" w:hAnsi="Times New Roman" w:cs="Times New Roman"/>
          <w:sz w:val="28"/>
          <w:szCs w:val="28"/>
        </w:rPr>
        <w:t xml:space="preserve"> или </w:t>
      </w:r>
      <w:r w:rsidRPr="00A80DE0">
        <w:rPr>
          <w:rFonts w:ascii="Times New Roman" w:hAnsi="Times New Roman" w:cs="Times New Roman"/>
          <w:b/>
          <w:sz w:val="28"/>
          <w:szCs w:val="28"/>
        </w:rPr>
        <w:t>700 слов</w:t>
      </w:r>
      <w:r>
        <w:rPr>
          <w:rFonts w:ascii="Times New Roman" w:hAnsi="Times New Roman" w:cs="Times New Roman"/>
          <w:sz w:val="28"/>
          <w:szCs w:val="28"/>
        </w:rPr>
        <w:t>. Короткие АВБ, занимающие всего один абзац, были немногочисленны и составили всего 17</w:t>
      </w:r>
      <w:r w:rsidRPr="00EA0B69">
        <w:rPr>
          <w:rFonts w:ascii="Times New Roman" w:hAnsi="Times New Roman" w:cs="Times New Roman"/>
          <w:sz w:val="28"/>
          <w:szCs w:val="28"/>
        </w:rPr>
        <w:t xml:space="preserve">% </w:t>
      </w:r>
      <w:r>
        <w:rPr>
          <w:rFonts w:ascii="Times New Roman" w:hAnsi="Times New Roman" w:cs="Times New Roman"/>
          <w:sz w:val="28"/>
          <w:szCs w:val="28"/>
        </w:rPr>
        <w:t>от всех примеров. Самое краткое АВБ насчитывает 63 слова</w:t>
      </w:r>
      <w:r w:rsidRPr="00404885">
        <w:rPr>
          <w:rFonts w:ascii="Times New Roman" w:hAnsi="Times New Roman" w:cs="Times New Roman"/>
          <w:sz w:val="28"/>
          <w:szCs w:val="28"/>
        </w:rPr>
        <w:t>:</w:t>
      </w:r>
    </w:p>
    <w:p w:rsidR="002A4F7C" w:rsidRPr="00831DD5" w:rsidRDefault="002A4F7C" w:rsidP="00EF44F5">
      <w:pPr>
        <w:pStyle w:val="a4"/>
        <w:numPr>
          <w:ilvl w:val="0"/>
          <w:numId w:val="7"/>
        </w:numPr>
        <w:spacing w:after="0" w:line="360" w:lineRule="auto"/>
        <w:ind w:left="0" w:firstLine="709"/>
        <w:jc w:val="both"/>
        <w:rPr>
          <w:rFonts w:ascii="Times New Roman" w:hAnsi="Times New Roman" w:cs="Times New Roman"/>
          <w:i/>
          <w:sz w:val="28"/>
          <w:szCs w:val="24"/>
          <w:lang w:val="en-US"/>
        </w:rPr>
      </w:pPr>
      <w:r w:rsidRPr="00831DD5">
        <w:rPr>
          <w:rFonts w:ascii="Times New Roman" w:hAnsi="Times New Roman" w:cs="Times New Roman"/>
          <w:i/>
          <w:sz w:val="28"/>
          <w:szCs w:val="24"/>
          <w:lang w:val="en-US"/>
        </w:rPr>
        <w:lastRenderedPageBreak/>
        <w:t>Acknowledgements</w:t>
      </w:r>
    </w:p>
    <w:p w:rsidR="002A4F7C" w:rsidRPr="00831DD5" w:rsidRDefault="002A4F7C" w:rsidP="00EF44F5">
      <w:pPr>
        <w:spacing w:after="0" w:line="360" w:lineRule="auto"/>
        <w:ind w:firstLine="709"/>
        <w:jc w:val="both"/>
        <w:rPr>
          <w:rFonts w:ascii="Times New Roman" w:hAnsi="Times New Roman" w:cs="Times New Roman"/>
          <w:i/>
          <w:sz w:val="28"/>
          <w:szCs w:val="24"/>
          <w:lang w:val="en-US"/>
        </w:rPr>
      </w:pPr>
      <w:r w:rsidRPr="00831DD5">
        <w:rPr>
          <w:rFonts w:ascii="Times New Roman" w:hAnsi="Times New Roman" w:cs="Times New Roman"/>
          <w:i/>
          <w:sz w:val="28"/>
          <w:szCs w:val="24"/>
          <w:lang w:val="en-US"/>
        </w:rPr>
        <w:t xml:space="preserve">I am grateful for the support of my colleagues at Northumbria Law School in writing this piece, for their comments and suggestions but above all their encouragement. Thanks must go in particular to Professor Elaine Hall, Dr Elaine Gregersen, Professor Chris Ashford (my supervisor) and Professor Ray Arthur for their backing, encouragement and reassurance that writing this would turn out to be OK </w:t>
      </w:r>
      <w:r w:rsidRPr="00831DD5">
        <w:rPr>
          <w:rFonts w:ascii="Times New Roman" w:hAnsi="Times New Roman" w:cs="Times New Roman"/>
          <w:sz w:val="28"/>
          <w:szCs w:val="24"/>
          <w:lang w:val="en-US"/>
        </w:rPr>
        <w:t>[</w:t>
      </w:r>
      <w:r w:rsidRPr="0002036B">
        <w:rPr>
          <w:rFonts w:ascii="Times New Roman" w:hAnsi="Times New Roman" w:cs="Times New Roman"/>
          <w:sz w:val="28"/>
          <w:szCs w:val="24"/>
          <w:lang w:val="en-US"/>
        </w:rPr>
        <w:t>Griffiths</w:t>
      </w:r>
      <w:r w:rsidRPr="00831DD5">
        <w:rPr>
          <w:rFonts w:ascii="Times New Roman" w:hAnsi="Times New Roman" w:cs="Times New Roman"/>
          <w:sz w:val="28"/>
          <w:szCs w:val="24"/>
          <w:lang w:val="en-US"/>
        </w:rPr>
        <w:t>, 2020:124].</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Самое объёмное АВБ составляет 29 абзацев или приблизительно 2700 слов и занимает 8 страниц. </w:t>
      </w:r>
    </w:p>
    <w:p w:rsidR="002A4F7C" w:rsidRPr="00EC303F" w:rsidRDefault="002A4F7C" w:rsidP="00D856BD">
      <w:pPr>
        <w:pStyle w:val="a4"/>
        <w:numPr>
          <w:ilvl w:val="0"/>
          <w:numId w:val="4"/>
        </w:numPr>
        <w:spacing w:after="0" w:line="360" w:lineRule="auto"/>
        <w:ind w:left="0" w:firstLine="709"/>
        <w:jc w:val="both"/>
        <w:rPr>
          <w:rFonts w:ascii="Times New Roman" w:hAnsi="Times New Roman" w:cs="Times New Roman"/>
          <w:i/>
          <w:sz w:val="28"/>
          <w:szCs w:val="28"/>
        </w:rPr>
      </w:pPr>
      <w:r w:rsidRPr="00EC303F">
        <w:rPr>
          <w:rFonts w:ascii="Times New Roman" w:hAnsi="Times New Roman" w:cs="Times New Roman"/>
          <w:i/>
          <w:sz w:val="28"/>
          <w:szCs w:val="28"/>
        </w:rPr>
        <w:t xml:space="preserve">Общие композиционные характеристики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материала показал, что АВБ в научной литературе не имеет </w:t>
      </w:r>
      <w:r w:rsidRPr="00DF1149">
        <w:rPr>
          <w:rFonts w:ascii="Times New Roman" w:hAnsi="Times New Roman" w:cs="Times New Roman"/>
          <w:b/>
          <w:sz w:val="28"/>
          <w:szCs w:val="28"/>
        </w:rPr>
        <w:t>чётких правил построения</w:t>
      </w:r>
      <w:r w:rsidRPr="00EC303F">
        <w:rPr>
          <w:rFonts w:ascii="Times New Roman" w:hAnsi="Times New Roman" w:cs="Times New Roman"/>
          <w:sz w:val="28"/>
          <w:szCs w:val="28"/>
        </w:rPr>
        <w:t xml:space="preserve">. </w:t>
      </w:r>
      <w:r>
        <w:rPr>
          <w:rFonts w:ascii="Times New Roman" w:hAnsi="Times New Roman" w:cs="Times New Roman"/>
          <w:sz w:val="28"/>
          <w:szCs w:val="28"/>
        </w:rPr>
        <w:t xml:space="preserve">Надо отметить, что в интернете можно встретить общие рекомендации для написания </w:t>
      </w:r>
      <w:r>
        <w:rPr>
          <w:rFonts w:ascii="Times New Roman" w:hAnsi="Times New Roman" w:cs="Times New Roman"/>
          <w:sz w:val="28"/>
          <w:szCs w:val="28"/>
          <w:lang w:val="en-US"/>
        </w:rPr>
        <w:t>acknowledgements</w:t>
      </w:r>
      <w:r>
        <w:rPr>
          <w:rFonts w:ascii="Times New Roman" w:hAnsi="Times New Roman" w:cs="Times New Roman"/>
          <w:sz w:val="28"/>
          <w:szCs w:val="28"/>
        </w:rPr>
        <w:t xml:space="preserve"> в научных работах. Такие рекомендации включают в себя возможных адресатов благодарности, устойчивые клише для выражения признательности, а также примеры готовых АВБ. Однако в подобных рекомендациях не содержится советов по поводу определенной структуры данного текста.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правил построения АВБ в научной литературе можно выделить обязательное наличие заголовка</w:t>
      </w:r>
      <w:r w:rsidRPr="00CF214D">
        <w:rPr>
          <w:rFonts w:ascii="Times New Roman" w:hAnsi="Times New Roman" w:cs="Times New Roman"/>
          <w:sz w:val="28"/>
          <w:szCs w:val="28"/>
        </w:rPr>
        <w:t xml:space="preserve">: </w:t>
      </w:r>
      <w:r w:rsidRPr="00CF214D">
        <w:rPr>
          <w:rFonts w:ascii="Times New Roman" w:hAnsi="Times New Roman" w:cs="Times New Roman"/>
          <w:i/>
          <w:sz w:val="28"/>
          <w:szCs w:val="28"/>
          <w:lang w:val="en-US"/>
        </w:rPr>
        <w:t>Acknowledgements</w:t>
      </w:r>
      <w:r w:rsidRPr="00CF214D">
        <w:rPr>
          <w:rFonts w:ascii="Times New Roman" w:hAnsi="Times New Roman" w:cs="Times New Roman"/>
          <w:sz w:val="28"/>
          <w:szCs w:val="28"/>
        </w:rPr>
        <w:t xml:space="preserve"> </w:t>
      </w:r>
      <w:r>
        <w:rPr>
          <w:rFonts w:ascii="Times New Roman" w:hAnsi="Times New Roman" w:cs="Times New Roman"/>
          <w:sz w:val="28"/>
          <w:szCs w:val="28"/>
        </w:rPr>
        <w:t>или такие вариации, как</w:t>
      </w:r>
      <w:r w:rsidR="00EF44F5" w:rsidRPr="00EF44F5">
        <w:rPr>
          <w:rFonts w:ascii="Times New Roman" w:hAnsi="Times New Roman" w:cs="Times New Roman"/>
          <w:sz w:val="28"/>
          <w:szCs w:val="28"/>
        </w:rPr>
        <w:t xml:space="preserve"> </w:t>
      </w:r>
      <w:r w:rsidRPr="00CF214D">
        <w:rPr>
          <w:rFonts w:ascii="Times New Roman" w:hAnsi="Times New Roman" w:cs="Times New Roman"/>
          <w:i/>
          <w:sz w:val="28"/>
          <w:szCs w:val="28"/>
          <w:lang w:val="en-US"/>
        </w:rPr>
        <w:t>Prologue</w:t>
      </w:r>
      <w:r w:rsidRPr="00CF214D">
        <w:rPr>
          <w:rFonts w:ascii="Times New Roman" w:hAnsi="Times New Roman" w:cs="Times New Roman"/>
          <w:i/>
          <w:sz w:val="28"/>
          <w:szCs w:val="28"/>
        </w:rPr>
        <w:t xml:space="preserve"> </w:t>
      </w:r>
      <w:r w:rsidRPr="00CF214D">
        <w:rPr>
          <w:rFonts w:ascii="Times New Roman" w:hAnsi="Times New Roman" w:cs="Times New Roman"/>
          <w:i/>
          <w:sz w:val="28"/>
          <w:szCs w:val="28"/>
          <w:lang w:val="en-US"/>
        </w:rPr>
        <w:t>and</w:t>
      </w:r>
      <w:r w:rsidRPr="00CF214D">
        <w:rPr>
          <w:rFonts w:ascii="Times New Roman" w:hAnsi="Times New Roman" w:cs="Times New Roman"/>
          <w:i/>
          <w:sz w:val="28"/>
          <w:szCs w:val="28"/>
        </w:rPr>
        <w:t xml:space="preserve"> </w:t>
      </w:r>
      <w:r w:rsidRPr="00CF214D">
        <w:rPr>
          <w:rFonts w:ascii="Times New Roman" w:hAnsi="Times New Roman" w:cs="Times New Roman"/>
          <w:i/>
          <w:sz w:val="28"/>
          <w:szCs w:val="28"/>
          <w:lang w:val="en-US"/>
        </w:rPr>
        <w:t>Acknowledgements</w:t>
      </w:r>
      <w:r>
        <w:rPr>
          <w:rFonts w:ascii="Times New Roman" w:hAnsi="Times New Roman" w:cs="Times New Roman"/>
          <w:sz w:val="28"/>
          <w:szCs w:val="28"/>
        </w:rPr>
        <w:t xml:space="preserve">, рассмотренные выше. Однако эту особенность едва ли можно назвать типичной именно для этого жанра.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заголовка и основного текста, АВБ может также включать в себя в конце подпись автора, однако подобные случаи были немногочисленны и составили  12</w:t>
      </w:r>
      <w:r w:rsidRPr="00CF214D">
        <w:rPr>
          <w:rFonts w:ascii="Times New Roman" w:hAnsi="Times New Roman" w:cs="Times New Roman"/>
          <w:sz w:val="28"/>
          <w:szCs w:val="28"/>
        </w:rPr>
        <w:t>%</w:t>
      </w:r>
      <w:r>
        <w:rPr>
          <w:rFonts w:ascii="Times New Roman" w:hAnsi="Times New Roman" w:cs="Times New Roman"/>
          <w:sz w:val="28"/>
          <w:szCs w:val="28"/>
        </w:rPr>
        <w:t xml:space="preserve"> от общего числа анализируемых АВБ в научной литературе. </w:t>
      </w:r>
    </w:p>
    <w:p w:rsidR="002A4F7C" w:rsidRDefault="002A4F7C" w:rsidP="002A4F7C">
      <w:pPr>
        <w:spacing w:after="0" w:line="360" w:lineRule="auto"/>
        <w:ind w:firstLine="709"/>
        <w:jc w:val="both"/>
        <w:rPr>
          <w:rFonts w:ascii="Times New Roman" w:hAnsi="Times New Roman" w:cs="Times New Roman"/>
          <w:sz w:val="28"/>
          <w:szCs w:val="28"/>
        </w:rPr>
      </w:pPr>
      <w:r w:rsidRPr="00EC303F">
        <w:rPr>
          <w:rFonts w:ascii="Times New Roman" w:hAnsi="Times New Roman" w:cs="Times New Roman"/>
          <w:sz w:val="28"/>
          <w:szCs w:val="28"/>
        </w:rPr>
        <w:t xml:space="preserve">Несмотря на отсутствие чётких правил построения АВБ, его композицию можно назвать стереотипной. Как правило,  </w:t>
      </w:r>
      <w:r w:rsidRPr="00EC303F">
        <w:rPr>
          <w:rFonts w:ascii="Times New Roman" w:hAnsi="Times New Roman" w:cs="Times New Roman"/>
          <w:i/>
          <w:sz w:val="28"/>
          <w:szCs w:val="28"/>
          <w:lang w:val="en-US"/>
        </w:rPr>
        <w:t>Acknowledgements</w:t>
      </w:r>
      <w:r w:rsidRPr="00EC303F">
        <w:rPr>
          <w:rFonts w:ascii="Times New Roman" w:hAnsi="Times New Roman" w:cs="Times New Roman"/>
          <w:i/>
          <w:sz w:val="28"/>
          <w:szCs w:val="28"/>
        </w:rPr>
        <w:t xml:space="preserve"> </w:t>
      </w:r>
      <w:r w:rsidRPr="00EC303F">
        <w:rPr>
          <w:rFonts w:ascii="Times New Roman" w:hAnsi="Times New Roman" w:cs="Times New Roman"/>
          <w:sz w:val="28"/>
          <w:szCs w:val="28"/>
        </w:rPr>
        <w:t>представляют собой связный текст, в котором перечисляются имена людей и названия организаций, которым выражает благодарность автор. Можно отметить определенную последовательность упоминания людей, которым выражается благодарность.</w:t>
      </w:r>
      <w:r>
        <w:rPr>
          <w:rFonts w:ascii="Times New Roman" w:hAnsi="Times New Roman" w:cs="Times New Roman"/>
          <w:sz w:val="28"/>
          <w:szCs w:val="28"/>
        </w:rPr>
        <w:t xml:space="preserve"> Как правило, благодарность друзьям и родственникам, в </w:t>
      </w:r>
      <w:r>
        <w:rPr>
          <w:rFonts w:ascii="Times New Roman" w:hAnsi="Times New Roman" w:cs="Times New Roman"/>
          <w:sz w:val="28"/>
          <w:szCs w:val="28"/>
        </w:rPr>
        <w:lastRenderedPageBreak/>
        <w:t xml:space="preserve">отличие от благодарности коллегам, расположена в конце. Так, среди всех анализируемых АВБ в научной литературе, в которых упоминаются члены семьи и друзья, в конце благодарность этим людям располагается в 60% случаев. </w:t>
      </w:r>
    </w:p>
    <w:p w:rsidR="002A4F7C" w:rsidRPr="00831DD5"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контексте своих структурных характеристик представляют интерес </w:t>
      </w:r>
      <w:r>
        <w:rPr>
          <w:rFonts w:ascii="Times New Roman" w:hAnsi="Times New Roman" w:cs="Times New Roman"/>
          <w:sz w:val="28"/>
          <w:szCs w:val="28"/>
          <w:lang w:val="en-US"/>
        </w:rPr>
        <w:t>acknowledgments</w:t>
      </w:r>
      <w:r>
        <w:rPr>
          <w:rFonts w:ascii="Times New Roman" w:hAnsi="Times New Roman" w:cs="Times New Roman"/>
          <w:sz w:val="28"/>
          <w:szCs w:val="28"/>
        </w:rPr>
        <w:t>, написанные не от лица автора работы, а от лица издателей. Обычно подобные выражения благодарности можно встретить в начале выпусков научных журналов, и, как правило, они могут быть достаточно объёмными (9-12 страниц) и представлять собой алфавитный список имён или организаций, которые каким-то образом посодействовали выходу издания, или экспертам-рецензентам</w:t>
      </w:r>
      <w:r w:rsidRPr="00404885">
        <w:rPr>
          <w:rFonts w:ascii="Times New Roman" w:hAnsi="Times New Roman" w:cs="Times New Roman"/>
          <w:sz w:val="28"/>
          <w:szCs w:val="28"/>
        </w:rPr>
        <w:t xml:space="preserve">. </w:t>
      </w:r>
      <w:r>
        <w:rPr>
          <w:rFonts w:ascii="Times New Roman" w:hAnsi="Times New Roman" w:cs="Times New Roman"/>
          <w:sz w:val="28"/>
          <w:szCs w:val="28"/>
        </w:rPr>
        <w:t>Подобные АВБ выглядят следующим образом</w:t>
      </w:r>
      <w:r w:rsidRPr="00831DD5">
        <w:rPr>
          <w:rFonts w:ascii="Times New Roman" w:hAnsi="Times New Roman" w:cs="Times New Roman"/>
          <w:sz w:val="28"/>
          <w:szCs w:val="28"/>
        </w:rPr>
        <w:t>:</w:t>
      </w:r>
      <w:r>
        <w:rPr>
          <w:rFonts w:ascii="Times New Roman" w:hAnsi="Times New Roman" w:cs="Times New Roman"/>
          <w:sz w:val="28"/>
          <w:szCs w:val="28"/>
        </w:rPr>
        <w:t xml:space="preserve"> </w:t>
      </w:r>
    </w:p>
    <w:p w:rsidR="002A4F7C" w:rsidRPr="00404885" w:rsidRDefault="002A4F7C" w:rsidP="00D856BD">
      <w:pPr>
        <w:pStyle w:val="a4"/>
        <w:numPr>
          <w:ilvl w:val="0"/>
          <w:numId w:val="7"/>
        </w:numPr>
        <w:spacing w:after="0" w:line="360" w:lineRule="auto"/>
        <w:ind w:left="0" w:firstLine="709"/>
        <w:jc w:val="both"/>
        <w:rPr>
          <w:rFonts w:ascii="Times New Roman" w:hAnsi="Times New Roman" w:cs="Times New Roman"/>
          <w:sz w:val="28"/>
          <w:szCs w:val="28"/>
        </w:rPr>
      </w:pPr>
    </w:p>
    <w:p w:rsidR="002A4F7C" w:rsidRDefault="002A4F7C" w:rsidP="002A4F7C">
      <w:pPr>
        <w:spacing w:after="0" w:line="360" w:lineRule="auto"/>
        <w:ind w:firstLine="709"/>
        <w:jc w:val="both"/>
        <w:rPr>
          <w:rFonts w:ascii="Times New Roman" w:hAnsi="Times New Roman" w:cs="Times New Roman"/>
          <w:sz w:val="28"/>
          <w:szCs w:val="28"/>
          <w:lang w:val="en-US"/>
        </w:rPr>
      </w:pPr>
      <w:r w:rsidRPr="00404885">
        <w:rPr>
          <w:rFonts w:ascii="Times New Roman" w:hAnsi="Times New Roman" w:cs="Times New Roman"/>
          <w:noProof/>
          <w:sz w:val="28"/>
          <w:szCs w:val="28"/>
        </w:rPr>
        <w:drawing>
          <wp:inline distT="0" distB="0" distL="0" distR="0">
            <wp:extent cx="3631176" cy="4852508"/>
            <wp:effectExtent l="19050" t="0" r="7374"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645038" cy="4871033"/>
                    </a:xfrm>
                    <a:prstGeom prst="rect">
                      <a:avLst/>
                    </a:prstGeom>
                    <a:noFill/>
                    <a:ln w="9525">
                      <a:noFill/>
                      <a:miter lim="800000"/>
                      <a:headEnd/>
                      <a:tailEnd/>
                    </a:ln>
                  </pic:spPr>
                </pic:pic>
              </a:graphicData>
            </a:graphic>
          </wp:inline>
        </w:drawing>
      </w:r>
    </w:p>
    <w:p w:rsidR="002A4F7C" w:rsidRDefault="002A4F7C" w:rsidP="002A4F7C">
      <w:pPr>
        <w:spacing w:after="0" w:line="360" w:lineRule="auto"/>
        <w:ind w:firstLine="709"/>
        <w:jc w:val="both"/>
        <w:rPr>
          <w:rFonts w:ascii="Times New Roman" w:hAnsi="Times New Roman" w:cs="Times New Roman"/>
          <w:sz w:val="28"/>
          <w:szCs w:val="28"/>
        </w:rPr>
      </w:pPr>
    </w:p>
    <w:p w:rsidR="002A4F7C" w:rsidRPr="0088277A" w:rsidRDefault="002A4F7C" w:rsidP="002A4F7C">
      <w:pPr>
        <w:spacing w:after="0" w:line="360" w:lineRule="auto"/>
        <w:ind w:firstLine="709"/>
        <w:jc w:val="both"/>
        <w:rPr>
          <w:rFonts w:ascii="Times New Roman" w:hAnsi="Times New Roman" w:cs="Times New Roman"/>
          <w:sz w:val="28"/>
          <w:szCs w:val="28"/>
        </w:rPr>
      </w:pPr>
      <w:r w:rsidRPr="0088277A">
        <w:rPr>
          <w:rFonts w:ascii="Times New Roman" w:hAnsi="Times New Roman" w:cs="Times New Roman"/>
          <w:sz w:val="28"/>
          <w:szCs w:val="28"/>
        </w:rPr>
        <w:t>[</w:t>
      </w:r>
      <w:r w:rsidRPr="00AF22B7">
        <w:rPr>
          <w:rFonts w:ascii="Times New Roman" w:hAnsi="Times New Roman" w:cs="Times New Roman"/>
          <w:iCs/>
          <w:sz w:val="28"/>
          <w:szCs w:val="28"/>
          <w:lang w:val="en-US"/>
        </w:rPr>
        <w:t>Plant</w:t>
      </w:r>
      <w:r w:rsidRPr="0088277A">
        <w:rPr>
          <w:rFonts w:ascii="Times New Roman" w:hAnsi="Times New Roman" w:cs="Times New Roman"/>
          <w:iCs/>
          <w:sz w:val="28"/>
          <w:szCs w:val="28"/>
        </w:rPr>
        <w:t xml:space="preserve"> </w:t>
      </w:r>
      <w:r w:rsidRPr="00AF22B7">
        <w:rPr>
          <w:rFonts w:ascii="Times New Roman" w:hAnsi="Times New Roman" w:cs="Times New Roman"/>
          <w:iCs/>
          <w:sz w:val="28"/>
          <w:szCs w:val="28"/>
          <w:lang w:val="en-US"/>
        </w:rPr>
        <w:t>and</w:t>
      </w:r>
      <w:r w:rsidRPr="0088277A">
        <w:rPr>
          <w:rFonts w:ascii="Times New Roman" w:hAnsi="Times New Roman" w:cs="Times New Roman"/>
          <w:iCs/>
          <w:sz w:val="28"/>
          <w:szCs w:val="28"/>
        </w:rPr>
        <w:t xml:space="preserve"> </w:t>
      </w:r>
      <w:r w:rsidRPr="00AF22B7">
        <w:rPr>
          <w:rFonts w:ascii="Times New Roman" w:hAnsi="Times New Roman" w:cs="Times New Roman"/>
          <w:iCs/>
          <w:sz w:val="28"/>
          <w:szCs w:val="28"/>
          <w:lang w:val="en-US"/>
        </w:rPr>
        <w:t>Soil</w:t>
      </w:r>
      <w:r w:rsidRPr="0088277A">
        <w:rPr>
          <w:rFonts w:ascii="Times New Roman" w:hAnsi="Times New Roman" w:cs="Times New Roman"/>
          <w:sz w:val="28"/>
          <w:szCs w:val="28"/>
        </w:rPr>
        <w:t>, 2013: 1013–1022]</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Такие тексты можно рассматривать в контексте терминологии, введённой Л.В. Сахарным (см. раздел 1.2 Главы 1), и причислить их к так называемым текстам-примитивам, поскольку они не обладают грамматической связностью, но</w:t>
      </w:r>
      <w:r w:rsidR="00EF44F5">
        <w:rPr>
          <w:rFonts w:ascii="Times New Roman" w:hAnsi="Times New Roman" w:cs="Times New Roman"/>
          <w:sz w:val="28"/>
          <w:szCs w:val="28"/>
        </w:rPr>
        <w:t>,</w:t>
      </w:r>
      <w:r>
        <w:rPr>
          <w:rFonts w:ascii="Times New Roman" w:hAnsi="Times New Roman" w:cs="Times New Roman"/>
          <w:sz w:val="28"/>
          <w:szCs w:val="28"/>
        </w:rPr>
        <w:t xml:space="preserve"> тем не менее, являются цельными текстами, выполняющими свою коммуникативную задачу.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с точки зрения своих структурных характеристик АВБ в научной литературе является малоформатным текстом, занимающим в среднем 6 абзацев, имеющим определенное местоположение по отношению к исходному тексту и не имею</w:t>
      </w:r>
      <w:r w:rsidR="00AB1585">
        <w:rPr>
          <w:rFonts w:ascii="Times New Roman" w:hAnsi="Times New Roman" w:cs="Times New Roman"/>
          <w:sz w:val="28"/>
          <w:szCs w:val="28"/>
        </w:rPr>
        <w:t>щим строгих правил построения.</w:t>
      </w:r>
    </w:p>
    <w:p w:rsidR="00AB1585" w:rsidRPr="00D86735" w:rsidRDefault="00D86735" w:rsidP="00D856BD">
      <w:pPr>
        <w:pStyle w:val="1"/>
        <w:numPr>
          <w:ilvl w:val="0"/>
          <w:numId w:val="46"/>
        </w:numPr>
        <w:tabs>
          <w:tab w:val="left" w:pos="1560"/>
        </w:tabs>
        <w:spacing w:before="0" w:line="360" w:lineRule="auto"/>
        <w:ind w:left="0" w:firstLine="709"/>
        <w:jc w:val="both"/>
        <w:rPr>
          <w:rFonts w:ascii="Times New Roman" w:hAnsi="Times New Roman" w:cs="Times New Roman"/>
          <w:color w:val="auto"/>
        </w:rPr>
      </w:pPr>
      <w:bookmarkStart w:id="15" w:name="_Toc73226256"/>
      <w:r w:rsidRPr="00D86735">
        <w:rPr>
          <w:rFonts w:ascii="Times New Roman" w:hAnsi="Times New Roman" w:cs="Times New Roman"/>
          <w:color w:val="auto"/>
        </w:rPr>
        <w:t>Лингвостилистические характеристики</w:t>
      </w:r>
      <w:bookmarkEnd w:id="15"/>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точки зрения своих лингвостилистических характеристик, АВБ в анализируемом материале обнаруживает некоторые черты академического дискурса, которые рассматривались в разделе 1.5.1. Так, например, тексты АВБ изобилуют </w:t>
      </w:r>
      <w:r w:rsidRPr="00D76677">
        <w:rPr>
          <w:rFonts w:ascii="Times New Roman" w:hAnsi="Times New Roman" w:cs="Times New Roman"/>
          <w:b/>
          <w:sz w:val="28"/>
          <w:szCs w:val="28"/>
        </w:rPr>
        <w:t>академической терминологией</w:t>
      </w:r>
      <w:r>
        <w:rPr>
          <w:rFonts w:ascii="Times New Roman" w:hAnsi="Times New Roman" w:cs="Times New Roman"/>
          <w:sz w:val="28"/>
          <w:szCs w:val="28"/>
        </w:rPr>
        <w:t xml:space="preserve">. Встречаются специальные обозначения для участников процесса работы над научным трудом </w:t>
      </w:r>
      <w:r w:rsidRPr="0054130C">
        <w:rPr>
          <w:rFonts w:ascii="Times New Roman" w:hAnsi="Times New Roman" w:cs="Times New Roman"/>
          <w:sz w:val="28"/>
          <w:szCs w:val="28"/>
        </w:rPr>
        <w:t>(</w:t>
      </w:r>
      <w:r w:rsidRPr="0054130C">
        <w:rPr>
          <w:rFonts w:ascii="Times New Roman" w:hAnsi="Times New Roman" w:cs="Times New Roman"/>
          <w:i/>
          <w:sz w:val="28"/>
          <w:szCs w:val="28"/>
          <w:lang w:val="en-US"/>
        </w:rPr>
        <w:t>research</w:t>
      </w:r>
      <w:r w:rsidRPr="0054130C">
        <w:rPr>
          <w:rFonts w:ascii="Times New Roman" w:hAnsi="Times New Roman" w:cs="Times New Roman"/>
          <w:i/>
          <w:sz w:val="28"/>
          <w:szCs w:val="28"/>
        </w:rPr>
        <w:t xml:space="preserve"> </w:t>
      </w:r>
      <w:r w:rsidRPr="0054130C">
        <w:rPr>
          <w:rFonts w:ascii="Times New Roman" w:hAnsi="Times New Roman" w:cs="Times New Roman"/>
          <w:i/>
          <w:sz w:val="28"/>
          <w:szCs w:val="28"/>
          <w:lang w:val="en-US"/>
        </w:rPr>
        <w:t>collaborator</w:t>
      </w:r>
      <w:r w:rsidRPr="0054130C">
        <w:rPr>
          <w:rFonts w:ascii="Times New Roman" w:hAnsi="Times New Roman" w:cs="Times New Roman"/>
          <w:i/>
          <w:sz w:val="28"/>
          <w:szCs w:val="28"/>
        </w:rPr>
        <w:t xml:space="preserve">, </w:t>
      </w:r>
      <w:r w:rsidRPr="0054130C">
        <w:rPr>
          <w:rFonts w:ascii="Times New Roman" w:hAnsi="Times New Roman" w:cs="Times New Roman"/>
          <w:i/>
          <w:sz w:val="28"/>
          <w:szCs w:val="28"/>
          <w:lang w:val="en-US"/>
        </w:rPr>
        <w:t>research</w:t>
      </w:r>
      <w:r w:rsidRPr="0054130C">
        <w:rPr>
          <w:rFonts w:ascii="Times New Roman" w:hAnsi="Times New Roman" w:cs="Times New Roman"/>
          <w:i/>
          <w:sz w:val="28"/>
          <w:szCs w:val="28"/>
        </w:rPr>
        <w:t xml:space="preserve"> </w:t>
      </w:r>
      <w:r w:rsidRPr="0054130C">
        <w:rPr>
          <w:rFonts w:ascii="Times New Roman" w:hAnsi="Times New Roman" w:cs="Times New Roman"/>
          <w:i/>
          <w:sz w:val="28"/>
          <w:szCs w:val="28"/>
          <w:lang w:val="en-US"/>
        </w:rPr>
        <w:t>associate</w:t>
      </w:r>
      <w:r w:rsidRPr="0054130C">
        <w:rPr>
          <w:rFonts w:ascii="Times New Roman" w:hAnsi="Times New Roman" w:cs="Times New Roman"/>
          <w:i/>
          <w:sz w:val="28"/>
          <w:szCs w:val="28"/>
        </w:rPr>
        <w:t xml:space="preserve">, </w:t>
      </w:r>
      <w:r w:rsidRPr="0054130C">
        <w:rPr>
          <w:rFonts w:ascii="Times New Roman" w:hAnsi="Times New Roman" w:cs="Times New Roman"/>
          <w:i/>
          <w:sz w:val="28"/>
          <w:szCs w:val="28"/>
          <w:lang w:val="en-US"/>
        </w:rPr>
        <w:t>coauthor</w:t>
      </w:r>
      <w:r w:rsidRPr="0054130C">
        <w:rPr>
          <w:rFonts w:ascii="Times New Roman" w:hAnsi="Times New Roman" w:cs="Times New Roman"/>
          <w:i/>
          <w:sz w:val="28"/>
          <w:szCs w:val="28"/>
        </w:rPr>
        <w:t>, (</w:t>
      </w:r>
      <w:r w:rsidRPr="0054130C">
        <w:rPr>
          <w:rFonts w:ascii="Times New Roman" w:hAnsi="Times New Roman" w:cs="Times New Roman"/>
          <w:i/>
          <w:sz w:val="28"/>
          <w:szCs w:val="28"/>
          <w:lang w:val="en-US"/>
        </w:rPr>
        <w:t>doctoral</w:t>
      </w:r>
      <w:r w:rsidRPr="0054130C">
        <w:rPr>
          <w:rFonts w:ascii="Times New Roman" w:hAnsi="Times New Roman" w:cs="Times New Roman"/>
          <w:i/>
          <w:sz w:val="28"/>
          <w:szCs w:val="28"/>
        </w:rPr>
        <w:t xml:space="preserve">) </w:t>
      </w:r>
      <w:r w:rsidRPr="0054130C">
        <w:rPr>
          <w:rFonts w:ascii="Times New Roman" w:hAnsi="Times New Roman" w:cs="Times New Roman"/>
          <w:i/>
          <w:sz w:val="28"/>
          <w:szCs w:val="28"/>
          <w:lang w:val="en-US"/>
        </w:rPr>
        <w:t>supervisor</w:t>
      </w:r>
      <w:r w:rsidRPr="0054130C">
        <w:rPr>
          <w:rFonts w:ascii="Times New Roman" w:hAnsi="Times New Roman" w:cs="Times New Roman"/>
          <w:i/>
          <w:sz w:val="28"/>
          <w:szCs w:val="28"/>
        </w:rPr>
        <w:t xml:space="preserve">, </w:t>
      </w:r>
      <w:r w:rsidRPr="0054130C">
        <w:rPr>
          <w:rFonts w:ascii="Times New Roman" w:hAnsi="Times New Roman" w:cs="Times New Roman"/>
          <w:i/>
          <w:sz w:val="28"/>
          <w:szCs w:val="28"/>
          <w:lang w:val="en-US"/>
        </w:rPr>
        <w:t>referee</w:t>
      </w:r>
      <w:r w:rsidRPr="0054130C">
        <w:rPr>
          <w:rFonts w:ascii="Times New Roman" w:hAnsi="Times New Roman" w:cs="Times New Roman"/>
          <w:i/>
          <w:sz w:val="28"/>
          <w:szCs w:val="28"/>
        </w:rPr>
        <w:t xml:space="preserve">, </w:t>
      </w:r>
      <w:r w:rsidRPr="0054130C">
        <w:rPr>
          <w:rFonts w:ascii="Times New Roman" w:hAnsi="Times New Roman" w:cs="Times New Roman"/>
          <w:i/>
          <w:sz w:val="28"/>
          <w:szCs w:val="28"/>
          <w:lang w:val="en-US"/>
        </w:rPr>
        <w:t>steering</w:t>
      </w:r>
      <w:r w:rsidRPr="0054130C">
        <w:rPr>
          <w:rFonts w:ascii="Times New Roman" w:hAnsi="Times New Roman" w:cs="Times New Roman"/>
          <w:i/>
          <w:sz w:val="28"/>
          <w:szCs w:val="28"/>
        </w:rPr>
        <w:t xml:space="preserve"> </w:t>
      </w:r>
      <w:r w:rsidRPr="0054130C">
        <w:rPr>
          <w:rFonts w:ascii="Times New Roman" w:hAnsi="Times New Roman" w:cs="Times New Roman"/>
          <w:i/>
          <w:sz w:val="28"/>
          <w:szCs w:val="28"/>
          <w:lang w:val="en-US"/>
        </w:rPr>
        <w:t>committee</w:t>
      </w:r>
      <w:r w:rsidRPr="0054130C">
        <w:rPr>
          <w:rFonts w:ascii="Times New Roman" w:hAnsi="Times New Roman" w:cs="Times New Roman"/>
          <w:sz w:val="28"/>
          <w:szCs w:val="28"/>
        </w:rPr>
        <w:t>)</w:t>
      </w:r>
      <w:r>
        <w:rPr>
          <w:rFonts w:ascii="Times New Roman" w:hAnsi="Times New Roman" w:cs="Times New Roman"/>
          <w:sz w:val="28"/>
          <w:szCs w:val="28"/>
        </w:rPr>
        <w:t>, обозначения для различных форм научных работ (</w:t>
      </w:r>
      <w:r w:rsidRPr="005A3C08">
        <w:rPr>
          <w:rFonts w:ascii="Times New Roman" w:hAnsi="Times New Roman" w:cs="Times New Roman"/>
          <w:i/>
          <w:sz w:val="28"/>
          <w:szCs w:val="28"/>
          <w:lang w:val="en-US"/>
        </w:rPr>
        <w:t>article</w:t>
      </w:r>
      <w:r w:rsidRPr="005A3C08">
        <w:rPr>
          <w:rFonts w:ascii="Times New Roman" w:hAnsi="Times New Roman" w:cs="Times New Roman"/>
          <w:i/>
          <w:sz w:val="28"/>
          <w:szCs w:val="28"/>
        </w:rPr>
        <w:t xml:space="preserve">, </w:t>
      </w:r>
      <w:r w:rsidRPr="005A3C08">
        <w:rPr>
          <w:rFonts w:ascii="Times New Roman" w:hAnsi="Times New Roman" w:cs="Times New Roman"/>
          <w:i/>
          <w:sz w:val="28"/>
          <w:szCs w:val="28"/>
          <w:lang w:val="en-US"/>
        </w:rPr>
        <w:t>volume</w:t>
      </w:r>
      <w:r w:rsidRPr="005A3C08">
        <w:rPr>
          <w:rFonts w:ascii="Times New Roman" w:hAnsi="Times New Roman" w:cs="Times New Roman"/>
          <w:i/>
          <w:sz w:val="28"/>
          <w:szCs w:val="28"/>
        </w:rPr>
        <w:t xml:space="preserve">, </w:t>
      </w:r>
      <w:r w:rsidRPr="005A3C08">
        <w:rPr>
          <w:rFonts w:ascii="Times New Roman" w:hAnsi="Times New Roman" w:cs="Times New Roman"/>
          <w:i/>
          <w:sz w:val="28"/>
          <w:szCs w:val="28"/>
          <w:lang w:val="en-US"/>
        </w:rPr>
        <w:t>manuscript</w:t>
      </w:r>
      <w:r w:rsidRPr="005A3C08">
        <w:rPr>
          <w:rFonts w:ascii="Times New Roman" w:hAnsi="Times New Roman" w:cs="Times New Roman"/>
          <w:sz w:val="28"/>
          <w:szCs w:val="28"/>
        </w:rPr>
        <w:t xml:space="preserve">), </w:t>
      </w:r>
      <w:r>
        <w:rPr>
          <w:rFonts w:ascii="Times New Roman" w:hAnsi="Times New Roman" w:cs="Times New Roman"/>
          <w:sz w:val="28"/>
          <w:szCs w:val="28"/>
        </w:rPr>
        <w:t>для элементов академического процесса (</w:t>
      </w:r>
      <w:r w:rsidRPr="005A3C08">
        <w:rPr>
          <w:rFonts w:ascii="Times New Roman" w:hAnsi="Times New Roman" w:cs="Times New Roman"/>
          <w:i/>
          <w:sz w:val="28"/>
          <w:szCs w:val="28"/>
          <w:lang w:val="en-US"/>
        </w:rPr>
        <w:t>conference</w:t>
      </w:r>
      <w:r w:rsidRPr="005A3C08">
        <w:rPr>
          <w:rFonts w:ascii="Times New Roman" w:hAnsi="Times New Roman" w:cs="Times New Roman"/>
          <w:i/>
          <w:sz w:val="28"/>
          <w:szCs w:val="28"/>
        </w:rPr>
        <w:t xml:space="preserve">, </w:t>
      </w:r>
      <w:r w:rsidRPr="005A3C08">
        <w:rPr>
          <w:rFonts w:ascii="Times New Roman" w:hAnsi="Times New Roman" w:cs="Times New Roman"/>
          <w:i/>
          <w:sz w:val="28"/>
          <w:szCs w:val="28"/>
          <w:lang w:val="en-US"/>
        </w:rPr>
        <w:t>colloquy</w:t>
      </w:r>
      <w:r w:rsidRPr="005A3C08">
        <w:rPr>
          <w:rFonts w:ascii="Times New Roman" w:hAnsi="Times New Roman" w:cs="Times New Roman"/>
          <w:i/>
          <w:sz w:val="28"/>
          <w:szCs w:val="28"/>
        </w:rPr>
        <w:t xml:space="preserve">, </w:t>
      </w:r>
      <w:r w:rsidRPr="005A3C08">
        <w:rPr>
          <w:rFonts w:ascii="Times New Roman" w:hAnsi="Times New Roman" w:cs="Times New Roman"/>
          <w:i/>
          <w:sz w:val="28"/>
          <w:szCs w:val="28"/>
          <w:lang w:val="en-US"/>
        </w:rPr>
        <w:t>reading</w:t>
      </w:r>
      <w:r w:rsidRPr="005A3C08">
        <w:rPr>
          <w:rFonts w:ascii="Times New Roman" w:hAnsi="Times New Roman" w:cs="Times New Roman"/>
          <w:i/>
          <w:sz w:val="28"/>
          <w:szCs w:val="28"/>
        </w:rPr>
        <w:t xml:space="preserve"> </w:t>
      </w:r>
      <w:r w:rsidRPr="005A3C08">
        <w:rPr>
          <w:rFonts w:ascii="Times New Roman" w:hAnsi="Times New Roman" w:cs="Times New Roman"/>
          <w:i/>
          <w:sz w:val="28"/>
          <w:szCs w:val="28"/>
          <w:lang w:val="en-US"/>
        </w:rPr>
        <w:t>group</w:t>
      </w:r>
      <w:r w:rsidRPr="005A3C08">
        <w:rPr>
          <w:rFonts w:ascii="Times New Roman" w:hAnsi="Times New Roman" w:cs="Times New Roman"/>
          <w:i/>
          <w:sz w:val="28"/>
          <w:szCs w:val="28"/>
        </w:rPr>
        <w:t xml:space="preserve"> </w:t>
      </w:r>
      <w:r w:rsidRPr="005A3C08">
        <w:rPr>
          <w:rFonts w:ascii="Times New Roman" w:hAnsi="Times New Roman" w:cs="Times New Roman"/>
          <w:i/>
          <w:sz w:val="28"/>
          <w:szCs w:val="28"/>
          <w:lang w:val="en-US"/>
        </w:rPr>
        <w:t>meeting</w:t>
      </w:r>
      <w:r w:rsidRPr="005A3C08">
        <w:rPr>
          <w:rFonts w:ascii="Times New Roman" w:hAnsi="Times New Roman" w:cs="Times New Roman"/>
          <w:sz w:val="28"/>
          <w:szCs w:val="28"/>
        </w:rPr>
        <w:t xml:space="preserve">). </w:t>
      </w:r>
      <w:r>
        <w:rPr>
          <w:rFonts w:ascii="Times New Roman" w:hAnsi="Times New Roman" w:cs="Times New Roman"/>
          <w:sz w:val="28"/>
          <w:szCs w:val="28"/>
        </w:rPr>
        <w:t>Также используются обозначения для научных званий (</w:t>
      </w:r>
      <w:r w:rsidRPr="005A3C08">
        <w:rPr>
          <w:rFonts w:ascii="Times New Roman" w:hAnsi="Times New Roman" w:cs="Times New Roman"/>
          <w:i/>
          <w:sz w:val="28"/>
          <w:szCs w:val="24"/>
          <w:lang w:val="en-US"/>
        </w:rPr>
        <w:t>Dr</w:t>
      </w:r>
      <w:r w:rsidRPr="005A3C08">
        <w:rPr>
          <w:rFonts w:ascii="Times New Roman" w:hAnsi="Times New Roman" w:cs="Times New Roman"/>
          <w:i/>
          <w:sz w:val="28"/>
          <w:szCs w:val="24"/>
        </w:rPr>
        <w:t xml:space="preserve"> </w:t>
      </w:r>
      <w:r w:rsidRPr="005A3C08">
        <w:rPr>
          <w:rFonts w:ascii="Times New Roman" w:hAnsi="Times New Roman" w:cs="Times New Roman"/>
          <w:i/>
          <w:sz w:val="28"/>
          <w:szCs w:val="24"/>
          <w:lang w:val="en-US"/>
        </w:rPr>
        <w:t>Garland</w:t>
      </w:r>
      <w:r w:rsidRPr="005A3C08">
        <w:rPr>
          <w:rFonts w:ascii="Times New Roman" w:hAnsi="Times New Roman" w:cs="Times New Roman"/>
          <w:i/>
          <w:sz w:val="28"/>
          <w:szCs w:val="24"/>
        </w:rPr>
        <w:t>-</w:t>
      </w:r>
      <w:r w:rsidRPr="005A3C08">
        <w:rPr>
          <w:rFonts w:ascii="Times New Roman" w:hAnsi="Times New Roman" w:cs="Times New Roman"/>
          <w:i/>
          <w:sz w:val="28"/>
          <w:szCs w:val="24"/>
          <w:lang w:val="en-US"/>
        </w:rPr>
        <w:t>Thomson</w:t>
      </w:r>
      <w:r w:rsidRPr="005A3C08">
        <w:rPr>
          <w:rFonts w:ascii="Times New Roman" w:hAnsi="Times New Roman" w:cs="Times New Roman"/>
          <w:i/>
          <w:sz w:val="28"/>
          <w:szCs w:val="24"/>
        </w:rPr>
        <w:t>,</w:t>
      </w:r>
      <w:r>
        <w:rPr>
          <w:rFonts w:ascii="Times New Roman" w:hAnsi="Times New Roman" w:cs="Times New Roman"/>
          <w:i/>
          <w:sz w:val="28"/>
          <w:szCs w:val="24"/>
        </w:rPr>
        <w:t xml:space="preserve"> </w:t>
      </w:r>
      <w:r>
        <w:rPr>
          <w:rFonts w:ascii="Times New Roman" w:hAnsi="Times New Roman" w:cs="Times New Roman"/>
          <w:i/>
          <w:sz w:val="28"/>
          <w:szCs w:val="24"/>
          <w:lang w:val="en-US"/>
        </w:rPr>
        <w:t>PhD</w:t>
      </w:r>
      <w:r w:rsidRPr="000F1C8A">
        <w:rPr>
          <w:rFonts w:ascii="Times New Roman" w:hAnsi="Times New Roman" w:cs="Times New Roman"/>
          <w:i/>
          <w:sz w:val="28"/>
          <w:szCs w:val="24"/>
        </w:rPr>
        <w:t>,</w:t>
      </w:r>
      <w:r w:rsidRPr="005A3C08">
        <w:rPr>
          <w:rFonts w:ascii="Times New Roman" w:hAnsi="Times New Roman" w:cs="Times New Roman"/>
          <w:i/>
          <w:sz w:val="28"/>
          <w:szCs w:val="24"/>
        </w:rPr>
        <w:t xml:space="preserve"> </w:t>
      </w:r>
      <w:r w:rsidRPr="005A3C08">
        <w:rPr>
          <w:rFonts w:ascii="Times New Roman" w:hAnsi="Times New Roman" w:cs="Times New Roman"/>
          <w:i/>
          <w:sz w:val="28"/>
          <w:szCs w:val="24"/>
          <w:lang w:val="en-US"/>
        </w:rPr>
        <w:t>graduate</w:t>
      </w:r>
      <w:r w:rsidRPr="005A3C08">
        <w:rPr>
          <w:rFonts w:ascii="Times New Roman" w:hAnsi="Times New Roman" w:cs="Times New Roman"/>
          <w:i/>
          <w:sz w:val="28"/>
          <w:szCs w:val="24"/>
        </w:rPr>
        <w:t xml:space="preserve"> </w:t>
      </w:r>
      <w:r w:rsidRPr="005A3C08">
        <w:rPr>
          <w:rFonts w:ascii="Times New Roman" w:hAnsi="Times New Roman" w:cs="Times New Roman"/>
          <w:i/>
          <w:sz w:val="28"/>
          <w:szCs w:val="24"/>
          <w:lang w:val="en-US"/>
        </w:rPr>
        <w:t>assistant</w:t>
      </w:r>
      <w:r w:rsidRPr="005A3C08">
        <w:rPr>
          <w:rFonts w:ascii="Times New Roman" w:hAnsi="Times New Roman" w:cs="Times New Roman"/>
          <w:sz w:val="24"/>
          <w:szCs w:val="24"/>
        </w:rPr>
        <w:t xml:space="preserve">), </w:t>
      </w:r>
      <w:r>
        <w:rPr>
          <w:rFonts w:ascii="Times New Roman" w:hAnsi="Times New Roman" w:cs="Times New Roman"/>
          <w:sz w:val="28"/>
          <w:szCs w:val="24"/>
        </w:rPr>
        <w:t xml:space="preserve">названия высших учебных заведений и отдельных факультетов </w:t>
      </w:r>
      <w:r w:rsidRPr="005A3C08">
        <w:rPr>
          <w:rFonts w:ascii="Times New Roman" w:hAnsi="Times New Roman" w:cs="Times New Roman"/>
          <w:sz w:val="28"/>
          <w:szCs w:val="28"/>
        </w:rPr>
        <w:t>(</w:t>
      </w:r>
      <w:r w:rsidRPr="005A3C08">
        <w:rPr>
          <w:rFonts w:ascii="Times New Roman" w:hAnsi="Times New Roman" w:cs="Times New Roman"/>
          <w:i/>
          <w:sz w:val="28"/>
          <w:szCs w:val="28"/>
          <w:lang w:val="en-US"/>
        </w:rPr>
        <w:t>Lakehead</w:t>
      </w:r>
      <w:r w:rsidRPr="005A3C08">
        <w:rPr>
          <w:rFonts w:ascii="Times New Roman" w:hAnsi="Times New Roman" w:cs="Times New Roman"/>
          <w:i/>
          <w:sz w:val="28"/>
          <w:szCs w:val="28"/>
        </w:rPr>
        <w:t xml:space="preserve"> </w:t>
      </w:r>
      <w:r w:rsidRPr="005A3C08">
        <w:rPr>
          <w:rFonts w:ascii="Times New Roman" w:hAnsi="Times New Roman" w:cs="Times New Roman"/>
          <w:i/>
          <w:sz w:val="28"/>
          <w:szCs w:val="28"/>
          <w:lang w:val="en-US"/>
        </w:rPr>
        <w:t>University</w:t>
      </w:r>
      <w:r w:rsidRPr="005A3C08">
        <w:rPr>
          <w:rFonts w:ascii="Times New Roman" w:hAnsi="Times New Roman" w:cs="Times New Roman"/>
          <w:i/>
          <w:sz w:val="28"/>
          <w:szCs w:val="28"/>
        </w:rPr>
        <w:t xml:space="preserve">, </w:t>
      </w:r>
      <w:r w:rsidRPr="005A3C08">
        <w:rPr>
          <w:rFonts w:ascii="Times New Roman" w:hAnsi="Times New Roman" w:cs="Times New Roman"/>
          <w:i/>
          <w:sz w:val="28"/>
          <w:szCs w:val="28"/>
          <w:lang w:val="en-US"/>
        </w:rPr>
        <w:t>the</w:t>
      </w:r>
      <w:r w:rsidRPr="005A3C08">
        <w:rPr>
          <w:rFonts w:ascii="Times New Roman" w:hAnsi="Times New Roman" w:cs="Times New Roman"/>
          <w:i/>
          <w:sz w:val="28"/>
          <w:szCs w:val="28"/>
        </w:rPr>
        <w:t xml:space="preserve"> </w:t>
      </w:r>
      <w:r w:rsidRPr="005A3C08">
        <w:rPr>
          <w:rFonts w:ascii="Times New Roman" w:hAnsi="Times New Roman" w:cs="Times New Roman"/>
          <w:i/>
          <w:sz w:val="28"/>
          <w:szCs w:val="28"/>
          <w:lang w:val="en-US"/>
        </w:rPr>
        <w:t>English</w:t>
      </w:r>
      <w:r w:rsidRPr="005A3C08">
        <w:rPr>
          <w:rFonts w:ascii="Times New Roman" w:hAnsi="Times New Roman" w:cs="Times New Roman"/>
          <w:i/>
          <w:sz w:val="28"/>
          <w:szCs w:val="28"/>
        </w:rPr>
        <w:t xml:space="preserve"> </w:t>
      </w:r>
      <w:r w:rsidRPr="005A3C08">
        <w:rPr>
          <w:rFonts w:ascii="Times New Roman" w:hAnsi="Times New Roman" w:cs="Times New Roman"/>
          <w:i/>
          <w:sz w:val="28"/>
          <w:szCs w:val="28"/>
          <w:lang w:val="en-US"/>
        </w:rPr>
        <w:t>Department</w:t>
      </w:r>
      <w:r w:rsidRPr="005A3C08">
        <w:rPr>
          <w:rFonts w:ascii="Times New Roman" w:hAnsi="Times New Roman" w:cs="Times New Roman"/>
          <w:i/>
          <w:sz w:val="28"/>
          <w:szCs w:val="28"/>
        </w:rPr>
        <w:t xml:space="preserve"> </w:t>
      </w:r>
      <w:r w:rsidRPr="005A3C08">
        <w:rPr>
          <w:rFonts w:ascii="Times New Roman" w:hAnsi="Times New Roman" w:cs="Times New Roman"/>
          <w:i/>
          <w:sz w:val="28"/>
          <w:szCs w:val="28"/>
          <w:lang w:val="en-US"/>
        </w:rPr>
        <w:t>at</w:t>
      </w:r>
      <w:r w:rsidRPr="005A3C08">
        <w:rPr>
          <w:rFonts w:ascii="Times New Roman" w:hAnsi="Times New Roman" w:cs="Times New Roman"/>
          <w:i/>
          <w:sz w:val="28"/>
          <w:szCs w:val="28"/>
        </w:rPr>
        <w:t xml:space="preserve"> </w:t>
      </w:r>
      <w:r w:rsidRPr="005A3C08">
        <w:rPr>
          <w:rFonts w:ascii="Times New Roman" w:hAnsi="Times New Roman" w:cs="Times New Roman"/>
          <w:i/>
          <w:sz w:val="28"/>
          <w:szCs w:val="28"/>
          <w:lang w:val="en-US"/>
        </w:rPr>
        <w:t>Rutgers</w:t>
      </w:r>
      <w:r w:rsidRPr="005A3C08">
        <w:rPr>
          <w:rFonts w:ascii="Times New Roman" w:hAnsi="Times New Roman" w:cs="Times New Roman"/>
          <w:i/>
          <w:sz w:val="28"/>
          <w:szCs w:val="28"/>
        </w:rPr>
        <w:t xml:space="preserve"> </w:t>
      </w:r>
      <w:r w:rsidRPr="005A3C08">
        <w:rPr>
          <w:rFonts w:ascii="Times New Roman" w:hAnsi="Times New Roman" w:cs="Times New Roman"/>
          <w:i/>
          <w:sz w:val="28"/>
          <w:szCs w:val="28"/>
          <w:lang w:val="en-US"/>
        </w:rPr>
        <w:t>University</w:t>
      </w:r>
      <w:r w:rsidRPr="005A3C08">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названия научно-исследовательских центров (</w:t>
      </w:r>
      <w:r w:rsidRPr="005A3C08">
        <w:rPr>
          <w:rFonts w:ascii="Times New Roman" w:hAnsi="Times New Roman" w:cs="Times New Roman"/>
          <w:i/>
          <w:sz w:val="28"/>
          <w:szCs w:val="24"/>
          <w:lang w:val="en-US"/>
        </w:rPr>
        <w:t>the</w:t>
      </w:r>
      <w:r w:rsidRPr="005A3C08">
        <w:rPr>
          <w:rFonts w:ascii="Times New Roman" w:hAnsi="Times New Roman" w:cs="Times New Roman"/>
          <w:i/>
          <w:sz w:val="28"/>
          <w:szCs w:val="24"/>
        </w:rPr>
        <w:t xml:space="preserve"> </w:t>
      </w:r>
      <w:r w:rsidRPr="005A3C08">
        <w:rPr>
          <w:rFonts w:ascii="Times New Roman" w:hAnsi="Times New Roman" w:cs="Times New Roman"/>
          <w:i/>
          <w:sz w:val="28"/>
          <w:szCs w:val="24"/>
          <w:lang w:val="en-US"/>
        </w:rPr>
        <w:t>Instructional</w:t>
      </w:r>
      <w:r w:rsidRPr="005A3C08">
        <w:rPr>
          <w:rFonts w:ascii="Times New Roman" w:hAnsi="Times New Roman" w:cs="Times New Roman"/>
          <w:i/>
          <w:sz w:val="28"/>
          <w:szCs w:val="24"/>
        </w:rPr>
        <w:t xml:space="preserve"> </w:t>
      </w:r>
      <w:r w:rsidRPr="005A3C08">
        <w:rPr>
          <w:rFonts w:ascii="Times New Roman" w:hAnsi="Times New Roman" w:cs="Times New Roman"/>
          <w:i/>
          <w:sz w:val="28"/>
          <w:szCs w:val="24"/>
          <w:lang w:val="en-US"/>
        </w:rPr>
        <w:t>Technology</w:t>
      </w:r>
      <w:r w:rsidRPr="005A3C08">
        <w:rPr>
          <w:rFonts w:ascii="Times New Roman" w:hAnsi="Times New Roman" w:cs="Times New Roman"/>
          <w:i/>
          <w:sz w:val="28"/>
          <w:szCs w:val="24"/>
        </w:rPr>
        <w:t xml:space="preserve"> </w:t>
      </w:r>
      <w:r w:rsidRPr="005A3C08">
        <w:rPr>
          <w:rFonts w:ascii="Times New Roman" w:hAnsi="Times New Roman" w:cs="Times New Roman"/>
          <w:i/>
          <w:sz w:val="28"/>
          <w:szCs w:val="24"/>
          <w:lang w:val="en-US"/>
        </w:rPr>
        <w:t>Center</w:t>
      </w:r>
      <w:r w:rsidRPr="005A3C08">
        <w:rPr>
          <w:rFonts w:ascii="Times New Roman" w:hAnsi="Times New Roman" w:cs="Times New Roman"/>
          <w:i/>
          <w:sz w:val="28"/>
          <w:szCs w:val="24"/>
        </w:rPr>
        <w:t xml:space="preserve"> </w:t>
      </w:r>
      <w:r w:rsidRPr="005A3C08">
        <w:rPr>
          <w:rFonts w:ascii="Times New Roman" w:hAnsi="Times New Roman" w:cs="Times New Roman"/>
          <w:i/>
          <w:sz w:val="28"/>
          <w:szCs w:val="24"/>
          <w:lang w:val="en-US"/>
        </w:rPr>
        <w:t>at</w:t>
      </w:r>
      <w:r w:rsidRPr="005A3C08">
        <w:rPr>
          <w:rFonts w:ascii="Times New Roman" w:hAnsi="Times New Roman" w:cs="Times New Roman"/>
          <w:i/>
          <w:sz w:val="28"/>
          <w:szCs w:val="24"/>
        </w:rPr>
        <w:t xml:space="preserve"> </w:t>
      </w:r>
      <w:r w:rsidRPr="005A3C08">
        <w:rPr>
          <w:rFonts w:ascii="Times New Roman" w:hAnsi="Times New Roman" w:cs="Times New Roman"/>
          <w:i/>
          <w:sz w:val="28"/>
          <w:szCs w:val="24"/>
          <w:lang w:val="en-US"/>
        </w:rPr>
        <w:t>Youngstown</w:t>
      </w:r>
      <w:r w:rsidRPr="005A3C08">
        <w:rPr>
          <w:rFonts w:ascii="Times New Roman" w:hAnsi="Times New Roman" w:cs="Times New Roman"/>
          <w:i/>
          <w:sz w:val="28"/>
          <w:szCs w:val="24"/>
        </w:rPr>
        <w:t xml:space="preserve"> </w:t>
      </w:r>
      <w:r w:rsidRPr="005A3C08">
        <w:rPr>
          <w:rFonts w:ascii="Times New Roman" w:hAnsi="Times New Roman" w:cs="Times New Roman"/>
          <w:i/>
          <w:sz w:val="28"/>
          <w:szCs w:val="24"/>
          <w:lang w:val="en-US"/>
        </w:rPr>
        <w:t>State</w:t>
      </w:r>
      <w:r w:rsidRPr="005A3C08">
        <w:rPr>
          <w:rFonts w:ascii="Times New Roman" w:hAnsi="Times New Roman" w:cs="Times New Roman"/>
          <w:i/>
          <w:sz w:val="28"/>
          <w:szCs w:val="24"/>
        </w:rPr>
        <w:t xml:space="preserve"> </w:t>
      </w:r>
      <w:r w:rsidRPr="005A3C08">
        <w:rPr>
          <w:rFonts w:ascii="Times New Roman" w:hAnsi="Times New Roman" w:cs="Times New Roman"/>
          <w:i/>
          <w:sz w:val="28"/>
          <w:szCs w:val="24"/>
          <w:lang w:val="en-US"/>
        </w:rPr>
        <w:t>University</w:t>
      </w:r>
      <w:r>
        <w:rPr>
          <w:rFonts w:ascii="Times New Roman" w:hAnsi="Times New Roman" w:cs="Times New Roman"/>
          <w:sz w:val="24"/>
          <w:szCs w:val="24"/>
        </w:rPr>
        <w:t xml:space="preserve">). </w:t>
      </w:r>
      <w:r>
        <w:rPr>
          <w:rFonts w:ascii="Times New Roman" w:hAnsi="Times New Roman" w:cs="Times New Roman"/>
          <w:sz w:val="28"/>
          <w:szCs w:val="24"/>
        </w:rPr>
        <w:t>Кроме</w:t>
      </w:r>
      <w:r w:rsidRPr="000F1C8A">
        <w:rPr>
          <w:rFonts w:ascii="Times New Roman" w:hAnsi="Times New Roman" w:cs="Times New Roman"/>
          <w:sz w:val="28"/>
          <w:szCs w:val="24"/>
        </w:rPr>
        <w:t xml:space="preserve"> </w:t>
      </w:r>
      <w:r>
        <w:rPr>
          <w:rFonts w:ascii="Times New Roman" w:hAnsi="Times New Roman" w:cs="Times New Roman"/>
          <w:sz w:val="28"/>
          <w:szCs w:val="24"/>
        </w:rPr>
        <w:t>того</w:t>
      </w:r>
      <w:r w:rsidRPr="000F1C8A">
        <w:rPr>
          <w:rFonts w:ascii="Times New Roman" w:hAnsi="Times New Roman" w:cs="Times New Roman"/>
          <w:sz w:val="28"/>
          <w:szCs w:val="24"/>
        </w:rPr>
        <w:t xml:space="preserve">, </w:t>
      </w:r>
      <w:r>
        <w:rPr>
          <w:rFonts w:ascii="Times New Roman" w:hAnsi="Times New Roman" w:cs="Times New Roman"/>
          <w:sz w:val="28"/>
          <w:szCs w:val="24"/>
        </w:rPr>
        <w:t>достаточно</w:t>
      </w:r>
      <w:r w:rsidRPr="000F1C8A">
        <w:rPr>
          <w:rFonts w:ascii="Times New Roman" w:hAnsi="Times New Roman" w:cs="Times New Roman"/>
          <w:sz w:val="28"/>
          <w:szCs w:val="24"/>
        </w:rPr>
        <w:t xml:space="preserve"> </w:t>
      </w:r>
      <w:r>
        <w:rPr>
          <w:rFonts w:ascii="Times New Roman" w:hAnsi="Times New Roman" w:cs="Times New Roman"/>
          <w:sz w:val="28"/>
          <w:szCs w:val="24"/>
        </w:rPr>
        <w:t>частотным (в 67</w:t>
      </w:r>
      <w:r w:rsidRPr="000F1C8A">
        <w:rPr>
          <w:rFonts w:ascii="Times New Roman" w:hAnsi="Times New Roman" w:cs="Times New Roman"/>
          <w:sz w:val="28"/>
          <w:szCs w:val="24"/>
        </w:rPr>
        <w:t>%</w:t>
      </w:r>
      <w:r>
        <w:rPr>
          <w:rFonts w:ascii="Times New Roman" w:hAnsi="Times New Roman" w:cs="Times New Roman"/>
          <w:sz w:val="28"/>
          <w:szCs w:val="24"/>
        </w:rPr>
        <w:t xml:space="preserve"> текстов)</w:t>
      </w:r>
      <w:r w:rsidRPr="000F1C8A">
        <w:rPr>
          <w:rFonts w:ascii="Times New Roman" w:hAnsi="Times New Roman" w:cs="Times New Roman"/>
          <w:sz w:val="28"/>
          <w:szCs w:val="24"/>
        </w:rPr>
        <w:t xml:space="preserve"> </w:t>
      </w:r>
      <w:r>
        <w:rPr>
          <w:rFonts w:ascii="Times New Roman" w:hAnsi="Times New Roman" w:cs="Times New Roman"/>
          <w:sz w:val="28"/>
          <w:szCs w:val="24"/>
        </w:rPr>
        <w:t>является</w:t>
      </w:r>
      <w:r w:rsidRPr="000F1C8A">
        <w:rPr>
          <w:rFonts w:ascii="Times New Roman" w:hAnsi="Times New Roman" w:cs="Times New Roman"/>
          <w:sz w:val="28"/>
          <w:szCs w:val="24"/>
        </w:rPr>
        <w:t xml:space="preserve"> </w:t>
      </w:r>
      <w:r>
        <w:rPr>
          <w:rFonts w:ascii="Times New Roman" w:hAnsi="Times New Roman" w:cs="Times New Roman"/>
          <w:sz w:val="28"/>
          <w:szCs w:val="24"/>
        </w:rPr>
        <w:t>использование</w:t>
      </w:r>
      <w:r w:rsidRPr="000F1C8A">
        <w:rPr>
          <w:rFonts w:ascii="Times New Roman" w:hAnsi="Times New Roman" w:cs="Times New Roman"/>
          <w:sz w:val="28"/>
          <w:szCs w:val="24"/>
        </w:rPr>
        <w:t xml:space="preserve"> </w:t>
      </w:r>
      <w:r>
        <w:rPr>
          <w:rFonts w:ascii="Times New Roman" w:hAnsi="Times New Roman" w:cs="Times New Roman"/>
          <w:sz w:val="28"/>
          <w:szCs w:val="24"/>
        </w:rPr>
        <w:t>аббревиатур как с расшифровкой, так и без неё</w:t>
      </w:r>
      <w:r w:rsidRPr="000F1C8A">
        <w:rPr>
          <w:rFonts w:ascii="Times New Roman" w:hAnsi="Times New Roman" w:cs="Times New Roman"/>
          <w:sz w:val="28"/>
          <w:szCs w:val="24"/>
        </w:rPr>
        <w:t xml:space="preserve"> </w:t>
      </w:r>
      <w:r w:rsidRPr="000F1C8A">
        <w:rPr>
          <w:rFonts w:ascii="Times New Roman" w:hAnsi="Times New Roman" w:cs="Times New Roman"/>
          <w:sz w:val="28"/>
          <w:szCs w:val="28"/>
        </w:rPr>
        <w:t>(</w:t>
      </w:r>
      <w:r w:rsidRPr="000F1C8A">
        <w:rPr>
          <w:rFonts w:ascii="Times New Roman" w:hAnsi="Times New Roman" w:cs="Times New Roman"/>
          <w:i/>
          <w:sz w:val="28"/>
          <w:szCs w:val="28"/>
          <w:lang w:val="en-US"/>
        </w:rPr>
        <w:t>the</w:t>
      </w:r>
      <w:r w:rsidRPr="000F1C8A">
        <w:rPr>
          <w:rFonts w:ascii="Times New Roman" w:hAnsi="Times New Roman" w:cs="Times New Roman"/>
          <w:i/>
          <w:sz w:val="28"/>
          <w:szCs w:val="28"/>
        </w:rPr>
        <w:t xml:space="preserve"> </w:t>
      </w:r>
      <w:r w:rsidRPr="000F1C8A">
        <w:rPr>
          <w:rFonts w:ascii="Times New Roman" w:hAnsi="Times New Roman" w:cs="Times New Roman"/>
          <w:i/>
          <w:sz w:val="28"/>
          <w:szCs w:val="28"/>
          <w:lang w:val="en-US"/>
        </w:rPr>
        <w:t>Transitional</w:t>
      </w:r>
      <w:r w:rsidRPr="000F1C8A">
        <w:rPr>
          <w:rFonts w:ascii="Times New Roman" w:hAnsi="Times New Roman" w:cs="Times New Roman"/>
          <w:i/>
          <w:sz w:val="28"/>
          <w:szCs w:val="28"/>
        </w:rPr>
        <w:t xml:space="preserve"> </w:t>
      </w:r>
      <w:r w:rsidRPr="000F1C8A">
        <w:rPr>
          <w:rFonts w:ascii="Times New Roman" w:hAnsi="Times New Roman" w:cs="Times New Roman"/>
          <w:i/>
          <w:sz w:val="28"/>
          <w:szCs w:val="28"/>
          <w:lang w:val="en-US"/>
        </w:rPr>
        <w:t>Justice</w:t>
      </w:r>
      <w:r w:rsidRPr="000F1C8A">
        <w:rPr>
          <w:rFonts w:ascii="Times New Roman" w:hAnsi="Times New Roman" w:cs="Times New Roman"/>
          <w:i/>
          <w:sz w:val="28"/>
          <w:szCs w:val="28"/>
        </w:rPr>
        <w:t xml:space="preserve"> </w:t>
      </w:r>
      <w:r w:rsidRPr="000F1C8A">
        <w:rPr>
          <w:rFonts w:ascii="Times New Roman" w:hAnsi="Times New Roman" w:cs="Times New Roman"/>
          <w:i/>
          <w:sz w:val="28"/>
          <w:szCs w:val="28"/>
          <w:lang w:val="en-US"/>
        </w:rPr>
        <w:t>Institute</w:t>
      </w:r>
      <w:r w:rsidRPr="000F1C8A">
        <w:rPr>
          <w:rFonts w:ascii="Times New Roman" w:hAnsi="Times New Roman" w:cs="Times New Roman"/>
          <w:i/>
          <w:sz w:val="28"/>
          <w:szCs w:val="28"/>
        </w:rPr>
        <w:t xml:space="preserve"> (</w:t>
      </w:r>
      <w:r w:rsidRPr="000F1C8A">
        <w:rPr>
          <w:rFonts w:ascii="Times New Roman" w:hAnsi="Times New Roman" w:cs="Times New Roman"/>
          <w:i/>
          <w:sz w:val="28"/>
          <w:szCs w:val="28"/>
          <w:lang w:val="en-US"/>
        </w:rPr>
        <w:t>TJI</w:t>
      </w:r>
      <w:r w:rsidRPr="000F1C8A">
        <w:rPr>
          <w:rFonts w:ascii="Times New Roman" w:hAnsi="Times New Roman" w:cs="Times New Roman"/>
          <w:i/>
          <w:sz w:val="28"/>
          <w:szCs w:val="28"/>
        </w:rPr>
        <w:t xml:space="preserve">), </w:t>
      </w:r>
      <w:r w:rsidRPr="000F1C8A">
        <w:rPr>
          <w:rFonts w:ascii="Times New Roman" w:hAnsi="Times New Roman" w:cs="Times New Roman"/>
          <w:i/>
          <w:sz w:val="28"/>
          <w:szCs w:val="28"/>
          <w:lang w:val="en-US"/>
        </w:rPr>
        <w:t>the</w:t>
      </w:r>
      <w:r w:rsidRPr="000F1C8A">
        <w:rPr>
          <w:rFonts w:ascii="Times New Roman" w:hAnsi="Times New Roman" w:cs="Times New Roman"/>
          <w:i/>
          <w:sz w:val="28"/>
          <w:szCs w:val="28"/>
        </w:rPr>
        <w:t xml:space="preserve"> </w:t>
      </w:r>
      <w:r w:rsidRPr="000F1C8A">
        <w:rPr>
          <w:rFonts w:ascii="Times New Roman" w:hAnsi="Times New Roman" w:cs="Times New Roman"/>
          <w:i/>
          <w:sz w:val="28"/>
          <w:szCs w:val="28"/>
          <w:lang w:val="en-US"/>
        </w:rPr>
        <w:t>National</w:t>
      </w:r>
      <w:r w:rsidRPr="000F1C8A">
        <w:rPr>
          <w:rFonts w:ascii="Times New Roman" w:hAnsi="Times New Roman" w:cs="Times New Roman"/>
          <w:i/>
          <w:sz w:val="28"/>
          <w:szCs w:val="28"/>
        </w:rPr>
        <w:t xml:space="preserve"> </w:t>
      </w:r>
      <w:r w:rsidRPr="000F1C8A">
        <w:rPr>
          <w:rFonts w:ascii="Times New Roman" w:hAnsi="Times New Roman" w:cs="Times New Roman"/>
          <w:i/>
          <w:sz w:val="28"/>
          <w:szCs w:val="28"/>
          <w:lang w:val="en-US"/>
        </w:rPr>
        <w:t>Youth</w:t>
      </w:r>
      <w:r w:rsidRPr="000F1C8A">
        <w:rPr>
          <w:rFonts w:ascii="Times New Roman" w:hAnsi="Times New Roman" w:cs="Times New Roman"/>
          <w:i/>
          <w:sz w:val="28"/>
          <w:szCs w:val="28"/>
        </w:rPr>
        <w:t xml:space="preserve"> </w:t>
      </w:r>
      <w:r w:rsidRPr="000F1C8A">
        <w:rPr>
          <w:rFonts w:ascii="Times New Roman" w:hAnsi="Times New Roman" w:cs="Times New Roman"/>
          <w:i/>
          <w:sz w:val="28"/>
          <w:szCs w:val="28"/>
          <w:lang w:val="en-US"/>
        </w:rPr>
        <w:t>Advocacy</w:t>
      </w:r>
      <w:r w:rsidRPr="000F1C8A">
        <w:rPr>
          <w:rFonts w:ascii="Times New Roman" w:hAnsi="Times New Roman" w:cs="Times New Roman"/>
          <w:i/>
          <w:sz w:val="28"/>
          <w:szCs w:val="28"/>
        </w:rPr>
        <w:t xml:space="preserve"> </w:t>
      </w:r>
      <w:r w:rsidRPr="000F1C8A">
        <w:rPr>
          <w:rFonts w:ascii="Times New Roman" w:hAnsi="Times New Roman" w:cs="Times New Roman"/>
          <w:i/>
          <w:sz w:val="28"/>
          <w:szCs w:val="28"/>
          <w:lang w:val="en-US"/>
        </w:rPr>
        <w:t>Service</w:t>
      </w:r>
      <w:r w:rsidRPr="000F1C8A">
        <w:rPr>
          <w:rFonts w:ascii="Times New Roman" w:hAnsi="Times New Roman" w:cs="Times New Roman"/>
          <w:i/>
          <w:sz w:val="28"/>
          <w:szCs w:val="28"/>
        </w:rPr>
        <w:t xml:space="preserve"> (</w:t>
      </w:r>
      <w:r w:rsidRPr="000F1C8A">
        <w:rPr>
          <w:rFonts w:ascii="Times New Roman" w:hAnsi="Times New Roman" w:cs="Times New Roman"/>
          <w:i/>
          <w:sz w:val="28"/>
          <w:szCs w:val="28"/>
          <w:lang w:val="en-US"/>
        </w:rPr>
        <w:t>NYAS</w:t>
      </w:r>
      <w:r>
        <w:rPr>
          <w:rFonts w:ascii="Times New Roman" w:hAnsi="Times New Roman" w:cs="Times New Roman"/>
          <w:i/>
          <w:sz w:val="28"/>
          <w:szCs w:val="28"/>
        </w:rPr>
        <w:t>)</w:t>
      </w:r>
      <w:r w:rsidRPr="000F1C8A">
        <w:rPr>
          <w:rFonts w:ascii="Times New Roman" w:hAnsi="Times New Roman" w:cs="Times New Roman"/>
          <w:i/>
          <w:sz w:val="28"/>
          <w:szCs w:val="28"/>
        </w:rPr>
        <w:t xml:space="preserve">,  </w:t>
      </w:r>
      <w:r w:rsidRPr="000F1C8A">
        <w:rPr>
          <w:rFonts w:ascii="Times New Roman" w:hAnsi="Times New Roman" w:cs="Times New Roman"/>
          <w:i/>
          <w:sz w:val="28"/>
          <w:szCs w:val="28"/>
          <w:lang w:val="en-US"/>
        </w:rPr>
        <w:t>the</w:t>
      </w:r>
      <w:r w:rsidRPr="000F1C8A">
        <w:rPr>
          <w:rFonts w:ascii="Times New Roman" w:hAnsi="Times New Roman" w:cs="Times New Roman"/>
          <w:i/>
          <w:sz w:val="28"/>
          <w:szCs w:val="28"/>
        </w:rPr>
        <w:t xml:space="preserve"> </w:t>
      </w:r>
      <w:r w:rsidRPr="000F1C8A">
        <w:rPr>
          <w:rFonts w:ascii="Times New Roman" w:hAnsi="Times New Roman" w:cs="Times New Roman"/>
          <w:i/>
          <w:sz w:val="28"/>
          <w:szCs w:val="28"/>
          <w:lang w:val="en-US"/>
        </w:rPr>
        <w:t>Institute</w:t>
      </w:r>
      <w:r w:rsidRPr="000F1C8A">
        <w:rPr>
          <w:rFonts w:ascii="Times New Roman" w:hAnsi="Times New Roman" w:cs="Times New Roman"/>
          <w:i/>
          <w:sz w:val="28"/>
          <w:szCs w:val="28"/>
        </w:rPr>
        <w:t xml:space="preserve"> </w:t>
      </w:r>
      <w:r w:rsidRPr="000F1C8A">
        <w:rPr>
          <w:rFonts w:ascii="Times New Roman" w:hAnsi="Times New Roman" w:cs="Times New Roman"/>
          <w:i/>
          <w:sz w:val="28"/>
          <w:szCs w:val="28"/>
          <w:lang w:val="en-US"/>
        </w:rPr>
        <w:t>for</w:t>
      </w:r>
      <w:r w:rsidRPr="000F1C8A">
        <w:rPr>
          <w:rFonts w:ascii="Times New Roman" w:hAnsi="Times New Roman" w:cs="Times New Roman"/>
          <w:i/>
          <w:sz w:val="28"/>
          <w:szCs w:val="28"/>
        </w:rPr>
        <w:t xml:space="preserve"> </w:t>
      </w:r>
      <w:r w:rsidRPr="000F1C8A">
        <w:rPr>
          <w:rFonts w:ascii="Times New Roman" w:hAnsi="Times New Roman" w:cs="Times New Roman"/>
          <w:i/>
          <w:sz w:val="28"/>
          <w:szCs w:val="28"/>
          <w:lang w:val="en-US"/>
        </w:rPr>
        <w:t>Black</w:t>
      </w:r>
      <w:r w:rsidRPr="000F1C8A">
        <w:rPr>
          <w:rFonts w:ascii="Times New Roman" w:hAnsi="Times New Roman" w:cs="Times New Roman"/>
          <w:i/>
          <w:sz w:val="28"/>
          <w:szCs w:val="28"/>
        </w:rPr>
        <w:t xml:space="preserve"> </w:t>
      </w:r>
      <w:r w:rsidRPr="000F1C8A">
        <w:rPr>
          <w:rFonts w:ascii="Times New Roman" w:hAnsi="Times New Roman" w:cs="Times New Roman"/>
          <w:i/>
          <w:sz w:val="28"/>
          <w:szCs w:val="28"/>
          <w:lang w:val="en-US"/>
        </w:rPr>
        <w:t>Atlantic</w:t>
      </w:r>
      <w:r w:rsidRPr="000F1C8A">
        <w:rPr>
          <w:rFonts w:ascii="Times New Roman" w:hAnsi="Times New Roman" w:cs="Times New Roman"/>
          <w:i/>
          <w:sz w:val="28"/>
          <w:szCs w:val="28"/>
        </w:rPr>
        <w:t xml:space="preserve"> </w:t>
      </w:r>
      <w:r w:rsidRPr="000F1C8A">
        <w:rPr>
          <w:rFonts w:ascii="Times New Roman" w:hAnsi="Times New Roman" w:cs="Times New Roman"/>
          <w:i/>
          <w:sz w:val="28"/>
          <w:szCs w:val="28"/>
          <w:lang w:val="en-US"/>
        </w:rPr>
        <w:t>Research</w:t>
      </w:r>
      <w:r w:rsidRPr="000F1C8A">
        <w:rPr>
          <w:rFonts w:ascii="Times New Roman" w:hAnsi="Times New Roman" w:cs="Times New Roman"/>
          <w:i/>
          <w:sz w:val="28"/>
          <w:szCs w:val="28"/>
        </w:rPr>
        <w:t xml:space="preserve"> (</w:t>
      </w:r>
      <w:r w:rsidRPr="000F1C8A">
        <w:rPr>
          <w:rFonts w:ascii="Times New Roman" w:hAnsi="Times New Roman" w:cs="Times New Roman"/>
          <w:i/>
          <w:sz w:val="28"/>
          <w:szCs w:val="28"/>
          <w:lang w:val="en-US"/>
        </w:rPr>
        <w:t>IBAR</w:t>
      </w:r>
      <w:r w:rsidR="00EF44F5">
        <w:rPr>
          <w:rFonts w:ascii="Times New Roman" w:hAnsi="Times New Roman" w:cs="Times New Roman"/>
          <w:i/>
          <w:sz w:val="28"/>
          <w:szCs w:val="28"/>
        </w:rPr>
        <w:t>)</w:t>
      </w:r>
      <w:r w:rsidRPr="000F1C8A">
        <w:rPr>
          <w:rFonts w:ascii="Times New Roman" w:hAnsi="Times New Roman" w:cs="Times New Roman"/>
          <w:i/>
          <w:sz w:val="28"/>
          <w:szCs w:val="28"/>
        </w:rPr>
        <w:t xml:space="preserve">, </w:t>
      </w:r>
      <w:r w:rsidRPr="000F1C8A">
        <w:rPr>
          <w:rFonts w:ascii="Times New Roman" w:hAnsi="Times New Roman" w:cs="Times New Roman"/>
          <w:i/>
          <w:sz w:val="28"/>
          <w:szCs w:val="28"/>
          <w:lang w:val="en-US"/>
        </w:rPr>
        <w:t>CASCADE</w:t>
      </w:r>
      <w:r w:rsidRPr="000F1C8A">
        <w:rPr>
          <w:rFonts w:ascii="Times New Roman" w:hAnsi="Times New Roman" w:cs="Times New Roman"/>
          <w:i/>
          <w:sz w:val="28"/>
          <w:szCs w:val="28"/>
        </w:rPr>
        <w:t xml:space="preserve">, </w:t>
      </w:r>
      <w:r w:rsidRPr="000F1C8A">
        <w:rPr>
          <w:rFonts w:ascii="Times New Roman" w:hAnsi="Times New Roman" w:cs="Times New Roman"/>
          <w:i/>
          <w:sz w:val="28"/>
          <w:szCs w:val="28"/>
          <w:lang w:val="en-US"/>
        </w:rPr>
        <w:t>TNPH</w:t>
      </w:r>
      <w:r w:rsidRPr="000F1C8A">
        <w:rPr>
          <w:rFonts w:ascii="Times New Roman" w:hAnsi="Times New Roman" w:cs="Times New Roman"/>
          <w:sz w:val="28"/>
          <w:szCs w:val="28"/>
        </w:rPr>
        <w:t>)</w:t>
      </w:r>
      <w:r>
        <w:rPr>
          <w:rFonts w:ascii="Times New Roman" w:hAnsi="Times New Roman" w:cs="Times New Roman"/>
          <w:sz w:val="28"/>
          <w:szCs w:val="28"/>
        </w:rPr>
        <w:t xml:space="preserve">. </w:t>
      </w:r>
    </w:p>
    <w:p w:rsidR="002A4F7C" w:rsidRPr="00AE47C3" w:rsidRDefault="002A4F7C" w:rsidP="002A4F7C">
      <w:pPr>
        <w:spacing w:after="0" w:line="360" w:lineRule="auto"/>
        <w:ind w:firstLine="709"/>
        <w:jc w:val="both"/>
        <w:rPr>
          <w:rFonts w:ascii="Times New Roman" w:hAnsi="Times New Roman" w:cs="Times New Roman"/>
          <w:sz w:val="24"/>
          <w:szCs w:val="28"/>
        </w:rPr>
      </w:pPr>
      <w:r>
        <w:rPr>
          <w:rFonts w:ascii="Times New Roman" w:hAnsi="Times New Roman" w:cs="Times New Roman"/>
          <w:sz w:val="28"/>
          <w:szCs w:val="28"/>
        </w:rPr>
        <w:t xml:space="preserve">Однако, как уже было сказано ранее, АВБ в академическом дискурсе является одним из немногих элементов текстового окружения, в котором автор может выразить своё </w:t>
      </w:r>
      <w:r w:rsidRPr="0006694E">
        <w:rPr>
          <w:rFonts w:ascii="Times New Roman" w:hAnsi="Times New Roman" w:cs="Times New Roman"/>
          <w:sz w:val="28"/>
          <w:szCs w:val="28"/>
        </w:rPr>
        <w:t>“</w:t>
      </w:r>
      <w:r>
        <w:rPr>
          <w:rFonts w:ascii="Times New Roman" w:hAnsi="Times New Roman" w:cs="Times New Roman"/>
          <w:sz w:val="28"/>
          <w:szCs w:val="28"/>
        </w:rPr>
        <w:t>я</w:t>
      </w:r>
      <w:r w:rsidRPr="0006694E">
        <w:rPr>
          <w:rFonts w:ascii="Times New Roman" w:hAnsi="Times New Roman" w:cs="Times New Roman"/>
          <w:sz w:val="28"/>
          <w:szCs w:val="28"/>
        </w:rPr>
        <w:t>”</w:t>
      </w:r>
      <w:r>
        <w:rPr>
          <w:rFonts w:ascii="Times New Roman" w:hAnsi="Times New Roman" w:cs="Times New Roman"/>
          <w:sz w:val="28"/>
          <w:szCs w:val="28"/>
        </w:rPr>
        <w:t xml:space="preserve">. В связи с этим, тексты АВБ не обнаруживают такой </w:t>
      </w:r>
      <w:r>
        <w:rPr>
          <w:rFonts w:ascii="Times New Roman" w:hAnsi="Times New Roman" w:cs="Times New Roman"/>
          <w:sz w:val="28"/>
          <w:szCs w:val="28"/>
        </w:rPr>
        <w:lastRenderedPageBreak/>
        <w:t xml:space="preserve">характерной для академического дискурса особенности, как обезличенность. Это проявляется, прежде всего, в </w:t>
      </w:r>
      <w:r w:rsidRPr="00D76677">
        <w:rPr>
          <w:rFonts w:ascii="Times New Roman" w:hAnsi="Times New Roman" w:cs="Times New Roman"/>
          <w:b/>
          <w:sz w:val="28"/>
          <w:szCs w:val="28"/>
        </w:rPr>
        <w:t>использовании личных и притяжательных местоимений первого лица единственного и множественного числа</w:t>
      </w:r>
      <w:r w:rsidRPr="0062764B">
        <w:rPr>
          <w:rFonts w:ascii="Times New Roman" w:hAnsi="Times New Roman" w:cs="Times New Roman"/>
          <w:sz w:val="28"/>
          <w:szCs w:val="28"/>
        </w:rPr>
        <w:t>:</w:t>
      </w:r>
      <w:r>
        <w:rPr>
          <w:rFonts w:ascii="Times New Roman" w:hAnsi="Times New Roman" w:cs="Times New Roman"/>
          <w:sz w:val="28"/>
          <w:szCs w:val="28"/>
        </w:rPr>
        <w:t xml:space="preserve"> </w:t>
      </w:r>
    </w:p>
    <w:p w:rsidR="002A4F7C" w:rsidRDefault="002A4F7C" w:rsidP="00D856BD">
      <w:pPr>
        <w:pStyle w:val="a4"/>
        <w:numPr>
          <w:ilvl w:val="0"/>
          <w:numId w:val="7"/>
        </w:numPr>
        <w:spacing w:after="0" w:line="360" w:lineRule="auto"/>
        <w:ind w:left="0" w:firstLine="709"/>
        <w:jc w:val="both"/>
        <w:rPr>
          <w:rFonts w:ascii="Times New Roman" w:hAnsi="Times New Roman" w:cs="Times New Roman"/>
          <w:i/>
          <w:sz w:val="28"/>
          <w:szCs w:val="28"/>
          <w:lang w:val="en-US"/>
        </w:rPr>
      </w:pPr>
      <w:r w:rsidRPr="00AE47C3">
        <w:rPr>
          <w:rFonts w:ascii="Times New Roman" w:hAnsi="Times New Roman" w:cs="Times New Roman"/>
          <w:sz w:val="24"/>
          <w:szCs w:val="24"/>
        </w:rPr>
        <w:t xml:space="preserve"> </w:t>
      </w:r>
      <w:r w:rsidRPr="0062764B">
        <w:rPr>
          <w:rFonts w:ascii="Times New Roman" w:hAnsi="Times New Roman" w:cs="Times New Roman"/>
          <w:i/>
          <w:sz w:val="28"/>
          <w:szCs w:val="28"/>
          <w:u w:val="single"/>
          <w:lang w:val="en-US"/>
        </w:rPr>
        <w:t>I</w:t>
      </w:r>
      <w:r w:rsidRPr="0062764B">
        <w:rPr>
          <w:rFonts w:ascii="Times New Roman" w:hAnsi="Times New Roman" w:cs="Times New Roman"/>
          <w:i/>
          <w:sz w:val="28"/>
          <w:szCs w:val="28"/>
          <w:lang w:val="en-US"/>
        </w:rPr>
        <w:t xml:space="preserve"> cherish the vibrant inte</w:t>
      </w:r>
      <w:r>
        <w:rPr>
          <w:rFonts w:ascii="Times New Roman" w:hAnsi="Times New Roman" w:cs="Times New Roman"/>
          <w:i/>
          <w:sz w:val="28"/>
          <w:szCs w:val="28"/>
          <w:lang w:val="en-US"/>
        </w:rPr>
        <w:t xml:space="preserve">llectual milieu at Johns Hopkin </w:t>
      </w:r>
      <w:r>
        <w:rPr>
          <w:rFonts w:ascii="Times New Roman" w:hAnsi="Times New Roman" w:cs="Times New Roman"/>
          <w:sz w:val="28"/>
          <w:szCs w:val="28"/>
          <w:lang w:val="en-US"/>
        </w:rPr>
        <w:t>[Pahl, 2012]</w:t>
      </w:r>
      <w:r>
        <w:rPr>
          <w:rFonts w:ascii="Times New Roman" w:hAnsi="Times New Roman" w:cs="Times New Roman"/>
          <w:i/>
          <w:sz w:val="28"/>
          <w:szCs w:val="28"/>
          <w:lang w:val="en-US"/>
        </w:rPr>
        <w:t xml:space="preserve">. </w:t>
      </w:r>
    </w:p>
    <w:p w:rsidR="002A4F7C" w:rsidRDefault="002A4F7C" w:rsidP="00D856BD">
      <w:pPr>
        <w:pStyle w:val="a4"/>
        <w:numPr>
          <w:ilvl w:val="0"/>
          <w:numId w:val="7"/>
        </w:numPr>
        <w:spacing w:after="0" w:line="360" w:lineRule="auto"/>
        <w:ind w:left="0" w:firstLine="709"/>
        <w:jc w:val="both"/>
        <w:rPr>
          <w:rFonts w:ascii="Times New Roman" w:hAnsi="Times New Roman" w:cs="Times New Roman"/>
          <w:sz w:val="28"/>
          <w:szCs w:val="24"/>
          <w:lang w:val="en-US"/>
        </w:rPr>
      </w:pPr>
      <w:r w:rsidRPr="0062764B">
        <w:rPr>
          <w:rFonts w:ascii="Times New Roman" w:hAnsi="Times New Roman" w:cs="Times New Roman"/>
          <w:i/>
          <w:sz w:val="28"/>
          <w:szCs w:val="24"/>
          <w:lang w:val="en-US"/>
        </w:rPr>
        <w:t>There, Terry Murphy spent many hours reviewing and discussing chapter drafts with me</w:t>
      </w:r>
      <w:r>
        <w:rPr>
          <w:rFonts w:ascii="Times New Roman" w:hAnsi="Times New Roman" w:cs="Times New Roman"/>
          <w:i/>
          <w:sz w:val="28"/>
          <w:szCs w:val="24"/>
          <w:lang w:val="en-US"/>
        </w:rPr>
        <w:t xml:space="preserve"> &lt;…&gt; and</w:t>
      </w:r>
      <w:r w:rsidRPr="006025C7">
        <w:rPr>
          <w:rFonts w:ascii="Times New Roman" w:hAnsi="Times New Roman" w:cs="Times New Roman"/>
          <w:i/>
          <w:sz w:val="28"/>
          <w:szCs w:val="24"/>
          <w:lang w:val="en-US"/>
        </w:rPr>
        <w:t xml:space="preserve">  </w:t>
      </w:r>
      <w:r w:rsidRPr="0062764B">
        <w:rPr>
          <w:rFonts w:ascii="Times New Roman" w:hAnsi="Times New Roman" w:cs="Times New Roman"/>
          <w:i/>
          <w:sz w:val="28"/>
          <w:szCs w:val="24"/>
          <w:u w:val="single"/>
          <w:lang w:val="en-US"/>
        </w:rPr>
        <w:t>we</w:t>
      </w:r>
      <w:r w:rsidRPr="0062764B">
        <w:rPr>
          <w:rFonts w:ascii="Times New Roman" w:hAnsi="Times New Roman" w:cs="Times New Roman"/>
          <w:i/>
          <w:sz w:val="28"/>
          <w:szCs w:val="24"/>
          <w:lang w:val="en-US"/>
        </w:rPr>
        <w:t xml:space="preserve"> discussed how to think about citizenship and the people who made it</w:t>
      </w:r>
      <w:r>
        <w:rPr>
          <w:rFonts w:ascii="Times New Roman" w:hAnsi="Times New Roman" w:cs="Times New Roman"/>
          <w:i/>
          <w:sz w:val="28"/>
          <w:szCs w:val="24"/>
          <w:lang w:val="en-US"/>
        </w:rPr>
        <w:t xml:space="preserve"> </w:t>
      </w:r>
      <w:r>
        <w:rPr>
          <w:rFonts w:ascii="Times New Roman" w:hAnsi="Times New Roman" w:cs="Times New Roman"/>
          <w:sz w:val="28"/>
          <w:szCs w:val="24"/>
          <w:lang w:val="en-US"/>
        </w:rPr>
        <w:t>[</w:t>
      </w:r>
      <w:r w:rsidRPr="00AE47C3">
        <w:rPr>
          <w:rFonts w:ascii="Times New Roman" w:hAnsi="Times New Roman" w:cs="Times New Roman"/>
          <w:sz w:val="28"/>
          <w:szCs w:val="24"/>
          <w:lang w:val="en-US"/>
        </w:rPr>
        <w:t>McNelis O’Keefe, 2021</w:t>
      </w:r>
      <w:r>
        <w:rPr>
          <w:rFonts w:ascii="Times New Roman" w:hAnsi="Times New Roman" w:cs="Times New Roman"/>
          <w:sz w:val="28"/>
          <w:szCs w:val="24"/>
          <w:lang w:val="en-US"/>
        </w:rPr>
        <w:t>]</w:t>
      </w:r>
      <w:r w:rsidRPr="0062764B">
        <w:rPr>
          <w:rFonts w:ascii="Times New Roman" w:hAnsi="Times New Roman" w:cs="Times New Roman"/>
          <w:sz w:val="28"/>
          <w:szCs w:val="24"/>
          <w:lang w:val="en-US"/>
        </w:rPr>
        <w:t>.</w:t>
      </w:r>
    </w:p>
    <w:p w:rsidR="002A4F7C" w:rsidRPr="0062764B" w:rsidRDefault="002A4F7C" w:rsidP="00D856BD">
      <w:pPr>
        <w:pStyle w:val="a4"/>
        <w:numPr>
          <w:ilvl w:val="0"/>
          <w:numId w:val="7"/>
        </w:numPr>
        <w:spacing w:after="0" w:line="360" w:lineRule="auto"/>
        <w:ind w:left="0" w:firstLine="709"/>
        <w:jc w:val="both"/>
        <w:rPr>
          <w:rFonts w:ascii="Times New Roman" w:hAnsi="Times New Roman" w:cs="Times New Roman"/>
          <w:sz w:val="28"/>
          <w:szCs w:val="24"/>
          <w:lang w:val="en-US"/>
        </w:rPr>
      </w:pPr>
      <w:r w:rsidRPr="0062764B">
        <w:rPr>
          <w:rFonts w:ascii="Times New Roman" w:hAnsi="Times New Roman" w:cs="Times New Roman"/>
          <w:i/>
          <w:sz w:val="28"/>
          <w:szCs w:val="24"/>
          <w:lang w:val="en-US"/>
        </w:rPr>
        <w:t xml:space="preserve">I knew for a long time that </w:t>
      </w:r>
      <w:r w:rsidRPr="0062764B">
        <w:rPr>
          <w:rFonts w:ascii="Times New Roman" w:hAnsi="Times New Roman" w:cs="Times New Roman"/>
          <w:i/>
          <w:sz w:val="28"/>
          <w:szCs w:val="24"/>
          <w:u w:val="single"/>
          <w:lang w:val="en-US"/>
        </w:rPr>
        <w:t>my</w:t>
      </w:r>
      <w:r w:rsidRPr="00B00C2E">
        <w:rPr>
          <w:rFonts w:ascii="Times New Roman" w:hAnsi="Times New Roman" w:cs="Times New Roman"/>
          <w:i/>
          <w:sz w:val="28"/>
          <w:szCs w:val="24"/>
          <w:lang w:val="en-US"/>
        </w:rPr>
        <w:t xml:space="preserve"> </w:t>
      </w:r>
      <w:r w:rsidRPr="0062764B">
        <w:rPr>
          <w:rFonts w:ascii="Times New Roman" w:hAnsi="Times New Roman" w:cs="Times New Roman"/>
          <w:i/>
          <w:sz w:val="28"/>
          <w:szCs w:val="24"/>
          <w:lang w:val="en-US"/>
        </w:rPr>
        <w:t>research would be about representations at the intersection of black feminism and disability studies</w:t>
      </w:r>
      <w:r>
        <w:rPr>
          <w:rFonts w:ascii="Times New Roman" w:hAnsi="Times New Roman" w:cs="Times New Roman"/>
          <w:i/>
          <w:sz w:val="28"/>
          <w:szCs w:val="24"/>
          <w:lang w:val="en-US"/>
        </w:rPr>
        <w:t xml:space="preserve"> </w:t>
      </w:r>
      <w:r>
        <w:rPr>
          <w:rFonts w:ascii="Times New Roman" w:hAnsi="Times New Roman" w:cs="Times New Roman"/>
          <w:sz w:val="28"/>
          <w:szCs w:val="24"/>
          <w:lang w:val="en-US"/>
        </w:rPr>
        <w:t>[Schalk, 2018]</w:t>
      </w:r>
      <w:r w:rsidRPr="0062764B">
        <w:rPr>
          <w:rFonts w:ascii="Times New Roman" w:hAnsi="Times New Roman" w:cs="Times New Roman"/>
          <w:i/>
          <w:sz w:val="28"/>
          <w:szCs w:val="24"/>
          <w:lang w:val="en-US"/>
        </w:rPr>
        <w:t>.</w:t>
      </w:r>
    </w:p>
    <w:p w:rsidR="002A4F7C" w:rsidRPr="00B00C2E" w:rsidRDefault="002A4F7C" w:rsidP="00D856BD">
      <w:pPr>
        <w:pStyle w:val="a4"/>
        <w:numPr>
          <w:ilvl w:val="0"/>
          <w:numId w:val="7"/>
        </w:numPr>
        <w:spacing w:after="0" w:line="360" w:lineRule="auto"/>
        <w:ind w:left="0" w:firstLine="709"/>
        <w:jc w:val="both"/>
        <w:rPr>
          <w:rFonts w:ascii="Times New Roman" w:hAnsi="Times New Roman" w:cs="Times New Roman"/>
          <w:sz w:val="28"/>
          <w:szCs w:val="24"/>
          <w:lang w:val="en-US"/>
        </w:rPr>
      </w:pPr>
      <w:r w:rsidRPr="0062764B">
        <w:rPr>
          <w:rFonts w:ascii="Times New Roman" w:hAnsi="Times New Roman" w:cs="Times New Roman"/>
          <w:i/>
          <w:sz w:val="28"/>
          <w:szCs w:val="24"/>
          <w:lang w:val="en-US"/>
        </w:rPr>
        <w:t xml:space="preserve">A couple of friends have been particularly supportive over the past few years, namely Doug Winspear and Hugh Hazelton, who have been amusing (and bemused) lunch partners at the Batory, where </w:t>
      </w:r>
      <w:r w:rsidRPr="0062764B">
        <w:rPr>
          <w:rFonts w:ascii="Times New Roman" w:hAnsi="Times New Roman" w:cs="Times New Roman"/>
          <w:i/>
          <w:sz w:val="28"/>
          <w:szCs w:val="24"/>
          <w:u w:val="single"/>
          <w:lang w:val="en-US"/>
        </w:rPr>
        <w:t>we</w:t>
      </w:r>
      <w:r w:rsidRPr="0062764B">
        <w:rPr>
          <w:rFonts w:ascii="Times New Roman" w:hAnsi="Times New Roman" w:cs="Times New Roman"/>
          <w:i/>
          <w:sz w:val="28"/>
          <w:szCs w:val="24"/>
          <w:lang w:val="en-US"/>
        </w:rPr>
        <w:t xml:space="preserve"> have dissected many geo- political matters beyond </w:t>
      </w:r>
      <w:r w:rsidRPr="0062764B">
        <w:rPr>
          <w:rFonts w:ascii="Times New Roman" w:hAnsi="Times New Roman" w:cs="Times New Roman"/>
          <w:i/>
          <w:sz w:val="28"/>
          <w:szCs w:val="24"/>
          <w:u w:val="single"/>
          <w:lang w:val="en-US"/>
        </w:rPr>
        <w:t xml:space="preserve">our </w:t>
      </w:r>
      <w:r w:rsidRPr="0062764B">
        <w:rPr>
          <w:rFonts w:ascii="Times New Roman" w:hAnsi="Times New Roman" w:cs="Times New Roman"/>
          <w:i/>
          <w:sz w:val="28"/>
          <w:szCs w:val="24"/>
          <w:lang w:val="en-US"/>
        </w:rPr>
        <w:t>reach</w:t>
      </w:r>
      <w:r>
        <w:rPr>
          <w:rFonts w:ascii="Times New Roman" w:hAnsi="Times New Roman" w:cs="Times New Roman"/>
          <w:i/>
          <w:sz w:val="28"/>
          <w:szCs w:val="24"/>
          <w:lang w:val="en-US"/>
        </w:rPr>
        <w:t xml:space="preserve"> </w:t>
      </w:r>
      <w:r>
        <w:rPr>
          <w:rFonts w:ascii="Times New Roman" w:hAnsi="Times New Roman" w:cs="Times New Roman"/>
          <w:sz w:val="28"/>
          <w:szCs w:val="24"/>
          <w:lang w:val="en-US"/>
        </w:rPr>
        <w:t>[Counterpoints, 2011]</w:t>
      </w:r>
      <w:r w:rsidRPr="0062764B">
        <w:rPr>
          <w:rFonts w:ascii="Times New Roman" w:hAnsi="Times New Roman" w:cs="Times New Roman"/>
          <w:i/>
          <w:sz w:val="28"/>
          <w:szCs w:val="24"/>
          <w:lang w:val="en-US"/>
        </w:rPr>
        <w:t>.</w:t>
      </w:r>
    </w:p>
    <w:p w:rsidR="002A4F7C" w:rsidRPr="003C5D7E" w:rsidRDefault="002A4F7C" w:rsidP="002A4F7C">
      <w:pPr>
        <w:pStyle w:val="a4"/>
        <w:spacing w:after="0" w:line="360" w:lineRule="auto"/>
        <w:ind w:left="0" w:firstLine="709"/>
        <w:jc w:val="both"/>
        <w:rPr>
          <w:rFonts w:ascii="Times New Roman" w:hAnsi="Times New Roman" w:cs="Times New Roman"/>
          <w:sz w:val="28"/>
          <w:szCs w:val="24"/>
        </w:rPr>
      </w:pPr>
      <w:r w:rsidRPr="00487306">
        <w:rPr>
          <w:rFonts w:ascii="Times New Roman" w:hAnsi="Times New Roman" w:cs="Times New Roman"/>
          <w:sz w:val="28"/>
          <w:szCs w:val="24"/>
        </w:rPr>
        <w:t>Употребление личных местоимений отличает АВБ от основного текста работы, где преобладают пассивные конструкции и безличные предложения. В рамках подобного “самоупоминания” автор  выступает в нескольких ролях. Прежде всего, это роль исследователя (пример 8) и участника научной дискуссии (примеры 7, 9). В ряде случаев, как в примере 6, автор является субъектом оценки. В данной роли с местоимением используются лексические единицы с эмотивным или оценочным значением (</w:t>
      </w:r>
      <w:r w:rsidRPr="00487306">
        <w:rPr>
          <w:rFonts w:ascii="Times New Roman" w:hAnsi="Times New Roman" w:cs="Times New Roman"/>
          <w:i/>
          <w:sz w:val="28"/>
          <w:szCs w:val="28"/>
          <w:lang w:val="en-US"/>
        </w:rPr>
        <w:t>cherish</w:t>
      </w:r>
      <w:r w:rsidRPr="00487306">
        <w:rPr>
          <w:rFonts w:ascii="Times New Roman" w:hAnsi="Times New Roman" w:cs="Times New Roman"/>
          <w:sz w:val="28"/>
          <w:szCs w:val="28"/>
        </w:rPr>
        <w:t>).</w:t>
      </w:r>
      <w:r>
        <w:rPr>
          <w:rFonts w:ascii="Times New Roman" w:hAnsi="Times New Roman" w:cs="Times New Roman"/>
          <w:sz w:val="28"/>
          <w:szCs w:val="28"/>
        </w:rPr>
        <w:t xml:space="preserve"> </w:t>
      </w:r>
    </w:p>
    <w:p w:rsidR="002A4F7C" w:rsidRDefault="002A4F7C" w:rsidP="002A4F7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тексте АВБ исследователь имеет возможность выразить своё личное мнение, в отличие от основного текста работы, который по правилам академического дискурса должен отличаться объективностью и безоценочностью. Текст АВБ становится сосредоточением эмоций и оценок, и на языковом уровне это проявляется в использовании оценочных прилагательных. Вполне ожидаемым является то, что преобладают </w:t>
      </w:r>
      <w:r w:rsidRPr="00D76677">
        <w:rPr>
          <w:rFonts w:ascii="Times New Roman" w:hAnsi="Times New Roman" w:cs="Times New Roman"/>
          <w:b/>
          <w:sz w:val="28"/>
        </w:rPr>
        <w:t>прилагательные положительной оценки</w:t>
      </w:r>
      <w:r>
        <w:rPr>
          <w:rFonts w:ascii="Times New Roman" w:hAnsi="Times New Roman" w:cs="Times New Roman"/>
          <w:sz w:val="28"/>
        </w:rPr>
        <w:t>. С положительной стороны характеризуются коллеги и студенты, их помощь, критика и комментарии, финансовая поддержка со стороны различных организаций, работа издателей, атмосфера в университете, поддержка членов семьи и друзей и многое другое</w:t>
      </w:r>
      <w:r w:rsidRPr="00E4475C">
        <w:rPr>
          <w:rFonts w:ascii="Times New Roman" w:hAnsi="Times New Roman" w:cs="Times New Roman"/>
          <w:sz w:val="28"/>
        </w:rPr>
        <w:t>:</w:t>
      </w:r>
      <w:r>
        <w:rPr>
          <w:rFonts w:ascii="Times New Roman" w:hAnsi="Times New Roman" w:cs="Times New Roman"/>
          <w:sz w:val="28"/>
        </w:rPr>
        <w:t xml:space="preserve"> </w:t>
      </w:r>
    </w:p>
    <w:p w:rsidR="002A4F7C" w:rsidRPr="00E4475C" w:rsidRDefault="002A4F7C" w:rsidP="00D856BD">
      <w:pPr>
        <w:pStyle w:val="a4"/>
        <w:numPr>
          <w:ilvl w:val="0"/>
          <w:numId w:val="7"/>
        </w:numPr>
        <w:spacing w:after="0" w:line="360" w:lineRule="auto"/>
        <w:ind w:left="0" w:firstLine="709"/>
        <w:jc w:val="both"/>
        <w:rPr>
          <w:rFonts w:ascii="Times New Roman" w:hAnsi="Times New Roman" w:cs="Times New Roman"/>
          <w:i/>
          <w:sz w:val="32"/>
          <w:lang w:val="en-US"/>
        </w:rPr>
      </w:pPr>
      <w:r w:rsidRPr="00E4475C">
        <w:rPr>
          <w:rFonts w:ascii="Times New Roman" w:hAnsi="Times New Roman" w:cs="Times New Roman"/>
          <w:i/>
          <w:sz w:val="28"/>
          <w:szCs w:val="24"/>
          <w:lang w:val="en-US"/>
        </w:rPr>
        <w:lastRenderedPageBreak/>
        <w:t xml:space="preserve">I appreciate the </w:t>
      </w:r>
      <w:r w:rsidRPr="00012D76">
        <w:rPr>
          <w:rFonts w:ascii="Times New Roman" w:hAnsi="Times New Roman" w:cs="Times New Roman"/>
          <w:i/>
          <w:sz w:val="28"/>
          <w:szCs w:val="24"/>
          <w:u w:val="single"/>
          <w:lang w:val="en-US"/>
        </w:rPr>
        <w:t>excellent</w:t>
      </w:r>
      <w:r w:rsidRPr="00E4475C">
        <w:rPr>
          <w:rFonts w:ascii="Times New Roman" w:hAnsi="Times New Roman" w:cs="Times New Roman"/>
          <w:i/>
          <w:sz w:val="28"/>
          <w:szCs w:val="24"/>
          <w:lang w:val="en-US"/>
        </w:rPr>
        <w:t xml:space="preserve"> research environment in the Department of Psychology at the University of California, Santa Barbara, as well as the opportunity to interact with a </w:t>
      </w:r>
      <w:r w:rsidRPr="00E4475C">
        <w:rPr>
          <w:rFonts w:ascii="Times New Roman" w:hAnsi="Times New Roman" w:cs="Times New Roman"/>
          <w:i/>
          <w:sz w:val="28"/>
          <w:szCs w:val="24"/>
          <w:u w:val="single"/>
          <w:lang w:val="en-US"/>
        </w:rPr>
        <w:t>talented</w:t>
      </w:r>
      <w:r w:rsidRPr="00E4475C">
        <w:rPr>
          <w:rFonts w:ascii="Times New Roman" w:hAnsi="Times New Roman" w:cs="Times New Roman"/>
          <w:i/>
          <w:sz w:val="28"/>
          <w:szCs w:val="24"/>
          <w:lang w:val="en-US"/>
        </w:rPr>
        <w:t xml:space="preserve"> group of students and professors</w:t>
      </w:r>
      <w:r>
        <w:rPr>
          <w:rFonts w:ascii="Times New Roman" w:hAnsi="Times New Roman" w:cs="Times New Roman"/>
          <w:i/>
          <w:sz w:val="28"/>
          <w:szCs w:val="24"/>
          <w:lang w:val="en-US"/>
        </w:rPr>
        <w:t xml:space="preserve"> </w:t>
      </w:r>
      <w:r>
        <w:rPr>
          <w:rFonts w:ascii="Times New Roman" w:hAnsi="Times New Roman" w:cs="Times New Roman"/>
          <w:sz w:val="28"/>
          <w:szCs w:val="24"/>
          <w:lang w:val="en-US"/>
        </w:rPr>
        <w:t>[Mayer, 2009]</w:t>
      </w:r>
      <w:r w:rsidRPr="00E4475C">
        <w:rPr>
          <w:rFonts w:ascii="Times New Roman" w:hAnsi="Times New Roman" w:cs="Times New Roman"/>
          <w:i/>
          <w:sz w:val="28"/>
          <w:szCs w:val="24"/>
          <w:lang w:val="en-US"/>
        </w:rPr>
        <w:t>.</w:t>
      </w:r>
    </w:p>
    <w:p w:rsidR="002A4F7C" w:rsidRPr="00E4475C" w:rsidRDefault="002A4F7C" w:rsidP="00D856BD">
      <w:pPr>
        <w:pStyle w:val="a4"/>
        <w:numPr>
          <w:ilvl w:val="0"/>
          <w:numId w:val="7"/>
        </w:numPr>
        <w:spacing w:after="0" w:line="360" w:lineRule="auto"/>
        <w:ind w:left="0" w:firstLine="709"/>
        <w:jc w:val="both"/>
        <w:rPr>
          <w:rFonts w:ascii="Times New Roman" w:hAnsi="Times New Roman" w:cs="Times New Roman"/>
          <w:i/>
          <w:sz w:val="32"/>
          <w:lang w:val="en-US"/>
        </w:rPr>
      </w:pPr>
      <w:r w:rsidRPr="00E4475C">
        <w:rPr>
          <w:rFonts w:ascii="Times New Roman" w:hAnsi="Times New Roman" w:cs="Times New Roman"/>
          <w:i/>
          <w:sz w:val="28"/>
          <w:szCs w:val="24"/>
          <w:lang w:val="en-US"/>
        </w:rPr>
        <w:t xml:space="preserve">Finally, thanks to my parents, John and Monica O’Keefe, as well as my sisters Laura and Meaghan, who have been </w:t>
      </w:r>
      <w:r w:rsidRPr="00E4475C">
        <w:rPr>
          <w:rFonts w:ascii="Times New Roman" w:hAnsi="Times New Roman" w:cs="Times New Roman"/>
          <w:i/>
          <w:sz w:val="28"/>
          <w:szCs w:val="24"/>
          <w:u w:val="single"/>
          <w:lang w:val="en-US"/>
        </w:rPr>
        <w:t>loving and supportive</w:t>
      </w:r>
      <w:r w:rsidRPr="00E4475C">
        <w:rPr>
          <w:rFonts w:ascii="Times New Roman" w:hAnsi="Times New Roman" w:cs="Times New Roman"/>
          <w:i/>
          <w:sz w:val="28"/>
          <w:szCs w:val="24"/>
          <w:lang w:val="en-US"/>
        </w:rPr>
        <w:t xml:space="preserve"> family members throughout this whole process</w:t>
      </w:r>
      <w:r>
        <w:rPr>
          <w:rFonts w:ascii="Times New Roman" w:hAnsi="Times New Roman" w:cs="Times New Roman"/>
          <w:i/>
          <w:sz w:val="28"/>
          <w:szCs w:val="24"/>
          <w:lang w:val="en-US"/>
        </w:rPr>
        <w:t xml:space="preserve"> </w:t>
      </w:r>
      <w:r>
        <w:rPr>
          <w:rFonts w:ascii="Times New Roman" w:hAnsi="Times New Roman" w:cs="Times New Roman"/>
          <w:sz w:val="28"/>
          <w:szCs w:val="24"/>
          <w:lang w:val="en-US"/>
        </w:rPr>
        <w:t>[</w:t>
      </w:r>
      <w:r w:rsidRPr="00AE47C3">
        <w:rPr>
          <w:rFonts w:ascii="Times New Roman" w:hAnsi="Times New Roman" w:cs="Times New Roman"/>
          <w:sz w:val="28"/>
          <w:szCs w:val="24"/>
          <w:lang w:val="en-US"/>
        </w:rPr>
        <w:t>McNelis O’Keefe, 2021</w:t>
      </w:r>
      <w:r>
        <w:rPr>
          <w:rFonts w:ascii="Times New Roman" w:hAnsi="Times New Roman" w:cs="Times New Roman"/>
          <w:sz w:val="28"/>
          <w:szCs w:val="24"/>
          <w:lang w:val="en-US"/>
        </w:rPr>
        <w:t>]</w:t>
      </w:r>
      <w:r w:rsidRPr="00FA7343">
        <w:rPr>
          <w:rFonts w:ascii="Times New Roman" w:hAnsi="Times New Roman" w:cs="Times New Roman"/>
          <w:sz w:val="24"/>
          <w:szCs w:val="24"/>
          <w:lang w:val="en-US"/>
        </w:rPr>
        <w:t>.</w:t>
      </w:r>
    </w:p>
    <w:p w:rsidR="002A4F7C" w:rsidRPr="00E4475C" w:rsidRDefault="002A4F7C" w:rsidP="00D856BD">
      <w:pPr>
        <w:pStyle w:val="a4"/>
        <w:numPr>
          <w:ilvl w:val="0"/>
          <w:numId w:val="7"/>
        </w:numPr>
        <w:spacing w:after="0" w:line="360" w:lineRule="auto"/>
        <w:ind w:left="0" w:firstLine="709"/>
        <w:jc w:val="both"/>
        <w:rPr>
          <w:rFonts w:ascii="Times New Roman" w:hAnsi="Times New Roman" w:cs="Times New Roman"/>
          <w:i/>
          <w:sz w:val="36"/>
          <w:lang w:val="en-US"/>
        </w:rPr>
      </w:pPr>
      <w:r w:rsidRPr="00E4475C">
        <w:rPr>
          <w:rFonts w:ascii="Times New Roman" w:hAnsi="Times New Roman" w:cs="Times New Roman"/>
          <w:i/>
          <w:sz w:val="28"/>
          <w:szCs w:val="24"/>
          <w:lang w:val="en-US"/>
        </w:rPr>
        <w:t xml:space="preserve">Joe L. Kincheloe was an intensely </w:t>
      </w:r>
      <w:r w:rsidRPr="00E4475C">
        <w:rPr>
          <w:rFonts w:ascii="Times New Roman" w:hAnsi="Times New Roman" w:cs="Times New Roman"/>
          <w:i/>
          <w:sz w:val="28"/>
          <w:szCs w:val="24"/>
          <w:u w:val="single"/>
          <w:lang w:val="en-US"/>
        </w:rPr>
        <w:t>gracious, humble, generous and gregarious</w:t>
      </w:r>
      <w:r w:rsidRPr="00E4475C">
        <w:rPr>
          <w:rFonts w:ascii="Times New Roman" w:hAnsi="Times New Roman" w:cs="Times New Roman"/>
          <w:i/>
          <w:sz w:val="28"/>
          <w:szCs w:val="24"/>
          <w:lang w:val="en-US"/>
        </w:rPr>
        <w:t xml:space="preserve"> person</w:t>
      </w:r>
      <w:r>
        <w:rPr>
          <w:rFonts w:ascii="Times New Roman" w:hAnsi="Times New Roman" w:cs="Times New Roman"/>
          <w:i/>
          <w:sz w:val="28"/>
          <w:szCs w:val="24"/>
          <w:lang w:val="en-US"/>
        </w:rPr>
        <w:t xml:space="preserve"> </w:t>
      </w:r>
      <w:r>
        <w:rPr>
          <w:rFonts w:ascii="Times New Roman" w:hAnsi="Times New Roman" w:cs="Times New Roman"/>
          <w:sz w:val="28"/>
          <w:szCs w:val="24"/>
          <w:lang w:val="en-US"/>
        </w:rPr>
        <w:t>[Counterpoints, 2011]</w:t>
      </w:r>
      <w:r w:rsidRPr="00E4475C">
        <w:rPr>
          <w:rFonts w:ascii="Times New Roman" w:hAnsi="Times New Roman" w:cs="Times New Roman"/>
          <w:i/>
          <w:sz w:val="28"/>
          <w:szCs w:val="24"/>
          <w:lang w:val="en-US"/>
        </w:rPr>
        <w:t>.</w:t>
      </w:r>
    </w:p>
    <w:p w:rsidR="002A4F7C" w:rsidRPr="00873AB0" w:rsidRDefault="002A4F7C" w:rsidP="00D856BD">
      <w:pPr>
        <w:pStyle w:val="a4"/>
        <w:numPr>
          <w:ilvl w:val="0"/>
          <w:numId w:val="7"/>
        </w:numPr>
        <w:spacing w:after="0" w:line="360" w:lineRule="auto"/>
        <w:ind w:left="0" w:firstLine="709"/>
        <w:jc w:val="both"/>
        <w:rPr>
          <w:rFonts w:ascii="Times New Roman" w:hAnsi="Times New Roman" w:cs="Times New Roman"/>
          <w:i/>
          <w:sz w:val="28"/>
          <w:szCs w:val="28"/>
          <w:lang w:val="en-US"/>
        </w:rPr>
      </w:pPr>
      <w:r w:rsidRPr="00E4475C">
        <w:rPr>
          <w:rFonts w:ascii="Times New Roman" w:hAnsi="Times New Roman" w:cs="Times New Roman"/>
          <w:i/>
          <w:sz w:val="28"/>
          <w:szCs w:val="28"/>
          <w:lang w:val="en-US"/>
        </w:rPr>
        <w:t xml:space="preserve">Kathleen Bartoloni-Tuazon has given me </w:t>
      </w:r>
      <w:r w:rsidRPr="00E4475C">
        <w:rPr>
          <w:rFonts w:ascii="Times New Roman" w:hAnsi="Times New Roman" w:cs="Times New Roman"/>
          <w:i/>
          <w:sz w:val="28"/>
          <w:szCs w:val="28"/>
          <w:u w:val="single"/>
          <w:lang w:val="en-US"/>
        </w:rPr>
        <w:t>detailed</w:t>
      </w:r>
      <w:r w:rsidRPr="00E4475C">
        <w:rPr>
          <w:rFonts w:ascii="Times New Roman" w:hAnsi="Times New Roman" w:cs="Times New Roman"/>
          <w:i/>
          <w:sz w:val="28"/>
          <w:szCs w:val="28"/>
          <w:lang w:val="en-US"/>
        </w:rPr>
        <w:t xml:space="preserve"> advice on navigating the process from manuscript to publication, in addition to her </w:t>
      </w:r>
      <w:r w:rsidRPr="00873AB0">
        <w:rPr>
          <w:rFonts w:ascii="Times New Roman" w:hAnsi="Times New Roman" w:cs="Times New Roman"/>
          <w:i/>
          <w:sz w:val="28"/>
          <w:szCs w:val="28"/>
          <w:u w:val="single"/>
          <w:lang w:val="en-US"/>
        </w:rPr>
        <w:t>careful</w:t>
      </w:r>
      <w:r w:rsidRPr="00873AB0">
        <w:rPr>
          <w:rFonts w:ascii="Times New Roman" w:hAnsi="Times New Roman" w:cs="Times New Roman"/>
          <w:i/>
          <w:sz w:val="28"/>
          <w:szCs w:val="28"/>
          <w:lang w:val="en-US"/>
        </w:rPr>
        <w:t xml:space="preserve"> reading of chapters</w:t>
      </w:r>
      <w:r>
        <w:rPr>
          <w:rFonts w:ascii="Times New Roman" w:hAnsi="Times New Roman" w:cs="Times New Roman"/>
          <w:i/>
          <w:sz w:val="28"/>
          <w:szCs w:val="28"/>
          <w:lang w:val="en-US"/>
        </w:rPr>
        <w:t xml:space="preserve"> </w:t>
      </w:r>
      <w:r>
        <w:rPr>
          <w:rFonts w:ascii="Times New Roman" w:hAnsi="Times New Roman" w:cs="Times New Roman"/>
          <w:sz w:val="28"/>
          <w:szCs w:val="24"/>
          <w:lang w:val="en-US"/>
        </w:rPr>
        <w:t>[</w:t>
      </w:r>
      <w:r w:rsidRPr="00AE47C3">
        <w:rPr>
          <w:rFonts w:ascii="Times New Roman" w:hAnsi="Times New Roman" w:cs="Times New Roman"/>
          <w:sz w:val="28"/>
          <w:szCs w:val="24"/>
          <w:lang w:val="en-US"/>
        </w:rPr>
        <w:t>McNelis O’Keefe, 2021</w:t>
      </w:r>
      <w:r>
        <w:rPr>
          <w:rFonts w:ascii="Times New Roman" w:hAnsi="Times New Roman" w:cs="Times New Roman"/>
          <w:sz w:val="28"/>
          <w:szCs w:val="24"/>
          <w:lang w:val="en-US"/>
        </w:rPr>
        <w:t>]</w:t>
      </w:r>
      <w:r w:rsidRPr="00873AB0">
        <w:rPr>
          <w:rFonts w:ascii="Times New Roman" w:hAnsi="Times New Roman" w:cs="Times New Roman"/>
          <w:i/>
          <w:sz w:val="28"/>
          <w:szCs w:val="28"/>
          <w:lang w:val="en-US"/>
        </w:rPr>
        <w:t>.</w:t>
      </w:r>
    </w:p>
    <w:p w:rsidR="002A4F7C" w:rsidRPr="00873AB0" w:rsidRDefault="002A4F7C" w:rsidP="00D856BD">
      <w:pPr>
        <w:pStyle w:val="a4"/>
        <w:numPr>
          <w:ilvl w:val="0"/>
          <w:numId w:val="7"/>
        </w:numPr>
        <w:spacing w:after="0" w:line="360" w:lineRule="auto"/>
        <w:ind w:left="0" w:firstLine="709"/>
        <w:jc w:val="both"/>
        <w:rPr>
          <w:rFonts w:ascii="Times New Roman" w:hAnsi="Times New Roman" w:cs="Times New Roman"/>
          <w:i/>
          <w:sz w:val="28"/>
          <w:szCs w:val="28"/>
          <w:lang w:val="en-US"/>
        </w:rPr>
      </w:pPr>
      <w:r w:rsidRPr="00873AB0">
        <w:rPr>
          <w:rFonts w:ascii="Times New Roman" w:hAnsi="Times New Roman" w:cs="Times New Roman"/>
          <w:i/>
          <w:sz w:val="28"/>
          <w:szCs w:val="28"/>
          <w:lang w:val="en-US"/>
        </w:rPr>
        <w:t xml:space="preserve">Senior editor and assistant director of Northwestern University Press stands out because of his </w:t>
      </w:r>
      <w:r w:rsidRPr="00873AB0">
        <w:rPr>
          <w:rFonts w:ascii="Times New Roman" w:hAnsi="Times New Roman" w:cs="Times New Roman"/>
          <w:i/>
          <w:sz w:val="28"/>
          <w:szCs w:val="28"/>
          <w:u w:val="single"/>
          <w:lang w:val="en-US"/>
        </w:rPr>
        <w:t>superb</w:t>
      </w:r>
      <w:r w:rsidRPr="00873AB0">
        <w:rPr>
          <w:rFonts w:ascii="Times New Roman" w:hAnsi="Times New Roman" w:cs="Times New Roman"/>
          <w:i/>
          <w:sz w:val="28"/>
          <w:szCs w:val="28"/>
          <w:lang w:val="en-US"/>
        </w:rPr>
        <w:t xml:space="preserve"> editorial work</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[Pahl, 2012]</w:t>
      </w:r>
      <w:r w:rsidRPr="00873AB0">
        <w:rPr>
          <w:rFonts w:ascii="Times New Roman" w:hAnsi="Times New Roman" w:cs="Times New Roman"/>
          <w:i/>
          <w:sz w:val="28"/>
          <w:szCs w:val="28"/>
          <w:lang w:val="en-US"/>
        </w:rPr>
        <w:t>.</w:t>
      </w:r>
    </w:p>
    <w:p w:rsidR="002A4F7C" w:rsidRPr="00AC2072" w:rsidRDefault="002A4F7C" w:rsidP="002A4F7C">
      <w:pPr>
        <w:spacing w:after="0" w:line="360" w:lineRule="auto"/>
        <w:ind w:firstLine="709"/>
        <w:jc w:val="both"/>
        <w:rPr>
          <w:rFonts w:ascii="Times New Roman" w:hAnsi="Times New Roman" w:cs="Times New Roman"/>
          <w:sz w:val="28"/>
          <w:szCs w:val="28"/>
        </w:rPr>
      </w:pPr>
      <w:r w:rsidRPr="00AC2072">
        <w:rPr>
          <w:rFonts w:ascii="Times New Roman" w:hAnsi="Times New Roman" w:cs="Times New Roman"/>
          <w:sz w:val="28"/>
          <w:szCs w:val="28"/>
        </w:rPr>
        <w:t xml:space="preserve">Помимо этого, </w:t>
      </w:r>
      <w:r>
        <w:rPr>
          <w:rFonts w:ascii="Times New Roman" w:hAnsi="Times New Roman" w:cs="Times New Roman"/>
          <w:sz w:val="28"/>
          <w:szCs w:val="28"/>
        </w:rPr>
        <w:t xml:space="preserve">используются и </w:t>
      </w:r>
      <w:r w:rsidRPr="00D76677">
        <w:rPr>
          <w:rFonts w:ascii="Times New Roman" w:hAnsi="Times New Roman" w:cs="Times New Roman"/>
          <w:b/>
          <w:sz w:val="28"/>
          <w:szCs w:val="28"/>
        </w:rPr>
        <w:t>прилагательные отрицательной оценки</w:t>
      </w:r>
      <w:r>
        <w:rPr>
          <w:rFonts w:ascii="Times New Roman" w:hAnsi="Times New Roman" w:cs="Times New Roman"/>
          <w:sz w:val="28"/>
          <w:szCs w:val="28"/>
        </w:rPr>
        <w:t>, например, для характеристики процесса работы или материала исследования</w:t>
      </w:r>
      <w:r w:rsidRPr="00AC2072">
        <w:rPr>
          <w:rFonts w:ascii="Times New Roman" w:hAnsi="Times New Roman" w:cs="Times New Roman"/>
          <w:sz w:val="28"/>
          <w:szCs w:val="28"/>
        </w:rPr>
        <w:t>:</w:t>
      </w:r>
      <w:r>
        <w:rPr>
          <w:rFonts w:ascii="Times New Roman" w:hAnsi="Times New Roman" w:cs="Times New Roman"/>
          <w:sz w:val="28"/>
          <w:szCs w:val="28"/>
        </w:rPr>
        <w:t xml:space="preserve"> </w:t>
      </w:r>
    </w:p>
    <w:p w:rsidR="002A4F7C" w:rsidRPr="00AC2072" w:rsidRDefault="002A4F7C" w:rsidP="00012D76">
      <w:pPr>
        <w:pStyle w:val="a4"/>
        <w:numPr>
          <w:ilvl w:val="0"/>
          <w:numId w:val="7"/>
        </w:numPr>
        <w:spacing w:after="0" w:line="360" w:lineRule="auto"/>
        <w:ind w:left="0" w:firstLine="709"/>
        <w:jc w:val="both"/>
        <w:rPr>
          <w:rFonts w:ascii="Times New Roman" w:hAnsi="Times New Roman" w:cs="Times New Roman"/>
          <w:i/>
          <w:sz w:val="28"/>
          <w:szCs w:val="28"/>
          <w:lang w:val="en-US"/>
        </w:rPr>
      </w:pPr>
      <w:r w:rsidRPr="00AC2072">
        <w:rPr>
          <w:rFonts w:ascii="Times New Roman" w:hAnsi="Times New Roman" w:cs="Times New Roman"/>
          <w:i/>
          <w:sz w:val="28"/>
          <w:szCs w:val="28"/>
          <w:lang w:val="en-US"/>
        </w:rPr>
        <w:t xml:space="preserve">…the </w:t>
      </w:r>
      <w:r w:rsidRPr="00AC2072">
        <w:rPr>
          <w:rFonts w:ascii="Times New Roman" w:hAnsi="Times New Roman" w:cs="Times New Roman"/>
          <w:i/>
          <w:sz w:val="28"/>
          <w:szCs w:val="28"/>
          <w:u w:val="single"/>
          <w:lang w:val="en-US"/>
        </w:rPr>
        <w:t>long and difficult</w:t>
      </w:r>
      <w:r w:rsidRPr="00AC2072">
        <w:rPr>
          <w:rFonts w:ascii="Times New Roman" w:hAnsi="Times New Roman" w:cs="Times New Roman"/>
          <w:i/>
          <w:sz w:val="28"/>
          <w:szCs w:val="28"/>
          <w:lang w:val="en-US"/>
        </w:rPr>
        <w:t xml:space="preserve"> process of turning the dissertation into a book</w:t>
      </w:r>
      <w:r>
        <w:rPr>
          <w:rFonts w:ascii="Times New Roman" w:hAnsi="Times New Roman" w:cs="Times New Roman"/>
          <w:i/>
          <w:sz w:val="28"/>
          <w:szCs w:val="28"/>
          <w:lang w:val="en-US"/>
        </w:rPr>
        <w:t xml:space="preserve"> </w:t>
      </w:r>
      <w:r>
        <w:rPr>
          <w:rFonts w:ascii="Times New Roman" w:hAnsi="Times New Roman" w:cs="Times New Roman"/>
          <w:sz w:val="28"/>
          <w:szCs w:val="24"/>
          <w:lang w:val="en-US"/>
        </w:rPr>
        <w:t>[Schalk, 2018]</w:t>
      </w:r>
      <w:r w:rsidRPr="00AC2072">
        <w:rPr>
          <w:rFonts w:ascii="Times New Roman" w:hAnsi="Times New Roman" w:cs="Times New Roman"/>
          <w:i/>
          <w:sz w:val="28"/>
          <w:szCs w:val="28"/>
          <w:lang w:val="en-US"/>
        </w:rPr>
        <w:t>.</w:t>
      </w:r>
    </w:p>
    <w:p w:rsidR="002A4F7C" w:rsidRPr="00AC2072" w:rsidRDefault="002A4F7C" w:rsidP="00012D76">
      <w:pPr>
        <w:pStyle w:val="a4"/>
        <w:numPr>
          <w:ilvl w:val="0"/>
          <w:numId w:val="7"/>
        </w:numPr>
        <w:spacing w:after="0" w:line="360" w:lineRule="auto"/>
        <w:ind w:left="0" w:firstLine="709"/>
        <w:jc w:val="both"/>
        <w:rPr>
          <w:rFonts w:ascii="Times New Roman" w:hAnsi="Times New Roman" w:cs="Times New Roman"/>
          <w:i/>
          <w:sz w:val="28"/>
          <w:szCs w:val="28"/>
          <w:lang w:val="en-US"/>
        </w:rPr>
      </w:pPr>
      <w:r w:rsidRPr="00AC2072">
        <w:rPr>
          <w:rFonts w:ascii="Times New Roman" w:hAnsi="Times New Roman" w:cs="Times New Roman"/>
          <w:i/>
          <w:sz w:val="28"/>
          <w:szCs w:val="28"/>
          <w:lang w:val="en-US"/>
        </w:rPr>
        <w:t xml:space="preserve">In particular the field research time in northern Uganda, despite the nature of the topic and the at times </w:t>
      </w:r>
      <w:r w:rsidRPr="00AC2072">
        <w:rPr>
          <w:rFonts w:ascii="Times New Roman" w:hAnsi="Times New Roman" w:cs="Times New Roman"/>
          <w:i/>
          <w:sz w:val="28"/>
          <w:szCs w:val="28"/>
          <w:u w:val="single"/>
          <w:lang w:val="en-US"/>
        </w:rPr>
        <w:t>heartbreaking</w:t>
      </w:r>
      <w:r w:rsidRPr="00AC2072">
        <w:rPr>
          <w:rFonts w:ascii="Times New Roman" w:hAnsi="Times New Roman" w:cs="Times New Roman"/>
          <w:i/>
          <w:sz w:val="28"/>
          <w:szCs w:val="28"/>
          <w:lang w:val="en-US"/>
        </w:rPr>
        <w:t xml:space="preserve"> stories, was a time of revelations of various sorts, joy, and friendships</w:t>
      </w:r>
      <w:r>
        <w:rPr>
          <w:rFonts w:ascii="Times New Roman" w:hAnsi="Times New Roman" w:cs="Times New Roman"/>
          <w:i/>
          <w:sz w:val="28"/>
          <w:szCs w:val="28"/>
          <w:lang w:val="en-US"/>
        </w:rPr>
        <w:t xml:space="preserve"> </w:t>
      </w:r>
      <w:r w:rsidRPr="00F75A1E">
        <w:rPr>
          <w:rFonts w:ascii="Times New Roman" w:hAnsi="Times New Roman" w:cs="Times New Roman"/>
          <w:sz w:val="28"/>
          <w:szCs w:val="28"/>
          <w:lang w:val="en-US"/>
        </w:rPr>
        <w:t>[Schulz, 2021].</w:t>
      </w:r>
    </w:p>
    <w:p w:rsidR="002A4F7C" w:rsidRDefault="002A4F7C" w:rsidP="002A4F7C">
      <w:pPr>
        <w:spacing w:after="0" w:line="360" w:lineRule="auto"/>
        <w:ind w:firstLine="709"/>
        <w:jc w:val="both"/>
        <w:rPr>
          <w:rFonts w:ascii="Times New Roman" w:hAnsi="Times New Roman" w:cs="Times New Roman"/>
        </w:rPr>
      </w:pPr>
      <w:r>
        <w:rPr>
          <w:rFonts w:ascii="Times New Roman" w:hAnsi="Times New Roman" w:cs="Times New Roman"/>
          <w:sz w:val="28"/>
          <w:szCs w:val="28"/>
        </w:rPr>
        <w:t>Тексты АВБ также обладают экспрессивностью. Экспрессивность упоминалась как одна из характеристик академического дискурса, и авторы научных работ прибегают к экспрессивным средствам, в том числе, и в тексте благодарности. К</w:t>
      </w:r>
      <w:r w:rsidRPr="0002036B">
        <w:rPr>
          <w:rFonts w:ascii="Times New Roman" w:hAnsi="Times New Roman" w:cs="Times New Roman"/>
          <w:sz w:val="28"/>
          <w:szCs w:val="28"/>
        </w:rPr>
        <w:t xml:space="preserve"> </w:t>
      </w:r>
      <w:r>
        <w:rPr>
          <w:rFonts w:ascii="Times New Roman" w:hAnsi="Times New Roman" w:cs="Times New Roman"/>
          <w:sz w:val="28"/>
          <w:szCs w:val="28"/>
        </w:rPr>
        <w:t>выделяемым</w:t>
      </w:r>
      <w:r w:rsidRPr="0002036B">
        <w:rPr>
          <w:rFonts w:ascii="Times New Roman" w:hAnsi="Times New Roman" w:cs="Times New Roman"/>
          <w:sz w:val="28"/>
          <w:szCs w:val="28"/>
        </w:rPr>
        <w:t xml:space="preserve"> </w:t>
      </w:r>
      <w:r>
        <w:rPr>
          <w:rFonts w:ascii="Times New Roman" w:hAnsi="Times New Roman" w:cs="Times New Roman"/>
          <w:sz w:val="28"/>
          <w:szCs w:val="28"/>
        </w:rPr>
        <w:t>в</w:t>
      </w:r>
      <w:r w:rsidRPr="0002036B">
        <w:rPr>
          <w:rFonts w:ascii="Times New Roman" w:hAnsi="Times New Roman" w:cs="Times New Roman"/>
          <w:sz w:val="28"/>
          <w:szCs w:val="28"/>
        </w:rPr>
        <w:t xml:space="preserve"> </w:t>
      </w:r>
      <w:r>
        <w:rPr>
          <w:rFonts w:ascii="Times New Roman" w:hAnsi="Times New Roman" w:cs="Times New Roman"/>
          <w:sz w:val="28"/>
          <w:szCs w:val="28"/>
        </w:rPr>
        <w:t>анализируемом</w:t>
      </w:r>
      <w:r w:rsidRPr="0002036B">
        <w:rPr>
          <w:rFonts w:ascii="Times New Roman" w:hAnsi="Times New Roman" w:cs="Times New Roman"/>
          <w:sz w:val="28"/>
          <w:szCs w:val="28"/>
        </w:rPr>
        <w:t xml:space="preserve"> </w:t>
      </w:r>
      <w:r>
        <w:rPr>
          <w:rFonts w:ascii="Times New Roman" w:hAnsi="Times New Roman" w:cs="Times New Roman"/>
          <w:sz w:val="28"/>
          <w:szCs w:val="28"/>
        </w:rPr>
        <w:t>матери</w:t>
      </w:r>
      <w:r w:rsidR="00012D76">
        <w:rPr>
          <w:rFonts w:ascii="Times New Roman" w:hAnsi="Times New Roman" w:cs="Times New Roman"/>
          <w:sz w:val="28"/>
          <w:szCs w:val="28"/>
        </w:rPr>
        <w:t>але</w:t>
      </w:r>
      <w:r w:rsidRPr="0002036B">
        <w:rPr>
          <w:rFonts w:ascii="Times New Roman" w:hAnsi="Times New Roman" w:cs="Times New Roman"/>
          <w:sz w:val="28"/>
          <w:szCs w:val="28"/>
        </w:rPr>
        <w:t xml:space="preserve"> </w:t>
      </w:r>
      <w:r>
        <w:rPr>
          <w:rFonts w:ascii="Times New Roman" w:hAnsi="Times New Roman" w:cs="Times New Roman"/>
          <w:sz w:val="28"/>
          <w:szCs w:val="28"/>
        </w:rPr>
        <w:t>экспрессивным</w:t>
      </w:r>
      <w:r w:rsidRPr="0002036B">
        <w:rPr>
          <w:rFonts w:ascii="Times New Roman" w:hAnsi="Times New Roman" w:cs="Times New Roman"/>
          <w:sz w:val="28"/>
          <w:szCs w:val="28"/>
        </w:rPr>
        <w:t xml:space="preserve"> </w:t>
      </w:r>
      <w:r>
        <w:rPr>
          <w:rFonts w:ascii="Times New Roman" w:hAnsi="Times New Roman" w:cs="Times New Roman"/>
          <w:sz w:val="28"/>
          <w:szCs w:val="28"/>
        </w:rPr>
        <w:t>средствам</w:t>
      </w:r>
      <w:r w:rsidRPr="0002036B">
        <w:rPr>
          <w:rFonts w:ascii="Times New Roman" w:hAnsi="Times New Roman" w:cs="Times New Roman"/>
          <w:sz w:val="28"/>
          <w:szCs w:val="28"/>
        </w:rPr>
        <w:t xml:space="preserve"> </w:t>
      </w:r>
      <w:r>
        <w:rPr>
          <w:rFonts w:ascii="Times New Roman" w:hAnsi="Times New Roman" w:cs="Times New Roman"/>
          <w:sz w:val="28"/>
          <w:szCs w:val="28"/>
        </w:rPr>
        <w:t>относятся следующие тропы и синтаксические фигуры</w:t>
      </w:r>
      <w:r w:rsidRPr="0002036B">
        <w:rPr>
          <w:rFonts w:ascii="Times New Roman" w:hAnsi="Times New Roman" w:cs="Times New Roman"/>
          <w:sz w:val="28"/>
          <w:szCs w:val="28"/>
        </w:rPr>
        <w:t xml:space="preserve">: </w:t>
      </w:r>
    </w:p>
    <w:p w:rsidR="002A4F7C" w:rsidRPr="0007420B" w:rsidRDefault="002A4F7C" w:rsidP="00D856BD">
      <w:pPr>
        <w:pStyle w:val="a4"/>
        <w:numPr>
          <w:ilvl w:val="0"/>
          <w:numId w:val="28"/>
        </w:numPr>
        <w:spacing w:after="0" w:line="360" w:lineRule="auto"/>
        <w:ind w:left="0" w:firstLine="567"/>
        <w:jc w:val="both"/>
        <w:rPr>
          <w:rFonts w:ascii="Times New Roman" w:hAnsi="Times New Roman" w:cs="Times New Roman"/>
          <w:lang w:val="en-US"/>
        </w:rPr>
      </w:pPr>
      <w:r w:rsidRPr="0007420B">
        <w:rPr>
          <w:rFonts w:ascii="Times New Roman" w:hAnsi="Times New Roman" w:cs="Times New Roman"/>
          <w:b/>
          <w:sz w:val="28"/>
          <w:szCs w:val="28"/>
        </w:rPr>
        <w:t>эпитеты</w:t>
      </w:r>
      <w:r w:rsidRPr="0007420B">
        <w:rPr>
          <w:rFonts w:ascii="Times New Roman" w:hAnsi="Times New Roman" w:cs="Times New Roman"/>
          <w:sz w:val="28"/>
          <w:szCs w:val="28"/>
          <w:lang w:val="en-US"/>
        </w:rPr>
        <w:t xml:space="preserve"> (</w:t>
      </w:r>
      <w:r w:rsidRPr="0007420B">
        <w:rPr>
          <w:rFonts w:ascii="Times New Roman" w:hAnsi="Times New Roman" w:cs="Times New Roman"/>
          <w:i/>
          <w:sz w:val="28"/>
          <w:szCs w:val="28"/>
          <w:u w:val="single"/>
          <w:lang w:val="en-US"/>
        </w:rPr>
        <w:t>tireless</w:t>
      </w:r>
      <w:r w:rsidRPr="0007420B">
        <w:rPr>
          <w:rFonts w:ascii="Times New Roman" w:hAnsi="Times New Roman" w:cs="Times New Roman"/>
          <w:i/>
          <w:sz w:val="28"/>
          <w:szCs w:val="28"/>
          <w:lang w:val="en-US"/>
        </w:rPr>
        <w:t xml:space="preserve"> efforts, </w:t>
      </w:r>
      <w:r w:rsidRPr="0007420B">
        <w:rPr>
          <w:rFonts w:ascii="Times New Roman" w:hAnsi="Times New Roman" w:cs="Times New Roman"/>
          <w:i/>
          <w:sz w:val="28"/>
          <w:szCs w:val="28"/>
          <w:u w:val="single"/>
          <w:lang w:val="en-US"/>
        </w:rPr>
        <w:t>indispensable</w:t>
      </w:r>
      <w:r w:rsidRPr="0007420B">
        <w:rPr>
          <w:rFonts w:ascii="Times New Roman" w:hAnsi="Times New Roman" w:cs="Times New Roman"/>
          <w:i/>
          <w:sz w:val="28"/>
          <w:szCs w:val="28"/>
          <w:lang w:val="en-US"/>
        </w:rPr>
        <w:t xml:space="preserve"> value, </w:t>
      </w:r>
      <w:r w:rsidRPr="0007420B">
        <w:rPr>
          <w:rFonts w:ascii="Times New Roman" w:hAnsi="Times New Roman" w:cs="Times New Roman"/>
          <w:i/>
          <w:sz w:val="28"/>
          <w:szCs w:val="28"/>
          <w:u w:val="single"/>
          <w:lang w:val="en-US"/>
        </w:rPr>
        <w:t>unwavering</w:t>
      </w:r>
      <w:r w:rsidRPr="0007420B">
        <w:rPr>
          <w:rFonts w:ascii="Times New Roman" w:hAnsi="Times New Roman" w:cs="Times New Roman"/>
          <w:i/>
          <w:sz w:val="28"/>
          <w:szCs w:val="28"/>
          <w:lang w:val="en-US"/>
        </w:rPr>
        <w:t xml:space="preserve"> support, </w:t>
      </w:r>
      <w:r w:rsidRPr="0007420B">
        <w:rPr>
          <w:rFonts w:ascii="Times New Roman" w:hAnsi="Times New Roman" w:cs="Times New Roman"/>
          <w:i/>
          <w:sz w:val="28"/>
          <w:szCs w:val="28"/>
          <w:u w:val="single"/>
          <w:lang w:val="en-US"/>
        </w:rPr>
        <w:t>unwavering</w:t>
      </w:r>
      <w:r w:rsidRPr="0007420B">
        <w:rPr>
          <w:rFonts w:ascii="Times New Roman" w:hAnsi="Times New Roman" w:cs="Times New Roman"/>
          <w:i/>
          <w:sz w:val="28"/>
          <w:szCs w:val="28"/>
          <w:lang w:val="en-US"/>
        </w:rPr>
        <w:t xml:space="preserve"> love, </w:t>
      </w:r>
      <w:r w:rsidRPr="0007420B">
        <w:rPr>
          <w:rFonts w:ascii="Times New Roman" w:hAnsi="Times New Roman" w:cs="Times New Roman"/>
          <w:i/>
          <w:sz w:val="28"/>
          <w:szCs w:val="28"/>
          <w:u w:val="single"/>
          <w:lang w:val="en-US"/>
        </w:rPr>
        <w:t>boundless</w:t>
      </w:r>
      <w:r w:rsidRPr="0007420B">
        <w:rPr>
          <w:rFonts w:ascii="Times New Roman" w:hAnsi="Times New Roman" w:cs="Times New Roman"/>
          <w:i/>
          <w:sz w:val="28"/>
          <w:szCs w:val="28"/>
          <w:lang w:val="en-US"/>
        </w:rPr>
        <w:t xml:space="preserve"> enthusiasm,</w:t>
      </w:r>
      <w:r w:rsidRPr="0007420B">
        <w:rPr>
          <w:rFonts w:ascii="Times New Roman" w:hAnsi="Times New Roman" w:cs="Times New Roman"/>
          <w:i/>
          <w:sz w:val="28"/>
          <w:szCs w:val="28"/>
          <w:u w:val="single"/>
          <w:lang w:val="en-US"/>
        </w:rPr>
        <w:t xml:space="preserve"> unerring</w:t>
      </w:r>
      <w:r w:rsidRPr="0007420B">
        <w:rPr>
          <w:rFonts w:ascii="Times New Roman" w:hAnsi="Times New Roman" w:cs="Times New Roman"/>
          <w:i/>
          <w:sz w:val="28"/>
          <w:szCs w:val="28"/>
          <w:lang w:val="en-US"/>
        </w:rPr>
        <w:t xml:space="preserve"> elegance, </w:t>
      </w:r>
      <w:r w:rsidRPr="0007420B">
        <w:rPr>
          <w:rFonts w:ascii="Times New Roman" w:hAnsi="Times New Roman" w:cs="Times New Roman"/>
          <w:i/>
          <w:sz w:val="28"/>
          <w:szCs w:val="28"/>
          <w:u w:val="single"/>
          <w:lang w:val="en-US"/>
        </w:rPr>
        <w:t>untiring</w:t>
      </w:r>
      <w:r w:rsidRPr="0007420B">
        <w:rPr>
          <w:rFonts w:ascii="Times New Roman" w:hAnsi="Times New Roman" w:cs="Times New Roman"/>
          <w:i/>
          <w:sz w:val="28"/>
          <w:szCs w:val="28"/>
          <w:lang w:val="en-US"/>
        </w:rPr>
        <w:t xml:space="preserve"> help</w:t>
      </w:r>
      <w:r w:rsidRPr="0007420B">
        <w:rPr>
          <w:rFonts w:ascii="Times New Roman" w:hAnsi="Times New Roman" w:cs="Times New Roman"/>
          <w:sz w:val="28"/>
          <w:szCs w:val="28"/>
          <w:lang w:val="en-US"/>
        </w:rPr>
        <w:t>);</w:t>
      </w:r>
    </w:p>
    <w:p w:rsidR="002A4F7C" w:rsidRPr="0002036B" w:rsidRDefault="002A4F7C" w:rsidP="00D856BD">
      <w:pPr>
        <w:pStyle w:val="a4"/>
        <w:numPr>
          <w:ilvl w:val="0"/>
          <w:numId w:val="28"/>
        </w:numPr>
        <w:spacing w:after="0" w:line="360" w:lineRule="auto"/>
        <w:ind w:left="0" w:firstLine="709"/>
        <w:jc w:val="both"/>
        <w:rPr>
          <w:rFonts w:ascii="Times New Roman" w:hAnsi="Times New Roman" w:cs="Times New Roman"/>
          <w:sz w:val="28"/>
          <w:szCs w:val="28"/>
          <w:lang w:val="en-US"/>
        </w:rPr>
      </w:pPr>
      <w:r w:rsidRPr="0002036B">
        <w:rPr>
          <w:rFonts w:ascii="Times New Roman" w:hAnsi="Times New Roman" w:cs="Times New Roman"/>
          <w:b/>
          <w:sz w:val="28"/>
          <w:szCs w:val="28"/>
        </w:rPr>
        <w:lastRenderedPageBreak/>
        <w:t>наречия</w:t>
      </w:r>
      <w:r w:rsidRPr="0002036B">
        <w:rPr>
          <w:rFonts w:ascii="Times New Roman" w:hAnsi="Times New Roman" w:cs="Times New Roman"/>
          <w:b/>
          <w:sz w:val="28"/>
          <w:szCs w:val="28"/>
          <w:lang w:val="en-US"/>
        </w:rPr>
        <w:t xml:space="preserve"> </w:t>
      </w:r>
      <w:r w:rsidRPr="0002036B">
        <w:rPr>
          <w:rFonts w:ascii="Times New Roman" w:hAnsi="Times New Roman" w:cs="Times New Roman"/>
          <w:b/>
          <w:sz w:val="28"/>
          <w:szCs w:val="28"/>
        </w:rPr>
        <w:t>с</w:t>
      </w:r>
      <w:r w:rsidRPr="0002036B">
        <w:rPr>
          <w:rFonts w:ascii="Times New Roman" w:hAnsi="Times New Roman" w:cs="Times New Roman"/>
          <w:b/>
          <w:sz w:val="28"/>
          <w:szCs w:val="28"/>
          <w:lang w:val="en-US"/>
        </w:rPr>
        <w:t xml:space="preserve"> </w:t>
      </w:r>
      <w:r w:rsidRPr="0002036B">
        <w:rPr>
          <w:rFonts w:ascii="Times New Roman" w:hAnsi="Times New Roman" w:cs="Times New Roman"/>
          <w:b/>
          <w:sz w:val="28"/>
          <w:szCs w:val="28"/>
        </w:rPr>
        <w:t>функцией</w:t>
      </w:r>
      <w:r w:rsidRPr="0002036B">
        <w:rPr>
          <w:rFonts w:ascii="Times New Roman" w:hAnsi="Times New Roman" w:cs="Times New Roman"/>
          <w:b/>
          <w:sz w:val="28"/>
          <w:szCs w:val="28"/>
          <w:lang w:val="en-US"/>
        </w:rPr>
        <w:t xml:space="preserve"> </w:t>
      </w:r>
      <w:r w:rsidRPr="0002036B">
        <w:rPr>
          <w:rFonts w:ascii="Times New Roman" w:hAnsi="Times New Roman" w:cs="Times New Roman"/>
          <w:b/>
          <w:sz w:val="28"/>
          <w:szCs w:val="28"/>
        </w:rPr>
        <w:t>усиления</w:t>
      </w:r>
      <w:r w:rsidRPr="0002036B">
        <w:rPr>
          <w:rFonts w:ascii="Times New Roman" w:hAnsi="Times New Roman" w:cs="Times New Roman"/>
          <w:b/>
          <w:sz w:val="28"/>
          <w:szCs w:val="28"/>
          <w:lang w:val="en-US"/>
        </w:rPr>
        <w:t xml:space="preserve"> </w:t>
      </w:r>
      <w:r w:rsidRPr="0002036B">
        <w:rPr>
          <w:rFonts w:ascii="Times New Roman" w:hAnsi="Times New Roman" w:cs="Times New Roman"/>
          <w:b/>
          <w:sz w:val="28"/>
          <w:szCs w:val="28"/>
        </w:rPr>
        <w:t>значения</w:t>
      </w:r>
      <w:r w:rsidRPr="0002036B">
        <w:rPr>
          <w:rFonts w:ascii="Times New Roman" w:hAnsi="Times New Roman" w:cs="Times New Roman"/>
          <w:sz w:val="28"/>
          <w:szCs w:val="28"/>
          <w:lang w:val="en-US"/>
        </w:rPr>
        <w:t xml:space="preserve"> (</w:t>
      </w:r>
      <w:r w:rsidRPr="0002036B">
        <w:rPr>
          <w:rFonts w:ascii="Times New Roman" w:hAnsi="Times New Roman" w:cs="Times New Roman"/>
          <w:i/>
          <w:sz w:val="28"/>
          <w:szCs w:val="28"/>
          <w:u w:val="single"/>
          <w:lang w:val="en-US"/>
        </w:rPr>
        <w:t>incredibly</w:t>
      </w:r>
      <w:r w:rsidRPr="0002036B">
        <w:rPr>
          <w:rFonts w:ascii="Times New Roman" w:hAnsi="Times New Roman" w:cs="Times New Roman"/>
          <w:i/>
          <w:sz w:val="28"/>
          <w:szCs w:val="28"/>
          <w:lang w:val="en-US"/>
        </w:rPr>
        <w:t xml:space="preserve"> kind, </w:t>
      </w:r>
      <w:r w:rsidRPr="0002036B">
        <w:rPr>
          <w:rFonts w:ascii="Times New Roman" w:hAnsi="Times New Roman" w:cs="Times New Roman"/>
          <w:i/>
          <w:sz w:val="28"/>
          <w:szCs w:val="28"/>
          <w:u w:val="single"/>
          <w:lang w:val="en-US"/>
        </w:rPr>
        <w:t>exceptionally</w:t>
      </w:r>
      <w:r w:rsidRPr="0002036B">
        <w:rPr>
          <w:rFonts w:ascii="Times New Roman" w:hAnsi="Times New Roman" w:cs="Times New Roman"/>
          <w:i/>
          <w:sz w:val="28"/>
          <w:szCs w:val="28"/>
          <w:lang w:val="en-US"/>
        </w:rPr>
        <w:t xml:space="preserve"> helpful, </w:t>
      </w:r>
      <w:r w:rsidRPr="0002036B">
        <w:rPr>
          <w:rFonts w:ascii="Times New Roman" w:hAnsi="Times New Roman" w:cs="Times New Roman"/>
          <w:i/>
          <w:sz w:val="28"/>
          <w:szCs w:val="28"/>
          <w:u w:val="single"/>
          <w:lang w:val="en-US"/>
        </w:rPr>
        <w:t>extremely</w:t>
      </w:r>
      <w:r w:rsidRPr="0002036B">
        <w:rPr>
          <w:rFonts w:ascii="Times New Roman" w:hAnsi="Times New Roman" w:cs="Times New Roman"/>
          <w:i/>
          <w:sz w:val="28"/>
          <w:szCs w:val="28"/>
          <w:lang w:val="en-US"/>
        </w:rPr>
        <w:t xml:space="preserve"> agreeable, </w:t>
      </w:r>
      <w:r w:rsidRPr="0002036B">
        <w:rPr>
          <w:rFonts w:ascii="Times New Roman" w:hAnsi="Times New Roman" w:cs="Times New Roman"/>
          <w:i/>
          <w:sz w:val="28"/>
          <w:szCs w:val="28"/>
          <w:u w:val="single"/>
          <w:lang w:val="en-US"/>
        </w:rPr>
        <w:t>particularly</w:t>
      </w:r>
      <w:r w:rsidRPr="0002036B">
        <w:rPr>
          <w:rFonts w:ascii="Times New Roman" w:hAnsi="Times New Roman" w:cs="Times New Roman"/>
          <w:i/>
          <w:sz w:val="28"/>
          <w:szCs w:val="28"/>
          <w:lang w:val="en-US"/>
        </w:rPr>
        <w:t xml:space="preserve"> supportive, </w:t>
      </w:r>
      <w:r w:rsidRPr="0002036B">
        <w:rPr>
          <w:rFonts w:ascii="Times New Roman" w:hAnsi="Times New Roman" w:cs="Times New Roman"/>
          <w:i/>
          <w:sz w:val="28"/>
          <w:szCs w:val="28"/>
          <w:u w:val="single"/>
          <w:lang w:val="en-US"/>
        </w:rPr>
        <w:t>intensely</w:t>
      </w:r>
      <w:r w:rsidRPr="0002036B">
        <w:rPr>
          <w:rFonts w:ascii="Times New Roman" w:hAnsi="Times New Roman" w:cs="Times New Roman"/>
          <w:i/>
          <w:sz w:val="28"/>
          <w:szCs w:val="28"/>
          <w:lang w:val="en-US"/>
        </w:rPr>
        <w:t xml:space="preserve"> gracious</w:t>
      </w:r>
      <w:r w:rsidRPr="0002036B">
        <w:rPr>
          <w:rFonts w:ascii="Times New Roman" w:hAnsi="Times New Roman" w:cs="Times New Roman"/>
          <w:sz w:val="24"/>
          <w:szCs w:val="24"/>
          <w:lang w:val="en-US"/>
        </w:rPr>
        <w:t>)</w:t>
      </w:r>
      <w:r>
        <w:rPr>
          <w:rFonts w:ascii="Times New Roman" w:hAnsi="Times New Roman" w:cs="Times New Roman"/>
          <w:sz w:val="24"/>
          <w:szCs w:val="24"/>
          <w:lang w:val="en-US"/>
        </w:rPr>
        <w:t>;</w:t>
      </w:r>
    </w:p>
    <w:p w:rsidR="002A4F7C" w:rsidRPr="00245AFE" w:rsidRDefault="002A4F7C" w:rsidP="00D856BD">
      <w:pPr>
        <w:pStyle w:val="a4"/>
        <w:numPr>
          <w:ilvl w:val="0"/>
          <w:numId w:val="28"/>
        </w:numPr>
        <w:spacing w:after="0" w:line="360" w:lineRule="auto"/>
        <w:ind w:left="0" w:firstLine="709"/>
        <w:jc w:val="both"/>
        <w:rPr>
          <w:rFonts w:ascii="Times New Roman" w:hAnsi="Times New Roman" w:cs="Times New Roman"/>
          <w:b/>
          <w:sz w:val="28"/>
          <w:szCs w:val="28"/>
          <w:lang w:val="en-US"/>
        </w:rPr>
      </w:pPr>
      <w:r w:rsidRPr="0002036B">
        <w:rPr>
          <w:rFonts w:ascii="Times New Roman" w:hAnsi="Times New Roman" w:cs="Times New Roman"/>
          <w:b/>
          <w:sz w:val="28"/>
          <w:szCs w:val="28"/>
        </w:rPr>
        <w:t>метафоры</w:t>
      </w:r>
      <w:r w:rsidRPr="0002036B">
        <w:rPr>
          <w:rFonts w:ascii="Times New Roman" w:hAnsi="Times New Roman" w:cs="Times New Roman"/>
          <w:b/>
          <w:sz w:val="28"/>
          <w:szCs w:val="28"/>
          <w:lang w:val="en-US"/>
        </w:rPr>
        <w:t>:</w:t>
      </w:r>
      <w:r w:rsidRPr="0002036B">
        <w:rPr>
          <w:rFonts w:ascii="Times New Roman" w:hAnsi="Times New Roman" w:cs="Times New Roman"/>
          <w:b/>
          <w:sz w:val="28"/>
          <w:szCs w:val="28"/>
        </w:rPr>
        <w:t xml:space="preserve"> </w:t>
      </w:r>
      <w:r w:rsidRPr="00245AFE">
        <w:rPr>
          <w:rFonts w:ascii="Times New Roman" w:hAnsi="Times New Roman" w:cs="Times New Roman"/>
          <w:sz w:val="28"/>
          <w:szCs w:val="28"/>
        </w:rPr>
        <w:t xml:space="preserve"> </w:t>
      </w:r>
    </w:p>
    <w:p w:rsidR="002A4F7C" w:rsidRPr="0002036B" w:rsidRDefault="002A4F7C" w:rsidP="00012D76">
      <w:pPr>
        <w:pStyle w:val="a4"/>
        <w:numPr>
          <w:ilvl w:val="0"/>
          <w:numId w:val="7"/>
        </w:numPr>
        <w:spacing w:after="0" w:line="360" w:lineRule="auto"/>
        <w:ind w:left="0" w:firstLine="709"/>
        <w:jc w:val="both"/>
        <w:rPr>
          <w:rFonts w:ascii="Times New Roman" w:hAnsi="Times New Roman" w:cs="Times New Roman"/>
          <w:i/>
          <w:sz w:val="28"/>
          <w:szCs w:val="28"/>
          <w:lang w:val="en-US"/>
        </w:rPr>
      </w:pPr>
      <w:r w:rsidRPr="0002036B">
        <w:rPr>
          <w:rFonts w:ascii="Times New Roman" w:hAnsi="Times New Roman" w:cs="Times New Roman"/>
          <w:i/>
          <w:sz w:val="28"/>
          <w:szCs w:val="28"/>
          <w:lang w:val="en-US"/>
        </w:rPr>
        <w:t xml:space="preserve">They [children] </w:t>
      </w:r>
      <w:r w:rsidRPr="0002036B">
        <w:rPr>
          <w:rFonts w:ascii="Times New Roman" w:hAnsi="Times New Roman" w:cs="Times New Roman"/>
          <w:i/>
          <w:sz w:val="28"/>
          <w:szCs w:val="28"/>
          <w:u w:val="single"/>
          <w:lang w:val="en-US"/>
        </w:rPr>
        <w:t>have brought much light into my life</w:t>
      </w:r>
      <w:r w:rsidRPr="0002036B">
        <w:rPr>
          <w:rFonts w:ascii="Times New Roman" w:hAnsi="Times New Roman" w:cs="Times New Roman"/>
          <w:i/>
          <w:sz w:val="28"/>
          <w:szCs w:val="28"/>
          <w:lang w:val="en-US"/>
        </w:rPr>
        <w:t>, as has our new grandson, Jacob</w:t>
      </w:r>
      <w:r>
        <w:rPr>
          <w:rFonts w:ascii="Times New Roman" w:hAnsi="Times New Roman" w:cs="Times New Roman"/>
          <w:i/>
          <w:sz w:val="28"/>
          <w:szCs w:val="28"/>
          <w:lang w:val="en-US"/>
        </w:rPr>
        <w:t xml:space="preserve"> </w:t>
      </w:r>
      <w:r>
        <w:rPr>
          <w:rFonts w:ascii="Times New Roman" w:hAnsi="Times New Roman" w:cs="Times New Roman"/>
          <w:sz w:val="28"/>
          <w:szCs w:val="24"/>
          <w:lang w:val="en-US"/>
        </w:rPr>
        <w:t>[Mayer, 2009]</w:t>
      </w:r>
      <w:r w:rsidRPr="0002036B">
        <w:rPr>
          <w:rFonts w:ascii="Times New Roman" w:hAnsi="Times New Roman" w:cs="Times New Roman"/>
          <w:i/>
          <w:sz w:val="28"/>
          <w:szCs w:val="28"/>
          <w:lang w:val="en-US"/>
        </w:rPr>
        <w:t>.</w:t>
      </w:r>
    </w:p>
    <w:p w:rsidR="002A4F7C" w:rsidRPr="0002036B" w:rsidRDefault="002A4F7C" w:rsidP="00012D76">
      <w:pPr>
        <w:pStyle w:val="a4"/>
        <w:numPr>
          <w:ilvl w:val="0"/>
          <w:numId w:val="7"/>
        </w:numPr>
        <w:spacing w:after="0" w:line="360" w:lineRule="auto"/>
        <w:ind w:left="0" w:firstLine="709"/>
        <w:jc w:val="both"/>
        <w:rPr>
          <w:rFonts w:ascii="Times New Roman" w:hAnsi="Times New Roman" w:cs="Times New Roman"/>
          <w:i/>
          <w:sz w:val="28"/>
          <w:szCs w:val="28"/>
          <w:lang w:val="en-US"/>
        </w:rPr>
      </w:pPr>
      <w:r w:rsidRPr="0002036B">
        <w:rPr>
          <w:rFonts w:ascii="Times New Roman" w:hAnsi="Times New Roman" w:cs="Times New Roman"/>
          <w:i/>
          <w:sz w:val="28"/>
          <w:szCs w:val="28"/>
          <w:lang w:val="en-US"/>
        </w:rPr>
        <w:t xml:space="preserve">… many other scholars within the </w:t>
      </w:r>
      <w:r w:rsidRPr="0002036B">
        <w:rPr>
          <w:rFonts w:ascii="Times New Roman" w:hAnsi="Times New Roman" w:cs="Times New Roman"/>
          <w:i/>
          <w:sz w:val="28"/>
          <w:szCs w:val="28"/>
          <w:u w:val="single"/>
          <w:lang w:val="en-US"/>
        </w:rPr>
        <w:t>Paulo Freire</w:t>
      </w:r>
      <w:r w:rsidRPr="0002036B">
        <w:rPr>
          <w:rFonts w:ascii="Times New Roman" w:hAnsi="Times New Roman" w:cs="Times New Roman"/>
          <w:i/>
          <w:sz w:val="28"/>
          <w:szCs w:val="28"/>
          <w:lang w:val="en-US"/>
        </w:rPr>
        <w:t xml:space="preserve"> </w:t>
      </w:r>
      <w:r w:rsidRPr="0002036B">
        <w:rPr>
          <w:rFonts w:ascii="Times New Roman" w:hAnsi="Times New Roman" w:cs="Times New Roman"/>
          <w:i/>
          <w:sz w:val="28"/>
          <w:szCs w:val="28"/>
          <w:u w:val="single"/>
          <w:lang w:val="en-US"/>
        </w:rPr>
        <w:t>critical pedagogical orbit</w:t>
      </w:r>
      <w:r>
        <w:rPr>
          <w:rFonts w:ascii="Times New Roman" w:hAnsi="Times New Roman" w:cs="Times New Roman"/>
          <w:i/>
          <w:sz w:val="28"/>
          <w:szCs w:val="28"/>
          <w:u w:val="single"/>
          <w:lang w:val="en-US"/>
        </w:rPr>
        <w:t xml:space="preserve"> </w:t>
      </w:r>
      <w:r>
        <w:rPr>
          <w:rFonts w:ascii="Times New Roman" w:hAnsi="Times New Roman" w:cs="Times New Roman"/>
          <w:sz w:val="28"/>
          <w:szCs w:val="24"/>
          <w:lang w:val="en-US"/>
        </w:rPr>
        <w:t>[Counterpoints, 2011]</w:t>
      </w:r>
      <w:r w:rsidRPr="0062764B">
        <w:rPr>
          <w:rFonts w:ascii="Times New Roman" w:hAnsi="Times New Roman" w:cs="Times New Roman"/>
          <w:i/>
          <w:sz w:val="28"/>
          <w:szCs w:val="24"/>
          <w:lang w:val="en-US"/>
        </w:rPr>
        <w:t>.</w:t>
      </w:r>
    </w:p>
    <w:p w:rsidR="002A4F7C" w:rsidRPr="00A914B0" w:rsidRDefault="002A4F7C" w:rsidP="00012D76">
      <w:pPr>
        <w:pStyle w:val="a4"/>
        <w:numPr>
          <w:ilvl w:val="0"/>
          <w:numId w:val="7"/>
        </w:numPr>
        <w:spacing w:after="0" w:line="360" w:lineRule="auto"/>
        <w:ind w:left="0" w:firstLine="709"/>
        <w:jc w:val="both"/>
        <w:rPr>
          <w:rFonts w:ascii="Times New Roman" w:hAnsi="Times New Roman" w:cs="Times New Roman"/>
          <w:i/>
          <w:sz w:val="28"/>
          <w:szCs w:val="28"/>
          <w:lang w:val="en-US"/>
        </w:rPr>
      </w:pPr>
      <w:r w:rsidRPr="0002036B">
        <w:rPr>
          <w:rFonts w:ascii="Times New Roman" w:hAnsi="Times New Roman" w:cs="Times New Roman"/>
          <w:i/>
          <w:sz w:val="28"/>
          <w:szCs w:val="28"/>
          <w:lang w:val="en-US"/>
        </w:rPr>
        <w:t>The Legacies of War project between 2011 and 2015</w:t>
      </w:r>
      <w:r w:rsidRPr="0002036B">
        <w:rPr>
          <w:rFonts w:ascii="Times New Roman" w:hAnsi="Times New Roman" w:cs="Times New Roman"/>
          <w:i/>
          <w:sz w:val="28"/>
          <w:szCs w:val="28"/>
          <w:u w:val="single"/>
          <w:lang w:val="en-US"/>
        </w:rPr>
        <w:t xml:space="preserve"> opened my horizons to the breadth and scale of</w:t>
      </w:r>
      <w:r w:rsidRPr="0002036B">
        <w:rPr>
          <w:rFonts w:ascii="Times New Roman" w:hAnsi="Times New Roman" w:cs="Times New Roman"/>
          <w:i/>
          <w:sz w:val="28"/>
          <w:szCs w:val="28"/>
          <w:lang w:val="en-US"/>
        </w:rPr>
        <w:t xml:space="preserve"> interest in the First World War as a subject of historical interest</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[Phillips, 2020]</w:t>
      </w:r>
      <w:r w:rsidRPr="0002036B">
        <w:rPr>
          <w:rFonts w:ascii="Times New Roman" w:hAnsi="Times New Roman" w:cs="Times New Roman"/>
          <w:i/>
          <w:sz w:val="28"/>
          <w:szCs w:val="28"/>
          <w:lang w:val="en-US"/>
        </w:rPr>
        <w:t>.</w:t>
      </w:r>
    </w:p>
    <w:p w:rsidR="002A4F7C" w:rsidRDefault="002A4F7C" w:rsidP="00D856BD">
      <w:pPr>
        <w:pStyle w:val="a4"/>
        <w:numPr>
          <w:ilvl w:val="0"/>
          <w:numId w:val="29"/>
        </w:numPr>
        <w:spacing w:after="0" w:line="360" w:lineRule="auto"/>
        <w:ind w:left="0" w:firstLine="709"/>
        <w:jc w:val="both"/>
        <w:rPr>
          <w:rFonts w:ascii="Times New Roman" w:hAnsi="Times New Roman" w:cs="Times New Roman"/>
          <w:sz w:val="28"/>
          <w:szCs w:val="28"/>
        </w:rPr>
      </w:pPr>
      <w:r w:rsidRPr="00DD2DFA">
        <w:rPr>
          <w:rFonts w:ascii="Times New Roman" w:hAnsi="Times New Roman" w:cs="Times New Roman"/>
          <w:b/>
          <w:sz w:val="28"/>
          <w:szCs w:val="28"/>
        </w:rPr>
        <w:t>синтаксический параллелизм</w:t>
      </w:r>
      <w:r w:rsidRPr="00DD2DFA">
        <w:rPr>
          <w:rFonts w:ascii="Times New Roman" w:hAnsi="Times New Roman" w:cs="Times New Roman"/>
          <w:sz w:val="28"/>
          <w:szCs w:val="28"/>
          <w:lang w:val="en-US"/>
        </w:rPr>
        <w:t>:</w:t>
      </w:r>
      <w:r w:rsidRPr="00DD2DFA">
        <w:rPr>
          <w:rFonts w:ascii="Times New Roman" w:hAnsi="Times New Roman" w:cs="Times New Roman"/>
          <w:sz w:val="28"/>
          <w:szCs w:val="28"/>
        </w:rPr>
        <w:t xml:space="preserve"> </w:t>
      </w:r>
    </w:p>
    <w:p w:rsidR="002A4F7C" w:rsidRPr="00DD2DFA" w:rsidRDefault="002A4F7C" w:rsidP="00D856BD">
      <w:pPr>
        <w:pStyle w:val="a4"/>
        <w:numPr>
          <w:ilvl w:val="0"/>
          <w:numId w:val="7"/>
        </w:numPr>
        <w:spacing w:after="0" w:line="360" w:lineRule="auto"/>
        <w:ind w:left="0" w:firstLine="709"/>
        <w:jc w:val="both"/>
        <w:rPr>
          <w:rFonts w:ascii="Times New Roman" w:hAnsi="Times New Roman" w:cs="Times New Roman"/>
          <w:sz w:val="28"/>
          <w:szCs w:val="28"/>
          <w:lang w:val="en-US"/>
        </w:rPr>
      </w:pPr>
      <w:r w:rsidRPr="00DD2DFA">
        <w:rPr>
          <w:rFonts w:ascii="Times New Roman" w:hAnsi="Times New Roman" w:cs="Times New Roman"/>
          <w:i/>
          <w:sz w:val="28"/>
          <w:szCs w:val="24"/>
          <w:u w:val="single"/>
          <w:lang w:val="en-US"/>
        </w:rPr>
        <w:t>What I didn’t know was that I would</w:t>
      </w:r>
      <w:r w:rsidRPr="00DD2DFA">
        <w:rPr>
          <w:rFonts w:ascii="Times New Roman" w:hAnsi="Times New Roman" w:cs="Times New Roman"/>
          <w:i/>
          <w:sz w:val="28"/>
          <w:szCs w:val="24"/>
          <w:lang w:val="en-US"/>
        </w:rPr>
        <w:t xml:space="preserve"> write about speculative fiction. </w:t>
      </w:r>
      <w:r w:rsidRPr="00DD2DFA">
        <w:rPr>
          <w:rFonts w:ascii="Times New Roman" w:hAnsi="Times New Roman" w:cs="Times New Roman"/>
          <w:i/>
          <w:sz w:val="28"/>
          <w:szCs w:val="24"/>
          <w:u w:val="single"/>
          <w:lang w:val="en-US"/>
        </w:rPr>
        <w:t xml:space="preserve">What I didn’t know was that I would </w:t>
      </w:r>
      <w:r w:rsidRPr="00DD2DFA">
        <w:rPr>
          <w:rFonts w:ascii="Times New Roman" w:hAnsi="Times New Roman" w:cs="Times New Roman"/>
          <w:i/>
          <w:sz w:val="28"/>
          <w:szCs w:val="24"/>
          <w:lang w:val="en-US"/>
        </w:rPr>
        <w:t xml:space="preserve">explain to people at conferences and on job interviews how I was reading a series of paranormal romance novels about a werewolf with obsessive-compulsive disorder </w:t>
      </w:r>
      <w:r>
        <w:rPr>
          <w:rFonts w:ascii="Times New Roman" w:hAnsi="Times New Roman" w:cs="Times New Roman"/>
          <w:sz w:val="28"/>
          <w:szCs w:val="24"/>
          <w:lang w:val="en-US"/>
        </w:rPr>
        <w:t>[Schalk, 2018]</w:t>
      </w:r>
      <w:r w:rsidRPr="0002036B">
        <w:rPr>
          <w:rFonts w:ascii="Times New Roman" w:hAnsi="Times New Roman" w:cs="Times New Roman"/>
          <w:i/>
          <w:sz w:val="28"/>
          <w:szCs w:val="28"/>
          <w:lang w:val="en-US"/>
        </w:rPr>
        <w:t>.</w:t>
      </w:r>
    </w:p>
    <w:p w:rsidR="002A4F7C" w:rsidRPr="00DD2DFA" w:rsidRDefault="002A4F7C" w:rsidP="00D856BD">
      <w:pPr>
        <w:pStyle w:val="a4"/>
        <w:numPr>
          <w:ilvl w:val="0"/>
          <w:numId w:val="7"/>
        </w:numPr>
        <w:spacing w:after="0" w:line="360" w:lineRule="auto"/>
        <w:ind w:left="0" w:firstLine="709"/>
        <w:jc w:val="both"/>
        <w:rPr>
          <w:rFonts w:ascii="Times New Roman" w:hAnsi="Times New Roman" w:cs="Times New Roman"/>
          <w:sz w:val="28"/>
          <w:szCs w:val="28"/>
          <w:lang w:val="en-US"/>
        </w:rPr>
      </w:pPr>
      <w:r w:rsidRPr="00DD2DFA">
        <w:rPr>
          <w:rFonts w:ascii="Times New Roman" w:hAnsi="Times New Roman" w:cs="Times New Roman"/>
          <w:i/>
          <w:sz w:val="28"/>
          <w:szCs w:val="28"/>
          <w:lang w:val="en-US"/>
        </w:rPr>
        <w:t xml:space="preserve">This book is in many ways a story </w:t>
      </w:r>
      <w:r w:rsidRPr="00DD2DFA">
        <w:rPr>
          <w:rFonts w:ascii="Times New Roman" w:hAnsi="Times New Roman" w:cs="Times New Roman"/>
          <w:i/>
          <w:sz w:val="28"/>
          <w:szCs w:val="28"/>
          <w:u w:val="single"/>
          <w:lang w:val="en-US"/>
        </w:rPr>
        <w:t>about a collaborative project</w:t>
      </w:r>
      <w:r w:rsidRPr="00DD2DFA">
        <w:rPr>
          <w:rFonts w:ascii="Times New Roman" w:hAnsi="Times New Roman" w:cs="Times New Roman"/>
          <w:i/>
          <w:sz w:val="28"/>
          <w:szCs w:val="28"/>
          <w:lang w:val="en-US"/>
        </w:rPr>
        <w:t xml:space="preserve">. Its existence is also in many ways </w:t>
      </w:r>
      <w:r w:rsidRPr="00DD2DFA">
        <w:rPr>
          <w:rFonts w:ascii="Times New Roman" w:hAnsi="Times New Roman" w:cs="Times New Roman"/>
          <w:i/>
          <w:sz w:val="28"/>
          <w:szCs w:val="28"/>
          <w:u w:val="single"/>
          <w:lang w:val="en-US"/>
        </w:rPr>
        <w:t>the result of a collaborative project</w:t>
      </w:r>
      <w:r w:rsidRPr="00DD2DFA">
        <w:rPr>
          <w:rFonts w:ascii="Times New Roman" w:hAnsi="Times New Roman" w:cs="Times New Roman"/>
          <w:sz w:val="28"/>
          <w:szCs w:val="28"/>
          <w:u w:val="single"/>
          <w:lang w:val="en-US"/>
        </w:rPr>
        <w:t xml:space="preserve"> </w:t>
      </w:r>
      <w:r w:rsidRPr="00DD2DFA">
        <w:rPr>
          <w:rFonts w:ascii="Times New Roman" w:hAnsi="Times New Roman" w:cs="Times New Roman"/>
          <w:sz w:val="28"/>
          <w:szCs w:val="28"/>
          <w:lang w:val="en-US"/>
        </w:rPr>
        <w:t>[Phillips, 2020]</w:t>
      </w:r>
      <w:r w:rsidRPr="00DD2DFA">
        <w:rPr>
          <w:rFonts w:ascii="Times New Roman" w:hAnsi="Times New Roman" w:cs="Times New Roman"/>
          <w:i/>
          <w:sz w:val="28"/>
          <w:szCs w:val="28"/>
          <w:lang w:val="en-US"/>
        </w:rPr>
        <w:t>.</w:t>
      </w:r>
    </w:p>
    <w:p w:rsidR="002A4F7C" w:rsidRPr="008B28A3"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этого, авторы текстов АВБ прибегают к такому приёму как </w:t>
      </w:r>
      <w:r w:rsidRPr="00DD2DFA">
        <w:rPr>
          <w:rFonts w:ascii="Times New Roman" w:hAnsi="Times New Roman" w:cs="Times New Roman"/>
          <w:b/>
          <w:sz w:val="28"/>
          <w:szCs w:val="28"/>
        </w:rPr>
        <w:t>использование прямой речи</w:t>
      </w:r>
      <w:r>
        <w:rPr>
          <w:rFonts w:ascii="Times New Roman" w:hAnsi="Times New Roman" w:cs="Times New Roman"/>
          <w:sz w:val="28"/>
          <w:szCs w:val="28"/>
        </w:rPr>
        <w:t>. Такие случаи немногочисленны, однако их наличие становится ещё одним подтверждением того, что АВБ является свободным пространством для творчества, в котором</w:t>
      </w:r>
      <w:r w:rsidRPr="008B28A3">
        <w:rPr>
          <w:rFonts w:ascii="Times New Roman" w:hAnsi="Times New Roman" w:cs="Times New Roman"/>
          <w:sz w:val="28"/>
          <w:szCs w:val="28"/>
        </w:rPr>
        <w:t xml:space="preserve"> </w:t>
      </w:r>
      <w:r>
        <w:rPr>
          <w:rFonts w:ascii="Times New Roman" w:hAnsi="Times New Roman" w:cs="Times New Roman"/>
          <w:sz w:val="28"/>
          <w:szCs w:val="28"/>
        </w:rPr>
        <w:t>у автора появляется возможность максимально выразительно рассказать о процессе работы над исследованием. Так,  в следующем примере, рассказывая о жизненных обстоятельствах, подтолкнувших её к исследовательской деятельности, автор в подробностях рассказывает о случае, произошедшем на одном из её занятий</w:t>
      </w:r>
      <w:r w:rsidRPr="008B28A3">
        <w:rPr>
          <w:rFonts w:ascii="Times New Roman" w:hAnsi="Times New Roman" w:cs="Times New Roman"/>
          <w:sz w:val="28"/>
          <w:szCs w:val="28"/>
        </w:rPr>
        <w:t>:</w:t>
      </w:r>
      <w:r>
        <w:rPr>
          <w:rFonts w:ascii="Times New Roman" w:hAnsi="Times New Roman" w:cs="Times New Roman"/>
          <w:sz w:val="28"/>
          <w:szCs w:val="28"/>
        </w:rPr>
        <w:t xml:space="preserve"> </w:t>
      </w:r>
    </w:p>
    <w:p w:rsidR="002A4F7C" w:rsidRPr="00831DD5" w:rsidRDefault="002A4F7C" w:rsidP="00D856BD">
      <w:pPr>
        <w:pStyle w:val="a4"/>
        <w:numPr>
          <w:ilvl w:val="0"/>
          <w:numId w:val="7"/>
        </w:numPr>
        <w:spacing w:after="0" w:line="360" w:lineRule="auto"/>
        <w:ind w:left="0" w:firstLine="709"/>
        <w:jc w:val="both"/>
        <w:rPr>
          <w:rFonts w:ascii="Times New Roman" w:hAnsi="Times New Roman" w:cs="Times New Roman"/>
          <w:i/>
          <w:sz w:val="36"/>
          <w:szCs w:val="28"/>
          <w:lang w:val="en-US"/>
        </w:rPr>
      </w:pPr>
      <w:r w:rsidRPr="008B28A3">
        <w:rPr>
          <w:rStyle w:val="fontstyle01"/>
          <w:i/>
          <w:lang w:val="en-US"/>
        </w:rPr>
        <w:t>I</w:t>
      </w:r>
      <w:r w:rsidRPr="00DD2DFA">
        <w:rPr>
          <w:rStyle w:val="fontstyle01"/>
          <w:i/>
          <w:lang w:val="en-US"/>
        </w:rPr>
        <w:t xml:space="preserve"> will never forget looking up in that moment to have my eyes lock</w:t>
      </w:r>
      <w:r w:rsidRPr="00DD2DFA">
        <w:rPr>
          <w:rFonts w:ascii="Times New Roman" w:hAnsi="Times New Roman" w:cs="Times New Roman"/>
          <w:i/>
          <w:color w:val="242021"/>
          <w:sz w:val="28"/>
          <w:szCs w:val="28"/>
          <w:lang w:val="en-US"/>
        </w:rPr>
        <w:br/>
      </w:r>
      <w:r w:rsidRPr="00DD2DFA">
        <w:rPr>
          <w:rStyle w:val="fontstyle01"/>
          <w:i/>
          <w:lang w:val="en-US"/>
        </w:rPr>
        <w:t>with the big, bright, green, fearful eyes of one of my students. Our eyes</w:t>
      </w:r>
      <w:r w:rsidRPr="00DD2DFA">
        <w:rPr>
          <w:rFonts w:ascii="Times New Roman" w:hAnsi="Times New Roman" w:cs="Times New Roman"/>
          <w:i/>
          <w:color w:val="242021"/>
          <w:sz w:val="28"/>
          <w:szCs w:val="28"/>
          <w:lang w:val="en-US"/>
        </w:rPr>
        <w:br/>
      </w:r>
      <w:r w:rsidRPr="00DD2DFA">
        <w:rPr>
          <w:rStyle w:val="fontstyle01"/>
          <w:i/>
          <w:lang w:val="en-US"/>
        </w:rPr>
        <w:t>locked as tears ran down her face. In less than one minute, every shred of</w:t>
      </w:r>
      <w:r w:rsidRPr="00DD2DFA">
        <w:rPr>
          <w:rFonts w:ascii="Times New Roman" w:hAnsi="Times New Roman" w:cs="Times New Roman"/>
          <w:i/>
          <w:color w:val="242021"/>
          <w:sz w:val="28"/>
          <w:szCs w:val="28"/>
          <w:lang w:val="en-US"/>
        </w:rPr>
        <w:br/>
      </w:r>
      <w:r w:rsidRPr="00DD2DFA">
        <w:rPr>
          <w:rStyle w:val="fontstyle01"/>
          <w:i/>
          <w:lang w:val="en-US"/>
        </w:rPr>
        <w:t>performative confidence left me as my heart ached, thumping as though it</w:t>
      </w:r>
      <w:r w:rsidRPr="00DD2DFA">
        <w:rPr>
          <w:rFonts w:ascii="Times New Roman" w:hAnsi="Times New Roman" w:cs="Times New Roman"/>
          <w:i/>
          <w:color w:val="242021"/>
          <w:sz w:val="28"/>
          <w:szCs w:val="28"/>
          <w:lang w:val="en-US"/>
        </w:rPr>
        <w:br/>
      </w:r>
      <w:r w:rsidRPr="00DD2DFA">
        <w:rPr>
          <w:rStyle w:val="fontstyle01"/>
          <w:i/>
          <w:lang w:val="en-US"/>
        </w:rPr>
        <w:lastRenderedPageBreak/>
        <w:t>was trying to escape my body. In that moment, any pedagogical or professional training went out the window, as I walked over to my student and</w:t>
      </w:r>
      <w:r w:rsidRPr="00DD2DFA">
        <w:rPr>
          <w:rFonts w:ascii="Times New Roman" w:hAnsi="Times New Roman" w:cs="Times New Roman"/>
          <w:i/>
          <w:color w:val="242021"/>
          <w:sz w:val="28"/>
          <w:szCs w:val="28"/>
          <w:lang w:val="en-US"/>
        </w:rPr>
        <w:t xml:space="preserve"> </w:t>
      </w:r>
      <w:r w:rsidRPr="00DD2DFA">
        <w:rPr>
          <w:rStyle w:val="fontstyle01"/>
          <w:i/>
          <w:lang w:val="en-US"/>
        </w:rPr>
        <w:t>asked if we could step</w:t>
      </w:r>
      <w:r>
        <w:rPr>
          <w:rStyle w:val="fontstyle01"/>
          <w:i/>
          <w:lang w:val="en-US"/>
        </w:rPr>
        <w:t xml:space="preserve"> outside and talk. </w:t>
      </w:r>
      <w:r w:rsidRPr="00DD2DFA">
        <w:rPr>
          <w:rStyle w:val="fontstyle01"/>
          <w:i/>
          <w:u w:val="single"/>
          <w:lang w:val="en-US"/>
        </w:rPr>
        <w:t xml:space="preserve">“Hey, I’m sorry for pulling you aside. I just want to know if you’re </w:t>
      </w:r>
      <w:r>
        <w:rPr>
          <w:rStyle w:val="fontstyle01"/>
          <w:i/>
          <w:u w:val="single"/>
          <w:lang w:val="en-US"/>
        </w:rPr>
        <w:t xml:space="preserve"> okay. </w:t>
      </w:r>
      <w:r w:rsidRPr="00831DD5">
        <w:rPr>
          <w:rStyle w:val="fontstyle01"/>
          <w:i/>
          <w:u w:val="single"/>
          <w:lang w:val="en-US"/>
        </w:rPr>
        <w:t>Can I do anything to help?”</w:t>
      </w:r>
      <w:r w:rsidRPr="00831DD5">
        <w:rPr>
          <w:rStyle w:val="fontstyle01"/>
          <w:i/>
          <w:sz w:val="36"/>
          <w:u w:val="single"/>
          <w:lang w:val="en-US"/>
        </w:rPr>
        <w:t xml:space="preserve"> </w:t>
      </w:r>
      <w:r w:rsidRPr="00831DD5">
        <w:rPr>
          <w:rStyle w:val="fontstyle01"/>
          <w:i/>
          <w:u w:val="single"/>
          <w:lang w:val="en-US"/>
        </w:rPr>
        <w:t xml:space="preserve">“No, miss. I’m sorry for crying. </w:t>
      </w:r>
      <w:r w:rsidRPr="00831DD5">
        <w:rPr>
          <w:rStyle w:val="fontstyle01"/>
          <w:i/>
          <w:u w:val="single"/>
        </w:rPr>
        <w:t>I just</w:t>
      </w:r>
      <w:r w:rsidRPr="00831DD5">
        <w:rPr>
          <w:rStyle w:val="fontstyle01"/>
          <w:i/>
          <w:u w:val="single"/>
          <w:lang w:val="en-US"/>
        </w:rPr>
        <w:t>… I’m scared &lt;…&gt;”</w:t>
      </w:r>
      <w:r w:rsidRPr="00831DD5">
        <w:rPr>
          <w:rStyle w:val="fontstyle01"/>
          <w:i/>
          <w:lang w:val="en-US"/>
        </w:rPr>
        <w:t xml:space="preserve"> </w:t>
      </w:r>
      <w:r w:rsidRPr="00831DD5">
        <w:rPr>
          <w:rStyle w:val="fontstyle01"/>
          <w:lang w:val="en-US"/>
        </w:rPr>
        <w:t xml:space="preserve">[Gonzales, 2021].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Прямая речь в данном случае выполняет не информативную, но скорее изобразительную функцию. Текст АВБ становится не просто элементом стратегии академической вежливости, но почти художественным текстом, рассказывающим полноценную историю. Художественная выразительность данного примера также достигается благодаря использованию разговорного выражения</w:t>
      </w:r>
      <w:r w:rsidR="00012D76">
        <w:rPr>
          <w:rFonts w:ascii="Times New Roman" w:hAnsi="Times New Roman" w:cs="Times New Roman"/>
          <w:sz w:val="28"/>
          <w:szCs w:val="28"/>
        </w:rPr>
        <w:t xml:space="preserve"> – </w:t>
      </w:r>
      <w:r w:rsidRPr="00DD2DFA">
        <w:rPr>
          <w:rStyle w:val="fontstyle01"/>
          <w:i/>
          <w:lang w:val="en-US"/>
        </w:rPr>
        <w:t>In</w:t>
      </w:r>
      <w:r w:rsidRPr="00D76677">
        <w:rPr>
          <w:rStyle w:val="fontstyle01"/>
          <w:i/>
        </w:rPr>
        <w:t xml:space="preserve"> </w:t>
      </w:r>
      <w:r w:rsidRPr="00DD2DFA">
        <w:rPr>
          <w:rStyle w:val="fontstyle01"/>
          <w:i/>
          <w:lang w:val="en-US"/>
        </w:rPr>
        <w:t>that</w:t>
      </w:r>
      <w:r w:rsidRPr="00D76677">
        <w:rPr>
          <w:rStyle w:val="fontstyle01"/>
          <w:i/>
        </w:rPr>
        <w:t xml:space="preserve"> </w:t>
      </w:r>
      <w:r w:rsidRPr="00DD2DFA">
        <w:rPr>
          <w:rStyle w:val="fontstyle01"/>
          <w:i/>
          <w:lang w:val="en-US"/>
        </w:rPr>
        <w:t>moment</w:t>
      </w:r>
      <w:r w:rsidRPr="00D76677">
        <w:rPr>
          <w:rStyle w:val="fontstyle01"/>
          <w:i/>
        </w:rPr>
        <w:t xml:space="preserve">, </w:t>
      </w:r>
      <w:r w:rsidRPr="00245AFE">
        <w:rPr>
          <w:rStyle w:val="fontstyle01"/>
          <w:i/>
          <w:lang w:val="en-US"/>
        </w:rPr>
        <w:t>any</w:t>
      </w:r>
      <w:r w:rsidRPr="00245AFE">
        <w:rPr>
          <w:rStyle w:val="fontstyle01"/>
          <w:i/>
        </w:rPr>
        <w:t xml:space="preserve"> </w:t>
      </w:r>
      <w:r w:rsidRPr="00245AFE">
        <w:rPr>
          <w:rStyle w:val="fontstyle01"/>
          <w:i/>
          <w:lang w:val="en-US"/>
        </w:rPr>
        <w:t>pedagogical</w:t>
      </w:r>
      <w:r w:rsidRPr="00245AFE">
        <w:rPr>
          <w:rStyle w:val="fontstyle01"/>
          <w:i/>
        </w:rPr>
        <w:t xml:space="preserve"> </w:t>
      </w:r>
      <w:r w:rsidRPr="00245AFE">
        <w:rPr>
          <w:rStyle w:val="fontstyle01"/>
          <w:i/>
          <w:lang w:val="en-US"/>
        </w:rPr>
        <w:t>or</w:t>
      </w:r>
      <w:r w:rsidRPr="00245AFE">
        <w:rPr>
          <w:rStyle w:val="fontstyle01"/>
          <w:i/>
        </w:rPr>
        <w:t xml:space="preserve"> </w:t>
      </w:r>
      <w:r w:rsidRPr="00245AFE">
        <w:rPr>
          <w:rStyle w:val="fontstyle01"/>
          <w:i/>
          <w:lang w:val="en-US"/>
        </w:rPr>
        <w:t>professional</w:t>
      </w:r>
      <w:r w:rsidRPr="00245AFE">
        <w:rPr>
          <w:rStyle w:val="fontstyle01"/>
          <w:i/>
        </w:rPr>
        <w:t xml:space="preserve"> </w:t>
      </w:r>
      <w:r w:rsidRPr="00245AFE">
        <w:rPr>
          <w:rStyle w:val="fontstyle01"/>
          <w:i/>
          <w:lang w:val="en-US"/>
        </w:rPr>
        <w:t>training</w:t>
      </w:r>
      <w:r w:rsidRPr="00D76677">
        <w:rPr>
          <w:rStyle w:val="fontstyle01"/>
          <w:i/>
          <w:u w:val="single"/>
        </w:rPr>
        <w:t xml:space="preserve"> </w:t>
      </w:r>
      <w:r w:rsidRPr="00D76677">
        <w:rPr>
          <w:rStyle w:val="fontstyle01"/>
          <w:i/>
          <w:u w:val="single"/>
          <w:lang w:val="en-US"/>
        </w:rPr>
        <w:t>went</w:t>
      </w:r>
      <w:r w:rsidRPr="00D76677">
        <w:rPr>
          <w:rStyle w:val="fontstyle01"/>
          <w:i/>
          <w:u w:val="single"/>
        </w:rPr>
        <w:t xml:space="preserve"> </w:t>
      </w:r>
      <w:r w:rsidRPr="00D76677">
        <w:rPr>
          <w:rStyle w:val="fontstyle01"/>
          <w:i/>
          <w:u w:val="single"/>
          <w:lang w:val="en-US"/>
        </w:rPr>
        <w:t>out</w:t>
      </w:r>
      <w:r w:rsidRPr="00D76677">
        <w:rPr>
          <w:rStyle w:val="fontstyle01"/>
          <w:i/>
          <w:u w:val="single"/>
        </w:rPr>
        <w:t xml:space="preserve"> </w:t>
      </w:r>
      <w:r w:rsidRPr="00D76677">
        <w:rPr>
          <w:rStyle w:val="fontstyle01"/>
          <w:i/>
          <w:u w:val="single"/>
          <w:lang w:val="en-US"/>
        </w:rPr>
        <w:t>the</w:t>
      </w:r>
      <w:r w:rsidRPr="00D76677">
        <w:rPr>
          <w:rStyle w:val="fontstyle01"/>
          <w:i/>
          <w:u w:val="single"/>
        </w:rPr>
        <w:t xml:space="preserve"> </w:t>
      </w:r>
      <w:r w:rsidRPr="00D76677">
        <w:rPr>
          <w:rStyle w:val="fontstyle01"/>
          <w:i/>
          <w:u w:val="single"/>
          <w:lang w:val="en-US"/>
        </w:rPr>
        <w:t>window</w:t>
      </w:r>
      <w:r>
        <w:rPr>
          <w:rStyle w:val="fontstyle01"/>
          <w:i/>
          <w:u w:val="single"/>
        </w:rPr>
        <w:t>.</w:t>
      </w:r>
      <w:r>
        <w:rPr>
          <w:rStyle w:val="fontstyle01"/>
        </w:rPr>
        <w:t xml:space="preserve"> В целом, разговорные выражения и сленг встречаются в </w:t>
      </w:r>
      <w:r>
        <w:rPr>
          <w:rFonts w:ascii="Times New Roman" w:hAnsi="Times New Roman" w:cs="Times New Roman"/>
          <w:sz w:val="28"/>
          <w:szCs w:val="28"/>
        </w:rPr>
        <w:t>20</w:t>
      </w:r>
      <w:r w:rsidRPr="00245AFE">
        <w:rPr>
          <w:rFonts w:ascii="Times New Roman" w:hAnsi="Times New Roman" w:cs="Times New Roman"/>
          <w:sz w:val="28"/>
          <w:szCs w:val="28"/>
        </w:rPr>
        <w:t>%</w:t>
      </w:r>
      <w:r>
        <w:rPr>
          <w:rFonts w:ascii="Times New Roman" w:hAnsi="Times New Roman" w:cs="Times New Roman"/>
          <w:sz w:val="28"/>
          <w:szCs w:val="28"/>
        </w:rPr>
        <w:t xml:space="preserve"> анализируемого материала. </w:t>
      </w:r>
      <w:r>
        <w:rPr>
          <w:rFonts w:ascii="Times New Roman" w:hAnsi="Times New Roman" w:cs="Times New Roman"/>
          <w:sz w:val="24"/>
          <w:szCs w:val="28"/>
        </w:rPr>
        <w:t xml:space="preserve"> </w:t>
      </w:r>
    </w:p>
    <w:p w:rsidR="002A4F7C" w:rsidRPr="007F4A36"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Последнее, что будет упомянуто в связи с лингвостилистическими особенностями АВБ в академическом дискурсе, это использование авторами </w:t>
      </w:r>
      <w:r w:rsidRPr="00D76677">
        <w:rPr>
          <w:rFonts w:ascii="Times New Roman" w:hAnsi="Times New Roman" w:cs="Times New Roman"/>
          <w:b/>
          <w:sz w:val="28"/>
          <w:szCs w:val="28"/>
        </w:rPr>
        <w:t xml:space="preserve">юмора </w:t>
      </w:r>
      <w:r w:rsidRPr="002A5A6D">
        <w:rPr>
          <w:rFonts w:ascii="Times New Roman" w:hAnsi="Times New Roman" w:cs="Times New Roman"/>
          <w:sz w:val="28"/>
          <w:szCs w:val="28"/>
        </w:rPr>
        <w:t>и</w:t>
      </w:r>
      <w:r w:rsidRPr="00D76677">
        <w:rPr>
          <w:rFonts w:ascii="Times New Roman" w:hAnsi="Times New Roman" w:cs="Times New Roman"/>
          <w:b/>
          <w:sz w:val="28"/>
          <w:szCs w:val="28"/>
        </w:rPr>
        <w:t xml:space="preserve"> иронии</w:t>
      </w:r>
      <w:r>
        <w:rPr>
          <w:rFonts w:ascii="Times New Roman" w:hAnsi="Times New Roman" w:cs="Times New Roman"/>
          <w:sz w:val="28"/>
          <w:szCs w:val="28"/>
        </w:rPr>
        <w:t>. Как правило, автор смеется над самим собой, и такой самоуничижительный юмор можно рассматривать как элемент стратегии вежливости (например, проявлением максимы скромности в рамках принципа вежливости Дж. Лича). Распространёнными</w:t>
      </w:r>
      <w:r w:rsidRPr="007F4A36">
        <w:rPr>
          <w:rFonts w:ascii="Times New Roman" w:hAnsi="Times New Roman" w:cs="Times New Roman"/>
          <w:sz w:val="28"/>
          <w:szCs w:val="28"/>
        </w:rPr>
        <w:t xml:space="preserve"> </w:t>
      </w:r>
      <w:r>
        <w:rPr>
          <w:rFonts w:ascii="Times New Roman" w:hAnsi="Times New Roman" w:cs="Times New Roman"/>
          <w:sz w:val="28"/>
          <w:szCs w:val="28"/>
        </w:rPr>
        <w:t>являются</w:t>
      </w:r>
      <w:r w:rsidRPr="007F4A36">
        <w:rPr>
          <w:rFonts w:ascii="Times New Roman" w:hAnsi="Times New Roman" w:cs="Times New Roman"/>
          <w:sz w:val="28"/>
          <w:szCs w:val="28"/>
        </w:rPr>
        <w:t xml:space="preserve"> </w:t>
      </w:r>
      <w:r>
        <w:rPr>
          <w:rFonts w:ascii="Times New Roman" w:hAnsi="Times New Roman" w:cs="Times New Roman"/>
          <w:sz w:val="28"/>
          <w:szCs w:val="28"/>
        </w:rPr>
        <w:t>шутки</w:t>
      </w:r>
      <w:r w:rsidRPr="007F4A36">
        <w:rPr>
          <w:rFonts w:ascii="Times New Roman" w:hAnsi="Times New Roman" w:cs="Times New Roman"/>
          <w:sz w:val="28"/>
          <w:szCs w:val="28"/>
        </w:rPr>
        <w:t xml:space="preserve">, </w:t>
      </w:r>
      <w:r>
        <w:rPr>
          <w:rFonts w:ascii="Times New Roman" w:hAnsi="Times New Roman" w:cs="Times New Roman"/>
          <w:sz w:val="28"/>
          <w:szCs w:val="28"/>
        </w:rPr>
        <w:t>касающиеся</w:t>
      </w:r>
      <w:r w:rsidRPr="007F4A36">
        <w:rPr>
          <w:rFonts w:ascii="Times New Roman" w:hAnsi="Times New Roman" w:cs="Times New Roman"/>
          <w:sz w:val="28"/>
          <w:szCs w:val="28"/>
        </w:rPr>
        <w:t xml:space="preserve"> “</w:t>
      </w:r>
      <w:r>
        <w:rPr>
          <w:rFonts w:ascii="Times New Roman" w:hAnsi="Times New Roman" w:cs="Times New Roman"/>
          <w:sz w:val="28"/>
          <w:szCs w:val="28"/>
        </w:rPr>
        <w:t>неадекватного</w:t>
      </w:r>
      <w:r w:rsidRPr="007F4A36">
        <w:rPr>
          <w:rFonts w:ascii="Times New Roman" w:hAnsi="Times New Roman" w:cs="Times New Roman"/>
          <w:sz w:val="28"/>
          <w:szCs w:val="28"/>
        </w:rPr>
        <w:t xml:space="preserve">” </w:t>
      </w:r>
      <w:r>
        <w:rPr>
          <w:rFonts w:ascii="Times New Roman" w:hAnsi="Times New Roman" w:cs="Times New Roman"/>
          <w:sz w:val="28"/>
          <w:szCs w:val="28"/>
        </w:rPr>
        <w:t>поведения</w:t>
      </w:r>
      <w:r w:rsidRPr="007F4A36">
        <w:rPr>
          <w:rFonts w:ascii="Times New Roman" w:hAnsi="Times New Roman" w:cs="Times New Roman"/>
          <w:sz w:val="28"/>
          <w:szCs w:val="28"/>
        </w:rPr>
        <w:t xml:space="preserve"> </w:t>
      </w:r>
      <w:r>
        <w:rPr>
          <w:rFonts w:ascii="Times New Roman" w:hAnsi="Times New Roman" w:cs="Times New Roman"/>
          <w:sz w:val="28"/>
          <w:szCs w:val="28"/>
        </w:rPr>
        <w:t>автора</w:t>
      </w:r>
      <w:r w:rsidRPr="007F4A36">
        <w:rPr>
          <w:rFonts w:ascii="Times New Roman" w:hAnsi="Times New Roman" w:cs="Times New Roman"/>
          <w:sz w:val="28"/>
          <w:szCs w:val="28"/>
        </w:rPr>
        <w:t xml:space="preserve"> </w:t>
      </w:r>
      <w:r>
        <w:rPr>
          <w:rFonts w:ascii="Times New Roman" w:hAnsi="Times New Roman" w:cs="Times New Roman"/>
          <w:sz w:val="28"/>
          <w:szCs w:val="28"/>
        </w:rPr>
        <w:t>во время сложного и трудоёмкого процесса работы над исследованием</w:t>
      </w:r>
      <w:r w:rsidRPr="007F4A36">
        <w:rPr>
          <w:rFonts w:ascii="Times New Roman" w:hAnsi="Times New Roman" w:cs="Times New Roman"/>
          <w:sz w:val="28"/>
          <w:szCs w:val="28"/>
        </w:rPr>
        <w:t>:</w:t>
      </w:r>
      <w:r>
        <w:rPr>
          <w:rFonts w:ascii="Times New Roman" w:hAnsi="Times New Roman" w:cs="Times New Roman"/>
          <w:sz w:val="28"/>
          <w:szCs w:val="28"/>
        </w:rPr>
        <w:t xml:space="preserve"> </w:t>
      </w:r>
    </w:p>
    <w:p w:rsidR="002A4F7C" w:rsidRPr="007F4A36" w:rsidRDefault="002A4F7C" w:rsidP="00D856BD">
      <w:pPr>
        <w:pStyle w:val="a4"/>
        <w:numPr>
          <w:ilvl w:val="0"/>
          <w:numId w:val="7"/>
        </w:numPr>
        <w:spacing w:after="0" w:line="360" w:lineRule="auto"/>
        <w:ind w:left="0" w:firstLine="709"/>
        <w:jc w:val="both"/>
        <w:rPr>
          <w:rFonts w:ascii="Times New Roman" w:hAnsi="Times New Roman" w:cs="Times New Roman"/>
          <w:i/>
          <w:sz w:val="28"/>
          <w:szCs w:val="28"/>
          <w:lang w:val="en-US"/>
        </w:rPr>
      </w:pPr>
      <w:r w:rsidRPr="007F4A36">
        <w:rPr>
          <w:rFonts w:ascii="Times New Roman" w:hAnsi="Times New Roman" w:cs="Times New Roman"/>
          <w:i/>
          <w:sz w:val="28"/>
          <w:szCs w:val="28"/>
          <w:lang w:val="en-US"/>
        </w:rPr>
        <w:t xml:space="preserve">Most important, and above all, thank you to Sarah, for your love, </w:t>
      </w:r>
      <w:r w:rsidRPr="007F4A36">
        <w:rPr>
          <w:rFonts w:ascii="Times New Roman" w:hAnsi="Times New Roman" w:cs="Times New Roman"/>
          <w:i/>
          <w:sz w:val="28"/>
          <w:szCs w:val="28"/>
          <w:u w:val="single"/>
          <w:lang w:val="en-US"/>
        </w:rPr>
        <w:t xml:space="preserve">for bearing with me </w:t>
      </w:r>
      <w:r w:rsidRPr="00F75A1E">
        <w:rPr>
          <w:rFonts w:ascii="Times New Roman" w:hAnsi="Times New Roman" w:cs="Times New Roman"/>
          <w:sz w:val="28"/>
          <w:szCs w:val="28"/>
          <w:lang w:val="en-US"/>
        </w:rPr>
        <w:t>[Schulz, 2021].</w:t>
      </w:r>
    </w:p>
    <w:p w:rsidR="002A4F7C" w:rsidRDefault="002A4F7C" w:rsidP="00D856BD">
      <w:pPr>
        <w:pStyle w:val="a4"/>
        <w:numPr>
          <w:ilvl w:val="0"/>
          <w:numId w:val="7"/>
        </w:numPr>
        <w:spacing w:after="0" w:line="360" w:lineRule="auto"/>
        <w:ind w:left="0" w:firstLine="709"/>
        <w:jc w:val="both"/>
        <w:rPr>
          <w:rFonts w:ascii="Times New Roman" w:hAnsi="Times New Roman" w:cs="Times New Roman"/>
          <w:i/>
          <w:sz w:val="28"/>
          <w:szCs w:val="28"/>
          <w:lang w:val="en-US"/>
        </w:rPr>
      </w:pPr>
      <w:r w:rsidRPr="007F4A36">
        <w:rPr>
          <w:rFonts w:ascii="Times New Roman" w:hAnsi="Times New Roman" w:cs="Times New Roman"/>
          <w:i/>
          <w:sz w:val="28"/>
          <w:szCs w:val="28"/>
          <w:lang w:val="en-US"/>
        </w:rPr>
        <w:t xml:space="preserve">I also would like to thank in particular Lars </w:t>
      </w:r>
      <w:r w:rsidRPr="007F4A36">
        <w:rPr>
          <w:rFonts w:ascii="Times New Roman" w:hAnsi="Times New Roman" w:cs="Times New Roman"/>
          <w:i/>
          <w:sz w:val="28"/>
          <w:szCs w:val="28"/>
          <w:u w:val="single"/>
          <w:lang w:val="en-US"/>
        </w:rPr>
        <w:t>for having had the patience to live with me</w:t>
      </w:r>
      <w:r>
        <w:rPr>
          <w:rFonts w:ascii="Times New Roman" w:hAnsi="Times New Roman" w:cs="Times New Roman"/>
          <w:sz w:val="24"/>
          <w:szCs w:val="24"/>
          <w:u w:val="single"/>
          <w:lang w:val="en-US"/>
        </w:rPr>
        <w:t xml:space="preserve"> </w:t>
      </w:r>
      <w:r>
        <w:rPr>
          <w:rFonts w:ascii="Times New Roman" w:hAnsi="Times New Roman" w:cs="Times New Roman"/>
          <w:sz w:val="28"/>
          <w:szCs w:val="28"/>
          <w:lang w:val="en-US"/>
        </w:rPr>
        <w:t>[Moody, 2020]</w:t>
      </w:r>
      <w:r w:rsidRPr="0002036B">
        <w:rPr>
          <w:rFonts w:ascii="Times New Roman" w:hAnsi="Times New Roman" w:cs="Times New Roman"/>
          <w:i/>
          <w:sz w:val="28"/>
          <w:szCs w:val="28"/>
          <w:lang w:val="en-US"/>
        </w:rPr>
        <w:t>.</w:t>
      </w:r>
    </w:p>
    <w:p w:rsidR="002A4F7C" w:rsidRPr="007F4A36" w:rsidRDefault="002A4F7C" w:rsidP="00D856BD">
      <w:pPr>
        <w:pStyle w:val="a4"/>
        <w:numPr>
          <w:ilvl w:val="0"/>
          <w:numId w:val="7"/>
        </w:numPr>
        <w:spacing w:after="0" w:line="360" w:lineRule="auto"/>
        <w:ind w:left="0"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Thank you </w:t>
      </w:r>
      <w:r w:rsidRPr="007F4A36">
        <w:rPr>
          <w:rFonts w:ascii="Times New Roman" w:hAnsi="Times New Roman" w:cs="Times New Roman"/>
          <w:i/>
          <w:sz w:val="28"/>
          <w:szCs w:val="24"/>
          <w:lang w:val="en-US"/>
        </w:rPr>
        <w:t xml:space="preserve">Paul Mendelson </w:t>
      </w:r>
      <w:r w:rsidRPr="007F4A36">
        <w:rPr>
          <w:rFonts w:ascii="Times New Roman" w:hAnsi="Times New Roman" w:cs="Times New Roman"/>
          <w:i/>
          <w:sz w:val="28"/>
          <w:szCs w:val="24"/>
          <w:u w:val="single"/>
          <w:lang w:val="en-US"/>
        </w:rPr>
        <w:t>for preventing me from going too crazy</w:t>
      </w:r>
      <w:r>
        <w:rPr>
          <w:rFonts w:ascii="Times New Roman" w:hAnsi="Times New Roman" w:cs="Times New Roman"/>
          <w:i/>
          <w:sz w:val="28"/>
          <w:szCs w:val="24"/>
          <w:lang w:val="en-US"/>
        </w:rPr>
        <w:t xml:space="preserve"> with last-</w:t>
      </w:r>
      <w:r w:rsidRPr="007F4A36">
        <w:rPr>
          <w:rFonts w:ascii="Times New Roman" w:hAnsi="Times New Roman" w:cs="Times New Roman"/>
          <w:i/>
          <w:sz w:val="28"/>
          <w:szCs w:val="24"/>
          <w:lang w:val="en-US"/>
        </w:rPr>
        <w:t>minute changes during the copyediting process</w:t>
      </w:r>
      <w:r>
        <w:rPr>
          <w:rFonts w:ascii="Times New Roman" w:hAnsi="Times New Roman" w:cs="Times New Roman"/>
          <w:i/>
          <w:sz w:val="28"/>
          <w:szCs w:val="24"/>
          <w:lang w:val="en-US"/>
        </w:rPr>
        <w:t xml:space="preserve"> </w:t>
      </w:r>
      <w:r>
        <w:rPr>
          <w:rFonts w:ascii="Times New Roman" w:hAnsi="Times New Roman" w:cs="Times New Roman"/>
          <w:sz w:val="28"/>
          <w:szCs w:val="28"/>
          <w:lang w:val="en-US"/>
        </w:rPr>
        <w:t>[Pahl, 2012]</w:t>
      </w:r>
      <w:r w:rsidRPr="00873AB0">
        <w:rPr>
          <w:rFonts w:ascii="Times New Roman" w:hAnsi="Times New Roman" w:cs="Times New Roman"/>
          <w:i/>
          <w:sz w:val="28"/>
          <w:szCs w:val="28"/>
          <w:lang w:val="en-US"/>
        </w:rPr>
        <w:t>.</w:t>
      </w:r>
    </w:p>
    <w:p w:rsidR="002A4F7C" w:rsidRPr="007F4A36"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с точки зрения своих лингвостилистических характеристик, АВБ как элемент околотекстового окружения научных работ обнаруживает такие черты академического дискурса, как наличие специализированной </w:t>
      </w:r>
      <w:r>
        <w:rPr>
          <w:rFonts w:ascii="Times New Roman" w:hAnsi="Times New Roman" w:cs="Times New Roman"/>
          <w:sz w:val="28"/>
          <w:szCs w:val="28"/>
        </w:rPr>
        <w:lastRenderedPageBreak/>
        <w:t xml:space="preserve">терминологии и экспрессивность. Последняя достигается благодаря использованию таких стилистических приёмов как эпитеты, метафоры, синтаксический параллелизм, наречия с функцией усиления. Несмотря на это, тексты АВБ обладают такими характеристиками, как наличие авторского </w:t>
      </w:r>
      <w:r w:rsidRPr="000A5DBC">
        <w:rPr>
          <w:rFonts w:ascii="Times New Roman" w:hAnsi="Times New Roman" w:cs="Times New Roman"/>
          <w:sz w:val="28"/>
          <w:szCs w:val="28"/>
        </w:rPr>
        <w:t>“</w:t>
      </w:r>
      <w:r>
        <w:rPr>
          <w:rFonts w:ascii="Times New Roman" w:hAnsi="Times New Roman" w:cs="Times New Roman"/>
          <w:sz w:val="28"/>
          <w:szCs w:val="28"/>
        </w:rPr>
        <w:t>я</w:t>
      </w:r>
      <w:r w:rsidRPr="000A5DBC">
        <w:rPr>
          <w:rFonts w:ascii="Times New Roman" w:hAnsi="Times New Roman" w:cs="Times New Roman"/>
          <w:sz w:val="28"/>
          <w:szCs w:val="28"/>
        </w:rPr>
        <w:t>”</w:t>
      </w:r>
      <w:r>
        <w:rPr>
          <w:rFonts w:ascii="Times New Roman" w:hAnsi="Times New Roman" w:cs="Times New Roman"/>
          <w:sz w:val="28"/>
          <w:szCs w:val="28"/>
        </w:rPr>
        <w:t xml:space="preserve">, высокая степень оценочности и эмоциональности, использование прямой речи и юмора. Всё это позволяет предположить, что авторское выражение благодарности можно выделять как самостоятельный дискурсивный жанр. Чтобы доказать этот тезис, следует также рассмотреть прагматические характеристики данных текстов. </w:t>
      </w:r>
    </w:p>
    <w:p w:rsidR="002A4F7C" w:rsidRPr="00D86735" w:rsidRDefault="002A4F7C" w:rsidP="00D856BD">
      <w:pPr>
        <w:pStyle w:val="1"/>
        <w:numPr>
          <w:ilvl w:val="0"/>
          <w:numId w:val="46"/>
        </w:numPr>
        <w:tabs>
          <w:tab w:val="left" w:pos="1560"/>
        </w:tabs>
        <w:spacing w:before="0" w:line="360" w:lineRule="auto"/>
        <w:ind w:left="0" w:firstLine="709"/>
        <w:jc w:val="both"/>
        <w:rPr>
          <w:rFonts w:ascii="Times New Roman" w:hAnsi="Times New Roman" w:cs="Times New Roman"/>
          <w:color w:val="auto"/>
        </w:rPr>
      </w:pPr>
      <w:bookmarkStart w:id="16" w:name="_Toc73226257"/>
      <w:r w:rsidRPr="00D86735">
        <w:rPr>
          <w:rFonts w:ascii="Times New Roman" w:hAnsi="Times New Roman" w:cs="Times New Roman"/>
          <w:color w:val="auto"/>
        </w:rPr>
        <w:t>Прагматические характеристики</w:t>
      </w:r>
      <w:bookmarkEnd w:id="16"/>
      <w:r w:rsidRPr="00D86735">
        <w:rPr>
          <w:rFonts w:ascii="Times New Roman" w:hAnsi="Times New Roman" w:cs="Times New Roman"/>
          <w:color w:val="auto"/>
        </w:rPr>
        <w:t xml:space="preserve"> </w:t>
      </w:r>
    </w:p>
    <w:p w:rsidR="002A4F7C" w:rsidRDefault="002A4F7C" w:rsidP="002A4F7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Прагматическая сторона функционирования АВБ в академическом дискурсе рассматривается с точки зрения адресатов и причин благодарности, а также того, какие ещё </w:t>
      </w:r>
      <w:r w:rsidRPr="00487306">
        <w:rPr>
          <w:rFonts w:ascii="Times New Roman" w:hAnsi="Times New Roman" w:cs="Times New Roman"/>
          <w:sz w:val="28"/>
          <w:szCs w:val="28"/>
        </w:rPr>
        <w:t>аспекты, помимо благодарности, содержатся в коммуникативно-прагматической структуре этого жанра.</w:t>
      </w:r>
      <w:r>
        <w:rPr>
          <w:rFonts w:ascii="Times New Roman" w:hAnsi="Times New Roman" w:cs="Times New Roman"/>
          <w:sz w:val="28"/>
          <w:szCs w:val="28"/>
        </w:rPr>
        <w:t xml:space="preserve"> </w:t>
      </w:r>
    </w:p>
    <w:p w:rsidR="002A4F7C" w:rsidRDefault="002A4F7C" w:rsidP="00D856BD">
      <w:pPr>
        <w:pStyle w:val="a4"/>
        <w:numPr>
          <w:ilvl w:val="0"/>
          <w:numId w:val="12"/>
        </w:numPr>
        <w:spacing w:after="0" w:line="360" w:lineRule="auto"/>
        <w:jc w:val="both"/>
        <w:rPr>
          <w:rFonts w:ascii="Times New Roman" w:hAnsi="Times New Roman" w:cs="Times New Roman"/>
          <w:b/>
          <w:sz w:val="28"/>
          <w:szCs w:val="28"/>
        </w:rPr>
      </w:pPr>
      <w:r w:rsidRPr="00144093">
        <w:rPr>
          <w:rFonts w:ascii="Times New Roman" w:hAnsi="Times New Roman" w:cs="Times New Roman"/>
          <w:b/>
          <w:sz w:val="28"/>
          <w:szCs w:val="28"/>
        </w:rPr>
        <w:t>Адресаты благодарности</w:t>
      </w:r>
      <w:r w:rsidRPr="00316A40">
        <w:rPr>
          <w:rFonts w:ascii="Times New Roman" w:hAnsi="Times New Roman" w:cs="Times New Roman"/>
          <w:b/>
          <w:sz w:val="28"/>
          <w:szCs w:val="28"/>
        </w:rPr>
        <w:t xml:space="preserve"> </w:t>
      </w:r>
    </w:p>
    <w:p w:rsidR="002A4F7C" w:rsidRPr="00531D3C" w:rsidRDefault="002A4F7C" w:rsidP="002A4F7C">
      <w:pPr>
        <w:spacing w:after="0" w:line="360" w:lineRule="auto"/>
        <w:ind w:firstLine="709"/>
        <w:jc w:val="both"/>
        <w:rPr>
          <w:rFonts w:ascii="Times New Roman" w:hAnsi="Times New Roman" w:cs="Times New Roman"/>
          <w:b/>
          <w:sz w:val="28"/>
          <w:szCs w:val="28"/>
        </w:rPr>
      </w:pPr>
      <w:r w:rsidRPr="00531D3C">
        <w:rPr>
          <w:rFonts w:ascii="Times New Roman" w:hAnsi="Times New Roman" w:cs="Times New Roman"/>
          <w:sz w:val="28"/>
          <w:szCs w:val="28"/>
        </w:rPr>
        <w:t xml:space="preserve">Перечень людей, которых авторы упоминают в своих благодарностях, может широко варьироваться. Чаще всего благодарность выражается следующим группам лиц: </w:t>
      </w:r>
    </w:p>
    <w:p w:rsidR="002A4F7C" w:rsidRPr="00CD0D49" w:rsidRDefault="002A4F7C" w:rsidP="00D856BD">
      <w:pPr>
        <w:pStyle w:val="a4"/>
        <w:numPr>
          <w:ilvl w:val="0"/>
          <w:numId w:val="29"/>
        </w:numPr>
        <w:spacing w:after="0" w:line="360" w:lineRule="auto"/>
        <w:ind w:left="0" w:firstLine="709"/>
        <w:jc w:val="both"/>
        <w:rPr>
          <w:rFonts w:ascii="Times New Roman" w:hAnsi="Times New Roman" w:cs="Times New Roman"/>
          <w:sz w:val="28"/>
          <w:szCs w:val="28"/>
        </w:rPr>
      </w:pPr>
      <w:r w:rsidRPr="00144093">
        <w:rPr>
          <w:rFonts w:ascii="Times New Roman" w:hAnsi="Times New Roman" w:cs="Times New Roman"/>
          <w:b/>
          <w:sz w:val="28"/>
          <w:szCs w:val="28"/>
        </w:rPr>
        <w:t>Коллеги</w:t>
      </w:r>
      <w:r w:rsidRPr="00E01DA3">
        <w:rPr>
          <w:rFonts w:ascii="Times New Roman" w:hAnsi="Times New Roman" w:cs="Times New Roman"/>
          <w:b/>
          <w:sz w:val="28"/>
          <w:szCs w:val="28"/>
        </w:rPr>
        <w:t xml:space="preserve"> </w:t>
      </w:r>
      <w:r w:rsidRPr="00144093">
        <w:rPr>
          <w:rFonts w:ascii="Times New Roman" w:hAnsi="Times New Roman" w:cs="Times New Roman"/>
          <w:b/>
          <w:sz w:val="28"/>
          <w:szCs w:val="28"/>
        </w:rPr>
        <w:t>и</w:t>
      </w:r>
      <w:r w:rsidRPr="00E01DA3">
        <w:rPr>
          <w:rFonts w:ascii="Times New Roman" w:hAnsi="Times New Roman" w:cs="Times New Roman"/>
          <w:b/>
          <w:sz w:val="28"/>
          <w:szCs w:val="28"/>
        </w:rPr>
        <w:t xml:space="preserve"> </w:t>
      </w:r>
      <w:r w:rsidRPr="00144093">
        <w:rPr>
          <w:rFonts w:ascii="Times New Roman" w:hAnsi="Times New Roman" w:cs="Times New Roman"/>
          <w:b/>
          <w:sz w:val="28"/>
          <w:szCs w:val="28"/>
        </w:rPr>
        <w:t>соавторы</w:t>
      </w:r>
      <w:r w:rsidRPr="00E01DA3">
        <w:rPr>
          <w:rFonts w:ascii="Times New Roman" w:hAnsi="Times New Roman" w:cs="Times New Roman"/>
          <w:b/>
          <w:sz w:val="28"/>
          <w:szCs w:val="28"/>
        </w:rPr>
        <w:t xml:space="preserve"> </w:t>
      </w:r>
      <w:r>
        <w:rPr>
          <w:rFonts w:ascii="Times New Roman" w:hAnsi="Times New Roman" w:cs="Times New Roman"/>
          <w:b/>
          <w:sz w:val="28"/>
          <w:szCs w:val="28"/>
        </w:rPr>
        <w:t>исследователя</w:t>
      </w:r>
      <w:r w:rsidRPr="00E01DA3">
        <w:rPr>
          <w:rFonts w:ascii="Times New Roman" w:hAnsi="Times New Roman" w:cs="Times New Roman"/>
          <w:sz w:val="28"/>
          <w:szCs w:val="28"/>
        </w:rPr>
        <w:t xml:space="preserve">: </w:t>
      </w:r>
      <w:r>
        <w:rPr>
          <w:rFonts w:ascii="Times New Roman" w:hAnsi="Times New Roman" w:cs="Times New Roman"/>
          <w:sz w:val="28"/>
          <w:szCs w:val="28"/>
        </w:rPr>
        <w:t>авторы</w:t>
      </w:r>
      <w:r w:rsidRPr="00E01DA3">
        <w:rPr>
          <w:rFonts w:ascii="Times New Roman" w:hAnsi="Times New Roman" w:cs="Times New Roman"/>
          <w:sz w:val="28"/>
          <w:szCs w:val="28"/>
        </w:rPr>
        <w:t xml:space="preserve"> </w:t>
      </w:r>
      <w:r>
        <w:rPr>
          <w:rFonts w:ascii="Times New Roman" w:hAnsi="Times New Roman" w:cs="Times New Roman"/>
          <w:sz w:val="28"/>
          <w:szCs w:val="28"/>
        </w:rPr>
        <w:t>АВБ</w:t>
      </w:r>
      <w:r w:rsidRPr="00E01DA3">
        <w:rPr>
          <w:rFonts w:ascii="Times New Roman" w:hAnsi="Times New Roman" w:cs="Times New Roman"/>
          <w:sz w:val="28"/>
          <w:szCs w:val="28"/>
        </w:rPr>
        <w:t xml:space="preserve"> </w:t>
      </w:r>
      <w:r>
        <w:rPr>
          <w:rFonts w:ascii="Times New Roman" w:hAnsi="Times New Roman" w:cs="Times New Roman"/>
          <w:sz w:val="28"/>
          <w:szCs w:val="28"/>
        </w:rPr>
        <w:t>упоминают</w:t>
      </w:r>
      <w:r w:rsidRPr="00E01DA3">
        <w:rPr>
          <w:rFonts w:ascii="Times New Roman" w:hAnsi="Times New Roman" w:cs="Times New Roman"/>
          <w:sz w:val="28"/>
          <w:szCs w:val="28"/>
        </w:rPr>
        <w:t xml:space="preserve"> </w:t>
      </w:r>
      <w:r>
        <w:rPr>
          <w:rFonts w:ascii="Times New Roman" w:hAnsi="Times New Roman" w:cs="Times New Roman"/>
          <w:sz w:val="28"/>
          <w:szCs w:val="28"/>
        </w:rPr>
        <w:t>как</w:t>
      </w:r>
      <w:r w:rsidRPr="00E01DA3">
        <w:rPr>
          <w:rFonts w:ascii="Times New Roman" w:hAnsi="Times New Roman" w:cs="Times New Roman"/>
          <w:sz w:val="28"/>
          <w:szCs w:val="28"/>
        </w:rPr>
        <w:t xml:space="preserve"> </w:t>
      </w:r>
      <w:r>
        <w:rPr>
          <w:rFonts w:ascii="Times New Roman" w:hAnsi="Times New Roman" w:cs="Times New Roman"/>
          <w:sz w:val="28"/>
          <w:szCs w:val="28"/>
        </w:rPr>
        <w:t>определенных</w:t>
      </w:r>
      <w:r w:rsidRPr="00E01DA3">
        <w:rPr>
          <w:rFonts w:ascii="Times New Roman" w:hAnsi="Times New Roman" w:cs="Times New Roman"/>
          <w:sz w:val="28"/>
          <w:szCs w:val="28"/>
        </w:rPr>
        <w:t xml:space="preserve"> </w:t>
      </w:r>
      <w:r>
        <w:rPr>
          <w:rFonts w:ascii="Times New Roman" w:hAnsi="Times New Roman" w:cs="Times New Roman"/>
          <w:sz w:val="28"/>
          <w:szCs w:val="28"/>
        </w:rPr>
        <w:t>людей</w:t>
      </w:r>
      <w:r w:rsidRPr="00E01DA3">
        <w:rPr>
          <w:rFonts w:ascii="Times New Roman" w:hAnsi="Times New Roman" w:cs="Times New Roman"/>
          <w:sz w:val="28"/>
          <w:szCs w:val="28"/>
        </w:rPr>
        <w:t xml:space="preserve"> </w:t>
      </w:r>
      <w:r>
        <w:rPr>
          <w:rFonts w:ascii="Times New Roman" w:hAnsi="Times New Roman" w:cs="Times New Roman"/>
          <w:sz w:val="28"/>
          <w:szCs w:val="28"/>
        </w:rPr>
        <w:t>поимённо</w:t>
      </w:r>
      <w:r w:rsidRPr="00E01DA3">
        <w:rPr>
          <w:rFonts w:ascii="Times New Roman" w:hAnsi="Times New Roman" w:cs="Times New Roman"/>
          <w:sz w:val="28"/>
          <w:szCs w:val="28"/>
        </w:rPr>
        <w:t xml:space="preserve"> (</w:t>
      </w:r>
      <w:r w:rsidRPr="00144093">
        <w:rPr>
          <w:rFonts w:ascii="Times New Roman" w:hAnsi="Times New Roman" w:cs="Times New Roman"/>
          <w:i/>
          <w:sz w:val="28"/>
          <w:szCs w:val="28"/>
          <w:lang w:val="en-US"/>
        </w:rPr>
        <w:t>my</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colleagues</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Emily</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Miller</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Associate</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Professor</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Anna</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Sullivan</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and</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Associate</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Professor</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Kathleen</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Heugh</w:t>
      </w:r>
      <w:r w:rsidRPr="00E01DA3">
        <w:rPr>
          <w:rFonts w:ascii="Times New Roman" w:hAnsi="Times New Roman" w:cs="Times New Roman"/>
          <w:sz w:val="28"/>
          <w:szCs w:val="28"/>
        </w:rPr>
        <w:t xml:space="preserve"> [</w:t>
      </w:r>
      <w:r w:rsidRPr="00144093">
        <w:rPr>
          <w:rFonts w:ascii="Times New Roman" w:hAnsi="Times New Roman" w:cs="Times New Roman"/>
          <w:sz w:val="28"/>
          <w:szCs w:val="28"/>
          <w:lang w:val="en-US"/>
        </w:rPr>
        <w:t>Baak</w:t>
      </w:r>
      <w:r w:rsidRPr="00E01DA3">
        <w:rPr>
          <w:rFonts w:ascii="Times New Roman" w:hAnsi="Times New Roman" w:cs="Times New Roman"/>
          <w:sz w:val="28"/>
          <w:szCs w:val="28"/>
        </w:rPr>
        <w:t xml:space="preserve">, 2021]), </w:t>
      </w:r>
      <w:r w:rsidRPr="00144093">
        <w:rPr>
          <w:rFonts w:ascii="Times New Roman" w:hAnsi="Times New Roman" w:cs="Times New Roman"/>
          <w:sz w:val="28"/>
          <w:szCs w:val="28"/>
        </w:rPr>
        <w:t>т</w:t>
      </w:r>
      <w:r>
        <w:rPr>
          <w:rFonts w:ascii="Times New Roman" w:hAnsi="Times New Roman" w:cs="Times New Roman"/>
          <w:sz w:val="28"/>
          <w:szCs w:val="24"/>
        </w:rPr>
        <w:t>ак</w:t>
      </w:r>
      <w:r w:rsidRPr="00E01DA3">
        <w:rPr>
          <w:rFonts w:ascii="Times New Roman" w:hAnsi="Times New Roman" w:cs="Times New Roman"/>
          <w:sz w:val="28"/>
          <w:szCs w:val="24"/>
        </w:rPr>
        <w:t xml:space="preserve"> </w:t>
      </w:r>
      <w:r>
        <w:rPr>
          <w:rFonts w:ascii="Times New Roman" w:hAnsi="Times New Roman" w:cs="Times New Roman"/>
          <w:sz w:val="28"/>
          <w:szCs w:val="24"/>
        </w:rPr>
        <w:t>и</w:t>
      </w:r>
      <w:r w:rsidRPr="00E01DA3">
        <w:rPr>
          <w:rFonts w:ascii="Times New Roman" w:hAnsi="Times New Roman" w:cs="Times New Roman"/>
          <w:sz w:val="28"/>
          <w:szCs w:val="24"/>
        </w:rPr>
        <w:t xml:space="preserve"> </w:t>
      </w:r>
      <w:r>
        <w:rPr>
          <w:rFonts w:ascii="Times New Roman" w:hAnsi="Times New Roman" w:cs="Times New Roman"/>
          <w:sz w:val="28"/>
          <w:szCs w:val="24"/>
        </w:rPr>
        <w:t>группы</w:t>
      </w:r>
      <w:r w:rsidRPr="00E01DA3">
        <w:rPr>
          <w:rFonts w:ascii="Times New Roman" w:hAnsi="Times New Roman" w:cs="Times New Roman"/>
          <w:sz w:val="28"/>
          <w:szCs w:val="24"/>
        </w:rPr>
        <w:t xml:space="preserve"> </w:t>
      </w:r>
      <w:r>
        <w:rPr>
          <w:rFonts w:ascii="Times New Roman" w:hAnsi="Times New Roman" w:cs="Times New Roman"/>
          <w:sz w:val="28"/>
          <w:szCs w:val="24"/>
        </w:rPr>
        <w:t>своих</w:t>
      </w:r>
      <w:r w:rsidRPr="00E01DA3">
        <w:rPr>
          <w:rFonts w:ascii="Times New Roman" w:hAnsi="Times New Roman" w:cs="Times New Roman"/>
          <w:sz w:val="28"/>
          <w:szCs w:val="24"/>
        </w:rPr>
        <w:t xml:space="preserve"> </w:t>
      </w:r>
      <w:r>
        <w:rPr>
          <w:rFonts w:ascii="Times New Roman" w:hAnsi="Times New Roman" w:cs="Times New Roman"/>
          <w:sz w:val="28"/>
          <w:szCs w:val="24"/>
        </w:rPr>
        <w:t>коллег</w:t>
      </w:r>
      <w:r w:rsidRPr="00E01DA3">
        <w:rPr>
          <w:rFonts w:ascii="Times New Roman" w:hAnsi="Times New Roman" w:cs="Times New Roman"/>
          <w:sz w:val="28"/>
          <w:szCs w:val="24"/>
        </w:rPr>
        <w:t xml:space="preserve">, </w:t>
      </w:r>
      <w:r>
        <w:rPr>
          <w:rFonts w:ascii="Times New Roman" w:hAnsi="Times New Roman" w:cs="Times New Roman"/>
          <w:sz w:val="28"/>
          <w:szCs w:val="24"/>
        </w:rPr>
        <w:t>не</w:t>
      </w:r>
      <w:r w:rsidRPr="00E01DA3">
        <w:rPr>
          <w:rFonts w:ascii="Times New Roman" w:hAnsi="Times New Roman" w:cs="Times New Roman"/>
          <w:sz w:val="28"/>
          <w:szCs w:val="24"/>
        </w:rPr>
        <w:t xml:space="preserve"> </w:t>
      </w:r>
      <w:r>
        <w:rPr>
          <w:rFonts w:ascii="Times New Roman" w:hAnsi="Times New Roman" w:cs="Times New Roman"/>
          <w:sz w:val="28"/>
          <w:szCs w:val="24"/>
        </w:rPr>
        <w:t>называя</w:t>
      </w:r>
      <w:r w:rsidRPr="00E01DA3">
        <w:rPr>
          <w:rFonts w:ascii="Times New Roman" w:hAnsi="Times New Roman" w:cs="Times New Roman"/>
          <w:sz w:val="28"/>
          <w:szCs w:val="24"/>
        </w:rPr>
        <w:t xml:space="preserve"> </w:t>
      </w:r>
      <w:r>
        <w:rPr>
          <w:rFonts w:ascii="Times New Roman" w:hAnsi="Times New Roman" w:cs="Times New Roman"/>
          <w:sz w:val="28"/>
          <w:szCs w:val="24"/>
        </w:rPr>
        <w:t>конкретных</w:t>
      </w:r>
      <w:r w:rsidRPr="00E01DA3">
        <w:rPr>
          <w:rFonts w:ascii="Times New Roman" w:hAnsi="Times New Roman" w:cs="Times New Roman"/>
          <w:sz w:val="28"/>
          <w:szCs w:val="24"/>
        </w:rPr>
        <w:t xml:space="preserve"> </w:t>
      </w:r>
      <w:r>
        <w:rPr>
          <w:rFonts w:ascii="Times New Roman" w:hAnsi="Times New Roman" w:cs="Times New Roman"/>
          <w:sz w:val="28"/>
          <w:szCs w:val="24"/>
        </w:rPr>
        <w:t>имён</w:t>
      </w:r>
      <w:r w:rsidRPr="00E01DA3">
        <w:rPr>
          <w:rFonts w:ascii="Times New Roman" w:hAnsi="Times New Roman" w:cs="Times New Roman"/>
          <w:sz w:val="28"/>
          <w:szCs w:val="24"/>
        </w:rPr>
        <w:t xml:space="preserve">, </w:t>
      </w:r>
      <w:r>
        <w:rPr>
          <w:rFonts w:ascii="Times New Roman" w:hAnsi="Times New Roman" w:cs="Times New Roman"/>
          <w:sz w:val="28"/>
          <w:szCs w:val="24"/>
        </w:rPr>
        <w:t>а</w:t>
      </w:r>
      <w:r w:rsidRPr="00E01DA3">
        <w:rPr>
          <w:rFonts w:ascii="Times New Roman" w:hAnsi="Times New Roman" w:cs="Times New Roman"/>
          <w:sz w:val="28"/>
          <w:szCs w:val="24"/>
        </w:rPr>
        <w:t xml:space="preserve"> </w:t>
      </w:r>
      <w:r>
        <w:rPr>
          <w:rFonts w:ascii="Times New Roman" w:hAnsi="Times New Roman" w:cs="Times New Roman"/>
          <w:sz w:val="28"/>
          <w:szCs w:val="24"/>
        </w:rPr>
        <w:t>приводя</w:t>
      </w:r>
      <w:r w:rsidRPr="00E01DA3">
        <w:rPr>
          <w:rFonts w:ascii="Times New Roman" w:hAnsi="Times New Roman" w:cs="Times New Roman"/>
          <w:sz w:val="28"/>
          <w:szCs w:val="24"/>
        </w:rPr>
        <w:t xml:space="preserve">, </w:t>
      </w:r>
      <w:r>
        <w:rPr>
          <w:rFonts w:ascii="Times New Roman" w:hAnsi="Times New Roman" w:cs="Times New Roman"/>
          <w:sz w:val="28"/>
          <w:szCs w:val="24"/>
        </w:rPr>
        <w:t>например</w:t>
      </w:r>
      <w:r w:rsidRPr="00E01DA3">
        <w:rPr>
          <w:rFonts w:ascii="Times New Roman" w:hAnsi="Times New Roman" w:cs="Times New Roman"/>
          <w:sz w:val="28"/>
          <w:szCs w:val="24"/>
        </w:rPr>
        <w:t xml:space="preserve">, </w:t>
      </w:r>
      <w:r>
        <w:rPr>
          <w:rFonts w:ascii="Times New Roman" w:hAnsi="Times New Roman" w:cs="Times New Roman"/>
          <w:sz w:val="28"/>
          <w:szCs w:val="24"/>
        </w:rPr>
        <w:t>название</w:t>
      </w:r>
      <w:r w:rsidRPr="00E01DA3">
        <w:rPr>
          <w:rFonts w:ascii="Times New Roman" w:hAnsi="Times New Roman" w:cs="Times New Roman"/>
          <w:sz w:val="28"/>
          <w:szCs w:val="24"/>
        </w:rPr>
        <w:t xml:space="preserve"> </w:t>
      </w:r>
      <w:r>
        <w:rPr>
          <w:rFonts w:ascii="Times New Roman" w:hAnsi="Times New Roman" w:cs="Times New Roman"/>
          <w:sz w:val="28"/>
          <w:szCs w:val="24"/>
        </w:rPr>
        <w:t>университета</w:t>
      </w:r>
      <w:r w:rsidRPr="00E01DA3">
        <w:rPr>
          <w:rFonts w:ascii="Times New Roman" w:hAnsi="Times New Roman" w:cs="Times New Roman"/>
          <w:sz w:val="28"/>
          <w:szCs w:val="24"/>
        </w:rPr>
        <w:t xml:space="preserve"> </w:t>
      </w:r>
      <w:r>
        <w:rPr>
          <w:rFonts w:ascii="Times New Roman" w:hAnsi="Times New Roman" w:cs="Times New Roman"/>
          <w:sz w:val="28"/>
          <w:szCs w:val="24"/>
        </w:rPr>
        <w:t>или</w:t>
      </w:r>
      <w:r w:rsidRPr="00E01DA3">
        <w:rPr>
          <w:rFonts w:ascii="Times New Roman" w:hAnsi="Times New Roman" w:cs="Times New Roman"/>
          <w:sz w:val="28"/>
          <w:szCs w:val="24"/>
        </w:rPr>
        <w:t xml:space="preserve"> </w:t>
      </w:r>
      <w:r>
        <w:rPr>
          <w:rFonts w:ascii="Times New Roman" w:hAnsi="Times New Roman" w:cs="Times New Roman"/>
          <w:sz w:val="28"/>
          <w:szCs w:val="24"/>
        </w:rPr>
        <w:t>факультета</w:t>
      </w:r>
      <w:r w:rsidRPr="00E01DA3">
        <w:rPr>
          <w:rFonts w:ascii="Times New Roman" w:hAnsi="Times New Roman" w:cs="Times New Roman"/>
          <w:sz w:val="28"/>
          <w:szCs w:val="24"/>
        </w:rPr>
        <w:t xml:space="preserve"> </w:t>
      </w:r>
      <w:r w:rsidRPr="00E01DA3">
        <w:rPr>
          <w:rFonts w:ascii="Times New Roman" w:hAnsi="Times New Roman" w:cs="Times New Roman"/>
          <w:sz w:val="28"/>
          <w:szCs w:val="28"/>
        </w:rPr>
        <w:t>(</w:t>
      </w:r>
      <w:r w:rsidRPr="00144093">
        <w:rPr>
          <w:rFonts w:ascii="Times New Roman" w:hAnsi="Times New Roman" w:cs="Times New Roman"/>
          <w:i/>
          <w:sz w:val="28"/>
          <w:szCs w:val="28"/>
          <w:lang w:val="en-US"/>
        </w:rPr>
        <w:t>University</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of</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Nevada</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and</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Ohio</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University</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colleagues</w:t>
      </w:r>
      <w:r w:rsidRPr="00E01DA3">
        <w:rPr>
          <w:rFonts w:ascii="Times New Roman" w:hAnsi="Times New Roman" w:cs="Times New Roman"/>
          <w:i/>
          <w:sz w:val="28"/>
          <w:szCs w:val="28"/>
        </w:rPr>
        <w:t xml:space="preserve"> </w:t>
      </w:r>
      <w:r w:rsidRPr="00E01DA3">
        <w:rPr>
          <w:rFonts w:ascii="Times New Roman" w:hAnsi="Times New Roman" w:cs="Times New Roman"/>
          <w:sz w:val="28"/>
          <w:szCs w:val="28"/>
        </w:rPr>
        <w:t>[</w:t>
      </w:r>
      <w:r w:rsidRPr="00144093">
        <w:rPr>
          <w:rFonts w:ascii="Times New Roman" w:hAnsi="Times New Roman" w:cs="Times New Roman"/>
          <w:sz w:val="28"/>
          <w:szCs w:val="28"/>
          <w:lang w:val="en-US"/>
        </w:rPr>
        <w:t>McNelis</w:t>
      </w:r>
      <w:r w:rsidRPr="00E01DA3">
        <w:rPr>
          <w:rFonts w:ascii="Times New Roman" w:hAnsi="Times New Roman" w:cs="Times New Roman"/>
          <w:sz w:val="28"/>
          <w:szCs w:val="28"/>
        </w:rPr>
        <w:t xml:space="preserve"> </w:t>
      </w:r>
      <w:r w:rsidRPr="00144093">
        <w:rPr>
          <w:rFonts w:ascii="Times New Roman" w:hAnsi="Times New Roman" w:cs="Times New Roman"/>
          <w:sz w:val="28"/>
          <w:szCs w:val="28"/>
          <w:lang w:val="en-US"/>
        </w:rPr>
        <w:t>O</w:t>
      </w:r>
      <w:r w:rsidRPr="00E01DA3">
        <w:rPr>
          <w:rFonts w:ascii="Times New Roman" w:hAnsi="Times New Roman" w:cs="Times New Roman"/>
          <w:sz w:val="28"/>
          <w:szCs w:val="28"/>
        </w:rPr>
        <w:t>’</w:t>
      </w:r>
      <w:r w:rsidRPr="00144093">
        <w:rPr>
          <w:rFonts w:ascii="Times New Roman" w:hAnsi="Times New Roman" w:cs="Times New Roman"/>
          <w:sz w:val="28"/>
          <w:szCs w:val="28"/>
          <w:lang w:val="en-US"/>
        </w:rPr>
        <w:t>Keefe</w:t>
      </w:r>
      <w:r w:rsidRPr="00E01DA3">
        <w:rPr>
          <w:rFonts w:ascii="Times New Roman" w:hAnsi="Times New Roman" w:cs="Times New Roman"/>
          <w:sz w:val="28"/>
          <w:szCs w:val="28"/>
        </w:rPr>
        <w:t xml:space="preserve">, 2021], </w:t>
      </w:r>
      <w:r w:rsidRPr="00144093">
        <w:rPr>
          <w:rFonts w:ascii="Times New Roman" w:hAnsi="Times New Roman" w:cs="Times New Roman"/>
          <w:i/>
          <w:sz w:val="28"/>
          <w:szCs w:val="28"/>
          <w:lang w:val="en-US"/>
        </w:rPr>
        <w:t>my</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current</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colleagues</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in</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the</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Department</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of</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Gender</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and</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Women</w:t>
      </w:r>
      <w:r w:rsidRPr="00E01DA3">
        <w:rPr>
          <w:rFonts w:ascii="Times New Roman" w:hAnsi="Times New Roman" w:cs="Times New Roman"/>
          <w:i/>
          <w:sz w:val="28"/>
          <w:szCs w:val="28"/>
        </w:rPr>
        <w:t>’</w:t>
      </w:r>
      <w:r w:rsidRPr="00144093">
        <w:rPr>
          <w:rFonts w:ascii="Times New Roman" w:hAnsi="Times New Roman" w:cs="Times New Roman"/>
          <w:i/>
          <w:sz w:val="28"/>
          <w:szCs w:val="28"/>
          <w:lang w:val="en-US"/>
        </w:rPr>
        <w:t>s</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Studies</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at</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the</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University</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of</w:t>
      </w:r>
      <w:r w:rsidRPr="00E01DA3">
        <w:rPr>
          <w:rFonts w:ascii="Times New Roman" w:hAnsi="Times New Roman" w:cs="Times New Roman"/>
          <w:i/>
          <w:sz w:val="28"/>
          <w:szCs w:val="28"/>
        </w:rPr>
        <w:t xml:space="preserve"> </w:t>
      </w:r>
      <w:r w:rsidRPr="00144093">
        <w:rPr>
          <w:rFonts w:ascii="Times New Roman" w:hAnsi="Times New Roman" w:cs="Times New Roman"/>
          <w:i/>
          <w:sz w:val="28"/>
          <w:szCs w:val="28"/>
          <w:lang w:val="en-US"/>
        </w:rPr>
        <w:t>Wisconsin</w:t>
      </w:r>
      <w:r w:rsidRPr="00E01DA3">
        <w:rPr>
          <w:rFonts w:ascii="Times New Roman" w:hAnsi="Times New Roman" w:cs="Times New Roman"/>
          <w:i/>
          <w:sz w:val="28"/>
          <w:szCs w:val="28"/>
        </w:rPr>
        <w:t>–</w:t>
      </w:r>
      <w:r w:rsidRPr="00144093">
        <w:rPr>
          <w:rFonts w:ascii="Times New Roman" w:hAnsi="Times New Roman" w:cs="Times New Roman"/>
          <w:i/>
          <w:sz w:val="28"/>
          <w:szCs w:val="28"/>
          <w:lang w:val="en-US"/>
        </w:rPr>
        <w:t>Madison</w:t>
      </w:r>
      <w:r w:rsidRPr="00E01DA3">
        <w:rPr>
          <w:rFonts w:ascii="Times New Roman" w:hAnsi="Times New Roman" w:cs="Times New Roman"/>
          <w:sz w:val="28"/>
          <w:szCs w:val="28"/>
        </w:rPr>
        <w:t xml:space="preserve"> [</w:t>
      </w:r>
      <w:r w:rsidRPr="00144093">
        <w:rPr>
          <w:rFonts w:ascii="Times New Roman" w:hAnsi="Times New Roman" w:cs="Times New Roman"/>
          <w:sz w:val="28"/>
          <w:szCs w:val="28"/>
          <w:lang w:val="en-US"/>
        </w:rPr>
        <w:t>Schalk</w:t>
      </w:r>
      <w:r w:rsidRPr="00E01DA3">
        <w:rPr>
          <w:rFonts w:ascii="Times New Roman" w:hAnsi="Times New Roman" w:cs="Times New Roman"/>
          <w:sz w:val="28"/>
          <w:szCs w:val="28"/>
        </w:rPr>
        <w:t>, 2018]).</w:t>
      </w:r>
      <w:r w:rsidRPr="00E01DA3">
        <w:rPr>
          <w:rFonts w:ascii="Times New Roman" w:hAnsi="Times New Roman" w:cs="Times New Roman"/>
          <w:sz w:val="24"/>
          <w:szCs w:val="24"/>
        </w:rPr>
        <w:t xml:space="preserve"> </w:t>
      </w:r>
      <w:r>
        <w:rPr>
          <w:rFonts w:ascii="Times New Roman" w:hAnsi="Times New Roman" w:cs="Times New Roman"/>
          <w:sz w:val="28"/>
          <w:szCs w:val="24"/>
        </w:rPr>
        <w:t>Благодарность</w:t>
      </w:r>
      <w:r w:rsidRPr="00CD0D49">
        <w:rPr>
          <w:rFonts w:ascii="Times New Roman" w:hAnsi="Times New Roman" w:cs="Times New Roman"/>
          <w:sz w:val="28"/>
          <w:szCs w:val="24"/>
        </w:rPr>
        <w:t xml:space="preserve"> </w:t>
      </w:r>
      <w:r>
        <w:rPr>
          <w:rFonts w:ascii="Times New Roman" w:hAnsi="Times New Roman" w:cs="Times New Roman"/>
          <w:sz w:val="28"/>
          <w:szCs w:val="24"/>
        </w:rPr>
        <w:t>выражается</w:t>
      </w:r>
      <w:r w:rsidRPr="00CD0D49">
        <w:rPr>
          <w:rFonts w:ascii="Times New Roman" w:hAnsi="Times New Roman" w:cs="Times New Roman"/>
          <w:sz w:val="28"/>
          <w:szCs w:val="24"/>
        </w:rPr>
        <w:t xml:space="preserve"> </w:t>
      </w:r>
      <w:r>
        <w:rPr>
          <w:rFonts w:ascii="Times New Roman" w:hAnsi="Times New Roman" w:cs="Times New Roman"/>
          <w:sz w:val="28"/>
          <w:szCs w:val="24"/>
        </w:rPr>
        <w:t>также</w:t>
      </w:r>
      <w:r w:rsidRPr="00CD0D49">
        <w:rPr>
          <w:rFonts w:ascii="Times New Roman" w:hAnsi="Times New Roman" w:cs="Times New Roman"/>
          <w:sz w:val="28"/>
          <w:szCs w:val="24"/>
        </w:rPr>
        <w:t xml:space="preserve"> </w:t>
      </w:r>
      <w:r>
        <w:rPr>
          <w:rFonts w:ascii="Times New Roman" w:hAnsi="Times New Roman" w:cs="Times New Roman"/>
          <w:sz w:val="28"/>
          <w:szCs w:val="24"/>
        </w:rPr>
        <w:t>соавторам</w:t>
      </w:r>
      <w:r w:rsidRPr="00CD0D49">
        <w:rPr>
          <w:rFonts w:ascii="Times New Roman" w:hAnsi="Times New Roman" w:cs="Times New Roman"/>
          <w:sz w:val="28"/>
          <w:szCs w:val="24"/>
        </w:rPr>
        <w:t xml:space="preserve"> </w:t>
      </w:r>
      <w:r>
        <w:rPr>
          <w:rFonts w:ascii="Times New Roman" w:hAnsi="Times New Roman" w:cs="Times New Roman"/>
          <w:sz w:val="28"/>
          <w:szCs w:val="24"/>
        </w:rPr>
        <w:t>исследования</w:t>
      </w:r>
      <w:r w:rsidRPr="00CD0D49">
        <w:rPr>
          <w:rFonts w:ascii="Times New Roman" w:hAnsi="Times New Roman" w:cs="Times New Roman"/>
          <w:sz w:val="28"/>
          <w:szCs w:val="24"/>
        </w:rPr>
        <w:t xml:space="preserve"> </w:t>
      </w:r>
      <w:r w:rsidRPr="00CD0D49">
        <w:rPr>
          <w:rFonts w:ascii="Times New Roman" w:hAnsi="Times New Roman" w:cs="Times New Roman"/>
          <w:sz w:val="28"/>
          <w:szCs w:val="28"/>
        </w:rPr>
        <w:t>(</w:t>
      </w:r>
      <w:r w:rsidRPr="00316A40">
        <w:rPr>
          <w:rFonts w:ascii="Times New Roman" w:hAnsi="Times New Roman" w:cs="Times New Roman"/>
          <w:i/>
          <w:sz w:val="28"/>
          <w:szCs w:val="28"/>
          <w:lang w:val="en-US"/>
        </w:rPr>
        <w:t>research</w:t>
      </w:r>
      <w:r w:rsidRPr="00CD0D49">
        <w:rPr>
          <w:rFonts w:ascii="Times New Roman" w:hAnsi="Times New Roman" w:cs="Times New Roman"/>
          <w:i/>
          <w:sz w:val="28"/>
          <w:szCs w:val="28"/>
        </w:rPr>
        <w:t xml:space="preserve"> </w:t>
      </w:r>
      <w:r w:rsidRPr="00316A40">
        <w:rPr>
          <w:rFonts w:ascii="Times New Roman" w:hAnsi="Times New Roman" w:cs="Times New Roman"/>
          <w:i/>
          <w:sz w:val="28"/>
          <w:szCs w:val="28"/>
          <w:lang w:val="en-US"/>
        </w:rPr>
        <w:t>collaborator</w:t>
      </w:r>
      <w:r w:rsidRPr="00CD0D49">
        <w:rPr>
          <w:rFonts w:ascii="Times New Roman" w:hAnsi="Times New Roman" w:cs="Times New Roman"/>
          <w:i/>
          <w:sz w:val="28"/>
          <w:szCs w:val="28"/>
        </w:rPr>
        <w:t xml:space="preserve">, </w:t>
      </w:r>
      <w:r w:rsidRPr="00316A40">
        <w:rPr>
          <w:rFonts w:ascii="Times New Roman" w:hAnsi="Times New Roman" w:cs="Times New Roman"/>
          <w:i/>
          <w:sz w:val="28"/>
          <w:szCs w:val="28"/>
          <w:lang w:val="en-US"/>
        </w:rPr>
        <w:t>coauthor</w:t>
      </w:r>
      <w:r w:rsidRPr="00CD0D49">
        <w:rPr>
          <w:rFonts w:ascii="Times New Roman" w:hAnsi="Times New Roman" w:cs="Times New Roman"/>
          <w:i/>
          <w:sz w:val="28"/>
          <w:szCs w:val="28"/>
        </w:rPr>
        <w:t xml:space="preserve">, </w:t>
      </w:r>
      <w:r w:rsidRPr="00316A40">
        <w:rPr>
          <w:rFonts w:ascii="Times New Roman" w:hAnsi="Times New Roman" w:cs="Times New Roman"/>
          <w:i/>
          <w:sz w:val="28"/>
          <w:szCs w:val="28"/>
          <w:lang w:val="en-US"/>
        </w:rPr>
        <w:t>co</w:t>
      </w:r>
      <w:r w:rsidRPr="00CD0D49">
        <w:rPr>
          <w:rFonts w:ascii="Times New Roman" w:hAnsi="Times New Roman" w:cs="Times New Roman"/>
          <w:i/>
          <w:sz w:val="28"/>
          <w:szCs w:val="28"/>
        </w:rPr>
        <w:t>-</w:t>
      </w:r>
      <w:r w:rsidRPr="00316A40">
        <w:rPr>
          <w:rFonts w:ascii="Times New Roman" w:hAnsi="Times New Roman" w:cs="Times New Roman"/>
          <w:i/>
          <w:sz w:val="28"/>
          <w:szCs w:val="28"/>
          <w:lang w:val="en-US"/>
        </w:rPr>
        <w:t>worker</w:t>
      </w:r>
      <w:r w:rsidRPr="00CD0D49">
        <w:rPr>
          <w:rFonts w:ascii="Times New Roman" w:hAnsi="Times New Roman" w:cs="Times New Roman"/>
          <w:sz w:val="28"/>
          <w:szCs w:val="28"/>
        </w:rPr>
        <w:t xml:space="preserve">) </w:t>
      </w:r>
      <w:r>
        <w:rPr>
          <w:rFonts w:ascii="Times New Roman" w:hAnsi="Times New Roman" w:cs="Times New Roman"/>
          <w:sz w:val="28"/>
          <w:szCs w:val="28"/>
        </w:rPr>
        <w:t>и</w:t>
      </w:r>
      <w:r w:rsidRPr="00CD0D49">
        <w:rPr>
          <w:rFonts w:ascii="Times New Roman" w:hAnsi="Times New Roman" w:cs="Times New Roman"/>
          <w:sz w:val="28"/>
          <w:szCs w:val="28"/>
        </w:rPr>
        <w:t xml:space="preserve"> </w:t>
      </w:r>
      <w:r>
        <w:rPr>
          <w:rFonts w:ascii="Times New Roman" w:hAnsi="Times New Roman" w:cs="Times New Roman"/>
          <w:sz w:val="28"/>
          <w:szCs w:val="28"/>
        </w:rPr>
        <w:t>сотрудникам</w:t>
      </w:r>
      <w:r w:rsidRPr="00CD0D49">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CD0D49">
        <w:rPr>
          <w:rFonts w:ascii="Times New Roman" w:hAnsi="Times New Roman" w:cs="Times New Roman"/>
          <w:sz w:val="28"/>
          <w:szCs w:val="28"/>
        </w:rPr>
        <w:t xml:space="preserve"> </w:t>
      </w:r>
      <w:r>
        <w:rPr>
          <w:rFonts w:ascii="Times New Roman" w:hAnsi="Times New Roman" w:cs="Times New Roman"/>
          <w:sz w:val="28"/>
          <w:szCs w:val="28"/>
        </w:rPr>
        <w:t>университета</w:t>
      </w:r>
      <w:r w:rsidRPr="00CD0D49">
        <w:rPr>
          <w:rFonts w:ascii="Times New Roman" w:hAnsi="Times New Roman" w:cs="Times New Roman"/>
          <w:sz w:val="28"/>
          <w:szCs w:val="28"/>
        </w:rPr>
        <w:t xml:space="preserve"> (</w:t>
      </w:r>
      <w:r>
        <w:rPr>
          <w:rFonts w:ascii="Times New Roman" w:hAnsi="Times New Roman" w:cs="Times New Roman"/>
          <w:i/>
          <w:sz w:val="28"/>
          <w:szCs w:val="28"/>
          <w:lang w:val="en-US"/>
        </w:rPr>
        <w:t>administration</w:t>
      </w:r>
      <w:r w:rsidRPr="00CD0D49">
        <w:rPr>
          <w:rFonts w:ascii="Times New Roman" w:hAnsi="Times New Roman" w:cs="Times New Roman"/>
          <w:i/>
          <w:sz w:val="28"/>
          <w:szCs w:val="28"/>
        </w:rPr>
        <w:t xml:space="preserve"> </w:t>
      </w:r>
      <w:r>
        <w:rPr>
          <w:rFonts w:ascii="Times New Roman" w:hAnsi="Times New Roman" w:cs="Times New Roman"/>
          <w:i/>
          <w:sz w:val="28"/>
          <w:szCs w:val="28"/>
          <w:lang w:val="en-US"/>
        </w:rPr>
        <w:t>staff</w:t>
      </w:r>
      <w:r w:rsidRPr="00CD0D49">
        <w:rPr>
          <w:rFonts w:ascii="Times New Roman" w:hAnsi="Times New Roman" w:cs="Times New Roman"/>
          <w:i/>
          <w:sz w:val="28"/>
          <w:szCs w:val="28"/>
        </w:rPr>
        <w:t xml:space="preserve"> </w:t>
      </w:r>
      <w:r>
        <w:rPr>
          <w:rFonts w:ascii="Times New Roman" w:hAnsi="Times New Roman" w:cs="Times New Roman"/>
          <w:i/>
          <w:sz w:val="28"/>
          <w:szCs w:val="28"/>
          <w:lang w:val="en-US"/>
        </w:rPr>
        <w:t>at</w:t>
      </w:r>
      <w:r w:rsidRPr="00CD0D49">
        <w:rPr>
          <w:rFonts w:ascii="Times New Roman" w:hAnsi="Times New Roman" w:cs="Times New Roman"/>
          <w:i/>
          <w:sz w:val="28"/>
          <w:szCs w:val="28"/>
        </w:rPr>
        <w:t xml:space="preserve"> </w:t>
      </w:r>
      <w:r>
        <w:rPr>
          <w:rFonts w:ascii="Times New Roman" w:hAnsi="Times New Roman" w:cs="Times New Roman"/>
          <w:i/>
          <w:sz w:val="28"/>
          <w:szCs w:val="28"/>
          <w:lang w:val="en-US"/>
        </w:rPr>
        <w:t>Leeds</w:t>
      </w:r>
      <w:r w:rsidRPr="00CD0D49">
        <w:rPr>
          <w:rFonts w:ascii="Times New Roman" w:hAnsi="Times New Roman" w:cs="Times New Roman"/>
          <w:i/>
          <w:sz w:val="28"/>
          <w:szCs w:val="28"/>
        </w:rPr>
        <w:t xml:space="preserve"> </w:t>
      </w:r>
      <w:r>
        <w:rPr>
          <w:rFonts w:ascii="Times New Roman" w:hAnsi="Times New Roman" w:cs="Times New Roman"/>
          <w:i/>
          <w:sz w:val="28"/>
          <w:szCs w:val="28"/>
          <w:lang w:val="en-US"/>
        </w:rPr>
        <w:t>Trinity</w:t>
      </w:r>
      <w:r w:rsidRPr="00CD0D49">
        <w:rPr>
          <w:rFonts w:ascii="Times New Roman" w:hAnsi="Times New Roman" w:cs="Times New Roman"/>
          <w:i/>
          <w:sz w:val="28"/>
          <w:szCs w:val="28"/>
        </w:rPr>
        <w:t xml:space="preserve"> </w:t>
      </w:r>
      <w:r>
        <w:rPr>
          <w:rFonts w:ascii="Times New Roman" w:hAnsi="Times New Roman" w:cs="Times New Roman"/>
          <w:i/>
          <w:sz w:val="28"/>
          <w:szCs w:val="28"/>
          <w:lang w:val="en-US"/>
        </w:rPr>
        <w:t>University</w:t>
      </w:r>
      <w:r w:rsidRPr="00CD0D49">
        <w:rPr>
          <w:rFonts w:ascii="Times New Roman" w:hAnsi="Times New Roman" w:cs="Times New Roman"/>
          <w:i/>
          <w:sz w:val="28"/>
          <w:szCs w:val="28"/>
        </w:rPr>
        <w:t xml:space="preserve"> </w:t>
      </w:r>
      <w:r w:rsidRPr="00CD0D49">
        <w:rPr>
          <w:rFonts w:ascii="Times New Roman" w:hAnsi="Times New Roman" w:cs="Times New Roman"/>
          <w:sz w:val="28"/>
          <w:szCs w:val="28"/>
        </w:rPr>
        <w:t>[</w:t>
      </w:r>
      <w:r>
        <w:rPr>
          <w:rFonts w:ascii="Times New Roman" w:hAnsi="Times New Roman" w:cs="Times New Roman"/>
          <w:sz w:val="28"/>
          <w:szCs w:val="28"/>
          <w:lang w:val="en-US"/>
        </w:rPr>
        <w:t>Philips</w:t>
      </w:r>
      <w:r w:rsidRPr="00CD0D49">
        <w:rPr>
          <w:rFonts w:ascii="Times New Roman" w:hAnsi="Times New Roman" w:cs="Times New Roman"/>
          <w:sz w:val="28"/>
          <w:szCs w:val="28"/>
        </w:rPr>
        <w:t xml:space="preserve">, 2020]). </w:t>
      </w:r>
    </w:p>
    <w:p w:rsidR="002A4F7C" w:rsidRPr="00CC0151" w:rsidRDefault="002A4F7C" w:rsidP="00D856BD">
      <w:pPr>
        <w:pStyle w:val="a4"/>
        <w:numPr>
          <w:ilvl w:val="0"/>
          <w:numId w:val="29"/>
        </w:numPr>
        <w:spacing w:after="0" w:line="360" w:lineRule="auto"/>
        <w:ind w:left="0" w:firstLine="709"/>
        <w:jc w:val="both"/>
        <w:rPr>
          <w:rFonts w:ascii="Times New Roman" w:hAnsi="Times New Roman" w:cs="Times New Roman"/>
          <w:sz w:val="28"/>
          <w:szCs w:val="28"/>
        </w:rPr>
      </w:pPr>
      <w:r w:rsidRPr="00316A40">
        <w:rPr>
          <w:rFonts w:ascii="Times New Roman" w:hAnsi="Times New Roman" w:cs="Times New Roman"/>
          <w:b/>
          <w:sz w:val="28"/>
          <w:szCs w:val="28"/>
        </w:rPr>
        <w:t>Научн</w:t>
      </w:r>
      <w:r>
        <w:rPr>
          <w:rFonts w:ascii="Times New Roman" w:hAnsi="Times New Roman" w:cs="Times New Roman"/>
          <w:b/>
          <w:sz w:val="28"/>
          <w:szCs w:val="28"/>
        </w:rPr>
        <w:t>ый</w:t>
      </w:r>
      <w:r w:rsidRPr="00316A40">
        <w:rPr>
          <w:rFonts w:ascii="Times New Roman" w:hAnsi="Times New Roman" w:cs="Times New Roman"/>
          <w:b/>
          <w:sz w:val="28"/>
          <w:szCs w:val="28"/>
        </w:rPr>
        <w:t xml:space="preserve"> руководител</w:t>
      </w:r>
      <w:r>
        <w:rPr>
          <w:rFonts w:ascii="Times New Roman" w:hAnsi="Times New Roman" w:cs="Times New Roman"/>
          <w:b/>
          <w:sz w:val="28"/>
          <w:szCs w:val="28"/>
        </w:rPr>
        <w:t>ь и преподаватели исследователя</w:t>
      </w:r>
      <w:r w:rsidRPr="00316A40">
        <w:rPr>
          <w:rFonts w:ascii="Times New Roman" w:hAnsi="Times New Roman" w:cs="Times New Roman"/>
          <w:sz w:val="28"/>
          <w:szCs w:val="28"/>
        </w:rPr>
        <w:t>:</w:t>
      </w:r>
      <w:r>
        <w:rPr>
          <w:rFonts w:ascii="Times New Roman" w:hAnsi="Times New Roman" w:cs="Times New Roman"/>
          <w:sz w:val="28"/>
          <w:szCs w:val="28"/>
        </w:rPr>
        <w:t xml:space="preserve"> в случаях, если исследователь писал свою работу под чьим-либо руководством, </w:t>
      </w:r>
      <w:r>
        <w:rPr>
          <w:rFonts w:ascii="Times New Roman" w:hAnsi="Times New Roman" w:cs="Times New Roman"/>
          <w:sz w:val="28"/>
          <w:szCs w:val="28"/>
        </w:rPr>
        <w:lastRenderedPageBreak/>
        <w:t>имя руководителя будет обязательно упомянуто среди тех, кому выражается авторская признательность, поскольку это диктуется правилами академического этикета (</w:t>
      </w:r>
      <w:r w:rsidRPr="00316A40">
        <w:rPr>
          <w:rFonts w:ascii="Times New Roman" w:hAnsi="Times New Roman" w:cs="Times New Roman"/>
          <w:i/>
          <w:sz w:val="28"/>
          <w:szCs w:val="28"/>
          <w:lang w:val="en-US"/>
        </w:rPr>
        <w:t>my</w:t>
      </w:r>
      <w:r w:rsidRPr="00316A40">
        <w:rPr>
          <w:rFonts w:ascii="Times New Roman" w:hAnsi="Times New Roman" w:cs="Times New Roman"/>
          <w:i/>
          <w:sz w:val="28"/>
          <w:szCs w:val="28"/>
        </w:rPr>
        <w:t xml:space="preserve"> </w:t>
      </w:r>
      <w:r w:rsidRPr="00316A40">
        <w:rPr>
          <w:rFonts w:ascii="Times New Roman" w:hAnsi="Times New Roman" w:cs="Times New Roman"/>
          <w:i/>
          <w:sz w:val="28"/>
          <w:szCs w:val="28"/>
          <w:lang w:val="en-US"/>
        </w:rPr>
        <w:t>MA</w:t>
      </w:r>
      <w:r w:rsidRPr="00316A40">
        <w:rPr>
          <w:rFonts w:ascii="Times New Roman" w:hAnsi="Times New Roman" w:cs="Times New Roman"/>
          <w:i/>
          <w:sz w:val="28"/>
          <w:szCs w:val="28"/>
        </w:rPr>
        <w:t xml:space="preserve"> </w:t>
      </w:r>
      <w:r w:rsidRPr="00316A40">
        <w:rPr>
          <w:rFonts w:ascii="Times New Roman" w:hAnsi="Times New Roman" w:cs="Times New Roman"/>
          <w:i/>
          <w:sz w:val="28"/>
          <w:szCs w:val="28"/>
          <w:lang w:val="en-US"/>
        </w:rPr>
        <w:t>supervisor</w:t>
      </w:r>
      <w:r w:rsidRPr="00316A40">
        <w:rPr>
          <w:rFonts w:ascii="Times New Roman" w:hAnsi="Times New Roman" w:cs="Times New Roman"/>
          <w:i/>
          <w:sz w:val="28"/>
          <w:szCs w:val="28"/>
        </w:rPr>
        <w:t xml:space="preserve">, </w:t>
      </w:r>
      <w:r w:rsidRPr="00316A40">
        <w:rPr>
          <w:rFonts w:ascii="Times New Roman" w:hAnsi="Times New Roman" w:cs="Times New Roman"/>
          <w:i/>
          <w:sz w:val="28"/>
          <w:szCs w:val="28"/>
          <w:lang w:val="en-US"/>
        </w:rPr>
        <w:t>Laurajane</w:t>
      </w:r>
      <w:r w:rsidRPr="00316A40">
        <w:rPr>
          <w:rFonts w:ascii="Times New Roman" w:hAnsi="Times New Roman" w:cs="Times New Roman"/>
          <w:i/>
          <w:sz w:val="28"/>
          <w:szCs w:val="28"/>
        </w:rPr>
        <w:t xml:space="preserve"> </w:t>
      </w:r>
      <w:r w:rsidRPr="00316A40">
        <w:rPr>
          <w:rFonts w:ascii="Times New Roman" w:hAnsi="Times New Roman" w:cs="Times New Roman"/>
          <w:i/>
          <w:sz w:val="28"/>
          <w:szCs w:val="28"/>
          <w:lang w:val="en-US"/>
        </w:rPr>
        <w:t>Smith</w:t>
      </w:r>
      <w:r w:rsidRPr="00316A40">
        <w:rPr>
          <w:rFonts w:ascii="Times New Roman" w:hAnsi="Times New Roman" w:cs="Times New Roman"/>
          <w:sz w:val="28"/>
          <w:szCs w:val="28"/>
        </w:rPr>
        <w:t xml:space="preserve"> [</w:t>
      </w:r>
      <w:r>
        <w:rPr>
          <w:rFonts w:ascii="Times New Roman" w:hAnsi="Times New Roman" w:cs="Times New Roman"/>
          <w:sz w:val="28"/>
          <w:szCs w:val="28"/>
          <w:lang w:val="en-US"/>
        </w:rPr>
        <w:t>Moody</w:t>
      </w:r>
      <w:r w:rsidRPr="00316A40">
        <w:rPr>
          <w:rFonts w:ascii="Times New Roman" w:hAnsi="Times New Roman" w:cs="Times New Roman"/>
          <w:sz w:val="28"/>
          <w:szCs w:val="28"/>
        </w:rPr>
        <w:t xml:space="preserve">, 2020], </w:t>
      </w:r>
      <w:r w:rsidRPr="00316A40">
        <w:rPr>
          <w:rFonts w:ascii="Times New Roman" w:hAnsi="Times New Roman" w:cs="Times New Roman"/>
          <w:i/>
          <w:sz w:val="28"/>
          <w:szCs w:val="28"/>
          <w:lang w:val="en-US"/>
        </w:rPr>
        <w:t>my</w:t>
      </w:r>
      <w:r w:rsidRPr="00316A40">
        <w:rPr>
          <w:rFonts w:ascii="Times New Roman" w:hAnsi="Times New Roman" w:cs="Times New Roman"/>
          <w:i/>
          <w:sz w:val="28"/>
          <w:szCs w:val="28"/>
        </w:rPr>
        <w:t xml:space="preserve"> </w:t>
      </w:r>
      <w:r w:rsidRPr="00316A40">
        <w:rPr>
          <w:rFonts w:ascii="Times New Roman" w:hAnsi="Times New Roman" w:cs="Times New Roman"/>
          <w:i/>
          <w:sz w:val="28"/>
          <w:szCs w:val="28"/>
          <w:lang w:val="en-US"/>
        </w:rPr>
        <w:t>dissertation</w:t>
      </w:r>
      <w:r w:rsidRPr="00316A40">
        <w:rPr>
          <w:rFonts w:ascii="Times New Roman" w:hAnsi="Times New Roman" w:cs="Times New Roman"/>
          <w:i/>
          <w:sz w:val="28"/>
          <w:szCs w:val="28"/>
        </w:rPr>
        <w:t xml:space="preserve"> </w:t>
      </w:r>
      <w:r w:rsidRPr="00316A40">
        <w:rPr>
          <w:rFonts w:ascii="Times New Roman" w:hAnsi="Times New Roman" w:cs="Times New Roman"/>
          <w:i/>
          <w:sz w:val="28"/>
          <w:szCs w:val="28"/>
          <w:lang w:val="en-US"/>
        </w:rPr>
        <w:t>chair</w:t>
      </w:r>
      <w:r w:rsidRPr="00316A40">
        <w:rPr>
          <w:rFonts w:ascii="Times New Roman" w:hAnsi="Times New Roman" w:cs="Times New Roman"/>
          <w:i/>
          <w:sz w:val="28"/>
          <w:szCs w:val="28"/>
        </w:rPr>
        <w:t xml:space="preserve"> </w:t>
      </w:r>
      <w:r w:rsidRPr="00316A40">
        <w:rPr>
          <w:rFonts w:ascii="Times New Roman" w:hAnsi="Times New Roman" w:cs="Times New Roman"/>
          <w:i/>
          <w:sz w:val="28"/>
          <w:szCs w:val="28"/>
          <w:lang w:val="en-US"/>
        </w:rPr>
        <w:t>and</w:t>
      </w:r>
      <w:r w:rsidRPr="00316A40">
        <w:rPr>
          <w:rFonts w:ascii="Times New Roman" w:hAnsi="Times New Roman" w:cs="Times New Roman"/>
          <w:i/>
          <w:sz w:val="28"/>
          <w:szCs w:val="28"/>
        </w:rPr>
        <w:t xml:space="preserve"> </w:t>
      </w:r>
      <w:r w:rsidRPr="00316A40">
        <w:rPr>
          <w:rFonts w:ascii="Times New Roman" w:hAnsi="Times New Roman" w:cs="Times New Roman"/>
          <w:i/>
          <w:sz w:val="28"/>
          <w:szCs w:val="28"/>
          <w:lang w:val="en-US"/>
        </w:rPr>
        <w:t>mentor</w:t>
      </w:r>
      <w:r w:rsidRPr="00316A40">
        <w:rPr>
          <w:rFonts w:ascii="Times New Roman" w:hAnsi="Times New Roman" w:cs="Times New Roman"/>
          <w:i/>
          <w:sz w:val="28"/>
          <w:szCs w:val="28"/>
        </w:rPr>
        <w:t xml:space="preserve">, </w:t>
      </w:r>
      <w:r w:rsidRPr="00316A40">
        <w:rPr>
          <w:rFonts w:ascii="Times New Roman" w:hAnsi="Times New Roman" w:cs="Times New Roman"/>
          <w:i/>
          <w:sz w:val="28"/>
          <w:szCs w:val="28"/>
          <w:lang w:val="en-US"/>
        </w:rPr>
        <w:t>LaMonda</w:t>
      </w:r>
      <w:r w:rsidRPr="00316A40">
        <w:rPr>
          <w:rFonts w:ascii="Times New Roman" w:hAnsi="Times New Roman" w:cs="Times New Roman"/>
          <w:i/>
          <w:sz w:val="28"/>
          <w:szCs w:val="28"/>
        </w:rPr>
        <w:t xml:space="preserve"> </w:t>
      </w:r>
      <w:r w:rsidRPr="00316A40">
        <w:rPr>
          <w:rFonts w:ascii="Times New Roman" w:hAnsi="Times New Roman" w:cs="Times New Roman"/>
          <w:i/>
          <w:sz w:val="28"/>
          <w:szCs w:val="28"/>
          <w:lang w:val="en-US"/>
        </w:rPr>
        <w:t>Horton</w:t>
      </w:r>
      <w:r w:rsidRPr="00316A40">
        <w:rPr>
          <w:rFonts w:ascii="Times New Roman" w:hAnsi="Times New Roman" w:cs="Times New Roman"/>
          <w:i/>
          <w:sz w:val="28"/>
          <w:szCs w:val="28"/>
        </w:rPr>
        <w:t>-</w:t>
      </w:r>
      <w:r w:rsidRPr="00316A40">
        <w:rPr>
          <w:rFonts w:ascii="Times New Roman" w:hAnsi="Times New Roman" w:cs="Times New Roman"/>
          <w:i/>
          <w:sz w:val="28"/>
          <w:szCs w:val="28"/>
          <w:lang w:val="en-US"/>
        </w:rPr>
        <w:t>Stallings</w:t>
      </w:r>
      <w:r w:rsidRPr="00316A40">
        <w:rPr>
          <w:rFonts w:ascii="Times New Roman" w:hAnsi="Times New Roman" w:cs="Times New Roman"/>
          <w:sz w:val="28"/>
          <w:szCs w:val="28"/>
        </w:rPr>
        <w:t xml:space="preserve"> [</w:t>
      </w:r>
      <w:r>
        <w:rPr>
          <w:rFonts w:ascii="Times New Roman" w:hAnsi="Times New Roman" w:cs="Times New Roman"/>
          <w:sz w:val="28"/>
          <w:szCs w:val="28"/>
          <w:lang w:val="en-US"/>
        </w:rPr>
        <w:t>Schalk</w:t>
      </w:r>
      <w:r w:rsidRPr="00316A40">
        <w:rPr>
          <w:rFonts w:ascii="Times New Roman" w:hAnsi="Times New Roman" w:cs="Times New Roman"/>
          <w:sz w:val="28"/>
          <w:szCs w:val="28"/>
        </w:rPr>
        <w:t>, 2018])</w:t>
      </w:r>
      <w:r>
        <w:rPr>
          <w:rFonts w:ascii="Times New Roman" w:hAnsi="Times New Roman" w:cs="Times New Roman"/>
          <w:sz w:val="28"/>
          <w:szCs w:val="28"/>
        </w:rPr>
        <w:t>. В ряде примеров автор также благодарит диссертационный совет (</w:t>
      </w:r>
      <w:r w:rsidRPr="00E01DA3">
        <w:rPr>
          <w:rFonts w:ascii="Times New Roman" w:hAnsi="Times New Roman" w:cs="Times New Roman"/>
          <w:i/>
          <w:sz w:val="28"/>
          <w:szCs w:val="28"/>
          <w:lang w:val="en-US"/>
        </w:rPr>
        <w:t>dissertation</w:t>
      </w:r>
      <w:r w:rsidRPr="00E01DA3">
        <w:rPr>
          <w:rFonts w:ascii="Times New Roman" w:hAnsi="Times New Roman" w:cs="Times New Roman"/>
          <w:i/>
          <w:sz w:val="28"/>
          <w:szCs w:val="28"/>
        </w:rPr>
        <w:t xml:space="preserve"> </w:t>
      </w:r>
      <w:r w:rsidRPr="00E01DA3">
        <w:rPr>
          <w:rFonts w:ascii="Times New Roman" w:hAnsi="Times New Roman" w:cs="Times New Roman"/>
          <w:i/>
          <w:sz w:val="28"/>
          <w:szCs w:val="28"/>
          <w:lang w:val="en-US"/>
        </w:rPr>
        <w:t>committee</w:t>
      </w:r>
      <w:r w:rsidRPr="00E01DA3">
        <w:rPr>
          <w:rFonts w:ascii="Times New Roman" w:hAnsi="Times New Roman" w:cs="Times New Roman"/>
          <w:sz w:val="28"/>
          <w:szCs w:val="28"/>
        </w:rPr>
        <w:t xml:space="preserve">). </w:t>
      </w:r>
      <w:r>
        <w:rPr>
          <w:rFonts w:ascii="Times New Roman" w:hAnsi="Times New Roman" w:cs="Times New Roman"/>
          <w:sz w:val="28"/>
          <w:szCs w:val="28"/>
        </w:rPr>
        <w:t xml:space="preserve">Помимо этого, некоторые исследователи упоминают своих преподавателей, которые не занимались научным руководством автора, но каким-то образом оказали влияние на его научную деятельность </w:t>
      </w:r>
      <w:r w:rsidRPr="00E01DA3">
        <w:rPr>
          <w:rFonts w:ascii="Times New Roman" w:hAnsi="Times New Roman" w:cs="Times New Roman"/>
          <w:sz w:val="28"/>
          <w:szCs w:val="28"/>
        </w:rPr>
        <w:t>(</w:t>
      </w:r>
      <w:r w:rsidRPr="00E01DA3">
        <w:rPr>
          <w:rFonts w:ascii="Times New Roman" w:hAnsi="Times New Roman" w:cs="Times New Roman"/>
          <w:i/>
          <w:sz w:val="28"/>
          <w:szCs w:val="28"/>
          <w:lang w:val="en-US"/>
        </w:rPr>
        <w:t>supportive</w:t>
      </w:r>
      <w:r w:rsidRPr="00E01DA3">
        <w:rPr>
          <w:rFonts w:ascii="Times New Roman" w:hAnsi="Times New Roman" w:cs="Times New Roman"/>
          <w:i/>
          <w:sz w:val="28"/>
          <w:szCs w:val="28"/>
        </w:rPr>
        <w:t xml:space="preserve"> </w:t>
      </w:r>
      <w:r w:rsidRPr="00E01DA3">
        <w:rPr>
          <w:rFonts w:ascii="Times New Roman" w:hAnsi="Times New Roman" w:cs="Times New Roman"/>
          <w:i/>
          <w:sz w:val="28"/>
          <w:szCs w:val="28"/>
          <w:lang w:val="en-US"/>
        </w:rPr>
        <w:t>lecturers</w:t>
      </w:r>
      <w:r w:rsidRPr="00E01DA3">
        <w:rPr>
          <w:rFonts w:ascii="Times New Roman" w:hAnsi="Times New Roman" w:cs="Times New Roman"/>
          <w:i/>
          <w:sz w:val="28"/>
          <w:szCs w:val="28"/>
        </w:rPr>
        <w:t xml:space="preserve"> </w:t>
      </w:r>
      <w:r w:rsidRPr="00E01DA3">
        <w:rPr>
          <w:rFonts w:ascii="Times New Roman" w:hAnsi="Times New Roman" w:cs="Times New Roman"/>
          <w:i/>
          <w:sz w:val="28"/>
          <w:szCs w:val="28"/>
          <w:lang w:val="en-US"/>
        </w:rPr>
        <w:t>at</w:t>
      </w:r>
      <w:r w:rsidRPr="00E01DA3">
        <w:rPr>
          <w:rFonts w:ascii="Times New Roman" w:hAnsi="Times New Roman" w:cs="Times New Roman"/>
          <w:i/>
          <w:sz w:val="28"/>
          <w:szCs w:val="28"/>
        </w:rPr>
        <w:t xml:space="preserve"> </w:t>
      </w:r>
      <w:r w:rsidRPr="00E01DA3">
        <w:rPr>
          <w:rFonts w:ascii="Times New Roman" w:hAnsi="Times New Roman" w:cs="Times New Roman"/>
          <w:i/>
          <w:sz w:val="28"/>
          <w:szCs w:val="28"/>
          <w:lang w:val="en-US"/>
        </w:rPr>
        <w:t>the</w:t>
      </w:r>
      <w:r w:rsidRPr="00E01DA3">
        <w:rPr>
          <w:rFonts w:ascii="Times New Roman" w:hAnsi="Times New Roman" w:cs="Times New Roman"/>
          <w:i/>
          <w:sz w:val="28"/>
          <w:szCs w:val="28"/>
        </w:rPr>
        <w:t xml:space="preserve"> </w:t>
      </w:r>
      <w:r w:rsidRPr="00E01DA3">
        <w:rPr>
          <w:rFonts w:ascii="Times New Roman" w:hAnsi="Times New Roman" w:cs="Times New Roman"/>
          <w:i/>
          <w:sz w:val="28"/>
          <w:szCs w:val="28"/>
          <w:lang w:val="en-US"/>
        </w:rPr>
        <w:t>University</w:t>
      </w:r>
      <w:r w:rsidRPr="00E01DA3">
        <w:rPr>
          <w:rFonts w:ascii="Times New Roman" w:hAnsi="Times New Roman" w:cs="Times New Roman"/>
          <w:i/>
          <w:sz w:val="28"/>
          <w:szCs w:val="28"/>
        </w:rPr>
        <w:t xml:space="preserve"> </w:t>
      </w:r>
      <w:r w:rsidRPr="00E01DA3">
        <w:rPr>
          <w:rFonts w:ascii="Times New Roman" w:hAnsi="Times New Roman" w:cs="Times New Roman"/>
          <w:i/>
          <w:sz w:val="28"/>
          <w:szCs w:val="28"/>
          <w:lang w:val="en-US"/>
        </w:rPr>
        <w:t>of</w:t>
      </w:r>
      <w:r w:rsidRPr="00E01DA3">
        <w:rPr>
          <w:rFonts w:ascii="Times New Roman" w:hAnsi="Times New Roman" w:cs="Times New Roman"/>
          <w:i/>
          <w:sz w:val="28"/>
          <w:szCs w:val="28"/>
        </w:rPr>
        <w:t xml:space="preserve"> </w:t>
      </w:r>
      <w:r w:rsidRPr="00E01DA3">
        <w:rPr>
          <w:rFonts w:ascii="Times New Roman" w:hAnsi="Times New Roman" w:cs="Times New Roman"/>
          <w:i/>
          <w:sz w:val="28"/>
          <w:szCs w:val="28"/>
          <w:lang w:val="en-US"/>
        </w:rPr>
        <w:t>Liverpool</w:t>
      </w:r>
      <w:r w:rsidRPr="00E01DA3">
        <w:rPr>
          <w:rFonts w:ascii="Times New Roman" w:hAnsi="Times New Roman" w:cs="Times New Roman"/>
          <w:sz w:val="28"/>
          <w:szCs w:val="28"/>
        </w:rPr>
        <w:t xml:space="preserve"> [</w:t>
      </w:r>
      <w:r w:rsidRPr="00E01DA3">
        <w:rPr>
          <w:rFonts w:ascii="Times New Roman" w:hAnsi="Times New Roman" w:cs="Times New Roman"/>
          <w:sz w:val="28"/>
          <w:szCs w:val="28"/>
          <w:lang w:val="en-US"/>
        </w:rPr>
        <w:t>Moody</w:t>
      </w:r>
      <w:r w:rsidRPr="00E01DA3">
        <w:rPr>
          <w:rFonts w:ascii="Times New Roman" w:hAnsi="Times New Roman" w:cs="Times New Roman"/>
          <w:sz w:val="28"/>
          <w:szCs w:val="28"/>
        </w:rPr>
        <w:t xml:space="preserve">, 2020],  </w:t>
      </w:r>
      <w:r w:rsidRPr="00E01DA3">
        <w:rPr>
          <w:rFonts w:ascii="Times New Roman" w:hAnsi="Times New Roman" w:cs="Times New Roman"/>
          <w:i/>
          <w:sz w:val="28"/>
          <w:szCs w:val="28"/>
          <w:lang w:val="en-US"/>
        </w:rPr>
        <w:t>my</w:t>
      </w:r>
      <w:r w:rsidRPr="00E01DA3">
        <w:rPr>
          <w:rFonts w:ascii="Times New Roman" w:hAnsi="Times New Roman" w:cs="Times New Roman"/>
          <w:i/>
          <w:sz w:val="28"/>
          <w:szCs w:val="28"/>
        </w:rPr>
        <w:t xml:space="preserve"> </w:t>
      </w:r>
      <w:r w:rsidRPr="00E01DA3">
        <w:rPr>
          <w:rFonts w:ascii="Times New Roman" w:hAnsi="Times New Roman" w:cs="Times New Roman"/>
          <w:i/>
          <w:sz w:val="28"/>
          <w:szCs w:val="28"/>
          <w:lang w:val="en-US"/>
        </w:rPr>
        <w:t>teachers</w:t>
      </w:r>
      <w:r w:rsidRPr="00E01DA3">
        <w:rPr>
          <w:rFonts w:ascii="Times New Roman" w:hAnsi="Times New Roman" w:cs="Times New Roman"/>
          <w:i/>
          <w:sz w:val="28"/>
          <w:szCs w:val="28"/>
        </w:rPr>
        <w:t xml:space="preserve"> </w:t>
      </w:r>
      <w:r w:rsidRPr="00E01DA3">
        <w:rPr>
          <w:rFonts w:ascii="Times New Roman" w:hAnsi="Times New Roman" w:cs="Times New Roman"/>
          <w:i/>
          <w:sz w:val="28"/>
          <w:szCs w:val="28"/>
          <w:lang w:val="en-US"/>
        </w:rPr>
        <w:t>H</w:t>
      </w:r>
      <w:r w:rsidRPr="00E01DA3">
        <w:rPr>
          <w:rFonts w:ascii="Times New Roman" w:hAnsi="Times New Roman" w:cs="Times New Roman"/>
          <w:i/>
          <w:sz w:val="28"/>
          <w:szCs w:val="28"/>
        </w:rPr>
        <w:t>é</w:t>
      </w:r>
      <w:r w:rsidRPr="00E01DA3">
        <w:rPr>
          <w:rFonts w:ascii="Times New Roman" w:hAnsi="Times New Roman" w:cs="Times New Roman"/>
          <w:i/>
          <w:sz w:val="28"/>
          <w:szCs w:val="28"/>
          <w:lang w:val="en-US"/>
        </w:rPr>
        <w:t>l</w:t>
      </w:r>
      <w:r w:rsidRPr="00E01DA3">
        <w:rPr>
          <w:rFonts w:ascii="Times New Roman" w:hAnsi="Times New Roman" w:cs="Times New Roman"/>
          <w:i/>
          <w:sz w:val="28"/>
          <w:szCs w:val="28"/>
        </w:rPr>
        <w:t>è</w:t>
      </w:r>
      <w:r w:rsidRPr="00E01DA3">
        <w:rPr>
          <w:rFonts w:ascii="Times New Roman" w:hAnsi="Times New Roman" w:cs="Times New Roman"/>
          <w:i/>
          <w:sz w:val="28"/>
          <w:szCs w:val="28"/>
          <w:lang w:val="en-US"/>
        </w:rPr>
        <w:t>ne</w:t>
      </w:r>
      <w:r w:rsidRPr="00E01DA3">
        <w:rPr>
          <w:rFonts w:ascii="Times New Roman" w:hAnsi="Times New Roman" w:cs="Times New Roman"/>
          <w:i/>
          <w:sz w:val="28"/>
          <w:szCs w:val="28"/>
        </w:rPr>
        <w:t xml:space="preserve"> </w:t>
      </w:r>
      <w:r w:rsidRPr="00E01DA3">
        <w:rPr>
          <w:rFonts w:ascii="Times New Roman" w:hAnsi="Times New Roman" w:cs="Times New Roman"/>
          <w:i/>
          <w:sz w:val="28"/>
          <w:szCs w:val="28"/>
          <w:lang w:val="en-US"/>
        </w:rPr>
        <w:t>Cixous</w:t>
      </w:r>
      <w:r w:rsidRPr="00E01DA3">
        <w:rPr>
          <w:rFonts w:ascii="Times New Roman" w:hAnsi="Times New Roman" w:cs="Times New Roman"/>
          <w:i/>
          <w:sz w:val="28"/>
          <w:szCs w:val="28"/>
        </w:rPr>
        <w:t xml:space="preserve">, </w:t>
      </w:r>
      <w:r w:rsidRPr="00E01DA3">
        <w:rPr>
          <w:rFonts w:ascii="Times New Roman" w:hAnsi="Times New Roman" w:cs="Times New Roman"/>
          <w:i/>
          <w:sz w:val="28"/>
          <w:szCs w:val="28"/>
          <w:lang w:val="en-US"/>
        </w:rPr>
        <w:t>Judith</w:t>
      </w:r>
      <w:r w:rsidRPr="00E01DA3">
        <w:rPr>
          <w:rFonts w:ascii="Times New Roman" w:hAnsi="Times New Roman" w:cs="Times New Roman"/>
          <w:i/>
          <w:sz w:val="28"/>
          <w:szCs w:val="28"/>
        </w:rPr>
        <w:t xml:space="preserve"> </w:t>
      </w:r>
      <w:r w:rsidRPr="00E01DA3">
        <w:rPr>
          <w:rFonts w:ascii="Times New Roman" w:hAnsi="Times New Roman" w:cs="Times New Roman"/>
          <w:i/>
          <w:sz w:val="28"/>
          <w:szCs w:val="28"/>
          <w:lang w:val="en-US"/>
        </w:rPr>
        <w:t>Butler</w:t>
      </w:r>
      <w:r w:rsidRPr="00E01DA3">
        <w:rPr>
          <w:rFonts w:ascii="Times New Roman" w:hAnsi="Times New Roman" w:cs="Times New Roman"/>
          <w:i/>
          <w:sz w:val="28"/>
          <w:szCs w:val="28"/>
        </w:rPr>
        <w:t xml:space="preserve">, </w:t>
      </w:r>
      <w:r w:rsidRPr="00E01DA3">
        <w:rPr>
          <w:rFonts w:ascii="Times New Roman" w:hAnsi="Times New Roman" w:cs="Times New Roman"/>
          <w:i/>
          <w:sz w:val="28"/>
          <w:szCs w:val="28"/>
          <w:lang w:val="en-US"/>
        </w:rPr>
        <w:t>Winfried</w:t>
      </w:r>
      <w:r w:rsidRPr="00E01DA3">
        <w:rPr>
          <w:rFonts w:ascii="Times New Roman" w:hAnsi="Times New Roman" w:cs="Times New Roman"/>
          <w:i/>
          <w:sz w:val="28"/>
          <w:szCs w:val="28"/>
        </w:rPr>
        <w:t xml:space="preserve"> </w:t>
      </w:r>
      <w:r w:rsidRPr="00E01DA3">
        <w:rPr>
          <w:rFonts w:ascii="Times New Roman" w:hAnsi="Times New Roman" w:cs="Times New Roman"/>
          <w:i/>
          <w:sz w:val="28"/>
          <w:szCs w:val="28"/>
          <w:lang w:val="en-US"/>
        </w:rPr>
        <w:t>Kudszus</w:t>
      </w:r>
      <w:r w:rsidRPr="00E01DA3">
        <w:rPr>
          <w:rFonts w:ascii="Times New Roman" w:hAnsi="Times New Roman" w:cs="Times New Roman"/>
          <w:i/>
          <w:sz w:val="28"/>
          <w:szCs w:val="28"/>
        </w:rPr>
        <w:t xml:space="preserve">, </w:t>
      </w:r>
      <w:r w:rsidRPr="00E01DA3">
        <w:rPr>
          <w:rFonts w:ascii="Times New Roman" w:hAnsi="Times New Roman" w:cs="Times New Roman"/>
          <w:i/>
          <w:sz w:val="28"/>
          <w:szCs w:val="28"/>
          <w:lang w:val="en-US"/>
        </w:rPr>
        <w:t>Ann</w:t>
      </w:r>
      <w:r w:rsidRPr="00E01DA3">
        <w:rPr>
          <w:rFonts w:ascii="Times New Roman" w:hAnsi="Times New Roman" w:cs="Times New Roman"/>
          <w:i/>
          <w:sz w:val="28"/>
          <w:szCs w:val="28"/>
        </w:rPr>
        <w:t xml:space="preserve"> </w:t>
      </w:r>
      <w:r w:rsidRPr="00E01DA3">
        <w:rPr>
          <w:rFonts w:ascii="Times New Roman" w:hAnsi="Times New Roman" w:cs="Times New Roman"/>
          <w:i/>
          <w:sz w:val="28"/>
          <w:szCs w:val="28"/>
          <w:lang w:val="en-US"/>
        </w:rPr>
        <w:t>Smock</w:t>
      </w:r>
      <w:r w:rsidRPr="00E01DA3">
        <w:rPr>
          <w:rFonts w:ascii="Times New Roman" w:hAnsi="Times New Roman" w:cs="Times New Roman"/>
          <w:i/>
          <w:sz w:val="28"/>
          <w:szCs w:val="28"/>
        </w:rPr>
        <w:t xml:space="preserve">, </w:t>
      </w:r>
      <w:r w:rsidRPr="00E01DA3">
        <w:rPr>
          <w:rFonts w:ascii="Times New Roman" w:hAnsi="Times New Roman" w:cs="Times New Roman"/>
          <w:i/>
          <w:sz w:val="28"/>
          <w:szCs w:val="28"/>
          <w:lang w:val="en-US"/>
        </w:rPr>
        <w:t>and</w:t>
      </w:r>
      <w:r w:rsidRPr="00E01DA3">
        <w:rPr>
          <w:rFonts w:ascii="Times New Roman" w:hAnsi="Times New Roman" w:cs="Times New Roman"/>
          <w:i/>
          <w:sz w:val="28"/>
          <w:szCs w:val="28"/>
        </w:rPr>
        <w:t xml:space="preserve"> </w:t>
      </w:r>
      <w:r w:rsidRPr="00E01DA3">
        <w:rPr>
          <w:rFonts w:ascii="Times New Roman" w:hAnsi="Times New Roman" w:cs="Times New Roman"/>
          <w:i/>
          <w:sz w:val="28"/>
          <w:szCs w:val="28"/>
          <w:lang w:val="en-US"/>
        </w:rPr>
        <w:t>Trinh</w:t>
      </w:r>
      <w:r w:rsidRPr="00E01DA3">
        <w:rPr>
          <w:rFonts w:ascii="Times New Roman" w:hAnsi="Times New Roman" w:cs="Times New Roman"/>
          <w:i/>
          <w:sz w:val="28"/>
          <w:szCs w:val="28"/>
        </w:rPr>
        <w:t xml:space="preserve"> </w:t>
      </w:r>
      <w:r w:rsidRPr="00E01DA3">
        <w:rPr>
          <w:rFonts w:ascii="Times New Roman" w:hAnsi="Times New Roman" w:cs="Times New Roman"/>
          <w:i/>
          <w:sz w:val="28"/>
          <w:szCs w:val="28"/>
          <w:lang w:val="en-US"/>
        </w:rPr>
        <w:t>Minh</w:t>
      </w:r>
      <w:r w:rsidRPr="00E01DA3">
        <w:rPr>
          <w:rFonts w:ascii="Times New Roman" w:hAnsi="Times New Roman" w:cs="Times New Roman"/>
          <w:i/>
          <w:sz w:val="28"/>
          <w:szCs w:val="28"/>
        </w:rPr>
        <w:t xml:space="preserve">- </w:t>
      </w:r>
      <w:r w:rsidRPr="00E01DA3">
        <w:rPr>
          <w:rFonts w:ascii="Times New Roman" w:hAnsi="Times New Roman" w:cs="Times New Roman"/>
          <w:i/>
          <w:sz w:val="28"/>
          <w:szCs w:val="28"/>
          <w:lang w:val="en-US"/>
        </w:rPr>
        <w:t>ha</w:t>
      </w:r>
      <w:r w:rsidRPr="00E01DA3">
        <w:rPr>
          <w:rFonts w:ascii="Times New Roman" w:hAnsi="Times New Roman" w:cs="Times New Roman"/>
          <w:i/>
          <w:sz w:val="28"/>
          <w:szCs w:val="28"/>
        </w:rPr>
        <w:t xml:space="preserve"> </w:t>
      </w:r>
      <w:r w:rsidRPr="00E01DA3">
        <w:rPr>
          <w:rFonts w:ascii="Times New Roman" w:hAnsi="Times New Roman" w:cs="Times New Roman"/>
          <w:sz w:val="28"/>
          <w:szCs w:val="28"/>
        </w:rPr>
        <w:t>[</w:t>
      </w:r>
      <w:r w:rsidRPr="00E01DA3">
        <w:rPr>
          <w:rFonts w:ascii="Times New Roman" w:hAnsi="Times New Roman" w:cs="Times New Roman"/>
          <w:sz w:val="28"/>
          <w:szCs w:val="28"/>
          <w:lang w:val="en-US"/>
        </w:rPr>
        <w:t>Pahl</w:t>
      </w:r>
      <w:r w:rsidRPr="00E01DA3">
        <w:rPr>
          <w:rFonts w:ascii="Times New Roman" w:hAnsi="Times New Roman" w:cs="Times New Roman"/>
          <w:sz w:val="28"/>
          <w:szCs w:val="28"/>
        </w:rPr>
        <w:t>, 2012]).</w:t>
      </w:r>
    </w:p>
    <w:p w:rsidR="002A4F7C" w:rsidRPr="004A1F79" w:rsidRDefault="002A4F7C" w:rsidP="00D856BD">
      <w:pPr>
        <w:pStyle w:val="a4"/>
        <w:numPr>
          <w:ilvl w:val="0"/>
          <w:numId w:val="29"/>
        </w:numPr>
        <w:spacing w:after="0" w:line="360" w:lineRule="auto"/>
        <w:ind w:left="0" w:firstLine="709"/>
        <w:jc w:val="both"/>
        <w:rPr>
          <w:rFonts w:ascii="Times New Roman" w:hAnsi="Times New Roman" w:cs="Times New Roman"/>
          <w:sz w:val="28"/>
          <w:szCs w:val="28"/>
        </w:rPr>
      </w:pPr>
      <w:r w:rsidRPr="00FA3CC0">
        <w:rPr>
          <w:rFonts w:ascii="Times New Roman" w:hAnsi="Times New Roman" w:cs="Times New Roman"/>
          <w:b/>
          <w:sz w:val="28"/>
          <w:szCs w:val="28"/>
        </w:rPr>
        <w:t>Студенты</w:t>
      </w:r>
      <w:r w:rsidRPr="004A1F79">
        <w:rPr>
          <w:rFonts w:ascii="Times New Roman" w:hAnsi="Times New Roman" w:cs="Times New Roman"/>
          <w:b/>
          <w:sz w:val="28"/>
          <w:szCs w:val="28"/>
        </w:rPr>
        <w:t xml:space="preserve"> </w:t>
      </w:r>
      <w:r w:rsidRPr="00FA3CC0">
        <w:rPr>
          <w:rFonts w:ascii="Times New Roman" w:hAnsi="Times New Roman" w:cs="Times New Roman"/>
          <w:b/>
          <w:sz w:val="28"/>
          <w:szCs w:val="28"/>
        </w:rPr>
        <w:t>исследователя</w:t>
      </w:r>
      <w:r w:rsidRPr="004A1F79">
        <w:rPr>
          <w:rFonts w:ascii="Times New Roman" w:hAnsi="Times New Roman" w:cs="Times New Roman"/>
          <w:b/>
          <w:sz w:val="28"/>
          <w:szCs w:val="28"/>
        </w:rPr>
        <w:t xml:space="preserve">: </w:t>
      </w:r>
      <w:r w:rsidRPr="00FA3CC0">
        <w:rPr>
          <w:rFonts w:ascii="Times New Roman" w:hAnsi="Times New Roman" w:cs="Times New Roman"/>
          <w:sz w:val="28"/>
          <w:szCs w:val="28"/>
        </w:rPr>
        <w:t>упоминаются</w:t>
      </w:r>
      <w:r w:rsidRPr="004A1F79">
        <w:rPr>
          <w:rFonts w:ascii="Times New Roman" w:hAnsi="Times New Roman" w:cs="Times New Roman"/>
          <w:sz w:val="28"/>
          <w:szCs w:val="28"/>
        </w:rPr>
        <w:t xml:space="preserve"> </w:t>
      </w:r>
      <w:r w:rsidRPr="00FA3CC0">
        <w:rPr>
          <w:rFonts w:ascii="Times New Roman" w:hAnsi="Times New Roman" w:cs="Times New Roman"/>
          <w:sz w:val="28"/>
          <w:szCs w:val="28"/>
        </w:rPr>
        <w:t>теми</w:t>
      </w:r>
      <w:r w:rsidRPr="004A1F79">
        <w:rPr>
          <w:rFonts w:ascii="Times New Roman" w:hAnsi="Times New Roman" w:cs="Times New Roman"/>
          <w:sz w:val="28"/>
          <w:szCs w:val="28"/>
        </w:rPr>
        <w:t xml:space="preserve"> </w:t>
      </w:r>
      <w:r w:rsidRPr="00FA3CC0">
        <w:rPr>
          <w:rFonts w:ascii="Times New Roman" w:hAnsi="Times New Roman" w:cs="Times New Roman"/>
          <w:sz w:val="28"/>
          <w:szCs w:val="28"/>
        </w:rPr>
        <w:t>авторами</w:t>
      </w:r>
      <w:r w:rsidRPr="004A1F79">
        <w:rPr>
          <w:rFonts w:ascii="Times New Roman" w:hAnsi="Times New Roman" w:cs="Times New Roman"/>
          <w:sz w:val="28"/>
          <w:szCs w:val="28"/>
        </w:rPr>
        <w:t xml:space="preserve">, </w:t>
      </w:r>
      <w:r>
        <w:rPr>
          <w:rFonts w:ascii="Times New Roman" w:hAnsi="Times New Roman" w:cs="Times New Roman"/>
          <w:sz w:val="28"/>
          <w:szCs w:val="28"/>
        </w:rPr>
        <w:t>для</w:t>
      </w:r>
      <w:r w:rsidRPr="004A1F79">
        <w:rPr>
          <w:rFonts w:ascii="Times New Roman" w:hAnsi="Times New Roman" w:cs="Times New Roman"/>
          <w:sz w:val="28"/>
          <w:szCs w:val="28"/>
        </w:rPr>
        <w:t xml:space="preserve"> </w:t>
      </w:r>
      <w:r w:rsidRPr="00FA3CC0">
        <w:rPr>
          <w:rFonts w:ascii="Times New Roman" w:hAnsi="Times New Roman" w:cs="Times New Roman"/>
          <w:sz w:val="28"/>
          <w:szCs w:val="28"/>
        </w:rPr>
        <w:t>которы</w:t>
      </w:r>
      <w:r>
        <w:rPr>
          <w:rFonts w:ascii="Times New Roman" w:hAnsi="Times New Roman" w:cs="Times New Roman"/>
          <w:sz w:val="28"/>
          <w:szCs w:val="28"/>
        </w:rPr>
        <w:t>х</w:t>
      </w:r>
      <w:r w:rsidRPr="004A1F79">
        <w:rPr>
          <w:rFonts w:ascii="Times New Roman" w:hAnsi="Times New Roman" w:cs="Times New Roman"/>
          <w:sz w:val="28"/>
          <w:szCs w:val="28"/>
        </w:rPr>
        <w:t xml:space="preserve"> </w:t>
      </w:r>
      <w:r w:rsidRPr="00FA3CC0">
        <w:rPr>
          <w:rFonts w:ascii="Times New Roman" w:hAnsi="Times New Roman" w:cs="Times New Roman"/>
          <w:sz w:val="28"/>
          <w:szCs w:val="28"/>
        </w:rPr>
        <w:t>взаимодействие</w:t>
      </w:r>
      <w:r w:rsidRPr="004A1F79">
        <w:rPr>
          <w:rFonts w:ascii="Times New Roman" w:hAnsi="Times New Roman" w:cs="Times New Roman"/>
          <w:sz w:val="28"/>
          <w:szCs w:val="28"/>
        </w:rPr>
        <w:t xml:space="preserve"> </w:t>
      </w:r>
      <w:r w:rsidRPr="00FA3CC0">
        <w:rPr>
          <w:rFonts w:ascii="Times New Roman" w:hAnsi="Times New Roman" w:cs="Times New Roman"/>
          <w:sz w:val="28"/>
          <w:szCs w:val="28"/>
        </w:rPr>
        <w:t>со</w:t>
      </w:r>
      <w:r w:rsidRPr="004A1F79">
        <w:rPr>
          <w:rFonts w:ascii="Times New Roman" w:hAnsi="Times New Roman" w:cs="Times New Roman"/>
          <w:sz w:val="28"/>
          <w:szCs w:val="28"/>
        </w:rPr>
        <w:t xml:space="preserve"> </w:t>
      </w:r>
      <w:r w:rsidRPr="00FA3CC0">
        <w:rPr>
          <w:rFonts w:ascii="Times New Roman" w:hAnsi="Times New Roman" w:cs="Times New Roman"/>
          <w:sz w:val="28"/>
          <w:szCs w:val="28"/>
        </w:rPr>
        <w:t>своими</w:t>
      </w:r>
      <w:r w:rsidRPr="004A1F79">
        <w:rPr>
          <w:rFonts w:ascii="Times New Roman" w:hAnsi="Times New Roman" w:cs="Times New Roman"/>
          <w:sz w:val="28"/>
          <w:szCs w:val="28"/>
        </w:rPr>
        <w:t xml:space="preserve"> </w:t>
      </w:r>
      <w:r w:rsidRPr="00FA3CC0">
        <w:rPr>
          <w:rFonts w:ascii="Times New Roman" w:hAnsi="Times New Roman" w:cs="Times New Roman"/>
          <w:sz w:val="28"/>
          <w:szCs w:val="28"/>
        </w:rPr>
        <w:t>студентами</w:t>
      </w:r>
      <w:r w:rsidRPr="004A1F79">
        <w:rPr>
          <w:rFonts w:ascii="Times New Roman" w:hAnsi="Times New Roman" w:cs="Times New Roman"/>
          <w:sz w:val="28"/>
          <w:szCs w:val="28"/>
        </w:rPr>
        <w:t xml:space="preserve"> </w:t>
      </w:r>
      <w:r w:rsidRPr="00FA3CC0">
        <w:rPr>
          <w:rFonts w:ascii="Times New Roman" w:hAnsi="Times New Roman" w:cs="Times New Roman"/>
          <w:sz w:val="28"/>
          <w:szCs w:val="28"/>
        </w:rPr>
        <w:t>и</w:t>
      </w:r>
      <w:r w:rsidRPr="004A1F79">
        <w:rPr>
          <w:rFonts w:ascii="Times New Roman" w:hAnsi="Times New Roman" w:cs="Times New Roman"/>
          <w:sz w:val="28"/>
          <w:szCs w:val="28"/>
        </w:rPr>
        <w:t xml:space="preserve"> </w:t>
      </w:r>
      <w:r w:rsidRPr="00FA3CC0">
        <w:rPr>
          <w:rFonts w:ascii="Times New Roman" w:hAnsi="Times New Roman" w:cs="Times New Roman"/>
          <w:sz w:val="28"/>
          <w:szCs w:val="28"/>
        </w:rPr>
        <w:t>аспирантами</w:t>
      </w:r>
      <w:r w:rsidRPr="004A1F79">
        <w:rPr>
          <w:rFonts w:ascii="Times New Roman" w:hAnsi="Times New Roman" w:cs="Times New Roman"/>
          <w:sz w:val="28"/>
          <w:szCs w:val="28"/>
        </w:rPr>
        <w:t xml:space="preserve"> </w:t>
      </w:r>
      <w:r>
        <w:rPr>
          <w:rFonts w:ascii="Times New Roman" w:hAnsi="Times New Roman" w:cs="Times New Roman"/>
          <w:sz w:val="28"/>
          <w:szCs w:val="28"/>
        </w:rPr>
        <w:t>было</w:t>
      </w:r>
      <w:r w:rsidRPr="004A1F79">
        <w:rPr>
          <w:rFonts w:ascii="Times New Roman" w:hAnsi="Times New Roman" w:cs="Times New Roman"/>
          <w:sz w:val="28"/>
          <w:szCs w:val="28"/>
        </w:rPr>
        <w:t xml:space="preserve"> </w:t>
      </w:r>
      <w:r w:rsidRPr="00FA3CC0">
        <w:rPr>
          <w:rFonts w:ascii="Times New Roman" w:hAnsi="Times New Roman" w:cs="Times New Roman"/>
          <w:sz w:val="28"/>
          <w:szCs w:val="28"/>
        </w:rPr>
        <w:t>каким</w:t>
      </w:r>
      <w:r w:rsidRPr="004A1F79">
        <w:rPr>
          <w:rFonts w:ascii="Times New Roman" w:hAnsi="Times New Roman" w:cs="Times New Roman"/>
          <w:sz w:val="28"/>
          <w:szCs w:val="28"/>
        </w:rPr>
        <w:t>-</w:t>
      </w:r>
      <w:r w:rsidRPr="00FA3CC0">
        <w:rPr>
          <w:rFonts w:ascii="Times New Roman" w:hAnsi="Times New Roman" w:cs="Times New Roman"/>
          <w:sz w:val="28"/>
          <w:szCs w:val="28"/>
        </w:rPr>
        <w:t>то</w:t>
      </w:r>
      <w:r w:rsidRPr="004A1F79">
        <w:rPr>
          <w:rFonts w:ascii="Times New Roman" w:hAnsi="Times New Roman" w:cs="Times New Roman"/>
          <w:sz w:val="28"/>
          <w:szCs w:val="28"/>
        </w:rPr>
        <w:t xml:space="preserve"> </w:t>
      </w:r>
      <w:r w:rsidRPr="00FA3CC0">
        <w:rPr>
          <w:rFonts w:ascii="Times New Roman" w:hAnsi="Times New Roman" w:cs="Times New Roman"/>
          <w:sz w:val="28"/>
          <w:szCs w:val="28"/>
        </w:rPr>
        <w:t>образом</w:t>
      </w:r>
      <w:r w:rsidRPr="004A1F79">
        <w:rPr>
          <w:rFonts w:ascii="Times New Roman" w:hAnsi="Times New Roman" w:cs="Times New Roman"/>
          <w:sz w:val="28"/>
          <w:szCs w:val="28"/>
        </w:rPr>
        <w:t xml:space="preserve"> </w:t>
      </w:r>
      <w:r w:rsidRPr="00FA3CC0">
        <w:rPr>
          <w:rFonts w:ascii="Times New Roman" w:hAnsi="Times New Roman" w:cs="Times New Roman"/>
          <w:sz w:val="28"/>
          <w:szCs w:val="28"/>
        </w:rPr>
        <w:t>по</w:t>
      </w:r>
      <w:r>
        <w:rPr>
          <w:rFonts w:ascii="Times New Roman" w:hAnsi="Times New Roman" w:cs="Times New Roman"/>
          <w:sz w:val="28"/>
          <w:szCs w:val="28"/>
        </w:rPr>
        <w:t>лезно</w:t>
      </w:r>
      <w:r w:rsidRPr="004A1F79">
        <w:rPr>
          <w:rFonts w:ascii="Times New Roman" w:hAnsi="Times New Roman" w:cs="Times New Roman"/>
          <w:sz w:val="28"/>
          <w:szCs w:val="28"/>
        </w:rPr>
        <w:t xml:space="preserve"> </w:t>
      </w:r>
      <w:r>
        <w:rPr>
          <w:rFonts w:ascii="Times New Roman" w:hAnsi="Times New Roman" w:cs="Times New Roman"/>
          <w:sz w:val="28"/>
          <w:szCs w:val="28"/>
        </w:rPr>
        <w:t>для</w:t>
      </w:r>
      <w:r w:rsidRPr="004A1F79">
        <w:rPr>
          <w:rFonts w:ascii="Times New Roman" w:hAnsi="Times New Roman" w:cs="Times New Roman"/>
          <w:sz w:val="28"/>
          <w:szCs w:val="28"/>
        </w:rPr>
        <w:t xml:space="preserve"> </w:t>
      </w:r>
      <w:r>
        <w:rPr>
          <w:rFonts w:ascii="Times New Roman" w:hAnsi="Times New Roman" w:cs="Times New Roman"/>
          <w:sz w:val="28"/>
          <w:szCs w:val="28"/>
        </w:rPr>
        <w:t>написания</w:t>
      </w:r>
      <w:r w:rsidRPr="004A1F79">
        <w:rPr>
          <w:rFonts w:ascii="Times New Roman" w:hAnsi="Times New Roman" w:cs="Times New Roman"/>
          <w:sz w:val="28"/>
          <w:szCs w:val="28"/>
        </w:rPr>
        <w:t xml:space="preserve"> </w:t>
      </w:r>
      <w:r w:rsidRPr="00FA3CC0">
        <w:rPr>
          <w:rFonts w:ascii="Times New Roman" w:hAnsi="Times New Roman" w:cs="Times New Roman"/>
          <w:sz w:val="28"/>
          <w:szCs w:val="28"/>
        </w:rPr>
        <w:t>работы</w:t>
      </w:r>
      <w:r w:rsidRPr="004A1F79">
        <w:rPr>
          <w:rFonts w:ascii="Times New Roman" w:hAnsi="Times New Roman" w:cs="Times New Roman"/>
          <w:sz w:val="28"/>
          <w:szCs w:val="28"/>
        </w:rPr>
        <w:t xml:space="preserve"> (</w:t>
      </w:r>
      <w:r w:rsidRPr="00FA3CC0">
        <w:rPr>
          <w:rFonts w:ascii="Times New Roman" w:hAnsi="Times New Roman" w:cs="Times New Roman"/>
          <w:i/>
          <w:sz w:val="28"/>
          <w:szCs w:val="28"/>
          <w:lang w:val="en-US"/>
        </w:rPr>
        <w:t>the</w:t>
      </w:r>
      <w:r w:rsidRPr="004A1F79">
        <w:rPr>
          <w:rFonts w:ascii="Times New Roman" w:hAnsi="Times New Roman" w:cs="Times New Roman"/>
          <w:i/>
          <w:sz w:val="28"/>
          <w:szCs w:val="28"/>
        </w:rPr>
        <w:t xml:space="preserve"> </w:t>
      </w:r>
      <w:r w:rsidRPr="00FA3CC0">
        <w:rPr>
          <w:rFonts w:ascii="Times New Roman" w:hAnsi="Times New Roman" w:cs="Times New Roman"/>
          <w:i/>
          <w:sz w:val="28"/>
          <w:szCs w:val="28"/>
          <w:lang w:val="en-US"/>
        </w:rPr>
        <w:t>contributions</w:t>
      </w:r>
      <w:r w:rsidRPr="004A1F79">
        <w:rPr>
          <w:rFonts w:ascii="Times New Roman" w:hAnsi="Times New Roman" w:cs="Times New Roman"/>
          <w:i/>
          <w:sz w:val="28"/>
          <w:szCs w:val="28"/>
        </w:rPr>
        <w:t xml:space="preserve"> </w:t>
      </w:r>
      <w:r w:rsidRPr="00FA3CC0">
        <w:rPr>
          <w:rFonts w:ascii="Times New Roman" w:hAnsi="Times New Roman" w:cs="Times New Roman"/>
          <w:i/>
          <w:sz w:val="28"/>
          <w:szCs w:val="28"/>
          <w:lang w:val="en-US"/>
        </w:rPr>
        <w:t>of</w:t>
      </w:r>
      <w:r w:rsidRPr="004A1F79">
        <w:rPr>
          <w:rFonts w:ascii="Times New Roman" w:hAnsi="Times New Roman" w:cs="Times New Roman"/>
          <w:i/>
          <w:sz w:val="28"/>
          <w:szCs w:val="28"/>
        </w:rPr>
        <w:t xml:space="preserve"> </w:t>
      </w:r>
      <w:r w:rsidRPr="00FA3CC0">
        <w:rPr>
          <w:rFonts w:ascii="Times New Roman" w:hAnsi="Times New Roman" w:cs="Times New Roman"/>
          <w:i/>
          <w:sz w:val="28"/>
          <w:szCs w:val="28"/>
          <w:lang w:val="en-US"/>
        </w:rPr>
        <w:t>my</w:t>
      </w:r>
      <w:r w:rsidRPr="004A1F79">
        <w:rPr>
          <w:rFonts w:ascii="Times New Roman" w:hAnsi="Times New Roman" w:cs="Times New Roman"/>
          <w:i/>
          <w:sz w:val="28"/>
          <w:szCs w:val="28"/>
        </w:rPr>
        <w:t xml:space="preserve"> </w:t>
      </w:r>
      <w:r w:rsidRPr="00FA3CC0">
        <w:rPr>
          <w:rFonts w:ascii="Times New Roman" w:hAnsi="Times New Roman" w:cs="Times New Roman"/>
          <w:i/>
          <w:sz w:val="28"/>
          <w:szCs w:val="28"/>
          <w:lang w:val="en-US"/>
        </w:rPr>
        <w:t>students</w:t>
      </w:r>
      <w:r w:rsidRPr="004A1F79">
        <w:rPr>
          <w:rFonts w:ascii="Times New Roman" w:hAnsi="Times New Roman" w:cs="Times New Roman"/>
          <w:i/>
          <w:sz w:val="28"/>
          <w:szCs w:val="28"/>
        </w:rPr>
        <w:t xml:space="preserve"> </w:t>
      </w:r>
      <w:r w:rsidRPr="00FA3CC0">
        <w:rPr>
          <w:rFonts w:ascii="Times New Roman" w:hAnsi="Times New Roman" w:cs="Times New Roman"/>
          <w:i/>
          <w:sz w:val="28"/>
          <w:szCs w:val="28"/>
          <w:lang w:val="en-US"/>
        </w:rPr>
        <w:t>at</w:t>
      </w:r>
      <w:r w:rsidRPr="004A1F79">
        <w:rPr>
          <w:rFonts w:ascii="Times New Roman" w:hAnsi="Times New Roman" w:cs="Times New Roman"/>
          <w:i/>
          <w:sz w:val="28"/>
          <w:szCs w:val="28"/>
        </w:rPr>
        <w:t xml:space="preserve"> </w:t>
      </w:r>
      <w:r w:rsidRPr="00FA3CC0">
        <w:rPr>
          <w:rFonts w:ascii="Times New Roman" w:hAnsi="Times New Roman" w:cs="Times New Roman"/>
          <w:i/>
          <w:sz w:val="28"/>
          <w:szCs w:val="28"/>
          <w:lang w:val="en-US"/>
        </w:rPr>
        <w:t>UCSB</w:t>
      </w:r>
      <w:r w:rsidRPr="004A1F79">
        <w:rPr>
          <w:rFonts w:ascii="Times New Roman" w:hAnsi="Times New Roman" w:cs="Times New Roman"/>
          <w:i/>
          <w:sz w:val="28"/>
          <w:szCs w:val="28"/>
        </w:rPr>
        <w:t xml:space="preserve"> </w:t>
      </w:r>
      <w:r w:rsidRPr="004A1F79">
        <w:rPr>
          <w:rFonts w:ascii="Times New Roman" w:hAnsi="Times New Roman" w:cs="Times New Roman"/>
          <w:sz w:val="28"/>
          <w:szCs w:val="28"/>
        </w:rPr>
        <w:t>[</w:t>
      </w:r>
      <w:r w:rsidRPr="00FA3CC0">
        <w:rPr>
          <w:rFonts w:ascii="Times New Roman" w:hAnsi="Times New Roman" w:cs="Times New Roman"/>
          <w:sz w:val="28"/>
          <w:szCs w:val="28"/>
          <w:lang w:val="en-US"/>
        </w:rPr>
        <w:t>Mayer</w:t>
      </w:r>
      <w:r w:rsidRPr="004A1F79">
        <w:rPr>
          <w:rFonts w:ascii="Times New Roman" w:hAnsi="Times New Roman" w:cs="Times New Roman"/>
          <w:sz w:val="28"/>
          <w:szCs w:val="28"/>
        </w:rPr>
        <w:t xml:space="preserve">, 2009], </w:t>
      </w:r>
      <w:r w:rsidRPr="00FA3CC0">
        <w:rPr>
          <w:rFonts w:ascii="Times New Roman" w:hAnsi="Times New Roman" w:cs="Times New Roman"/>
          <w:i/>
          <w:sz w:val="28"/>
          <w:szCs w:val="28"/>
          <w:lang w:val="en-US"/>
        </w:rPr>
        <w:t>the</w:t>
      </w:r>
      <w:r w:rsidRPr="004A1F79">
        <w:rPr>
          <w:rFonts w:ascii="Times New Roman" w:hAnsi="Times New Roman" w:cs="Times New Roman"/>
          <w:i/>
          <w:sz w:val="28"/>
          <w:szCs w:val="28"/>
        </w:rPr>
        <w:t xml:space="preserve"> </w:t>
      </w:r>
      <w:r w:rsidRPr="00FA3CC0">
        <w:rPr>
          <w:rFonts w:ascii="Times New Roman" w:hAnsi="Times New Roman" w:cs="Times New Roman"/>
          <w:i/>
          <w:sz w:val="28"/>
          <w:szCs w:val="28"/>
          <w:lang w:val="en-US"/>
        </w:rPr>
        <w:t>students</w:t>
      </w:r>
      <w:r w:rsidRPr="004A1F79">
        <w:rPr>
          <w:rFonts w:ascii="Times New Roman" w:hAnsi="Times New Roman" w:cs="Times New Roman"/>
          <w:i/>
          <w:sz w:val="28"/>
          <w:szCs w:val="28"/>
        </w:rPr>
        <w:t xml:space="preserve"> </w:t>
      </w:r>
      <w:r w:rsidRPr="00FA3CC0">
        <w:rPr>
          <w:rFonts w:ascii="Times New Roman" w:hAnsi="Times New Roman" w:cs="Times New Roman"/>
          <w:i/>
          <w:sz w:val="28"/>
          <w:szCs w:val="28"/>
          <w:lang w:val="en-US"/>
        </w:rPr>
        <w:t>in</w:t>
      </w:r>
      <w:r w:rsidRPr="004A1F79">
        <w:rPr>
          <w:rFonts w:ascii="Times New Roman" w:hAnsi="Times New Roman" w:cs="Times New Roman"/>
          <w:i/>
          <w:sz w:val="28"/>
          <w:szCs w:val="28"/>
        </w:rPr>
        <w:t xml:space="preserve"> </w:t>
      </w:r>
      <w:r w:rsidRPr="00FA3CC0">
        <w:rPr>
          <w:rFonts w:ascii="Times New Roman" w:hAnsi="Times New Roman" w:cs="Times New Roman"/>
          <w:i/>
          <w:sz w:val="28"/>
          <w:szCs w:val="28"/>
          <w:lang w:val="en-US"/>
        </w:rPr>
        <w:t>my</w:t>
      </w:r>
      <w:r w:rsidRPr="004A1F79">
        <w:rPr>
          <w:rFonts w:ascii="Times New Roman" w:hAnsi="Times New Roman" w:cs="Times New Roman"/>
          <w:i/>
          <w:sz w:val="28"/>
          <w:szCs w:val="28"/>
        </w:rPr>
        <w:t xml:space="preserve"> </w:t>
      </w:r>
      <w:r w:rsidRPr="00FA3CC0">
        <w:rPr>
          <w:rFonts w:ascii="Times New Roman" w:hAnsi="Times New Roman" w:cs="Times New Roman"/>
          <w:i/>
          <w:sz w:val="28"/>
          <w:szCs w:val="28"/>
          <w:lang w:val="en-US"/>
        </w:rPr>
        <w:t>Hegel</w:t>
      </w:r>
      <w:r w:rsidRPr="004A1F79">
        <w:rPr>
          <w:rFonts w:ascii="Times New Roman" w:hAnsi="Times New Roman" w:cs="Times New Roman"/>
          <w:i/>
          <w:sz w:val="28"/>
          <w:szCs w:val="28"/>
        </w:rPr>
        <w:t xml:space="preserve"> </w:t>
      </w:r>
      <w:r w:rsidRPr="00FA3CC0">
        <w:rPr>
          <w:rFonts w:ascii="Times New Roman" w:hAnsi="Times New Roman" w:cs="Times New Roman"/>
          <w:i/>
          <w:sz w:val="28"/>
          <w:szCs w:val="28"/>
          <w:lang w:val="en-US"/>
        </w:rPr>
        <w:t>seminars</w:t>
      </w:r>
      <w:r w:rsidRPr="004A1F79">
        <w:rPr>
          <w:rFonts w:ascii="Times New Roman" w:hAnsi="Times New Roman" w:cs="Times New Roman"/>
          <w:i/>
          <w:sz w:val="28"/>
          <w:szCs w:val="28"/>
        </w:rPr>
        <w:t xml:space="preserve"> </w:t>
      </w:r>
      <w:r w:rsidRPr="00FA3CC0">
        <w:rPr>
          <w:rFonts w:ascii="Times New Roman" w:hAnsi="Times New Roman" w:cs="Times New Roman"/>
          <w:i/>
          <w:sz w:val="28"/>
          <w:szCs w:val="28"/>
          <w:lang w:val="en-US"/>
        </w:rPr>
        <w:t>at</w:t>
      </w:r>
      <w:r w:rsidRPr="004A1F79">
        <w:rPr>
          <w:rFonts w:ascii="Times New Roman" w:hAnsi="Times New Roman" w:cs="Times New Roman"/>
          <w:i/>
          <w:sz w:val="28"/>
          <w:szCs w:val="28"/>
        </w:rPr>
        <w:t xml:space="preserve"> </w:t>
      </w:r>
      <w:r w:rsidRPr="00FA3CC0">
        <w:rPr>
          <w:rFonts w:ascii="Times New Roman" w:hAnsi="Times New Roman" w:cs="Times New Roman"/>
          <w:i/>
          <w:sz w:val="28"/>
          <w:szCs w:val="28"/>
          <w:lang w:val="en-US"/>
        </w:rPr>
        <w:t>Johns</w:t>
      </w:r>
      <w:r w:rsidRPr="004A1F79">
        <w:rPr>
          <w:rFonts w:ascii="Times New Roman" w:hAnsi="Times New Roman" w:cs="Times New Roman"/>
          <w:i/>
          <w:sz w:val="28"/>
          <w:szCs w:val="28"/>
        </w:rPr>
        <w:t xml:space="preserve"> </w:t>
      </w:r>
      <w:r w:rsidRPr="00FA3CC0">
        <w:rPr>
          <w:rFonts w:ascii="Times New Roman" w:hAnsi="Times New Roman" w:cs="Times New Roman"/>
          <w:i/>
          <w:sz w:val="28"/>
          <w:szCs w:val="28"/>
          <w:lang w:val="en-US"/>
        </w:rPr>
        <w:t>Hopkins</w:t>
      </w:r>
      <w:r w:rsidRPr="004A1F79">
        <w:rPr>
          <w:rFonts w:ascii="Times New Roman" w:hAnsi="Times New Roman" w:cs="Times New Roman"/>
          <w:i/>
          <w:sz w:val="28"/>
          <w:szCs w:val="28"/>
        </w:rPr>
        <w:t xml:space="preserve"> </w:t>
      </w:r>
      <w:r w:rsidRPr="00FA3CC0">
        <w:rPr>
          <w:rFonts w:ascii="Times New Roman" w:hAnsi="Times New Roman" w:cs="Times New Roman"/>
          <w:i/>
          <w:sz w:val="28"/>
          <w:szCs w:val="28"/>
          <w:lang w:val="en-US"/>
        </w:rPr>
        <w:t>University</w:t>
      </w:r>
      <w:r w:rsidRPr="004A1F79">
        <w:rPr>
          <w:rFonts w:ascii="Times New Roman" w:hAnsi="Times New Roman" w:cs="Times New Roman"/>
          <w:sz w:val="28"/>
          <w:szCs w:val="28"/>
        </w:rPr>
        <w:t xml:space="preserve"> [</w:t>
      </w:r>
      <w:r>
        <w:rPr>
          <w:rFonts w:ascii="Times New Roman" w:hAnsi="Times New Roman" w:cs="Times New Roman"/>
          <w:sz w:val="28"/>
          <w:szCs w:val="28"/>
          <w:lang w:val="en-US"/>
        </w:rPr>
        <w:t>Pahl</w:t>
      </w:r>
      <w:r w:rsidRPr="004A1F79">
        <w:rPr>
          <w:rFonts w:ascii="Times New Roman" w:hAnsi="Times New Roman" w:cs="Times New Roman"/>
          <w:sz w:val="28"/>
          <w:szCs w:val="28"/>
        </w:rPr>
        <w:t xml:space="preserve">, 2012]). </w:t>
      </w:r>
    </w:p>
    <w:p w:rsidR="002A4F7C" w:rsidRPr="00CD0D49" w:rsidRDefault="002A4F7C" w:rsidP="00D856BD">
      <w:pPr>
        <w:pStyle w:val="a4"/>
        <w:numPr>
          <w:ilvl w:val="0"/>
          <w:numId w:val="29"/>
        </w:numPr>
        <w:spacing w:after="0" w:line="360" w:lineRule="auto"/>
        <w:ind w:left="0" w:firstLine="709"/>
        <w:jc w:val="both"/>
        <w:rPr>
          <w:rFonts w:ascii="Times New Roman" w:hAnsi="Times New Roman" w:cs="Times New Roman"/>
          <w:sz w:val="28"/>
          <w:szCs w:val="28"/>
        </w:rPr>
      </w:pPr>
      <w:r w:rsidRPr="00FA3CC0">
        <w:rPr>
          <w:rFonts w:ascii="Times New Roman" w:hAnsi="Times New Roman" w:cs="Times New Roman"/>
          <w:b/>
          <w:sz w:val="28"/>
          <w:szCs w:val="28"/>
        </w:rPr>
        <w:t>Университет</w:t>
      </w:r>
      <w:r w:rsidRPr="00CD0D49">
        <w:rPr>
          <w:rFonts w:ascii="Times New Roman" w:hAnsi="Times New Roman" w:cs="Times New Roman"/>
          <w:b/>
          <w:sz w:val="28"/>
          <w:szCs w:val="28"/>
        </w:rPr>
        <w:t xml:space="preserve">, </w:t>
      </w:r>
      <w:r w:rsidRPr="00FA3CC0">
        <w:rPr>
          <w:rFonts w:ascii="Times New Roman" w:hAnsi="Times New Roman" w:cs="Times New Roman"/>
          <w:b/>
          <w:sz w:val="28"/>
          <w:szCs w:val="28"/>
        </w:rPr>
        <w:t>факультет</w:t>
      </w:r>
      <w:r w:rsidRPr="00CD0D49">
        <w:rPr>
          <w:rFonts w:ascii="Times New Roman" w:hAnsi="Times New Roman" w:cs="Times New Roman"/>
          <w:b/>
          <w:sz w:val="28"/>
          <w:szCs w:val="28"/>
        </w:rPr>
        <w:t xml:space="preserve"> </w:t>
      </w:r>
      <w:r w:rsidRPr="00FA3CC0">
        <w:rPr>
          <w:rFonts w:ascii="Times New Roman" w:hAnsi="Times New Roman" w:cs="Times New Roman"/>
          <w:b/>
          <w:sz w:val="28"/>
          <w:szCs w:val="28"/>
        </w:rPr>
        <w:t>и</w:t>
      </w:r>
      <w:r>
        <w:rPr>
          <w:rFonts w:ascii="Times New Roman" w:hAnsi="Times New Roman" w:cs="Times New Roman"/>
          <w:b/>
          <w:sz w:val="28"/>
          <w:szCs w:val="28"/>
        </w:rPr>
        <w:t>ли</w:t>
      </w:r>
      <w:r w:rsidRPr="00CD0D49">
        <w:rPr>
          <w:rFonts w:ascii="Times New Roman" w:hAnsi="Times New Roman" w:cs="Times New Roman"/>
          <w:b/>
          <w:sz w:val="28"/>
          <w:szCs w:val="28"/>
        </w:rPr>
        <w:t xml:space="preserve"> </w:t>
      </w:r>
      <w:r w:rsidRPr="00FA3CC0">
        <w:rPr>
          <w:rFonts w:ascii="Times New Roman" w:hAnsi="Times New Roman" w:cs="Times New Roman"/>
          <w:b/>
          <w:sz w:val="28"/>
          <w:szCs w:val="28"/>
        </w:rPr>
        <w:t>кафедра</w:t>
      </w:r>
      <w:r w:rsidRPr="00CD0D49">
        <w:rPr>
          <w:rFonts w:ascii="Times New Roman" w:hAnsi="Times New Roman" w:cs="Times New Roman"/>
          <w:b/>
          <w:sz w:val="28"/>
          <w:szCs w:val="28"/>
        </w:rPr>
        <w:t xml:space="preserve">, </w:t>
      </w:r>
      <w:r w:rsidRPr="00FA3CC0">
        <w:rPr>
          <w:rFonts w:ascii="Times New Roman" w:hAnsi="Times New Roman" w:cs="Times New Roman"/>
          <w:b/>
          <w:sz w:val="28"/>
          <w:szCs w:val="28"/>
        </w:rPr>
        <w:t>где</w:t>
      </w:r>
      <w:r w:rsidRPr="00CD0D49">
        <w:rPr>
          <w:rFonts w:ascii="Times New Roman" w:hAnsi="Times New Roman" w:cs="Times New Roman"/>
          <w:b/>
          <w:sz w:val="28"/>
          <w:szCs w:val="28"/>
        </w:rPr>
        <w:t xml:space="preserve"> </w:t>
      </w:r>
      <w:r w:rsidRPr="00FA3CC0">
        <w:rPr>
          <w:rFonts w:ascii="Times New Roman" w:hAnsi="Times New Roman" w:cs="Times New Roman"/>
          <w:b/>
          <w:sz w:val="28"/>
          <w:szCs w:val="28"/>
        </w:rPr>
        <w:t>работает</w:t>
      </w:r>
      <w:r w:rsidRPr="00CD0D49">
        <w:rPr>
          <w:rFonts w:ascii="Times New Roman" w:hAnsi="Times New Roman" w:cs="Times New Roman"/>
          <w:b/>
          <w:sz w:val="28"/>
          <w:szCs w:val="28"/>
        </w:rPr>
        <w:t xml:space="preserve"> </w:t>
      </w:r>
      <w:r w:rsidRPr="00FA3CC0">
        <w:rPr>
          <w:rFonts w:ascii="Times New Roman" w:hAnsi="Times New Roman" w:cs="Times New Roman"/>
          <w:b/>
          <w:sz w:val="28"/>
          <w:szCs w:val="28"/>
        </w:rPr>
        <w:t>или</w:t>
      </w:r>
      <w:r w:rsidRPr="00CD0D49">
        <w:rPr>
          <w:rFonts w:ascii="Times New Roman" w:hAnsi="Times New Roman" w:cs="Times New Roman"/>
          <w:b/>
          <w:sz w:val="28"/>
          <w:szCs w:val="28"/>
        </w:rPr>
        <w:t xml:space="preserve"> </w:t>
      </w:r>
      <w:r w:rsidRPr="00FA3CC0">
        <w:rPr>
          <w:rFonts w:ascii="Times New Roman" w:hAnsi="Times New Roman" w:cs="Times New Roman"/>
          <w:b/>
          <w:sz w:val="28"/>
          <w:szCs w:val="28"/>
        </w:rPr>
        <w:t>работал</w:t>
      </w:r>
      <w:r w:rsidRPr="00CD0D49">
        <w:rPr>
          <w:rFonts w:ascii="Times New Roman" w:hAnsi="Times New Roman" w:cs="Times New Roman"/>
          <w:b/>
          <w:sz w:val="28"/>
          <w:szCs w:val="28"/>
        </w:rPr>
        <w:t xml:space="preserve"> </w:t>
      </w:r>
      <w:r w:rsidRPr="00FA3CC0">
        <w:rPr>
          <w:rFonts w:ascii="Times New Roman" w:hAnsi="Times New Roman" w:cs="Times New Roman"/>
          <w:b/>
          <w:sz w:val="28"/>
          <w:szCs w:val="28"/>
        </w:rPr>
        <w:t>исследователь</w:t>
      </w:r>
      <w:r w:rsidRPr="00CD0D49">
        <w:rPr>
          <w:rFonts w:ascii="Times New Roman" w:hAnsi="Times New Roman" w:cs="Times New Roman"/>
          <w:b/>
          <w:sz w:val="28"/>
          <w:szCs w:val="28"/>
        </w:rPr>
        <w:t>:</w:t>
      </w:r>
      <w:r w:rsidRPr="00CD0D49">
        <w:rPr>
          <w:rFonts w:ascii="Times New Roman" w:hAnsi="Times New Roman" w:cs="Times New Roman"/>
          <w:sz w:val="28"/>
          <w:szCs w:val="28"/>
        </w:rPr>
        <w:t xml:space="preserve"> </w:t>
      </w:r>
      <w:r>
        <w:rPr>
          <w:rFonts w:ascii="Times New Roman" w:hAnsi="Times New Roman" w:cs="Times New Roman"/>
          <w:sz w:val="28"/>
          <w:szCs w:val="28"/>
        </w:rPr>
        <w:t>место</w:t>
      </w:r>
      <w:r w:rsidRPr="00CD0D49">
        <w:rPr>
          <w:rFonts w:ascii="Times New Roman" w:hAnsi="Times New Roman" w:cs="Times New Roman"/>
          <w:sz w:val="28"/>
          <w:szCs w:val="28"/>
        </w:rPr>
        <w:t xml:space="preserve"> </w:t>
      </w:r>
      <w:r>
        <w:rPr>
          <w:rFonts w:ascii="Times New Roman" w:hAnsi="Times New Roman" w:cs="Times New Roman"/>
          <w:sz w:val="28"/>
          <w:szCs w:val="28"/>
        </w:rPr>
        <w:t>нынешней</w:t>
      </w:r>
      <w:r w:rsidRPr="00CD0D49">
        <w:rPr>
          <w:rFonts w:ascii="Times New Roman" w:hAnsi="Times New Roman" w:cs="Times New Roman"/>
          <w:sz w:val="28"/>
          <w:szCs w:val="28"/>
        </w:rPr>
        <w:t xml:space="preserve"> </w:t>
      </w:r>
      <w:r>
        <w:rPr>
          <w:rFonts w:ascii="Times New Roman" w:hAnsi="Times New Roman" w:cs="Times New Roman"/>
          <w:sz w:val="28"/>
          <w:szCs w:val="28"/>
        </w:rPr>
        <w:t>или</w:t>
      </w:r>
      <w:r w:rsidRPr="00CD0D49">
        <w:rPr>
          <w:rFonts w:ascii="Times New Roman" w:hAnsi="Times New Roman" w:cs="Times New Roman"/>
          <w:sz w:val="28"/>
          <w:szCs w:val="28"/>
        </w:rPr>
        <w:t xml:space="preserve"> </w:t>
      </w:r>
      <w:r>
        <w:rPr>
          <w:rFonts w:ascii="Times New Roman" w:hAnsi="Times New Roman" w:cs="Times New Roman"/>
          <w:sz w:val="28"/>
          <w:szCs w:val="28"/>
        </w:rPr>
        <w:t>прошлой</w:t>
      </w:r>
      <w:r w:rsidRPr="00CD0D49">
        <w:rPr>
          <w:rFonts w:ascii="Times New Roman" w:hAnsi="Times New Roman" w:cs="Times New Roman"/>
          <w:sz w:val="28"/>
          <w:szCs w:val="28"/>
        </w:rPr>
        <w:t xml:space="preserve"> </w:t>
      </w:r>
      <w:r>
        <w:rPr>
          <w:rFonts w:ascii="Times New Roman" w:hAnsi="Times New Roman" w:cs="Times New Roman"/>
          <w:sz w:val="28"/>
          <w:szCs w:val="28"/>
        </w:rPr>
        <w:t>работы</w:t>
      </w:r>
      <w:r w:rsidRPr="00CD0D49">
        <w:rPr>
          <w:rFonts w:ascii="Times New Roman" w:hAnsi="Times New Roman" w:cs="Times New Roman"/>
          <w:sz w:val="28"/>
          <w:szCs w:val="28"/>
        </w:rPr>
        <w:t xml:space="preserve"> </w:t>
      </w:r>
      <w:r>
        <w:rPr>
          <w:rFonts w:ascii="Times New Roman" w:hAnsi="Times New Roman" w:cs="Times New Roman"/>
          <w:sz w:val="28"/>
          <w:szCs w:val="28"/>
        </w:rPr>
        <w:t>исследователя</w:t>
      </w:r>
      <w:r w:rsidRPr="00CD0D49">
        <w:rPr>
          <w:rFonts w:ascii="Times New Roman" w:hAnsi="Times New Roman" w:cs="Times New Roman"/>
          <w:sz w:val="28"/>
          <w:szCs w:val="28"/>
        </w:rPr>
        <w:t xml:space="preserve">, </w:t>
      </w:r>
      <w:r>
        <w:rPr>
          <w:rFonts w:ascii="Times New Roman" w:hAnsi="Times New Roman" w:cs="Times New Roman"/>
          <w:sz w:val="28"/>
          <w:szCs w:val="28"/>
        </w:rPr>
        <w:t>как</w:t>
      </w:r>
      <w:r w:rsidRPr="00CD0D49">
        <w:rPr>
          <w:rFonts w:ascii="Times New Roman" w:hAnsi="Times New Roman" w:cs="Times New Roman"/>
          <w:sz w:val="28"/>
          <w:szCs w:val="28"/>
        </w:rPr>
        <w:t xml:space="preserve"> </w:t>
      </w:r>
      <w:r>
        <w:rPr>
          <w:rFonts w:ascii="Times New Roman" w:hAnsi="Times New Roman" w:cs="Times New Roman"/>
          <w:sz w:val="28"/>
          <w:szCs w:val="28"/>
        </w:rPr>
        <w:t>правило</w:t>
      </w:r>
      <w:r w:rsidRPr="00CD0D49">
        <w:rPr>
          <w:rFonts w:ascii="Times New Roman" w:hAnsi="Times New Roman" w:cs="Times New Roman"/>
          <w:sz w:val="28"/>
          <w:szCs w:val="28"/>
        </w:rPr>
        <w:t xml:space="preserve">, </w:t>
      </w:r>
      <w:r>
        <w:rPr>
          <w:rFonts w:ascii="Times New Roman" w:hAnsi="Times New Roman" w:cs="Times New Roman"/>
          <w:sz w:val="28"/>
          <w:szCs w:val="28"/>
        </w:rPr>
        <w:t>почти</w:t>
      </w:r>
      <w:r w:rsidRPr="00CD0D49">
        <w:rPr>
          <w:rFonts w:ascii="Times New Roman" w:hAnsi="Times New Roman" w:cs="Times New Roman"/>
          <w:sz w:val="28"/>
          <w:szCs w:val="28"/>
        </w:rPr>
        <w:t xml:space="preserve"> </w:t>
      </w:r>
      <w:r>
        <w:rPr>
          <w:rFonts w:ascii="Times New Roman" w:hAnsi="Times New Roman" w:cs="Times New Roman"/>
          <w:sz w:val="28"/>
          <w:szCs w:val="28"/>
        </w:rPr>
        <w:t>всегда</w:t>
      </w:r>
      <w:r w:rsidRPr="00CD0D49">
        <w:rPr>
          <w:rFonts w:ascii="Times New Roman" w:hAnsi="Times New Roman" w:cs="Times New Roman"/>
          <w:sz w:val="28"/>
          <w:szCs w:val="28"/>
        </w:rPr>
        <w:t xml:space="preserve"> </w:t>
      </w:r>
      <w:r>
        <w:rPr>
          <w:rFonts w:ascii="Times New Roman" w:hAnsi="Times New Roman" w:cs="Times New Roman"/>
          <w:sz w:val="28"/>
          <w:szCs w:val="28"/>
        </w:rPr>
        <w:t>упоминается</w:t>
      </w:r>
      <w:r w:rsidRPr="00CD0D49">
        <w:rPr>
          <w:rFonts w:ascii="Times New Roman" w:hAnsi="Times New Roman" w:cs="Times New Roman"/>
          <w:sz w:val="28"/>
          <w:szCs w:val="28"/>
        </w:rPr>
        <w:t xml:space="preserve"> </w:t>
      </w:r>
      <w:r>
        <w:rPr>
          <w:rFonts w:ascii="Times New Roman" w:hAnsi="Times New Roman" w:cs="Times New Roman"/>
          <w:sz w:val="28"/>
          <w:szCs w:val="28"/>
        </w:rPr>
        <w:t>в</w:t>
      </w:r>
      <w:r w:rsidRPr="00CD0D49">
        <w:rPr>
          <w:rFonts w:ascii="Times New Roman" w:hAnsi="Times New Roman" w:cs="Times New Roman"/>
          <w:sz w:val="28"/>
          <w:szCs w:val="28"/>
        </w:rPr>
        <w:t xml:space="preserve"> </w:t>
      </w:r>
      <w:r>
        <w:rPr>
          <w:rFonts w:ascii="Times New Roman" w:hAnsi="Times New Roman" w:cs="Times New Roman"/>
          <w:sz w:val="28"/>
          <w:szCs w:val="28"/>
        </w:rPr>
        <w:t>благодарности</w:t>
      </w:r>
      <w:r w:rsidRPr="00CD0D49">
        <w:rPr>
          <w:rFonts w:ascii="Times New Roman" w:hAnsi="Times New Roman" w:cs="Times New Roman"/>
          <w:sz w:val="28"/>
          <w:szCs w:val="28"/>
        </w:rPr>
        <w:t xml:space="preserve">, </w:t>
      </w:r>
      <w:r>
        <w:rPr>
          <w:rFonts w:ascii="Times New Roman" w:hAnsi="Times New Roman" w:cs="Times New Roman"/>
          <w:sz w:val="28"/>
          <w:szCs w:val="28"/>
        </w:rPr>
        <w:t>что</w:t>
      </w:r>
      <w:r w:rsidRPr="00CD0D49">
        <w:rPr>
          <w:rFonts w:ascii="Times New Roman" w:hAnsi="Times New Roman" w:cs="Times New Roman"/>
          <w:sz w:val="28"/>
          <w:szCs w:val="28"/>
        </w:rPr>
        <w:t xml:space="preserve"> </w:t>
      </w:r>
      <w:r>
        <w:rPr>
          <w:rFonts w:ascii="Times New Roman" w:hAnsi="Times New Roman" w:cs="Times New Roman"/>
          <w:sz w:val="28"/>
          <w:szCs w:val="28"/>
        </w:rPr>
        <w:t>тоже</w:t>
      </w:r>
      <w:r w:rsidRPr="00CD0D49">
        <w:rPr>
          <w:rFonts w:ascii="Times New Roman" w:hAnsi="Times New Roman" w:cs="Times New Roman"/>
          <w:sz w:val="28"/>
          <w:szCs w:val="28"/>
        </w:rPr>
        <w:t xml:space="preserve"> </w:t>
      </w:r>
      <w:r>
        <w:rPr>
          <w:rFonts w:ascii="Times New Roman" w:hAnsi="Times New Roman" w:cs="Times New Roman"/>
          <w:sz w:val="28"/>
          <w:szCs w:val="28"/>
        </w:rPr>
        <w:t>можно</w:t>
      </w:r>
      <w:r w:rsidRPr="00CD0D49">
        <w:rPr>
          <w:rFonts w:ascii="Times New Roman" w:hAnsi="Times New Roman" w:cs="Times New Roman"/>
          <w:sz w:val="28"/>
          <w:szCs w:val="28"/>
        </w:rPr>
        <w:t xml:space="preserve"> </w:t>
      </w:r>
      <w:r>
        <w:rPr>
          <w:rFonts w:ascii="Times New Roman" w:hAnsi="Times New Roman" w:cs="Times New Roman"/>
          <w:sz w:val="28"/>
          <w:szCs w:val="28"/>
        </w:rPr>
        <w:t>рассматривать</w:t>
      </w:r>
      <w:r w:rsidRPr="00CD0D49">
        <w:rPr>
          <w:rFonts w:ascii="Times New Roman" w:hAnsi="Times New Roman" w:cs="Times New Roman"/>
          <w:sz w:val="28"/>
          <w:szCs w:val="28"/>
        </w:rPr>
        <w:t xml:space="preserve"> </w:t>
      </w:r>
      <w:r>
        <w:rPr>
          <w:rFonts w:ascii="Times New Roman" w:hAnsi="Times New Roman" w:cs="Times New Roman"/>
          <w:sz w:val="28"/>
          <w:szCs w:val="28"/>
        </w:rPr>
        <w:t>как</w:t>
      </w:r>
      <w:r w:rsidRPr="00CD0D49">
        <w:rPr>
          <w:rFonts w:ascii="Times New Roman" w:hAnsi="Times New Roman" w:cs="Times New Roman"/>
          <w:sz w:val="28"/>
          <w:szCs w:val="28"/>
        </w:rPr>
        <w:t xml:space="preserve"> </w:t>
      </w:r>
      <w:r>
        <w:rPr>
          <w:rFonts w:ascii="Times New Roman" w:hAnsi="Times New Roman" w:cs="Times New Roman"/>
          <w:sz w:val="28"/>
          <w:szCs w:val="28"/>
        </w:rPr>
        <w:t>одно</w:t>
      </w:r>
      <w:r w:rsidRPr="00CD0D49">
        <w:rPr>
          <w:rFonts w:ascii="Times New Roman" w:hAnsi="Times New Roman" w:cs="Times New Roman"/>
          <w:sz w:val="28"/>
          <w:szCs w:val="28"/>
        </w:rPr>
        <w:t xml:space="preserve"> </w:t>
      </w:r>
      <w:r>
        <w:rPr>
          <w:rFonts w:ascii="Times New Roman" w:hAnsi="Times New Roman" w:cs="Times New Roman"/>
          <w:sz w:val="28"/>
          <w:szCs w:val="28"/>
        </w:rPr>
        <w:t>из</w:t>
      </w:r>
      <w:r w:rsidRPr="00CD0D49">
        <w:rPr>
          <w:rFonts w:ascii="Times New Roman" w:hAnsi="Times New Roman" w:cs="Times New Roman"/>
          <w:sz w:val="28"/>
          <w:szCs w:val="28"/>
        </w:rPr>
        <w:t xml:space="preserve"> </w:t>
      </w:r>
      <w:r>
        <w:rPr>
          <w:rFonts w:ascii="Times New Roman" w:hAnsi="Times New Roman" w:cs="Times New Roman"/>
          <w:sz w:val="28"/>
          <w:szCs w:val="28"/>
        </w:rPr>
        <w:t>проявлений</w:t>
      </w:r>
      <w:r w:rsidRPr="00CD0D49">
        <w:rPr>
          <w:rFonts w:ascii="Times New Roman" w:hAnsi="Times New Roman" w:cs="Times New Roman"/>
          <w:sz w:val="28"/>
          <w:szCs w:val="28"/>
        </w:rPr>
        <w:t xml:space="preserve"> </w:t>
      </w:r>
      <w:r>
        <w:rPr>
          <w:rFonts w:ascii="Times New Roman" w:hAnsi="Times New Roman" w:cs="Times New Roman"/>
          <w:sz w:val="28"/>
          <w:szCs w:val="28"/>
        </w:rPr>
        <w:t>правил</w:t>
      </w:r>
      <w:r w:rsidRPr="00CD0D49">
        <w:rPr>
          <w:rFonts w:ascii="Times New Roman" w:hAnsi="Times New Roman" w:cs="Times New Roman"/>
          <w:sz w:val="28"/>
          <w:szCs w:val="28"/>
        </w:rPr>
        <w:t xml:space="preserve"> </w:t>
      </w:r>
      <w:r>
        <w:rPr>
          <w:rFonts w:ascii="Times New Roman" w:hAnsi="Times New Roman" w:cs="Times New Roman"/>
          <w:sz w:val="28"/>
          <w:szCs w:val="28"/>
        </w:rPr>
        <w:t>академического</w:t>
      </w:r>
      <w:r w:rsidRPr="00CD0D49">
        <w:rPr>
          <w:rFonts w:ascii="Times New Roman" w:hAnsi="Times New Roman" w:cs="Times New Roman"/>
          <w:sz w:val="28"/>
          <w:szCs w:val="28"/>
        </w:rPr>
        <w:t xml:space="preserve"> </w:t>
      </w:r>
      <w:r>
        <w:rPr>
          <w:rFonts w:ascii="Times New Roman" w:hAnsi="Times New Roman" w:cs="Times New Roman"/>
          <w:sz w:val="28"/>
          <w:szCs w:val="28"/>
        </w:rPr>
        <w:t>этикета</w:t>
      </w:r>
      <w:r w:rsidRPr="00CD0D49">
        <w:rPr>
          <w:rFonts w:ascii="Times New Roman" w:hAnsi="Times New Roman" w:cs="Times New Roman"/>
          <w:sz w:val="28"/>
          <w:szCs w:val="28"/>
        </w:rPr>
        <w:t xml:space="preserve"> (</w:t>
      </w:r>
      <w:r w:rsidRPr="009C2082">
        <w:rPr>
          <w:rFonts w:ascii="Times New Roman" w:hAnsi="Times New Roman" w:cs="Times New Roman"/>
          <w:i/>
          <w:sz w:val="28"/>
          <w:szCs w:val="28"/>
          <w:lang w:val="en-US"/>
        </w:rPr>
        <w:t>I</w:t>
      </w:r>
      <w:r w:rsidRPr="00CD0D49">
        <w:rPr>
          <w:rFonts w:ascii="Times New Roman" w:hAnsi="Times New Roman" w:cs="Times New Roman"/>
          <w:i/>
          <w:sz w:val="28"/>
          <w:szCs w:val="28"/>
        </w:rPr>
        <w:t xml:space="preserve"> </w:t>
      </w:r>
      <w:r w:rsidRPr="009C2082">
        <w:rPr>
          <w:rFonts w:ascii="Times New Roman" w:hAnsi="Times New Roman" w:cs="Times New Roman"/>
          <w:i/>
          <w:sz w:val="28"/>
          <w:szCs w:val="28"/>
          <w:lang w:val="en-US"/>
        </w:rPr>
        <w:t>am</w:t>
      </w:r>
      <w:r w:rsidRPr="00CD0D49">
        <w:rPr>
          <w:rFonts w:ascii="Times New Roman" w:hAnsi="Times New Roman" w:cs="Times New Roman"/>
          <w:i/>
          <w:sz w:val="28"/>
          <w:szCs w:val="28"/>
        </w:rPr>
        <w:t xml:space="preserve"> </w:t>
      </w:r>
      <w:r w:rsidRPr="009C2082">
        <w:rPr>
          <w:rFonts w:ascii="Times New Roman" w:hAnsi="Times New Roman" w:cs="Times New Roman"/>
          <w:i/>
          <w:sz w:val="28"/>
          <w:szCs w:val="28"/>
          <w:lang w:val="en-US"/>
        </w:rPr>
        <w:t>grateful</w:t>
      </w:r>
      <w:r w:rsidRPr="00CD0D49">
        <w:rPr>
          <w:rFonts w:ascii="Times New Roman" w:hAnsi="Times New Roman" w:cs="Times New Roman"/>
          <w:i/>
          <w:sz w:val="28"/>
          <w:szCs w:val="28"/>
        </w:rPr>
        <w:t xml:space="preserve"> </w:t>
      </w:r>
      <w:r w:rsidRPr="009C2082">
        <w:rPr>
          <w:rFonts w:ascii="Times New Roman" w:hAnsi="Times New Roman" w:cs="Times New Roman"/>
          <w:i/>
          <w:sz w:val="28"/>
          <w:szCs w:val="28"/>
          <w:lang w:val="en-US"/>
        </w:rPr>
        <w:t>for</w:t>
      </w:r>
      <w:r w:rsidRPr="00CD0D49">
        <w:rPr>
          <w:rFonts w:ascii="Times New Roman" w:hAnsi="Times New Roman" w:cs="Times New Roman"/>
          <w:i/>
          <w:sz w:val="28"/>
          <w:szCs w:val="28"/>
        </w:rPr>
        <w:t xml:space="preserve"> </w:t>
      </w:r>
      <w:r w:rsidRPr="009C2082">
        <w:rPr>
          <w:rFonts w:ascii="Times New Roman" w:hAnsi="Times New Roman" w:cs="Times New Roman"/>
          <w:i/>
          <w:sz w:val="28"/>
          <w:szCs w:val="28"/>
          <w:lang w:val="en-US"/>
        </w:rPr>
        <w:t>the</w:t>
      </w:r>
      <w:r w:rsidRPr="00CD0D49">
        <w:rPr>
          <w:rFonts w:ascii="Times New Roman" w:hAnsi="Times New Roman" w:cs="Times New Roman"/>
          <w:i/>
          <w:sz w:val="28"/>
          <w:szCs w:val="28"/>
        </w:rPr>
        <w:t xml:space="preserve"> </w:t>
      </w:r>
      <w:r w:rsidRPr="009C2082">
        <w:rPr>
          <w:rFonts w:ascii="Times New Roman" w:hAnsi="Times New Roman" w:cs="Times New Roman"/>
          <w:i/>
          <w:sz w:val="28"/>
          <w:szCs w:val="28"/>
          <w:lang w:val="en-US"/>
        </w:rPr>
        <w:t>support</w:t>
      </w:r>
      <w:r w:rsidRPr="00CD0D49">
        <w:rPr>
          <w:rFonts w:ascii="Times New Roman" w:hAnsi="Times New Roman" w:cs="Times New Roman"/>
          <w:i/>
          <w:sz w:val="28"/>
          <w:szCs w:val="28"/>
        </w:rPr>
        <w:t xml:space="preserve"> </w:t>
      </w:r>
      <w:r w:rsidRPr="009C2082">
        <w:rPr>
          <w:rFonts w:ascii="Times New Roman" w:hAnsi="Times New Roman" w:cs="Times New Roman"/>
          <w:i/>
          <w:sz w:val="28"/>
          <w:szCs w:val="28"/>
          <w:lang w:val="en-US"/>
        </w:rPr>
        <w:t>I</w:t>
      </w:r>
      <w:r w:rsidRPr="00CD0D49">
        <w:rPr>
          <w:rFonts w:ascii="Times New Roman" w:hAnsi="Times New Roman" w:cs="Times New Roman"/>
          <w:i/>
          <w:sz w:val="28"/>
          <w:szCs w:val="28"/>
        </w:rPr>
        <w:t xml:space="preserve"> </w:t>
      </w:r>
      <w:r w:rsidRPr="009C2082">
        <w:rPr>
          <w:rFonts w:ascii="Times New Roman" w:hAnsi="Times New Roman" w:cs="Times New Roman"/>
          <w:i/>
          <w:sz w:val="28"/>
          <w:szCs w:val="28"/>
          <w:lang w:val="en-US"/>
        </w:rPr>
        <w:t>have</w:t>
      </w:r>
      <w:r w:rsidRPr="00CD0D49">
        <w:rPr>
          <w:rFonts w:ascii="Times New Roman" w:hAnsi="Times New Roman" w:cs="Times New Roman"/>
          <w:i/>
          <w:sz w:val="28"/>
          <w:szCs w:val="28"/>
        </w:rPr>
        <w:t xml:space="preserve"> </w:t>
      </w:r>
      <w:r w:rsidRPr="009C2082">
        <w:rPr>
          <w:rFonts w:ascii="Times New Roman" w:hAnsi="Times New Roman" w:cs="Times New Roman"/>
          <w:i/>
          <w:sz w:val="28"/>
          <w:szCs w:val="28"/>
          <w:lang w:val="en-US"/>
        </w:rPr>
        <w:t>received</w:t>
      </w:r>
      <w:r w:rsidRPr="00CD0D49">
        <w:rPr>
          <w:rFonts w:ascii="Times New Roman" w:hAnsi="Times New Roman" w:cs="Times New Roman"/>
          <w:i/>
          <w:sz w:val="28"/>
          <w:szCs w:val="28"/>
        </w:rPr>
        <w:t xml:space="preserve"> </w:t>
      </w:r>
      <w:r w:rsidRPr="009C2082">
        <w:rPr>
          <w:rFonts w:ascii="Times New Roman" w:hAnsi="Times New Roman" w:cs="Times New Roman"/>
          <w:i/>
          <w:sz w:val="28"/>
          <w:szCs w:val="28"/>
          <w:u w:val="single"/>
          <w:lang w:val="en-US"/>
        </w:rPr>
        <w:t>at</w:t>
      </w:r>
      <w:r w:rsidRPr="00CD0D49">
        <w:rPr>
          <w:rFonts w:ascii="Times New Roman" w:hAnsi="Times New Roman" w:cs="Times New Roman"/>
          <w:i/>
          <w:sz w:val="28"/>
          <w:szCs w:val="28"/>
          <w:u w:val="single"/>
        </w:rPr>
        <w:t xml:space="preserve"> </w:t>
      </w:r>
      <w:r w:rsidRPr="009C2082">
        <w:rPr>
          <w:rFonts w:ascii="Times New Roman" w:hAnsi="Times New Roman" w:cs="Times New Roman"/>
          <w:i/>
          <w:sz w:val="28"/>
          <w:szCs w:val="28"/>
          <w:u w:val="single"/>
          <w:lang w:val="en-US"/>
        </w:rPr>
        <w:t>my</w:t>
      </w:r>
      <w:r w:rsidRPr="00CD0D49">
        <w:rPr>
          <w:rFonts w:ascii="Times New Roman" w:hAnsi="Times New Roman" w:cs="Times New Roman"/>
          <w:i/>
          <w:sz w:val="28"/>
          <w:szCs w:val="28"/>
          <w:u w:val="single"/>
        </w:rPr>
        <w:t xml:space="preserve"> </w:t>
      </w:r>
      <w:r w:rsidRPr="009C2082">
        <w:rPr>
          <w:rFonts w:ascii="Times New Roman" w:hAnsi="Times New Roman" w:cs="Times New Roman"/>
          <w:i/>
          <w:sz w:val="28"/>
          <w:szCs w:val="28"/>
          <w:u w:val="single"/>
          <w:lang w:val="en-US"/>
        </w:rPr>
        <w:t>new</w:t>
      </w:r>
      <w:r w:rsidRPr="00CD0D49">
        <w:rPr>
          <w:rFonts w:ascii="Times New Roman" w:hAnsi="Times New Roman" w:cs="Times New Roman"/>
          <w:i/>
          <w:sz w:val="28"/>
          <w:szCs w:val="28"/>
          <w:u w:val="single"/>
        </w:rPr>
        <w:t xml:space="preserve"> </w:t>
      </w:r>
      <w:r w:rsidRPr="009C2082">
        <w:rPr>
          <w:rFonts w:ascii="Times New Roman" w:hAnsi="Times New Roman" w:cs="Times New Roman"/>
          <w:i/>
          <w:sz w:val="28"/>
          <w:szCs w:val="28"/>
          <w:u w:val="single"/>
          <w:lang w:val="en-US"/>
        </w:rPr>
        <w:t>institution</w:t>
      </w:r>
      <w:r w:rsidRPr="00CD0D49">
        <w:rPr>
          <w:rFonts w:ascii="Times New Roman" w:hAnsi="Times New Roman" w:cs="Times New Roman"/>
          <w:i/>
          <w:sz w:val="28"/>
          <w:szCs w:val="28"/>
          <w:u w:val="single"/>
        </w:rPr>
        <w:t xml:space="preserve">, </w:t>
      </w:r>
      <w:r w:rsidRPr="009C2082">
        <w:rPr>
          <w:rFonts w:ascii="Times New Roman" w:hAnsi="Times New Roman" w:cs="Times New Roman"/>
          <w:i/>
          <w:sz w:val="28"/>
          <w:szCs w:val="28"/>
          <w:u w:val="single"/>
          <w:lang w:val="en-US"/>
        </w:rPr>
        <w:t>Lakehead</w:t>
      </w:r>
      <w:r w:rsidRPr="00CD0D49">
        <w:rPr>
          <w:rFonts w:ascii="Times New Roman" w:hAnsi="Times New Roman" w:cs="Times New Roman"/>
          <w:i/>
          <w:sz w:val="28"/>
          <w:szCs w:val="28"/>
          <w:u w:val="single"/>
        </w:rPr>
        <w:t xml:space="preserve"> </w:t>
      </w:r>
      <w:r w:rsidRPr="009C2082">
        <w:rPr>
          <w:rFonts w:ascii="Times New Roman" w:hAnsi="Times New Roman" w:cs="Times New Roman"/>
          <w:i/>
          <w:sz w:val="28"/>
          <w:szCs w:val="28"/>
          <w:u w:val="single"/>
          <w:lang w:val="en-US"/>
        </w:rPr>
        <w:t>Univesity</w:t>
      </w:r>
      <w:r w:rsidRPr="00CD0D49">
        <w:rPr>
          <w:rFonts w:ascii="Times New Roman" w:hAnsi="Times New Roman" w:cs="Times New Roman"/>
          <w:i/>
          <w:sz w:val="28"/>
          <w:szCs w:val="28"/>
        </w:rPr>
        <w:t xml:space="preserve"> (</w:t>
      </w:r>
      <w:r w:rsidRPr="009C2082">
        <w:rPr>
          <w:rFonts w:ascii="Times New Roman" w:hAnsi="Times New Roman" w:cs="Times New Roman"/>
          <w:i/>
          <w:sz w:val="28"/>
          <w:szCs w:val="28"/>
          <w:lang w:val="en-US"/>
        </w:rPr>
        <w:t>Orillia</w:t>
      </w:r>
      <w:r w:rsidRPr="00CD0D49">
        <w:rPr>
          <w:rFonts w:ascii="Times New Roman" w:hAnsi="Times New Roman" w:cs="Times New Roman"/>
          <w:i/>
          <w:sz w:val="28"/>
          <w:szCs w:val="28"/>
        </w:rPr>
        <w:t>)</w:t>
      </w:r>
      <w:r w:rsidRPr="00CD0D49">
        <w:rPr>
          <w:rFonts w:ascii="Times New Roman" w:hAnsi="Times New Roman" w:cs="Times New Roman"/>
          <w:sz w:val="28"/>
          <w:szCs w:val="28"/>
        </w:rPr>
        <w:t xml:space="preserve"> [</w:t>
      </w:r>
      <w:r w:rsidRPr="009C2082">
        <w:rPr>
          <w:rFonts w:ascii="Times New Roman" w:hAnsi="Times New Roman" w:cs="Times New Roman"/>
          <w:sz w:val="28"/>
          <w:szCs w:val="28"/>
          <w:lang w:val="en-US"/>
        </w:rPr>
        <w:t>Carr</w:t>
      </w:r>
      <w:r w:rsidRPr="00CD0D49">
        <w:rPr>
          <w:rFonts w:ascii="Times New Roman" w:hAnsi="Times New Roman" w:cs="Times New Roman"/>
          <w:sz w:val="28"/>
          <w:szCs w:val="28"/>
        </w:rPr>
        <w:t xml:space="preserve">, 2011], </w:t>
      </w:r>
      <w:r w:rsidRPr="009C2082">
        <w:rPr>
          <w:rFonts w:ascii="Times New Roman" w:hAnsi="Times New Roman" w:cs="Times New Roman"/>
          <w:i/>
          <w:sz w:val="28"/>
          <w:szCs w:val="28"/>
          <w:lang w:val="en-US"/>
        </w:rPr>
        <w:t>I</w:t>
      </w:r>
      <w:r w:rsidRPr="00CD0D49">
        <w:rPr>
          <w:rFonts w:ascii="Times New Roman" w:hAnsi="Times New Roman" w:cs="Times New Roman"/>
          <w:i/>
          <w:sz w:val="28"/>
          <w:szCs w:val="28"/>
        </w:rPr>
        <w:t xml:space="preserve"> </w:t>
      </w:r>
      <w:r w:rsidRPr="009C2082">
        <w:rPr>
          <w:rFonts w:ascii="Times New Roman" w:hAnsi="Times New Roman" w:cs="Times New Roman"/>
          <w:i/>
          <w:sz w:val="28"/>
          <w:szCs w:val="28"/>
          <w:lang w:val="en-US"/>
        </w:rPr>
        <w:t>appreciate</w:t>
      </w:r>
      <w:r w:rsidRPr="00CD0D49">
        <w:rPr>
          <w:rFonts w:ascii="Times New Roman" w:hAnsi="Times New Roman" w:cs="Times New Roman"/>
          <w:i/>
          <w:sz w:val="28"/>
          <w:szCs w:val="28"/>
        </w:rPr>
        <w:t xml:space="preserve"> </w:t>
      </w:r>
      <w:r w:rsidRPr="009C2082">
        <w:rPr>
          <w:rFonts w:ascii="Times New Roman" w:hAnsi="Times New Roman" w:cs="Times New Roman"/>
          <w:i/>
          <w:sz w:val="28"/>
          <w:szCs w:val="28"/>
          <w:lang w:val="en-US"/>
        </w:rPr>
        <w:t>the</w:t>
      </w:r>
      <w:r w:rsidRPr="00CD0D49">
        <w:rPr>
          <w:rFonts w:ascii="Times New Roman" w:hAnsi="Times New Roman" w:cs="Times New Roman"/>
          <w:i/>
          <w:sz w:val="28"/>
          <w:szCs w:val="28"/>
        </w:rPr>
        <w:t xml:space="preserve"> </w:t>
      </w:r>
      <w:r w:rsidRPr="009C2082">
        <w:rPr>
          <w:rFonts w:ascii="Times New Roman" w:hAnsi="Times New Roman" w:cs="Times New Roman"/>
          <w:i/>
          <w:sz w:val="28"/>
          <w:szCs w:val="28"/>
          <w:lang w:val="en-US"/>
        </w:rPr>
        <w:t>excellent</w:t>
      </w:r>
      <w:r w:rsidRPr="00CD0D49">
        <w:rPr>
          <w:rFonts w:ascii="Times New Roman" w:hAnsi="Times New Roman" w:cs="Times New Roman"/>
          <w:i/>
          <w:sz w:val="28"/>
          <w:szCs w:val="28"/>
        </w:rPr>
        <w:t xml:space="preserve"> </w:t>
      </w:r>
      <w:r w:rsidRPr="009C2082">
        <w:rPr>
          <w:rFonts w:ascii="Times New Roman" w:hAnsi="Times New Roman" w:cs="Times New Roman"/>
          <w:i/>
          <w:sz w:val="28"/>
          <w:szCs w:val="28"/>
          <w:lang w:val="en-US"/>
        </w:rPr>
        <w:t>research</w:t>
      </w:r>
      <w:r w:rsidRPr="00CD0D49">
        <w:rPr>
          <w:rFonts w:ascii="Times New Roman" w:hAnsi="Times New Roman" w:cs="Times New Roman"/>
          <w:i/>
          <w:sz w:val="28"/>
          <w:szCs w:val="28"/>
        </w:rPr>
        <w:t xml:space="preserve"> </w:t>
      </w:r>
      <w:r w:rsidRPr="009C2082">
        <w:rPr>
          <w:rFonts w:ascii="Times New Roman" w:hAnsi="Times New Roman" w:cs="Times New Roman"/>
          <w:i/>
          <w:sz w:val="28"/>
          <w:szCs w:val="28"/>
          <w:lang w:val="en-US"/>
        </w:rPr>
        <w:t>environment</w:t>
      </w:r>
      <w:r w:rsidRPr="00CD0D49">
        <w:rPr>
          <w:rFonts w:ascii="Times New Roman" w:hAnsi="Times New Roman" w:cs="Times New Roman"/>
          <w:i/>
          <w:sz w:val="28"/>
          <w:szCs w:val="28"/>
        </w:rPr>
        <w:t xml:space="preserve"> </w:t>
      </w:r>
      <w:r w:rsidRPr="009C2082">
        <w:rPr>
          <w:rFonts w:ascii="Times New Roman" w:hAnsi="Times New Roman" w:cs="Times New Roman"/>
          <w:i/>
          <w:sz w:val="28"/>
          <w:szCs w:val="28"/>
          <w:lang w:val="en-US"/>
        </w:rPr>
        <w:t>in</w:t>
      </w:r>
      <w:r w:rsidRPr="00CD0D49">
        <w:rPr>
          <w:rFonts w:ascii="Times New Roman" w:hAnsi="Times New Roman" w:cs="Times New Roman"/>
          <w:i/>
          <w:sz w:val="28"/>
          <w:szCs w:val="28"/>
        </w:rPr>
        <w:t xml:space="preserve"> </w:t>
      </w:r>
      <w:r w:rsidRPr="009C2082">
        <w:rPr>
          <w:rFonts w:ascii="Times New Roman" w:hAnsi="Times New Roman" w:cs="Times New Roman"/>
          <w:i/>
          <w:sz w:val="28"/>
          <w:szCs w:val="28"/>
          <w:u w:val="single"/>
          <w:lang w:val="en-US"/>
        </w:rPr>
        <w:t>the</w:t>
      </w:r>
      <w:r w:rsidRPr="00CD0D49">
        <w:rPr>
          <w:rFonts w:ascii="Times New Roman" w:hAnsi="Times New Roman" w:cs="Times New Roman"/>
          <w:i/>
          <w:sz w:val="28"/>
          <w:szCs w:val="28"/>
          <w:u w:val="single"/>
        </w:rPr>
        <w:t xml:space="preserve"> </w:t>
      </w:r>
      <w:r w:rsidRPr="009C2082">
        <w:rPr>
          <w:rFonts w:ascii="Times New Roman" w:hAnsi="Times New Roman" w:cs="Times New Roman"/>
          <w:i/>
          <w:sz w:val="28"/>
          <w:szCs w:val="28"/>
          <w:u w:val="single"/>
          <w:lang w:val="en-US"/>
        </w:rPr>
        <w:t>Department</w:t>
      </w:r>
      <w:r w:rsidRPr="00CD0D49">
        <w:rPr>
          <w:rFonts w:ascii="Times New Roman" w:hAnsi="Times New Roman" w:cs="Times New Roman"/>
          <w:i/>
          <w:sz w:val="28"/>
          <w:szCs w:val="28"/>
          <w:u w:val="single"/>
        </w:rPr>
        <w:t xml:space="preserve"> </w:t>
      </w:r>
      <w:r w:rsidRPr="009C2082">
        <w:rPr>
          <w:rFonts w:ascii="Times New Roman" w:hAnsi="Times New Roman" w:cs="Times New Roman"/>
          <w:i/>
          <w:sz w:val="28"/>
          <w:szCs w:val="28"/>
          <w:u w:val="single"/>
          <w:lang w:val="en-US"/>
        </w:rPr>
        <w:t>of</w:t>
      </w:r>
      <w:r w:rsidRPr="00CD0D49">
        <w:rPr>
          <w:rFonts w:ascii="Times New Roman" w:hAnsi="Times New Roman" w:cs="Times New Roman"/>
          <w:i/>
          <w:sz w:val="28"/>
          <w:szCs w:val="28"/>
          <w:u w:val="single"/>
        </w:rPr>
        <w:t xml:space="preserve"> </w:t>
      </w:r>
      <w:r w:rsidRPr="009C2082">
        <w:rPr>
          <w:rFonts w:ascii="Times New Roman" w:hAnsi="Times New Roman" w:cs="Times New Roman"/>
          <w:i/>
          <w:sz w:val="28"/>
          <w:szCs w:val="28"/>
          <w:u w:val="single"/>
          <w:lang w:val="en-US"/>
        </w:rPr>
        <w:t>Psychology</w:t>
      </w:r>
      <w:r w:rsidRPr="00CD0D49">
        <w:rPr>
          <w:rFonts w:ascii="Times New Roman" w:hAnsi="Times New Roman" w:cs="Times New Roman"/>
          <w:i/>
          <w:sz w:val="28"/>
          <w:szCs w:val="28"/>
          <w:u w:val="single"/>
        </w:rPr>
        <w:t xml:space="preserve"> </w:t>
      </w:r>
      <w:r w:rsidRPr="009C2082">
        <w:rPr>
          <w:rFonts w:ascii="Times New Roman" w:hAnsi="Times New Roman" w:cs="Times New Roman"/>
          <w:i/>
          <w:sz w:val="28"/>
          <w:szCs w:val="28"/>
          <w:u w:val="single"/>
          <w:lang w:val="en-US"/>
        </w:rPr>
        <w:t>at</w:t>
      </w:r>
      <w:r w:rsidRPr="00CD0D49">
        <w:rPr>
          <w:rFonts w:ascii="Times New Roman" w:hAnsi="Times New Roman" w:cs="Times New Roman"/>
          <w:i/>
          <w:sz w:val="28"/>
          <w:szCs w:val="28"/>
          <w:u w:val="single"/>
        </w:rPr>
        <w:t xml:space="preserve"> </w:t>
      </w:r>
      <w:r w:rsidRPr="009C2082">
        <w:rPr>
          <w:rFonts w:ascii="Times New Roman" w:hAnsi="Times New Roman" w:cs="Times New Roman"/>
          <w:i/>
          <w:sz w:val="28"/>
          <w:szCs w:val="28"/>
          <w:u w:val="single"/>
          <w:lang w:val="en-US"/>
        </w:rPr>
        <w:t>the</w:t>
      </w:r>
      <w:r w:rsidRPr="00CD0D49">
        <w:rPr>
          <w:rFonts w:ascii="Times New Roman" w:hAnsi="Times New Roman" w:cs="Times New Roman"/>
          <w:i/>
          <w:sz w:val="28"/>
          <w:szCs w:val="28"/>
          <w:u w:val="single"/>
        </w:rPr>
        <w:t xml:space="preserve"> </w:t>
      </w:r>
      <w:r w:rsidRPr="009C2082">
        <w:rPr>
          <w:rFonts w:ascii="Times New Roman" w:hAnsi="Times New Roman" w:cs="Times New Roman"/>
          <w:i/>
          <w:sz w:val="28"/>
          <w:szCs w:val="28"/>
          <w:u w:val="single"/>
          <w:lang w:val="en-US"/>
        </w:rPr>
        <w:t>University</w:t>
      </w:r>
      <w:r w:rsidRPr="00CD0D49">
        <w:rPr>
          <w:rFonts w:ascii="Times New Roman" w:hAnsi="Times New Roman" w:cs="Times New Roman"/>
          <w:i/>
          <w:sz w:val="28"/>
          <w:szCs w:val="28"/>
          <w:u w:val="single"/>
        </w:rPr>
        <w:t xml:space="preserve"> </w:t>
      </w:r>
      <w:r w:rsidRPr="009C2082">
        <w:rPr>
          <w:rFonts w:ascii="Times New Roman" w:hAnsi="Times New Roman" w:cs="Times New Roman"/>
          <w:i/>
          <w:sz w:val="28"/>
          <w:szCs w:val="28"/>
          <w:u w:val="single"/>
          <w:lang w:val="en-US"/>
        </w:rPr>
        <w:t>of</w:t>
      </w:r>
      <w:r w:rsidRPr="00CD0D49">
        <w:rPr>
          <w:rFonts w:ascii="Times New Roman" w:hAnsi="Times New Roman" w:cs="Times New Roman"/>
          <w:i/>
          <w:sz w:val="28"/>
          <w:szCs w:val="28"/>
          <w:u w:val="single"/>
        </w:rPr>
        <w:t xml:space="preserve"> </w:t>
      </w:r>
      <w:r w:rsidRPr="009C2082">
        <w:rPr>
          <w:rFonts w:ascii="Times New Roman" w:hAnsi="Times New Roman" w:cs="Times New Roman"/>
          <w:i/>
          <w:sz w:val="28"/>
          <w:szCs w:val="28"/>
          <w:u w:val="single"/>
          <w:lang w:val="en-US"/>
        </w:rPr>
        <w:t>California</w:t>
      </w:r>
      <w:r w:rsidRPr="00CD0D49">
        <w:rPr>
          <w:rFonts w:ascii="Times New Roman" w:hAnsi="Times New Roman" w:cs="Times New Roman"/>
          <w:i/>
          <w:sz w:val="28"/>
          <w:szCs w:val="28"/>
          <w:u w:val="single"/>
        </w:rPr>
        <w:t xml:space="preserve">, </w:t>
      </w:r>
      <w:r w:rsidRPr="009C2082">
        <w:rPr>
          <w:rFonts w:ascii="Times New Roman" w:hAnsi="Times New Roman" w:cs="Times New Roman"/>
          <w:i/>
          <w:sz w:val="28"/>
          <w:szCs w:val="28"/>
          <w:u w:val="single"/>
          <w:lang w:val="en-US"/>
        </w:rPr>
        <w:t>Santa</w:t>
      </w:r>
      <w:r w:rsidRPr="00CD0D49">
        <w:rPr>
          <w:rFonts w:ascii="Times New Roman" w:hAnsi="Times New Roman" w:cs="Times New Roman"/>
          <w:i/>
          <w:sz w:val="28"/>
          <w:szCs w:val="28"/>
          <w:u w:val="single"/>
        </w:rPr>
        <w:t xml:space="preserve"> </w:t>
      </w:r>
      <w:r w:rsidRPr="009C2082">
        <w:rPr>
          <w:rFonts w:ascii="Times New Roman" w:hAnsi="Times New Roman" w:cs="Times New Roman"/>
          <w:i/>
          <w:sz w:val="28"/>
          <w:szCs w:val="28"/>
          <w:u w:val="single"/>
          <w:lang w:val="en-US"/>
        </w:rPr>
        <w:t>Barbara</w:t>
      </w:r>
      <w:r w:rsidRPr="00CD0D49">
        <w:rPr>
          <w:rFonts w:ascii="Times New Roman" w:hAnsi="Times New Roman" w:cs="Times New Roman"/>
          <w:i/>
          <w:sz w:val="28"/>
          <w:szCs w:val="28"/>
        </w:rPr>
        <w:t xml:space="preserve"> </w:t>
      </w:r>
      <w:r w:rsidRPr="00CD0D49">
        <w:rPr>
          <w:rFonts w:ascii="Times New Roman" w:hAnsi="Times New Roman" w:cs="Times New Roman"/>
          <w:sz w:val="28"/>
          <w:szCs w:val="28"/>
        </w:rPr>
        <w:t>[</w:t>
      </w:r>
      <w:r w:rsidRPr="009C2082">
        <w:rPr>
          <w:rFonts w:ascii="Times New Roman" w:hAnsi="Times New Roman" w:cs="Times New Roman"/>
          <w:sz w:val="28"/>
          <w:szCs w:val="28"/>
          <w:lang w:val="en-US"/>
        </w:rPr>
        <w:t>Mayer</w:t>
      </w:r>
      <w:r w:rsidRPr="00CD0D49">
        <w:rPr>
          <w:rFonts w:ascii="Times New Roman" w:hAnsi="Times New Roman" w:cs="Times New Roman"/>
          <w:sz w:val="28"/>
          <w:szCs w:val="28"/>
        </w:rPr>
        <w:t>, 2009]).</w:t>
      </w:r>
    </w:p>
    <w:p w:rsidR="002A4F7C" w:rsidRDefault="002A4F7C" w:rsidP="00D856BD">
      <w:pPr>
        <w:pStyle w:val="a4"/>
        <w:numPr>
          <w:ilvl w:val="0"/>
          <w:numId w:val="29"/>
        </w:numPr>
        <w:spacing w:after="0" w:line="360" w:lineRule="auto"/>
        <w:ind w:left="0" w:firstLine="709"/>
        <w:jc w:val="both"/>
        <w:rPr>
          <w:rFonts w:ascii="Times New Roman" w:hAnsi="Times New Roman" w:cs="Times New Roman"/>
          <w:sz w:val="28"/>
          <w:szCs w:val="24"/>
        </w:rPr>
      </w:pPr>
      <w:r>
        <w:rPr>
          <w:rFonts w:ascii="Times New Roman" w:hAnsi="Times New Roman" w:cs="Times New Roman"/>
          <w:b/>
          <w:sz w:val="28"/>
          <w:szCs w:val="28"/>
        </w:rPr>
        <w:t>Рецензенты</w:t>
      </w:r>
      <w:r w:rsidRPr="00CD0D49">
        <w:rPr>
          <w:rFonts w:ascii="Times New Roman" w:hAnsi="Times New Roman" w:cs="Times New Roman"/>
          <w:sz w:val="28"/>
          <w:szCs w:val="28"/>
        </w:rPr>
        <w:t xml:space="preserve">:  </w:t>
      </w:r>
      <w:r>
        <w:rPr>
          <w:rFonts w:ascii="Times New Roman" w:hAnsi="Times New Roman" w:cs="Times New Roman"/>
          <w:sz w:val="28"/>
          <w:szCs w:val="28"/>
        </w:rPr>
        <w:t>упоминаются</w:t>
      </w:r>
      <w:r w:rsidRPr="00CD0D49">
        <w:rPr>
          <w:rFonts w:ascii="Times New Roman" w:hAnsi="Times New Roman" w:cs="Times New Roman"/>
          <w:sz w:val="28"/>
          <w:szCs w:val="28"/>
        </w:rPr>
        <w:t xml:space="preserve"> </w:t>
      </w:r>
      <w:r>
        <w:rPr>
          <w:rFonts w:ascii="Times New Roman" w:hAnsi="Times New Roman" w:cs="Times New Roman"/>
          <w:sz w:val="28"/>
          <w:szCs w:val="28"/>
        </w:rPr>
        <w:t>как</w:t>
      </w:r>
      <w:r w:rsidRPr="00CD0D49">
        <w:rPr>
          <w:rFonts w:ascii="Times New Roman" w:hAnsi="Times New Roman" w:cs="Times New Roman"/>
          <w:sz w:val="28"/>
          <w:szCs w:val="28"/>
        </w:rPr>
        <w:t xml:space="preserve"> </w:t>
      </w:r>
      <w:r>
        <w:rPr>
          <w:rFonts w:ascii="Times New Roman" w:hAnsi="Times New Roman" w:cs="Times New Roman"/>
          <w:sz w:val="28"/>
          <w:szCs w:val="28"/>
        </w:rPr>
        <w:t>конкретные</w:t>
      </w:r>
      <w:r w:rsidRPr="00CD0D49">
        <w:rPr>
          <w:rFonts w:ascii="Times New Roman" w:hAnsi="Times New Roman" w:cs="Times New Roman"/>
          <w:sz w:val="28"/>
          <w:szCs w:val="28"/>
        </w:rPr>
        <w:t xml:space="preserve"> </w:t>
      </w:r>
      <w:r>
        <w:rPr>
          <w:rFonts w:ascii="Times New Roman" w:hAnsi="Times New Roman" w:cs="Times New Roman"/>
          <w:sz w:val="28"/>
          <w:szCs w:val="28"/>
        </w:rPr>
        <w:t>люди</w:t>
      </w:r>
      <w:r w:rsidRPr="00CD0D49">
        <w:rPr>
          <w:rFonts w:ascii="Times New Roman" w:hAnsi="Times New Roman" w:cs="Times New Roman"/>
          <w:sz w:val="28"/>
          <w:szCs w:val="28"/>
        </w:rPr>
        <w:t xml:space="preserve">, </w:t>
      </w:r>
      <w:r>
        <w:rPr>
          <w:rFonts w:ascii="Times New Roman" w:hAnsi="Times New Roman" w:cs="Times New Roman"/>
          <w:sz w:val="28"/>
          <w:szCs w:val="28"/>
        </w:rPr>
        <w:t>предоставившие</w:t>
      </w:r>
      <w:r w:rsidRPr="00CD0D49">
        <w:rPr>
          <w:rFonts w:ascii="Times New Roman" w:hAnsi="Times New Roman" w:cs="Times New Roman"/>
          <w:sz w:val="28"/>
          <w:szCs w:val="28"/>
        </w:rPr>
        <w:t xml:space="preserve"> </w:t>
      </w:r>
      <w:r>
        <w:rPr>
          <w:rFonts w:ascii="Times New Roman" w:hAnsi="Times New Roman" w:cs="Times New Roman"/>
          <w:sz w:val="28"/>
          <w:szCs w:val="28"/>
        </w:rPr>
        <w:t>рецензию</w:t>
      </w:r>
      <w:r w:rsidRPr="00CD0D49">
        <w:rPr>
          <w:rFonts w:ascii="Times New Roman" w:hAnsi="Times New Roman" w:cs="Times New Roman"/>
          <w:sz w:val="28"/>
          <w:szCs w:val="28"/>
        </w:rPr>
        <w:t xml:space="preserve"> </w:t>
      </w:r>
      <w:r>
        <w:rPr>
          <w:rFonts w:ascii="Times New Roman" w:hAnsi="Times New Roman" w:cs="Times New Roman"/>
          <w:sz w:val="28"/>
          <w:szCs w:val="28"/>
        </w:rPr>
        <w:t>на</w:t>
      </w:r>
      <w:r w:rsidRPr="00CD0D49">
        <w:rPr>
          <w:rFonts w:ascii="Times New Roman" w:hAnsi="Times New Roman" w:cs="Times New Roman"/>
          <w:sz w:val="28"/>
          <w:szCs w:val="28"/>
        </w:rPr>
        <w:t xml:space="preserve"> </w:t>
      </w:r>
      <w:r>
        <w:rPr>
          <w:rFonts w:ascii="Times New Roman" w:hAnsi="Times New Roman" w:cs="Times New Roman"/>
          <w:sz w:val="28"/>
          <w:szCs w:val="28"/>
        </w:rPr>
        <w:t>работу</w:t>
      </w:r>
      <w:r w:rsidRPr="00CD0D49">
        <w:rPr>
          <w:rFonts w:ascii="Times New Roman" w:hAnsi="Times New Roman" w:cs="Times New Roman"/>
          <w:sz w:val="28"/>
          <w:szCs w:val="28"/>
        </w:rPr>
        <w:t xml:space="preserve"> (</w:t>
      </w:r>
      <w:r w:rsidRPr="00801C82">
        <w:rPr>
          <w:rFonts w:ascii="Times New Roman" w:hAnsi="Times New Roman" w:cs="Times New Roman"/>
          <w:i/>
          <w:sz w:val="28"/>
          <w:szCs w:val="24"/>
          <w:lang w:val="en-US"/>
        </w:rPr>
        <w:t>I</w:t>
      </w:r>
      <w:r w:rsidRPr="00CD0D49">
        <w:rPr>
          <w:rFonts w:ascii="Times New Roman" w:hAnsi="Times New Roman" w:cs="Times New Roman"/>
          <w:i/>
          <w:sz w:val="28"/>
          <w:szCs w:val="24"/>
        </w:rPr>
        <w:t xml:space="preserve"> </w:t>
      </w:r>
      <w:r w:rsidRPr="00801C82">
        <w:rPr>
          <w:rFonts w:ascii="Times New Roman" w:hAnsi="Times New Roman" w:cs="Times New Roman"/>
          <w:i/>
          <w:sz w:val="28"/>
          <w:szCs w:val="24"/>
          <w:lang w:val="en-US"/>
        </w:rPr>
        <w:t>thank</w:t>
      </w:r>
      <w:r w:rsidRPr="00CD0D49">
        <w:rPr>
          <w:rFonts w:ascii="Times New Roman" w:hAnsi="Times New Roman" w:cs="Times New Roman"/>
          <w:i/>
          <w:sz w:val="28"/>
          <w:szCs w:val="24"/>
        </w:rPr>
        <w:t xml:space="preserve"> </w:t>
      </w:r>
      <w:r w:rsidRPr="00801C82">
        <w:rPr>
          <w:rFonts w:ascii="Times New Roman" w:hAnsi="Times New Roman" w:cs="Times New Roman"/>
          <w:i/>
          <w:sz w:val="28"/>
          <w:szCs w:val="24"/>
          <w:lang w:val="en-US"/>
        </w:rPr>
        <w:t>my</w:t>
      </w:r>
      <w:r w:rsidRPr="00CD0D49">
        <w:rPr>
          <w:rFonts w:ascii="Times New Roman" w:hAnsi="Times New Roman" w:cs="Times New Roman"/>
          <w:i/>
          <w:sz w:val="28"/>
          <w:szCs w:val="24"/>
        </w:rPr>
        <w:t xml:space="preserve"> </w:t>
      </w:r>
      <w:r w:rsidRPr="00801C82">
        <w:rPr>
          <w:rFonts w:ascii="Times New Roman" w:hAnsi="Times New Roman" w:cs="Times New Roman"/>
          <w:i/>
          <w:sz w:val="28"/>
          <w:szCs w:val="24"/>
          <w:lang w:val="en-US"/>
        </w:rPr>
        <w:t>reviewers</w:t>
      </w:r>
      <w:r w:rsidRPr="00CD0D49">
        <w:rPr>
          <w:rFonts w:ascii="Times New Roman" w:hAnsi="Times New Roman" w:cs="Times New Roman"/>
          <w:i/>
          <w:sz w:val="28"/>
          <w:szCs w:val="24"/>
        </w:rPr>
        <w:t xml:space="preserve"> </w:t>
      </w:r>
      <w:r w:rsidRPr="00801C82">
        <w:rPr>
          <w:rFonts w:ascii="Times New Roman" w:hAnsi="Times New Roman" w:cs="Times New Roman"/>
          <w:i/>
          <w:sz w:val="28"/>
          <w:szCs w:val="24"/>
          <w:lang w:val="en-US"/>
        </w:rPr>
        <w:t>Liette</w:t>
      </w:r>
      <w:r w:rsidRPr="00CD0D49">
        <w:rPr>
          <w:rFonts w:ascii="Times New Roman" w:hAnsi="Times New Roman" w:cs="Times New Roman"/>
          <w:i/>
          <w:sz w:val="28"/>
          <w:szCs w:val="24"/>
        </w:rPr>
        <w:t xml:space="preserve"> </w:t>
      </w:r>
      <w:r w:rsidRPr="00801C82">
        <w:rPr>
          <w:rFonts w:ascii="Times New Roman" w:hAnsi="Times New Roman" w:cs="Times New Roman"/>
          <w:i/>
          <w:sz w:val="28"/>
          <w:szCs w:val="24"/>
          <w:lang w:val="en-US"/>
        </w:rPr>
        <w:t>Gidlow</w:t>
      </w:r>
      <w:r w:rsidRPr="00CD0D49">
        <w:rPr>
          <w:rFonts w:ascii="Times New Roman" w:hAnsi="Times New Roman" w:cs="Times New Roman"/>
          <w:i/>
          <w:sz w:val="28"/>
          <w:szCs w:val="24"/>
        </w:rPr>
        <w:t xml:space="preserve">, </w:t>
      </w:r>
      <w:r w:rsidRPr="00801C82">
        <w:rPr>
          <w:rFonts w:ascii="Times New Roman" w:hAnsi="Times New Roman" w:cs="Times New Roman"/>
          <w:i/>
          <w:sz w:val="28"/>
          <w:szCs w:val="24"/>
          <w:lang w:val="en-US"/>
        </w:rPr>
        <w:t>Richard</w:t>
      </w:r>
      <w:r w:rsidRPr="00CD0D49">
        <w:rPr>
          <w:rFonts w:ascii="Times New Roman" w:hAnsi="Times New Roman" w:cs="Times New Roman"/>
          <w:i/>
          <w:sz w:val="28"/>
          <w:szCs w:val="24"/>
        </w:rPr>
        <w:t xml:space="preserve"> </w:t>
      </w:r>
      <w:r w:rsidRPr="00801C82">
        <w:rPr>
          <w:rFonts w:ascii="Times New Roman" w:hAnsi="Times New Roman" w:cs="Times New Roman"/>
          <w:i/>
          <w:sz w:val="28"/>
          <w:szCs w:val="24"/>
          <w:lang w:val="en-US"/>
        </w:rPr>
        <w:t>Marback</w:t>
      </w:r>
      <w:r w:rsidRPr="00CD0D49">
        <w:rPr>
          <w:rFonts w:ascii="Times New Roman" w:hAnsi="Times New Roman" w:cs="Times New Roman"/>
          <w:i/>
          <w:sz w:val="28"/>
          <w:szCs w:val="24"/>
        </w:rPr>
        <w:t xml:space="preserve">, </w:t>
      </w:r>
      <w:r w:rsidRPr="00801C82">
        <w:rPr>
          <w:rFonts w:ascii="Times New Roman" w:hAnsi="Times New Roman" w:cs="Times New Roman"/>
          <w:i/>
          <w:sz w:val="28"/>
          <w:szCs w:val="24"/>
          <w:lang w:val="en-US"/>
        </w:rPr>
        <w:t>Marc</w:t>
      </w:r>
      <w:r w:rsidRPr="00CD0D49">
        <w:rPr>
          <w:rFonts w:ascii="Times New Roman" w:hAnsi="Times New Roman" w:cs="Times New Roman"/>
          <w:i/>
          <w:sz w:val="28"/>
          <w:szCs w:val="24"/>
        </w:rPr>
        <w:t xml:space="preserve"> </w:t>
      </w:r>
      <w:r w:rsidRPr="00801C82">
        <w:rPr>
          <w:rFonts w:ascii="Times New Roman" w:hAnsi="Times New Roman" w:cs="Times New Roman"/>
          <w:i/>
          <w:sz w:val="28"/>
          <w:szCs w:val="24"/>
          <w:lang w:val="en-US"/>
        </w:rPr>
        <w:t>Kruman</w:t>
      </w:r>
      <w:r w:rsidRPr="00CD0D49">
        <w:rPr>
          <w:rFonts w:ascii="Times New Roman" w:hAnsi="Times New Roman" w:cs="Times New Roman"/>
          <w:i/>
          <w:sz w:val="28"/>
          <w:szCs w:val="24"/>
        </w:rPr>
        <w:t xml:space="preserve"> </w:t>
      </w:r>
      <w:r w:rsidRPr="00801C82">
        <w:rPr>
          <w:rFonts w:ascii="Times New Roman" w:hAnsi="Times New Roman" w:cs="Times New Roman"/>
          <w:i/>
          <w:sz w:val="28"/>
          <w:szCs w:val="24"/>
          <w:lang w:val="en-US"/>
        </w:rPr>
        <w:t>for</w:t>
      </w:r>
      <w:r w:rsidRPr="00CD0D49">
        <w:rPr>
          <w:rFonts w:ascii="Times New Roman" w:hAnsi="Times New Roman" w:cs="Times New Roman"/>
          <w:i/>
          <w:sz w:val="28"/>
          <w:szCs w:val="24"/>
        </w:rPr>
        <w:t xml:space="preserve"> </w:t>
      </w:r>
      <w:r w:rsidRPr="00801C82">
        <w:rPr>
          <w:rFonts w:ascii="Times New Roman" w:hAnsi="Times New Roman" w:cs="Times New Roman"/>
          <w:i/>
          <w:sz w:val="28"/>
          <w:szCs w:val="24"/>
          <w:lang w:val="en-US"/>
        </w:rPr>
        <w:t>their</w:t>
      </w:r>
      <w:r w:rsidRPr="00CD0D49">
        <w:rPr>
          <w:rFonts w:ascii="Times New Roman" w:hAnsi="Times New Roman" w:cs="Times New Roman"/>
          <w:i/>
          <w:sz w:val="28"/>
          <w:szCs w:val="24"/>
        </w:rPr>
        <w:t xml:space="preserve"> </w:t>
      </w:r>
      <w:r w:rsidRPr="00801C82">
        <w:rPr>
          <w:rFonts w:ascii="Times New Roman" w:hAnsi="Times New Roman" w:cs="Times New Roman"/>
          <w:i/>
          <w:sz w:val="28"/>
          <w:szCs w:val="24"/>
          <w:lang w:val="en-US"/>
        </w:rPr>
        <w:t>comments</w:t>
      </w:r>
      <w:r w:rsidRPr="00CD0D49">
        <w:rPr>
          <w:rFonts w:ascii="Times New Roman" w:hAnsi="Times New Roman" w:cs="Times New Roman"/>
          <w:sz w:val="28"/>
          <w:szCs w:val="24"/>
        </w:rPr>
        <w:t xml:space="preserve"> </w:t>
      </w:r>
      <w:r w:rsidRPr="00CD0D49">
        <w:rPr>
          <w:rFonts w:ascii="Times New Roman" w:hAnsi="Times New Roman" w:cs="Times New Roman"/>
          <w:sz w:val="28"/>
          <w:szCs w:val="28"/>
        </w:rPr>
        <w:t>[</w:t>
      </w:r>
      <w:r w:rsidRPr="00144093">
        <w:rPr>
          <w:rFonts w:ascii="Times New Roman" w:hAnsi="Times New Roman" w:cs="Times New Roman"/>
          <w:sz w:val="28"/>
          <w:szCs w:val="28"/>
          <w:lang w:val="en-US"/>
        </w:rPr>
        <w:t>McNelis</w:t>
      </w:r>
      <w:r w:rsidRPr="00CD0D49">
        <w:rPr>
          <w:rFonts w:ascii="Times New Roman" w:hAnsi="Times New Roman" w:cs="Times New Roman"/>
          <w:sz w:val="28"/>
          <w:szCs w:val="28"/>
        </w:rPr>
        <w:t xml:space="preserve"> </w:t>
      </w:r>
      <w:r w:rsidRPr="00144093">
        <w:rPr>
          <w:rFonts w:ascii="Times New Roman" w:hAnsi="Times New Roman" w:cs="Times New Roman"/>
          <w:sz w:val="28"/>
          <w:szCs w:val="28"/>
          <w:lang w:val="en-US"/>
        </w:rPr>
        <w:t>O</w:t>
      </w:r>
      <w:r w:rsidRPr="00CD0D49">
        <w:rPr>
          <w:rFonts w:ascii="Times New Roman" w:hAnsi="Times New Roman" w:cs="Times New Roman"/>
          <w:sz w:val="28"/>
          <w:szCs w:val="28"/>
        </w:rPr>
        <w:t>’</w:t>
      </w:r>
      <w:r w:rsidRPr="00144093">
        <w:rPr>
          <w:rFonts w:ascii="Times New Roman" w:hAnsi="Times New Roman" w:cs="Times New Roman"/>
          <w:sz w:val="28"/>
          <w:szCs w:val="28"/>
          <w:lang w:val="en-US"/>
        </w:rPr>
        <w:t>Keefe</w:t>
      </w:r>
      <w:r w:rsidRPr="00CD0D49">
        <w:rPr>
          <w:rFonts w:ascii="Times New Roman" w:hAnsi="Times New Roman" w:cs="Times New Roman"/>
          <w:sz w:val="28"/>
          <w:szCs w:val="28"/>
        </w:rPr>
        <w:t xml:space="preserve">, 2021]), </w:t>
      </w:r>
      <w:r>
        <w:rPr>
          <w:rFonts w:ascii="Times New Roman" w:hAnsi="Times New Roman" w:cs="Times New Roman"/>
          <w:sz w:val="28"/>
          <w:szCs w:val="28"/>
        </w:rPr>
        <w:t>так</w:t>
      </w:r>
      <w:r w:rsidRPr="00CD0D49">
        <w:rPr>
          <w:rFonts w:ascii="Times New Roman" w:hAnsi="Times New Roman" w:cs="Times New Roman"/>
          <w:sz w:val="28"/>
          <w:szCs w:val="28"/>
        </w:rPr>
        <w:t xml:space="preserve"> </w:t>
      </w:r>
      <w:r>
        <w:rPr>
          <w:rFonts w:ascii="Times New Roman" w:hAnsi="Times New Roman" w:cs="Times New Roman"/>
          <w:sz w:val="28"/>
          <w:szCs w:val="28"/>
        </w:rPr>
        <w:t>и</w:t>
      </w:r>
      <w:r w:rsidRPr="00CD0D49">
        <w:rPr>
          <w:rFonts w:ascii="Times New Roman" w:hAnsi="Times New Roman" w:cs="Times New Roman"/>
          <w:sz w:val="28"/>
          <w:szCs w:val="28"/>
        </w:rPr>
        <w:t xml:space="preserve"> </w:t>
      </w:r>
      <w:r>
        <w:rPr>
          <w:rFonts w:ascii="Times New Roman" w:hAnsi="Times New Roman" w:cs="Times New Roman"/>
          <w:sz w:val="28"/>
          <w:szCs w:val="28"/>
        </w:rPr>
        <w:t>анонимные</w:t>
      </w:r>
      <w:r w:rsidRPr="00CD0D49">
        <w:rPr>
          <w:rFonts w:ascii="Times New Roman" w:hAnsi="Times New Roman" w:cs="Times New Roman"/>
          <w:sz w:val="28"/>
          <w:szCs w:val="28"/>
        </w:rPr>
        <w:t xml:space="preserve"> </w:t>
      </w:r>
      <w:r>
        <w:rPr>
          <w:rFonts w:ascii="Times New Roman" w:hAnsi="Times New Roman" w:cs="Times New Roman"/>
          <w:sz w:val="28"/>
          <w:szCs w:val="28"/>
        </w:rPr>
        <w:t>рецензенты</w:t>
      </w:r>
      <w:r w:rsidRPr="00CD0D49">
        <w:rPr>
          <w:rFonts w:ascii="Times New Roman" w:hAnsi="Times New Roman" w:cs="Times New Roman"/>
          <w:sz w:val="28"/>
          <w:szCs w:val="28"/>
        </w:rPr>
        <w:t xml:space="preserve"> (</w:t>
      </w:r>
      <w:r w:rsidRPr="00801C82">
        <w:rPr>
          <w:rFonts w:ascii="Times New Roman" w:hAnsi="Times New Roman" w:cs="Times New Roman"/>
          <w:i/>
          <w:sz w:val="28"/>
          <w:szCs w:val="24"/>
          <w:lang w:val="en-US"/>
        </w:rPr>
        <w:t>anonymous</w:t>
      </w:r>
      <w:r w:rsidRPr="00CD0D49">
        <w:rPr>
          <w:rFonts w:ascii="Times New Roman" w:hAnsi="Times New Roman" w:cs="Times New Roman"/>
          <w:i/>
          <w:sz w:val="28"/>
          <w:szCs w:val="24"/>
        </w:rPr>
        <w:t xml:space="preserve"> </w:t>
      </w:r>
      <w:r w:rsidRPr="00801C82">
        <w:rPr>
          <w:rFonts w:ascii="Times New Roman" w:hAnsi="Times New Roman" w:cs="Times New Roman"/>
          <w:i/>
          <w:sz w:val="28"/>
          <w:szCs w:val="24"/>
          <w:lang w:val="en-US"/>
        </w:rPr>
        <w:t>readers</w:t>
      </w:r>
      <w:r w:rsidRPr="00CD0D49">
        <w:rPr>
          <w:rFonts w:ascii="Times New Roman" w:hAnsi="Times New Roman" w:cs="Times New Roman"/>
          <w:i/>
          <w:sz w:val="28"/>
          <w:szCs w:val="24"/>
        </w:rPr>
        <w:t xml:space="preserve">, </w:t>
      </w:r>
      <w:r w:rsidRPr="00801C82">
        <w:rPr>
          <w:rFonts w:ascii="Times New Roman" w:hAnsi="Times New Roman" w:cs="Times New Roman"/>
          <w:i/>
          <w:sz w:val="28"/>
          <w:szCs w:val="24"/>
          <w:lang w:val="en-US"/>
        </w:rPr>
        <w:t>anonymous</w:t>
      </w:r>
      <w:r w:rsidRPr="00CD0D49">
        <w:rPr>
          <w:rFonts w:ascii="Times New Roman" w:hAnsi="Times New Roman" w:cs="Times New Roman"/>
          <w:i/>
          <w:sz w:val="28"/>
          <w:szCs w:val="24"/>
        </w:rPr>
        <w:t xml:space="preserve"> </w:t>
      </w:r>
      <w:r w:rsidRPr="00801C82">
        <w:rPr>
          <w:rFonts w:ascii="Times New Roman" w:hAnsi="Times New Roman" w:cs="Times New Roman"/>
          <w:i/>
          <w:sz w:val="28"/>
          <w:szCs w:val="24"/>
          <w:lang w:val="en-US"/>
        </w:rPr>
        <w:t>reviewers</w:t>
      </w:r>
      <w:r w:rsidRPr="00CD0D49">
        <w:rPr>
          <w:rFonts w:ascii="Times New Roman" w:hAnsi="Times New Roman" w:cs="Times New Roman"/>
          <w:i/>
          <w:sz w:val="28"/>
          <w:szCs w:val="24"/>
        </w:rPr>
        <w:t xml:space="preserve">, </w:t>
      </w:r>
      <w:r w:rsidRPr="00801C82">
        <w:rPr>
          <w:rFonts w:ascii="Times New Roman" w:hAnsi="Times New Roman" w:cs="Times New Roman"/>
          <w:i/>
          <w:sz w:val="28"/>
          <w:szCs w:val="24"/>
          <w:lang w:val="en-US"/>
        </w:rPr>
        <w:t>anonymous</w:t>
      </w:r>
      <w:r w:rsidRPr="00CD0D49">
        <w:rPr>
          <w:rFonts w:ascii="Times New Roman" w:hAnsi="Times New Roman" w:cs="Times New Roman"/>
          <w:i/>
          <w:sz w:val="28"/>
          <w:szCs w:val="24"/>
        </w:rPr>
        <w:t xml:space="preserve"> </w:t>
      </w:r>
      <w:r w:rsidRPr="00801C82">
        <w:rPr>
          <w:rFonts w:ascii="Times New Roman" w:hAnsi="Times New Roman" w:cs="Times New Roman"/>
          <w:i/>
          <w:sz w:val="28"/>
          <w:szCs w:val="24"/>
          <w:lang w:val="en-US"/>
        </w:rPr>
        <w:t>peer</w:t>
      </w:r>
      <w:r w:rsidRPr="00CD0D49">
        <w:rPr>
          <w:rFonts w:ascii="Times New Roman" w:hAnsi="Times New Roman" w:cs="Times New Roman"/>
          <w:i/>
          <w:sz w:val="28"/>
          <w:szCs w:val="24"/>
        </w:rPr>
        <w:t>-</w:t>
      </w:r>
      <w:r w:rsidRPr="00801C82">
        <w:rPr>
          <w:rFonts w:ascii="Times New Roman" w:hAnsi="Times New Roman" w:cs="Times New Roman"/>
          <w:i/>
          <w:sz w:val="28"/>
          <w:szCs w:val="24"/>
          <w:lang w:val="en-US"/>
        </w:rPr>
        <w:t>reviewers</w:t>
      </w:r>
      <w:r w:rsidRPr="00CD0D49">
        <w:rPr>
          <w:rFonts w:ascii="Times New Roman" w:hAnsi="Times New Roman" w:cs="Times New Roman"/>
          <w:sz w:val="28"/>
          <w:szCs w:val="24"/>
        </w:rPr>
        <w:t xml:space="preserve">). </w:t>
      </w:r>
    </w:p>
    <w:p w:rsidR="002A4F7C" w:rsidRDefault="002A4F7C" w:rsidP="00D856BD">
      <w:pPr>
        <w:pStyle w:val="a4"/>
        <w:numPr>
          <w:ilvl w:val="0"/>
          <w:numId w:val="29"/>
        </w:numPr>
        <w:spacing w:after="0" w:line="360" w:lineRule="auto"/>
        <w:ind w:left="0" w:firstLine="709"/>
        <w:jc w:val="both"/>
        <w:rPr>
          <w:rFonts w:ascii="Times New Roman" w:hAnsi="Times New Roman" w:cs="Times New Roman"/>
          <w:sz w:val="28"/>
          <w:szCs w:val="24"/>
        </w:rPr>
      </w:pPr>
      <w:r w:rsidRPr="00AB1585">
        <w:rPr>
          <w:rFonts w:ascii="Times New Roman" w:hAnsi="Times New Roman" w:cs="Times New Roman"/>
          <w:b/>
          <w:sz w:val="28"/>
          <w:szCs w:val="28"/>
        </w:rPr>
        <w:t>Издательства</w:t>
      </w:r>
      <w:r w:rsidRPr="00801C82">
        <w:rPr>
          <w:rFonts w:ascii="Times New Roman" w:hAnsi="Times New Roman" w:cs="Times New Roman"/>
          <w:b/>
          <w:sz w:val="28"/>
          <w:szCs w:val="24"/>
        </w:rPr>
        <w:t xml:space="preserve"> и издатели</w:t>
      </w:r>
      <w:r w:rsidRPr="003E048F">
        <w:rPr>
          <w:rFonts w:ascii="Times New Roman" w:hAnsi="Times New Roman" w:cs="Times New Roman"/>
          <w:sz w:val="28"/>
          <w:szCs w:val="24"/>
        </w:rPr>
        <w:t>.</w:t>
      </w:r>
      <w:r>
        <w:rPr>
          <w:rFonts w:ascii="Times New Roman" w:hAnsi="Times New Roman" w:cs="Times New Roman"/>
          <w:sz w:val="28"/>
          <w:szCs w:val="24"/>
        </w:rPr>
        <w:t xml:space="preserve"> Как утверждает Л.Г. Викулова, </w:t>
      </w:r>
      <w:r w:rsidRPr="003E048F">
        <w:rPr>
          <w:rFonts w:ascii="Times New Roman" w:hAnsi="Times New Roman" w:cs="Times New Roman"/>
          <w:sz w:val="28"/>
          <w:szCs w:val="24"/>
        </w:rPr>
        <w:t>“</w:t>
      </w:r>
      <w:r>
        <w:rPr>
          <w:rFonts w:ascii="Times New Roman" w:hAnsi="Times New Roman" w:cs="Times New Roman"/>
          <w:sz w:val="28"/>
          <w:szCs w:val="24"/>
        </w:rPr>
        <w:t xml:space="preserve">издательская деятельность как дискурсивная практика представляет </w:t>
      </w:r>
      <w:r>
        <w:rPr>
          <w:rFonts w:ascii="Times New Roman" w:hAnsi="Times New Roman" w:cs="Times New Roman"/>
          <w:sz w:val="28"/>
          <w:szCs w:val="24"/>
        </w:rPr>
        <w:lastRenderedPageBreak/>
        <w:t>универсальный способ информационного общения не столько в технологическом, сколько в социокультурном и коммуникативном аспектах</w:t>
      </w:r>
      <w:r w:rsidRPr="003E048F">
        <w:rPr>
          <w:rFonts w:ascii="Times New Roman" w:hAnsi="Times New Roman" w:cs="Times New Roman"/>
          <w:sz w:val="28"/>
          <w:szCs w:val="24"/>
        </w:rPr>
        <w:t>”</w:t>
      </w:r>
      <w:r>
        <w:rPr>
          <w:rFonts w:ascii="Times New Roman" w:hAnsi="Times New Roman" w:cs="Times New Roman"/>
          <w:sz w:val="28"/>
          <w:szCs w:val="24"/>
        </w:rPr>
        <w:t xml:space="preserve"> </w:t>
      </w:r>
      <w:r w:rsidRPr="003E048F">
        <w:rPr>
          <w:rFonts w:ascii="Times New Roman" w:hAnsi="Times New Roman" w:cs="Times New Roman"/>
          <w:sz w:val="28"/>
          <w:szCs w:val="24"/>
        </w:rPr>
        <w:t>[</w:t>
      </w:r>
      <w:r>
        <w:rPr>
          <w:rFonts w:ascii="Times New Roman" w:hAnsi="Times New Roman" w:cs="Times New Roman"/>
          <w:sz w:val="28"/>
          <w:szCs w:val="24"/>
        </w:rPr>
        <w:t>Викулова, 2001</w:t>
      </w:r>
      <w:r w:rsidRPr="003E048F">
        <w:rPr>
          <w:rFonts w:ascii="Times New Roman" w:hAnsi="Times New Roman" w:cs="Times New Roman"/>
          <w:sz w:val="28"/>
          <w:szCs w:val="24"/>
        </w:rPr>
        <w:t>:</w:t>
      </w:r>
      <w:r w:rsidR="00012D76">
        <w:rPr>
          <w:rFonts w:ascii="Times New Roman" w:hAnsi="Times New Roman" w:cs="Times New Roman"/>
          <w:sz w:val="28"/>
          <w:szCs w:val="24"/>
        </w:rPr>
        <w:t xml:space="preserve"> </w:t>
      </w:r>
      <w:r>
        <w:rPr>
          <w:rFonts w:ascii="Times New Roman" w:hAnsi="Times New Roman" w:cs="Times New Roman"/>
          <w:sz w:val="28"/>
          <w:szCs w:val="24"/>
        </w:rPr>
        <w:t>64</w:t>
      </w:r>
      <w:r w:rsidRPr="003E048F">
        <w:rPr>
          <w:rFonts w:ascii="Times New Roman" w:hAnsi="Times New Roman" w:cs="Times New Roman"/>
          <w:sz w:val="28"/>
          <w:szCs w:val="24"/>
        </w:rPr>
        <w:t xml:space="preserve">]. </w:t>
      </w:r>
      <w:r>
        <w:rPr>
          <w:rFonts w:ascii="Times New Roman" w:hAnsi="Times New Roman" w:cs="Times New Roman"/>
          <w:sz w:val="28"/>
          <w:szCs w:val="24"/>
        </w:rPr>
        <w:t>Именно поэтому представляется закономерным то, что  именно издателям исследователи в своих благодарностях уделяют особое внимание. Издатели</w:t>
      </w:r>
      <w:r w:rsidRPr="003E4D6B">
        <w:rPr>
          <w:rFonts w:ascii="Times New Roman" w:hAnsi="Times New Roman" w:cs="Times New Roman"/>
          <w:sz w:val="28"/>
          <w:szCs w:val="24"/>
        </w:rPr>
        <w:t xml:space="preserve"> </w:t>
      </w:r>
      <w:r>
        <w:rPr>
          <w:rFonts w:ascii="Times New Roman" w:hAnsi="Times New Roman" w:cs="Times New Roman"/>
          <w:sz w:val="28"/>
          <w:szCs w:val="24"/>
        </w:rPr>
        <w:t>упоминаются</w:t>
      </w:r>
      <w:r w:rsidRPr="003E4D6B">
        <w:rPr>
          <w:rFonts w:ascii="Times New Roman" w:hAnsi="Times New Roman" w:cs="Times New Roman"/>
          <w:sz w:val="28"/>
          <w:szCs w:val="24"/>
        </w:rPr>
        <w:t xml:space="preserve"> </w:t>
      </w:r>
      <w:r>
        <w:rPr>
          <w:rFonts w:ascii="Times New Roman" w:hAnsi="Times New Roman" w:cs="Times New Roman"/>
          <w:sz w:val="28"/>
          <w:szCs w:val="24"/>
        </w:rPr>
        <w:t>в</w:t>
      </w:r>
      <w:r w:rsidRPr="003E4D6B">
        <w:rPr>
          <w:rFonts w:ascii="Times New Roman" w:hAnsi="Times New Roman" w:cs="Times New Roman"/>
          <w:sz w:val="28"/>
          <w:szCs w:val="24"/>
        </w:rPr>
        <w:t xml:space="preserve"> </w:t>
      </w:r>
      <w:r>
        <w:rPr>
          <w:rFonts w:ascii="Times New Roman" w:hAnsi="Times New Roman" w:cs="Times New Roman"/>
          <w:sz w:val="28"/>
          <w:szCs w:val="24"/>
        </w:rPr>
        <w:t>подавляющем</w:t>
      </w:r>
      <w:r w:rsidRPr="003E4D6B">
        <w:rPr>
          <w:rFonts w:ascii="Times New Roman" w:hAnsi="Times New Roman" w:cs="Times New Roman"/>
          <w:sz w:val="28"/>
          <w:szCs w:val="24"/>
        </w:rPr>
        <w:t xml:space="preserve"> </w:t>
      </w:r>
      <w:r>
        <w:rPr>
          <w:rFonts w:ascii="Times New Roman" w:hAnsi="Times New Roman" w:cs="Times New Roman"/>
          <w:sz w:val="28"/>
          <w:szCs w:val="24"/>
        </w:rPr>
        <w:t>большинстве</w:t>
      </w:r>
      <w:r w:rsidRPr="003E4D6B">
        <w:rPr>
          <w:rFonts w:ascii="Times New Roman" w:hAnsi="Times New Roman" w:cs="Times New Roman"/>
          <w:sz w:val="28"/>
          <w:szCs w:val="24"/>
        </w:rPr>
        <w:t xml:space="preserve"> </w:t>
      </w:r>
      <w:r>
        <w:rPr>
          <w:rFonts w:ascii="Times New Roman" w:hAnsi="Times New Roman" w:cs="Times New Roman"/>
          <w:sz w:val="28"/>
          <w:szCs w:val="24"/>
        </w:rPr>
        <w:t>анализируемых текстов</w:t>
      </w:r>
      <w:r w:rsidRPr="003E4D6B">
        <w:rPr>
          <w:rFonts w:ascii="Times New Roman" w:hAnsi="Times New Roman" w:cs="Times New Roman"/>
          <w:sz w:val="28"/>
          <w:szCs w:val="24"/>
        </w:rPr>
        <w:t xml:space="preserve"> </w:t>
      </w:r>
      <w:r>
        <w:rPr>
          <w:rFonts w:ascii="Times New Roman" w:hAnsi="Times New Roman" w:cs="Times New Roman"/>
          <w:sz w:val="28"/>
          <w:szCs w:val="24"/>
        </w:rPr>
        <w:t>АВБ</w:t>
      </w:r>
      <w:r w:rsidRPr="003E4D6B">
        <w:rPr>
          <w:rFonts w:ascii="Times New Roman" w:hAnsi="Times New Roman" w:cs="Times New Roman"/>
          <w:sz w:val="28"/>
          <w:szCs w:val="24"/>
        </w:rPr>
        <w:t xml:space="preserve"> (</w:t>
      </w:r>
      <w:r>
        <w:rPr>
          <w:rFonts w:ascii="Times New Roman" w:hAnsi="Times New Roman" w:cs="Times New Roman"/>
          <w:i/>
          <w:sz w:val="28"/>
          <w:szCs w:val="24"/>
          <w:lang w:val="en-US"/>
        </w:rPr>
        <w:t>Th</w:t>
      </w:r>
      <w:r w:rsidRPr="003E4D6B">
        <w:rPr>
          <w:rFonts w:ascii="Times New Roman" w:hAnsi="Times New Roman" w:cs="Times New Roman"/>
          <w:i/>
          <w:sz w:val="28"/>
          <w:szCs w:val="24"/>
          <w:lang w:val="en-US"/>
        </w:rPr>
        <w:t>ank</w:t>
      </w:r>
      <w:r w:rsidRPr="003E4D6B">
        <w:rPr>
          <w:rFonts w:ascii="Times New Roman" w:hAnsi="Times New Roman" w:cs="Times New Roman"/>
          <w:i/>
          <w:sz w:val="28"/>
          <w:szCs w:val="24"/>
        </w:rPr>
        <w:t xml:space="preserve"> </w:t>
      </w:r>
      <w:r w:rsidRPr="003E4D6B">
        <w:rPr>
          <w:rFonts w:ascii="Times New Roman" w:hAnsi="Times New Roman" w:cs="Times New Roman"/>
          <w:i/>
          <w:sz w:val="28"/>
          <w:szCs w:val="24"/>
          <w:lang w:val="en-US"/>
        </w:rPr>
        <w:t>you</w:t>
      </w:r>
      <w:r w:rsidRPr="003E4D6B">
        <w:rPr>
          <w:rFonts w:ascii="Times New Roman" w:hAnsi="Times New Roman" w:cs="Times New Roman"/>
          <w:i/>
          <w:sz w:val="28"/>
          <w:szCs w:val="24"/>
        </w:rPr>
        <w:t xml:space="preserve"> </w:t>
      </w:r>
      <w:r w:rsidRPr="003E4D6B">
        <w:rPr>
          <w:rFonts w:ascii="Times New Roman" w:hAnsi="Times New Roman" w:cs="Times New Roman"/>
          <w:i/>
          <w:sz w:val="28"/>
          <w:szCs w:val="24"/>
          <w:lang w:val="en-US"/>
        </w:rPr>
        <w:t>to</w:t>
      </w:r>
      <w:r w:rsidRPr="003E4D6B">
        <w:rPr>
          <w:rFonts w:ascii="Times New Roman" w:hAnsi="Times New Roman" w:cs="Times New Roman"/>
          <w:i/>
          <w:sz w:val="28"/>
          <w:szCs w:val="24"/>
        </w:rPr>
        <w:t xml:space="preserve"> </w:t>
      </w:r>
      <w:r w:rsidRPr="003E4D6B">
        <w:rPr>
          <w:rFonts w:ascii="Times New Roman" w:hAnsi="Times New Roman" w:cs="Times New Roman"/>
          <w:i/>
          <w:sz w:val="28"/>
          <w:szCs w:val="24"/>
          <w:lang w:val="en-US"/>
        </w:rPr>
        <w:t>Duke</w:t>
      </w:r>
      <w:r w:rsidRPr="003E4D6B">
        <w:rPr>
          <w:rFonts w:ascii="Times New Roman" w:hAnsi="Times New Roman" w:cs="Times New Roman"/>
          <w:i/>
          <w:sz w:val="28"/>
          <w:szCs w:val="24"/>
        </w:rPr>
        <w:t xml:space="preserve"> </w:t>
      </w:r>
      <w:r w:rsidRPr="003E4D6B">
        <w:rPr>
          <w:rFonts w:ascii="Times New Roman" w:hAnsi="Times New Roman" w:cs="Times New Roman"/>
          <w:i/>
          <w:sz w:val="28"/>
          <w:szCs w:val="24"/>
          <w:lang w:val="en-US"/>
        </w:rPr>
        <w:t>University</w:t>
      </w:r>
      <w:r w:rsidRPr="003E4D6B">
        <w:rPr>
          <w:rFonts w:ascii="Times New Roman" w:hAnsi="Times New Roman" w:cs="Times New Roman"/>
          <w:i/>
          <w:sz w:val="28"/>
          <w:szCs w:val="24"/>
        </w:rPr>
        <w:t xml:space="preserve"> </w:t>
      </w:r>
      <w:r w:rsidRPr="003E4D6B">
        <w:rPr>
          <w:rFonts w:ascii="Times New Roman" w:hAnsi="Times New Roman" w:cs="Times New Roman"/>
          <w:i/>
          <w:sz w:val="28"/>
          <w:szCs w:val="24"/>
          <w:lang w:val="en-US"/>
        </w:rPr>
        <w:t>Press</w:t>
      </w:r>
      <w:r w:rsidRPr="003E4D6B">
        <w:rPr>
          <w:rFonts w:ascii="Times New Roman" w:hAnsi="Times New Roman" w:cs="Times New Roman"/>
          <w:i/>
          <w:sz w:val="28"/>
          <w:szCs w:val="24"/>
        </w:rPr>
        <w:t xml:space="preserve">, </w:t>
      </w:r>
      <w:r w:rsidRPr="003E4D6B">
        <w:rPr>
          <w:rFonts w:ascii="Times New Roman" w:hAnsi="Times New Roman" w:cs="Times New Roman"/>
          <w:i/>
          <w:sz w:val="28"/>
          <w:szCs w:val="24"/>
          <w:lang w:val="en-US"/>
        </w:rPr>
        <w:t>especially</w:t>
      </w:r>
      <w:r w:rsidRPr="003E4D6B">
        <w:rPr>
          <w:rFonts w:ascii="Times New Roman" w:hAnsi="Times New Roman" w:cs="Times New Roman"/>
          <w:i/>
          <w:sz w:val="28"/>
          <w:szCs w:val="24"/>
        </w:rPr>
        <w:t xml:space="preserve"> </w:t>
      </w:r>
      <w:r w:rsidRPr="003E4D6B">
        <w:rPr>
          <w:rFonts w:ascii="Times New Roman" w:hAnsi="Times New Roman" w:cs="Times New Roman"/>
          <w:i/>
          <w:sz w:val="28"/>
          <w:szCs w:val="24"/>
          <w:lang w:val="en-US"/>
        </w:rPr>
        <w:t>my</w:t>
      </w:r>
      <w:r w:rsidRPr="003E4D6B">
        <w:rPr>
          <w:rFonts w:ascii="Times New Roman" w:hAnsi="Times New Roman" w:cs="Times New Roman"/>
          <w:i/>
          <w:sz w:val="28"/>
          <w:szCs w:val="24"/>
        </w:rPr>
        <w:t xml:space="preserve"> </w:t>
      </w:r>
      <w:r w:rsidRPr="003E4D6B">
        <w:rPr>
          <w:rFonts w:ascii="Times New Roman" w:hAnsi="Times New Roman" w:cs="Times New Roman"/>
          <w:i/>
          <w:sz w:val="28"/>
          <w:szCs w:val="24"/>
          <w:lang w:val="en-US"/>
        </w:rPr>
        <w:t>editor</w:t>
      </w:r>
      <w:r>
        <w:rPr>
          <w:rFonts w:ascii="Times New Roman" w:hAnsi="Times New Roman" w:cs="Times New Roman"/>
          <w:i/>
          <w:sz w:val="28"/>
          <w:szCs w:val="24"/>
        </w:rPr>
        <w:t>…</w:t>
      </w:r>
      <w:r w:rsidRPr="003E4D6B">
        <w:rPr>
          <w:rFonts w:ascii="Times New Roman" w:hAnsi="Times New Roman" w:cs="Times New Roman"/>
          <w:i/>
          <w:sz w:val="28"/>
          <w:szCs w:val="24"/>
        </w:rPr>
        <w:t xml:space="preserve"> </w:t>
      </w:r>
      <w:r>
        <w:rPr>
          <w:rFonts w:ascii="Times New Roman" w:hAnsi="Times New Roman" w:cs="Times New Roman"/>
          <w:sz w:val="28"/>
          <w:szCs w:val="24"/>
          <w:lang w:val="en-US"/>
        </w:rPr>
        <w:t>[Schalk, 2018]</w:t>
      </w:r>
      <w:r w:rsidRPr="003E4D6B">
        <w:rPr>
          <w:rFonts w:ascii="Times New Roman" w:hAnsi="Times New Roman" w:cs="Times New Roman"/>
          <w:i/>
          <w:sz w:val="28"/>
          <w:szCs w:val="24"/>
          <w:lang w:val="en-US"/>
        </w:rPr>
        <w:t>, At the University of California Press, I am particularly thankful to my editors</w:t>
      </w:r>
      <w:r>
        <w:rPr>
          <w:rFonts w:ascii="Times New Roman" w:hAnsi="Times New Roman" w:cs="Times New Roman"/>
          <w:i/>
          <w:sz w:val="28"/>
          <w:szCs w:val="24"/>
          <w:lang w:val="en-US"/>
        </w:rPr>
        <w:t xml:space="preserve">… </w:t>
      </w:r>
      <w:r w:rsidRPr="00DB51C2">
        <w:rPr>
          <w:rFonts w:ascii="Times New Roman" w:hAnsi="Times New Roman" w:cs="Times New Roman"/>
          <w:sz w:val="28"/>
          <w:szCs w:val="24"/>
        </w:rPr>
        <w:t>[</w:t>
      </w:r>
      <w:r>
        <w:rPr>
          <w:rFonts w:ascii="Times New Roman" w:hAnsi="Times New Roman" w:cs="Times New Roman"/>
          <w:sz w:val="28"/>
          <w:szCs w:val="24"/>
          <w:lang w:val="en-US"/>
        </w:rPr>
        <w:t>Schulz</w:t>
      </w:r>
      <w:r w:rsidRPr="00DB51C2">
        <w:rPr>
          <w:rFonts w:ascii="Times New Roman" w:hAnsi="Times New Roman" w:cs="Times New Roman"/>
          <w:sz w:val="28"/>
          <w:szCs w:val="24"/>
        </w:rPr>
        <w:t xml:space="preserve">, 2021]). </w:t>
      </w:r>
    </w:p>
    <w:p w:rsidR="002A4F7C" w:rsidRPr="002D6779" w:rsidRDefault="002A4F7C" w:rsidP="00D856BD">
      <w:pPr>
        <w:pStyle w:val="a4"/>
        <w:numPr>
          <w:ilvl w:val="0"/>
          <w:numId w:val="29"/>
        </w:numPr>
        <w:spacing w:after="0" w:line="360" w:lineRule="auto"/>
        <w:ind w:left="0" w:firstLine="709"/>
        <w:jc w:val="both"/>
        <w:rPr>
          <w:rFonts w:ascii="Times New Roman" w:hAnsi="Times New Roman" w:cs="Times New Roman"/>
          <w:sz w:val="28"/>
          <w:szCs w:val="28"/>
          <w:u w:val="single"/>
          <w:lang w:val="en-US"/>
        </w:rPr>
      </w:pPr>
      <w:r>
        <w:rPr>
          <w:rFonts w:ascii="Times New Roman" w:hAnsi="Times New Roman" w:cs="Times New Roman"/>
          <w:b/>
          <w:sz w:val="28"/>
          <w:szCs w:val="28"/>
        </w:rPr>
        <w:t>Ч</w:t>
      </w:r>
      <w:r w:rsidRPr="002D6779">
        <w:rPr>
          <w:rFonts w:ascii="Times New Roman" w:hAnsi="Times New Roman" w:cs="Times New Roman"/>
          <w:b/>
          <w:sz w:val="28"/>
          <w:szCs w:val="28"/>
        </w:rPr>
        <w:t>лены семьи, друзья и близкие исследователя</w:t>
      </w:r>
      <w:r w:rsidRPr="002D6779">
        <w:rPr>
          <w:rFonts w:ascii="Times New Roman" w:hAnsi="Times New Roman" w:cs="Times New Roman"/>
          <w:sz w:val="28"/>
          <w:szCs w:val="28"/>
        </w:rPr>
        <w:t>: выражение благодарности близким людям, как правило, помещается в конце текста АВБ, и является наиболее эмоционально насыщенным, вбирая в себя целый ряд причин выражения благодарности (этот аспект будет подробнее рассмотрен далее в подразделе</w:t>
      </w:r>
      <w:r>
        <w:rPr>
          <w:rFonts w:ascii="Times New Roman" w:hAnsi="Times New Roman" w:cs="Times New Roman"/>
          <w:sz w:val="28"/>
          <w:szCs w:val="28"/>
        </w:rPr>
        <w:t>, когда будут анализироваться причины благодарности в исследуемом материале</w:t>
      </w:r>
      <w:r w:rsidRPr="002D6779">
        <w:rPr>
          <w:rFonts w:ascii="Times New Roman" w:hAnsi="Times New Roman" w:cs="Times New Roman"/>
          <w:sz w:val="28"/>
          <w:szCs w:val="28"/>
        </w:rPr>
        <w:t>). Признательность выражается родителям, близким друзьям, партнеру, детям и в ряде случаев другим родственникам (</w:t>
      </w:r>
      <w:r w:rsidRPr="002D6779">
        <w:rPr>
          <w:rFonts w:ascii="Times New Roman" w:hAnsi="Times New Roman" w:cs="Times New Roman"/>
          <w:i/>
          <w:sz w:val="28"/>
          <w:szCs w:val="28"/>
          <w:lang w:val="en-US"/>
        </w:rPr>
        <w:t>To</w:t>
      </w:r>
      <w:r w:rsidRPr="002D6779">
        <w:rPr>
          <w:rFonts w:ascii="Times New Roman" w:hAnsi="Times New Roman" w:cs="Times New Roman"/>
          <w:i/>
          <w:sz w:val="28"/>
          <w:szCs w:val="28"/>
        </w:rPr>
        <w:t xml:space="preserve"> </w:t>
      </w:r>
      <w:r w:rsidRPr="002D6779">
        <w:rPr>
          <w:rFonts w:ascii="Times New Roman" w:hAnsi="Times New Roman" w:cs="Times New Roman"/>
          <w:i/>
          <w:sz w:val="28"/>
          <w:szCs w:val="28"/>
          <w:lang w:val="en-US"/>
        </w:rPr>
        <w:t>my</w:t>
      </w:r>
      <w:r w:rsidRPr="002D6779">
        <w:rPr>
          <w:rFonts w:ascii="Times New Roman" w:hAnsi="Times New Roman" w:cs="Times New Roman"/>
          <w:i/>
          <w:sz w:val="28"/>
          <w:szCs w:val="28"/>
        </w:rPr>
        <w:t xml:space="preserve"> </w:t>
      </w:r>
      <w:r w:rsidRPr="002D6779">
        <w:rPr>
          <w:rFonts w:ascii="Times New Roman" w:hAnsi="Times New Roman" w:cs="Times New Roman"/>
          <w:i/>
          <w:sz w:val="28"/>
          <w:szCs w:val="28"/>
          <w:lang w:val="en-US"/>
        </w:rPr>
        <w:t>parents</w:t>
      </w:r>
      <w:r w:rsidRPr="002D6779">
        <w:rPr>
          <w:rFonts w:ascii="Times New Roman" w:hAnsi="Times New Roman" w:cs="Times New Roman"/>
          <w:i/>
          <w:sz w:val="28"/>
          <w:szCs w:val="28"/>
        </w:rPr>
        <w:t xml:space="preserve"> (</w:t>
      </w:r>
      <w:r w:rsidRPr="002D6779">
        <w:rPr>
          <w:rFonts w:ascii="Times New Roman" w:hAnsi="Times New Roman" w:cs="Times New Roman"/>
          <w:i/>
          <w:sz w:val="28"/>
          <w:szCs w:val="28"/>
          <w:lang w:val="en-US"/>
        </w:rPr>
        <w:t>Chris</w:t>
      </w:r>
      <w:r w:rsidRPr="002D6779">
        <w:rPr>
          <w:rFonts w:ascii="Times New Roman" w:hAnsi="Times New Roman" w:cs="Times New Roman"/>
          <w:i/>
          <w:sz w:val="28"/>
          <w:szCs w:val="28"/>
        </w:rPr>
        <w:t xml:space="preserve"> </w:t>
      </w:r>
      <w:r w:rsidRPr="002D6779">
        <w:rPr>
          <w:rFonts w:ascii="Times New Roman" w:hAnsi="Times New Roman" w:cs="Times New Roman"/>
          <w:i/>
          <w:sz w:val="28"/>
          <w:szCs w:val="28"/>
          <w:lang w:val="en-US"/>
        </w:rPr>
        <w:t>and</w:t>
      </w:r>
      <w:r w:rsidRPr="002D6779">
        <w:rPr>
          <w:rFonts w:ascii="Times New Roman" w:hAnsi="Times New Roman" w:cs="Times New Roman"/>
          <w:i/>
          <w:sz w:val="28"/>
          <w:szCs w:val="28"/>
        </w:rPr>
        <w:t xml:space="preserve"> </w:t>
      </w:r>
      <w:r w:rsidRPr="002D6779">
        <w:rPr>
          <w:rFonts w:ascii="Times New Roman" w:hAnsi="Times New Roman" w:cs="Times New Roman"/>
          <w:i/>
          <w:sz w:val="28"/>
          <w:szCs w:val="28"/>
          <w:lang w:val="en-US"/>
        </w:rPr>
        <w:t>Bob</w:t>
      </w:r>
      <w:r w:rsidRPr="002D6779">
        <w:rPr>
          <w:rFonts w:ascii="Times New Roman" w:hAnsi="Times New Roman" w:cs="Times New Roman"/>
          <w:i/>
          <w:sz w:val="28"/>
          <w:szCs w:val="28"/>
        </w:rPr>
        <w:t xml:space="preserve">), </w:t>
      </w:r>
      <w:r w:rsidRPr="002D6779">
        <w:rPr>
          <w:rFonts w:ascii="Times New Roman" w:hAnsi="Times New Roman" w:cs="Times New Roman"/>
          <w:i/>
          <w:sz w:val="28"/>
          <w:szCs w:val="28"/>
          <w:lang w:val="en-US"/>
        </w:rPr>
        <w:t>my</w:t>
      </w:r>
      <w:r w:rsidRPr="002D6779">
        <w:rPr>
          <w:rFonts w:ascii="Times New Roman" w:hAnsi="Times New Roman" w:cs="Times New Roman"/>
          <w:i/>
          <w:sz w:val="28"/>
          <w:szCs w:val="28"/>
        </w:rPr>
        <w:t xml:space="preserve"> </w:t>
      </w:r>
      <w:r w:rsidRPr="002D6779">
        <w:rPr>
          <w:rFonts w:ascii="Times New Roman" w:hAnsi="Times New Roman" w:cs="Times New Roman"/>
          <w:i/>
          <w:sz w:val="28"/>
          <w:szCs w:val="28"/>
          <w:lang w:val="en-US"/>
        </w:rPr>
        <w:t>in</w:t>
      </w:r>
      <w:r w:rsidRPr="002D6779">
        <w:rPr>
          <w:rFonts w:ascii="Times New Roman" w:hAnsi="Times New Roman" w:cs="Times New Roman"/>
          <w:i/>
          <w:sz w:val="28"/>
          <w:szCs w:val="28"/>
        </w:rPr>
        <w:t>-</w:t>
      </w:r>
      <w:r w:rsidRPr="002D6779">
        <w:rPr>
          <w:rFonts w:ascii="Times New Roman" w:hAnsi="Times New Roman" w:cs="Times New Roman"/>
          <w:i/>
          <w:sz w:val="28"/>
          <w:szCs w:val="28"/>
          <w:lang w:val="en-US"/>
        </w:rPr>
        <w:t>laws</w:t>
      </w:r>
      <w:r w:rsidRPr="002D6779">
        <w:rPr>
          <w:rFonts w:ascii="Times New Roman" w:hAnsi="Times New Roman" w:cs="Times New Roman"/>
          <w:i/>
          <w:sz w:val="28"/>
          <w:szCs w:val="28"/>
        </w:rPr>
        <w:t xml:space="preserve"> (</w:t>
      </w:r>
      <w:r w:rsidRPr="002D6779">
        <w:rPr>
          <w:rFonts w:ascii="Times New Roman" w:hAnsi="Times New Roman" w:cs="Times New Roman"/>
          <w:i/>
          <w:sz w:val="28"/>
          <w:szCs w:val="28"/>
          <w:lang w:val="en-US"/>
        </w:rPr>
        <w:t>Wes</w:t>
      </w:r>
      <w:r w:rsidRPr="002D6779">
        <w:rPr>
          <w:rFonts w:ascii="Times New Roman" w:hAnsi="Times New Roman" w:cs="Times New Roman"/>
          <w:i/>
          <w:sz w:val="28"/>
          <w:szCs w:val="28"/>
        </w:rPr>
        <w:t xml:space="preserve"> </w:t>
      </w:r>
      <w:r w:rsidRPr="002D6779">
        <w:rPr>
          <w:rFonts w:ascii="Times New Roman" w:hAnsi="Times New Roman" w:cs="Times New Roman"/>
          <w:i/>
          <w:sz w:val="28"/>
          <w:szCs w:val="28"/>
          <w:lang w:val="en-US"/>
        </w:rPr>
        <w:t>and</w:t>
      </w:r>
      <w:r w:rsidRPr="002D6779">
        <w:rPr>
          <w:rFonts w:ascii="Times New Roman" w:hAnsi="Times New Roman" w:cs="Times New Roman"/>
          <w:i/>
          <w:sz w:val="28"/>
          <w:szCs w:val="28"/>
        </w:rPr>
        <w:t xml:space="preserve"> </w:t>
      </w:r>
      <w:r w:rsidRPr="002D6779">
        <w:rPr>
          <w:rFonts w:ascii="Times New Roman" w:hAnsi="Times New Roman" w:cs="Times New Roman"/>
          <w:i/>
          <w:sz w:val="28"/>
          <w:szCs w:val="28"/>
          <w:lang w:val="en-US"/>
        </w:rPr>
        <w:t>Cleo</w:t>
      </w:r>
      <w:r w:rsidRPr="002D6779">
        <w:rPr>
          <w:rFonts w:ascii="Times New Roman" w:hAnsi="Times New Roman" w:cs="Times New Roman"/>
          <w:i/>
          <w:sz w:val="28"/>
          <w:szCs w:val="28"/>
        </w:rPr>
        <w:t xml:space="preserve">), </w:t>
      </w:r>
      <w:r w:rsidRPr="002D6779">
        <w:rPr>
          <w:rFonts w:ascii="Times New Roman" w:hAnsi="Times New Roman" w:cs="Times New Roman"/>
          <w:i/>
          <w:sz w:val="28"/>
          <w:szCs w:val="28"/>
          <w:lang w:val="en-US"/>
        </w:rPr>
        <w:t>Nat</w:t>
      </w:r>
      <w:r w:rsidRPr="002D6779">
        <w:rPr>
          <w:rFonts w:ascii="Times New Roman" w:hAnsi="Times New Roman" w:cs="Times New Roman"/>
          <w:i/>
          <w:sz w:val="28"/>
          <w:szCs w:val="28"/>
        </w:rPr>
        <w:t xml:space="preserve">, </w:t>
      </w:r>
      <w:r w:rsidRPr="002D6779">
        <w:rPr>
          <w:rFonts w:ascii="Times New Roman" w:hAnsi="Times New Roman" w:cs="Times New Roman"/>
          <w:i/>
          <w:sz w:val="28"/>
          <w:szCs w:val="28"/>
          <w:lang w:val="en-US"/>
        </w:rPr>
        <w:t>Tudor</w:t>
      </w:r>
      <w:r w:rsidRPr="002D6779">
        <w:rPr>
          <w:rFonts w:ascii="Times New Roman" w:hAnsi="Times New Roman" w:cs="Times New Roman"/>
          <w:i/>
          <w:sz w:val="28"/>
          <w:szCs w:val="28"/>
        </w:rPr>
        <w:t xml:space="preserve"> </w:t>
      </w:r>
      <w:r w:rsidRPr="002D6779">
        <w:rPr>
          <w:rFonts w:ascii="Times New Roman" w:hAnsi="Times New Roman" w:cs="Times New Roman"/>
          <w:i/>
          <w:sz w:val="28"/>
          <w:szCs w:val="28"/>
          <w:lang w:val="en-US"/>
        </w:rPr>
        <w:t>and</w:t>
      </w:r>
      <w:r w:rsidRPr="002D6779">
        <w:rPr>
          <w:rFonts w:ascii="Times New Roman" w:hAnsi="Times New Roman" w:cs="Times New Roman"/>
          <w:i/>
          <w:sz w:val="28"/>
          <w:szCs w:val="28"/>
        </w:rPr>
        <w:t xml:space="preserve"> </w:t>
      </w:r>
      <w:r w:rsidRPr="002D6779">
        <w:rPr>
          <w:rFonts w:ascii="Times New Roman" w:hAnsi="Times New Roman" w:cs="Times New Roman"/>
          <w:i/>
          <w:sz w:val="28"/>
          <w:szCs w:val="28"/>
          <w:lang w:val="en-US"/>
        </w:rPr>
        <w:t>Noah</w:t>
      </w:r>
      <w:r w:rsidRPr="002D6779">
        <w:rPr>
          <w:rFonts w:ascii="Times New Roman" w:hAnsi="Times New Roman" w:cs="Times New Roman"/>
          <w:i/>
          <w:sz w:val="28"/>
          <w:szCs w:val="28"/>
        </w:rPr>
        <w:t xml:space="preserve"> </w:t>
      </w:r>
      <w:r w:rsidRPr="002D6779">
        <w:rPr>
          <w:rFonts w:ascii="Times New Roman" w:hAnsi="Times New Roman" w:cs="Times New Roman"/>
          <w:i/>
          <w:sz w:val="28"/>
          <w:szCs w:val="28"/>
          <w:lang w:val="en-US"/>
        </w:rPr>
        <w:t>and</w:t>
      </w:r>
      <w:r w:rsidRPr="002D6779">
        <w:rPr>
          <w:rFonts w:ascii="Times New Roman" w:hAnsi="Times New Roman" w:cs="Times New Roman"/>
          <w:i/>
          <w:sz w:val="28"/>
          <w:szCs w:val="28"/>
        </w:rPr>
        <w:t xml:space="preserve"> </w:t>
      </w:r>
      <w:r w:rsidRPr="002D6779">
        <w:rPr>
          <w:rFonts w:ascii="Times New Roman" w:hAnsi="Times New Roman" w:cs="Times New Roman"/>
          <w:i/>
          <w:sz w:val="28"/>
          <w:szCs w:val="28"/>
          <w:lang w:val="en-US"/>
        </w:rPr>
        <w:t>Luca</w:t>
      </w:r>
      <w:r w:rsidRPr="002D6779">
        <w:rPr>
          <w:rFonts w:ascii="Times New Roman" w:hAnsi="Times New Roman" w:cs="Times New Roman"/>
          <w:i/>
          <w:sz w:val="28"/>
          <w:szCs w:val="28"/>
        </w:rPr>
        <w:t xml:space="preserve">, </w:t>
      </w:r>
      <w:r w:rsidRPr="002D6779">
        <w:rPr>
          <w:rFonts w:ascii="Times New Roman" w:hAnsi="Times New Roman" w:cs="Times New Roman"/>
          <w:i/>
          <w:sz w:val="28"/>
          <w:szCs w:val="28"/>
          <w:lang w:val="en-US"/>
        </w:rPr>
        <w:t>and</w:t>
      </w:r>
      <w:r w:rsidRPr="002D6779">
        <w:rPr>
          <w:rFonts w:ascii="Times New Roman" w:hAnsi="Times New Roman" w:cs="Times New Roman"/>
          <w:i/>
          <w:sz w:val="28"/>
          <w:szCs w:val="28"/>
        </w:rPr>
        <w:t xml:space="preserve"> </w:t>
      </w:r>
      <w:r w:rsidRPr="002D6779">
        <w:rPr>
          <w:rFonts w:ascii="Times New Roman" w:hAnsi="Times New Roman" w:cs="Times New Roman"/>
          <w:i/>
          <w:sz w:val="28"/>
          <w:szCs w:val="28"/>
          <w:lang w:val="en-US"/>
        </w:rPr>
        <w:t>my</w:t>
      </w:r>
      <w:r w:rsidRPr="002D6779">
        <w:rPr>
          <w:rFonts w:ascii="Times New Roman" w:hAnsi="Times New Roman" w:cs="Times New Roman"/>
          <w:i/>
          <w:sz w:val="28"/>
          <w:szCs w:val="28"/>
        </w:rPr>
        <w:t xml:space="preserve"> </w:t>
      </w:r>
      <w:r w:rsidRPr="002D6779">
        <w:rPr>
          <w:rFonts w:ascii="Times New Roman" w:hAnsi="Times New Roman" w:cs="Times New Roman"/>
          <w:i/>
          <w:sz w:val="28"/>
          <w:szCs w:val="28"/>
          <w:lang w:val="en-US"/>
        </w:rPr>
        <w:t>daughters</w:t>
      </w:r>
      <w:r w:rsidRPr="002D6779">
        <w:rPr>
          <w:rFonts w:ascii="Times New Roman" w:hAnsi="Times New Roman" w:cs="Times New Roman"/>
          <w:i/>
          <w:sz w:val="28"/>
          <w:szCs w:val="28"/>
        </w:rPr>
        <w:t xml:space="preserve">, </w:t>
      </w:r>
      <w:r w:rsidRPr="002D6779">
        <w:rPr>
          <w:rFonts w:ascii="Times New Roman" w:hAnsi="Times New Roman" w:cs="Times New Roman"/>
          <w:i/>
          <w:sz w:val="28"/>
          <w:szCs w:val="28"/>
          <w:lang w:val="en-US"/>
        </w:rPr>
        <w:t>Chelsea</w:t>
      </w:r>
      <w:r w:rsidRPr="002D6779">
        <w:rPr>
          <w:rFonts w:ascii="Times New Roman" w:hAnsi="Times New Roman" w:cs="Times New Roman"/>
          <w:i/>
          <w:sz w:val="28"/>
          <w:szCs w:val="28"/>
        </w:rPr>
        <w:t xml:space="preserve"> </w:t>
      </w:r>
      <w:r w:rsidRPr="002D6779">
        <w:rPr>
          <w:rFonts w:ascii="Times New Roman" w:hAnsi="Times New Roman" w:cs="Times New Roman"/>
          <w:i/>
          <w:sz w:val="28"/>
          <w:szCs w:val="28"/>
          <w:lang w:val="en-US"/>
        </w:rPr>
        <w:t>and</w:t>
      </w:r>
      <w:r w:rsidRPr="002D6779">
        <w:rPr>
          <w:rFonts w:ascii="Times New Roman" w:hAnsi="Times New Roman" w:cs="Times New Roman"/>
          <w:i/>
          <w:sz w:val="28"/>
          <w:szCs w:val="28"/>
        </w:rPr>
        <w:t xml:space="preserve"> </w:t>
      </w:r>
      <w:r w:rsidRPr="002D6779">
        <w:rPr>
          <w:rFonts w:ascii="Times New Roman" w:hAnsi="Times New Roman" w:cs="Times New Roman"/>
          <w:i/>
          <w:sz w:val="28"/>
          <w:szCs w:val="28"/>
          <w:lang w:val="en-US"/>
        </w:rPr>
        <w:t>Sarah</w:t>
      </w:r>
      <w:r w:rsidRPr="002D6779">
        <w:rPr>
          <w:rFonts w:ascii="Times New Roman" w:hAnsi="Times New Roman" w:cs="Times New Roman"/>
          <w:i/>
          <w:sz w:val="28"/>
          <w:szCs w:val="28"/>
        </w:rPr>
        <w:t xml:space="preserve">, </w:t>
      </w:r>
      <w:r w:rsidRPr="002D6779">
        <w:rPr>
          <w:rFonts w:ascii="Times New Roman" w:hAnsi="Times New Roman" w:cs="Times New Roman"/>
          <w:i/>
          <w:sz w:val="28"/>
          <w:szCs w:val="28"/>
          <w:lang w:val="en-US"/>
        </w:rPr>
        <w:t>along</w:t>
      </w:r>
      <w:r w:rsidRPr="002D6779">
        <w:rPr>
          <w:rFonts w:ascii="Times New Roman" w:hAnsi="Times New Roman" w:cs="Times New Roman"/>
          <w:i/>
          <w:sz w:val="28"/>
          <w:szCs w:val="28"/>
        </w:rPr>
        <w:t xml:space="preserve"> </w:t>
      </w:r>
      <w:r w:rsidRPr="002D6779">
        <w:rPr>
          <w:rFonts w:ascii="Times New Roman" w:hAnsi="Times New Roman" w:cs="Times New Roman"/>
          <w:i/>
          <w:sz w:val="28"/>
          <w:szCs w:val="28"/>
          <w:lang w:val="en-US"/>
        </w:rPr>
        <w:t>with</w:t>
      </w:r>
      <w:r w:rsidRPr="002D6779">
        <w:rPr>
          <w:rFonts w:ascii="Times New Roman" w:hAnsi="Times New Roman" w:cs="Times New Roman"/>
          <w:i/>
          <w:sz w:val="28"/>
          <w:szCs w:val="28"/>
        </w:rPr>
        <w:t xml:space="preserve"> </w:t>
      </w:r>
      <w:r w:rsidRPr="002D6779">
        <w:rPr>
          <w:rFonts w:ascii="Times New Roman" w:hAnsi="Times New Roman" w:cs="Times New Roman"/>
          <w:i/>
          <w:sz w:val="28"/>
          <w:szCs w:val="28"/>
          <w:lang w:val="en-US"/>
        </w:rPr>
        <w:t>Gina</w:t>
      </w:r>
      <w:r w:rsidRPr="002D6779">
        <w:rPr>
          <w:rFonts w:ascii="Times New Roman" w:hAnsi="Times New Roman" w:cs="Times New Roman"/>
          <w:i/>
          <w:sz w:val="28"/>
          <w:szCs w:val="28"/>
        </w:rPr>
        <w:t>…</w:t>
      </w:r>
      <w:r w:rsidRPr="002D6779">
        <w:rPr>
          <w:rFonts w:ascii="Times New Roman" w:hAnsi="Times New Roman" w:cs="Times New Roman"/>
          <w:sz w:val="28"/>
          <w:szCs w:val="28"/>
        </w:rPr>
        <w:t xml:space="preserve"> </w:t>
      </w:r>
      <w:r w:rsidRPr="002D6779">
        <w:rPr>
          <w:rFonts w:ascii="Times New Roman" w:hAnsi="Times New Roman" w:cs="Times New Roman"/>
          <w:sz w:val="28"/>
          <w:szCs w:val="28"/>
          <w:lang w:val="en-US"/>
        </w:rPr>
        <w:t>[</w:t>
      </w:r>
      <w:r>
        <w:rPr>
          <w:rFonts w:ascii="Times New Roman" w:hAnsi="Times New Roman" w:cs="Times New Roman"/>
          <w:sz w:val="28"/>
          <w:szCs w:val="28"/>
          <w:lang w:val="en-US"/>
        </w:rPr>
        <w:t>Carr, 2011</w:t>
      </w:r>
      <w:r w:rsidRPr="002D6779">
        <w:rPr>
          <w:rFonts w:ascii="Times New Roman" w:hAnsi="Times New Roman" w:cs="Times New Roman"/>
          <w:sz w:val="28"/>
          <w:szCs w:val="28"/>
          <w:lang w:val="en-US"/>
        </w:rPr>
        <w:t>]</w:t>
      </w:r>
      <w:r>
        <w:rPr>
          <w:rFonts w:ascii="Times New Roman" w:hAnsi="Times New Roman" w:cs="Times New Roman"/>
          <w:sz w:val="28"/>
          <w:szCs w:val="28"/>
          <w:lang w:val="en-US"/>
        </w:rPr>
        <w:t>;</w:t>
      </w:r>
      <w:r w:rsidRPr="002D6779">
        <w:rPr>
          <w:rFonts w:ascii="Times New Roman" w:hAnsi="Times New Roman" w:cs="Times New Roman"/>
          <w:sz w:val="28"/>
          <w:szCs w:val="28"/>
          <w:lang w:val="en-US"/>
        </w:rPr>
        <w:t xml:space="preserve"> </w:t>
      </w:r>
      <w:r w:rsidRPr="002D6779">
        <w:rPr>
          <w:rFonts w:ascii="Times New Roman" w:hAnsi="Times New Roman" w:cs="Times New Roman"/>
          <w:i/>
          <w:sz w:val="28"/>
          <w:szCs w:val="28"/>
          <w:lang w:val="en-US"/>
        </w:rPr>
        <w:t>My brother’s partner Helen, my niece Jessica and my friend James Hyde…</w:t>
      </w:r>
      <w:r w:rsidRPr="002D6779">
        <w:rPr>
          <w:rFonts w:ascii="Times New Roman" w:hAnsi="Times New Roman" w:cs="Times New Roman"/>
          <w:sz w:val="28"/>
          <w:szCs w:val="28"/>
          <w:lang w:val="en-US"/>
        </w:rPr>
        <w:t xml:space="preserve"> [</w:t>
      </w:r>
      <w:r>
        <w:rPr>
          <w:rFonts w:ascii="Times New Roman" w:hAnsi="Times New Roman" w:cs="Times New Roman"/>
          <w:sz w:val="28"/>
          <w:szCs w:val="28"/>
          <w:lang w:val="en-US"/>
        </w:rPr>
        <w:t>Philips, 2020</w:t>
      </w:r>
      <w:r w:rsidRPr="002D677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2D6779">
        <w:rPr>
          <w:rFonts w:ascii="Times New Roman" w:hAnsi="Times New Roman" w:cs="Times New Roman"/>
          <w:i/>
          <w:sz w:val="28"/>
          <w:szCs w:val="28"/>
          <w:lang w:val="en-US"/>
        </w:rPr>
        <w:t xml:space="preserve">…my parents, James and Bernis Mayer, my children, my wife </w:t>
      </w:r>
      <w:r w:rsidRPr="002D6779">
        <w:rPr>
          <w:rFonts w:ascii="Times New Roman" w:hAnsi="Times New Roman" w:cs="Times New Roman"/>
          <w:sz w:val="28"/>
          <w:szCs w:val="28"/>
          <w:lang w:val="en-US"/>
        </w:rPr>
        <w:t>[</w:t>
      </w:r>
      <w:r>
        <w:rPr>
          <w:rFonts w:ascii="Times New Roman" w:hAnsi="Times New Roman" w:cs="Times New Roman"/>
          <w:sz w:val="28"/>
          <w:szCs w:val="28"/>
          <w:lang w:val="en-US"/>
        </w:rPr>
        <w:t>Mayer, 2009</w:t>
      </w:r>
      <w:r w:rsidRPr="002D6779">
        <w:rPr>
          <w:rFonts w:ascii="Times New Roman" w:hAnsi="Times New Roman" w:cs="Times New Roman"/>
          <w:sz w:val="28"/>
          <w:szCs w:val="28"/>
          <w:lang w:val="en-US"/>
        </w:rPr>
        <w:t xml:space="preserve">]). </w:t>
      </w:r>
    </w:p>
    <w:p w:rsidR="002A4F7C" w:rsidRPr="00002698" w:rsidRDefault="002A4F7C" w:rsidP="002A4F7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Помимо перечисленных групп лиц, также в текстах АВБ признательность выражается</w:t>
      </w:r>
      <w:r w:rsidRPr="00002698">
        <w:rPr>
          <w:rFonts w:ascii="Times New Roman" w:hAnsi="Times New Roman" w:cs="Times New Roman"/>
          <w:sz w:val="28"/>
          <w:szCs w:val="24"/>
        </w:rPr>
        <w:t>:</w:t>
      </w:r>
    </w:p>
    <w:p w:rsidR="002A4F7C" w:rsidRPr="00AB1585" w:rsidRDefault="002A4F7C" w:rsidP="00D856BD">
      <w:pPr>
        <w:pStyle w:val="a4"/>
        <w:numPr>
          <w:ilvl w:val="0"/>
          <w:numId w:val="30"/>
        </w:numPr>
        <w:spacing w:after="0" w:line="360" w:lineRule="auto"/>
        <w:ind w:left="0" w:firstLine="709"/>
        <w:jc w:val="both"/>
        <w:rPr>
          <w:rFonts w:ascii="Times New Roman" w:hAnsi="Times New Roman" w:cs="Times New Roman"/>
          <w:sz w:val="28"/>
          <w:szCs w:val="24"/>
          <w:lang w:val="en-US"/>
        </w:rPr>
      </w:pPr>
      <w:r w:rsidRPr="00AB1585">
        <w:rPr>
          <w:rFonts w:ascii="Times New Roman" w:hAnsi="Times New Roman" w:cs="Times New Roman"/>
          <w:sz w:val="28"/>
          <w:szCs w:val="24"/>
        </w:rPr>
        <w:t>Организациям</w:t>
      </w:r>
      <w:r w:rsidRPr="00AB1585">
        <w:rPr>
          <w:rFonts w:ascii="Times New Roman" w:hAnsi="Times New Roman" w:cs="Times New Roman"/>
          <w:sz w:val="28"/>
          <w:szCs w:val="24"/>
          <w:lang w:val="en-US"/>
        </w:rPr>
        <w:t xml:space="preserve">, </w:t>
      </w:r>
      <w:r w:rsidRPr="00AB1585">
        <w:rPr>
          <w:rFonts w:ascii="Times New Roman" w:hAnsi="Times New Roman" w:cs="Times New Roman"/>
          <w:sz w:val="28"/>
          <w:szCs w:val="24"/>
        </w:rPr>
        <w:t>предоставившим</w:t>
      </w:r>
      <w:r w:rsidRPr="00AB1585">
        <w:rPr>
          <w:rFonts w:ascii="Times New Roman" w:hAnsi="Times New Roman" w:cs="Times New Roman"/>
          <w:sz w:val="28"/>
          <w:szCs w:val="24"/>
          <w:lang w:val="en-US"/>
        </w:rPr>
        <w:t xml:space="preserve"> </w:t>
      </w:r>
      <w:r w:rsidRPr="00AB1585">
        <w:rPr>
          <w:rFonts w:ascii="Times New Roman" w:hAnsi="Times New Roman" w:cs="Times New Roman"/>
          <w:sz w:val="28"/>
          <w:szCs w:val="24"/>
        </w:rPr>
        <w:t>финансирование</w:t>
      </w:r>
      <w:r w:rsidRPr="00AB1585">
        <w:rPr>
          <w:rFonts w:ascii="Times New Roman" w:hAnsi="Times New Roman" w:cs="Times New Roman"/>
          <w:sz w:val="28"/>
          <w:szCs w:val="24"/>
          <w:lang w:val="en-US"/>
        </w:rPr>
        <w:t xml:space="preserve"> </w:t>
      </w:r>
      <w:r w:rsidRPr="00AB1585">
        <w:rPr>
          <w:rFonts w:ascii="Times New Roman" w:hAnsi="Times New Roman" w:cs="Times New Roman"/>
          <w:sz w:val="28"/>
          <w:szCs w:val="24"/>
        </w:rPr>
        <w:t>для</w:t>
      </w:r>
      <w:r w:rsidRPr="00AB1585">
        <w:rPr>
          <w:rFonts w:ascii="Times New Roman" w:hAnsi="Times New Roman" w:cs="Times New Roman"/>
          <w:sz w:val="28"/>
          <w:szCs w:val="24"/>
          <w:lang w:val="en-US"/>
        </w:rPr>
        <w:t xml:space="preserve"> </w:t>
      </w:r>
      <w:r w:rsidRPr="00AB1585">
        <w:rPr>
          <w:rFonts w:ascii="Times New Roman" w:hAnsi="Times New Roman" w:cs="Times New Roman"/>
          <w:sz w:val="28"/>
          <w:szCs w:val="24"/>
        </w:rPr>
        <w:t>исследования</w:t>
      </w:r>
      <w:r w:rsidRPr="00AB1585">
        <w:rPr>
          <w:rFonts w:ascii="Times New Roman" w:hAnsi="Times New Roman" w:cs="Times New Roman"/>
          <w:sz w:val="28"/>
          <w:szCs w:val="24"/>
          <w:lang w:val="en-US"/>
        </w:rPr>
        <w:t xml:space="preserve"> (</w:t>
      </w:r>
      <w:r w:rsidRPr="00AB1585">
        <w:rPr>
          <w:rFonts w:ascii="Times New Roman" w:hAnsi="Times New Roman" w:cs="Times New Roman"/>
          <w:i/>
          <w:sz w:val="28"/>
          <w:szCs w:val="24"/>
          <w:lang w:val="en-US"/>
        </w:rPr>
        <w:t xml:space="preserve">the European Research Council for funding this research </w:t>
      </w:r>
      <w:r w:rsidRPr="00AB1585">
        <w:rPr>
          <w:rFonts w:ascii="Times New Roman" w:hAnsi="Times New Roman" w:cs="Times New Roman"/>
          <w:sz w:val="28"/>
          <w:szCs w:val="24"/>
          <w:lang w:val="en-US"/>
        </w:rPr>
        <w:t>[Miller, Sinanan, 2017]</w:t>
      </w:r>
      <w:r w:rsidRPr="00AB1585">
        <w:rPr>
          <w:rFonts w:ascii="Times New Roman" w:hAnsi="Times New Roman" w:cs="Times New Roman"/>
          <w:i/>
          <w:sz w:val="28"/>
          <w:szCs w:val="24"/>
          <w:lang w:val="en-US"/>
        </w:rPr>
        <w:t xml:space="preserve">, the financial assistance provided to me by a PhD studentship in First World War Studies </w:t>
      </w:r>
      <w:r w:rsidRPr="00AB1585">
        <w:rPr>
          <w:rFonts w:ascii="Times New Roman" w:hAnsi="Times New Roman" w:cs="Times New Roman"/>
          <w:sz w:val="28"/>
          <w:szCs w:val="24"/>
          <w:lang w:val="en-US"/>
        </w:rPr>
        <w:t>[Philips, 2020])</w:t>
      </w:r>
      <w:r w:rsidR="00AB1585" w:rsidRPr="00AB1585">
        <w:rPr>
          <w:rFonts w:ascii="Times New Roman" w:hAnsi="Times New Roman" w:cs="Times New Roman"/>
          <w:sz w:val="28"/>
          <w:szCs w:val="24"/>
          <w:lang w:val="en-US"/>
        </w:rPr>
        <w:t>.</w:t>
      </w:r>
    </w:p>
    <w:p w:rsidR="002A4F7C" w:rsidRDefault="002A4F7C" w:rsidP="00D856BD">
      <w:pPr>
        <w:pStyle w:val="a4"/>
        <w:numPr>
          <w:ilvl w:val="0"/>
          <w:numId w:val="30"/>
        </w:numPr>
        <w:spacing w:after="0" w:line="360" w:lineRule="auto"/>
        <w:ind w:left="0" w:firstLine="709"/>
        <w:jc w:val="both"/>
        <w:rPr>
          <w:rFonts w:ascii="Times New Roman" w:hAnsi="Times New Roman" w:cs="Times New Roman"/>
          <w:sz w:val="28"/>
          <w:szCs w:val="28"/>
          <w:lang w:val="en-US"/>
        </w:rPr>
      </w:pPr>
      <w:r w:rsidRPr="00AB1585">
        <w:rPr>
          <w:rFonts w:ascii="Times New Roman" w:hAnsi="Times New Roman" w:cs="Times New Roman"/>
          <w:sz w:val="28"/>
          <w:szCs w:val="24"/>
        </w:rPr>
        <w:t>Работникам</w:t>
      </w:r>
      <w:r w:rsidRPr="00CC0151">
        <w:rPr>
          <w:rFonts w:ascii="Times New Roman" w:hAnsi="Times New Roman" w:cs="Times New Roman"/>
          <w:sz w:val="28"/>
          <w:szCs w:val="28"/>
          <w:lang w:val="en-US"/>
        </w:rPr>
        <w:t xml:space="preserve"> </w:t>
      </w:r>
      <w:r w:rsidRPr="00CC0151">
        <w:rPr>
          <w:rFonts w:ascii="Times New Roman" w:hAnsi="Times New Roman" w:cs="Times New Roman"/>
          <w:sz w:val="28"/>
          <w:szCs w:val="28"/>
        </w:rPr>
        <w:t>архивов</w:t>
      </w:r>
      <w:r w:rsidRPr="00CC0151">
        <w:rPr>
          <w:rFonts w:ascii="Times New Roman" w:hAnsi="Times New Roman" w:cs="Times New Roman"/>
          <w:sz w:val="28"/>
          <w:szCs w:val="28"/>
          <w:lang w:val="en-US"/>
        </w:rPr>
        <w:t xml:space="preserve">, </w:t>
      </w:r>
      <w:r w:rsidRPr="00CC0151">
        <w:rPr>
          <w:rFonts w:ascii="Times New Roman" w:hAnsi="Times New Roman" w:cs="Times New Roman"/>
          <w:sz w:val="28"/>
          <w:szCs w:val="28"/>
        </w:rPr>
        <w:t>библиотек</w:t>
      </w:r>
      <w:r w:rsidRPr="00CC0151">
        <w:rPr>
          <w:rFonts w:ascii="Times New Roman" w:hAnsi="Times New Roman" w:cs="Times New Roman"/>
          <w:sz w:val="28"/>
          <w:szCs w:val="28"/>
          <w:lang w:val="en-US"/>
        </w:rPr>
        <w:t xml:space="preserve"> </w:t>
      </w:r>
      <w:r w:rsidRPr="00CC0151">
        <w:rPr>
          <w:rFonts w:ascii="Times New Roman" w:hAnsi="Times New Roman" w:cs="Times New Roman"/>
          <w:sz w:val="28"/>
          <w:szCs w:val="28"/>
        </w:rPr>
        <w:t>и</w:t>
      </w:r>
      <w:r w:rsidRPr="00CC0151">
        <w:rPr>
          <w:rFonts w:ascii="Times New Roman" w:hAnsi="Times New Roman" w:cs="Times New Roman"/>
          <w:sz w:val="28"/>
          <w:szCs w:val="28"/>
          <w:lang w:val="en-US"/>
        </w:rPr>
        <w:t xml:space="preserve"> </w:t>
      </w:r>
      <w:r w:rsidRPr="00CC0151">
        <w:rPr>
          <w:rFonts w:ascii="Times New Roman" w:hAnsi="Times New Roman" w:cs="Times New Roman"/>
          <w:sz w:val="28"/>
          <w:szCs w:val="28"/>
        </w:rPr>
        <w:t>музеев</w:t>
      </w:r>
      <w:r w:rsidRPr="00CC0151">
        <w:rPr>
          <w:rFonts w:ascii="Times New Roman" w:hAnsi="Times New Roman" w:cs="Times New Roman"/>
          <w:sz w:val="28"/>
          <w:szCs w:val="28"/>
          <w:lang w:val="en-US"/>
        </w:rPr>
        <w:t xml:space="preserve"> (</w:t>
      </w:r>
      <w:r w:rsidRPr="00CC0151">
        <w:rPr>
          <w:rFonts w:ascii="Times New Roman" w:hAnsi="Times New Roman" w:cs="Times New Roman"/>
          <w:i/>
          <w:sz w:val="28"/>
          <w:szCs w:val="28"/>
          <w:lang w:val="en-US"/>
        </w:rPr>
        <w:t xml:space="preserve">staff at National Museums Liverpool </w:t>
      </w:r>
      <w:r>
        <w:rPr>
          <w:rFonts w:ascii="Times New Roman" w:hAnsi="Times New Roman" w:cs="Times New Roman"/>
          <w:sz w:val="28"/>
          <w:szCs w:val="28"/>
          <w:lang w:val="en-US"/>
        </w:rPr>
        <w:t>[Moody, 2020]</w:t>
      </w:r>
      <w:r w:rsidRPr="00CC0151">
        <w:rPr>
          <w:rFonts w:ascii="Times New Roman" w:hAnsi="Times New Roman" w:cs="Times New Roman"/>
          <w:i/>
          <w:sz w:val="28"/>
          <w:szCs w:val="28"/>
          <w:lang w:val="en-US"/>
        </w:rPr>
        <w:t>, the patient, unstinting, professional work of the many archivists, librarians and administrators</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sz w:val="28"/>
          <w:szCs w:val="24"/>
          <w:lang w:val="en-US"/>
        </w:rPr>
        <w:t>Philips, 2020</w:t>
      </w:r>
      <w:r>
        <w:rPr>
          <w:rFonts w:ascii="Times New Roman" w:hAnsi="Times New Roman" w:cs="Times New Roman"/>
          <w:sz w:val="28"/>
          <w:szCs w:val="28"/>
          <w:lang w:val="en-US"/>
        </w:rPr>
        <w:t>]</w:t>
      </w:r>
      <w:r w:rsidRPr="00CC0151">
        <w:rPr>
          <w:rFonts w:ascii="Times New Roman" w:hAnsi="Times New Roman" w:cs="Times New Roman"/>
          <w:sz w:val="28"/>
          <w:szCs w:val="28"/>
          <w:lang w:val="en-US"/>
        </w:rPr>
        <w:t xml:space="preserve">). </w:t>
      </w:r>
    </w:p>
    <w:p w:rsidR="002A4F7C" w:rsidRPr="00CD0D49" w:rsidRDefault="002A4F7C" w:rsidP="00D856BD">
      <w:pPr>
        <w:pStyle w:val="a4"/>
        <w:numPr>
          <w:ilvl w:val="0"/>
          <w:numId w:val="30"/>
        </w:numPr>
        <w:spacing w:after="0" w:line="360" w:lineRule="auto"/>
        <w:ind w:left="0" w:firstLine="709"/>
        <w:jc w:val="both"/>
        <w:rPr>
          <w:rFonts w:ascii="Times New Roman" w:hAnsi="Times New Roman" w:cs="Times New Roman"/>
          <w:sz w:val="28"/>
          <w:szCs w:val="28"/>
          <w:lang w:val="en-US"/>
        </w:rPr>
      </w:pPr>
      <w:r w:rsidRPr="00AB1585">
        <w:rPr>
          <w:rFonts w:ascii="Times New Roman" w:hAnsi="Times New Roman" w:cs="Times New Roman"/>
          <w:sz w:val="28"/>
          <w:szCs w:val="24"/>
        </w:rPr>
        <w:t>Общественным</w:t>
      </w:r>
      <w:r w:rsidRPr="00CC0151">
        <w:rPr>
          <w:rFonts w:ascii="Times New Roman" w:hAnsi="Times New Roman" w:cs="Times New Roman"/>
          <w:sz w:val="28"/>
          <w:szCs w:val="28"/>
          <w:lang w:val="en-US"/>
        </w:rPr>
        <w:t xml:space="preserve"> </w:t>
      </w:r>
      <w:r w:rsidRPr="00CC0151">
        <w:rPr>
          <w:rFonts w:ascii="Times New Roman" w:hAnsi="Times New Roman" w:cs="Times New Roman"/>
          <w:sz w:val="28"/>
          <w:szCs w:val="28"/>
        </w:rPr>
        <w:t>организациям</w:t>
      </w:r>
      <w:r w:rsidRPr="00CC0151">
        <w:rPr>
          <w:rFonts w:ascii="Times New Roman" w:hAnsi="Times New Roman" w:cs="Times New Roman"/>
          <w:sz w:val="28"/>
          <w:szCs w:val="28"/>
          <w:lang w:val="en-US"/>
        </w:rPr>
        <w:t xml:space="preserve">, </w:t>
      </w:r>
      <w:r w:rsidRPr="00CC0151">
        <w:rPr>
          <w:rFonts w:ascii="Times New Roman" w:hAnsi="Times New Roman" w:cs="Times New Roman"/>
          <w:sz w:val="28"/>
          <w:szCs w:val="28"/>
        </w:rPr>
        <w:t>оказавшим</w:t>
      </w:r>
      <w:r w:rsidRPr="00CC0151">
        <w:rPr>
          <w:rFonts w:ascii="Times New Roman" w:hAnsi="Times New Roman" w:cs="Times New Roman"/>
          <w:sz w:val="28"/>
          <w:szCs w:val="28"/>
          <w:lang w:val="en-US"/>
        </w:rPr>
        <w:t xml:space="preserve"> </w:t>
      </w:r>
      <w:r w:rsidRPr="00CC0151">
        <w:rPr>
          <w:rFonts w:ascii="Times New Roman" w:hAnsi="Times New Roman" w:cs="Times New Roman"/>
          <w:sz w:val="28"/>
          <w:szCs w:val="28"/>
        </w:rPr>
        <w:t>содействие</w:t>
      </w:r>
      <w:r w:rsidRPr="00CC0151">
        <w:rPr>
          <w:rFonts w:ascii="Times New Roman" w:hAnsi="Times New Roman" w:cs="Times New Roman"/>
          <w:sz w:val="28"/>
          <w:szCs w:val="28"/>
          <w:lang w:val="en-US"/>
        </w:rPr>
        <w:t xml:space="preserve"> </w:t>
      </w:r>
      <w:r w:rsidRPr="00CC0151">
        <w:rPr>
          <w:rFonts w:ascii="Times New Roman" w:hAnsi="Times New Roman" w:cs="Times New Roman"/>
          <w:sz w:val="28"/>
          <w:szCs w:val="28"/>
        </w:rPr>
        <w:t>в</w:t>
      </w:r>
      <w:r w:rsidRPr="00CC0151">
        <w:rPr>
          <w:rFonts w:ascii="Times New Roman" w:hAnsi="Times New Roman" w:cs="Times New Roman"/>
          <w:sz w:val="28"/>
          <w:szCs w:val="28"/>
          <w:lang w:val="en-US"/>
        </w:rPr>
        <w:t xml:space="preserve"> </w:t>
      </w:r>
      <w:r w:rsidRPr="00CC0151">
        <w:rPr>
          <w:rFonts w:ascii="Times New Roman" w:hAnsi="Times New Roman" w:cs="Times New Roman"/>
          <w:sz w:val="28"/>
          <w:szCs w:val="28"/>
        </w:rPr>
        <w:t>исследовании</w:t>
      </w:r>
      <w:r w:rsidRPr="00CC0151">
        <w:rPr>
          <w:rFonts w:ascii="Times New Roman" w:hAnsi="Times New Roman" w:cs="Times New Roman"/>
          <w:sz w:val="28"/>
          <w:szCs w:val="28"/>
          <w:lang w:val="en-US"/>
        </w:rPr>
        <w:t xml:space="preserve"> (</w:t>
      </w:r>
      <w:r w:rsidRPr="00CC0151">
        <w:rPr>
          <w:rFonts w:ascii="Times New Roman" w:hAnsi="Times New Roman" w:cs="Times New Roman"/>
          <w:i/>
          <w:sz w:val="28"/>
          <w:szCs w:val="28"/>
          <w:lang w:val="en-US"/>
        </w:rPr>
        <w:t xml:space="preserve">Special thanks are due to the Cornwall Historical Society </w:t>
      </w:r>
      <w:r w:rsidRPr="00801C82">
        <w:rPr>
          <w:rFonts w:ascii="Times New Roman" w:hAnsi="Times New Roman" w:cs="Times New Roman"/>
          <w:sz w:val="28"/>
          <w:szCs w:val="28"/>
          <w:lang w:val="en-US"/>
        </w:rPr>
        <w:t>[</w:t>
      </w:r>
      <w:r w:rsidRPr="00144093">
        <w:rPr>
          <w:rFonts w:ascii="Times New Roman" w:hAnsi="Times New Roman" w:cs="Times New Roman"/>
          <w:sz w:val="28"/>
          <w:szCs w:val="28"/>
          <w:lang w:val="en-US"/>
        </w:rPr>
        <w:t>McNelis</w:t>
      </w:r>
      <w:r w:rsidRPr="00801C82">
        <w:rPr>
          <w:rFonts w:ascii="Times New Roman" w:hAnsi="Times New Roman" w:cs="Times New Roman"/>
          <w:sz w:val="28"/>
          <w:szCs w:val="28"/>
          <w:lang w:val="en-US"/>
        </w:rPr>
        <w:t xml:space="preserve"> </w:t>
      </w:r>
      <w:r w:rsidRPr="00144093">
        <w:rPr>
          <w:rFonts w:ascii="Times New Roman" w:hAnsi="Times New Roman" w:cs="Times New Roman"/>
          <w:sz w:val="28"/>
          <w:szCs w:val="28"/>
          <w:lang w:val="en-US"/>
        </w:rPr>
        <w:lastRenderedPageBreak/>
        <w:t>O</w:t>
      </w:r>
      <w:r w:rsidRPr="00801C82">
        <w:rPr>
          <w:rFonts w:ascii="Times New Roman" w:hAnsi="Times New Roman" w:cs="Times New Roman"/>
          <w:sz w:val="28"/>
          <w:szCs w:val="28"/>
          <w:lang w:val="en-US"/>
        </w:rPr>
        <w:t>’</w:t>
      </w:r>
      <w:r w:rsidRPr="00144093">
        <w:rPr>
          <w:rFonts w:ascii="Times New Roman" w:hAnsi="Times New Roman" w:cs="Times New Roman"/>
          <w:sz w:val="28"/>
          <w:szCs w:val="28"/>
          <w:lang w:val="en-US"/>
        </w:rPr>
        <w:t>Keefe</w:t>
      </w:r>
      <w:r>
        <w:rPr>
          <w:rFonts w:ascii="Times New Roman" w:hAnsi="Times New Roman" w:cs="Times New Roman"/>
          <w:sz w:val="28"/>
          <w:szCs w:val="28"/>
          <w:lang w:val="en-US"/>
        </w:rPr>
        <w:t>, 2021]</w:t>
      </w:r>
      <w:r w:rsidRPr="00CC0151">
        <w:rPr>
          <w:rFonts w:ascii="Times New Roman" w:hAnsi="Times New Roman" w:cs="Times New Roman"/>
          <w:i/>
          <w:sz w:val="28"/>
          <w:szCs w:val="28"/>
          <w:lang w:val="en-US"/>
        </w:rPr>
        <w:t>, members of the Alpha Group, CASCADE Voices, as well as members of parents advisory groups at Family Rights Group and the National Youth Advocacy Service (NYAS) Cymru</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[Roberts, 2021]</w:t>
      </w:r>
      <w:r w:rsidRPr="00CC015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2A4F7C" w:rsidRPr="00432226" w:rsidRDefault="002A4F7C" w:rsidP="002A4F7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Среди исследуемого материала также был выявлен ряд примеров, в которых адресатов благодарности можно посчитать достаточно нетипичными для формата АВБ. Так, например, происходит в следующем примере, который относится к работе, посвященной истории рабства в Ливерпуле. Британский город-порт Ливерпуль считается некоторыми исследователями </w:t>
      </w:r>
      <w:r w:rsidRPr="008621C9">
        <w:rPr>
          <w:rFonts w:ascii="Times New Roman" w:hAnsi="Times New Roman" w:cs="Times New Roman"/>
          <w:sz w:val="28"/>
          <w:szCs w:val="24"/>
        </w:rPr>
        <w:t>“</w:t>
      </w:r>
      <w:r>
        <w:rPr>
          <w:rFonts w:ascii="Times New Roman" w:hAnsi="Times New Roman" w:cs="Times New Roman"/>
          <w:sz w:val="28"/>
          <w:szCs w:val="24"/>
        </w:rPr>
        <w:t>мировой столицей рабства</w:t>
      </w:r>
      <w:r w:rsidRPr="008621C9">
        <w:rPr>
          <w:rFonts w:ascii="Times New Roman" w:hAnsi="Times New Roman" w:cs="Times New Roman"/>
          <w:sz w:val="28"/>
          <w:szCs w:val="24"/>
        </w:rPr>
        <w:t>”</w:t>
      </w:r>
      <w:r>
        <w:rPr>
          <w:rFonts w:ascii="Times New Roman" w:hAnsi="Times New Roman" w:cs="Times New Roman"/>
          <w:sz w:val="28"/>
          <w:szCs w:val="24"/>
        </w:rPr>
        <w:t xml:space="preserve"> и среди британских городов обладает самой долгой (с конца 18 века) историей торговли темнокожими рабами </w:t>
      </w:r>
      <w:r w:rsidRPr="008621C9">
        <w:rPr>
          <w:rFonts w:ascii="Times New Roman" w:hAnsi="Times New Roman" w:cs="Times New Roman"/>
          <w:sz w:val="28"/>
          <w:szCs w:val="24"/>
        </w:rPr>
        <w:t>[</w:t>
      </w:r>
      <w:r>
        <w:rPr>
          <w:rFonts w:ascii="Times New Roman" w:hAnsi="Times New Roman" w:cs="Times New Roman"/>
          <w:sz w:val="28"/>
          <w:szCs w:val="24"/>
          <w:lang w:val="en-US"/>
        </w:rPr>
        <w:t>Moody</w:t>
      </w:r>
      <w:r w:rsidRPr="008621C9">
        <w:rPr>
          <w:rFonts w:ascii="Times New Roman" w:hAnsi="Times New Roman" w:cs="Times New Roman"/>
          <w:sz w:val="28"/>
          <w:szCs w:val="24"/>
        </w:rPr>
        <w:t>, 2020]</w:t>
      </w:r>
      <w:r>
        <w:rPr>
          <w:rFonts w:ascii="Times New Roman" w:hAnsi="Times New Roman" w:cs="Times New Roman"/>
          <w:sz w:val="28"/>
          <w:szCs w:val="24"/>
        </w:rPr>
        <w:t>.</w:t>
      </w:r>
      <w:r w:rsidRPr="008621C9">
        <w:rPr>
          <w:rFonts w:ascii="Times New Roman" w:hAnsi="Times New Roman" w:cs="Times New Roman"/>
          <w:sz w:val="28"/>
          <w:szCs w:val="24"/>
        </w:rPr>
        <w:t xml:space="preserve"> </w:t>
      </w:r>
      <w:r>
        <w:rPr>
          <w:rFonts w:ascii="Times New Roman" w:hAnsi="Times New Roman" w:cs="Times New Roman"/>
          <w:sz w:val="28"/>
          <w:szCs w:val="24"/>
        </w:rPr>
        <w:t>Автор работы в первую очередь благодарит сам город, вдохновивший её на исследование</w:t>
      </w:r>
      <w:r w:rsidRPr="00432226">
        <w:rPr>
          <w:rFonts w:ascii="Times New Roman" w:hAnsi="Times New Roman" w:cs="Times New Roman"/>
          <w:sz w:val="28"/>
          <w:szCs w:val="24"/>
        </w:rPr>
        <w:t>:</w:t>
      </w:r>
    </w:p>
    <w:p w:rsidR="002A4F7C" w:rsidRPr="008621C9" w:rsidRDefault="002A4F7C" w:rsidP="00D856BD">
      <w:pPr>
        <w:pStyle w:val="a4"/>
        <w:numPr>
          <w:ilvl w:val="0"/>
          <w:numId w:val="7"/>
        </w:numPr>
        <w:spacing w:after="0" w:line="360" w:lineRule="auto"/>
        <w:ind w:left="0" w:firstLine="709"/>
        <w:jc w:val="both"/>
        <w:rPr>
          <w:rFonts w:ascii="Times New Roman" w:hAnsi="Times New Roman" w:cs="Times New Roman"/>
          <w:i/>
          <w:sz w:val="28"/>
          <w:szCs w:val="24"/>
          <w:u w:val="single"/>
          <w:lang w:val="en-US"/>
        </w:rPr>
      </w:pPr>
      <w:r w:rsidRPr="00432226">
        <w:rPr>
          <w:rFonts w:ascii="Times New Roman" w:hAnsi="Times New Roman" w:cs="Times New Roman"/>
          <w:i/>
          <w:sz w:val="28"/>
          <w:szCs w:val="24"/>
          <w:lang w:val="en-US"/>
        </w:rPr>
        <w:t xml:space="preserve">This book has a been a long time in the making and I owe a debt of gratitude to a great many people. </w:t>
      </w:r>
      <w:r w:rsidRPr="00432226">
        <w:rPr>
          <w:rFonts w:ascii="Times New Roman" w:hAnsi="Times New Roman" w:cs="Times New Roman"/>
          <w:i/>
          <w:sz w:val="28"/>
          <w:szCs w:val="24"/>
          <w:u w:val="single"/>
          <w:lang w:val="en-US"/>
        </w:rPr>
        <w:t>I would like to acknowledge, first of all, the city of Liverpool for providing such rich inspiration</w:t>
      </w:r>
      <w:r>
        <w:rPr>
          <w:rFonts w:ascii="Times New Roman" w:hAnsi="Times New Roman" w:cs="Times New Roman"/>
          <w:i/>
          <w:sz w:val="28"/>
          <w:szCs w:val="24"/>
          <w:lang w:val="en-US"/>
        </w:rPr>
        <w:t>…</w:t>
      </w:r>
      <w:r w:rsidRPr="00432226">
        <w:rPr>
          <w:rFonts w:ascii="Times New Roman" w:hAnsi="Times New Roman" w:cs="Times New Roman"/>
          <w:i/>
          <w:sz w:val="28"/>
          <w:szCs w:val="24"/>
          <w:lang w:val="en-US"/>
        </w:rPr>
        <w:t xml:space="preserve"> </w:t>
      </w:r>
      <w:r>
        <w:rPr>
          <w:rFonts w:ascii="Times New Roman" w:hAnsi="Times New Roman" w:cs="Times New Roman"/>
          <w:sz w:val="28"/>
          <w:szCs w:val="24"/>
          <w:lang w:val="en-US"/>
        </w:rPr>
        <w:t>[Moody, 2020]</w:t>
      </w:r>
    </w:p>
    <w:p w:rsidR="002A4F7C" w:rsidRPr="0046124D" w:rsidRDefault="002A4F7C" w:rsidP="002A4F7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 другой работе, касающейся проблем</w:t>
      </w:r>
      <w:r w:rsidR="00917E1B">
        <w:rPr>
          <w:rFonts w:ascii="Times New Roman" w:hAnsi="Times New Roman" w:cs="Times New Roman"/>
          <w:sz w:val="28"/>
          <w:szCs w:val="24"/>
        </w:rPr>
        <w:t>ы</w:t>
      </w:r>
      <w:r>
        <w:rPr>
          <w:rFonts w:ascii="Times New Roman" w:hAnsi="Times New Roman" w:cs="Times New Roman"/>
          <w:sz w:val="28"/>
          <w:szCs w:val="24"/>
        </w:rPr>
        <w:t xml:space="preserve"> беженцев, исследователь считает нужным почтить память предков и выразить своё уважение к прошлым, нынешним и будущим старейшинам племен австралийских аборигенов</w:t>
      </w:r>
      <w:r w:rsidRPr="0046124D">
        <w:rPr>
          <w:rFonts w:ascii="Times New Roman" w:hAnsi="Times New Roman" w:cs="Times New Roman"/>
          <w:sz w:val="28"/>
          <w:szCs w:val="24"/>
        </w:rPr>
        <w:t>:</w:t>
      </w:r>
      <w:r>
        <w:rPr>
          <w:rFonts w:ascii="Times New Roman" w:hAnsi="Times New Roman" w:cs="Times New Roman"/>
          <w:sz w:val="28"/>
          <w:szCs w:val="24"/>
        </w:rPr>
        <w:t xml:space="preserve"> </w:t>
      </w:r>
    </w:p>
    <w:p w:rsidR="002A4F7C" w:rsidRPr="0046124D" w:rsidRDefault="002A4F7C" w:rsidP="00D856BD">
      <w:pPr>
        <w:pStyle w:val="a4"/>
        <w:numPr>
          <w:ilvl w:val="0"/>
          <w:numId w:val="7"/>
        </w:numPr>
        <w:spacing w:after="0" w:line="360" w:lineRule="auto"/>
        <w:ind w:left="0" w:firstLine="709"/>
        <w:jc w:val="both"/>
        <w:rPr>
          <w:rFonts w:ascii="Times New Roman" w:hAnsi="Times New Roman" w:cs="Times New Roman"/>
          <w:i/>
          <w:sz w:val="32"/>
          <w:szCs w:val="24"/>
          <w:lang w:val="en-US"/>
        </w:rPr>
      </w:pPr>
      <w:r w:rsidRPr="0046124D">
        <w:rPr>
          <w:rFonts w:ascii="Times New Roman" w:hAnsi="Times New Roman" w:cs="Times New Roman"/>
          <w:i/>
          <w:sz w:val="28"/>
          <w:szCs w:val="24"/>
          <w:lang w:val="en-US"/>
        </w:rPr>
        <w:t xml:space="preserve">I would like to acknowledge that the thinking and work that informed this chapter was undertaken on the lands of the Nukunu and Kaurna people and </w:t>
      </w:r>
      <w:r w:rsidRPr="0046124D">
        <w:rPr>
          <w:rFonts w:ascii="Times New Roman" w:hAnsi="Times New Roman" w:cs="Times New Roman"/>
          <w:i/>
          <w:sz w:val="28"/>
          <w:szCs w:val="24"/>
          <w:u w:val="single"/>
          <w:lang w:val="en-US"/>
        </w:rPr>
        <w:t>pay my respects to ancestors and Elders past, present and emerging</w:t>
      </w:r>
      <w:r w:rsidRPr="0046124D">
        <w:rPr>
          <w:rFonts w:ascii="Times New Roman" w:hAnsi="Times New Roman" w:cs="Times New Roman"/>
          <w:i/>
          <w:sz w:val="28"/>
          <w:szCs w:val="24"/>
          <w:lang w:val="en-US"/>
        </w:rPr>
        <w:t xml:space="preserve"> </w:t>
      </w:r>
      <w:r w:rsidRPr="0046124D">
        <w:rPr>
          <w:rFonts w:ascii="Times New Roman" w:hAnsi="Times New Roman" w:cs="Times New Roman"/>
          <w:sz w:val="28"/>
          <w:szCs w:val="24"/>
          <w:lang w:val="en-US"/>
        </w:rPr>
        <w:t>[Baak, 2021].</w:t>
      </w:r>
    </w:p>
    <w:p w:rsidR="002A4F7C" w:rsidRPr="0046124D"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этом же тексте АВБ автор благодарит людей со всего света, которые поделились с ней своим опытом беженства</w:t>
      </w:r>
      <w:r w:rsidRPr="0046124D">
        <w:rPr>
          <w:rFonts w:ascii="Times New Roman" w:hAnsi="Times New Roman" w:cs="Times New Roman"/>
          <w:sz w:val="28"/>
          <w:szCs w:val="28"/>
        </w:rPr>
        <w:t>:</w:t>
      </w:r>
      <w:r>
        <w:rPr>
          <w:rFonts w:ascii="Times New Roman" w:hAnsi="Times New Roman" w:cs="Times New Roman"/>
          <w:sz w:val="28"/>
          <w:szCs w:val="28"/>
        </w:rPr>
        <w:t xml:space="preserve"> </w:t>
      </w:r>
    </w:p>
    <w:p w:rsidR="002A4F7C" w:rsidRPr="0046124D" w:rsidRDefault="002A4F7C" w:rsidP="00D856BD">
      <w:pPr>
        <w:pStyle w:val="a4"/>
        <w:numPr>
          <w:ilvl w:val="0"/>
          <w:numId w:val="7"/>
        </w:numPr>
        <w:spacing w:after="0" w:line="360" w:lineRule="auto"/>
        <w:ind w:left="0" w:firstLine="709"/>
        <w:jc w:val="both"/>
        <w:rPr>
          <w:rFonts w:ascii="Times New Roman" w:hAnsi="Times New Roman" w:cs="Times New Roman"/>
          <w:i/>
          <w:sz w:val="28"/>
          <w:szCs w:val="24"/>
          <w:lang w:val="en-US"/>
        </w:rPr>
      </w:pPr>
      <w:r w:rsidRPr="0046124D">
        <w:rPr>
          <w:rFonts w:ascii="Times New Roman" w:hAnsi="Times New Roman" w:cs="Times New Roman"/>
          <w:i/>
          <w:sz w:val="28"/>
          <w:szCs w:val="24"/>
          <w:lang w:val="en-US"/>
        </w:rPr>
        <w:t xml:space="preserve">I’d like to thank </w:t>
      </w:r>
      <w:r w:rsidRPr="0046124D">
        <w:rPr>
          <w:rFonts w:ascii="Times New Roman" w:hAnsi="Times New Roman" w:cs="Times New Roman"/>
          <w:i/>
          <w:sz w:val="28"/>
          <w:szCs w:val="24"/>
          <w:u w:val="single"/>
          <w:lang w:val="en-US"/>
        </w:rPr>
        <w:t>all those from across the world who have shared their stories of refugee experiences with me over many year</w:t>
      </w:r>
      <w:r>
        <w:rPr>
          <w:rFonts w:ascii="Times New Roman" w:hAnsi="Times New Roman" w:cs="Times New Roman"/>
          <w:i/>
          <w:sz w:val="28"/>
          <w:szCs w:val="24"/>
          <w:u w:val="single"/>
          <w:lang w:val="en-US"/>
        </w:rPr>
        <w:t xml:space="preserve">s </w:t>
      </w:r>
      <w:r w:rsidRPr="0046124D">
        <w:rPr>
          <w:rFonts w:ascii="Times New Roman" w:hAnsi="Times New Roman" w:cs="Times New Roman"/>
          <w:sz w:val="28"/>
          <w:szCs w:val="24"/>
          <w:lang w:val="en-US"/>
        </w:rPr>
        <w:t>[Baak, 2021].</w:t>
      </w:r>
    </w:p>
    <w:p w:rsidR="002A4F7C" w:rsidRDefault="002A4F7C" w:rsidP="002A4F7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перечень адресатов благодарности, с одной стороны, можно назвать достаточно устойчивым и продиктованным определенными требованиями этикета англоязычного академического дискурса. С другой стороны, авторы АВБ обладают определенной степенью свободы и в ряде случаев упоминают тех, кто обладает действительно большой ценностью в их картине мира. Это подтверждает мысль К. Хайланда о том, что авторское </w:t>
      </w:r>
      <w:r>
        <w:rPr>
          <w:rFonts w:ascii="Times New Roman" w:hAnsi="Times New Roman" w:cs="Times New Roman"/>
          <w:sz w:val="28"/>
          <w:szCs w:val="28"/>
        </w:rPr>
        <w:lastRenderedPageBreak/>
        <w:t xml:space="preserve">выражение благодарности является </w:t>
      </w:r>
      <w:r w:rsidRPr="00531D3C">
        <w:rPr>
          <w:rFonts w:ascii="Times New Roman" w:hAnsi="Times New Roman" w:cs="Times New Roman"/>
          <w:sz w:val="28"/>
          <w:szCs w:val="28"/>
        </w:rPr>
        <w:t>“</w:t>
      </w:r>
      <w:r>
        <w:rPr>
          <w:rFonts w:ascii="Times New Roman" w:hAnsi="Times New Roman" w:cs="Times New Roman"/>
          <w:sz w:val="28"/>
          <w:szCs w:val="28"/>
        </w:rPr>
        <w:t>самым личностным из всех жанров</w:t>
      </w:r>
      <w:r w:rsidRPr="00531D3C">
        <w:rPr>
          <w:rFonts w:ascii="Times New Roman" w:hAnsi="Times New Roman" w:cs="Times New Roman"/>
          <w:sz w:val="28"/>
          <w:szCs w:val="28"/>
        </w:rPr>
        <w:t>”</w:t>
      </w:r>
      <w:r>
        <w:rPr>
          <w:rFonts w:ascii="Times New Roman" w:hAnsi="Times New Roman" w:cs="Times New Roman"/>
          <w:sz w:val="28"/>
          <w:szCs w:val="28"/>
        </w:rPr>
        <w:t xml:space="preserve"> академического дискурса </w:t>
      </w:r>
      <w:r w:rsidRPr="00531D3C">
        <w:rPr>
          <w:rFonts w:ascii="Times New Roman" w:hAnsi="Times New Roman" w:cs="Times New Roman"/>
          <w:sz w:val="28"/>
          <w:szCs w:val="28"/>
        </w:rPr>
        <w:t>[</w:t>
      </w:r>
      <w:r>
        <w:rPr>
          <w:rFonts w:ascii="Times New Roman" w:hAnsi="Times New Roman" w:cs="Times New Roman"/>
          <w:sz w:val="28"/>
          <w:szCs w:val="28"/>
          <w:lang w:val="en-US"/>
        </w:rPr>
        <w:t>Hyland</w:t>
      </w:r>
      <w:r w:rsidRPr="00531D3C">
        <w:rPr>
          <w:rFonts w:ascii="Times New Roman" w:hAnsi="Times New Roman" w:cs="Times New Roman"/>
          <w:sz w:val="28"/>
          <w:szCs w:val="28"/>
        </w:rPr>
        <w:t>, 2003:</w:t>
      </w:r>
      <w:r w:rsidR="004E189C">
        <w:rPr>
          <w:rFonts w:ascii="Times New Roman" w:hAnsi="Times New Roman" w:cs="Times New Roman"/>
          <w:sz w:val="28"/>
          <w:szCs w:val="28"/>
        </w:rPr>
        <w:t xml:space="preserve"> </w:t>
      </w:r>
      <w:r w:rsidRPr="00531D3C">
        <w:rPr>
          <w:rFonts w:ascii="Times New Roman" w:hAnsi="Times New Roman" w:cs="Times New Roman"/>
          <w:sz w:val="28"/>
          <w:szCs w:val="28"/>
        </w:rPr>
        <w:t>243]</w:t>
      </w:r>
      <w:r>
        <w:rPr>
          <w:rFonts w:ascii="Times New Roman" w:hAnsi="Times New Roman" w:cs="Times New Roman"/>
          <w:sz w:val="28"/>
          <w:szCs w:val="28"/>
        </w:rPr>
        <w:t>.</w:t>
      </w:r>
      <w:r w:rsidRPr="00531D3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A4F7C" w:rsidRPr="00C841D0" w:rsidRDefault="002A4F7C" w:rsidP="00D856BD">
      <w:pPr>
        <w:pStyle w:val="a4"/>
        <w:numPr>
          <w:ilvl w:val="0"/>
          <w:numId w:val="12"/>
        </w:numPr>
        <w:spacing w:after="0" w:line="360" w:lineRule="auto"/>
        <w:jc w:val="both"/>
        <w:rPr>
          <w:rFonts w:ascii="Times New Roman" w:hAnsi="Times New Roman" w:cs="Times New Roman"/>
          <w:sz w:val="28"/>
          <w:szCs w:val="28"/>
        </w:rPr>
      </w:pPr>
      <w:r w:rsidRPr="00C841D0">
        <w:rPr>
          <w:rFonts w:ascii="Times New Roman" w:hAnsi="Times New Roman" w:cs="Times New Roman"/>
          <w:b/>
          <w:sz w:val="28"/>
          <w:szCs w:val="28"/>
        </w:rPr>
        <w:t>Причины благодарности</w:t>
      </w:r>
      <w:r w:rsidRPr="00C841D0">
        <w:rPr>
          <w:rFonts w:ascii="Times New Roman" w:hAnsi="Times New Roman" w:cs="Times New Roman"/>
          <w:sz w:val="28"/>
          <w:szCs w:val="28"/>
        </w:rPr>
        <w:t xml:space="preserve">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частотные причины благодарности в исследуемом материале можно условно разделить на несколько групп.</w:t>
      </w:r>
    </w:p>
    <w:p w:rsidR="002A4F7C" w:rsidRPr="00917E1B" w:rsidRDefault="002A4F7C" w:rsidP="00D856BD">
      <w:pPr>
        <w:pStyle w:val="a4"/>
        <w:numPr>
          <w:ilvl w:val="0"/>
          <w:numId w:val="31"/>
        </w:numPr>
        <w:spacing w:after="0" w:line="360" w:lineRule="auto"/>
        <w:ind w:left="0" w:firstLine="709"/>
        <w:jc w:val="both"/>
        <w:rPr>
          <w:rFonts w:ascii="Times New Roman" w:hAnsi="Times New Roman" w:cs="Times New Roman"/>
          <w:sz w:val="28"/>
          <w:szCs w:val="28"/>
        </w:rPr>
      </w:pPr>
      <w:r w:rsidRPr="00917E1B">
        <w:rPr>
          <w:rFonts w:ascii="Times New Roman" w:hAnsi="Times New Roman" w:cs="Times New Roman"/>
          <w:b/>
          <w:sz w:val="28"/>
          <w:szCs w:val="28"/>
        </w:rPr>
        <w:t>Интеллектуальная поддержка</w:t>
      </w:r>
      <w:r w:rsidRPr="00917E1B">
        <w:rPr>
          <w:rFonts w:ascii="Times New Roman" w:hAnsi="Times New Roman" w:cs="Times New Roman"/>
          <w:sz w:val="28"/>
          <w:szCs w:val="28"/>
        </w:rPr>
        <w:t xml:space="preserve">: эта группа включает в себя научное консультирование, ценные комментарии и советы, которые помогли исследователю глубже изучить свой предмет. Показательным является следующий пример, где автор выражает благодарность за полезные комментарии, советы и наблюдения как отдельных коллег, так и целого коллектива кафедры: </w:t>
      </w:r>
    </w:p>
    <w:p w:rsidR="002A4F7C" w:rsidRDefault="002A4F7C" w:rsidP="00D856BD">
      <w:pPr>
        <w:pStyle w:val="a4"/>
        <w:numPr>
          <w:ilvl w:val="0"/>
          <w:numId w:val="7"/>
        </w:numPr>
        <w:spacing w:after="0" w:line="360" w:lineRule="auto"/>
        <w:ind w:left="0" w:firstLine="709"/>
        <w:jc w:val="both"/>
        <w:rPr>
          <w:rFonts w:ascii="Times New Roman" w:hAnsi="Times New Roman" w:cs="Times New Roman"/>
          <w:sz w:val="28"/>
          <w:szCs w:val="28"/>
          <w:lang w:val="en-US"/>
        </w:rPr>
      </w:pPr>
      <w:r w:rsidRPr="000D7130">
        <w:rPr>
          <w:rFonts w:ascii="Times New Roman" w:hAnsi="Times New Roman" w:cs="Times New Roman"/>
          <w:i/>
          <w:sz w:val="28"/>
          <w:szCs w:val="24"/>
          <w:u w:val="single"/>
          <w:lang w:val="en-US"/>
        </w:rPr>
        <w:t>Helpful reading and comments</w:t>
      </w:r>
      <w:r w:rsidRPr="004E189C">
        <w:rPr>
          <w:rFonts w:ascii="Times New Roman" w:hAnsi="Times New Roman" w:cs="Times New Roman"/>
          <w:i/>
          <w:sz w:val="28"/>
          <w:szCs w:val="24"/>
          <w:lang w:val="en-US"/>
        </w:rPr>
        <w:t xml:space="preserve"> </w:t>
      </w:r>
      <w:r w:rsidRPr="000D7130">
        <w:rPr>
          <w:rFonts w:ascii="Times New Roman" w:hAnsi="Times New Roman" w:cs="Times New Roman"/>
          <w:i/>
          <w:sz w:val="28"/>
          <w:szCs w:val="24"/>
          <w:lang w:val="en-US"/>
        </w:rPr>
        <w:t xml:space="preserve">from Debra Nickles, Marguerite Hernandez, and Katherine Jellison </w:t>
      </w:r>
      <w:r w:rsidRPr="000D7130">
        <w:rPr>
          <w:rFonts w:ascii="Times New Roman" w:hAnsi="Times New Roman" w:cs="Times New Roman"/>
          <w:i/>
          <w:sz w:val="28"/>
          <w:szCs w:val="24"/>
          <w:u w:val="single"/>
          <w:lang w:val="en-US"/>
        </w:rPr>
        <w:t>helped to improve the manuscript</w:t>
      </w:r>
      <w:r w:rsidRPr="000D7130">
        <w:rPr>
          <w:rFonts w:ascii="Times New Roman" w:hAnsi="Times New Roman" w:cs="Times New Roman"/>
          <w:i/>
          <w:sz w:val="28"/>
          <w:szCs w:val="24"/>
          <w:lang w:val="en-US"/>
        </w:rPr>
        <w:t xml:space="preserve">, as did </w:t>
      </w:r>
      <w:r w:rsidRPr="000D7130">
        <w:rPr>
          <w:rFonts w:ascii="Times New Roman" w:hAnsi="Times New Roman" w:cs="Times New Roman"/>
          <w:i/>
          <w:sz w:val="28"/>
          <w:szCs w:val="24"/>
          <w:u w:val="single"/>
          <w:lang w:val="en-US"/>
        </w:rPr>
        <w:t>comments</w:t>
      </w:r>
      <w:r w:rsidRPr="000D7130">
        <w:rPr>
          <w:rFonts w:ascii="Times New Roman" w:hAnsi="Times New Roman" w:cs="Times New Roman"/>
          <w:i/>
          <w:sz w:val="28"/>
          <w:szCs w:val="24"/>
          <w:lang w:val="en-US"/>
        </w:rPr>
        <w:t xml:space="preserve"> from the Ohio University history department’s seminar, where many department members </w:t>
      </w:r>
      <w:r w:rsidRPr="000D7130">
        <w:rPr>
          <w:rFonts w:ascii="Times New Roman" w:hAnsi="Times New Roman" w:cs="Times New Roman"/>
          <w:i/>
          <w:sz w:val="28"/>
          <w:szCs w:val="24"/>
          <w:u w:val="single"/>
          <w:lang w:val="en-US"/>
        </w:rPr>
        <w:t xml:space="preserve">offered advice and insight </w:t>
      </w:r>
      <w:r w:rsidRPr="00801C82">
        <w:rPr>
          <w:rFonts w:ascii="Times New Roman" w:hAnsi="Times New Roman" w:cs="Times New Roman"/>
          <w:sz w:val="28"/>
          <w:szCs w:val="28"/>
          <w:lang w:val="en-US"/>
        </w:rPr>
        <w:t>[</w:t>
      </w:r>
      <w:r w:rsidRPr="00144093">
        <w:rPr>
          <w:rFonts w:ascii="Times New Roman" w:hAnsi="Times New Roman" w:cs="Times New Roman"/>
          <w:sz w:val="28"/>
          <w:szCs w:val="28"/>
          <w:lang w:val="en-US"/>
        </w:rPr>
        <w:t>McNelis</w:t>
      </w:r>
      <w:r w:rsidRPr="00801C82">
        <w:rPr>
          <w:rFonts w:ascii="Times New Roman" w:hAnsi="Times New Roman" w:cs="Times New Roman"/>
          <w:sz w:val="28"/>
          <w:szCs w:val="28"/>
          <w:lang w:val="en-US"/>
        </w:rPr>
        <w:t xml:space="preserve"> </w:t>
      </w:r>
      <w:r w:rsidRPr="00144093">
        <w:rPr>
          <w:rFonts w:ascii="Times New Roman" w:hAnsi="Times New Roman" w:cs="Times New Roman"/>
          <w:sz w:val="28"/>
          <w:szCs w:val="28"/>
          <w:lang w:val="en-US"/>
        </w:rPr>
        <w:t>O</w:t>
      </w:r>
      <w:r w:rsidRPr="00801C82">
        <w:rPr>
          <w:rFonts w:ascii="Times New Roman" w:hAnsi="Times New Roman" w:cs="Times New Roman"/>
          <w:sz w:val="28"/>
          <w:szCs w:val="28"/>
          <w:lang w:val="en-US"/>
        </w:rPr>
        <w:t>’</w:t>
      </w:r>
      <w:r w:rsidRPr="00144093">
        <w:rPr>
          <w:rFonts w:ascii="Times New Roman" w:hAnsi="Times New Roman" w:cs="Times New Roman"/>
          <w:sz w:val="28"/>
          <w:szCs w:val="28"/>
          <w:lang w:val="en-US"/>
        </w:rPr>
        <w:t>Keefe</w:t>
      </w:r>
      <w:r>
        <w:rPr>
          <w:rFonts w:ascii="Times New Roman" w:hAnsi="Times New Roman" w:cs="Times New Roman"/>
          <w:sz w:val="28"/>
          <w:szCs w:val="28"/>
          <w:lang w:val="en-US"/>
        </w:rPr>
        <w:t xml:space="preserve">, 2021].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w:t>
      </w:r>
      <w:r w:rsidRPr="000D7130">
        <w:rPr>
          <w:rFonts w:ascii="Times New Roman" w:hAnsi="Times New Roman" w:cs="Times New Roman"/>
          <w:sz w:val="28"/>
          <w:szCs w:val="28"/>
        </w:rPr>
        <w:t xml:space="preserve"> </w:t>
      </w:r>
      <w:r>
        <w:rPr>
          <w:rFonts w:ascii="Times New Roman" w:hAnsi="Times New Roman" w:cs="Times New Roman"/>
          <w:sz w:val="28"/>
          <w:szCs w:val="28"/>
        </w:rPr>
        <w:t>интеллектуального</w:t>
      </w:r>
      <w:r w:rsidRPr="000D7130">
        <w:rPr>
          <w:rFonts w:ascii="Times New Roman" w:hAnsi="Times New Roman" w:cs="Times New Roman"/>
          <w:sz w:val="28"/>
          <w:szCs w:val="28"/>
        </w:rPr>
        <w:t xml:space="preserve"> </w:t>
      </w:r>
      <w:r>
        <w:rPr>
          <w:rFonts w:ascii="Times New Roman" w:hAnsi="Times New Roman" w:cs="Times New Roman"/>
          <w:sz w:val="28"/>
          <w:szCs w:val="28"/>
        </w:rPr>
        <w:t>вклада</w:t>
      </w:r>
      <w:r w:rsidRPr="000D7130">
        <w:rPr>
          <w:rFonts w:ascii="Times New Roman" w:hAnsi="Times New Roman" w:cs="Times New Roman"/>
          <w:sz w:val="28"/>
          <w:szCs w:val="28"/>
        </w:rPr>
        <w:t xml:space="preserve"> </w:t>
      </w:r>
      <w:r>
        <w:rPr>
          <w:rFonts w:ascii="Times New Roman" w:hAnsi="Times New Roman" w:cs="Times New Roman"/>
          <w:sz w:val="28"/>
          <w:szCs w:val="28"/>
        </w:rPr>
        <w:t>отдельных</w:t>
      </w:r>
      <w:r w:rsidRPr="000D7130">
        <w:rPr>
          <w:rFonts w:ascii="Times New Roman" w:hAnsi="Times New Roman" w:cs="Times New Roman"/>
          <w:sz w:val="28"/>
          <w:szCs w:val="28"/>
        </w:rPr>
        <w:t xml:space="preserve"> </w:t>
      </w:r>
      <w:r>
        <w:rPr>
          <w:rFonts w:ascii="Times New Roman" w:hAnsi="Times New Roman" w:cs="Times New Roman"/>
          <w:sz w:val="28"/>
          <w:szCs w:val="28"/>
        </w:rPr>
        <w:t>людей или группы коллег, как правило, сопровождается лексикой общей положительной оценки. В</w:t>
      </w:r>
      <w:r w:rsidRPr="000D7130">
        <w:rPr>
          <w:rFonts w:ascii="Times New Roman" w:hAnsi="Times New Roman" w:cs="Times New Roman"/>
          <w:sz w:val="28"/>
          <w:szCs w:val="28"/>
        </w:rPr>
        <w:t xml:space="preserve"> </w:t>
      </w:r>
      <w:r>
        <w:rPr>
          <w:rFonts w:ascii="Times New Roman" w:hAnsi="Times New Roman" w:cs="Times New Roman"/>
          <w:sz w:val="28"/>
          <w:szCs w:val="28"/>
        </w:rPr>
        <w:t>данном</w:t>
      </w:r>
      <w:r w:rsidRPr="00543B76">
        <w:rPr>
          <w:rFonts w:ascii="Times New Roman" w:hAnsi="Times New Roman" w:cs="Times New Roman"/>
          <w:sz w:val="28"/>
          <w:szCs w:val="28"/>
        </w:rPr>
        <w:t xml:space="preserve"> </w:t>
      </w:r>
      <w:r>
        <w:rPr>
          <w:rFonts w:ascii="Times New Roman" w:hAnsi="Times New Roman" w:cs="Times New Roman"/>
          <w:sz w:val="28"/>
          <w:szCs w:val="28"/>
        </w:rPr>
        <w:t>фрагменте</w:t>
      </w:r>
      <w:r w:rsidRPr="00543B76">
        <w:rPr>
          <w:rFonts w:ascii="Times New Roman" w:hAnsi="Times New Roman" w:cs="Times New Roman"/>
          <w:sz w:val="28"/>
          <w:szCs w:val="28"/>
        </w:rPr>
        <w:t xml:space="preserve"> </w:t>
      </w:r>
      <w:r>
        <w:rPr>
          <w:rFonts w:ascii="Times New Roman" w:hAnsi="Times New Roman" w:cs="Times New Roman"/>
          <w:sz w:val="28"/>
          <w:szCs w:val="28"/>
        </w:rPr>
        <w:t>дважды</w:t>
      </w:r>
      <w:r w:rsidRPr="00543B76">
        <w:rPr>
          <w:rFonts w:ascii="Times New Roman" w:hAnsi="Times New Roman" w:cs="Times New Roman"/>
          <w:sz w:val="28"/>
          <w:szCs w:val="28"/>
        </w:rPr>
        <w:t xml:space="preserve"> </w:t>
      </w:r>
      <w:r>
        <w:rPr>
          <w:rFonts w:ascii="Times New Roman" w:hAnsi="Times New Roman" w:cs="Times New Roman"/>
          <w:sz w:val="28"/>
          <w:szCs w:val="28"/>
        </w:rPr>
        <w:t>используются</w:t>
      </w:r>
      <w:r w:rsidRPr="00543B76">
        <w:rPr>
          <w:rFonts w:ascii="Times New Roman" w:hAnsi="Times New Roman" w:cs="Times New Roman"/>
          <w:sz w:val="28"/>
          <w:szCs w:val="28"/>
        </w:rPr>
        <w:t xml:space="preserve"> </w:t>
      </w:r>
      <w:r>
        <w:rPr>
          <w:rFonts w:ascii="Times New Roman" w:hAnsi="Times New Roman" w:cs="Times New Roman"/>
          <w:sz w:val="28"/>
          <w:szCs w:val="28"/>
        </w:rPr>
        <w:t>лексема</w:t>
      </w:r>
      <w:r w:rsidRPr="00543B76">
        <w:rPr>
          <w:rFonts w:ascii="Times New Roman" w:hAnsi="Times New Roman" w:cs="Times New Roman"/>
          <w:sz w:val="28"/>
          <w:szCs w:val="28"/>
        </w:rPr>
        <w:t xml:space="preserve"> </w:t>
      </w:r>
      <w:r>
        <w:rPr>
          <w:rFonts w:ascii="Times New Roman" w:hAnsi="Times New Roman" w:cs="Times New Roman"/>
          <w:sz w:val="28"/>
          <w:szCs w:val="28"/>
        </w:rPr>
        <w:t>с</w:t>
      </w:r>
      <w:r w:rsidRPr="00543B76">
        <w:rPr>
          <w:rFonts w:ascii="Times New Roman" w:hAnsi="Times New Roman" w:cs="Times New Roman"/>
          <w:sz w:val="28"/>
          <w:szCs w:val="28"/>
        </w:rPr>
        <w:t xml:space="preserve"> </w:t>
      </w:r>
      <w:r>
        <w:rPr>
          <w:rFonts w:ascii="Times New Roman" w:hAnsi="Times New Roman" w:cs="Times New Roman"/>
          <w:sz w:val="28"/>
          <w:szCs w:val="28"/>
        </w:rPr>
        <w:t>корнем</w:t>
      </w:r>
      <w:r w:rsidRPr="00543B76">
        <w:rPr>
          <w:rFonts w:ascii="Times New Roman" w:hAnsi="Times New Roman" w:cs="Times New Roman"/>
          <w:sz w:val="28"/>
          <w:szCs w:val="28"/>
        </w:rPr>
        <w:t xml:space="preserve"> –</w:t>
      </w:r>
      <w:r>
        <w:rPr>
          <w:rFonts w:ascii="Times New Roman" w:hAnsi="Times New Roman" w:cs="Times New Roman"/>
          <w:sz w:val="28"/>
          <w:szCs w:val="28"/>
          <w:lang w:val="en-US"/>
        </w:rPr>
        <w:t>help</w:t>
      </w:r>
      <w:r w:rsidRPr="00543B76">
        <w:rPr>
          <w:rFonts w:ascii="Times New Roman" w:hAnsi="Times New Roman" w:cs="Times New Roman"/>
          <w:sz w:val="28"/>
          <w:szCs w:val="28"/>
        </w:rPr>
        <w:t>- (</w:t>
      </w:r>
      <w:r>
        <w:rPr>
          <w:rFonts w:ascii="Times New Roman" w:hAnsi="Times New Roman" w:cs="Times New Roman"/>
          <w:i/>
          <w:sz w:val="28"/>
          <w:szCs w:val="28"/>
          <w:lang w:val="en-US"/>
        </w:rPr>
        <w:t>helpful</w:t>
      </w:r>
      <w:r w:rsidRPr="00543B76">
        <w:rPr>
          <w:rFonts w:ascii="Times New Roman" w:hAnsi="Times New Roman" w:cs="Times New Roman"/>
          <w:i/>
          <w:sz w:val="28"/>
          <w:szCs w:val="28"/>
        </w:rPr>
        <w:t xml:space="preserve">, </w:t>
      </w:r>
      <w:r>
        <w:rPr>
          <w:rFonts w:ascii="Times New Roman" w:hAnsi="Times New Roman" w:cs="Times New Roman"/>
          <w:i/>
          <w:sz w:val="28"/>
          <w:szCs w:val="28"/>
          <w:lang w:val="en-US"/>
        </w:rPr>
        <w:t>helped</w:t>
      </w:r>
      <w:r w:rsidRPr="00543B76">
        <w:rPr>
          <w:rFonts w:ascii="Times New Roman" w:hAnsi="Times New Roman" w:cs="Times New Roman"/>
          <w:sz w:val="28"/>
          <w:szCs w:val="28"/>
        </w:rPr>
        <w:t xml:space="preserve">), </w:t>
      </w:r>
      <w:r>
        <w:rPr>
          <w:rFonts w:ascii="Times New Roman" w:hAnsi="Times New Roman" w:cs="Times New Roman"/>
          <w:sz w:val="28"/>
          <w:szCs w:val="28"/>
        </w:rPr>
        <w:t xml:space="preserve">а результат помощи коллег характеризуется при помощи глагола </w:t>
      </w:r>
      <w:r w:rsidRPr="00543B76">
        <w:rPr>
          <w:rFonts w:ascii="Times New Roman" w:hAnsi="Times New Roman" w:cs="Times New Roman"/>
          <w:i/>
          <w:sz w:val="28"/>
          <w:szCs w:val="28"/>
          <w:lang w:val="en-US"/>
        </w:rPr>
        <w:t>to</w:t>
      </w:r>
      <w:r w:rsidRPr="00543B76">
        <w:rPr>
          <w:rFonts w:ascii="Times New Roman" w:hAnsi="Times New Roman" w:cs="Times New Roman"/>
          <w:i/>
          <w:sz w:val="28"/>
          <w:szCs w:val="28"/>
        </w:rPr>
        <w:t xml:space="preserve"> </w:t>
      </w:r>
      <w:r w:rsidRPr="00543B76">
        <w:rPr>
          <w:rFonts w:ascii="Times New Roman" w:hAnsi="Times New Roman" w:cs="Times New Roman"/>
          <w:i/>
          <w:sz w:val="28"/>
          <w:szCs w:val="28"/>
          <w:lang w:val="en-US"/>
        </w:rPr>
        <w:t>improve</w:t>
      </w:r>
      <w:r>
        <w:rPr>
          <w:rFonts w:ascii="Times New Roman" w:hAnsi="Times New Roman" w:cs="Times New Roman"/>
          <w:sz w:val="28"/>
          <w:szCs w:val="28"/>
        </w:rPr>
        <w:t xml:space="preserve">, обладающим яркой положительной окраской.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Интеллектуальная поддержка заключается не только в конкретных комментариях, советах и вклад</w:t>
      </w:r>
      <w:r w:rsidR="004E189C">
        <w:rPr>
          <w:rFonts w:ascii="Times New Roman" w:hAnsi="Times New Roman" w:cs="Times New Roman"/>
          <w:sz w:val="28"/>
          <w:szCs w:val="28"/>
        </w:rPr>
        <w:t>ах</w:t>
      </w:r>
      <w:r>
        <w:rPr>
          <w:rFonts w:ascii="Times New Roman" w:hAnsi="Times New Roman" w:cs="Times New Roman"/>
          <w:sz w:val="28"/>
          <w:szCs w:val="28"/>
        </w:rPr>
        <w:t xml:space="preserve"> в работу, но и в устных беседах, из которых исследователь мог почерпнуть что-то полезное для своего исследования</w:t>
      </w:r>
      <w:r w:rsidRPr="00543B76">
        <w:rPr>
          <w:rFonts w:ascii="Times New Roman" w:hAnsi="Times New Roman" w:cs="Times New Roman"/>
          <w:sz w:val="28"/>
          <w:szCs w:val="28"/>
        </w:rPr>
        <w:t>:</w:t>
      </w:r>
    </w:p>
    <w:p w:rsidR="002A4F7C" w:rsidRPr="00543B76" w:rsidRDefault="002A4F7C" w:rsidP="00D856BD">
      <w:pPr>
        <w:pStyle w:val="a4"/>
        <w:numPr>
          <w:ilvl w:val="0"/>
          <w:numId w:val="7"/>
        </w:numPr>
        <w:spacing w:after="0" w:line="360" w:lineRule="auto"/>
        <w:ind w:left="0" w:firstLine="709"/>
        <w:jc w:val="both"/>
        <w:rPr>
          <w:rFonts w:ascii="Times New Roman" w:hAnsi="Times New Roman" w:cs="Times New Roman"/>
          <w:i/>
          <w:iCs/>
          <w:color w:val="242021"/>
          <w:sz w:val="28"/>
          <w:szCs w:val="24"/>
          <w:lang w:val="en-US"/>
        </w:rPr>
      </w:pPr>
      <w:r w:rsidRPr="00917E1B">
        <w:rPr>
          <w:rFonts w:ascii="Times New Roman" w:hAnsi="Times New Roman" w:cs="Times New Roman"/>
          <w:i/>
          <w:sz w:val="28"/>
          <w:szCs w:val="24"/>
          <w:lang w:val="en-US"/>
        </w:rPr>
        <w:t>The</w:t>
      </w:r>
      <w:r w:rsidRPr="00543B76">
        <w:rPr>
          <w:rFonts w:ascii="Times New Roman" w:hAnsi="Times New Roman" w:cs="Times New Roman"/>
          <w:i/>
          <w:sz w:val="28"/>
          <w:szCs w:val="24"/>
          <w:lang w:val="en-US"/>
        </w:rPr>
        <w:t xml:space="preserve"> evolution and growth in my questioning of our society has benefitted </w:t>
      </w:r>
      <w:r w:rsidRPr="00543B76">
        <w:rPr>
          <w:rFonts w:ascii="Times New Roman" w:hAnsi="Times New Roman" w:cs="Times New Roman"/>
          <w:i/>
          <w:sz w:val="28"/>
          <w:szCs w:val="24"/>
          <w:u w:val="single"/>
          <w:lang w:val="en-US"/>
        </w:rPr>
        <w:t>from a rich and critical dialog with a number of colleagues and friends</w:t>
      </w:r>
      <w:r w:rsidRPr="00543B76">
        <w:rPr>
          <w:rFonts w:ascii="Times New Roman" w:hAnsi="Times New Roman" w:cs="Times New Roman"/>
          <w:i/>
          <w:sz w:val="28"/>
          <w:szCs w:val="24"/>
          <w:lang w:val="en-US"/>
        </w:rPr>
        <w:t xml:space="preserve">, who </w:t>
      </w:r>
      <w:r w:rsidRPr="00543B76">
        <w:rPr>
          <w:rFonts w:ascii="Times New Roman" w:hAnsi="Times New Roman" w:cs="Times New Roman"/>
          <w:i/>
          <w:sz w:val="28"/>
          <w:szCs w:val="24"/>
          <w:u w:val="single"/>
          <w:lang w:val="en-US"/>
        </w:rPr>
        <w:t>have challenged me to critique my own critique</w:t>
      </w:r>
      <w:r w:rsidRPr="00543B76">
        <w:rPr>
          <w:rFonts w:ascii="Times New Roman" w:hAnsi="Times New Roman" w:cs="Times New Roman"/>
          <w:i/>
          <w:sz w:val="28"/>
          <w:szCs w:val="24"/>
          <w:lang w:val="en-US"/>
        </w:rPr>
        <w:t xml:space="preserve">, </w:t>
      </w:r>
      <w:r w:rsidRPr="00543B76">
        <w:rPr>
          <w:rFonts w:ascii="Times New Roman" w:hAnsi="Times New Roman" w:cs="Times New Roman"/>
          <w:i/>
          <w:sz w:val="28"/>
          <w:szCs w:val="24"/>
          <w:u w:val="single"/>
          <w:lang w:val="en-US"/>
        </w:rPr>
        <w:t>and to humbly accept that my own knowledge is extremely limited</w:t>
      </w:r>
      <w:r w:rsidRPr="00543B76">
        <w:rPr>
          <w:rFonts w:ascii="Times New Roman" w:hAnsi="Times New Roman" w:cs="Times New Roman"/>
          <w:sz w:val="28"/>
          <w:szCs w:val="28"/>
          <w:lang w:val="en-US"/>
        </w:rPr>
        <w:t xml:space="preserve"> </w:t>
      </w:r>
      <w:r w:rsidRPr="002D6779">
        <w:rPr>
          <w:rFonts w:ascii="Times New Roman" w:hAnsi="Times New Roman" w:cs="Times New Roman"/>
          <w:sz w:val="28"/>
          <w:szCs w:val="28"/>
          <w:lang w:val="en-US"/>
        </w:rPr>
        <w:t>[</w:t>
      </w:r>
      <w:r>
        <w:rPr>
          <w:rFonts w:ascii="Times New Roman" w:hAnsi="Times New Roman" w:cs="Times New Roman"/>
          <w:sz w:val="28"/>
          <w:szCs w:val="28"/>
          <w:lang w:val="en-US"/>
        </w:rPr>
        <w:t>Carr, 2011</w:t>
      </w:r>
      <w:r w:rsidRPr="002D6779">
        <w:rPr>
          <w:rFonts w:ascii="Times New Roman" w:hAnsi="Times New Roman" w:cs="Times New Roman"/>
          <w:sz w:val="28"/>
          <w:szCs w:val="28"/>
          <w:lang w:val="en-US"/>
        </w:rPr>
        <w:t>]</w:t>
      </w:r>
      <w:r w:rsidRPr="00543B76">
        <w:rPr>
          <w:rFonts w:ascii="Times New Roman" w:hAnsi="Times New Roman" w:cs="Times New Roman"/>
          <w:sz w:val="28"/>
          <w:szCs w:val="28"/>
          <w:lang w:val="en-US"/>
        </w:rPr>
        <w:t xml:space="preserve">. </w:t>
      </w:r>
    </w:p>
    <w:p w:rsidR="002A4F7C" w:rsidRPr="00FC46E4" w:rsidRDefault="002A4F7C" w:rsidP="002A4F7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Данный пример также наполнен оценочной лексикой (</w:t>
      </w:r>
      <w:r w:rsidRPr="00543B76">
        <w:rPr>
          <w:rFonts w:ascii="Times New Roman" w:hAnsi="Times New Roman" w:cs="Times New Roman"/>
          <w:i/>
          <w:sz w:val="28"/>
          <w:szCs w:val="24"/>
          <w:lang w:val="en-US"/>
        </w:rPr>
        <w:t>has</w:t>
      </w:r>
      <w:r w:rsidRPr="00FC46E4">
        <w:rPr>
          <w:rFonts w:ascii="Times New Roman" w:hAnsi="Times New Roman" w:cs="Times New Roman"/>
          <w:i/>
          <w:sz w:val="28"/>
          <w:szCs w:val="24"/>
        </w:rPr>
        <w:t xml:space="preserve"> </w:t>
      </w:r>
      <w:r w:rsidRPr="00543B76">
        <w:rPr>
          <w:rFonts w:ascii="Times New Roman" w:hAnsi="Times New Roman" w:cs="Times New Roman"/>
          <w:i/>
          <w:sz w:val="28"/>
          <w:szCs w:val="24"/>
          <w:lang w:val="en-US"/>
        </w:rPr>
        <w:t>benefitted</w:t>
      </w:r>
      <w:r w:rsidRPr="00FC46E4">
        <w:rPr>
          <w:rFonts w:ascii="Times New Roman" w:hAnsi="Times New Roman" w:cs="Times New Roman"/>
          <w:i/>
          <w:sz w:val="28"/>
          <w:szCs w:val="24"/>
        </w:rPr>
        <w:t xml:space="preserve">, </w:t>
      </w:r>
      <w:r w:rsidRPr="00FC46E4">
        <w:rPr>
          <w:rFonts w:ascii="Times New Roman" w:hAnsi="Times New Roman" w:cs="Times New Roman"/>
          <w:i/>
          <w:sz w:val="28"/>
          <w:szCs w:val="24"/>
          <w:lang w:val="en-US"/>
        </w:rPr>
        <w:t>a</w:t>
      </w:r>
      <w:r w:rsidRPr="00FC46E4">
        <w:rPr>
          <w:rFonts w:ascii="Times New Roman" w:hAnsi="Times New Roman" w:cs="Times New Roman"/>
          <w:i/>
          <w:sz w:val="28"/>
          <w:szCs w:val="24"/>
        </w:rPr>
        <w:t xml:space="preserve"> </w:t>
      </w:r>
      <w:r w:rsidRPr="00FC46E4">
        <w:rPr>
          <w:rFonts w:ascii="Times New Roman" w:hAnsi="Times New Roman" w:cs="Times New Roman"/>
          <w:i/>
          <w:sz w:val="28"/>
          <w:szCs w:val="24"/>
          <w:u w:val="single"/>
          <w:lang w:val="en-US"/>
        </w:rPr>
        <w:t>rich</w:t>
      </w:r>
      <w:r w:rsidRPr="00FC46E4">
        <w:rPr>
          <w:rFonts w:ascii="Times New Roman" w:hAnsi="Times New Roman" w:cs="Times New Roman"/>
          <w:i/>
          <w:sz w:val="28"/>
          <w:szCs w:val="24"/>
        </w:rPr>
        <w:t xml:space="preserve"> </w:t>
      </w:r>
      <w:r w:rsidRPr="00FC46E4">
        <w:rPr>
          <w:rFonts w:ascii="Times New Roman" w:hAnsi="Times New Roman" w:cs="Times New Roman"/>
          <w:i/>
          <w:sz w:val="28"/>
          <w:szCs w:val="24"/>
          <w:lang w:val="en-US"/>
        </w:rPr>
        <w:t>and</w:t>
      </w:r>
      <w:r w:rsidRPr="00FC46E4">
        <w:rPr>
          <w:rFonts w:ascii="Times New Roman" w:hAnsi="Times New Roman" w:cs="Times New Roman"/>
          <w:i/>
          <w:sz w:val="28"/>
          <w:szCs w:val="24"/>
        </w:rPr>
        <w:t xml:space="preserve"> </w:t>
      </w:r>
      <w:r w:rsidRPr="00FC46E4">
        <w:rPr>
          <w:rFonts w:ascii="Times New Roman" w:hAnsi="Times New Roman" w:cs="Times New Roman"/>
          <w:i/>
          <w:sz w:val="28"/>
          <w:szCs w:val="24"/>
          <w:u w:val="single"/>
          <w:lang w:val="en-US"/>
        </w:rPr>
        <w:t>critical</w:t>
      </w:r>
      <w:r w:rsidRPr="00917E1B">
        <w:rPr>
          <w:rFonts w:ascii="Times New Roman" w:hAnsi="Times New Roman" w:cs="Times New Roman"/>
          <w:i/>
          <w:sz w:val="28"/>
          <w:szCs w:val="24"/>
        </w:rPr>
        <w:t xml:space="preserve"> </w:t>
      </w:r>
      <w:r w:rsidRPr="00FC46E4">
        <w:rPr>
          <w:rFonts w:ascii="Times New Roman" w:hAnsi="Times New Roman" w:cs="Times New Roman"/>
          <w:i/>
          <w:sz w:val="28"/>
          <w:szCs w:val="24"/>
          <w:lang w:val="en-US"/>
        </w:rPr>
        <w:t>dialog</w:t>
      </w:r>
      <w:r w:rsidRPr="00FC46E4">
        <w:rPr>
          <w:rFonts w:ascii="Times New Roman" w:hAnsi="Times New Roman" w:cs="Times New Roman"/>
          <w:sz w:val="28"/>
          <w:szCs w:val="24"/>
        </w:rPr>
        <w:t>)</w:t>
      </w:r>
      <w:r>
        <w:rPr>
          <w:rFonts w:ascii="Times New Roman" w:hAnsi="Times New Roman" w:cs="Times New Roman"/>
          <w:sz w:val="28"/>
          <w:szCs w:val="24"/>
        </w:rPr>
        <w:t xml:space="preserve">, положительно характеризующей тех, кто оказал автору содействие. При этом автор принижает свои собственные интеллектуальные </w:t>
      </w:r>
      <w:r>
        <w:rPr>
          <w:rFonts w:ascii="Times New Roman" w:hAnsi="Times New Roman" w:cs="Times New Roman"/>
          <w:sz w:val="28"/>
          <w:szCs w:val="24"/>
        </w:rPr>
        <w:lastRenderedPageBreak/>
        <w:t xml:space="preserve">достоинства </w:t>
      </w:r>
      <w:r w:rsidRPr="00FC46E4">
        <w:rPr>
          <w:rFonts w:ascii="Times New Roman" w:hAnsi="Times New Roman" w:cs="Times New Roman"/>
          <w:sz w:val="28"/>
          <w:szCs w:val="24"/>
        </w:rPr>
        <w:t>(</w:t>
      </w:r>
      <w:r w:rsidRPr="00FC46E4">
        <w:rPr>
          <w:rFonts w:ascii="Times New Roman" w:hAnsi="Times New Roman" w:cs="Times New Roman"/>
          <w:i/>
          <w:sz w:val="28"/>
          <w:szCs w:val="24"/>
          <w:lang w:val="en-US"/>
        </w:rPr>
        <w:t>my</w:t>
      </w:r>
      <w:r w:rsidRPr="00FC46E4">
        <w:rPr>
          <w:rFonts w:ascii="Times New Roman" w:hAnsi="Times New Roman" w:cs="Times New Roman"/>
          <w:i/>
          <w:sz w:val="28"/>
          <w:szCs w:val="24"/>
        </w:rPr>
        <w:t xml:space="preserve"> </w:t>
      </w:r>
      <w:r w:rsidRPr="00FC46E4">
        <w:rPr>
          <w:rFonts w:ascii="Times New Roman" w:hAnsi="Times New Roman" w:cs="Times New Roman"/>
          <w:i/>
          <w:sz w:val="28"/>
          <w:szCs w:val="24"/>
          <w:lang w:val="en-US"/>
        </w:rPr>
        <w:t>own</w:t>
      </w:r>
      <w:r w:rsidRPr="00FC46E4">
        <w:rPr>
          <w:rFonts w:ascii="Times New Roman" w:hAnsi="Times New Roman" w:cs="Times New Roman"/>
          <w:i/>
          <w:sz w:val="28"/>
          <w:szCs w:val="24"/>
        </w:rPr>
        <w:t xml:space="preserve"> </w:t>
      </w:r>
      <w:r w:rsidRPr="00FC46E4">
        <w:rPr>
          <w:rFonts w:ascii="Times New Roman" w:hAnsi="Times New Roman" w:cs="Times New Roman"/>
          <w:i/>
          <w:sz w:val="28"/>
          <w:szCs w:val="24"/>
          <w:lang w:val="en-US"/>
        </w:rPr>
        <w:t>knowledge</w:t>
      </w:r>
      <w:r w:rsidRPr="00FC46E4">
        <w:rPr>
          <w:rFonts w:ascii="Times New Roman" w:hAnsi="Times New Roman" w:cs="Times New Roman"/>
          <w:i/>
          <w:sz w:val="28"/>
          <w:szCs w:val="24"/>
        </w:rPr>
        <w:t xml:space="preserve"> </w:t>
      </w:r>
      <w:r w:rsidRPr="00FC46E4">
        <w:rPr>
          <w:rFonts w:ascii="Times New Roman" w:hAnsi="Times New Roman" w:cs="Times New Roman"/>
          <w:i/>
          <w:sz w:val="28"/>
          <w:szCs w:val="24"/>
          <w:lang w:val="en-US"/>
        </w:rPr>
        <w:t>is</w:t>
      </w:r>
      <w:r w:rsidRPr="00FC46E4">
        <w:rPr>
          <w:rFonts w:ascii="Times New Roman" w:hAnsi="Times New Roman" w:cs="Times New Roman"/>
          <w:i/>
          <w:sz w:val="28"/>
          <w:szCs w:val="24"/>
        </w:rPr>
        <w:t xml:space="preserve"> </w:t>
      </w:r>
      <w:r w:rsidRPr="00FC46E4">
        <w:rPr>
          <w:rFonts w:ascii="Times New Roman" w:hAnsi="Times New Roman" w:cs="Times New Roman"/>
          <w:i/>
          <w:sz w:val="28"/>
          <w:szCs w:val="24"/>
          <w:lang w:val="en-US"/>
        </w:rPr>
        <w:t>extremely</w:t>
      </w:r>
      <w:r w:rsidRPr="00FC46E4">
        <w:rPr>
          <w:rFonts w:ascii="Times New Roman" w:hAnsi="Times New Roman" w:cs="Times New Roman"/>
          <w:i/>
          <w:sz w:val="28"/>
          <w:szCs w:val="24"/>
        </w:rPr>
        <w:t xml:space="preserve"> </w:t>
      </w:r>
      <w:r w:rsidRPr="00FC46E4">
        <w:rPr>
          <w:rFonts w:ascii="Times New Roman" w:hAnsi="Times New Roman" w:cs="Times New Roman"/>
          <w:i/>
          <w:sz w:val="28"/>
          <w:szCs w:val="24"/>
          <w:lang w:val="en-US"/>
        </w:rPr>
        <w:t>limited</w:t>
      </w:r>
      <w:r w:rsidRPr="00FC46E4">
        <w:rPr>
          <w:rFonts w:ascii="Times New Roman" w:hAnsi="Times New Roman" w:cs="Times New Roman"/>
          <w:i/>
          <w:sz w:val="28"/>
          <w:szCs w:val="24"/>
        </w:rPr>
        <w:t>)</w:t>
      </w:r>
      <w:r>
        <w:rPr>
          <w:rFonts w:ascii="Times New Roman" w:hAnsi="Times New Roman" w:cs="Times New Roman"/>
          <w:sz w:val="28"/>
          <w:szCs w:val="24"/>
        </w:rPr>
        <w:t>, что является примером проявления</w:t>
      </w:r>
      <w:r w:rsidRPr="007C2B66">
        <w:rPr>
          <w:rFonts w:ascii="Times New Roman" w:hAnsi="Times New Roman" w:cs="Times New Roman"/>
          <w:sz w:val="28"/>
          <w:szCs w:val="24"/>
        </w:rPr>
        <w:t xml:space="preserve"> </w:t>
      </w:r>
      <w:r>
        <w:rPr>
          <w:rFonts w:ascii="Times New Roman" w:hAnsi="Times New Roman" w:cs="Times New Roman"/>
          <w:sz w:val="28"/>
          <w:szCs w:val="24"/>
        </w:rPr>
        <w:t xml:space="preserve">стратегии вежливости. </w:t>
      </w:r>
      <w:r w:rsidRPr="00FC46E4">
        <w:rPr>
          <w:rFonts w:ascii="Times New Roman" w:hAnsi="Times New Roman" w:cs="Times New Roman"/>
          <w:i/>
          <w:sz w:val="28"/>
          <w:szCs w:val="24"/>
        </w:rPr>
        <w:t xml:space="preserve"> </w:t>
      </w:r>
      <w:r w:rsidRPr="00FC46E4">
        <w:rPr>
          <w:rFonts w:ascii="Times New Roman" w:hAnsi="Times New Roman" w:cs="Times New Roman"/>
          <w:sz w:val="28"/>
          <w:szCs w:val="28"/>
        </w:rPr>
        <w:t>В</w:t>
      </w:r>
      <w:r>
        <w:rPr>
          <w:rFonts w:ascii="Times New Roman" w:hAnsi="Times New Roman" w:cs="Times New Roman"/>
          <w:sz w:val="28"/>
          <w:szCs w:val="28"/>
        </w:rPr>
        <w:t>ыражение благодарности за беседу с коллегами соответствует правилам публикаций международного формата (</w:t>
      </w:r>
      <w:r>
        <w:rPr>
          <w:rFonts w:ascii="Times New Roman" w:hAnsi="Times New Roman" w:cs="Times New Roman"/>
          <w:sz w:val="28"/>
          <w:szCs w:val="28"/>
          <w:lang w:val="en-US"/>
        </w:rPr>
        <w:t>APA</w:t>
      </w:r>
      <w:r w:rsidRPr="00543B76">
        <w:rPr>
          <w:rFonts w:ascii="Times New Roman" w:hAnsi="Times New Roman" w:cs="Times New Roman"/>
          <w:sz w:val="28"/>
          <w:szCs w:val="28"/>
        </w:rPr>
        <w:t>-</w:t>
      </w:r>
      <w:r>
        <w:rPr>
          <w:rFonts w:ascii="Times New Roman" w:hAnsi="Times New Roman" w:cs="Times New Roman"/>
          <w:sz w:val="28"/>
          <w:szCs w:val="28"/>
          <w:lang w:val="en-US"/>
        </w:rPr>
        <w:t>style</w:t>
      </w:r>
      <w:r w:rsidRPr="00543B76">
        <w:rPr>
          <w:rFonts w:ascii="Times New Roman" w:hAnsi="Times New Roman" w:cs="Times New Roman"/>
          <w:sz w:val="28"/>
          <w:szCs w:val="28"/>
        </w:rPr>
        <w:t>)</w:t>
      </w:r>
      <w:r>
        <w:rPr>
          <w:rFonts w:ascii="Times New Roman" w:hAnsi="Times New Roman" w:cs="Times New Roman"/>
          <w:sz w:val="28"/>
          <w:szCs w:val="28"/>
        </w:rPr>
        <w:t xml:space="preserve">, в рамках которых в работу необходимо вносить ссылки на устный формат общения, повлиявший на ход научного рассуждения исследователя </w:t>
      </w:r>
      <w:r w:rsidRPr="00FC46E4">
        <w:rPr>
          <w:rFonts w:ascii="Times New Roman" w:hAnsi="Times New Roman" w:cs="Times New Roman"/>
          <w:sz w:val="28"/>
          <w:szCs w:val="28"/>
        </w:rPr>
        <w:t>[</w:t>
      </w:r>
      <w:r>
        <w:rPr>
          <w:rFonts w:ascii="Times New Roman" w:hAnsi="Times New Roman" w:cs="Times New Roman"/>
          <w:sz w:val="28"/>
          <w:szCs w:val="28"/>
        </w:rPr>
        <w:t>Водяницкая, 2020</w:t>
      </w:r>
      <w:r w:rsidRPr="00FC46E4">
        <w:rPr>
          <w:rFonts w:ascii="Times New Roman" w:hAnsi="Times New Roman" w:cs="Times New Roman"/>
          <w:sz w:val="28"/>
          <w:szCs w:val="28"/>
        </w:rPr>
        <w:t>:</w:t>
      </w:r>
      <w:r w:rsidR="004E189C">
        <w:rPr>
          <w:rFonts w:ascii="Times New Roman" w:hAnsi="Times New Roman" w:cs="Times New Roman"/>
          <w:sz w:val="28"/>
          <w:szCs w:val="28"/>
        </w:rPr>
        <w:t xml:space="preserve"> </w:t>
      </w:r>
      <w:r>
        <w:rPr>
          <w:rFonts w:ascii="Times New Roman" w:hAnsi="Times New Roman" w:cs="Times New Roman"/>
          <w:sz w:val="28"/>
          <w:szCs w:val="28"/>
        </w:rPr>
        <w:t>67</w:t>
      </w:r>
      <w:r w:rsidRPr="00FC46E4">
        <w:rPr>
          <w:rFonts w:ascii="Times New Roman" w:hAnsi="Times New Roman" w:cs="Times New Roman"/>
          <w:sz w:val="28"/>
          <w:szCs w:val="28"/>
        </w:rPr>
        <w:t>]</w:t>
      </w:r>
      <w:r>
        <w:rPr>
          <w:rFonts w:ascii="Times New Roman" w:hAnsi="Times New Roman" w:cs="Times New Roman"/>
          <w:sz w:val="28"/>
          <w:szCs w:val="28"/>
        </w:rPr>
        <w:t>.</w:t>
      </w:r>
    </w:p>
    <w:p w:rsidR="002A4F7C" w:rsidRPr="00917E1B" w:rsidRDefault="002A4F7C" w:rsidP="00D856BD">
      <w:pPr>
        <w:pStyle w:val="a4"/>
        <w:numPr>
          <w:ilvl w:val="0"/>
          <w:numId w:val="32"/>
        </w:numPr>
        <w:spacing w:after="0" w:line="360" w:lineRule="auto"/>
        <w:ind w:left="0" w:firstLine="709"/>
        <w:jc w:val="both"/>
        <w:rPr>
          <w:rFonts w:ascii="Times New Roman" w:hAnsi="Times New Roman" w:cs="Times New Roman"/>
          <w:sz w:val="28"/>
          <w:szCs w:val="28"/>
        </w:rPr>
      </w:pPr>
      <w:r w:rsidRPr="00917E1B">
        <w:rPr>
          <w:rFonts w:ascii="Times New Roman" w:hAnsi="Times New Roman" w:cs="Times New Roman"/>
          <w:b/>
          <w:sz w:val="28"/>
          <w:szCs w:val="28"/>
        </w:rPr>
        <w:t xml:space="preserve">Психологическая поддержка: </w:t>
      </w:r>
      <w:r w:rsidRPr="00917E1B">
        <w:rPr>
          <w:rFonts w:ascii="Times New Roman" w:hAnsi="Times New Roman" w:cs="Times New Roman"/>
          <w:sz w:val="28"/>
          <w:szCs w:val="28"/>
        </w:rPr>
        <w:t xml:space="preserve">данная группа включает эмоциональную поддержку, заботу, поощрение и вдохновение. На языковом уровне фрагменты, содержащие такие причины благодарности, обнаруживают большое количество эмотивной лексики, лексики положительной оценки и стилистических приёмов. Так, в следующем примере исследователь крайне эмоционально благодарит свою жену за её любовь и помощь. Более того, автор утверждает, что именно жена помогает ему становиться тем человеком, которым он хочет быть: </w:t>
      </w:r>
    </w:p>
    <w:p w:rsidR="002A4F7C" w:rsidRPr="004E189C" w:rsidRDefault="002A4F7C" w:rsidP="00D856BD">
      <w:pPr>
        <w:pStyle w:val="a4"/>
        <w:numPr>
          <w:ilvl w:val="0"/>
          <w:numId w:val="7"/>
        </w:numPr>
        <w:spacing w:after="0" w:line="360" w:lineRule="auto"/>
        <w:ind w:left="0" w:firstLine="709"/>
        <w:jc w:val="both"/>
        <w:rPr>
          <w:rFonts w:ascii="Times New Roman" w:hAnsi="Times New Roman" w:cs="Times New Roman"/>
          <w:i/>
          <w:sz w:val="28"/>
          <w:szCs w:val="24"/>
          <w:lang w:val="en-US"/>
        </w:rPr>
      </w:pPr>
      <w:r w:rsidRPr="000B4DA2">
        <w:rPr>
          <w:rFonts w:ascii="Times New Roman" w:hAnsi="Times New Roman" w:cs="Times New Roman"/>
          <w:i/>
          <w:sz w:val="28"/>
          <w:szCs w:val="24"/>
          <w:lang w:val="en-US"/>
        </w:rPr>
        <w:t xml:space="preserve">Most important, and above all, thank you to Sarah, </w:t>
      </w:r>
      <w:r w:rsidRPr="000B4DA2">
        <w:rPr>
          <w:rFonts w:ascii="Times New Roman" w:hAnsi="Times New Roman" w:cs="Times New Roman"/>
          <w:i/>
          <w:sz w:val="28"/>
          <w:szCs w:val="24"/>
          <w:u w:val="single"/>
          <w:lang w:val="en-US"/>
        </w:rPr>
        <w:t>for your love, for bearing with me, and for tremendously assisting me over the years with this work and beyond. Every day you help me to become the person I want to be, and for that I will be eternally grateful</w:t>
      </w:r>
      <w:r w:rsidRPr="000B4DA2">
        <w:rPr>
          <w:rFonts w:ascii="Times New Roman" w:hAnsi="Times New Roman" w:cs="Times New Roman"/>
          <w:i/>
          <w:sz w:val="28"/>
          <w:szCs w:val="24"/>
          <w:lang w:val="en-US"/>
        </w:rPr>
        <w:t xml:space="preserve"> </w:t>
      </w:r>
      <w:r w:rsidRPr="004E189C">
        <w:rPr>
          <w:rFonts w:ascii="Times New Roman" w:hAnsi="Times New Roman" w:cs="Times New Roman"/>
          <w:sz w:val="28"/>
          <w:szCs w:val="24"/>
          <w:lang w:val="en-US"/>
        </w:rPr>
        <w:t>[</w:t>
      </w:r>
      <w:r>
        <w:rPr>
          <w:rFonts w:ascii="Times New Roman" w:hAnsi="Times New Roman" w:cs="Times New Roman"/>
          <w:sz w:val="28"/>
          <w:szCs w:val="24"/>
          <w:lang w:val="en-US"/>
        </w:rPr>
        <w:t>Schulz</w:t>
      </w:r>
      <w:r w:rsidRPr="004E189C">
        <w:rPr>
          <w:rFonts w:ascii="Times New Roman" w:hAnsi="Times New Roman" w:cs="Times New Roman"/>
          <w:sz w:val="28"/>
          <w:szCs w:val="24"/>
          <w:lang w:val="en-US"/>
        </w:rPr>
        <w:t xml:space="preserve">, 2021]. </w:t>
      </w:r>
    </w:p>
    <w:p w:rsidR="002A4F7C" w:rsidRDefault="002A4F7C" w:rsidP="002A4F7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8"/>
        </w:rPr>
        <w:t xml:space="preserve">Автор использует наречия с функцией усиления </w:t>
      </w:r>
      <w:r w:rsidRPr="0093351C">
        <w:rPr>
          <w:rFonts w:ascii="Times New Roman" w:hAnsi="Times New Roman" w:cs="Times New Roman"/>
          <w:i/>
          <w:sz w:val="28"/>
          <w:szCs w:val="24"/>
          <w:lang w:val="en-US"/>
        </w:rPr>
        <w:t>tremendously</w:t>
      </w:r>
      <w:r>
        <w:rPr>
          <w:rFonts w:ascii="Times New Roman" w:hAnsi="Times New Roman" w:cs="Times New Roman"/>
          <w:i/>
          <w:sz w:val="28"/>
          <w:szCs w:val="24"/>
        </w:rPr>
        <w:t xml:space="preserve">, </w:t>
      </w:r>
      <w:r>
        <w:rPr>
          <w:rFonts w:ascii="Times New Roman" w:hAnsi="Times New Roman" w:cs="Times New Roman"/>
          <w:sz w:val="28"/>
          <w:szCs w:val="24"/>
        </w:rPr>
        <w:t xml:space="preserve">характеризуя помощь своей жены, и </w:t>
      </w:r>
      <w:r w:rsidRPr="0093351C">
        <w:rPr>
          <w:rFonts w:ascii="Times New Roman" w:hAnsi="Times New Roman" w:cs="Times New Roman"/>
          <w:i/>
          <w:sz w:val="28"/>
          <w:szCs w:val="24"/>
          <w:lang w:val="en-US"/>
        </w:rPr>
        <w:t>eternally</w:t>
      </w:r>
      <w:r>
        <w:rPr>
          <w:rFonts w:ascii="Times New Roman" w:hAnsi="Times New Roman" w:cs="Times New Roman"/>
          <w:i/>
          <w:sz w:val="28"/>
          <w:szCs w:val="24"/>
        </w:rPr>
        <w:t xml:space="preserve">, </w:t>
      </w:r>
      <w:r>
        <w:rPr>
          <w:rFonts w:ascii="Times New Roman" w:hAnsi="Times New Roman" w:cs="Times New Roman"/>
          <w:sz w:val="28"/>
          <w:szCs w:val="24"/>
        </w:rPr>
        <w:t>характеризуя свою благодарность к ней. В данном фрагменте также</w:t>
      </w:r>
      <w:r w:rsidRPr="003F2E5C">
        <w:rPr>
          <w:rFonts w:ascii="Times New Roman" w:hAnsi="Times New Roman" w:cs="Times New Roman"/>
          <w:sz w:val="28"/>
          <w:szCs w:val="24"/>
        </w:rPr>
        <w:t xml:space="preserve"> </w:t>
      </w:r>
      <w:r>
        <w:rPr>
          <w:rFonts w:ascii="Times New Roman" w:hAnsi="Times New Roman" w:cs="Times New Roman"/>
          <w:sz w:val="28"/>
          <w:szCs w:val="24"/>
        </w:rPr>
        <w:t>используются</w:t>
      </w:r>
      <w:r w:rsidRPr="003F2E5C">
        <w:rPr>
          <w:rFonts w:ascii="Times New Roman" w:hAnsi="Times New Roman" w:cs="Times New Roman"/>
          <w:sz w:val="28"/>
          <w:szCs w:val="24"/>
        </w:rPr>
        <w:t xml:space="preserve"> </w:t>
      </w:r>
      <w:r>
        <w:rPr>
          <w:rFonts w:ascii="Times New Roman" w:hAnsi="Times New Roman" w:cs="Times New Roman"/>
          <w:sz w:val="28"/>
          <w:szCs w:val="24"/>
        </w:rPr>
        <w:t>параллельные</w:t>
      </w:r>
      <w:r w:rsidRPr="003F2E5C">
        <w:rPr>
          <w:rFonts w:ascii="Times New Roman" w:hAnsi="Times New Roman" w:cs="Times New Roman"/>
          <w:sz w:val="28"/>
          <w:szCs w:val="24"/>
        </w:rPr>
        <w:t xml:space="preserve"> </w:t>
      </w:r>
      <w:r>
        <w:rPr>
          <w:rFonts w:ascii="Times New Roman" w:hAnsi="Times New Roman" w:cs="Times New Roman"/>
          <w:sz w:val="28"/>
          <w:szCs w:val="24"/>
        </w:rPr>
        <w:t>синтаксические</w:t>
      </w:r>
      <w:r w:rsidRPr="003F2E5C">
        <w:rPr>
          <w:rFonts w:ascii="Times New Roman" w:hAnsi="Times New Roman" w:cs="Times New Roman"/>
          <w:sz w:val="28"/>
          <w:szCs w:val="24"/>
        </w:rPr>
        <w:t xml:space="preserve"> </w:t>
      </w:r>
      <w:r>
        <w:rPr>
          <w:rFonts w:ascii="Times New Roman" w:hAnsi="Times New Roman" w:cs="Times New Roman"/>
          <w:sz w:val="28"/>
          <w:szCs w:val="24"/>
        </w:rPr>
        <w:t>конструкции</w:t>
      </w:r>
      <w:r w:rsidRPr="003F2E5C">
        <w:rPr>
          <w:rFonts w:ascii="Times New Roman" w:hAnsi="Times New Roman" w:cs="Times New Roman"/>
          <w:sz w:val="28"/>
          <w:szCs w:val="24"/>
        </w:rPr>
        <w:t xml:space="preserve"> (</w:t>
      </w:r>
      <w:r w:rsidRPr="0093351C">
        <w:rPr>
          <w:rFonts w:ascii="Times New Roman" w:hAnsi="Times New Roman" w:cs="Times New Roman"/>
          <w:i/>
          <w:sz w:val="28"/>
          <w:szCs w:val="24"/>
          <w:lang w:val="en-US"/>
        </w:rPr>
        <w:t>for</w:t>
      </w:r>
      <w:r w:rsidRPr="003F2E5C">
        <w:rPr>
          <w:rFonts w:ascii="Times New Roman" w:hAnsi="Times New Roman" w:cs="Times New Roman"/>
          <w:i/>
          <w:sz w:val="28"/>
          <w:szCs w:val="24"/>
        </w:rPr>
        <w:t xml:space="preserve"> </w:t>
      </w:r>
      <w:r w:rsidRPr="0093351C">
        <w:rPr>
          <w:rFonts w:ascii="Times New Roman" w:hAnsi="Times New Roman" w:cs="Times New Roman"/>
          <w:i/>
          <w:sz w:val="28"/>
          <w:szCs w:val="24"/>
          <w:lang w:val="en-US"/>
        </w:rPr>
        <w:t>your</w:t>
      </w:r>
      <w:r w:rsidRPr="003F2E5C">
        <w:rPr>
          <w:rFonts w:ascii="Times New Roman" w:hAnsi="Times New Roman" w:cs="Times New Roman"/>
          <w:i/>
          <w:sz w:val="28"/>
          <w:szCs w:val="24"/>
        </w:rPr>
        <w:t xml:space="preserve"> </w:t>
      </w:r>
      <w:r w:rsidRPr="0093351C">
        <w:rPr>
          <w:rFonts w:ascii="Times New Roman" w:hAnsi="Times New Roman" w:cs="Times New Roman"/>
          <w:i/>
          <w:sz w:val="28"/>
          <w:szCs w:val="24"/>
          <w:lang w:val="en-US"/>
        </w:rPr>
        <w:t>love</w:t>
      </w:r>
      <w:r w:rsidRPr="003F2E5C">
        <w:rPr>
          <w:rFonts w:ascii="Times New Roman" w:hAnsi="Times New Roman" w:cs="Times New Roman"/>
          <w:i/>
          <w:sz w:val="28"/>
          <w:szCs w:val="24"/>
        </w:rPr>
        <w:t xml:space="preserve">, </w:t>
      </w:r>
      <w:r w:rsidRPr="0093351C">
        <w:rPr>
          <w:rFonts w:ascii="Times New Roman" w:hAnsi="Times New Roman" w:cs="Times New Roman"/>
          <w:i/>
          <w:sz w:val="28"/>
          <w:szCs w:val="24"/>
          <w:lang w:val="en-US"/>
        </w:rPr>
        <w:t>for</w:t>
      </w:r>
      <w:r w:rsidRPr="003F2E5C">
        <w:rPr>
          <w:rFonts w:ascii="Times New Roman" w:hAnsi="Times New Roman" w:cs="Times New Roman"/>
          <w:i/>
          <w:sz w:val="28"/>
          <w:szCs w:val="24"/>
        </w:rPr>
        <w:t xml:space="preserve"> </w:t>
      </w:r>
      <w:r w:rsidRPr="0093351C">
        <w:rPr>
          <w:rFonts w:ascii="Times New Roman" w:hAnsi="Times New Roman" w:cs="Times New Roman"/>
          <w:i/>
          <w:sz w:val="28"/>
          <w:szCs w:val="24"/>
          <w:lang w:val="en-US"/>
        </w:rPr>
        <w:t>bearing</w:t>
      </w:r>
      <w:r w:rsidRPr="003F2E5C">
        <w:rPr>
          <w:rFonts w:ascii="Times New Roman" w:hAnsi="Times New Roman" w:cs="Times New Roman"/>
          <w:i/>
          <w:sz w:val="28"/>
          <w:szCs w:val="24"/>
        </w:rPr>
        <w:t xml:space="preserve"> </w:t>
      </w:r>
      <w:r w:rsidRPr="0093351C">
        <w:rPr>
          <w:rFonts w:ascii="Times New Roman" w:hAnsi="Times New Roman" w:cs="Times New Roman"/>
          <w:i/>
          <w:sz w:val="28"/>
          <w:szCs w:val="24"/>
          <w:lang w:val="en-US"/>
        </w:rPr>
        <w:t>with</w:t>
      </w:r>
      <w:r w:rsidRPr="003F2E5C">
        <w:rPr>
          <w:rFonts w:ascii="Times New Roman" w:hAnsi="Times New Roman" w:cs="Times New Roman"/>
          <w:i/>
          <w:sz w:val="28"/>
          <w:szCs w:val="24"/>
        </w:rPr>
        <w:t xml:space="preserve"> </w:t>
      </w:r>
      <w:r w:rsidRPr="0093351C">
        <w:rPr>
          <w:rFonts w:ascii="Times New Roman" w:hAnsi="Times New Roman" w:cs="Times New Roman"/>
          <w:i/>
          <w:sz w:val="28"/>
          <w:szCs w:val="24"/>
          <w:lang w:val="en-US"/>
        </w:rPr>
        <w:t>me</w:t>
      </w:r>
      <w:r w:rsidRPr="003F2E5C">
        <w:rPr>
          <w:rFonts w:ascii="Times New Roman" w:hAnsi="Times New Roman" w:cs="Times New Roman"/>
          <w:i/>
          <w:sz w:val="28"/>
          <w:szCs w:val="24"/>
        </w:rPr>
        <w:t xml:space="preserve">, </w:t>
      </w:r>
      <w:r w:rsidRPr="0093351C">
        <w:rPr>
          <w:rFonts w:ascii="Times New Roman" w:hAnsi="Times New Roman" w:cs="Times New Roman"/>
          <w:i/>
          <w:sz w:val="28"/>
          <w:szCs w:val="24"/>
          <w:lang w:val="en-US"/>
        </w:rPr>
        <w:t>and</w:t>
      </w:r>
      <w:r w:rsidRPr="003F2E5C">
        <w:rPr>
          <w:rFonts w:ascii="Times New Roman" w:hAnsi="Times New Roman" w:cs="Times New Roman"/>
          <w:i/>
          <w:sz w:val="28"/>
          <w:szCs w:val="24"/>
        </w:rPr>
        <w:t xml:space="preserve"> </w:t>
      </w:r>
      <w:r w:rsidRPr="0093351C">
        <w:rPr>
          <w:rFonts w:ascii="Times New Roman" w:hAnsi="Times New Roman" w:cs="Times New Roman"/>
          <w:i/>
          <w:sz w:val="28"/>
          <w:szCs w:val="24"/>
          <w:lang w:val="en-US"/>
        </w:rPr>
        <w:t>for</w:t>
      </w:r>
      <w:r w:rsidRPr="003F2E5C">
        <w:rPr>
          <w:rFonts w:ascii="Times New Roman" w:hAnsi="Times New Roman" w:cs="Times New Roman"/>
          <w:i/>
          <w:sz w:val="28"/>
          <w:szCs w:val="24"/>
        </w:rPr>
        <w:t xml:space="preserve"> </w:t>
      </w:r>
      <w:r w:rsidRPr="0093351C">
        <w:rPr>
          <w:rFonts w:ascii="Times New Roman" w:hAnsi="Times New Roman" w:cs="Times New Roman"/>
          <w:i/>
          <w:sz w:val="28"/>
          <w:szCs w:val="24"/>
          <w:lang w:val="en-US"/>
        </w:rPr>
        <w:t>tremendously</w:t>
      </w:r>
      <w:r w:rsidRPr="003F2E5C">
        <w:rPr>
          <w:rFonts w:ascii="Times New Roman" w:hAnsi="Times New Roman" w:cs="Times New Roman"/>
          <w:i/>
          <w:sz w:val="28"/>
          <w:szCs w:val="24"/>
        </w:rPr>
        <w:t xml:space="preserve"> </w:t>
      </w:r>
      <w:r w:rsidRPr="0093351C">
        <w:rPr>
          <w:rFonts w:ascii="Times New Roman" w:hAnsi="Times New Roman" w:cs="Times New Roman"/>
          <w:i/>
          <w:sz w:val="28"/>
          <w:szCs w:val="24"/>
          <w:lang w:val="en-US"/>
        </w:rPr>
        <w:t>assisting</w:t>
      </w:r>
      <w:r w:rsidRPr="003F2E5C">
        <w:rPr>
          <w:rFonts w:ascii="Times New Roman" w:hAnsi="Times New Roman" w:cs="Times New Roman"/>
          <w:i/>
          <w:sz w:val="28"/>
          <w:szCs w:val="24"/>
        </w:rPr>
        <w:t xml:space="preserve"> </w:t>
      </w:r>
      <w:r w:rsidRPr="0093351C">
        <w:rPr>
          <w:rFonts w:ascii="Times New Roman" w:hAnsi="Times New Roman" w:cs="Times New Roman"/>
          <w:i/>
          <w:sz w:val="28"/>
          <w:szCs w:val="24"/>
          <w:lang w:val="en-US"/>
        </w:rPr>
        <w:t>me</w:t>
      </w:r>
      <w:r w:rsidRPr="003F2E5C">
        <w:rPr>
          <w:rFonts w:ascii="Times New Roman" w:hAnsi="Times New Roman" w:cs="Times New Roman"/>
          <w:sz w:val="28"/>
          <w:szCs w:val="24"/>
        </w:rPr>
        <w:t xml:space="preserve">) </w:t>
      </w:r>
      <w:r>
        <w:rPr>
          <w:rFonts w:ascii="Times New Roman" w:hAnsi="Times New Roman" w:cs="Times New Roman"/>
          <w:sz w:val="28"/>
          <w:szCs w:val="24"/>
        </w:rPr>
        <w:t>и</w:t>
      </w:r>
      <w:r w:rsidRPr="003F2E5C">
        <w:rPr>
          <w:rFonts w:ascii="Times New Roman" w:hAnsi="Times New Roman" w:cs="Times New Roman"/>
          <w:sz w:val="28"/>
          <w:szCs w:val="24"/>
        </w:rPr>
        <w:t xml:space="preserve"> </w:t>
      </w:r>
      <w:r>
        <w:rPr>
          <w:rFonts w:ascii="Times New Roman" w:hAnsi="Times New Roman" w:cs="Times New Roman"/>
          <w:sz w:val="28"/>
          <w:szCs w:val="24"/>
        </w:rPr>
        <w:t>инверсия</w:t>
      </w:r>
      <w:r w:rsidRPr="003F2E5C">
        <w:rPr>
          <w:rFonts w:ascii="Times New Roman" w:hAnsi="Times New Roman" w:cs="Times New Roman"/>
          <w:sz w:val="28"/>
          <w:szCs w:val="24"/>
        </w:rPr>
        <w:t xml:space="preserve"> </w:t>
      </w:r>
      <w:r>
        <w:rPr>
          <w:rFonts w:ascii="Times New Roman" w:hAnsi="Times New Roman" w:cs="Times New Roman"/>
          <w:sz w:val="28"/>
          <w:szCs w:val="24"/>
        </w:rPr>
        <w:t>в</w:t>
      </w:r>
      <w:r w:rsidRPr="003F2E5C">
        <w:rPr>
          <w:rFonts w:ascii="Times New Roman" w:hAnsi="Times New Roman" w:cs="Times New Roman"/>
          <w:sz w:val="28"/>
          <w:szCs w:val="24"/>
        </w:rPr>
        <w:t xml:space="preserve"> </w:t>
      </w:r>
      <w:r>
        <w:rPr>
          <w:rFonts w:ascii="Times New Roman" w:hAnsi="Times New Roman" w:cs="Times New Roman"/>
          <w:sz w:val="28"/>
          <w:szCs w:val="24"/>
        </w:rPr>
        <w:t>условном</w:t>
      </w:r>
      <w:r w:rsidRPr="003F2E5C">
        <w:rPr>
          <w:rFonts w:ascii="Times New Roman" w:hAnsi="Times New Roman" w:cs="Times New Roman"/>
          <w:sz w:val="28"/>
          <w:szCs w:val="24"/>
        </w:rPr>
        <w:t xml:space="preserve"> </w:t>
      </w:r>
      <w:r>
        <w:rPr>
          <w:rFonts w:ascii="Times New Roman" w:hAnsi="Times New Roman" w:cs="Times New Roman"/>
          <w:sz w:val="28"/>
          <w:szCs w:val="24"/>
        </w:rPr>
        <w:t>понимании</w:t>
      </w:r>
      <w:r w:rsidRPr="003F2E5C">
        <w:rPr>
          <w:rFonts w:ascii="Times New Roman" w:hAnsi="Times New Roman" w:cs="Times New Roman"/>
          <w:sz w:val="28"/>
          <w:szCs w:val="24"/>
        </w:rPr>
        <w:t xml:space="preserve"> </w:t>
      </w:r>
      <w:r>
        <w:rPr>
          <w:rFonts w:ascii="Times New Roman" w:hAnsi="Times New Roman" w:cs="Times New Roman"/>
          <w:sz w:val="28"/>
          <w:szCs w:val="24"/>
        </w:rPr>
        <w:t>этого</w:t>
      </w:r>
      <w:r w:rsidRPr="003F2E5C">
        <w:rPr>
          <w:rFonts w:ascii="Times New Roman" w:hAnsi="Times New Roman" w:cs="Times New Roman"/>
          <w:sz w:val="28"/>
          <w:szCs w:val="24"/>
        </w:rPr>
        <w:t xml:space="preserve"> </w:t>
      </w:r>
      <w:r>
        <w:rPr>
          <w:rFonts w:ascii="Times New Roman" w:hAnsi="Times New Roman" w:cs="Times New Roman"/>
          <w:sz w:val="28"/>
          <w:szCs w:val="24"/>
        </w:rPr>
        <w:t>термина, когда обстоятельство стоит в начале предложения</w:t>
      </w:r>
      <w:r w:rsidRPr="003F2E5C">
        <w:rPr>
          <w:rFonts w:ascii="Times New Roman" w:hAnsi="Times New Roman" w:cs="Times New Roman"/>
          <w:sz w:val="28"/>
          <w:szCs w:val="24"/>
        </w:rPr>
        <w:t xml:space="preserve"> (</w:t>
      </w:r>
      <w:r w:rsidRPr="003F2E5C">
        <w:rPr>
          <w:rFonts w:ascii="Times New Roman" w:hAnsi="Times New Roman" w:cs="Times New Roman"/>
          <w:i/>
          <w:sz w:val="28"/>
          <w:szCs w:val="24"/>
          <w:u w:val="single"/>
          <w:lang w:val="en-US"/>
        </w:rPr>
        <w:t>and</w:t>
      </w:r>
      <w:r w:rsidRPr="003F2E5C">
        <w:rPr>
          <w:rFonts w:ascii="Times New Roman" w:hAnsi="Times New Roman" w:cs="Times New Roman"/>
          <w:i/>
          <w:sz w:val="28"/>
          <w:szCs w:val="24"/>
          <w:u w:val="single"/>
        </w:rPr>
        <w:t xml:space="preserve"> </w:t>
      </w:r>
      <w:r w:rsidRPr="003F2E5C">
        <w:rPr>
          <w:rFonts w:ascii="Times New Roman" w:hAnsi="Times New Roman" w:cs="Times New Roman"/>
          <w:i/>
          <w:sz w:val="28"/>
          <w:szCs w:val="24"/>
          <w:u w:val="single"/>
          <w:lang w:val="en-US"/>
        </w:rPr>
        <w:t>for</w:t>
      </w:r>
      <w:r w:rsidRPr="003F2E5C">
        <w:rPr>
          <w:rFonts w:ascii="Times New Roman" w:hAnsi="Times New Roman" w:cs="Times New Roman"/>
          <w:i/>
          <w:sz w:val="28"/>
          <w:szCs w:val="24"/>
          <w:u w:val="single"/>
        </w:rPr>
        <w:t xml:space="preserve"> </w:t>
      </w:r>
      <w:r w:rsidRPr="003F2E5C">
        <w:rPr>
          <w:rFonts w:ascii="Times New Roman" w:hAnsi="Times New Roman" w:cs="Times New Roman"/>
          <w:i/>
          <w:sz w:val="28"/>
          <w:szCs w:val="24"/>
          <w:u w:val="single"/>
          <w:lang w:val="en-US"/>
        </w:rPr>
        <w:t>that</w:t>
      </w:r>
      <w:r w:rsidRPr="003F2E5C">
        <w:rPr>
          <w:rFonts w:ascii="Times New Roman" w:hAnsi="Times New Roman" w:cs="Times New Roman"/>
          <w:i/>
          <w:sz w:val="28"/>
          <w:szCs w:val="24"/>
        </w:rPr>
        <w:t xml:space="preserve"> </w:t>
      </w:r>
      <w:r w:rsidRPr="003F2E5C">
        <w:rPr>
          <w:rFonts w:ascii="Times New Roman" w:hAnsi="Times New Roman" w:cs="Times New Roman"/>
          <w:i/>
          <w:sz w:val="28"/>
          <w:szCs w:val="24"/>
          <w:lang w:val="en-US"/>
        </w:rPr>
        <w:t>I</w:t>
      </w:r>
      <w:r w:rsidRPr="003F2E5C">
        <w:rPr>
          <w:rFonts w:ascii="Times New Roman" w:hAnsi="Times New Roman" w:cs="Times New Roman"/>
          <w:i/>
          <w:sz w:val="28"/>
          <w:szCs w:val="24"/>
        </w:rPr>
        <w:t xml:space="preserve"> </w:t>
      </w:r>
      <w:r w:rsidRPr="003F2E5C">
        <w:rPr>
          <w:rFonts w:ascii="Times New Roman" w:hAnsi="Times New Roman" w:cs="Times New Roman"/>
          <w:i/>
          <w:sz w:val="28"/>
          <w:szCs w:val="24"/>
          <w:lang w:val="en-US"/>
        </w:rPr>
        <w:t>will</w:t>
      </w:r>
      <w:r w:rsidRPr="003F2E5C">
        <w:rPr>
          <w:rFonts w:ascii="Times New Roman" w:hAnsi="Times New Roman" w:cs="Times New Roman"/>
          <w:i/>
          <w:sz w:val="28"/>
          <w:szCs w:val="24"/>
        </w:rPr>
        <w:t xml:space="preserve"> </w:t>
      </w:r>
      <w:r w:rsidRPr="003F2E5C">
        <w:rPr>
          <w:rFonts w:ascii="Times New Roman" w:hAnsi="Times New Roman" w:cs="Times New Roman"/>
          <w:i/>
          <w:sz w:val="28"/>
          <w:szCs w:val="24"/>
          <w:lang w:val="en-US"/>
        </w:rPr>
        <w:t>be</w:t>
      </w:r>
      <w:r w:rsidRPr="003F2E5C">
        <w:rPr>
          <w:rFonts w:ascii="Times New Roman" w:hAnsi="Times New Roman" w:cs="Times New Roman"/>
          <w:i/>
          <w:sz w:val="28"/>
          <w:szCs w:val="24"/>
        </w:rPr>
        <w:t xml:space="preserve"> </w:t>
      </w:r>
      <w:r w:rsidRPr="003F2E5C">
        <w:rPr>
          <w:rFonts w:ascii="Times New Roman" w:hAnsi="Times New Roman" w:cs="Times New Roman"/>
          <w:i/>
          <w:sz w:val="28"/>
          <w:szCs w:val="24"/>
          <w:lang w:val="en-US"/>
        </w:rPr>
        <w:t>eternally</w:t>
      </w:r>
      <w:r w:rsidRPr="003F2E5C">
        <w:rPr>
          <w:rFonts w:ascii="Times New Roman" w:hAnsi="Times New Roman" w:cs="Times New Roman"/>
          <w:i/>
          <w:sz w:val="28"/>
          <w:szCs w:val="24"/>
        </w:rPr>
        <w:t xml:space="preserve"> </w:t>
      </w:r>
      <w:r w:rsidRPr="003F2E5C">
        <w:rPr>
          <w:rFonts w:ascii="Times New Roman" w:hAnsi="Times New Roman" w:cs="Times New Roman"/>
          <w:i/>
          <w:sz w:val="28"/>
          <w:szCs w:val="24"/>
          <w:lang w:val="en-US"/>
        </w:rPr>
        <w:t>grateful</w:t>
      </w:r>
      <w:r w:rsidRPr="003F2E5C">
        <w:rPr>
          <w:rFonts w:ascii="Times New Roman" w:hAnsi="Times New Roman" w:cs="Times New Roman"/>
          <w:sz w:val="28"/>
          <w:szCs w:val="24"/>
        </w:rPr>
        <w:t>)</w:t>
      </w:r>
      <w:r>
        <w:rPr>
          <w:rFonts w:ascii="Times New Roman" w:hAnsi="Times New Roman" w:cs="Times New Roman"/>
          <w:sz w:val="28"/>
          <w:szCs w:val="24"/>
        </w:rPr>
        <w:t xml:space="preserve">. Благодаря этим стилистическим приёмам создаётся возвышенный, почти поэтический тон повествования. </w:t>
      </w:r>
    </w:p>
    <w:p w:rsidR="002A4F7C" w:rsidRPr="0034099C" w:rsidRDefault="002A4F7C" w:rsidP="002A4F7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Безусловно, психологическая поддержка оказывается не только со стороны родных, но и со стороны коллег исследователей. Так, в следующем примере автор выражает признательность коллегам и своему научному руководителю за поддержку, используя ряд однородных дополнений</w:t>
      </w:r>
      <w:r w:rsidRPr="0034099C">
        <w:rPr>
          <w:rFonts w:ascii="Times New Roman" w:hAnsi="Times New Roman" w:cs="Times New Roman"/>
          <w:sz w:val="28"/>
          <w:szCs w:val="24"/>
        </w:rPr>
        <w:t>:</w:t>
      </w:r>
      <w:r>
        <w:rPr>
          <w:rFonts w:ascii="Times New Roman" w:hAnsi="Times New Roman" w:cs="Times New Roman"/>
          <w:sz w:val="28"/>
          <w:szCs w:val="24"/>
        </w:rPr>
        <w:t xml:space="preserve"> </w:t>
      </w:r>
    </w:p>
    <w:p w:rsidR="002A4F7C" w:rsidRPr="003F2E5C" w:rsidRDefault="002A4F7C" w:rsidP="00D856BD">
      <w:pPr>
        <w:pStyle w:val="a4"/>
        <w:numPr>
          <w:ilvl w:val="0"/>
          <w:numId w:val="8"/>
        </w:numPr>
        <w:spacing w:after="0" w:line="360" w:lineRule="auto"/>
        <w:ind w:left="0" w:firstLine="709"/>
        <w:jc w:val="both"/>
        <w:rPr>
          <w:rFonts w:ascii="Times New Roman" w:hAnsi="Times New Roman" w:cs="Times New Roman"/>
          <w:i/>
          <w:sz w:val="28"/>
          <w:szCs w:val="24"/>
          <w:lang w:val="en-US"/>
        </w:rPr>
      </w:pPr>
      <w:r w:rsidRPr="0034099C">
        <w:rPr>
          <w:rFonts w:ascii="Times New Roman" w:hAnsi="Times New Roman" w:cs="Times New Roman"/>
          <w:i/>
          <w:sz w:val="28"/>
          <w:szCs w:val="24"/>
        </w:rPr>
        <w:lastRenderedPageBreak/>
        <w:t xml:space="preserve"> </w:t>
      </w:r>
      <w:r w:rsidRPr="003F2E5C">
        <w:rPr>
          <w:rFonts w:ascii="Times New Roman" w:hAnsi="Times New Roman" w:cs="Times New Roman"/>
          <w:i/>
          <w:sz w:val="28"/>
          <w:szCs w:val="24"/>
          <w:lang w:val="en-US"/>
        </w:rPr>
        <w:t xml:space="preserve">Thanks must go in particular to Professor Elaine Hall, Dr Elaine Gregersen, Professor Chris Ashford (my supervisor) and Professor Ray Arthur </w:t>
      </w:r>
      <w:r w:rsidRPr="003F2E5C">
        <w:rPr>
          <w:rFonts w:ascii="Times New Roman" w:hAnsi="Times New Roman" w:cs="Times New Roman"/>
          <w:i/>
          <w:sz w:val="28"/>
          <w:szCs w:val="24"/>
          <w:u w:val="single"/>
          <w:lang w:val="en-US"/>
        </w:rPr>
        <w:t>for their backing, encouragement and reassurance that writing this would turn out to be OK</w:t>
      </w:r>
      <w:r w:rsidRPr="003F2E5C">
        <w:rPr>
          <w:rFonts w:ascii="Times New Roman" w:hAnsi="Times New Roman" w:cs="Times New Roman"/>
          <w:i/>
          <w:sz w:val="28"/>
          <w:szCs w:val="24"/>
          <w:lang w:val="en-US"/>
        </w:rPr>
        <w:t xml:space="preserve"> </w:t>
      </w:r>
      <w:r>
        <w:rPr>
          <w:rFonts w:ascii="Times New Roman" w:hAnsi="Times New Roman" w:cs="Times New Roman"/>
          <w:sz w:val="28"/>
          <w:szCs w:val="24"/>
          <w:lang w:val="en-US"/>
        </w:rPr>
        <w:t>[Griffiths, 2020]</w:t>
      </w:r>
      <w:r w:rsidRPr="003F2E5C">
        <w:rPr>
          <w:rFonts w:ascii="Times New Roman" w:hAnsi="Times New Roman" w:cs="Times New Roman"/>
          <w:i/>
          <w:sz w:val="28"/>
          <w:szCs w:val="24"/>
          <w:lang w:val="en-US"/>
        </w:rPr>
        <w:t>.</w:t>
      </w:r>
    </w:p>
    <w:p w:rsidR="002A4F7C" w:rsidRPr="0034099C" w:rsidRDefault="002A4F7C" w:rsidP="002A4F7C">
      <w:pPr>
        <w:pStyle w:val="a4"/>
        <w:spacing w:after="0" w:line="360" w:lineRule="auto"/>
        <w:ind w:left="0" w:firstLine="760"/>
        <w:jc w:val="both"/>
        <w:rPr>
          <w:rFonts w:ascii="Times New Roman" w:hAnsi="Times New Roman" w:cs="Times New Roman"/>
          <w:sz w:val="28"/>
          <w:szCs w:val="24"/>
        </w:rPr>
      </w:pPr>
      <w:r>
        <w:rPr>
          <w:rFonts w:ascii="Times New Roman" w:hAnsi="Times New Roman" w:cs="Times New Roman"/>
          <w:sz w:val="28"/>
          <w:szCs w:val="24"/>
        </w:rPr>
        <w:t xml:space="preserve">Коллеги, таким образом, становятся не только источником ценных советов и замечаний, но и сильнейшим моральным подспорьем для автора. </w:t>
      </w:r>
    </w:p>
    <w:p w:rsidR="002A4F7C" w:rsidRPr="00917E1B" w:rsidRDefault="002A4F7C" w:rsidP="00D856BD">
      <w:pPr>
        <w:pStyle w:val="a4"/>
        <w:numPr>
          <w:ilvl w:val="0"/>
          <w:numId w:val="33"/>
        </w:numPr>
        <w:spacing w:after="0" w:line="360" w:lineRule="auto"/>
        <w:ind w:left="0" w:firstLine="709"/>
        <w:jc w:val="both"/>
        <w:rPr>
          <w:rFonts w:ascii="Times New Roman" w:hAnsi="Times New Roman" w:cs="Times New Roman"/>
          <w:sz w:val="28"/>
          <w:szCs w:val="28"/>
          <w:lang w:val="en-US"/>
        </w:rPr>
      </w:pPr>
      <w:r w:rsidRPr="00917E1B">
        <w:rPr>
          <w:rFonts w:ascii="Times New Roman" w:hAnsi="Times New Roman" w:cs="Times New Roman"/>
          <w:b/>
          <w:sz w:val="28"/>
          <w:szCs w:val="28"/>
        </w:rPr>
        <w:t xml:space="preserve">Техническая поддержка: </w:t>
      </w:r>
      <w:r w:rsidRPr="00917E1B">
        <w:rPr>
          <w:rFonts w:ascii="Times New Roman" w:hAnsi="Times New Roman" w:cs="Times New Roman"/>
          <w:sz w:val="28"/>
          <w:szCs w:val="28"/>
        </w:rPr>
        <w:t>в эту группу попадают помощь в подборе информации, издательская помощь, корректировка текста, предоставление источников и материала для исследования и многое другое. Типичным</w:t>
      </w:r>
      <w:r w:rsidRPr="00917E1B">
        <w:rPr>
          <w:rFonts w:ascii="Times New Roman" w:hAnsi="Times New Roman" w:cs="Times New Roman"/>
          <w:sz w:val="28"/>
          <w:szCs w:val="28"/>
          <w:lang w:val="en-US"/>
        </w:rPr>
        <w:t xml:space="preserve"> </w:t>
      </w:r>
      <w:r w:rsidRPr="00917E1B">
        <w:rPr>
          <w:rFonts w:ascii="Times New Roman" w:hAnsi="Times New Roman" w:cs="Times New Roman"/>
          <w:sz w:val="28"/>
          <w:szCs w:val="28"/>
        </w:rPr>
        <w:t>примером</w:t>
      </w:r>
      <w:r w:rsidRPr="00917E1B">
        <w:rPr>
          <w:rFonts w:ascii="Times New Roman" w:hAnsi="Times New Roman" w:cs="Times New Roman"/>
          <w:sz w:val="28"/>
          <w:szCs w:val="28"/>
          <w:lang w:val="en-US"/>
        </w:rPr>
        <w:t xml:space="preserve"> </w:t>
      </w:r>
      <w:r w:rsidRPr="00917E1B">
        <w:rPr>
          <w:rFonts w:ascii="Times New Roman" w:hAnsi="Times New Roman" w:cs="Times New Roman"/>
          <w:sz w:val="28"/>
          <w:szCs w:val="28"/>
        </w:rPr>
        <w:t>выражения</w:t>
      </w:r>
      <w:r w:rsidRPr="00917E1B">
        <w:rPr>
          <w:rFonts w:ascii="Times New Roman" w:hAnsi="Times New Roman" w:cs="Times New Roman"/>
          <w:sz w:val="28"/>
          <w:szCs w:val="28"/>
          <w:lang w:val="en-US"/>
        </w:rPr>
        <w:t xml:space="preserve"> </w:t>
      </w:r>
      <w:r w:rsidRPr="00917E1B">
        <w:rPr>
          <w:rFonts w:ascii="Times New Roman" w:hAnsi="Times New Roman" w:cs="Times New Roman"/>
          <w:sz w:val="28"/>
          <w:szCs w:val="28"/>
        </w:rPr>
        <w:t>благодарности</w:t>
      </w:r>
      <w:r w:rsidRPr="00917E1B">
        <w:rPr>
          <w:rFonts w:ascii="Times New Roman" w:hAnsi="Times New Roman" w:cs="Times New Roman"/>
          <w:sz w:val="28"/>
          <w:szCs w:val="28"/>
          <w:lang w:val="en-US"/>
        </w:rPr>
        <w:t xml:space="preserve"> </w:t>
      </w:r>
      <w:r w:rsidRPr="00917E1B">
        <w:rPr>
          <w:rFonts w:ascii="Times New Roman" w:hAnsi="Times New Roman" w:cs="Times New Roman"/>
          <w:sz w:val="28"/>
          <w:szCs w:val="28"/>
        </w:rPr>
        <w:t>за</w:t>
      </w:r>
      <w:r w:rsidRPr="00917E1B">
        <w:rPr>
          <w:rFonts w:ascii="Times New Roman" w:hAnsi="Times New Roman" w:cs="Times New Roman"/>
          <w:sz w:val="28"/>
          <w:szCs w:val="28"/>
          <w:lang w:val="en-US"/>
        </w:rPr>
        <w:t xml:space="preserve"> </w:t>
      </w:r>
      <w:r w:rsidRPr="00917E1B">
        <w:rPr>
          <w:rFonts w:ascii="Times New Roman" w:hAnsi="Times New Roman" w:cs="Times New Roman"/>
          <w:sz w:val="28"/>
          <w:szCs w:val="28"/>
        </w:rPr>
        <w:t>техническую</w:t>
      </w:r>
      <w:r w:rsidRPr="00917E1B">
        <w:rPr>
          <w:rFonts w:ascii="Times New Roman" w:hAnsi="Times New Roman" w:cs="Times New Roman"/>
          <w:sz w:val="28"/>
          <w:szCs w:val="28"/>
          <w:lang w:val="en-US"/>
        </w:rPr>
        <w:t xml:space="preserve"> </w:t>
      </w:r>
      <w:r w:rsidRPr="00917E1B">
        <w:rPr>
          <w:rFonts w:ascii="Times New Roman" w:hAnsi="Times New Roman" w:cs="Times New Roman"/>
          <w:sz w:val="28"/>
          <w:szCs w:val="28"/>
        </w:rPr>
        <w:t>поддержку</w:t>
      </w:r>
      <w:r w:rsidRPr="00917E1B">
        <w:rPr>
          <w:rFonts w:ascii="Times New Roman" w:hAnsi="Times New Roman" w:cs="Times New Roman"/>
          <w:sz w:val="28"/>
          <w:szCs w:val="28"/>
          <w:lang w:val="en-US"/>
        </w:rPr>
        <w:t xml:space="preserve"> </w:t>
      </w:r>
      <w:r w:rsidRPr="00917E1B">
        <w:rPr>
          <w:rFonts w:ascii="Times New Roman" w:hAnsi="Times New Roman" w:cs="Times New Roman"/>
          <w:sz w:val="28"/>
          <w:szCs w:val="28"/>
        </w:rPr>
        <w:t>является</w:t>
      </w:r>
      <w:r w:rsidRPr="00917E1B">
        <w:rPr>
          <w:rFonts w:ascii="Times New Roman" w:hAnsi="Times New Roman" w:cs="Times New Roman"/>
          <w:sz w:val="28"/>
          <w:szCs w:val="28"/>
          <w:lang w:val="en-US"/>
        </w:rPr>
        <w:t xml:space="preserve"> </w:t>
      </w:r>
      <w:r w:rsidRPr="00917E1B">
        <w:rPr>
          <w:rFonts w:ascii="Times New Roman" w:hAnsi="Times New Roman" w:cs="Times New Roman"/>
          <w:sz w:val="28"/>
          <w:szCs w:val="28"/>
        </w:rPr>
        <w:t>следующий</w:t>
      </w:r>
      <w:r w:rsidRPr="00917E1B">
        <w:rPr>
          <w:rFonts w:ascii="Times New Roman" w:hAnsi="Times New Roman" w:cs="Times New Roman"/>
          <w:sz w:val="28"/>
          <w:szCs w:val="28"/>
          <w:lang w:val="en-US"/>
        </w:rPr>
        <w:t xml:space="preserve">: </w:t>
      </w:r>
    </w:p>
    <w:p w:rsidR="002A4F7C" w:rsidRPr="00487306" w:rsidRDefault="002A4F7C" w:rsidP="00D856BD">
      <w:pPr>
        <w:pStyle w:val="a4"/>
        <w:numPr>
          <w:ilvl w:val="0"/>
          <w:numId w:val="8"/>
        </w:numPr>
        <w:spacing w:after="0" w:line="360" w:lineRule="auto"/>
        <w:ind w:left="0" w:firstLine="709"/>
        <w:jc w:val="both"/>
        <w:rPr>
          <w:rFonts w:ascii="Times New Roman" w:hAnsi="Times New Roman" w:cs="Times New Roman"/>
          <w:i/>
          <w:sz w:val="28"/>
          <w:szCs w:val="28"/>
          <w:lang w:val="en-US"/>
        </w:rPr>
      </w:pPr>
      <w:r w:rsidRPr="0034099C">
        <w:rPr>
          <w:rFonts w:ascii="Times New Roman" w:hAnsi="Times New Roman" w:cs="Times New Roman"/>
          <w:i/>
          <w:sz w:val="28"/>
          <w:szCs w:val="28"/>
          <w:lang w:val="en-US"/>
        </w:rPr>
        <w:t xml:space="preserve">(Thank </w:t>
      </w:r>
      <w:r w:rsidRPr="00917E1B">
        <w:rPr>
          <w:rFonts w:ascii="Times New Roman" w:hAnsi="Times New Roman" w:cs="Times New Roman"/>
          <w:i/>
          <w:sz w:val="28"/>
          <w:szCs w:val="24"/>
          <w:lang w:val="en-US"/>
        </w:rPr>
        <w:t>you</w:t>
      </w:r>
      <w:r w:rsidRPr="0034099C">
        <w:rPr>
          <w:rFonts w:ascii="Times New Roman" w:hAnsi="Times New Roman" w:cs="Times New Roman"/>
          <w:i/>
          <w:sz w:val="28"/>
          <w:szCs w:val="28"/>
          <w:lang w:val="en-US"/>
        </w:rPr>
        <w:t xml:space="preserve">) to staff at each of the academic institutions and industry partner organisations who </w:t>
      </w:r>
      <w:r w:rsidRPr="0034099C">
        <w:rPr>
          <w:rFonts w:ascii="Times New Roman" w:hAnsi="Times New Roman" w:cs="Times New Roman"/>
          <w:i/>
          <w:sz w:val="28"/>
          <w:szCs w:val="28"/>
          <w:u w:val="single"/>
          <w:lang w:val="en-US"/>
        </w:rPr>
        <w:t>assisted in administering research development, events, content, communications, travel and accommodation</w:t>
      </w:r>
      <w:r>
        <w:rPr>
          <w:rFonts w:ascii="Times New Roman" w:hAnsi="Times New Roman" w:cs="Times New Roman"/>
          <w:sz w:val="28"/>
          <w:szCs w:val="28"/>
          <w:lang w:val="en-US"/>
        </w:rPr>
        <w:t xml:space="preserve"> [Sheil, 2020]</w:t>
      </w:r>
      <w:r w:rsidRPr="0034099C">
        <w:rPr>
          <w:rFonts w:ascii="Times New Roman" w:hAnsi="Times New Roman" w:cs="Times New Roman"/>
          <w:i/>
          <w:sz w:val="28"/>
          <w:szCs w:val="28"/>
          <w:lang w:val="en-US"/>
        </w:rPr>
        <w:t xml:space="preserve">. </w:t>
      </w:r>
    </w:p>
    <w:p w:rsidR="002A4F7C" w:rsidRPr="00290C04"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 представляет следующий пример выражения благодарности, который относится к исследованию, посвященному трудностям, с которыми сталкиваются молодые родители. Благодарность выражается непосредственно самим родителям, которые участвовали в исследовании и  предоставили нужный материал, впустив учёных в свой дом и поделившись своим болезненным опытом</w:t>
      </w:r>
      <w:r w:rsidRPr="00290C04">
        <w:rPr>
          <w:rFonts w:ascii="Times New Roman" w:hAnsi="Times New Roman" w:cs="Times New Roman"/>
          <w:sz w:val="28"/>
          <w:szCs w:val="28"/>
        </w:rPr>
        <w:t>:</w:t>
      </w:r>
      <w:r>
        <w:rPr>
          <w:rFonts w:ascii="Times New Roman" w:hAnsi="Times New Roman" w:cs="Times New Roman"/>
          <w:sz w:val="28"/>
          <w:szCs w:val="28"/>
        </w:rPr>
        <w:t xml:space="preserve"> </w:t>
      </w:r>
    </w:p>
    <w:p w:rsidR="002A4F7C" w:rsidRPr="00290C04" w:rsidRDefault="002A4F7C" w:rsidP="00D856BD">
      <w:pPr>
        <w:pStyle w:val="a4"/>
        <w:numPr>
          <w:ilvl w:val="0"/>
          <w:numId w:val="8"/>
        </w:numPr>
        <w:spacing w:after="0" w:line="360" w:lineRule="auto"/>
        <w:ind w:left="0" w:firstLine="709"/>
        <w:jc w:val="both"/>
        <w:rPr>
          <w:rFonts w:ascii="Times New Roman" w:hAnsi="Times New Roman" w:cs="Times New Roman"/>
          <w:i/>
          <w:sz w:val="24"/>
          <w:szCs w:val="24"/>
          <w:lang w:val="en-US"/>
        </w:rPr>
      </w:pPr>
      <w:r w:rsidRPr="00290C04">
        <w:rPr>
          <w:rFonts w:ascii="Times New Roman" w:hAnsi="Times New Roman" w:cs="Times New Roman"/>
          <w:i/>
          <w:sz w:val="28"/>
          <w:szCs w:val="24"/>
          <w:lang w:val="en-US"/>
        </w:rPr>
        <w:t xml:space="preserve">…special thanks to the parents who </w:t>
      </w:r>
      <w:r w:rsidRPr="00290C04">
        <w:rPr>
          <w:rFonts w:ascii="Times New Roman" w:hAnsi="Times New Roman" w:cs="Times New Roman"/>
          <w:i/>
          <w:sz w:val="28"/>
          <w:szCs w:val="24"/>
          <w:u w:val="single"/>
          <w:lang w:val="en-US"/>
        </w:rPr>
        <w:t>welcomed me into their homes and were willing to share highly personal and sometimes painful experiences with me</w:t>
      </w:r>
      <w:r w:rsidRPr="00290C04">
        <w:rPr>
          <w:rFonts w:ascii="Times New Roman" w:hAnsi="Times New Roman" w:cs="Times New Roman"/>
          <w:i/>
          <w:sz w:val="28"/>
          <w:szCs w:val="24"/>
          <w:lang w:val="en-US"/>
        </w:rPr>
        <w:t xml:space="preserve"> </w:t>
      </w:r>
      <w:r w:rsidRPr="00290C04">
        <w:rPr>
          <w:rFonts w:ascii="Times New Roman" w:hAnsi="Times New Roman" w:cs="Times New Roman"/>
          <w:sz w:val="28"/>
          <w:szCs w:val="24"/>
          <w:lang w:val="en-US"/>
        </w:rPr>
        <w:t>[Roberts, 2021].</w:t>
      </w:r>
    </w:p>
    <w:p w:rsidR="002A4F7C" w:rsidRPr="00917E1B" w:rsidRDefault="002A4F7C" w:rsidP="00D856BD">
      <w:pPr>
        <w:pStyle w:val="a4"/>
        <w:numPr>
          <w:ilvl w:val="0"/>
          <w:numId w:val="34"/>
        </w:numPr>
        <w:spacing w:after="0" w:line="360" w:lineRule="auto"/>
        <w:ind w:left="0" w:firstLine="709"/>
        <w:jc w:val="both"/>
        <w:rPr>
          <w:rFonts w:ascii="Times New Roman" w:hAnsi="Times New Roman" w:cs="Times New Roman"/>
          <w:sz w:val="28"/>
          <w:szCs w:val="28"/>
        </w:rPr>
      </w:pPr>
      <w:r w:rsidRPr="00917E1B">
        <w:rPr>
          <w:rFonts w:ascii="Times New Roman" w:hAnsi="Times New Roman" w:cs="Times New Roman"/>
          <w:b/>
          <w:sz w:val="28"/>
          <w:szCs w:val="28"/>
        </w:rPr>
        <w:t xml:space="preserve">Финансовая поддержка: </w:t>
      </w:r>
      <w:r w:rsidRPr="00917E1B">
        <w:rPr>
          <w:rFonts w:ascii="Times New Roman" w:hAnsi="Times New Roman" w:cs="Times New Roman"/>
          <w:sz w:val="28"/>
          <w:szCs w:val="28"/>
        </w:rPr>
        <w:t>в эту группу входит предоставление финансирования для исследования, включая гранты и стипендии. Несмотря на достаточно формальную причину благодарности, она нередко сопровождается выражением сильных эмоций автора. Так происходит в следующем примере, где автор благодарит не просто за предоставление финансовой поддержки, но и за то, что ряд организаций поверили в ценность его исследования:</w:t>
      </w:r>
    </w:p>
    <w:p w:rsidR="002A4F7C" w:rsidRPr="00290C04" w:rsidRDefault="002A4F7C" w:rsidP="00D856BD">
      <w:pPr>
        <w:pStyle w:val="a4"/>
        <w:numPr>
          <w:ilvl w:val="0"/>
          <w:numId w:val="8"/>
        </w:numPr>
        <w:spacing w:after="0" w:line="360" w:lineRule="auto"/>
        <w:ind w:left="0" w:firstLine="709"/>
        <w:jc w:val="both"/>
        <w:rPr>
          <w:rFonts w:ascii="Times New Roman" w:hAnsi="Times New Roman" w:cs="Times New Roman"/>
          <w:i/>
          <w:sz w:val="28"/>
          <w:szCs w:val="28"/>
          <w:lang w:val="en-US"/>
        </w:rPr>
      </w:pPr>
      <w:r w:rsidRPr="00290C04">
        <w:rPr>
          <w:rFonts w:ascii="Times New Roman" w:hAnsi="Times New Roman" w:cs="Times New Roman"/>
          <w:i/>
          <w:sz w:val="28"/>
          <w:szCs w:val="28"/>
          <w:lang w:val="en-US"/>
        </w:rPr>
        <w:lastRenderedPageBreak/>
        <w:t xml:space="preserve">The fieldwork underpinning this research was </w:t>
      </w:r>
      <w:r w:rsidRPr="00290C04">
        <w:rPr>
          <w:rFonts w:ascii="Times New Roman" w:hAnsi="Times New Roman" w:cs="Times New Roman"/>
          <w:i/>
          <w:sz w:val="28"/>
          <w:szCs w:val="28"/>
          <w:u w:val="single"/>
          <w:lang w:val="en-US"/>
        </w:rPr>
        <w:t>generously supported by external grants</w:t>
      </w:r>
      <w:r w:rsidRPr="00290C04">
        <w:rPr>
          <w:rFonts w:ascii="Times New Roman" w:hAnsi="Times New Roman" w:cs="Times New Roman"/>
          <w:i/>
          <w:sz w:val="28"/>
          <w:szCs w:val="28"/>
          <w:lang w:val="en-US"/>
        </w:rPr>
        <w:t xml:space="preserve"> from the Socio-Legal Studies Association &lt;…&gt;. My sincerest appreciation </w:t>
      </w:r>
      <w:r w:rsidRPr="00290C04">
        <w:rPr>
          <w:rFonts w:ascii="Times New Roman" w:hAnsi="Times New Roman" w:cs="Times New Roman"/>
          <w:i/>
          <w:sz w:val="28"/>
          <w:szCs w:val="28"/>
          <w:u w:val="single"/>
          <w:lang w:val="en-US"/>
        </w:rPr>
        <w:t>for supporting this work and believing in its value</w:t>
      </w:r>
      <w:r w:rsidRPr="00290C04">
        <w:rPr>
          <w:rFonts w:ascii="Times New Roman" w:hAnsi="Times New Roman" w:cs="Times New Roman"/>
          <w:sz w:val="28"/>
          <w:szCs w:val="28"/>
          <w:lang w:val="en-US"/>
        </w:rPr>
        <w:t xml:space="preserve"> </w:t>
      </w:r>
      <w:r>
        <w:rPr>
          <w:rFonts w:ascii="Times New Roman" w:hAnsi="Times New Roman" w:cs="Times New Roman"/>
          <w:sz w:val="28"/>
          <w:szCs w:val="28"/>
          <w:lang w:val="en-US"/>
        </w:rPr>
        <w:t>[Schulz, 2021]</w:t>
      </w:r>
      <w:r w:rsidRPr="00290C04">
        <w:rPr>
          <w:rFonts w:ascii="Times New Roman" w:hAnsi="Times New Roman" w:cs="Times New Roman"/>
          <w:i/>
          <w:sz w:val="28"/>
          <w:szCs w:val="28"/>
          <w:lang w:val="en-US"/>
        </w:rPr>
        <w:t>.</w:t>
      </w:r>
    </w:p>
    <w:p w:rsidR="002A4F7C" w:rsidRPr="00487306"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Возвышенный эмоциональный фон повествования задаётся такими лексемами, как  </w:t>
      </w:r>
      <w:r w:rsidRPr="00DB51C2">
        <w:rPr>
          <w:rFonts w:ascii="Times New Roman" w:hAnsi="Times New Roman" w:cs="Times New Roman"/>
          <w:i/>
          <w:sz w:val="28"/>
          <w:szCs w:val="28"/>
          <w:lang w:val="en-US"/>
        </w:rPr>
        <w:t>generously</w:t>
      </w:r>
      <w:r w:rsidRPr="00DB51C2">
        <w:rPr>
          <w:rFonts w:ascii="Times New Roman" w:hAnsi="Times New Roman" w:cs="Times New Roman"/>
          <w:i/>
          <w:sz w:val="28"/>
          <w:szCs w:val="28"/>
        </w:rPr>
        <w:t xml:space="preserve">, </w:t>
      </w:r>
      <w:r w:rsidRPr="00290C04">
        <w:rPr>
          <w:rFonts w:ascii="Times New Roman" w:hAnsi="Times New Roman" w:cs="Times New Roman"/>
          <w:i/>
          <w:sz w:val="28"/>
          <w:szCs w:val="28"/>
          <w:lang w:val="en-US"/>
        </w:rPr>
        <w:t>sincerest</w:t>
      </w:r>
      <w:r w:rsidRPr="00DB51C2">
        <w:rPr>
          <w:rFonts w:ascii="Times New Roman" w:hAnsi="Times New Roman" w:cs="Times New Roman"/>
          <w:i/>
          <w:sz w:val="28"/>
          <w:szCs w:val="28"/>
        </w:rPr>
        <w:t xml:space="preserve"> </w:t>
      </w:r>
      <w:r w:rsidRPr="00290C04">
        <w:rPr>
          <w:rFonts w:ascii="Times New Roman" w:hAnsi="Times New Roman" w:cs="Times New Roman"/>
          <w:i/>
          <w:sz w:val="28"/>
          <w:szCs w:val="28"/>
          <w:lang w:val="en-US"/>
        </w:rPr>
        <w:t>appreciation</w:t>
      </w:r>
      <w:r>
        <w:rPr>
          <w:rFonts w:ascii="Times New Roman" w:hAnsi="Times New Roman" w:cs="Times New Roman"/>
          <w:i/>
          <w:sz w:val="28"/>
          <w:szCs w:val="28"/>
        </w:rPr>
        <w:t xml:space="preserve">, </w:t>
      </w:r>
      <w:r>
        <w:rPr>
          <w:rFonts w:ascii="Times New Roman" w:hAnsi="Times New Roman" w:cs="Times New Roman"/>
          <w:sz w:val="28"/>
          <w:szCs w:val="28"/>
        </w:rPr>
        <w:t xml:space="preserve">а также двукратным использованием глагола </w:t>
      </w:r>
      <w:r w:rsidRPr="00DB51C2">
        <w:rPr>
          <w:rFonts w:ascii="Times New Roman" w:hAnsi="Times New Roman" w:cs="Times New Roman"/>
          <w:i/>
          <w:sz w:val="28"/>
          <w:szCs w:val="28"/>
          <w:lang w:val="en-US"/>
        </w:rPr>
        <w:t>to</w:t>
      </w:r>
      <w:r w:rsidRPr="00DB51C2">
        <w:rPr>
          <w:rFonts w:ascii="Times New Roman" w:hAnsi="Times New Roman" w:cs="Times New Roman"/>
          <w:i/>
          <w:sz w:val="28"/>
          <w:szCs w:val="28"/>
        </w:rPr>
        <w:t xml:space="preserve"> </w:t>
      </w:r>
      <w:r w:rsidRPr="00DB51C2">
        <w:rPr>
          <w:rFonts w:ascii="Times New Roman" w:hAnsi="Times New Roman" w:cs="Times New Roman"/>
          <w:i/>
          <w:sz w:val="28"/>
          <w:szCs w:val="28"/>
          <w:lang w:val="en-US"/>
        </w:rPr>
        <w:t>support</w:t>
      </w:r>
      <w:r w:rsidRPr="00DB51C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A4F7C" w:rsidRPr="00DB51C2"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этого, встречаются примеры, вбирающие в себя сразу несколько причин благодарности, тесно переплетенных между собой. Как уже было упомянуто, такие случаи касаются, прежде всего, выражени</w:t>
      </w:r>
      <w:r w:rsidR="004E189C">
        <w:rPr>
          <w:rFonts w:ascii="Times New Roman" w:hAnsi="Times New Roman" w:cs="Times New Roman"/>
          <w:sz w:val="28"/>
          <w:szCs w:val="28"/>
        </w:rPr>
        <w:t>я</w:t>
      </w:r>
      <w:r>
        <w:rPr>
          <w:rFonts w:ascii="Times New Roman" w:hAnsi="Times New Roman" w:cs="Times New Roman"/>
          <w:sz w:val="28"/>
          <w:szCs w:val="28"/>
        </w:rPr>
        <w:t xml:space="preserve"> благодарности родным и близким исследователя. Так</w:t>
      </w:r>
      <w:r w:rsidRPr="00DB51C2">
        <w:rPr>
          <w:rFonts w:ascii="Times New Roman" w:hAnsi="Times New Roman" w:cs="Times New Roman"/>
          <w:sz w:val="28"/>
          <w:szCs w:val="28"/>
        </w:rPr>
        <w:t xml:space="preserve">, </w:t>
      </w:r>
      <w:r>
        <w:rPr>
          <w:rFonts w:ascii="Times New Roman" w:hAnsi="Times New Roman" w:cs="Times New Roman"/>
          <w:sz w:val="28"/>
          <w:szCs w:val="28"/>
        </w:rPr>
        <w:t>в</w:t>
      </w:r>
      <w:r w:rsidRPr="00DB51C2">
        <w:rPr>
          <w:rFonts w:ascii="Times New Roman" w:hAnsi="Times New Roman" w:cs="Times New Roman"/>
          <w:sz w:val="28"/>
          <w:szCs w:val="28"/>
        </w:rPr>
        <w:t xml:space="preserve"> </w:t>
      </w:r>
      <w:r>
        <w:rPr>
          <w:rFonts w:ascii="Times New Roman" w:hAnsi="Times New Roman" w:cs="Times New Roman"/>
          <w:sz w:val="28"/>
          <w:szCs w:val="28"/>
        </w:rPr>
        <w:t>следующем</w:t>
      </w:r>
      <w:r w:rsidRPr="00DB51C2">
        <w:rPr>
          <w:rFonts w:ascii="Times New Roman" w:hAnsi="Times New Roman" w:cs="Times New Roman"/>
          <w:sz w:val="28"/>
          <w:szCs w:val="28"/>
        </w:rPr>
        <w:t xml:space="preserve"> </w:t>
      </w:r>
      <w:r>
        <w:rPr>
          <w:rFonts w:ascii="Times New Roman" w:hAnsi="Times New Roman" w:cs="Times New Roman"/>
          <w:sz w:val="28"/>
          <w:szCs w:val="28"/>
        </w:rPr>
        <w:t>примере</w:t>
      </w:r>
      <w:r w:rsidRPr="00DB51C2">
        <w:rPr>
          <w:rFonts w:ascii="Times New Roman" w:hAnsi="Times New Roman" w:cs="Times New Roman"/>
          <w:sz w:val="28"/>
          <w:szCs w:val="28"/>
        </w:rPr>
        <w:t xml:space="preserve"> </w:t>
      </w:r>
      <w:r>
        <w:rPr>
          <w:rFonts w:ascii="Times New Roman" w:hAnsi="Times New Roman" w:cs="Times New Roman"/>
          <w:sz w:val="28"/>
          <w:szCs w:val="28"/>
        </w:rPr>
        <w:t>автор</w:t>
      </w:r>
      <w:r w:rsidRPr="00DB51C2">
        <w:rPr>
          <w:rFonts w:ascii="Times New Roman" w:hAnsi="Times New Roman" w:cs="Times New Roman"/>
          <w:sz w:val="28"/>
          <w:szCs w:val="28"/>
        </w:rPr>
        <w:t xml:space="preserve"> </w:t>
      </w:r>
      <w:r>
        <w:rPr>
          <w:rFonts w:ascii="Times New Roman" w:hAnsi="Times New Roman" w:cs="Times New Roman"/>
          <w:sz w:val="28"/>
          <w:szCs w:val="28"/>
        </w:rPr>
        <w:t>благодарит</w:t>
      </w:r>
      <w:r w:rsidRPr="00DB51C2">
        <w:rPr>
          <w:rFonts w:ascii="Times New Roman" w:hAnsi="Times New Roman" w:cs="Times New Roman"/>
          <w:sz w:val="28"/>
          <w:szCs w:val="28"/>
        </w:rPr>
        <w:t xml:space="preserve"> </w:t>
      </w:r>
      <w:r>
        <w:rPr>
          <w:rFonts w:ascii="Times New Roman" w:hAnsi="Times New Roman" w:cs="Times New Roman"/>
          <w:sz w:val="28"/>
          <w:szCs w:val="28"/>
        </w:rPr>
        <w:t>жену</w:t>
      </w:r>
      <w:r w:rsidRPr="00DB51C2">
        <w:rPr>
          <w:rFonts w:ascii="Times New Roman" w:hAnsi="Times New Roman" w:cs="Times New Roman"/>
          <w:sz w:val="28"/>
          <w:szCs w:val="28"/>
        </w:rPr>
        <w:t xml:space="preserve"> </w:t>
      </w:r>
      <w:r>
        <w:rPr>
          <w:rFonts w:ascii="Times New Roman" w:hAnsi="Times New Roman" w:cs="Times New Roman"/>
          <w:sz w:val="28"/>
          <w:szCs w:val="28"/>
        </w:rPr>
        <w:t>как за оказание как психологической поддержки (</w:t>
      </w:r>
      <w:r w:rsidRPr="00DB51C2">
        <w:rPr>
          <w:rFonts w:ascii="Times New Roman" w:hAnsi="Times New Roman" w:cs="Times New Roman"/>
          <w:i/>
          <w:sz w:val="28"/>
          <w:szCs w:val="28"/>
          <w:lang w:val="en-US"/>
        </w:rPr>
        <w:t>encouragement</w:t>
      </w:r>
      <w:r>
        <w:rPr>
          <w:rFonts w:ascii="Times New Roman" w:hAnsi="Times New Roman" w:cs="Times New Roman"/>
          <w:sz w:val="28"/>
          <w:szCs w:val="28"/>
        </w:rPr>
        <w:t>), так и интеллектуальной (</w:t>
      </w:r>
      <w:r w:rsidRPr="00DB51C2">
        <w:rPr>
          <w:rFonts w:ascii="Times New Roman" w:hAnsi="Times New Roman" w:cs="Times New Roman"/>
          <w:i/>
          <w:sz w:val="28"/>
          <w:szCs w:val="28"/>
          <w:lang w:val="en-US"/>
        </w:rPr>
        <w:t>valuable</w:t>
      </w:r>
      <w:r w:rsidRPr="00DB51C2">
        <w:rPr>
          <w:rFonts w:ascii="Times New Roman" w:hAnsi="Times New Roman" w:cs="Times New Roman"/>
          <w:i/>
          <w:sz w:val="28"/>
          <w:szCs w:val="28"/>
        </w:rPr>
        <w:t xml:space="preserve"> </w:t>
      </w:r>
      <w:r w:rsidRPr="00DB51C2">
        <w:rPr>
          <w:rFonts w:ascii="Times New Roman" w:hAnsi="Times New Roman" w:cs="Times New Roman"/>
          <w:i/>
          <w:sz w:val="28"/>
          <w:szCs w:val="28"/>
          <w:lang w:val="en-US"/>
        </w:rPr>
        <w:t>advice</w:t>
      </w:r>
      <w:r w:rsidRPr="00DB51C2">
        <w:rPr>
          <w:rFonts w:ascii="Times New Roman" w:hAnsi="Times New Roman" w:cs="Times New Roman"/>
          <w:sz w:val="28"/>
          <w:szCs w:val="28"/>
        </w:rPr>
        <w:t>):</w:t>
      </w:r>
      <w:r>
        <w:rPr>
          <w:rFonts w:ascii="Times New Roman" w:hAnsi="Times New Roman" w:cs="Times New Roman"/>
          <w:sz w:val="28"/>
          <w:szCs w:val="28"/>
        </w:rPr>
        <w:t xml:space="preserve"> </w:t>
      </w:r>
    </w:p>
    <w:p w:rsidR="002A4F7C" w:rsidRPr="00DB51C2" w:rsidRDefault="002A4F7C" w:rsidP="00D856BD">
      <w:pPr>
        <w:pStyle w:val="a4"/>
        <w:numPr>
          <w:ilvl w:val="0"/>
          <w:numId w:val="9"/>
        </w:numPr>
        <w:spacing w:after="0" w:line="360" w:lineRule="auto"/>
        <w:ind w:left="0" w:firstLine="709"/>
        <w:jc w:val="both"/>
        <w:rPr>
          <w:rFonts w:ascii="Times New Roman" w:hAnsi="Times New Roman" w:cs="Times New Roman"/>
          <w:i/>
          <w:sz w:val="32"/>
          <w:szCs w:val="28"/>
          <w:lang w:val="en-US"/>
        </w:rPr>
      </w:pPr>
      <w:r w:rsidRPr="00DB51C2">
        <w:rPr>
          <w:rFonts w:ascii="Times New Roman" w:hAnsi="Times New Roman" w:cs="Times New Roman"/>
          <w:i/>
          <w:sz w:val="28"/>
          <w:szCs w:val="24"/>
          <w:lang w:val="en-US"/>
        </w:rPr>
        <w:t xml:space="preserve">…without my </w:t>
      </w:r>
      <w:r w:rsidRPr="00DB51C2">
        <w:rPr>
          <w:rFonts w:ascii="Times New Roman" w:hAnsi="Times New Roman" w:cs="Times New Roman"/>
          <w:i/>
          <w:sz w:val="28"/>
          <w:szCs w:val="24"/>
          <w:u w:val="single"/>
          <w:lang w:val="en-US"/>
        </w:rPr>
        <w:t>wife Claire’s sacrifices, encouragement and valuable advice</w:t>
      </w:r>
      <w:r w:rsidRPr="00DB51C2">
        <w:rPr>
          <w:rFonts w:ascii="Times New Roman" w:hAnsi="Times New Roman" w:cs="Times New Roman"/>
          <w:i/>
          <w:sz w:val="28"/>
          <w:szCs w:val="24"/>
          <w:lang w:val="en-US"/>
        </w:rPr>
        <w:t xml:space="preserve"> this book would never have been completed </w:t>
      </w:r>
      <w:r>
        <w:rPr>
          <w:rFonts w:ascii="Times New Roman" w:hAnsi="Times New Roman" w:cs="Times New Roman"/>
          <w:sz w:val="28"/>
          <w:szCs w:val="24"/>
          <w:lang w:val="en-US"/>
        </w:rPr>
        <w:t>[Philips, 2020]</w:t>
      </w:r>
      <w:r w:rsidRPr="00DB51C2">
        <w:rPr>
          <w:rFonts w:ascii="Times New Roman" w:hAnsi="Times New Roman" w:cs="Times New Roman"/>
          <w:i/>
          <w:sz w:val="28"/>
          <w:szCs w:val="24"/>
          <w:lang w:val="en-US"/>
        </w:rPr>
        <w:t>.</w:t>
      </w:r>
    </w:p>
    <w:p w:rsidR="002A4F7C" w:rsidRDefault="002A4F7C" w:rsidP="002A4F7C">
      <w:pPr>
        <w:spacing w:after="0" w:line="360" w:lineRule="auto"/>
        <w:ind w:firstLine="709"/>
        <w:jc w:val="both"/>
        <w:rPr>
          <w:rFonts w:ascii="Times New Roman" w:hAnsi="Times New Roman" w:cs="Times New Roman"/>
          <w:sz w:val="28"/>
          <w:szCs w:val="28"/>
        </w:rPr>
      </w:pPr>
      <w:r w:rsidRPr="00DB51C2">
        <w:rPr>
          <w:rFonts w:ascii="Times New Roman" w:hAnsi="Times New Roman" w:cs="Times New Roman"/>
          <w:sz w:val="28"/>
          <w:szCs w:val="28"/>
        </w:rPr>
        <w:t>Интерес</w:t>
      </w:r>
      <w:r>
        <w:rPr>
          <w:rFonts w:ascii="Times New Roman" w:hAnsi="Times New Roman" w:cs="Times New Roman"/>
          <w:sz w:val="28"/>
          <w:szCs w:val="28"/>
        </w:rPr>
        <w:t xml:space="preserve"> представляет использование в данном фрагменте лексемы </w:t>
      </w:r>
      <w:r w:rsidRPr="00DB51C2">
        <w:rPr>
          <w:rFonts w:ascii="Times New Roman" w:hAnsi="Times New Roman" w:cs="Times New Roman"/>
          <w:i/>
          <w:sz w:val="28"/>
          <w:szCs w:val="28"/>
          <w:lang w:val="en-US"/>
        </w:rPr>
        <w:t>sacrifice</w:t>
      </w:r>
      <w:r>
        <w:rPr>
          <w:rFonts w:ascii="Times New Roman" w:hAnsi="Times New Roman" w:cs="Times New Roman"/>
          <w:sz w:val="28"/>
          <w:szCs w:val="28"/>
        </w:rPr>
        <w:t xml:space="preserve">, которое свидетельствует о том, насколько высоко автор ценит помощь своей жены. </w:t>
      </w:r>
    </w:p>
    <w:p w:rsidR="002A4F7C" w:rsidRPr="007C2B66"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Примеры слияния нескольких причин благодарности встречаются и в случаях выражения признательности коллегам. Так, например, в следующем примере автор благодарит коллег не только за комментарии и обсуждение его идей, но и за то, что они выслушали его, когда он делился своими переживаниями (</w:t>
      </w:r>
      <w:r w:rsidRPr="007C2B66">
        <w:rPr>
          <w:rFonts w:ascii="Times New Roman" w:hAnsi="Times New Roman" w:cs="Times New Roman"/>
          <w:i/>
          <w:sz w:val="28"/>
          <w:szCs w:val="28"/>
          <w:lang w:val="en-US"/>
        </w:rPr>
        <w:t>concerns</w:t>
      </w:r>
      <w:r w:rsidRPr="007C2B66">
        <w:rPr>
          <w:rFonts w:ascii="Times New Roman" w:hAnsi="Times New Roman" w:cs="Times New Roman"/>
          <w:i/>
          <w:sz w:val="28"/>
          <w:szCs w:val="28"/>
        </w:rPr>
        <w:t xml:space="preserve"> </w:t>
      </w:r>
      <w:r w:rsidRPr="007C2B66">
        <w:rPr>
          <w:rFonts w:ascii="Times New Roman" w:hAnsi="Times New Roman" w:cs="Times New Roman"/>
          <w:i/>
          <w:sz w:val="28"/>
          <w:szCs w:val="28"/>
          <w:lang w:val="en-US"/>
        </w:rPr>
        <w:t>and</w:t>
      </w:r>
      <w:r w:rsidRPr="007C2B66">
        <w:rPr>
          <w:rFonts w:ascii="Times New Roman" w:hAnsi="Times New Roman" w:cs="Times New Roman"/>
          <w:i/>
          <w:sz w:val="28"/>
          <w:szCs w:val="28"/>
        </w:rPr>
        <w:t xml:space="preserve"> </w:t>
      </w:r>
      <w:r w:rsidRPr="007C2B66">
        <w:rPr>
          <w:rFonts w:ascii="Times New Roman" w:hAnsi="Times New Roman" w:cs="Times New Roman"/>
          <w:i/>
          <w:sz w:val="28"/>
          <w:szCs w:val="28"/>
          <w:lang w:val="en-US"/>
        </w:rPr>
        <w:t>struggles</w:t>
      </w:r>
      <w:r w:rsidRPr="007C2B66">
        <w:rPr>
          <w:rFonts w:ascii="Times New Roman" w:hAnsi="Times New Roman" w:cs="Times New Roman"/>
          <w:sz w:val="28"/>
          <w:szCs w:val="28"/>
        </w:rPr>
        <w:t>):</w:t>
      </w:r>
    </w:p>
    <w:p w:rsidR="002A4F7C" w:rsidRPr="002B31E7" w:rsidRDefault="002A4F7C" w:rsidP="00D856BD">
      <w:pPr>
        <w:pStyle w:val="a4"/>
        <w:numPr>
          <w:ilvl w:val="0"/>
          <w:numId w:val="9"/>
        </w:numPr>
        <w:spacing w:after="0" w:line="360" w:lineRule="auto"/>
        <w:ind w:left="0" w:firstLine="709"/>
        <w:rPr>
          <w:rFonts w:ascii="Times New Roman" w:hAnsi="Times New Roman" w:cs="Times New Roman"/>
          <w:sz w:val="28"/>
          <w:szCs w:val="28"/>
          <w:lang w:val="en-US"/>
        </w:rPr>
      </w:pPr>
      <w:r w:rsidRPr="007C2B66">
        <w:rPr>
          <w:rFonts w:ascii="Times New Roman" w:hAnsi="Times New Roman" w:cs="Times New Roman"/>
          <w:i/>
          <w:sz w:val="28"/>
          <w:szCs w:val="28"/>
          <w:lang w:val="en-US"/>
        </w:rPr>
        <w:t xml:space="preserve">In addition, various colleagues </w:t>
      </w:r>
      <w:r w:rsidRPr="007C2B66">
        <w:rPr>
          <w:rFonts w:ascii="Times New Roman" w:hAnsi="Times New Roman" w:cs="Times New Roman"/>
          <w:i/>
          <w:sz w:val="28"/>
          <w:szCs w:val="28"/>
          <w:u w:val="single"/>
          <w:lang w:val="en-US"/>
        </w:rPr>
        <w:t>have accompanied me along the way and have offered comments on drafts, agreed to discuss ideas, or listened to my concerns and struggles</w:t>
      </w:r>
      <w:r w:rsidRPr="007C2B66">
        <w:rPr>
          <w:rFonts w:ascii="Times New Roman" w:hAnsi="Times New Roman" w:cs="Times New Roman"/>
          <w:sz w:val="28"/>
          <w:szCs w:val="28"/>
          <w:lang w:val="en-US"/>
        </w:rPr>
        <w:t xml:space="preserve"> [Schulz, 2021]</w:t>
      </w:r>
      <w:r w:rsidRPr="007C2B66">
        <w:rPr>
          <w:rFonts w:ascii="Times New Roman" w:hAnsi="Times New Roman" w:cs="Times New Roman"/>
          <w:i/>
          <w:sz w:val="28"/>
          <w:szCs w:val="28"/>
          <w:lang w:val="en-US"/>
        </w:rPr>
        <w:t>.</w:t>
      </w:r>
    </w:p>
    <w:p w:rsidR="002A4F7C" w:rsidRDefault="002A4F7C" w:rsidP="002A4F7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 настоящего момента тексты исследуемых АВБ рассматривались только с точки зрения проявления в них эмоции благодарности или, если пользоваться терминологией теории речевых актов, с точки зрения реализации в них речевого акта благодарности. Данный тип речевого акта реализуется благодаря использованию ряда глаголов и словосочетаний положительной </w:t>
      </w:r>
      <w:r>
        <w:rPr>
          <w:rFonts w:ascii="Times New Roman" w:hAnsi="Times New Roman" w:cs="Times New Roman"/>
          <w:sz w:val="28"/>
          <w:szCs w:val="28"/>
        </w:rPr>
        <w:lastRenderedPageBreak/>
        <w:t>оценки. К</w:t>
      </w:r>
      <w:r w:rsidRPr="00D76B4B">
        <w:rPr>
          <w:rFonts w:ascii="Times New Roman" w:hAnsi="Times New Roman" w:cs="Times New Roman"/>
          <w:sz w:val="28"/>
          <w:szCs w:val="28"/>
          <w:lang w:val="en-US"/>
        </w:rPr>
        <w:t xml:space="preserve"> </w:t>
      </w:r>
      <w:r>
        <w:rPr>
          <w:rFonts w:ascii="Times New Roman" w:hAnsi="Times New Roman" w:cs="Times New Roman"/>
          <w:sz w:val="28"/>
          <w:szCs w:val="28"/>
        </w:rPr>
        <w:t>наиболее</w:t>
      </w:r>
      <w:r w:rsidRPr="00D76B4B">
        <w:rPr>
          <w:rFonts w:ascii="Times New Roman" w:hAnsi="Times New Roman" w:cs="Times New Roman"/>
          <w:sz w:val="28"/>
          <w:szCs w:val="28"/>
          <w:lang w:val="en-US"/>
        </w:rPr>
        <w:t xml:space="preserve"> </w:t>
      </w:r>
      <w:r>
        <w:rPr>
          <w:rFonts w:ascii="Times New Roman" w:hAnsi="Times New Roman" w:cs="Times New Roman"/>
          <w:sz w:val="28"/>
          <w:szCs w:val="28"/>
        </w:rPr>
        <w:t>частотным</w:t>
      </w:r>
      <w:r w:rsidRPr="00D76B4B">
        <w:rPr>
          <w:rFonts w:ascii="Times New Roman" w:hAnsi="Times New Roman" w:cs="Times New Roman"/>
          <w:sz w:val="28"/>
          <w:szCs w:val="28"/>
          <w:lang w:val="en-US"/>
        </w:rPr>
        <w:t xml:space="preserve"> </w:t>
      </w:r>
      <w:r>
        <w:rPr>
          <w:rFonts w:ascii="Times New Roman" w:hAnsi="Times New Roman" w:cs="Times New Roman"/>
          <w:sz w:val="28"/>
          <w:szCs w:val="28"/>
        </w:rPr>
        <w:t>относятся</w:t>
      </w:r>
      <w:r w:rsidRPr="00D76B4B">
        <w:rPr>
          <w:rFonts w:ascii="Times New Roman" w:hAnsi="Times New Roman" w:cs="Times New Roman"/>
          <w:sz w:val="28"/>
          <w:szCs w:val="28"/>
          <w:lang w:val="en-US"/>
        </w:rPr>
        <w:t xml:space="preserve"> </w:t>
      </w:r>
      <w:r>
        <w:rPr>
          <w:rFonts w:ascii="Times New Roman" w:hAnsi="Times New Roman" w:cs="Times New Roman"/>
          <w:sz w:val="28"/>
          <w:szCs w:val="28"/>
        </w:rPr>
        <w:t>следующие</w:t>
      </w:r>
      <w:r w:rsidRPr="00D76B4B">
        <w:rPr>
          <w:rFonts w:ascii="Times New Roman" w:hAnsi="Times New Roman" w:cs="Times New Roman"/>
          <w:sz w:val="28"/>
          <w:szCs w:val="28"/>
          <w:lang w:val="en-US"/>
        </w:rPr>
        <w:t xml:space="preserve">: </w:t>
      </w:r>
      <w:r w:rsidRPr="00D76B4B">
        <w:rPr>
          <w:rFonts w:ascii="Times New Roman" w:hAnsi="Times New Roman" w:cs="Times New Roman"/>
          <w:i/>
          <w:sz w:val="28"/>
          <w:szCs w:val="28"/>
          <w:lang w:val="en-US"/>
        </w:rPr>
        <w:t>to thank</w:t>
      </w:r>
      <w:r w:rsidRPr="00D76B4B">
        <w:rPr>
          <w:rFonts w:ascii="Times New Roman" w:hAnsi="Times New Roman" w:cs="Times New Roman"/>
          <w:sz w:val="28"/>
          <w:szCs w:val="28"/>
          <w:lang w:val="en-US"/>
        </w:rPr>
        <w:t xml:space="preserve">, </w:t>
      </w:r>
      <w:r w:rsidRPr="00D76B4B">
        <w:rPr>
          <w:rFonts w:ascii="Times New Roman" w:hAnsi="Times New Roman" w:cs="Times New Roman"/>
          <w:i/>
          <w:sz w:val="28"/>
          <w:szCs w:val="28"/>
          <w:lang w:val="en-US"/>
        </w:rPr>
        <w:t>to acknowledge</w:t>
      </w:r>
      <w:r w:rsidRPr="00D76B4B">
        <w:rPr>
          <w:rFonts w:ascii="Times New Roman" w:hAnsi="Times New Roman" w:cs="Times New Roman"/>
          <w:sz w:val="28"/>
          <w:szCs w:val="28"/>
          <w:lang w:val="en-US"/>
        </w:rPr>
        <w:t xml:space="preserve">, </w:t>
      </w:r>
      <w:r w:rsidRPr="00D76B4B">
        <w:rPr>
          <w:rFonts w:ascii="Times New Roman" w:hAnsi="Times New Roman" w:cs="Times New Roman"/>
          <w:i/>
          <w:sz w:val="28"/>
          <w:szCs w:val="28"/>
          <w:lang w:val="en-US"/>
        </w:rPr>
        <w:t>to express thanks</w:t>
      </w:r>
      <w:r>
        <w:rPr>
          <w:rFonts w:ascii="Times New Roman" w:hAnsi="Times New Roman" w:cs="Times New Roman"/>
          <w:sz w:val="28"/>
          <w:szCs w:val="28"/>
          <w:lang w:val="en-US"/>
        </w:rPr>
        <w:t xml:space="preserve">, </w:t>
      </w:r>
      <w:r w:rsidRPr="00D76B4B">
        <w:rPr>
          <w:rFonts w:ascii="Times New Roman" w:hAnsi="Times New Roman" w:cs="Times New Roman"/>
          <w:i/>
          <w:sz w:val="28"/>
          <w:szCs w:val="28"/>
          <w:lang w:val="en-US"/>
        </w:rPr>
        <w:t>to be grateful</w:t>
      </w:r>
      <w:r>
        <w:rPr>
          <w:rFonts w:ascii="Times New Roman" w:hAnsi="Times New Roman" w:cs="Times New Roman"/>
          <w:sz w:val="28"/>
          <w:szCs w:val="28"/>
          <w:lang w:val="en-US"/>
        </w:rPr>
        <w:t xml:space="preserve">, </w:t>
      </w:r>
      <w:r w:rsidRPr="00D76B4B">
        <w:rPr>
          <w:rFonts w:ascii="Times New Roman" w:hAnsi="Times New Roman" w:cs="Times New Roman"/>
          <w:i/>
          <w:sz w:val="28"/>
          <w:szCs w:val="28"/>
          <w:lang w:val="en-US"/>
        </w:rPr>
        <w:t>to appreciate</w:t>
      </w:r>
      <w:r>
        <w:rPr>
          <w:rFonts w:ascii="Times New Roman" w:hAnsi="Times New Roman" w:cs="Times New Roman"/>
          <w:sz w:val="28"/>
          <w:szCs w:val="28"/>
          <w:lang w:val="en-US"/>
        </w:rPr>
        <w:t>, t</w:t>
      </w:r>
      <w:r w:rsidRPr="00D76B4B">
        <w:rPr>
          <w:rFonts w:ascii="Times New Roman" w:hAnsi="Times New Roman" w:cs="Times New Roman"/>
          <w:i/>
          <w:sz w:val="28"/>
          <w:szCs w:val="28"/>
          <w:lang w:val="en-US"/>
        </w:rPr>
        <w:t>o single out</w:t>
      </w:r>
      <w:r>
        <w:rPr>
          <w:rFonts w:ascii="Times New Roman" w:hAnsi="Times New Roman" w:cs="Times New Roman"/>
          <w:sz w:val="28"/>
          <w:szCs w:val="28"/>
          <w:lang w:val="en-US"/>
        </w:rPr>
        <w:t xml:space="preserve">, </w:t>
      </w:r>
      <w:r w:rsidRPr="00D76B4B">
        <w:rPr>
          <w:rFonts w:ascii="Times New Roman" w:hAnsi="Times New Roman" w:cs="Times New Roman"/>
          <w:i/>
          <w:sz w:val="28"/>
          <w:szCs w:val="28"/>
          <w:lang w:val="en-US"/>
        </w:rPr>
        <w:t>(special) thanks go to</w:t>
      </w:r>
      <w:r>
        <w:rPr>
          <w:rFonts w:ascii="Times New Roman" w:hAnsi="Times New Roman" w:cs="Times New Roman"/>
          <w:sz w:val="28"/>
          <w:szCs w:val="28"/>
          <w:lang w:val="en-US"/>
        </w:rPr>
        <w:t xml:space="preserve"> </w:t>
      </w:r>
      <w:r>
        <w:rPr>
          <w:rFonts w:ascii="Times New Roman" w:hAnsi="Times New Roman" w:cs="Times New Roman"/>
          <w:sz w:val="28"/>
          <w:szCs w:val="28"/>
        </w:rPr>
        <w:t>и</w:t>
      </w:r>
      <w:r w:rsidRPr="00D76B4B">
        <w:rPr>
          <w:rFonts w:ascii="Times New Roman" w:hAnsi="Times New Roman" w:cs="Times New Roman"/>
          <w:sz w:val="28"/>
          <w:szCs w:val="28"/>
          <w:lang w:val="en-US"/>
        </w:rPr>
        <w:t xml:space="preserve"> </w:t>
      </w:r>
      <w:r>
        <w:rPr>
          <w:rFonts w:ascii="Times New Roman" w:hAnsi="Times New Roman" w:cs="Times New Roman"/>
          <w:sz w:val="28"/>
          <w:szCs w:val="28"/>
        </w:rPr>
        <w:t>другие</w:t>
      </w:r>
      <w:r w:rsidRPr="00D76B4B">
        <w:rPr>
          <w:rFonts w:ascii="Times New Roman" w:hAnsi="Times New Roman" w:cs="Times New Roman"/>
          <w:sz w:val="28"/>
          <w:szCs w:val="28"/>
          <w:lang w:val="en-US"/>
        </w:rPr>
        <w:t xml:space="preserve">. </w:t>
      </w:r>
      <w:r>
        <w:rPr>
          <w:rFonts w:ascii="Times New Roman" w:hAnsi="Times New Roman" w:cs="Times New Roman"/>
          <w:sz w:val="28"/>
          <w:szCs w:val="28"/>
        </w:rPr>
        <w:t xml:space="preserve">Однако, как видно из уже приведенного материала, в большом числе случаев речевой акт благодарности является не прямым, а косвенным, и благодарность выражается без помощи вышеупомянутых глаголов и сочетаний (примеры 29, 30, 36, 37 и другие). </w:t>
      </w:r>
    </w:p>
    <w:p w:rsidR="002A4F7C" w:rsidRPr="002E7438" w:rsidRDefault="002A4F7C" w:rsidP="00D856BD">
      <w:pPr>
        <w:pStyle w:val="a4"/>
        <w:numPr>
          <w:ilvl w:val="0"/>
          <w:numId w:val="12"/>
        </w:numPr>
        <w:spacing w:after="0" w:line="360" w:lineRule="auto"/>
        <w:ind w:left="0" w:firstLine="709"/>
        <w:jc w:val="both"/>
        <w:rPr>
          <w:rFonts w:ascii="Times New Roman" w:hAnsi="Times New Roman" w:cs="Times New Roman"/>
          <w:b/>
          <w:sz w:val="28"/>
          <w:szCs w:val="28"/>
        </w:rPr>
      </w:pPr>
      <w:r w:rsidRPr="002E7438">
        <w:rPr>
          <w:rFonts w:ascii="Times New Roman" w:hAnsi="Times New Roman" w:cs="Times New Roman"/>
          <w:b/>
          <w:sz w:val="28"/>
          <w:szCs w:val="28"/>
        </w:rPr>
        <w:t>Другие аспекты коммуникативно-прагматической структуры жанра авторского выражения благодарности</w:t>
      </w:r>
    </w:p>
    <w:p w:rsidR="002A4F7C" w:rsidRDefault="002A4F7C" w:rsidP="002A4F7C">
      <w:pPr>
        <w:spacing w:after="0" w:line="360" w:lineRule="auto"/>
        <w:ind w:firstLine="709"/>
        <w:jc w:val="both"/>
        <w:rPr>
          <w:rFonts w:ascii="Times New Roman" w:hAnsi="Times New Roman" w:cs="Times New Roman"/>
          <w:sz w:val="28"/>
          <w:szCs w:val="28"/>
        </w:rPr>
      </w:pPr>
      <w:r w:rsidRPr="002E7438">
        <w:rPr>
          <w:rFonts w:ascii="Times New Roman" w:hAnsi="Times New Roman" w:cs="Times New Roman"/>
          <w:sz w:val="28"/>
          <w:szCs w:val="28"/>
        </w:rPr>
        <w:t>Помимо</w:t>
      </w:r>
      <w:r>
        <w:rPr>
          <w:rFonts w:ascii="Times New Roman" w:hAnsi="Times New Roman" w:cs="Times New Roman"/>
          <w:sz w:val="28"/>
          <w:szCs w:val="28"/>
        </w:rPr>
        <w:t xml:space="preserve"> выражения благодарности, в коммуникативно-прагматической структуре жанра</w:t>
      </w:r>
      <w:r w:rsidRPr="002E7438">
        <w:rPr>
          <w:rFonts w:ascii="Times New Roman" w:hAnsi="Times New Roman" w:cs="Times New Roman"/>
          <w:sz w:val="28"/>
          <w:szCs w:val="28"/>
        </w:rPr>
        <w:t xml:space="preserve"> АВБ</w:t>
      </w:r>
      <w:r>
        <w:rPr>
          <w:rFonts w:ascii="Times New Roman" w:hAnsi="Times New Roman" w:cs="Times New Roman"/>
          <w:sz w:val="28"/>
          <w:szCs w:val="28"/>
        </w:rPr>
        <w:t xml:space="preserve"> есть и другие аспекты</w:t>
      </w:r>
      <w:r w:rsidRPr="002E7438">
        <w:rPr>
          <w:rFonts w:ascii="Times New Roman" w:hAnsi="Times New Roman" w:cs="Times New Roman"/>
          <w:sz w:val="28"/>
          <w:szCs w:val="28"/>
        </w:rPr>
        <w:t xml:space="preserve">. К ним относятся следующие: </w:t>
      </w:r>
    </w:p>
    <w:p w:rsidR="002A4F7C" w:rsidRPr="00917E1B" w:rsidRDefault="002A4F7C" w:rsidP="00D856BD">
      <w:pPr>
        <w:pStyle w:val="a4"/>
        <w:numPr>
          <w:ilvl w:val="0"/>
          <w:numId w:val="35"/>
        </w:numPr>
        <w:spacing w:after="0" w:line="360" w:lineRule="auto"/>
        <w:ind w:left="0" w:firstLine="709"/>
        <w:jc w:val="both"/>
        <w:rPr>
          <w:rFonts w:ascii="Times New Roman" w:hAnsi="Times New Roman" w:cs="Times New Roman"/>
          <w:sz w:val="28"/>
          <w:szCs w:val="28"/>
          <w:lang w:val="en-US"/>
        </w:rPr>
      </w:pPr>
      <w:r w:rsidRPr="00917E1B">
        <w:rPr>
          <w:rFonts w:ascii="Times New Roman" w:hAnsi="Times New Roman" w:cs="Times New Roman"/>
          <w:b/>
          <w:sz w:val="28"/>
          <w:szCs w:val="28"/>
        </w:rPr>
        <w:t>Воспоминания о работе над исследованием</w:t>
      </w:r>
      <w:r w:rsidRPr="00917E1B">
        <w:rPr>
          <w:rFonts w:ascii="Times New Roman" w:hAnsi="Times New Roman" w:cs="Times New Roman"/>
          <w:sz w:val="28"/>
          <w:szCs w:val="28"/>
        </w:rPr>
        <w:t>: многие авторы в своих АВБ описывают некоторые этапы работы над своим трудом. Часто описывается то, как возникла и развивалась идея для исследования. Так</w:t>
      </w:r>
      <w:r w:rsidRPr="00917E1B">
        <w:rPr>
          <w:rFonts w:ascii="Times New Roman" w:hAnsi="Times New Roman" w:cs="Times New Roman"/>
          <w:sz w:val="28"/>
          <w:szCs w:val="28"/>
          <w:lang w:val="en-US"/>
        </w:rPr>
        <w:t xml:space="preserve"> </w:t>
      </w:r>
      <w:r w:rsidRPr="00917E1B">
        <w:rPr>
          <w:rFonts w:ascii="Times New Roman" w:hAnsi="Times New Roman" w:cs="Times New Roman"/>
          <w:sz w:val="28"/>
          <w:szCs w:val="28"/>
        </w:rPr>
        <w:t>происходит</w:t>
      </w:r>
      <w:r w:rsidRPr="00917E1B">
        <w:rPr>
          <w:rFonts w:ascii="Times New Roman" w:hAnsi="Times New Roman" w:cs="Times New Roman"/>
          <w:sz w:val="28"/>
          <w:szCs w:val="28"/>
          <w:lang w:val="en-US"/>
        </w:rPr>
        <w:t xml:space="preserve"> </w:t>
      </w:r>
      <w:r w:rsidRPr="00917E1B">
        <w:rPr>
          <w:rFonts w:ascii="Times New Roman" w:hAnsi="Times New Roman" w:cs="Times New Roman"/>
          <w:sz w:val="28"/>
          <w:szCs w:val="28"/>
        </w:rPr>
        <w:t>в</w:t>
      </w:r>
      <w:r w:rsidRPr="00917E1B">
        <w:rPr>
          <w:rFonts w:ascii="Times New Roman" w:hAnsi="Times New Roman" w:cs="Times New Roman"/>
          <w:sz w:val="28"/>
          <w:szCs w:val="28"/>
          <w:lang w:val="en-US"/>
        </w:rPr>
        <w:t xml:space="preserve"> </w:t>
      </w:r>
      <w:r w:rsidRPr="00917E1B">
        <w:rPr>
          <w:rFonts w:ascii="Times New Roman" w:hAnsi="Times New Roman" w:cs="Times New Roman"/>
          <w:sz w:val="28"/>
          <w:szCs w:val="28"/>
        </w:rPr>
        <w:t>следующем</w:t>
      </w:r>
      <w:r w:rsidRPr="00917E1B">
        <w:rPr>
          <w:rFonts w:ascii="Times New Roman" w:hAnsi="Times New Roman" w:cs="Times New Roman"/>
          <w:sz w:val="28"/>
          <w:szCs w:val="28"/>
          <w:lang w:val="en-US"/>
        </w:rPr>
        <w:t xml:space="preserve"> </w:t>
      </w:r>
      <w:r w:rsidRPr="00917E1B">
        <w:rPr>
          <w:rFonts w:ascii="Times New Roman" w:hAnsi="Times New Roman" w:cs="Times New Roman"/>
          <w:sz w:val="28"/>
          <w:szCs w:val="28"/>
        </w:rPr>
        <w:t>примере</w:t>
      </w:r>
      <w:r w:rsidRPr="00917E1B">
        <w:rPr>
          <w:rFonts w:ascii="Times New Roman" w:hAnsi="Times New Roman" w:cs="Times New Roman"/>
          <w:sz w:val="28"/>
          <w:szCs w:val="28"/>
          <w:lang w:val="en-US"/>
        </w:rPr>
        <w:t xml:space="preserve">: </w:t>
      </w:r>
    </w:p>
    <w:p w:rsidR="002A4F7C" w:rsidRPr="00B32DBE" w:rsidRDefault="002A4F7C" w:rsidP="004E189C">
      <w:pPr>
        <w:pStyle w:val="a4"/>
        <w:numPr>
          <w:ilvl w:val="0"/>
          <w:numId w:val="9"/>
        </w:numPr>
        <w:spacing w:after="0" w:line="360" w:lineRule="auto"/>
        <w:ind w:left="0" w:firstLine="709"/>
        <w:jc w:val="both"/>
        <w:rPr>
          <w:rFonts w:ascii="Times New Roman" w:hAnsi="Times New Roman" w:cs="Times New Roman"/>
          <w:i/>
          <w:sz w:val="32"/>
          <w:szCs w:val="28"/>
          <w:lang w:val="en-US"/>
        </w:rPr>
      </w:pPr>
      <w:r w:rsidRPr="00B32DBE">
        <w:rPr>
          <w:rFonts w:ascii="Times New Roman" w:hAnsi="Times New Roman" w:cs="Times New Roman"/>
          <w:i/>
          <w:sz w:val="28"/>
          <w:szCs w:val="24"/>
          <w:lang w:val="en-US"/>
        </w:rPr>
        <w:t xml:space="preserve">… thank my grandparents, Jenny and Bert Moody, for taking an open-top bus tour of the city with me back in 2003 when I was an undergraduate student at the University of Liverpool. </w:t>
      </w:r>
      <w:r w:rsidRPr="00B32DBE">
        <w:rPr>
          <w:rFonts w:ascii="Times New Roman" w:hAnsi="Times New Roman" w:cs="Times New Roman"/>
          <w:i/>
          <w:sz w:val="28"/>
          <w:szCs w:val="24"/>
          <w:u w:val="single"/>
          <w:lang w:val="en-US"/>
        </w:rPr>
        <w:t>The surprise at hearing the pre-recorded voice-over declare that Liverpool had been ‘Number One for Slavery!’ set me on a path which has culminated in this book</w:t>
      </w:r>
      <w:r w:rsidRPr="00B32DBE">
        <w:rPr>
          <w:rFonts w:ascii="Times New Roman" w:hAnsi="Times New Roman" w:cs="Times New Roman"/>
          <w:i/>
          <w:sz w:val="28"/>
          <w:szCs w:val="24"/>
          <w:lang w:val="en-US"/>
        </w:rPr>
        <w:t xml:space="preserve"> </w:t>
      </w:r>
      <w:r w:rsidRPr="00B32DBE">
        <w:rPr>
          <w:rFonts w:ascii="Times New Roman" w:hAnsi="Times New Roman" w:cs="Times New Roman"/>
          <w:sz w:val="28"/>
          <w:szCs w:val="24"/>
          <w:lang w:val="en-US"/>
        </w:rPr>
        <w:t>[Moody, 2020].</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 решает привести воспоминание о конкретном моменте, с которого началось её увлечения темой исследования. При этом процесс работы сравнивается с дорогой или путём (</w:t>
      </w:r>
      <w:r w:rsidRPr="00B32DBE">
        <w:rPr>
          <w:rFonts w:ascii="Times New Roman" w:hAnsi="Times New Roman" w:cs="Times New Roman"/>
          <w:i/>
          <w:sz w:val="28"/>
          <w:szCs w:val="28"/>
          <w:lang w:val="en-US"/>
        </w:rPr>
        <w:t>a</w:t>
      </w:r>
      <w:r w:rsidRPr="00B32DBE">
        <w:rPr>
          <w:rFonts w:ascii="Times New Roman" w:hAnsi="Times New Roman" w:cs="Times New Roman"/>
          <w:i/>
          <w:sz w:val="28"/>
          <w:szCs w:val="28"/>
        </w:rPr>
        <w:t xml:space="preserve"> </w:t>
      </w:r>
      <w:r w:rsidRPr="00B32DBE">
        <w:rPr>
          <w:rFonts w:ascii="Times New Roman" w:hAnsi="Times New Roman" w:cs="Times New Roman"/>
          <w:i/>
          <w:sz w:val="28"/>
          <w:szCs w:val="28"/>
          <w:lang w:val="en-US"/>
        </w:rPr>
        <w:t>path</w:t>
      </w:r>
      <w:r w:rsidRPr="00B32DBE">
        <w:rPr>
          <w:rFonts w:ascii="Times New Roman" w:hAnsi="Times New Roman" w:cs="Times New Roman"/>
          <w:sz w:val="28"/>
          <w:szCs w:val="28"/>
        </w:rPr>
        <w:t>)</w:t>
      </w:r>
      <w:r>
        <w:rPr>
          <w:rFonts w:ascii="Times New Roman" w:hAnsi="Times New Roman" w:cs="Times New Roman"/>
          <w:sz w:val="28"/>
          <w:szCs w:val="28"/>
        </w:rPr>
        <w:t xml:space="preserve">, кульминацией которого стал выход монографии. </w:t>
      </w:r>
    </w:p>
    <w:p w:rsidR="002A4F7C" w:rsidRPr="004C16F6" w:rsidRDefault="002A4F7C" w:rsidP="00D856BD">
      <w:pPr>
        <w:pStyle w:val="a4"/>
        <w:numPr>
          <w:ilvl w:val="0"/>
          <w:numId w:val="35"/>
        </w:numPr>
        <w:spacing w:after="0" w:line="360" w:lineRule="auto"/>
        <w:ind w:left="0" w:firstLine="709"/>
        <w:jc w:val="both"/>
        <w:rPr>
          <w:rFonts w:ascii="Times New Roman" w:hAnsi="Times New Roman" w:cs="Times New Roman"/>
          <w:sz w:val="28"/>
          <w:szCs w:val="28"/>
        </w:rPr>
      </w:pPr>
      <w:r w:rsidRPr="00B32DBE">
        <w:rPr>
          <w:rFonts w:ascii="Times New Roman" w:hAnsi="Times New Roman" w:cs="Times New Roman"/>
          <w:b/>
          <w:sz w:val="28"/>
          <w:szCs w:val="28"/>
        </w:rPr>
        <w:t>Констатация трудностей</w:t>
      </w:r>
      <w:r w:rsidRPr="00B32DBE">
        <w:rPr>
          <w:rFonts w:ascii="Times New Roman" w:hAnsi="Times New Roman" w:cs="Times New Roman"/>
          <w:sz w:val="28"/>
          <w:szCs w:val="28"/>
        </w:rPr>
        <w:t>:</w:t>
      </w:r>
      <w:r>
        <w:rPr>
          <w:rFonts w:ascii="Times New Roman" w:hAnsi="Times New Roman" w:cs="Times New Roman"/>
          <w:sz w:val="28"/>
          <w:szCs w:val="28"/>
        </w:rPr>
        <w:t xml:space="preserve"> нередко авторы исследуемых АВБ упоминают сложности различного характера, которые возникли в процессе исследования. Так</w:t>
      </w:r>
      <w:r w:rsidRPr="004C16F6">
        <w:rPr>
          <w:rFonts w:ascii="Times New Roman" w:hAnsi="Times New Roman" w:cs="Times New Roman"/>
          <w:sz w:val="28"/>
          <w:szCs w:val="28"/>
        </w:rPr>
        <w:t xml:space="preserve">, </w:t>
      </w:r>
      <w:r>
        <w:rPr>
          <w:rFonts w:ascii="Times New Roman" w:hAnsi="Times New Roman" w:cs="Times New Roman"/>
          <w:sz w:val="28"/>
          <w:szCs w:val="28"/>
        </w:rPr>
        <w:t>например</w:t>
      </w:r>
      <w:r w:rsidRPr="004C16F6">
        <w:rPr>
          <w:rFonts w:ascii="Times New Roman" w:hAnsi="Times New Roman" w:cs="Times New Roman"/>
          <w:sz w:val="28"/>
          <w:szCs w:val="28"/>
        </w:rPr>
        <w:t xml:space="preserve">, </w:t>
      </w:r>
      <w:r w:rsidR="004E189C">
        <w:rPr>
          <w:rFonts w:ascii="Times New Roman" w:hAnsi="Times New Roman" w:cs="Times New Roman"/>
          <w:sz w:val="28"/>
          <w:szCs w:val="28"/>
        </w:rPr>
        <w:t>описывается сильнейши</w:t>
      </w:r>
      <w:r>
        <w:rPr>
          <w:rFonts w:ascii="Times New Roman" w:hAnsi="Times New Roman" w:cs="Times New Roman"/>
          <w:sz w:val="28"/>
          <w:szCs w:val="28"/>
        </w:rPr>
        <w:t>е (</w:t>
      </w:r>
      <w:r w:rsidRPr="004C16F6">
        <w:rPr>
          <w:rFonts w:ascii="Times New Roman" w:hAnsi="Times New Roman" w:cs="Times New Roman"/>
          <w:i/>
          <w:sz w:val="28"/>
          <w:szCs w:val="28"/>
          <w:lang w:val="en-US"/>
        </w:rPr>
        <w:t>severe</w:t>
      </w:r>
      <w:r w:rsidRPr="004C16F6">
        <w:rPr>
          <w:rFonts w:ascii="Times New Roman" w:hAnsi="Times New Roman" w:cs="Times New Roman"/>
          <w:sz w:val="28"/>
          <w:szCs w:val="28"/>
        </w:rPr>
        <w:t>)</w:t>
      </w:r>
      <w:r>
        <w:rPr>
          <w:rFonts w:ascii="Times New Roman" w:hAnsi="Times New Roman" w:cs="Times New Roman"/>
          <w:sz w:val="28"/>
          <w:szCs w:val="28"/>
        </w:rPr>
        <w:t xml:space="preserve"> и возникающие с разных сторон (</w:t>
      </w:r>
      <w:r w:rsidRPr="00B32DBE">
        <w:rPr>
          <w:rFonts w:ascii="Times New Roman" w:hAnsi="Times New Roman" w:cs="Times New Roman"/>
          <w:i/>
          <w:sz w:val="28"/>
          <w:szCs w:val="24"/>
          <w:lang w:val="en-US"/>
        </w:rPr>
        <w:t>multi</w:t>
      </w:r>
      <w:r w:rsidRPr="004C16F6">
        <w:rPr>
          <w:rFonts w:ascii="Times New Roman" w:hAnsi="Times New Roman" w:cs="Times New Roman"/>
          <w:i/>
          <w:sz w:val="28"/>
          <w:szCs w:val="24"/>
        </w:rPr>
        <w:t>-</w:t>
      </w:r>
      <w:r w:rsidRPr="00B32DBE">
        <w:rPr>
          <w:rFonts w:ascii="Times New Roman" w:hAnsi="Times New Roman" w:cs="Times New Roman"/>
          <w:i/>
          <w:sz w:val="28"/>
          <w:szCs w:val="24"/>
          <w:lang w:val="en-US"/>
        </w:rPr>
        <w:t>directional</w:t>
      </w:r>
      <w:r>
        <w:rPr>
          <w:rFonts w:ascii="Times New Roman" w:hAnsi="Times New Roman" w:cs="Times New Roman"/>
          <w:i/>
          <w:sz w:val="28"/>
          <w:szCs w:val="24"/>
        </w:rPr>
        <w:t xml:space="preserve">) </w:t>
      </w:r>
      <w:r>
        <w:rPr>
          <w:rFonts w:ascii="Times New Roman" w:hAnsi="Times New Roman" w:cs="Times New Roman"/>
          <w:sz w:val="28"/>
          <w:szCs w:val="24"/>
        </w:rPr>
        <w:t>трудности</w:t>
      </w:r>
      <w:r w:rsidRPr="004C16F6">
        <w:rPr>
          <w:rFonts w:ascii="Times New Roman" w:hAnsi="Times New Roman" w:cs="Times New Roman"/>
          <w:sz w:val="28"/>
          <w:szCs w:val="28"/>
        </w:rPr>
        <w:t xml:space="preserve">, </w:t>
      </w:r>
      <w:r>
        <w:rPr>
          <w:rFonts w:ascii="Times New Roman" w:hAnsi="Times New Roman" w:cs="Times New Roman"/>
          <w:sz w:val="28"/>
          <w:szCs w:val="28"/>
        </w:rPr>
        <w:t>с</w:t>
      </w:r>
      <w:r w:rsidRPr="004C16F6">
        <w:rPr>
          <w:rFonts w:ascii="Times New Roman" w:hAnsi="Times New Roman" w:cs="Times New Roman"/>
          <w:sz w:val="28"/>
          <w:szCs w:val="28"/>
        </w:rPr>
        <w:t xml:space="preserve"> </w:t>
      </w:r>
      <w:r>
        <w:rPr>
          <w:rFonts w:ascii="Times New Roman" w:hAnsi="Times New Roman" w:cs="Times New Roman"/>
          <w:sz w:val="28"/>
          <w:szCs w:val="28"/>
        </w:rPr>
        <w:t>которыми сталкивается молодой учёный в начале своей карьеры</w:t>
      </w:r>
      <w:r w:rsidRPr="004C16F6">
        <w:rPr>
          <w:rFonts w:ascii="Times New Roman" w:hAnsi="Times New Roman" w:cs="Times New Roman"/>
          <w:sz w:val="28"/>
          <w:szCs w:val="28"/>
        </w:rPr>
        <w:t>:</w:t>
      </w:r>
    </w:p>
    <w:p w:rsidR="002A4F7C" w:rsidRPr="00B32DBE" w:rsidRDefault="002A4F7C" w:rsidP="004E189C">
      <w:pPr>
        <w:pStyle w:val="a4"/>
        <w:numPr>
          <w:ilvl w:val="0"/>
          <w:numId w:val="9"/>
        </w:numPr>
        <w:spacing w:after="0" w:line="360" w:lineRule="auto"/>
        <w:ind w:left="0" w:firstLine="709"/>
        <w:jc w:val="both"/>
        <w:rPr>
          <w:rFonts w:ascii="Times New Roman" w:hAnsi="Times New Roman" w:cs="Times New Roman"/>
          <w:b/>
          <w:i/>
          <w:sz w:val="28"/>
          <w:szCs w:val="24"/>
          <w:lang w:val="en-US"/>
        </w:rPr>
      </w:pPr>
      <w:r w:rsidRPr="00B32DBE">
        <w:rPr>
          <w:rFonts w:ascii="Times New Roman" w:hAnsi="Times New Roman" w:cs="Times New Roman"/>
          <w:i/>
          <w:sz w:val="28"/>
          <w:szCs w:val="24"/>
          <w:lang w:val="en-US"/>
        </w:rPr>
        <w:lastRenderedPageBreak/>
        <w:t xml:space="preserve">The pressures facing early career researchers in the current higher education environment are severe and multi-directional, and impossible to survive without the understanding and assistance of senior colleagues </w:t>
      </w:r>
      <w:r>
        <w:rPr>
          <w:rFonts w:ascii="Times New Roman" w:hAnsi="Times New Roman" w:cs="Times New Roman"/>
          <w:sz w:val="28"/>
          <w:szCs w:val="24"/>
          <w:lang w:val="en-US"/>
        </w:rPr>
        <w:t>[Philips, 2020]</w:t>
      </w:r>
      <w:r w:rsidRPr="00B32DBE">
        <w:rPr>
          <w:rFonts w:ascii="Times New Roman" w:hAnsi="Times New Roman" w:cs="Times New Roman"/>
          <w:i/>
          <w:sz w:val="28"/>
          <w:szCs w:val="24"/>
          <w:lang w:val="en-US"/>
        </w:rPr>
        <w:t>.</w:t>
      </w:r>
    </w:p>
    <w:p w:rsidR="002A4F7C" w:rsidRPr="001E1552" w:rsidRDefault="002A4F7C" w:rsidP="00D856BD">
      <w:pPr>
        <w:pStyle w:val="a4"/>
        <w:numPr>
          <w:ilvl w:val="0"/>
          <w:numId w:val="35"/>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Комплименты</w:t>
      </w:r>
      <w:r w:rsidRPr="004C16F6">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данный аспект неразрывно связан с выражением благодарности. Зачастую, благодаря кого-то за помощь и поддержку, авторы крайне положительно характеризуют личностные качества и</w:t>
      </w:r>
      <w:r w:rsidRPr="001E1552">
        <w:rPr>
          <w:rFonts w:ascii="Times New Roman" w:hAnsi="Times New Roman" w:cs="Times New Roman"/>
          <w:sz w:val="28"/>
          <w:szCs w:val="28"/>
        </w:rPr>
        <w:t>/</w:t>
      </w:r>
      <w:r>
        <w:rPr>
          <w:rFonts w:ascii="Times New Roman" w:hAnsi="Times New Roman" w:cs="Times New Roman"/>
          <w:sz w:val="28"/>
          <w:szCs w:val="28"/>
        </w:rPr>
        <w:t>или научные достижения адресата благодарности. Например</w:t>
      </w:r>
      <w:r w:rsidRPr="001E1552">
        <w:rPr>
          <w:rFonts w:ascii="Times New Roman" w:hAnsi="Times New Roman" w:cs="Times New Roman"/>
          <w:sz w:val="28"/>
          <w:szCs w:val="28"/>
        </w:rPr>
        <w:t xml:space="preserve">, </w:t>
      </w:r>
      <w:r>
        <w:rPr>
          <w:rFonts w:ascii="Times New Roman" w:hAnsi="Times New Roman" w:cs="Times New Roman"/>
          <w:sz w:val="28"/>
          <w:szCs w:val="28"/>
        </w:rPr>
        <w:t>в</w:t>
      </w:r>
      <w:r w:rsidRPr="001E1552">
        <w:rPr>
          <w:rFonts w:ascii="Times New Roman" w:hAnsi="Times New Roman" w:cs="Times New Roman"/>
          <w:sz w:val="28"/>
          <w:szCs w:val="28"/>
        </w:rPr>
        <w:t xml:space="preserve"> </w:t>
      </w:r>
      <w:r>
        <w:rPr>
          <w:rFonts w:ascii="Times New Roman" w:hAnsi="Times New Roman" w:cs="Times New Roman"/>
          <w:sz w:val="28"/>
          <w:szCs w:val="28"/>
        </w:rPr>
        <w:t>следующем</w:t>
      </w:r>
      <w:r w:rsidRPr="001E1552">
        <w:rPr>
          <w:rFonts w:ascii="Times New Roman" w:hAnsi="Times New Roman" w:cs="Times New Roman"/>
          <w:sz w:val="28"/>
          <w:szCs w:val="28"/>
        </w:rPr>
        <w:t xml:space="preserve"> </w:t>
      </w:r>
      <w:r>
        <w:rPr>
          <w:rFonts w:ascii="Times New Roman" w:hAnsi="Times New Roman" w:cs="Times New Roman"/>
          <w:sz w:val="28"/>
          <w:szCs w:val="28"/>
        </w:rPr>
        <w:t>фрагменте</w:t>
      </w:r>
      <w:r w:rsidRPr="001E1552">
        <w:rPr>
          <w:rFonts w:ascii="Times New Roman" w:hAnsi="Times New Roman" w:cs="Times New Roman"/>
          <w:sz w:val="28"/>
          <w:szCs w:val="28"/>
        </w:rPr>
        <w:t xml:space="preserve"> </w:t>
      </w:r>
      <w:r>
        <w:rPr>
          <w:rFonts w:ascii="Times New Roman" w:hAnsi="Times New Roman" w:cs="Times New Roman"/>
          <w:sz w:val="28"/>
          <w:szCs w:val="28"/>
        </w:rPr>
        <w:t>автор</w:t>
      </w:r>
      <w:r w:rsidRPr="001E1552">
        <w:rPr>
          <w:rFonts w:ascii="Times New Roman" w:hAnsi="Times New Roman" w:cs="Times New Roman"/>
          <w:sz w:val="28"/>
          <w:szCs w:val="28"/>
        </w:rPr>
        <w:t xml:space="preserve"> </w:t>
      </w:r>
      <w:r>
        <w:rPr>
          <w:rFonts w:ascii="Times New Roman" w:hAnsi="Times New Roman" w:cs="Times New Roman"/>
          <w:sz w:val="28"/>
          <w:szCs w:val="28"/>
        </w:rPr>
        <w:t>крайне</w:t>
      </w:r>
      <w:r w:rsidRPr="001E1552">
        <w:rPr>
          <w:rFonts w:ascii="Times New Roman" w:hAnsi="Times New Roman" w:cs="Times New Roman"/>
          <w:sz w:val="28"/>
          <w:szCs w:val="28"/>
        </w:rPr>
        <w:t xml:space="preserve"> </w:t>
      </w:r>
      <w:r>
        <w:rPr>
          <w:rFonts w:ascii="Times New Roman" w:hAnsi="Times New Roman" w:cs="Times New Roman"/>
          <w:sz w:val="28"/>
          <w:szCs w:val="28"/>
        </w:rPr>
        <w:t>положительно отзывается о работах человека, которого благодарит за чтение своей работы</w:t>
      </w:r>
      <w:r w:rsidRPr="001E1552">
        <w:rPr>
          <w:rFonts w:ascii="Times New Roman" w:hAnsi="Times New Roman" w:cs="Times New Roman"/>
          <w:sz w:val="28"/>
          <w:szCs w:val="28"/>
        </w:rPr>
        <w:t>:</w:t>
      </w:r>
    </w:p>
    <w:p w:rsidR="002A4F7C" w:rsidRPr="001E1552" w:rsidRDefault="002A4F7C" w:rsidP="004E189C">
      <w:pPr>
        <w:pStyle w:val="a4"/>
        <w:numPr>
          <w:ilvl w:val="0"/>
          <w:numId w:val="9"/>
        </w:numPr>
        <w:spacing w:after="0" w:line="360" w:lineRule="auto"/>
        <w:ind w:left="0" w:firstLine="709"/>
        <w:jc w:val="both"/>
        <w:rPr>
          <w:rFonts w:ascii="Times New Roman" w:hAnsi="Times New Roman" w:cs="Times New Roman"/>
          <w:sz w:val="28"/>
          <w:szCs w:val="24"/>
          <w:lang w:val="en-US"/>
        </w:rPr>
      </w:pPr>
      <w:r w:rsidRPr="001E1552">
        <w:rPr>
          <w:rFonts w:ascii="Times New Roman" w:hAnsi="Times New Roman" w:cs="Times New Roman"/>
          <w:i/>
          <w:sz w:val="28"/>
          <w:szCs w:val="24"/>
          <w:lang w:val="en-US"/>
        </w:rPr>
        <w:t xml:space="preserve">Jordan read parts of the text and related them to aspects of her </w:t>
      </w:r>
      <w:r w:rsidRPr="001E1552">
        <w:rPr>
          <w:rFonts w:ascii="Times New Roman" w:hAnsi="Times New Roman" w:cs="Times New Roman"/>
          <w:i/>
          <w:sz w:val="28"/>
          <w:szCs w:val="24"/>
          <w:u w:val="single"/>
          <w:lang w:val="en-US"/>
        </w:rPr>
        <w:t>rich, intelligent, material-responsive, and chance-embracing work in sculpture and collage</w:t>
      </w:r>
      <w:r w:rsidRPr="001E1552">
        <w:rPr>
          <w:rFonts w:ascii="Times New Roman" w:hAnsi="Times New Roman" w:cs="Times New Roman"/>
          <w:sz w:val="28"/>
          <w:szCs w:val="24"/>
          <w:u w:val="single"/>
          <w:lang w:val="en-US"/>
        </w:rPr>
        <w:t xml:space="preserve"> </w:t>
      </w:r>
      <w:r w:rsidRPr="001E1552">
        <w:rPr>
          <w:rFonts w:ascii="Times New Roman" w:hAnsi="Times New Roman" w:cs="Times New Roman"/>
          <w:sz w:val="28"/>
          <w:szCs w:val="24"/>
          <w:lang w:val="en-US"/>
        </w:rPr>
        <w:t>[Pahl, 2012].</w:t>
      </w:r>
    </w:p>
    <w:p w:rsidR="002A4F7C" w:rsidRDefault="002A4F7C" w:rsidP="002A4F7C">
      <w:pPr>
        <w:pStyle w:val="a4"/>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8"/>
        </w:rPr>
        <w:t>Интерес представляют используемые автором</w:t>
      </w:r>
      <w:r w:rsidRPr="001E1552">
        <w:rPr>
          <w:rFonts w:ascii="Times New Roman" w:hAnsi="Times New Roman" w:cs="Times New Roman"/>
          <w:sz w:val="28"/>
          <w:szCs w:val="28"/>
        </w:rPr>
        <w:t xml:space="preserve"> </w:t>
      </w:r>
      <w:r>
        <w:rPr>
          <w:rFonts w:ascii="Times New Roman" w:hAnsi="Times New Roman" w:cs="Times New Roman"/>
          <w:sz w:val="28"/>
          <w:szCs w:val="28"/>
        </w:rPr>
        <w:t>для характеристики работы адресата благодарности сложносоставные эпитеты (</w:t>
      </w:r>
      <w:r w:rsidRPr="001E1552">
        <w:rPr>
          <w:rFonts w:ascii="Times New Roman" w:hAnsi="Times New Roman" w:cs="Times New Roman"/>
          <w:i/>
          <w:sz w:val="28"/>
          <w:szCs w:val="24"/>
          <w:lang w:val="en-US"/>
        </w:rPr>
        <w:t>material</w:t>
      </w:r>
      <w:r w:rsidRPr="001E1552">
        <w:rPr>
          <w:rFonts w:ascii="Times New Roman" w:hAnsi="Times New Roman" w:cs="Times New Roman"/>
          <w:i/>
          <w:sz w:val="28"/>
          <w:szCs w:val="24"/>
        </w:rPr>
        <w:t>-</w:t>
      </w:r>
      <w:r w:rsidRPr="001E1552">
        <w:rPr>
          <w:rFonts w:ascii="Times New Roman" w:hAnsi="Times New Roman" w:cs="Times New Roman"/>
          <w:i/>
          <w:sz w:val="28"/>
          <w:szCs w:val="24"/>
          <w:lang w:val="en-US"/>
        </w:rPr>
        <w:t>responsive</w:t>
      </w:r>
      <w:r w:rsidRPr="001E1552">
        <w:rPr>
          <w:rFonts w:ascii="Times New Roman" w:hAnsi="Times New Roman" w:cs="Times New Roman"/>
          <w:sz w:val="28"/>
          <w:szCs w:val="24"/>
        </w:rPr>
        <w:t xml:space="preserve"> </w:t>
      </w:r>
      <w:r>
        <w:rPr>
          <w:rFonts w:ascii="Times New Roman" w:hAnsi="Times New Roman" w:cs="Times New Roman"/>
          <w:sz w:val="28"/>
          <w:szCs w:val="24"/>
        </w:rPr>
        <w:t>–</w:t>
      </w:r>
      <w:r w:rsidRPr="001E1552">
        <w:rPr>
          <w:rFonts w:ascii="Times New Roman" w:hAnsi="Times New Roman" w:cs="Times New Roman"/>
          <w:sz w:val="28"/>
          <w:szCs w:val="24"/>
        </w:rPr>
        <w:t xml:space="preserve"> </w:t>
      </w:r>
      <w:r>
        <w:rPr>
          <w:rFonts w:ascii="Times New Roman" w:hAnsi="Times New Roman" w:cs="Times New Roman"/>
          <w:sz w:val="28"/>
          <w:szCs w:val="24"/>
        </w:rPr>
        <w:t xml:space="preserve">восприимчивый к виду материала, </w:t>
      </w:r>
      <w:r w:rsidRPr="001E1552">
        <w:rPr>
          <w:rFonts w:ascii="Times New Roman" w:hAnsi="Times New Roman" w:cs="Times New Roman"/>
          <w:i/>
          <w:sz w:val="28"/>
          <w:szCs w:val="24"/>
          <w:lang w:val="en-US"/>
        </w:rPr>
        <w:t>chance</w:t>
      </w:r>
      <w:r w:rsidRPr="001E1552">
        <w:rPr>
          <w:rFonts w:ascii="Times New Roman" w:hAnsi="Times New Roman" w:cs="Times New Roman"/>
          <w:i/>
          <w:sz w:val="28"/>
          <w:szCs w:val="24"/>
        </w:rPr>
        <w:t>-</w:t>
      </w:r>
      <w:r w:rsidRPr="001E1552">
        <w:rPr>
          <w:rFonts w:ascii="Times New Roman" w:hAnsi="Times New Roman" w:cs="Times New Roman"/>
          <w:i/>
          <w:sz w:val="28"/>
          <w:szCs w:val="24"/>
          <w:lang w:val="en-US"/>
        </w:rPr>
        <w:t>embracing</w:t>
      </w:r>
      <w:r>
        <w:rPr>
          <w:rFonts w:ascii="Times New Roman" w:hAnsi="Times New Roman" w:cs="Times New Roman"/>
          <w:i/>
          <w:sz w:val="28"/>
          <w:szCs w:val="24"/>
        </w:rPr>
        <w:t xml:space="preserve"> – </w:t>
      </w:r>
      <w:r>
        <w:rPr>
          <w:rFonts w:ascii="Times New Roman" w:hAnsi="Times New Roman" w:cs="Times New Roman"/>
          <w:sz w:val="28"/>
          <w:szCs w:val="24"/>
        </w:rPr>
        <w:t xml:space="preserve">принимающий случайности). </w:t>
      </w:r>
    </w:p>
    <w:p w:rsidR="002A4F7C" w:rsidRPr="00696601" w:rsidRDefault="002A4F7C" w:rsidP="00D856BD">
      <w:pPr>
        <w:pStyle w:val="a4"/>
        <w:numPr>
          <w:ilvl w:val="0"/>
          <w:numId w:val="35"/>
        </w:numPr>
        <w:spacing w:after="0" w:line="360" w:lineRule="auto"/>
        <w:ind w:left="0" w:firstLine="709"/>
        <w:jc w:val="both"/>
        <w:rPr>
          <w:rFonts w:ascii="Times New Roman" w:hAnsi="Times New Roman" w:cs="Times New Roman"/>
          <w:sz w:val="28"/>
          <w:szCs w:val="24"/>
        </w:rPr>
      </w:pPr>
      <w:r w:rsidRPr="001E1552">
        <w:rPr>
          <w:rFonts w:ascii="Times New Roman" w:hAnsi="Times New Roman" w:cs="Times New Roman"/>
          <w:b/>
          <w:sz w:val="28"/>
          <w:szCs w:val="24"/>
        </w:rPr>
        <w:t>Посвящение</w:t>
      </w:r>
      <w:r w:rsidRPr="004C7571">
        <w:rPr>
          <w:rFonts w:ascii="Times New Roman" w:hAnsi="Times New Roman" w:cs="Times New Roman"/>
          <w:sz w:val="28"/>
          <w:szCs w:val="24"/>
        </w:rPr>
        <w:t>:</w:t>
      </w:r>
      <w:r>
        <w:rPr>
          <w:rFonts w:ascii="Times New Roman" w:hAnsi="Times New Roman" w:cs="Times New Roman"/>
          <w:sz w:val="28"/>
          <w:szCs w:val="24"/>
        </w:rPr>
        <w:t xml:space="preserve"> в ряде случаев тексты АВБ включают в себя функции другого паратекстового элемента – посвящения. Как правило, посвящение помещается в конце текста АВБ и следует за выражением благодарности тому человеку, которому посвящается работа. Чаще всего, адресатом посвящения становятся близкие родственники автора. Так</w:t>
      </w:r>
      <w:r w:rsidRPr="00696601">
        <w:rPr>
          <w:rFonts w:ascii="Times New Roman" w:hAnsi="Times New Roman" w:cs="Times New Roman"/>
          <w:sz w:val="28"/>
          <w:szCs w:val="24"/>
        </w:rPr>
        <w:t xml:space="preserve">, </w:t>
      </w:r>
      <w:r>
        <w:rPr>
          <w:rFonts w:ascii="Times New Roman" w:hAnsi="Times New Roman" w:cs="Times New Roman"/>
          <w:sz w:val="28"/>
          <w:szCs w:val="24"/>
        </w:rPr>
        <w:t>например</w:t>
      </w:r>
      <w:r w:rsidRPr="00696601">
        <w:rPr>
          <w:rFonts w:ascii="Times New Roman" w:hAnsi="Times New Roman" w:cs="Times New Roman"/>
          <w:sz w:val="28"/>
          <w:szCs w:val="24"/>
        </w:rPr>
        <w:t xml:space="preserve">, </w:t>
      </w:r>
      <w:r>
        <w:rPr>
          <w:rFonts w:ascii="Times New Roman" w:hAnsi="Times New Roman" w:cs="Times New Roman"/>
          <w:sz w:val="28"/>
          <w:szCs w:val="24"/>
        </w:rPr>
        <w:t>после</w:t>
      </w:r>
      <w:r w:rsidRPr="00696601">
        <w:rPr>
          <w:rFonts w:ascii="Times New Roman" w:hAnsi="Times New Roman" w:cs="Times New Roman"/>
          <w:sz w:val="28"/>
          <w:szCs w:val="24"/>
        </w:rPr>
        <w:t xml:space="preserve"> </w:t>
      </w:r>
      <w:r>
        <w:rPr>
          <w:rFonts w:ascii="Times New Roman" w:hAnsi="Times New Roman" w:cs="Times New Roman"/>
          <w:sz w:val="28"/>
          <w:szCs w:val="24"/>
        </w:rPr>
        <w:t>выражения</w:t>
      </w:r>
      <w:r w:rsidRPr="00696601">
        <w:rPr>
          <w:rFonts w:ascii="Times New Roman" w:hAnsi="Times New Roman" w:cs="Times New Roman"/>
          <w:sz w:val="28"/>
          <w:szCs w:val="24"/>
        </w:rPr>
        <w:t xml:space="preserve"> </w:t>
      </w:r>
      <w:r>
        <w:rPr>
          <w:rFonts w:ascii="Times New Roman" w:hAnsi="Times New Roman" w:cs="Times New Roman"/>
          <w:sz w:val="28"/>
          <w:szCs w:val="24"/>
        </w:rPr>
        <w:t>благодарности</w:t>
      </w:r>
      <w:r w:rsidRPr="00696601">
        <w:rPr>
          <w:rFonts w:ascii="Times New Roman" w:hAnsi="Times New Roman" w:cs="Times New Roman"/>
          <w:sz w:val="28"/>
          <w:szCs w:val="24"/>
        </w:rPr>
        <w:t xml:space="preserve"> </w:t>
      </w:r>
      <w:r>
        <w:rPr>
          <w:rFonts w:ascii="Times New Roman" w:hAnsi="Times New Roman" w:cs="Times New Roman"/>
          <w:sz w:val="28"/>
          <w:szCs w:val="24"/>
        </w:rPr>
        <w:t>своей</w:t>
      </w:r>
      <w:r w:rsidRPr="00696601">
        <w:rPr>
          <w:rFonts w:ascii="Times New Roman" w:hAnsi="Times New Roman" w:cs="Times New Roman"/>
          <w:sz w:val="28"/>
          <w:szCs w:val="24"/>
        </w:rPr>
        <w:t xml:space="preserve"> </w:t>
      </w:r>
      <w:r>
        <w:rPr>
          <w:rFonts w:ascii="Times New Roman" w:hAnsi="Times New Roman" w:cs="Times New Roman"/>
          <w:sz w:val="28"/>
          <w:szCs w:val="24"/>
        </w:rPr>
        <w:t>жене, исследователь посвящает ей и их дочери свою работу</w:t>
      </w:r>
      <w:r w:rsidRPr="00696601">
        <w:rPr>
          <w:rFonts w:ascii="Times New Roman" w:hAnsi="Times New Roman" w:cs="Times New Roman"/>
          <w:sz w:val="28"/>
          <w:szCs w:val="24"/>
        </w:rPr>
        <w:t>:</w:t>
      </w:r>
    </w:p>
    <w:p w:rsidR="002A4F7C" w:rsidRPr="00487306" w:rsidRDefault="002A4F7C" w:rsidP="004E189C">
      <w:pPr>
        <w:pStyle w:val="a4"/>
        <w:numPr>
          <w:ilvl w:val="0"/>
          <w:numId w:val="9"/>
        </w:numPr>
        <w:spacing w:after="0" w:line="360" w:lineRule="auto"/>
        <w:ind w:left="0" w:firstLine="709"/>
        <w:jc w:val="both"/>
        <w:rPr>
          <w:rFonts w:ascii="Times New Roman" w:hAnsi="Times New Roman" w:cs="Times New Roman"/>
          <w:sz w:val="28"/>
          <w:szCs w:val="24"/>
          <w:lang w:val="en-US"/>
        </w:rPr>
      </w:pPr>
      <w:r w:rsidRPr="00696601">
        <w:rPr>
          <w:rFonts w:ascii="Times New Roman" w:hAnsi="Times New Roman" w:cs="Times New Roman"/>
          <w:i/>
          <w:sz w:val="28"/>
          <w:szCs w:val="24"/>
          <w:u w:val="single"/>
          <w:lang w:val="en-US"/>
        </w:rPr>
        <w:t>This book is dedicated to you, and to what we have together, as well as to our daughter, Freya</w:t>
      </w:r>
      <w:r w:rsidRPr="00696601">
        <w:rPr>
          <w:rFonts w:ascii="Times New Roman" w:hAnsi="Times New Roman" w:cs="Times New Roman"/>
          <w:i/>
          <w:sz w:val="28"/>
          <w:szCs w:val="24"/>
          <w:lang w:val="en-US"/>
        </w:rPr>
        <w:t>, who was born into the final stages of the initial dissertation...</w:t>
      </w:r>
      <w:r>
        <w:rPr>
          <w:rFonts w:ascii="Times New Roman" w:hAnsi="Times New Roman" w:cs="Times New Roman"/>
          <w:sz w:val="28"/>
          <w:szCs w:val="24"/>
          <w:lang w:val="en-US"/>
        </w:rPr>
        <w:t xml:space="preserve">[Schulz,2021]. </w:t>
      </w:r>
    </w:p>
    <w:p w:rsidR="002A4F7C" w:rsidRPr="00D46D56" w:rsidRDefault="002A4F7C" w:rsidP="002A4F7C">
      <w:pPr>
        <w:spacing w:after="0" w:line="360" w:lineRule="auto"/>
        <w:ind w:firstLine="709"/>
        <w:rPr>
          <w:rFonts w:ascii="Times New Roman" w:hAnsi="Times New Roman" w:cs="Times New Roman"/>
          <w:sz w:val="28"/>
          <w:szCs w:val="24"/>
          <w:lang w:val="en-US"/>
        </w:rPr>
      </w:pPr>
    </w:p>
    <w:p w:rsidR="002A4F7C" w:rsidRDefault="002A4F7C" w:rsidP="002A4F7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Итак, авторское выражение благодарности в академическом дискурсе было рассмотрено с точки зрения своих лингвостилистических и прагматических характеристик. В подразделе 2.3 данные, полученные при </w:t>
      </w:r>
      <w:r>
        <w:rPr>
          <w:rFonts w:ascii="Times New Roman" w:hAnsi="Times New Roman" w:cs="Times New Roman"/>
          <w:sz w:val="28"/>
          <w:szCs w:val="24"/>
        </w:rPr>
        <w:lastRenderedPageBreak/>
        <w:t xml:space="preserve">анализе, будут сопоставлены с результатами аналогичного анализа АВБ в другом типе дискурса – художественном. </w:t>
      </w:r>
    </w:p>
    <w:p w:rsidR="002A4F7C" w:rsidRPr="008621C9" w:rsidRDefault="002A4F7C" w:rsidP="002A4F7C">
      <w:pPr>
        <w:spacing w:after="0" w:line="360" w:lineRule="auto"/>
        <w:ind w:firstLine="709"/>
        <w:jc w:val="both"/>
        <w:rPr>
          <w:rFonts w:ascii="Times New Roman" w:hAnsi="Times New Roman" w:cs="Times New Roman"/>
          <w:sz w:val="28"/>
          <w:szCs w:val="24"/>
        </w:rPr>
      </w:pPr>
    </w:p>
    <w:p w:rsidR="002A4F7C" w:rsidRPr="00D86735" w:rsidRDefault="002A4F7C" w:rsidP="00D856BD">
      <w:pPr>
        <w:pStyle w:val="1"/>
        <w:numPr>
          <w:ilvl w:val="0"/>
          <w:numId w:val="45"/>
        </w:numPr>
        <w:spacing w:before="0" w:line="360" w:lineRule="auto"/>
        <w:ind w:left="0" w:firstLine="709"/>
        <w:jc w:val="both"/>
        <w:rPr>
          <w:rFonts w:ascii="Times New Roman" w:hAnsi="Times New Roman" w:cs="Times New Roman"/>
          <w:color w:val="auto"/>
        </w:rPr>
      </w:pPr>
      <w:bookmarkStart w:id="17" w:name="_Toc73226258"/>
      <w:r w:rsidRPr="00D86735">
        <w:rPr>
          <w:rFonts w:ascii="Times New Roman" w:hAnsi="Times New Roman" w:cs="Times New Roman"/>
          <w:color w:val="auto"/>
        </w:rPr>
        <w:t>Авторское выражение благодарности в художественном дискурсе</w:t>
      </w:r>
      <w:bookmarkEnd w:id="17"/>
    </w:p>
    <w:p w:rsidR="002A4F7C" w:rsidRDefault="002A4F7C" w:rsidP="00AA5151">
      <w:pPr>
        <w:spacing w:after="0" w:line="240" w:lineRule="auto"/>
        <w:ind w:firstLine="709"/>
        <w:jc w:val="right"/>
        <w:rPr>
          <w:rFonts w:ascii="Times New Roman" w:hAnsi="Times New Roman" w:cs="Times New Roman"/>
          <w:i/>
          <w:sz w:val="28"/>
          <w:szCs w:val="28"/>
          <w:lang w:val="en-US"/>
        </w:rPr>
      </w:pPr>
      <w:r w:rsidRPr="00881185">
        <w:rPr>
          <w:rFonts w:ascii="Times New Roman" w:hAnsi="Times New Roman" w:cs="Times New Roman"/>
          <w:i/>
          <w:sz w:val="28"/>
          <w:szCs w:val="28"/>
          <w:lang w:val="en-US"/>
        </w:rPr>
        <w:t>Every book comes with a second narrative, that of its creation.</w:t>
      </w:r>
    </w:p>
    <w:p w:rsidR="002A4F7C" w:rsidRDefault="00AA5151" w:rsidP="00AA5151">
      <w:pPr>
        <w:pStyle w:val="a4"/>
        <w:spacing w:after="0" w:line="240" w:lineRule="auto"/>
        <w:ind w:left="1429"/>
        <w:jc w:val="right"/>
        <w:rPr>
          <w:rFonts w:ascii="Times New Roman" w:hAnsi="Times New Roman" w:cs="Times New Roman"/>
          <w:i/>
          <w:sz w:val="28"/>
          <w:szCs w:val="28"/>
        </w:rPr>
      </w:pPr>
      <w:r>
        <w:rPr>
          <w:rFonts w:ascii="Times New Roman" w:hAnsi="Times New Roman" w:cs="Times New Roman"/>
          <w:i/>
          <w:sz w:val="28"/>
          <w:szCs w:val="28"/>
        </w:rPr>
        <w:t xml:space="preserve">– </w:t>
      </w:r>
      <w:r w:rsidR="002A4F7C" w:rsidRPr="00881185">
        <w:rPr>
          <w:rFonts w:ascii="Times New Roman" w:hAnsi="Times New Roman" w:cs="Times New Roman"/>
          <w:i/>
          <w:sz w:val="28"/>
          <w:szCs w:val="28"/>
        </w:rPr>
        <w:t>Henriette Lazaridis</w:t>
      </w:r>
    </w:p>
    <w:p w:rsidR="00AA5151" w:rsidRPr="00DF46A8" w:rsidRDefault="00AA5151" w:rsidP="00AA5151">
      <w:pPr>
        <w:pStyle w:val="a4"/>
        <w:spacing w:after="0" w:line="240" w:lineRule="auto"/>
        <w:ind w:left="1429"/>
        <w:jc w:val="right"/>
        <w:rPr>
          <w:rFonts w:ascii="Times New Roman" w:hAnsi="Times New Roman" w:cs="Times New Roman"/>
          <w:b/>
          <w:i/>
          <w:sz w:val="28"/>
          <w:szCs w:val="28"/>
        </w:rPr>
      </w:pPr>
    </w:p>
    <w:p w:rsidR="002A4F7C" w:rsidRPr="0062039D" w:rsidRDefault="002A4F7C" w:rsidP="002A4F7C">
      <w:pPr>
        <w:spacing w:after="0" w:line="360" w:lineRule="auto"/>
        <w:ind w:firstLine="709"/>
        <w:jc w:val="both"/>
        <w:rPr>
          <w:rFonts w:ascii="Times New Roman" w:hAnsi="Times New Roman" w:cs="Times New Roman"/>
          <w:sz w:val="28"/>
          <w:szCs w:val="28"/>
        </w:rPr>
      </w:pPr>
      <w:r w:rsidRPr="00881185">
        <w:rPr>
          <w:rFonts w:ascii="Times New Roman" w:hAnsi="Times New Roman" w:cs="Times New Roman"/>
          <w:sz w:val="28"/>
          <w:szCs w:val="28"/>
          <w:lang w:val="en-US"/>
        </w:rPr>
        <w:t>Acknowledgements</w:t>
      </w:r>
      <w:r w:rsidRPr="00881185">
        <w:rPr>
          <w:rFonts w:ascii="Times New Roman" w:hAnsi="Times New Roman" w:cs="Times New Roman"/>
          <w:sz w:val="28"/>
          <w:szCs w:val="28"/>
        </w:rPr>
        <w:t xml:space="preserve"> как самостоятельный композиционный элемент</w:t>
      </w:r>
      <w:r>
        <w:rPr>
          <w:rFonts w:ascii="Times New Roman" w:hAnsi="Times New Roman" w:cs="Times New Roman"/>
          <w:sz w:val="28"/>
          <w:szCs w:val="28"/>
        </w:rPr>
        <w:t xml:space="preserve"> художественного произведения</w:t>
      </w:r>
      <w:r w:rsidRPr="00881185">
        <w:rPr>
          <w:rFonts w:ascii="Times New Roman" w:hAnsi="Times New Roman" w:cs="Times New Roman"/>
          <w:sz w:val="28"/>
          <w:szCs w:val="28"/>
        </w:rPr>
        <w:t xml:space="preserve"> появился </w:t>
      </w:r>
      <w:r>
        <w:rPr>
          <w:rFonts w:ascii="Times New Roman" w:hAnsi="Times New Roman" w:cs="Times New Roman"/>
          <w:sz w:val="28"/>
          <w:szCs w:val="28"/>
        </w:rPr>
        <w:t>относительно недавно, приблизительно в 1960</w:t>
      </w:r>
      <w:r w:rsidR="004E189C">
        <w:rPr>
          <w:rFonts w:ascii="Times New Roman" w:hAnsi="Times New Roman" w:cs="Times New Roman"/>
          <w:sz w:val="28"/>
          <w:szCs w:val="28"/>
        </w:rPr>
        <w:t>-ы</w:t>
      </w:r>
      <w:r>
        <w:rPr>
          <w:rFonts w:ascii="Times New Roman" w:hAnsi="Times New Roman" w:cs="Times New Roman"/>
          <w:sz w:val="28"/>
          <w:szCs w:val="28"/>
        </w:rPr>
        <w:t xml:space="preserve">х годах </w:t>
      </w:r>
      <w:r w:rsidRPr="0062039D">
        <w:rPr>
          <w:rFonts w:ascii="Times New Roman" w:hAnsi="Times New Roman" w:cs="Times New Roman"/>
          <w:sz w:val="28"/>
          <w:szCs w:val="28"/>
        </w:rPr>
        <w:t>[</w:t>
      </w:r>
      <w:r>
        <w:rPr>
          <w:rFonts w:ascii="Times New Roman" w:hAnsi="Times New Roman" w:cs="Times New Roman"/>
          <w:sz w:val="28"/>
          <w:szCs w:val="28"/>
          <w:lang w:val="en-US"/>
        </w:rPr>
        <w:t>Smith</w:t>
      </w:r>
      <w:r w:rsidRPr="0062039D">
        <w:rPr>
          <w:rFonts w:ascii="Times New Roman" w:hAnsi="Times New Roman" w:cs="Times New Roman"/>
          <w:sz w:val="28"/>
          <w:szCs w:val="28"/>
        </w:rPr>
        <w:t>, 2019]</w:t>
      </w:r>
      <w:r>
        <w:rPr>
          <w:rFonts w:ascii="Times New Roman" w:hAnsi="Times New Roman" w:cs="Times New Roman"/>
          <w:sz w:val="28"/>
          <w:szCs w:val="28"/>
        </w:rPr>
        <w:t xml:space="preserve">. До этого авторы художественных произведений ограничивались короткими посвящениями </w:t>
      </w:r>
      <w:r w:rsidRPr="00881185">
        <w:rPr>
          <w:rFonts w:ascii="Times New Roman" w:hAnsi="Times New Roman" w:cs="Times New Roman"/>
          <w:sz w:val="28"/>
          <w:szCs w:val="28"/>
        </w:rPr>
        <w:t>(</w:t>
      </w:r>
      <w:r>
        <w:rPr>
          <w:rFonts w:ascii="Times New Roman" w:hAnsi="Times New Roman" w:cs="Times New Roman"/>
          <w:sz w:val="28"/>
          <w:szCs w:val="28"/>
          <w:lang w:val="en-US"/>
        </w:rPr>
        <w:t>dedications</w:t>
      </w:r>
      <w:r>
        <w:rPr>
          <w:rFonts w:ascii="Times New Roman" w:hAnsi="Times New Roman" w:cs="Times New Roman"/>
          <w:sz w:val="28"/>
          <w:szCs w:val="28"/>
        </w:rPr>
        <w:t xml:space="preserve">). Сегодня АВБ можно встретить в большинстве современных изданий художественной литературы, как правило, в качестве элемента </w:t>
      </w:r>
      <w:r w:rsidRPr="0062039D">
        <w:rPr>
          <w:rFonts w:ascii="Times New Roman" w:hAnsi="Times New Roman" w:cs="Times New Roman"/>
          <w:sz w:val="28"/>
          <w:szCs w:val="28"/>
        </w:rPr>
        <w:t>“</w:t>
      </w:r>
      <w:r>
        <w:rPr>
          <w:rFonts w:ascii="Times New Roman" w:hAnsi="Times New Roman" w:cs="Times New Roman"/>
          <w:sz w:val="28"/>
          <w:szCs w:val="28"/>
          <w:lang w:val="en-US"/>
        </w:rPr>
        <w:t>end</w:t>
      </w:r>
      <w:r w:rsidRPr="0062039D">
        <w:rPr>
          <w:rFonts w:ascii="Times New Roman" w:hAnsi="Times New Roman" w:cs="Times New Roman"/>
          <w:sz w:val="28"/>
          <w:szCs w:val="28"/>
        </w:rPr>
        <w:t xml:space="preserve"> </w:t>
      </w:r>
      <w:r>
        <w:rPr>
          <w:rFonts w:ascii="Times New Roman" w:hAnsi="Times New Roman" w:cs="Times New Roman"/>
          <w:sz w:val="28"/>
          <w:szCs w:val="28"/>
          <w:lang w:val="en-US"/>
        </w:rPr>
        <w:t>matter</w:t>
      </w:r>
      <w:r w:rsidRPr="0062039D">
        <w:rPr>
          <w:rFonts w:ascii="Times New Roman" w:hAnsi="Times New Roman" w:cs="Times New Roman"/>
          <w:sz w:val="28"/>
          <w:szCs w:val="28"/>
        </w:rPr>
        <w:t>”</w:t>
      </w:r>
      <w:r w:rsidRPr="00565534">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565534">
        <w:rPr>
          <w:rFonts w:ascii="Times New Roman" w:hAnsi="Times New Roman" w:cs="Times New Roman"/>
          <w:sz w:val="28"/>
          <w:szCs w:val="28"/>
        </w:rPr>
        <w:t>“</w:t>
      </w:r>
      <w:r>
        <w:rPr>
          <w:rFonts w:ascii="Times New Roman" w:hAnsi="Times New Roman" w:cs="Times New Roman"/>
          <w:sz w:val="28"/>
          <w:szCs w:val="28"/>
          <w:lang w:val="en-US"/>
        </w:rPr>
        <w:t>back</w:t>
      </w:r>
      <w:r w:rsidRPr="00565534">
        <w:rPr>
          <w:rFonts w:ascii="Times New Roman" w:hAnsi="Times New Roman" w:cs="Times New Roman"/>
          <w:sz w:val="28"/>
          <w:szCs w:val="28"/>
        </w:rPr>
        <w:t xml:space="preserve"> </w:t>
      </w:r>
      <w:r>
        <w:rPr>
          <w:rFonts w:ascii="Times New Roman" w:hAnsi="Times New Roman" w:cs="Times New Roman"/>
          <w:sz w:val="28"/>
          <w:szCs w:val="28"/>
          <w:lang w:val="en-US"/>
        </w:rPr>
        <w:t>matter</w:t>
      </w:r>
      <w:r w:rsidRPr="00565534">
        <w:rPr>
          <w:rFonts w:ascii="Times New Roman" w:hAnsi="Times New Roman" w:cs="Times New Roman"/>
          <w:sz w:val="28"/>
          <w:szCs w:val="28"/>
        </w:rPr>
        <w:t>”</w:t>
      </w:r>
      <w:r>
        <w:rPr>
          <w:rFonts w:ascii="Times New Roman" w:hAnsi="Times New Roman" w:cs="Times New Roman"/>
          <w:sz w:val="28"/>
          <w:szCs w:val="28"/>
        </w:rPr>
        <w:t xml:space="preserve">) – совокупности таких паратекстовых элементов в конце книги, как указатель, заметка об авторе, список других произведений этого автора и т.д.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было сказано ранее, полноценных исследований, посвященных АВБ в художественной литературе</w:t>
      </w:r>
      <w:r w:rsidR="001C3FC9">
        <w:rPr>
          <w:rFonts w:ascii="Times New Roman" w:hAnsi="Times New Roman" w:cs="Times New Roman"/>
          <w:sz w:val="28"/>
          <w:szCs w:val="28"/>
        </w:rPr>
        <w:t>,</w:t>
      </w:r>
      <w:r>
        <w:rPr>
          <w:rFonts w:ascii="Times New Roman" w:hAnsi="Times New Roman" w:cs="Times New Roman"/>
          <w:sz w:val="28"/>
          <w:szCs w:val="28"/>
        </w:rPr>
        <w:t xml:space="preserve"> обнаружено не было, хотя </w:t>
      </w:r>
      <w:r>
        <w:rPr>
          <w:rFonts w:ascii="Times New Roman" w:hAnsi="Times New Roman" w:cs="Times New Roman"/>
          <w:sz w:val="28"/>
          <w:szCs w:val="28"/>
          <w:lang w:val="en-US"/>
        </w:rPr>
        <w:t>acknowledgements</w:t>
      </w:r>
      <w:r w:rsidRPr="00B666CE">
        <w:rPr>
          <w:rFonts w:ascii="Times New Roman" w:hAnsi="Times New Roman" w:cs="Times New Roman"/>
          <w:sz w:val="28"/>
          <w:szCs w:val="28"/>
        </w:rPr>
        <w:t xml:space="preserve"> </w:t>
      </w:r>
      <w:r>
        <w:rPr>
          <w:rFonts w:ascii="Times New Roman" w:hAnsi="Times New Roman" w:cs="Times New Roman"/>
          <w:sz w:val="28"/>
          <w:szCs w:val="28"/>
        </w:rPr>
        <w:t xml:space="preserve">упоминаются наряду с другими околотекстовыми элементами в работах по теории паратекстуальности, в частности у Ж. Женетта </w:t>
      </w:r>
      <w:r w:rsidRPr="00232B50">
        <w:rPr>
          <w:rFonts w:ascii="Times New Roman" w:hAnsi="Times New Roman" w:cs="Times New Roman"/>
          <w:sz w:val="28"/>
          <w:szCs w:val="28"/>
        </w:rPr>
        <w:t>[</w:t>
      </w:r>
      <w:r>
        <w:rPr>
          <w:rFonts w:ascii="Times New Roman" w:hAnsi="Times New Roman" w:cs="Times New Roman"/>
          <w:sz w:val="28"/>
          <w:szCs w:val="28"/>
          <w:lang w:val="en-US"/>
        </w:rPr>
        <w:t>Genette</w:t>
      </w:r>
      <w:r w:rsidRPr="00232B50">
        <w:rPr>
          <w:rFonts w:ascii="Times New Roman" w:hAnsi="Times New Roman" w:cs="Times New Roman"/>
          <w:sz w:val="28"/>
          <w:szCs w:val="28"/>
        </w:rPr>
        <w:t xml:space="preserve">, 1997].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в Интернете встречаются многочисленные статьи, посвященные как правилам написания АВБ в художественной литературе, так и ценности данных дополнительных текстов для читателя. Так, на портале </w:t>
      </w:r>
      <w:r>
        <w:rPr>
          <w:rFonts w:ascii="Times New Roman" w:hAnsi="Times New Roman" w:cs="Times New Roman"/>
          <w:sz w:val="28"/>
          <w:szCs w:val="28"/>
          <w:lang w:val="en-US"/>
        </w:rPr>
        <w:t>www</w:t>
      </w:r>
      <w:r w:rsidRPr="00232B50">
        <w:rPr>
          <w:rFonts w:ascii="Times New Roman" w:hAnsi="Times New Roman" w:cs="Times New Roman"/>
          <w:sz w:val="28"/>
          <w:szCs w:val="28"/>
        </w:rPr>
        <w:t>.</w:t>
      </w:r>
      <w:r w:rsidRPr="00232B50">
        <w:rPr>
          <w:rFonts w:ascii="Times New Roman" w:hAnsi="Times New Roman" w:cs="Times New Roman"/>
          <w:sz w:val="28"/>
          <w:szCs w:val="28"/>
          <w:lang w:val="en-US"/>
        </w:rPr>
        <w:t>scribemedia</w:t>
      </w:r>
      <w:r w:rsidRPr="00232B50">
        <w:rPr>
          <w:rFonts w:ascii="Times New Roman" w:hAnsi="Times New Roman" w:cs="Times New Roman"/>
          <w:sz w:val="28"/>
          <w:szCs w:val="28"/>
        </w:rPr>
        <w:t>.</w:t>
      </w:r>
      <w:r w:rsidRPr="00232B50">
        <w:rPr>
          <w:rFonts w:ascii="Times New Roman" w:hAnsi="Times New Roman" w:cs="Times New Roman"/>
          <w:sz w:val="28"/>
          <w:szCs w:val="28"/>
          <w:lang w:val="en-US"/>
        </w:rPr>
        <w:t>com</w:t>
      </w:r>
      <w:r>
        <w:rPr>
          <w:rFonts w:ascii="Times New Roman" w:hAnsi="Times New Roman" w:cs="Times New Roman"/>
          <w:sz w:val="28"/>
          <w:szCs w:val="28"/>
        </w:rPr>
        <w:t xml:space="preserve">, который предоставляет издательскую и рекламную поддержку начинающим писателям, опубликована статья </w:t>
      </w:r>
      <w:r w:rsidRPr="00803B43">
        <w:rPr>
          <w:rFonts w:ascii="Times New Roman" w:hAnsi="Times New Roman" w:cs="Times New Roman"/>
          <w:i/>
          <w:sz w:val="28"/>
          <w:szCs w:val="28"/>
          <w:lang w:val="en-US"/>
        </w:rPr>
        <w:t>How</w:t>
      </w:r>
      <w:r w:rsidRPr="00803B43">
        <w:rPr>
          <w:rFonts w:ascii="Times New Roman" w:hAnsi="Times New Roman" w:cs="Times New Roman"/>
          <w:i/>
          <w:sz w:val="28"/>
          <w:szCs w:val="28"/>
        </w:rPr>
        <w:t xml:space="preserve"> </w:t>
      </w:r>
      <w:r w:rsidRPr="00803B43">
        <w:rPr>
          <w:rFonts w:ascii="Times New Roman" w:hAnsi="Times New Roman" w:cs="Times New Roman"/>
          <w:i/>
          <w:sz w:val="28"/>
          <w:szCs w:val="28"/>
          <w:lang w:val="en-US"/>
        </w:rPr>
        <w:t>to</w:t>
      </w:r>
      <w:r w:rsidRPr="00803B43">
        <w:rPr>
          <w:rFonts w:ascii="Times New Roman" w:hAnsi="Times New Roman" w:cs="Times New Roman"/>
          <w:i/>
          <w:sz w:val="28"/>
          <w:szCs w:val="28"/>
        </w:rPr>
        <w:t xml:space="preserve"> </w:t>
      </w:r>
      <w:r w:rsidRPr="00803B43">
        <w:rPr>
          <w:rFonts w:ascii="Times New Roman" w:hAnsi="Times New Roman" w:cs="Times New Roman"/>
          <w:i/>
          <w:sz w:val="28"/>
          <w:szCs w:val="28"/>
          <w:lang w:val="en-US"/>
        </w:rPr>
        <w:t>write</w:t>
      </w:r>
      <w:r w:rsidRPr="00803B43">
        <w:rPr>
          <w:rFonts w:ascii="Times New Roman" w:hAnsi="Times New Roman" w:cs="Times New Roman"/>
          <w:i/>
          <w:sz w:val="28"/>
          <w:szCs w:val="28"/>
        </w:rPr>
        <w:t xml:space="preserve"> </w:t>
      </w:r>
      <w:r w:rsidRPr="00803B43">
        <w:rPr>
          <w:rFonts w:ascii="Times New Roman" w:hAnsi="Times New Roman" w:cs="Times New Roman"/>
          <w:i/>
          <w:sz w:val="28"/>
          <w:szCs w:val="28"/>
          <w:lang w:val="en-US"/>
        </w:rPr>
        <w:t>your</w:t>
      </w:r>
      <w:r w:rsidRPr="00803B43">
        <w:rPr>
          <w:rFonts w:ascii="Times New Roman" w:hAnsi="Times New Roman" w:cs="Times New Roman"/>
          <w:i/>
          <w:sz w:val="28"/>
          <w:szCs w:val="28"/>
        </w:rPr>
        <w:t xml:space="preserve"> </w:t>
      </w:r>
      <w:r w:rsidRPr="00803B43">
        <w:rPr>
          <w:rFonts w:ascii="Times New Roman" w:hAnsi="Times New Roman" w:cs="Times New Roman"/>
          <w:i/>
          <w:sz w:val="28"/>
          <w:szCs w:val="28"/>
          <w:lang w:val="en-US"/>
        </w:rPr>
        <w:t>book</w:t>
      </w:r>
      <w:r w:rsidRPr="00803B43">
        <w:rPr>
          <w:rFonts w:ascii="Times New Roman" w:hAnsi="Times New Roman" w:cs="Times New Roman"/>
          <w:i/>
          <w:sz w:val="28"/>
          <w:szCs w:val="28"/>
        </w:rPr>
        <w:t xml:space="preserve"> </w:t>
      </w:r>
      <w:r w:rsidRPr="00803B43">
        <w:rPr>
          <w:rFonts w:ascii="Times New Roman" w:hAnsi="Times New Roman" w:cs="Times New Roman"/>
          <w:i/>
          <w:sz w:val="28"/>
          <w:szCs w:val="28"/>
          <w:lang w:val="en-US"/>
        </w:rPr>
        <w:t>acknowledgments</w:t>
      </w:r>
      <w:r>
        <w:rPr>
          <w:rFonts w:ascii="Times New Roman" w:hAnsi="Times New Roman" w:cs="Times New Roman"/>
          <w:sz w:val="28"/>
          <w:szCs w:val="28"/>
        </w:rPr>
        <w:t>, в которой рассматриваются основные правила написания АВБ. Перечисляются возможные адресаты благодарности (родственники, друзья, редакторы, издатели и др.) При этом, подчёркивается тот факт, что люди, которым выражается благодарность, её</w:t>
      </w:r>
      <w:r w:rsidRPr="00232B50">
        <w:rPr>
          <w:rFonts w:ascii="Times New Roman" w:hAnsi="Times New Roman" w:cs="Times New Roman"/>
          <w:sz w:val="28"/>
          <w:szCs w:val="28"/>
        </w:rPr>
        <w:t xml:space="preserve"> </w:t>
      </w:r>
      <w:r>
        <w:rPr>
          <w:rFonts w:ascii="Times New Roman" w:hAnsi="Times New Roman" w:cs="Times New Roman"/>
          <w:sz w:val="28"/>
          <w:szCs w:val="28"/>
        </w:rPr>
        <w:t xml:space="preserve">обязательно прочитают, и </w:t>
      </w:r>
      <w:r>
        <w:rPr>
          <w:rFonts w:ascii="Times New Roman" w:hAnsi="Times New Roman" w:cs="Times New Roman"/>
          <w:sz w:val="28"/>
          <w:szCs w:val="28"/>
        </w:rPr>
        <w:lastRenderedPageBreak/>
        <w:t>поэтому основная задача</w:t>
      </w:r>
      <w:r w:rsidRPr="00232B50">
        <w:rPr>
          <w:rFonts w:ascii="Times New Roman" w:hAnsi="Times New Roman" w:cs="Times New Roman"/>
          <w:sz w:val="28"/>
          <w:szCs w:val="28"/>
        </w:rPr>
        <w:t xml:space="preserve"> </w:t>
      </w:r>
      <w:r>
        <w:rPr>
          <w:rFonts w:ascii="Times New Roman" w:hAnsi="Times New Roman" w:cs="Times New Roman"/>
          <w:sz w:val="28"/>
          <w:szCs w:val="28"/>
        </w:rPr>
        <w:t>автора</w:t>
      </w:r>
      <w:r w:rsidRPr="00232B50">
        <w:rPr>
          <w:rFonts w:ascii="Times New Roman" w:hAnsi="Times New Roman" w:cs="Times New Roman"/>
          <w:sz w:val="28"/>
          <w:szCs w:val="28"/>
        </w:rPr>
        <w:t xml:space="preserve"> </w:t>
      </w:r>
      <w:r>
        <w:rPr>
          <w:rFonts w:ascii="Times New Roman" w:hAnsi="Times New Roman" w:cs="Times New Roman"/>
          <w:sz w:val="28"/>
          <w:szCs w:val="28"/>
        </w:rPr>
        <w:t>заключается</w:t>
      </w:r>
      <w:r w:rsidRPr="00232B50">
        <w:rPr>
          <w:rFonts w:ascii="Times New Roman" w:hAnsi="Times New Roman" w:cs="Times New Roman"/>
          <w:sz w:val="28"/>
          <w:szCs w:val="28"/>
        </w:rPr>
        <w:t xml:space="preserve"> </w:t>
      </w:r>
      <w:r>
        <w:rPr>
          <w:rFonts w:ascii="Times New Roman" w:hAnsi="Times New Roman" w:cs="Times New Roman"/>
          <w:sz w:val="28"/>
          <w:szCs w:val="28"/>
        </w:rPr>
        <w:t>в</w:t>
      </w:r>
      <w:r w:rsidRPr="00232B50">
        <w:rPr>
          <w:rFonts w:ascii="Times New Roman" w:hAnsi="Times New Roman" w:cs="Times New Roman"/>
          <w:sz w:val="28"/>
          <w:szCs w:val="28"/>
        </w:rPr>
        <w:t xml:space="preserve"> </w:t>
      </w:r>
      <w:r>
        <w:rPr>
          <w:rFonts w:ascii="Times New Roman" w:hAnsi="Times New Roman" w:cs="Times New Roman"/>
          <w:sz w:val="28"/>
          <w:szCs w:val="28"/>
        </w:rPr>
        <w:t>том</w:t>
      </w:r>
      <w:r w:rsidRPr="00232B50">
        <w:rPr>
          <w:rFonts w:ascii="Times New Roman" w:hAnsi="Times New Roman" w:cs="Times New Roman"/>
          <w:sz w:val="28"/>
          <w:szCs w:val="28"/>
        </w:rPr>
        <w:t xml:space="preserve">, </w:t>
      </w:r>
      <w:r>
        <w:rPr>
          <w:rFonts w:ascii="Times New Roman" w:hAnsi="Times New Roman" w:cs="Times New Roman"/>
          <w:sz w:val="28"/>
          <w:szCs w:val="28"/>
        </w:rPr>
        <w:t>чтобы</w:t>
      </w:r>
      <w:r w:rsidRPr="00232B50">
        <w:rPr>
          <w:rFonts w:ascii="Times New Roman" w:hAnsi="Times New Roman" w:cs="Times New Roman"/>
          <w:sz w:val="28"/>
          <w:szCs w:val="28"/>
        </w:rPr>
        <w:t xml:space="preserve"> “</w:t>
      </w:r>
      <w:r w:rsidRPr="00232B50">
        <w:rPr>
          <w:rFonts w:ascii="Times New Roman" w:hAnsi="Times New Roman" w:cs="Times New Roman"/>
          <w:sz w:val="28"/>
          <w:szCs w:val="28"/>
          <w:lang w:val="en-US"/>
        </w:rPr>
        <w:t>make</w:t>
      </w:r>
      <w:r w:rsidRPr="00232B50">
        <w:rPr>
          <w:rFonts w:ascii="Times New Roman" w:hAnsi="Times New Roman" w:cs="Times New Roman"/>
          <w:sz w:val="28"/>
          <w:szCs w:val="28"/>
        </w:rPr>
        <w:t xml:space="preserve"> </w:t>
      </w:r>
      <w:r w:rsidRPr="00232B50">
        <w:rPr>
          <w:rFonts w:ascii="Times New Roman" w:hAnsi="Times New Roman" w:cs="Times New Roman"/>
          <w:sz w:val="28"/>
          <w:szCs w:val="28"/>
          <w:lang w:val="en-US"/>
        </w:rPr>
        <w:t>it</w:t>
      </w:r>
      <w:r w:rsidRPr="00232B50">
        <w:rPr>
          <w:rFonts w:ascii="Times New Roman" w:hAnsi="Times New Roman" w:cs="Times New Roman"/>
          <w:sz w:val="28"/>
          <w:szCs w:val="28"/>
        </w:rPr>
        <w:t xml:space="preserve"> </w:t>
      </w:r>
      <w:r w:rsidRPr="00232B50">
        <w:rPr>
          <w:rFonts w:ascii="Times New Roman" w:hAnsi="Times New Roman" w:cs="Times New Roman"/>
          <w:sz w:val="28"/>
          <w:szCs w:val="28"/>
          <w:lang w:val="en-US"/>
        </w:rPr>
        <w:t>good</w:t>
      </w:r>
      <w:r w:rsidRPr="00232B50">
        <w:rPr>
          <w:rFonts w:ascii="Times New Roman" w:hAnsi="Times New Roman" w:cs="Times New Roman"/>
          <w:sz w:val="28"/>
          <w:szCs w:val="28"/>
        </w:rPr>
        <w:t xml:space="preserve"> </w:t>
      </w:r>
      <w:r w:rsidRPr="00232B50">
        <w:rPr>
          <w:rFonts w:ascii="Times New Roman" w:hAnsi="Times New Roman" w:cs="Times New Roman"/>
          <w:sz w:val="28"/>
          <w:szCs w:val="28"/>
          <w:lang w:val="en-US"/>
        </w:rPr>
        <w:t>for</w:t>
      </w:r>
      <w:r w:rsidRPr="00232B50">
        <w:rPr>
          <w:rFonts w:ascii="Times New Roman" w:hAnsi="Times New Roman" w:cs="Times New Roman"/>
          <w:sz w:val="28"/>
          <w:szCs w:val="28"/>
        </w:rPr>
        <w:t xml:space="preserve"> </w:t>
      </w:r>
      <w:r w:rsidRPr="00232B50">
        <w:rPr>
          <w:rFonts w:ascii="Times New Roman" w:hAnsi="Times New Roman" w:cs="Times New Roman"/>
          <w:sz w:val="28"/>
          <w:szCs w:val="28"/>
          <w:lang w:val="en-US"/>
        </w:rPr>
        <w:t>the</w:t>
      </w:r>
      <w:r w:rsidRPr="00232B50">
        <w:rPr>
          <w:rFonts w:ascii="Times New Roman" w:hAnsi="Times New Roman" w:cs="Times New Roman"/>
          <w:sz w:val="28"/>
          <w:szCs w:val="28"/>
        </w:rPr>
        <w:t xml:space="preserve"> </w:t>
      </w:r>
      <w:r w:rsidRPr="00232B50">
        <w:rPr>
          <w:rFonts w:ascii="Times New Roman" w:hAnsi="Times New Roman" w:cs="Times New Roman"/>
          <w:sz w:val="28"/>
          <w:szCs w:val="28"/>
          <w:lang w:val="en-US"/>
        </w:rPr>
        <w:t>people</w:t>
      </w:r>
      <w:r>
        <w:rPr>
          <w:rFonts w:ascii="Times New Roman" w:hAnsi="Times New Roman" w:cs="Times New Roman"/>
          <w:sz w:val="28"/>
          <w:szCs w:val="28"/>
        </w:rPr>
        <w:t xml:space="preserve"> &lt;…</w:t>
      </w:r>
      <w:r w:rsidRPr="00803B43">
        <w:rPr>
          <w:rFonts w:ascii="Times New Roman" w:hAnsi="Times New Roman" w:cs="Times New Roman"/>
          <w:sz w:val="28"/>
          <w:szCs w:val="28"/>
        </w:rPr>
        <w:t>&gt;</w:t>
      </w:r>
      <w:r w:rsidRPr="00232B50">
        <w:rPr>
          <w:rFonts w:ascii="Times New Roman" w:hAnsi="Times New Roman" w:cs="Times New Roman"/>
          <w:sz w:val="28"/>
          <w:szCs w:val="28"/>
        </w:rPr>
        <w:t xml:space="preserve"> </w:t>
      </w:r>
      <w:r w:rsidRPr="00232B50">
        <w:rPr>
          <w:rFonts w:ascii="Times New Roman" w:hAnsi="Times New Roman" w:cs="Times New Roman"/>
          <w:sz w:val="28"/>
          <w:szCs w:val="28"/>
          <w:lang w:val="en-US"/>
        </w:rPr>
        <w:t>who</w:t>
      </w:r>
      <w:r w:rsidRPr="00232B50">
        <w:rPr>
          <w:rFonts w:ascii="Times New Roman" w:hAnsi="Times New Roman" w:cs="Times New Roman"/>
          <w:sz w:val="28"/>
          <w:szCs w:val="28"/>
        </w:rPr>
        <w:t xml:space="preserve"> </w:t>
      </w:r>
      <w:r w:rsidRPr="00232B50">
        <w:rPr>
          <w:rFonts w:ascii="Times New Roman" w:hAnsi="Times New Roman" w:cs="Times New Roman"/>
          <w:sz w:val="28"/>
          <w:szCs w:val="28"/>
          <w:lang w:val="en-US"/>
        </w:rPr>
        <w:t>will</w:t>
      </w:r>
      <w:r w:rsidRPr="00232B50">
        <w:rPr>
          <w:rFonts w:ascii="Times New Roman" w:hAnsi="Times New Roman" w:cs="Times New Roman"/>
          <w:sz w:val="28"/>
          <w:szCs w:val="28"/>
        </w:rPr>
        <w:t xml:space="preserve"> </w:t>
      </w:r>
      <w:r w:rsidRPr="00232B50">
        <w:rPr>
          <w:rFonts w:ascii="Times New Roman" w:hAnsi="Times New Roman" w:cs="Times New Roman"/>
          <w:sz w:val="28"/>
          <w:szCs w:val="28"/>
          <w:lang w:val="en-US"/>
        </w:rPr>
        <w:t>read</w:t>
      </w:r>
      <w:r w:rsidRPr="00232B50">
        <w:rPr>
          <w:rFonts w:ascii="Times New Roman" w:hAnsi="Times New Roman" w:cs="Times New Roman"/>
          <w:sz w:val="28"/>
          <w:szCs w:val="28"/>
        </w:rPr>
        <w:t xml:space="preserve"> </w:t>
      </w:r>
      <w:r w:rsidRPr="00232B50">
        <w:rPr>
          <w:rFonts w:ascii="Times New Roman" w:hAnsi="Times New Roman" w:cs="Times New Roman"/>
          <w:sz w:val="28"/>
          <w:szCs w:val="28"/>
          <w:lang w:val="en-US"/>
        </w:rPr>
        <w:t>it</w:t>
      </w:r>
      <w:r w:rsidRPr="00232B50">
        <w:rPr>
          <w:rFonts w:ascii="Times New Roman" w:hAnsi="Times New Roman" w:cs="Times New Roman"/>
          <w:sz w:val="28"/>
          <w:szCs w:val="28"/>
        </w:rPr>
        <w:t xml:space="preserve">” – </w:t>
      </w:r>
      <w:r>
        <w:rPr>
          <w:rFonts w:ascii="Times New Roman" w:hAnsi="Times New Roman" w:cs="Times New Roman"/>
          <w:sz w:val="28"/>
          <w:szCs w:val="28"/>
        </w:rPr>
        <w:t>сделать</w:t>
      </w:r>
      <w:r w:rsidRPr="00232B50">
        <w:rPr>
          <w:rFonts w:ascii="Times New Roman" w:hAnsi="Times New Roman" w:cs="Times New Roman"/>
          <w:sz w:val="28"/>
          <w:szCs w:val="28"/>
        </w:rPr>
        <w:t xml:space="preserve"> </w:t>
      </w:r>
      <w:r>
        <w:rPr>
          <w:rFonts w:ascii="Times New Roman" w:hAnsi="Times New Roman" w:cs="Times New Roman"/>
          <w:sz w:val="28"/>
          <w:szCs w:val="28"/>
        </w:rPr>
        <w:t>приятно</w:t>
      </w:r>
      <w:r w:rsidRPr="00232B50">
        <w:rPr>
          <w:rFonts w:ascii="Times New Roman" w:hAnsi="Times New Roman" w:cs="Times New Roman"/>
          <w:sz w:val="28"/>
          <w:szCs w:val="28"/>
        </w:rPr>
        <w:t xml:space="preserve"> </w:t>
      </w:r>
      <w:r>
        <w:rPr>
          <w:rFonts w:ascii="Times New Roman" w:hAnsi="Times New Roman" w:cs="Times New Roman"/>
          <w:sz w:val="28"/>
          <w:szCs w:val="28"/>
        </w:rPr>
        <w:t>упоминаемым</w:t>
      </w:r>
      <w:r w:rsidRPr="00232B50">
        <w:rPr>
          <w:rFonts w:ascii="Times New Roman" w:hAnsi="Times New Roman" w:cs="Times New Roman"/>
          <w:sz w:val="28"/>
          <w:szCs w:val="28"/>
        </w:rPr>
        <w:t xml:space="preserve"> </w:t>
      </w:r>
      <w:r>
        <w:rPr>
          <w:rFonts w:ascii="Times New Roman" w:hAnsi="Times New Roman" w:cs="Times New Roman"/>
          <w:sz w:val="28"/>
          <w:szCs w:val="28"/>
        </w:rPr>
        <w:t xml:space="preserve">людям, которые будут читать АВБ </w:t>
      </w:r>
      <w:r w:rsidRPr="00803B43">
        <w:rPr>
          <w:rFonts w:ascii="Times New Roman" w:hAnsi="Times New Roman" w:cs="Times New Roman"/>
          <w:sz w:val="28"/>
          <w:szCs w:val="28"/>
        </w:rPr>
        <w:t>[</w:t>
      </w:r>
      <w:r>
        <w:rPr>
          <w:rFonts w:ascii="Times New Roman" w:hAnsi="Times New Roman" w:cs="Times New Roman"/>
          <w:sz w:val="28"/>
          <w:szCs w:val="28"/>
          <w:lang w:val="en-US"/>
        </w:rPr>
        <w:t>Tucker</w:t>
      </w:r>
      <w:r w:rsidRPr="00803B43">
        <w:rPr>
          <w:rFonts w:ascii="Times New Roman" w:hAnsi="Times New Roman" w:cs="Times New Roman"/>
          <w:sz w:val="28"/>
          <w:szCs w:val="28"/>
        </w:rPr>
        <w:t xml:space="preserve">, </w:t>
      </w:r>
      <w:r>
        <w:rPr>
          <w:rFonts w:ascii="Times New Roman" w:hAnsi="Times New Roman" w:cs="Times New Roman"/>
          <w:sz w:val="28"/>
          <w:szCs w:val="28"/>
          <w:lang w:val="en-US"/>
        </w:rPr>
        <w:t>www</w:t>
      </w:r>
      <w:r w:rsidRPr="00232B50">
        <w:rPr>
          <w:rFonts w:ascii="Times New Roman" w:hAnsi="Times New Roman" w:cs="Times New Roman"/>
          <w:sz w:val="28"/>
          <w:szCs w:val="28"/>
        </w:rPr>
        <w:t>.</w:t>
      </w:r>
      <w:r w:rsidRPr="00232B50">
        <w:rPr>
          <w:rFonts w:ascii="Times New Roman" w:hAnsi="Times New Roman" w:cs="Times New Roman"/>
          <w:sz w:val="28"/>
          <w:szCs w:val="28"/>
          <w:lang w:val="en-US"/>
        </w:rPr>
        <w:t>scribemedia</w:t>
      </w:r>
      <w:r w:rsidRPr="00232B50">
        <w:rPr>
          <w:rFonts w:ascii="Times New Roman" w:hAnsi="Times New Roman" w:cs="Times New Roman"/>
          <w:sz w:val="28"/>
          <w:szCs w:val="28"/>
        </w:rPr>
        <w:t>.</w:t>
      </w:r>
      <w:r w:rsidRPr="00232B50">
        <w:rPr>
          <w:rFonts w:ascii="Times New Roman" w:hAnsi="Times New Roman" w:cs="Times New Roman"/>
          <w:sz w:val="28"/>
          <w:szCs w:val="28"/>
          <w:lang w:val="en-US"/>
        </w:rPr>
        <w:t>com</w:t>
      </w:r>
      <w:r w:rsidRPr="00803B43">
        <w:rPr>
          <w:rFonts w:ascii="Times New Roman" w:hAnsi="Times New Roman" w:cs="Times New Roman"/>
          <w:sz w:val="28"/>
          <w:szCs w:val="28"/>
        </w:rPr>
        <w:t>]</w:t>
      </w:r>
      <w:r>
        <w:rPr>
          <w:rFonts w:ascii="Times New Roman" w:hAnsi="Times New Roman" w:cs="Times New Roman"/>
          <w:sz w:val="28"/>
          <w:szCs w:val="28"/>
        </w:rPr>
        <w:t xml:space="preserve">.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британского издательства </w:t>
      </w:r>
      <w:r>
        <w:rPr>
          <w:rFonts w:ascii="Times New Roman" w:hAnsi="Times New Roman" w:cs="Times New Roman"/>
          <w:sz w:val="28"/>
          <w:szCs w:val="28"/>
          <w:lang w:val="en-US"/>
        </w:rPr>
        <w:t>Penguin</w:t>
      </w:r>
      <w:r w:rsidRPr="00803B43">
        <w:rPr>
          <w:rFonts w:ascii="Times New Roman" w:hAnsi="Times New Roman" w:cs="Times New Roman"/>
          <w:sz w:val="28"/>
          <w:szCs w:val="28"/>
        </w:rPr>
        <w:t xml:space="preserve"> </w:t>
      </w:r>
      <w:r>
        <w:rPr>
          <w:rFonts w:ascii="Times New Roman" w:hAnsi="Times New Roman" w:cs="Times New Roman"/>
          <w:sz w:val="28"/>
          <w:szCs w:val="28"/>
          <w:lang w:val="en-US"/>
        </w:rPr>
        <w:t>Books</w:t>
      </w:r>
      <w:r w:rsidRPr="00803B43">
        <w:rPr>
          <w:rFonts w:ascii="Times New Roman" w:hAnsi="Times New Roman" w:cs="Times New Roman"/>
          <w:sz w:val="28"/>
          <w:szCs w:val="28"/>
        </w:rPr>
        <w:t xml:space="preserve"> </w:t>
      </w:r>
      <w:r>
        <w:rPr>
          <w:rFonts w:ascii="Times New Roman" w:hAnsi="Times New Roman" w:cs="Times New Roman"/>
          <w:sz w:val="28"/>
          <w:szCs w:val="28"/>
          <w:lang w:val="en-US"/>
        </w:rPr>
        <w:t>UK</w:t>
      </w:r>
      <w:r w:rsidRPr="00803B43">
        <w:rPr>
          <w:rFonts w:ascii="Times New Roman" w:hAnsi="Times New Roman" w:cs="Times New Roman"/>
          <w:sz w:val="28"/>
          <w:szCs w:val="28"/>
        </w:rPr>
        <w:t xml:space="preserve"> (</w:t>
      </w:r>
      <w:r>
        <w:rPr>
          <w:rFonts w:ascii="Times New Roman" w:hAnsi="Times New Roman" w:cs="Times New Roman"/>
          <w:sz w:val="28"/>
          <w:szCs w:val="28"/>
          <w:lang w:val="en-US"/>
        </w:rPr>
        <w:t>www</w:t>
      </w:r>
      <w:r w:rsidRPr="0062039D">
        <w:rPr>
          <w:rFonts w:ascii="Times New Roman" w:hAnsi="Times New Roman" w:cs="Times New Roman"/>
          <w:sz w:val="28"/>
          <w:szCs w:val="28"/>
        </w:rPr>
        <w:t>.</w:t>
      </w:r>
      <w:r w:rsidRPr="00803B43">
        <w:rPr>
          <w:rFonts w:ascii="Times New Roman" w:hAnsi="Times New Roman" w:cs="Times New Roman"/>
          <w:sz w:val="28"/>
          <w:szCs w:val="28"/>
          <w:lang w:val="en-US"/>
        </w:rPr>
        <w:t>penguin</w:t>
      </w:r>
      <w:r w:rsidRPr="00803B43">
        <w:rPr>
          <w:rFonts w:ascii="Times New Roman" w:hAnsi="Times New Roman" w:cs="Times New Roman"/>
          <w:sz w:val="28"/>
          <w:szCs w:val="28"/>
        </w:rPr>
        <w:t>.</w:t>
      </w:r>
      <w:r w:rsidRPr="00803B43">
        <w:rPr>
          <w:rFonts w:ascii="Times New Roman" w:hAnsi="Times New Roman" w:cs="Times New Roman"/>
          <w:sz w:val="28"/>
          <w:szCs w:val="28"/>
          <w:lang w:val="en-US"/>
        </w:rPr>
        <w:t>co</w:t>
      </w:r>
      <w:r w:rsidRPr="00803B43">
        <w:rPr>
          <w:rFonts w:ascii="Times New Roman" w:hAnsi="Times New Roman" w:cs="Times New Roman"/>
          <w:sz w:val="28"/>
          <w:szCs w:val="28"/>
        </w:rPr>
        <w:t>.</w:t>
      </w:r>
      <w:r w:rsidRPr="00803B43">
        <w:rPr>
          <w:rFonts w:ascii="Times New Roman" w:hAnsi="Times New Roman" w:cs="Times New Roman"/>
          <w:sz w:val="28"/>
          <w:szCs w:val="28"/>
          <w:lang w:val="en-US"/>
        </w:rPr>
        <w:t>uk</w:t>
      </w:r>
      <w:r w:rsidRPr="00803B43">
        <w:rPr>
          <w:rFonts w:ascii="Times New Roman" w:hAnsi="Times New Roman" w:cs="Times New Roman"/>
          <w:sz w:val="28"/>
          <w:szCs w:val="28"/>
        </w:rPr>
        <w:t xml:space="preserve">) </w:t>
      </w:r>
      <w:r>
        <w:rPr>
          <w:rFonts w:ascii="Times New Roman" w:hAnsi="Times New Roman" w:cs="Times New Roman"/>
          <w:sz w:val="28"/>
          <w:szCs w:val="28"/>
        </w:rPr>
        <w:t xml:space="preserve">в статье </w:t>
      </w:r>
      <w:r w:rsidRPr="00803B43">
        <w:rPr>
          <w:rFonts w:ascii="Times New Roman" w:hAnsi="Times New Roman" w:cs="Times New Roman"/>
          <w:i/>
          <w:sz w:val="28"/>
          <w:szCs w:val="28"/>
          <w:lang w:val="en-US"/>
        </w:rPr>
        <w:t>Why</w:t>
      </w:r>
      <w:r w:rsidRPr="00803B43">
        <w:rPr>
          <w:rFonts w:ascii="Times New Roman" w:hAnsi="Times New Roman" w:cs="Times New Roman"/>
          <w:i/>
          <w:sz w:val="28"/>
          <w:szCs w:val="28"/>
        </w:rPr>
        <w:t xml:space="preserve"> </w:t>
      </w:r>
      <w:r w:rsidRPr="00803B43">
        <w:rPr>
          <w:rFonts w:ascii="Times New Roman" w:hAnsi="Times New Roman" w:cs="Times New Roman"/>
          <w:i/>
          <w:sz w:val="28"/>
          <w:szCs w:val="28"/>
          <w:lang w:val="en-US"/>
        </w:rPr>
        <w:t>you</w:t>
      </w:r>
      <w:r w:rsidRPr="00803B43">
        <w:rPr>
          <w:rFonts w:ascii="Times New Roman" w:hAnsi="Times New Roman" w:cs="Times New Roman"/>
          <w:i/>
          <w:sz w:val="28"/>
          <w:szCs w:val="28"/>
        </w:rPr>
        <w:t xml:space="preserve"> </w:t>
      </w:r>
      <w:r w:rsidRPr="00803B43">
        <w:rPr>
          <w:rFonts w:ascii="Times New Roman" w:hAnsi="Times New Roman" w:cs="Times New Roman"/>
          <w:i/>
          <w:sz w:val="28"/>
          <w:szCs w:val="28"/>
          <w:lang w:val="en-US"/>
        </w:rPr>
        <w:t>should</w:t>
      </w:r>
      <w:r w:rsidRPr="00803B43">
        <w:rPr>
          <w:rFonts w:ascii="Times New Roman" w:hAnsi="Times New Roman" w:cs="Times New Roman"/>
          <w:i/>
          <w:sz w:val="28"/>
          <w:szCs w:val="28"/>
        </w:rPr>
        <w:t xml:space="preserve"> </w:t>
      </w:r>
      <w:r w:rsidRPr="00803B43">
        <w:rPr>
          <w:rFonts w:ascii="Times New Roman" w:hAnsi="Times New Roman" w:cs="Times New Roman"/>
          <w:i/>
          <w:sz w:val="28"/>
          <w:szCs w:val="28"/>
          <w:lang w:val="en-US"/>
        </w:rPr>
        <w:t>always</w:t>
      </w:r>
      <w:r w:rsidRPr="00803B43">
        <w:rPr>
          <w:rFonts w:ascii="Times New Roman" w:hAnsi="Times New Roman" w:cs="Times New Roman"/>
          <w:i/>
          <w:sz w:val="28"/>
          <w:szCs w:val="28"/>
        </w:rPr>
        <w:t xml:space="preserve"> </w:t>
      </w:r>
      <w:r w:rsidRPr="00803B43">
        <w:rPr>
          <w:rFonts w:ascii="Times New Roman" w:hAnsi="Times New Roman" w:cs="Times New Roman"/>
          <w:i/>
          <w:sz w:val="28"/>
          <w:szCs w:val="28"/>
          <w:lang w:val="en-US"/>
        </w:rPr>
        <w:t>read</w:t>
      </w:r>
      <w:r w:rsidRPr="00803B43">
        <w:rPr>
          <w:rFonts w:ascii="Times New Roman" w:hAnsi="Times New Roman" w:cs="Times New Roman"/>
          <w:i/>
          <w:sz w:val="28"/>
          <w:szCs w:val="28"/>
        </w:rPr>
        <w:t xml:space="preserve"> </w:t>
      </w:r>
      <w:r w:rsidRPr="00803B43">
        <w:rPr>
          <w:rFonts w:ascii="Times New Roman" w:hAnsi="Times New Roman" w:cs="Times New Roman"/>
          <w:i/>
          <w:sz w:val="28"/>
          <w:szCs w:val="28"/>
          <w:lang w:val="en-US"/>
        </w:rPr>
        <w:t>acknowledgements</w:t>
      </w:r>
      <w:r w:rsidRPr="00803B43">
        <w:rPr>
          <w:rFonts w:ascii="Times New Roman" w:hAnsi="Times New Roman" w:cs="Times New Roman"/>
          <w:i/>
          <w:sz w:val="28"/>
          <w:szCs w:val="28"/>
        </w:rPr>
        <w:t xml:space="preserve"> </w:t>
      </w:r>
      <w:r w:rsidRPr="00803B43">
        <w:rPr>
          <w:rFonts w:ascii="Times New Roman" w:hAnsi="Times New Roman" w:cs="Times New Roman"/>
          <w:i/>
          <w:sz w:val="28"/>
          <w:szCs w:val="28"/>
          <w:lang w:val="en-US"/>
        </w:rPr>
        <w:t>in</w:t>
      </w:r>
      <w:r w:rsidRPr="00803B43">
        <w:rPr>
          <w:rFonts w:ascii="Times New Roman" w:hAnsi="Times New Roman" w:cs="Times New Roman"/>
          <w:i/>
          <w:sz w:val="28"/>
          <w:szCs w:val="28"/>
        </w:rPr>
        <w:t xml:space="preserve"> </w:t>
      </w:r>
      <w:r w:rsidRPr="00803B43">
        <w:rPr>
          <w:rFonts w:ascii="Times New Roman" w:hAnsi="Times New Roman" w:cs="Times New Roman"/>
          <w:i/>
          <w:sz w:val="28"/>
          <w:szCs w:val="28"/>
          <w:lang w:val="en-US"/>
        </w:rPr>
        <w:t>books</w:t>
      </w:r>
      <w:r>
        <w:rPr>
          <w:rFonts w:ascii="Times New Roman" w:hAnsi="Times New Roman" w:cs="Times New Roman"/>
          <w:sz w:val="28"/>
          <w:szCs w:val="28"/>
        </w:rPr>
        <w:t xml:space="preserve"> АВБ в художественной литературе приравниваются к </w:t>
      </w:r>
      <w:r>
        <w:rPr>
          <w:rFonts w:ascii="Times New Roman" w:hAnsi="Times New Roman" w:cs="Times New Roman"/>
          <w:sz w:val="28"/>
          <w:szCs w:val="28"/>
          <w:lang w:val="en-US"/>
        </w:rPr>
        <w:t>credits</w:t>
      </w:r>
      <w:r w:rsidRPr="00803B43">
        <w:rPr>
          <w:rFonts w:ascii="Times New Roman" w:hAnsi="Times New Roman" w:cs="Times New Roman"/>
          <w:sz w:val="28"/>
          <w:szCs w:val="28"/>
        </w:rPr>
        <w:t xml:space="preserve"> </w:t>
      </w:r>
      <w:r>
        <w:rPr>
          <w:rFonts w:ascii="Times New Roman" w:hAnsi="Times New Roman" w:cs="Times New Roman"/>
          <w:sz w:val="28"/>
          <w:szCs w:val="28"/>
        </w:rPr>
        <w:t xml:space="preserve">(титрам) после фильма и характеризуются как важный источник дополнительной информации об авторе произведения. </w:t>
      </w:r>
      <w:r w:rsidRPr="0062039D">
        <w:rPr>
          <w:rFonts w:ascii="Times New Roman" w:hAnsi="Times New Roman" w:cs="Times New Roman"/>
          <w:sz w:val="28"/>
          <w:szCs w:val="28"/>
        </w:rPr>
        <w:t>[</w:t>
      </w:r>
      <w:r>
        <w:rPr>
          <w:rFonts w:ascii="Times New Roman" w:hAnsi="Times New Roman" w:cs="Times New Roman"/>
          <w:sz w:val="28"/>
          <w:szCs w:val="28"/>
          <w:lang w:val="en-US"/>
        </w:rPr>
        <w:t>Shaffi</w:t>
      </w:r>
      <w:r w:rsidRPr="0062039D">
        <w:rPr>
          <w:rFonts w:ascii="Times New Roman" w:hAnsi="Times New Roman" w:cs="Times New Roman"/>
          <w:sz w:val="28"/>
          <w:szCs w:val="28"/>
        </w:rPr>
        <w:t xml:space="preserve">, 2020, </w:t>
      </w:r>
      <w:r>
        <w:rPr>
          <w:rFonts w:ascii="Times New Roman" w:hAnsi="Times New Roman" w:cs="Times New Roman"/>
          <w:sz w:val="28"/>
          <w:szCs w:val="28"/>
          <w:lang w:val="en-US"/>
        </w:rPr>
        <w:t>www</w:t>
      </w:r>
      <w:r w:rsidRPr="0062039D">
        <w:rPr>
          <w:rFonts w:ascii="Times New Roman" w:hAnsi="Times New Roman" w:cs="Times New Roman"/>
          <w:sz w:val="28"/>
          <w:szCs w:val="28"/>
        </w:rPr>
        <w:t>.</w:t>
      </w:r>
      <w:r w:rsidRPr="00803B43">
        <w:rPr>
          <w:rFonts w:ascii="Times New Roman" w:hAnsi="Times New Roman" w:cs="Times New Roman"/>
          <w:sz w:val="28"/>
          <w:szCs w:val="28"/>
          <w:lang w:val="en-US"/>
        </w:rPr>
        <w:t>penguin</w:t>
      </w:r>
      <w:r w:rsidRPr="00803B43">
        <w:rPr>
          <w:rFonts w:ascii="Times New Roman" w:hAnsi="Times New Roman" w:cs="Times New Roman"/>
          <w:sz w:val="28"/>
          <w:szCs w:val="28"/>
        </w:rPr>
        <w:t>.</w:t>
      </w:r>
      <w:r w:rsidRPr="00803B43">
        <w:rPr>
          <w:rFonts w:ascii="Times New Roman" w:hAnsi="Times New Roman" w:cs="Times New Roman"/>
          <w:sz w:val="28"/>
          <w:szCs w:val="28"/>
          <w:lang w:val="en-US"/>
        </w:rPr>
        <w:t>co</w:t>
      </w:r>
      <w:r w:rsidRPr="00803B43">
        <w:rPr>
          <w:rFonts w:ascii="Times New Roman" w:hAnsi="Times New Roman" w:cs="Times New Roman"/>
          <w:sz w:val="28"/>
          <w:szCs w:val="28"/>
        </w:rPr>
        <w:t>.</w:t>
      </w:r>
      <w:r w:rsidRPr="00803B43">
        <w:rPr>
          <w:rFonts w:ascii="Times New Roman" w:hAnsi="Times New Roman" w:cs="Times New Roman"/>
          <w:sz w:val="28"/>
          <w:szCs w:val="28"/>
          <w:lang w:val="en-US"/>
        </w:rPr>
        <w:t>uk</w:t>
      </w:r>
      <w:r w:rsidRPr="0062039D">
        <w:rPr>
          <w:rFonts w:ascii="Times New Roman" w:hAnsi="Times New Roman" w:cs="Times New Roman"/>
          <w:sz w:val="28"/>
          <w:szCs w:val="28"/>
        </w:rPr>
        <w:t>]</w:t>
      </w:r>
      <w:r>
        <w:rPr>
          <w:rFonts w:ascii="Times New Roman" w:hAnsi="Times New Roman" w:cs="Times New Roman"/>
          <w:sz w:val="28"/>
          <w:szCs w:val="28"/>
        </w:rPr>
        <w:t>.  Более</w:t>
      </w:r>
      <w:r w:rsidRPr="00351A42">
        <w:rPr>
          <w:rFonts w:ascii="Times New Roman" w:hAnsi="Times New Roman" w:cs="Times New Roman"/>
          <w:sz w:val="28"/>
          <w:szCs w:val="28"/>
        </w:rPr>
        <w:t xml:space="preserve"> </w:t>
      </w:r>
      <w:r>
        <w:rPr>
          <w:rFonts w:ascii="Times New Roman" w:hAnsi="Times New Roman" w:cs="Times New Roman"/>
          <w:sz w:val="28"/>
          <w:szCs w:val="28"/>
        </w:rPr>
        <w:t>того</w:t>
      </w:r>
      <w:r w:rsidRPr="00351A42">
        <w:rPr>
          <w:rFonts w:ascii="Times New Roman" w:hAnsi="Times New Roman" w:cs="Times New Roman"/>
          <w:sz w:val="28"/>
          <w:szCs w:val="28"/>
        </w:rPr>
        <w:t xml:space="preserve">, </w:t>
      </w:r>
      <w:r>
        <w:rPr>
          <w:rFonts w:ascii="Times New Roman" w:hAnsi="Times New Roman" w:cs="Times New Roman"/>
          <w:sz w:val="28"/>
          <w:szCs w:val="28"/>
        </w:rPr>
        <w:t>по</w:t>
      </w:r>
      <w:r w:rsidRPr="00351A42">
        <w:rPr>
          <w:rFonts w:ascii="Times New Roman" w:hAnsi="Times New Roman" w:cs="Times New Roman"/>
          <w:sz w:val="28"/>
          <w:szCs w:val="28"/>
        </w:rPr>
        <w:t xml:space="preserve"> </w:t>
      </w:r>
      <w:r>
        <w:rPr>
          <w:rFonts w:ascii="Times New Roman" w:hAnsi="Times New Roman" w:cs="Times New Roman"/>
          <w:sz w:val="28"/>
          <w:szCs w:val="28"/>
        </w:rPr>
        <w:t>мнению</w:t>
      </w:r>
      <w:r w:rsidRPr="00351A42">
        <w:rPr>
          <w:rFonts w:ascii="Times New Roman" w:hAnsi="Times New Roman" w:cs="Times New Roman"/>
          <w:sz w:val="28"/>
          <w:szCs w:val="28"/>
        </w:rPr>
        <w:t xml:space="preserve"> </w:t>
      </w:r>
      <w:r>
        <w:rPr>
          <w:rFonts w:ascii="Times New Roman" w:hAnsi="Times New Roman" w:cs="Times New Roman"/>
          <w:sz w:val="28"/>
          <w:szCs w:val="28"/>
        </w:rPr>
        <w:t>автора</w:t>
      </w:r>
      <w:r w:rsidRPr="00351A42">
        <w:rPr>
          <w:rFonts w:ascii="Times New Roman" w:hAnsi="Times New Roman" w:cs="Times New Roman"/>
          <w:sz w:val="28"/>
          <w:szCs w:val="28"/>
        </w:rPr>
        <w:t xml:space="preserve"> </w:t>
      </w:r>
      <w:r>
        <w:rPr>
          <w:rFonts w:ascii="Times New Roman" w:hAnsi="Times New Roman" w:cs="Times New Roman"/>
          <w:sz w:val="28"/>
          <w:szCs w:val="28"/>
        </w:rPr>
        <w:t xml:space="preserve">другой статьи для портала </w:t>
      </w:r>
      <w:r>
        <w:rPr>
          <w:rFonts w:ascii="Times New Roman" w:hAnsi="Times New Roman" w:cs="Times New Roman"/>
          <w:sz w:val="28"/>
          <w:szCs w:val="28"/>
          <w:lang w:val="en-US"/>
        </w:rPr>
        <w:t>The</w:t>
      </w:r>
      <w:r w:rsidRPr="00351A42">
        <w:rPr>
          <w:rFonts w:ascii="Times New Roman" w:hAnsi="Times New Roman" w:cs="Times New Roman"/>
          <w:sz w:val="28"/>
          <w:szCs w:val="28"/>
        </w:rPr>
        <w:t xml:space="preserve"> </w:t>
      </w:r>
      <w:r>
        <w:rPr>
          <w:rFonts w:ascii="Times New Roman" w:hAnsi="Times New Roman" w:cs="Times New Roman"/>
          <w:sz w:val="28"/>
          <w:szCs w:val="28"/>
          <w:lang w:val="en-US"/>
        </w:rPr>
        <w:t>Paris</w:t>
      </w:r>
      <w:r w:rsidRPr="00351A42">
        <w:rPr>
          <w:rFonts w:ascii="Times New Roman" w:hAnsi="Times New Roman" w:cs="Times New Roman"/>
          <w:sz w:val="28"/>
          <w:szCs w:val="28"/>
        </w:rPr>
        <w:t xml:space="preserve"> </w:t>
      </w:r>
      <w:r>
        <w:rPr>
          <w:rFonts w:ascii="Times New Roman" w:hAnsi="Times New Roman" w:cs="Times New Roman"/>
          <w:sz w:val="28"/>
          <w:szCs w:val="28"/>
          <w:lang w:val="en-US"/>
        </w:rPr>
        <w:t>Review</w:t>
      </w:r>
      <w:r w:rsidRPr="00351A42">
        <w:rPr>
          <w:rFonts w:ascii="Times New Roman" w:hAnsi="Times New Roman" w:cs="Times New Roman"/>
          <w:sz w:val="28"/>
          <w:szCs w:val="28"/>
        </w:rPr>
        <w:t>,</w:t>
      </w:r>
      <w:r>
        <w:rPr>
          <w:rFonts w:ascii="Times New Roman" w:hAnsi="Times New Roman" w:cs="Times New Roman"/>
          <w:sz w:val="28"/>
          <w:szCs w:val="28"/>
        </w:rPr>
        <w:t xml:space="preserve"> АВБ – это </w:t>
      </w:r>
      <w:r w:rsidR="006073E6" w:rsidRPr="006073E6">
        <w:rPr>
          <w:rFonts w:ascii="Times New Roman" w:hAnsi="Times New Roman" w:cs="Times New Roman"/>
          <w:sz w:val="28"/>
          <w:szCs w:val="28"/>
        </w:rPr>
        <w:t>“</w:t>
      </w:r>
      <w:r w:rsidRPr="0062039D">
        <w:rPr>
          <w:rFonts w:ascii="Times New Roman" w:hAnsi="Times New Roman" w:cs="Times New Roman"/>
          <w:sz w:val="28"/>
          <w:szCs w:val="28"/>
          <w:lang w:val="en-US"/>
        </w:rPr>
        <w:t>the</w:t>
      </w:r>
      <w:r w:rsidRPr="00351A42">
        <w:rPr>
          <w:rFonts w:ascii="Times New Roman" w:hAnsi="Times New Roman" w:cs="Times New Roman"/>
          <w:sz w:val="28"/>
          <w:szCs w:val="28"/>
        </w:rPr>
        <w:t xml:space="preserve"> </w:t>
      </w:r>
      <w:r w:rsidRPr="0062039D">
        <w:rPr>
          <w:rFonts w:ascii="Times New Roman" w:hAnsi="Times New Roman" w:cs="Times New Roman"/>
          <w:sz w:val="28"/>
          <w:szCs w:val="28"/>
          <w:lang w:val="en-US"/>
        </w:rPr>
        <w:t>only</w:t>
      </w:r>
      <w:r w:rsidRPr="00351A42">
        <w:rPr>
          <w:rFonts w:ascii="Times New Roman" w:hAnsi="Times New Roman" w:cs="Times New Roman"/>
          <w:sz w:val="28"/>
          <w:szCs w:val="28"/>
        </w:rPr>
        <w:t xml:space="preserve"> </w:t>
      </w:r>
      <w:r w:rsidRPr="0062039D">
        <w:rPr>
          <w:rFonts w:ascii="Times New Roman" w:hAnsi="Times New Roman" w:cs="Times New Roman"/>
          <w:sz w:val="28"/>
          <w:szCs w:val="28"/>
          <w:lang w:val="en-US"/>
        </w:rPr>
        <w:t>true</w:t>
      </w:r>
      <w:r w:rsidRPr="00351A42">
        <w:rPr>
          <w:rFonts w:ascii="Times New Roman" w:hAnsi="Times New Roman" w:cs="Times New Roman"/>
          <w:sz w:val="28"/>
          <w:szCs w:val="28"/>
        </w:rPr>
        <w:t xml:space="preserve"> </w:t>
      </w:r>
      <w:r w:rsidRPr="0062039D">
        <w:rPr>
          <w:rFonts w:ascii="Times New Roman" w:hAnsi="Times New Roman" w:cs="Times New Roman"/>
          <w:sz w:val="28"/>
          <w:szCs w:val="28"/>
          <w:lang w:val="en-US"/>
        </w:rPr>
        <w:t>thing</w:t>
      </w:r>
      <w:r w:rsidRPr="00351A42">
        <w:rPr>
          <w:rFonts w:ascii="Times New Roman" w:hAnsi="Times New Roman" w:cs="Times New Roman"/>
          <w:sz w:val="28"/>
          <w:szCs w:val="28"/>
        </w:rPr>
        <w:t xml:space="preserve"> </w:t>
      </w:r>
      <w:r w:rsidRPr="0062039D">
        <w:rPr>
          <w:rFonts w:ascii="Times New Roman" w:hAnsi="Times New Roman" w:cs="Times New Roman"/>
          <w:sz w:val="28"/>
          <w:szCs w:val="28"/>
          <w:lang w:val="en-US"/>
        </w:rPr>
        <w:t>amid</w:t>
      </w:r>
      <w:r w:rsidRPr="00351A42">
        <w:rPr>
          <w:rFonts w:ascii="Times New Roman" w:hAnsi="Times New Roman" w:cs="Times New Roman"/>
          <w:sz w:val="28"/>
          <w:szCs w:val="28"/>
        </w:rPr>
        <w:t xml:space="preserve"> </w:t>
      </w:r>
      <w:r w:rsidRPr="0062039D">
        <w:rPr>
          <w:rFonts w:ascii="Times New Roman" w:hAnsi="Times New Roman" w:cs="Times New Roman"/>
          <w:sz w:val="28"/>
          <w:szCs w:val="28"/>
          <w:lang w:val="en-US"/>
        </w:rPr>
        <w:t>a</w:t>
      </w:r>
      <w:r w:rsidRPr="00351A42">
        <w:rPr>
          <w:rFonts w:ascii="Times New Roman" w:hAnsi="Times New Roman" w:cs="Times New Roman"/>
          <w:sz w:val="28"/>
          <w:szCs w:val="28"/>
        </w:rPr>
        <w:t xml:space="preserve"> </w:t>
      </w:r>
      <w:r w:rsidRPr="0062039D">
        <w:rPr>
          <w:rFonts w:ascii="Times New Roman" w:hAnsi="Times New Roman" w:cs="Times New Roman"/>
          <w:sz w:val="28"/>
          <w:szCs w:val="28"/>
          <w:lang w:val="en-US"/>
        </w:rPr>
        <w:t>pack</w:t>
      </w:r>
      <w:r w:rsidRPr="00351A42">
        <w:rPr>
          <w:rFonts w:ascii="Times New Roman" w:hAnsi="Times New Roman" w:cs="Times New Roman"/>
          <w:sz w:val="28"/>
          <w:szCs w:val="28"/>
        </w:rPr>
        <w:t xml:space="preserve"> </w:t>
      </w:r>
      <w:r w:rsidRPr="0062039D">
        <w:rPr>
          <w:rFonts w:ascii="Times New Roman" w:hAnsi="Times New Roman" w:cs="Times New Roman"/>
          <w:sz w:val="28"/>
          <w:szCs w:val="28"/>
          <w:lang w:val="en-US"/>
        </w:rPr>
        <w:t>of</w:t>
      </w:r>
      <w:r w:rsidRPr="00351A42">
        <w:rPr>
          <w:rFonts w:ascii="Times New Roman" w:hAnsi="Times New Roman" w:cs="Times New Roman"/>
          <w:sz w:val="28"/>
          <w:szCs w:val="28"/>
        </w:rPr>
        <w:t xml:space="preserve"> </w:t>
      </w:r>
      <w:r w:rsidRPr="0062039D">
        <w:rPr>
          <w:rFonts w:ascii="Times New Roman" w:hAnsi="Times New Roman" w:cs="Times New Roman"/>
          <w:sz w:val="28"/>
          <w:szCs w:val="28"/>
          <w:lang w:val="en-US"/>
        </w:rPr>
        <w:t>lies</w:t>
      </w:r>
      <w:r w:rsidRPr="00351A42">
        <w:rPr>
          <w:rFonts w:ascii="Times New Roman" w:hAnsi="Times New Roman" w:cs="Times New Roman"/>
          <w:sz w:val="28"/>
          <w:szCs w:val="28"/>
        </w:rPr>
        <w:t xml:space="preserve">” </w:t>
      </w:r>
      <w:r>
        <w:rPr>
          <w:rFonts w:ascii="Times New Roman" w:hAnsi="Times New Roman" w:cs="Times New Roman"/>
          <w:sz w:val="28"/>
          <w:szCs w:val="28"/>
        </w:rPr>
        <w:t>(единственная правда</w:t>
      </w:r>
      <w:r w:rsidRPr="00351A42">
        <w:rPr>
          <w:rFonts w:ascii="Times New Roman" w:hAnsi="Times New Roman" w:cs="Times New Roman"/>
          <w:sz w:val="28"/>
          <w:szCs w:val="28"/>
        </w:rPr>
        <w:t xml:space="preserve"> </w:t>
      </w:r>
      <w:r>
        <w:rPr>
          <w:rFonts w:ascii="Times New Roman" w:hAnsi="Times New Roman" w:cs="Times New Roman"/>
          <w:sz w:val="28"/>
          <w:szCs w:val="28"/>
        </w:rPr>
        <w:t xml:space="preserve">об авторе среди сплошной лжи) </w:t>
      </w:r>
      <w:r w:rsidRPr="00351A42">
        <w:rPr>
          <w:rFonts w:ascii="Times New Roman" w:hAnsi="Times New Roman" w:cs="Times New Roman"/>
          <w:sz w:val="28"/>
          <w:szCs w:val="28"/>
        </w:rPr>
        <w:t>[</w:t>
      </w:r>
      <w:r>
        <w:rPr>
          <w:rFonts w:ascii="Times New Roman" w:hAnsi="Times New Roman" w:cs="Times New Roman"/>
          <w:sz w:val="28"/>
          <w:szCs w:val="28"/>
          <w:lang w:val="en-US"/>
        </w:rPr>
        <w:t>North</w:t>
      </w:r>
      <w:r w:rsidRPr="00351A42">
        <w:rPr>
          <w:rFonts w:ascii="Times New Roman" w:hAnsi="Times New Roman" w:cs="Times New Roman"/>
          <w:sz w:val="28"/>
          <w:szCs w:val="28"/>
        </w:rPr>
        <w:t xml:space="preserve">, 2011, www.theparisreview.org]. </w:t>
      </w:r>
      <w:r>
        <w:rPr>
          <w:rFonts w:ascii="Times New Roman" w:hAnsi="Times New Roman" w:cs="Times New Roman"/>
          <w:sz w:val="28"/>
          <w:szCs w:val="28"/>
        </w:rPr>
        <w:t xml:space="preserve">Данное утверждение представляется излишне категоричным, однако, несомненно то, что АВБ даёт возможность заглянуть во внутренний мир писателя и получить представление о том, что он (или она) за человек. </w:t>
      </w:r>
    </w:p>
    <w:p w:rsidR="002A4F7C" w:rsidRPr="00404885" w:rsidRDefault="002A4F7C" w:rsidP="002A6D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раздел исследования посвящен анализу АВБ в художественной литературе по тем же параметрам, по которым анализировались АВБ в академическом дискурсе. Отбор материала проводился по следующим принципам</w:t>
      </w:r>
      <w:r w:rsidRPr="009C695C">
        <w:rPr>
          <w:rFonts w:ascii="Times New Roman" w:hAnsi="Times New Roman" w:cs="Times New Roman"/>
          <w:sz w:val="28"/>
          <w:szCs w:val="28"/>
        </w:rPr>
        <w:t>:</w:t>
      </w:r>
      <w:r>
        <w:rPr>
          <w:rFonts w:ascii="Times New Roman" w:hAnsi="Times New Roman" w:cs="Times New Roman"/>
          <w:sz w:val="28"/>
          <w:szCs w:val="28"/>
        </w:rPr>
        <w:t xml:space="preserve"> 1) а</w:t>
      </w:r>
      <w:r w:rsidRPr="00351A42">
        <w:rPr>
          <w:rFonts w:ascii="Times New Roman" w:hAnsi="Times New Roman" w:cs="Times New Roman"/>
          <w:sz w:val="28"/>
          <w:szCs w:val="28"/>
        </w:rPr>
        <w:t xml:space="preserve">втор  художественного произведения является носителем английского языка; </w:t>
      </w:r>
      <w:r>
        <w:rPr>
          <w:rFonts w:ascii="Times New Roman" w:hAnsi="Times New Roman" w:cs="Times New Roman"/>
          <w:sz w:val="28"/>
          <w:szCs w:val="28"/>
        </w:rPr>
        <w:t>2) произведение было издано после 200</w:t>
      </w:r>
      <w:r w:rsidRPr="00351A42">
        <w:rPr>
          <w:rFonts w:ascii="Times New Roman" w:hAnsi="Times New Roman" w:cs="Times New Roman"/>
          <w:sz w:val="28"/>
          <w:szCs w:val="28"/>
        </w:rPr>
        <w:t>0 года</w:t>
      </w:r>
      <w:r>
        <w:rPr>
          <w:rFonts w:ascii="Times New Roman" w:hAnsi="Times New Roman" w:cs="Times New Roman"/>
          <w:sz w:val="28"/>
          <w:szCs w:val="28"/>
        </w:rPr>
        <w:t xml:space="preserve">. Жанровая принадлежность анализируемых текстов разнообразна.  В тексте работы приводятся наиболее показательные или нетипичные по каким-то причинам примеры АВБ. </w:t>
      </w:r>
    </w:p>
    <w:p w:rsidR="002A4F7C" w:rsidRPr="002A6D65" w:rsidRDefault="002A4F7C" w:rsidP="00D856BD">
      <w:pPr>
        <w:pStyle w:val="1"/>
        <w:numPr>
          <w:ilvl w:val="0"/>
          <w:numId w:val="47"/>
        </w:numPr>
        <w:spacing w:before="0" w:line="360" w:lineRule="auto"/>
        <w:ind w:left="0" w:firstLine="709"/>
        <w:jc w:val="both"/>
        <w:rPr>
          <w:rFonts w:ascii="Times New Roman" w:hAnsi="Times New Roman" w:cs="Times New Roman"/>
          <w:color w:val="auto"/>
        </w:rPr>
      </w:pPr>
      <w:bookmarkStart w:id="18" w:name="_Toc73226259"/>
      <w:r w:rsidRPr="002A6D65">
        <w:rPr>
          <w:rFonts w:ascii="Times New Roman" w:hAnsi="Times New Roman" w:cs="Times New Roman"/>
          <w:color w:val="auto"/>
        </w:rPr>
        <w:t>Структурные характеристики</w:t>
      </w:r>
      <w:bookmarkEnd w:id="18"/>
      <w:r w:rsidRPr="002A6D65">
        <w:rPr>
          <w:rFonts w:ascii="Times New Roman" w:hAnsi="Times New Roman" w:cs="Times New Roman"/>
          <w:color w:val="auto"/>
        </w:rPr>
        <w:t xml:space="preserve"> </w:t>
      </w:r>
    </w:p>
    <w:p w:rsidR="002A4F7C" w:rsidRPr="00E63523" w:rsidRDefault="002A4F7C" w:rsidP="002A6D65">
      <w:pPr>
        <w:spacing w:after="0" w:line="360" w:lineRule="auto"/>
        <w:ind w:firstLine="709"/>
        <w:jc w:val="both"/>
        <w:rPr>
          <w:rFonts w:ascii="Times New Roman" w:hAnsi="Times New Roman" w:cs="Times New Roman"/>
          <w:sz w:val="28"/>
          <w:szCs w:val="28"/>
        </w:rPr>
      </w:pPr>
      <w:r w:rsidRPr="00EC303F">
        <w:rPr>
          <w:rFonts w:ascii="Times New Roman" w:hAnsi="Times New Roman" w:cs="Times New Roman"/>
          <w:sz w:val="28"/>
          <w:szCs w:val="28"/>
        </w:rPr>
        <w:t>Анализ структурных характеристик авторского выражения благодарности в художественном дискурсе проводится по тем же параметрам, что и аналогичный анализ АВБ в академическом дискурсе, а именно: 1) соотношение между первичным текстом (текстом художественного произведения) и вторичным текстом, а также соотношение АВБ с другими паратекстовыми элементами;  2) объём текста; 3) общие композиционные характеристики.</w:t>
      </w:r>
    </w:p>
    <w:p w:rsidR="002A4F7C" w:rsidRDefault="002A4F7C" w:rsidP="00D856BD">
      <w:pPr>
        <w:pStyle w:val="a4"/>
        <w:numPr>
          <w:ilvl w:val="0"/>
          <w:numId w:val="5"/>
        </w:numPr>
        <w:spacing w:after="0" w:line="360" w:lineRule="auto"/>
        <w:ind w:left="0" w:firstLine="709"/>
        <w:jc w:val="both"/>
        <w:rPr>
          <w:rFonts w:ascii="Times New Roman" w:hAnsi="Times New Roman" w:cs="Times New Roman"/>
          <w:i/>
          <w:sz w:val="28"/>
          <w:szCs w:val="28"/>
        </w:rPr>
      </w:pPr>
      <w:r w:rsidRPr="00E63523">
        <w:rPr>
          <w:rFonts w:ascii="Times New Roman" w:hAnsi="Times New Roman" w:cs="Times New Roman"/>
          <w:i/>
          <w:sz w:val="28"/>
          <w:szCs w:val="28"/>
        </w:rPr>
        <w:t>Соотношение между первичным и вторичным текстами</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 показал, что в </w:t>
      </w:r>
      <w:r w:rsidRPr="001E16AD">
        <w:rPr>
          <w:rFonts w:ascii="Times New Roman" w:hAnsi="Times New Roman" w:cs="Times New Roman"/>
          <w:b/>
          <w:sz w:val="28"/>
          <w:szCs w:val="28"/>
        </w:rPr>
        <w:t>66%</w:t>
      </w:r>
      <w:r>
        <w:rPr>
          <w:rFonts w:ascii="Times New Roman" w:hAnsi="Times New Roman" w:cs="Times New Roman"/>
          <w:sz w:val="28"/>
          <w:szCs w:val="28"/>
        </w:rPr>
        <w:t xml:space="preserve"> случаев АВБ в художественном дискурсе располагается </w:t>
      </w:r>
      <w:r w:rsidRPr="001E16AD">
        <w:rPr>
          <w:rFonts w:ascii="Times New Roman" w:hAnsi="Times New Roman" w:cs="Times New Roman"/>
          <w:b/>
          <w:sz w:val="28"/>
          <w:szCs w:val="28"/>
        </w:rPr>
        <w:t>после</w:t>
      </w:r>
      <w:r>
        <w:rPr>
          <w:rFonts w:ascii="Times New Roman" w:hAnsi="Times New Roman" w:cs="Times New Roman"/>
          <w:sz w:val="28"/>
          <w:szCs w:val="28"/>
        </w:rPr>
        <w:t xml:space="preserve"> текста основного произведения и в </w:t>
      </w:r>
      <w:r w:rsidRPr="001E16AD">
        <w:rPr>
          <w:rFonts w:ascii="Times New Roman" w:hAnsi="Times New Roman" w:cs="Times New Roman"/>
          <w:b/>
          <w:sz w:val="28"/>
          <w:szCs w:val="28"/>
        </w:rPr>
        <w:t>34%</w:t>
      </w:r>
      <w:r>
        <w:rPr>
          <w:rFonts w:ascii="Times New Roman" w:hAnsi="Times New Roman" w:cs="Times New Roman"/>
          <w:sz w:val="28"/>
          <w:szCs w:val="28"/>
        </w:rPr>
        <w:t xml:space="preserve"> случаев – </w:t>
      </w:r>
      <w:r w:rsidRPr="001E16AD">
        <w:rPr>
          <w:rFonts w:ascii="Times New Roman" w:hAnsi="Times New Roman" w:cs="Times New Roman"/>
          <w:b/>
          <w:sz w:val="28"/>
          <w:szCs w:val="28"/>
        </w:rPr>
        <w:t xml:space="preserve">перед </w:t>
      </w:r>
      <w:r>
        <w:rPr>
          <w:rFonts w:ascii="Times New Roman" w:hAnsi="Times New Roman" w:cs="Times New Roman"/>
          <w:sz w:val="28"/>
          <w:szCs w:val="28"/>
        </w:rPr>
        <w:t xml:space="preserve">ним. Важным представляется отметить то, что в последнем случае все </w:t>
      </w:r>
      <w:r>
        <w:rPr>
          <w:rFonts w:ascii="Times New Roman" w:hAnsi="Times New Roman" w:cs="Times New Roman"/>
          <w:sz w:val="28"/>
          <w:szCs w:val="28"/>
          <w:lang w:val="en-US"/>
        </w:rPr>
        <w:t>acknowledgments</w:t>
      </w:r>
      <w:r w:rsidRPr="00137EA0">
        <w:rPr>
          <w:rFonts w:ascii="Times New Roman" w:hAnsi="Times New Roman" w:cs="Times New Roman"/>
          <w:sz w:val="28"/>
          <w:szCs w:val="28"/>
        </w:rPr>
        <w:t xml:space="preserve"> </w:t>
      </w:r>
      <w:r>
        <w:rPr>
          <w:rFonts w:ascii="Times New Roman" w:hAnsi="Times New Roman" w:cs="Times New Roman"/>
          <w:sz w:val="28"/>
          <w:szCs w:val="28"/>
        </w:rPr>
        <w:t xml:space="preserve">относятся к художественным произведениям, изданным </w:t>
      </w:r>
      <w:r w:rsidRPr="00137EA0">
        <w:rPr>
          <w:rFonts w:ascii="Times New Roman" w:hAnsi="Times New Roman" w:cs="Times New Roman"/>
          <w:b/>
          <w:sz w:val="28"/>
          <w:szCs w:val="28"/>
        </w:rPr>
        <w:t>до 2010 года</w:t>
      </w:r>
      <w:r>
        <w:rPr>
          <w:rFonts w:ascii="Times New Roman" w:hAnsi="Times New Roman" w:cs="Times New Roman"/>
          <w:sz w:val="28"/>
          <w:szCs w:val="28"/>
        </w:rPr>
        <w:t>. Среди случаев расположения АВБ после основного текста было выявлено только 27</w:t>
      </w:r>
      <w:r w:rsidRPr="001E16AD">
        <w:rPr>
          <w:rFonts w:ascii="Times New Roman" w:hAnsi="Times New Roman" w:cs="Times New Roman"/>
          <w:sz w:val="28"/>
          <w:szCs w:val="28"/>
        </w:rPr>
        <w:t>%</w:t>
      </w:r>
      <w:r>
        <w:rPr>
          <w:rFonts w:ascii="Times New Roman" w:hAnsi="Times New Roman" w:cs="Times New Roman"/>
          <w:sz w:val="28"/>
          <w:szCs w:val="28"/>
        </w:rPr>
        <w:t xml:space="preserve"> случаев, в которых произведение было издано до 2010 года. Можно сделать предположение о том, что на сегодняшний день среди британских </w:t>
      </w:r>
      <w:r w:rsidR="001C3FC9">
        <w:rPr>
          <w:rFonts w:ascii="Times New Roman" w:hAnsi="Times New Roman" w:cs="Times New Roman"/>
          <w:sz w:val="28"/>
          <w:szCs w:val="28"/>
        </w:rPr>
        <w:t xml:space="preserve">и американских издательств </w:t>
      </w:r>
      <w:r>
        <w:rPr>
          <w:rFonts w:ascii="Times New Roman" w:hAnsi="Times New Roman" w:cs="Times New Roman"/>
          <w:sz w:val="28"/>
          <w:szCs w:val="28"/>
        </w:rPr>
        <w:t xml:space="preserve">прослеживается тенденция помещать </w:t>
      </w:r>
      <w:r>
        <w:rPr>
          <w:rFonts w:ascii="Times New Roman" w:hAnsi="Times New Roman" w:cs="Times New Roman"/>
          <w:sz w:val="28"/>
          <w:szCs w:val="28"/>
          <w:lang w:val="en-US"/>
        </w:rPr>
        <w:t>acknowledgements</w:t>
      </w:r>
      <w:r>
        <w:rPr>
          <w:rFonts w:ascii="Times New Roman" w:hAnsi="Times New Roman" w:cs="Times New Roman"/>
          <w:sz w:val="28"/>
          <w:szCs w:val="28"/>
        </w:rPr>
        <w:t xml:space="preserve"> после основного текста произведения как часть </w:t>
      </w:r>
      <w:r>
        <w:rPr>
          <w:rFonts w:ascii="Times New Roman" w:hAnsi="Times New Roman" w:cs="Times New Roman"/>
          <w:sz w:val="28"/>
          <w:szCs w:val="28"/>
          <w:lang w:val="en-US"/>
        </w:rPr>
        <w:t>end</w:t>
      </w:r>
      <w:r w:rsidRPr="00137EA0">
        <w:rPr>
          <w:rFonts w:ascii="Times New Roman" w:hAnsi="Times New Roman" w:cs="Times New Roman"/>
          <w:sz w:val="28"/>
          <w:szCs w:val="28"/>
        </w:rPr>
        <w:t xml:space="preserve"> </w:t>
      </w:r>
      <w:r>
        <w:rPr>
          <w:rFonts w:ascii="Times New Roman" w:hAnsi="Times New Roman" w:cs="Times New Roman"/>
          <w:sz w:val="28"/>
          <w:szCs w:val="28"/>
          <w:lang w:val="en-US"/>
        </w:rPr>
        <w:t>matter</w:t>
      </w:r>
      <w:r>
        <w:rPr>
          <w:rFonts w:ascii="Times New Roman" w:hAnsi="Times New Roman" w:cs="Times New Roman"/>
          <w:sz w:val="28"/>
          <w:szCs w:val="28"/>
        </w:rPr>
        <w:t xml:space="preserve">. </w:t>
      </w:r>
    </w:p>
    <w:p w:rsidR="002A4F7C" w:rsidRPr="00F27A50"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Случаев объединения АВБ в художественном дискурсе с другими паратекстовыми элементами выявлено не было. </w:t>
      </w:r>
    </w:p>
    <w:p w:rsidR="002A4F7C" w:rsidRDefault="002A4F7C" w:rsidP="00D856BD">
      <w:pPr>
        <w:pStyle w:val="a4"/>
        <w:numPr>
          <w:ilvl w:val="0"/>
          <w:numId w:val="5"/>
        </w:numPr>
        <w:spacing w:after="0" w:line="360" w:lineRule="auto"/>
        <w:ind w:left="0" w:firstLine="709"/>
        <w:jc w:val="both"/>
        <w:rPr>
          <w:rFonts w:ascii="Times New Roman" w:hAnsi="Times New Roman" w:cs="Times New Roman"/>
          <w:i/>
          <w:sz w:val="28"/>
          <w:szCs w:val="28"/>
        </w:rPr>
      </w:pPr>
      <w:r w:rsidRPr="00E63523">
        <w:rPr>
          <w:rFonts w:ascii="Times New Roman" w:hAnsi="Times New Roman" w:cs="Times New Roman"/>
          <w:i/>
          <w:sz w:val="28"/>
          <w:szCs w:val="28"/>
        </w:rPr>
        <w:t>Объём текста АВБ</w:t>
      </w:r>
    </w:p>
    <w:p w:rsidR="002A4F7C" w:rsidRPr="0088277A" w:rsidRDefault="002A4F7C" w:rsidP="002A4F7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Средним объём анализируемых АВБ в художественном тексте составил </w:t>
      </w:r>
      <w:r w:rsidRPr="00596A44">
        <w:rPr>
          <w:rFonts w:ascii="Times New Roman" w:hAnsi="Times New Roman" w:cs="Times New Roman"/>
          <w:b/>
          <w:sz w:val="28"/>
          <w:szCs w:val="28"/>
        </w:rPr>
        <w:t>3 абзаца</w:t>
      </w:r>
      <w:r>
        <w:rPr>
          <w:rFonts w:ascii="Times New Roman" w:hAnsi="Times New Roman" w:cs="Times New Roman"/>
          <w:sz w:val="28"/>
          <w:szCs w:val="28"/>
        </w:rPr>
        <w:t xml:space="preserve"> или </w:t>
      </w:r>
      <w:r>
        <w:rPr>
          <w:rFonts w:ascii="Times New Roman" w:hAnsi="Times New Roman" w:cs="Times New Roman"/>
          <w:b/>
          <w:sz w:val="28"/>
          <w:szCs w:val="28"/>
        </w:rPr>
        <w:t>2</w:t>
      </w:r>
      <w:r w:rsidRPr="00596A44">
        <w:rPr>
          <w:rFonts w:ascii="Times New Roman" w:hAnsi="Times New Roman" w:cs="Times New Roman"/>
          <w:b/>
          <w:sz w:val="28"/>
          <w:szCs w:val="28"/>
        </w:rPr>
        <w:t>50 слов</w:t>
      </w:r>
      <w:r>
        <w:rPr>
          <w:rFonts w:ascii="Times New Roman" w:hAnsi="Times New Roman" w:cs="Times New Roman"/>
          <w:sz w:val="28"/>
          <w:szCs w:val="28"/>
        </w:rPr>
        <w:t>.</w:t>
      </w:r>
      <w:r w:rsidRPr="00F27A50">
        <w:rPr>
          <w:rFonts w:ascii="Times New Roman" w:hAnsi="Times New Roman" w:cs="Times New Roman"/>
          <w:sz w:val="28"/>
          <w:szCs w:val="28"/>
        </w:rPr>
        <w:t xml:space="preserve"> </w:t>
      </w:r>
      <w:r>
        <w:rPr>
          <w:rFonts w:ascii="Times New Roman" w:hAnsi="Times New Roman" w:cs="Times New Roman"/>
          <w:sz w:val="28"/>
          <w:szCs w:val="28"/>
        </w:rPr>
        <w:t xml:space="preserve">Так, типичным примером АВБ в художественном дискурсе с точки зрения своего объёма и расположения является текст </w:t>
      </w:r>
      <w:r w:rsidRPr="00252481">
        <w:rPr>
          <w:rFonts w:ascii="Times New Roman" w:hAnsi="Times New Roman" w:cs="Times New Roman"/>
          <w:i/>
          <w:sz w:val="28"/>
          <w:szCs w:val="28"/>
          <w:lang w:val="en-US"/>
        </w:rPr>
        <w:t>Acknowledgments</w:t>
      </w:r>
      <w:r>
        <w:rPr>
          <w:rFonts w:ascii="Times New Roman" w:hAnsi="Times New Roman" w:cs="Times New Roman"/>
          <w:sz w:val="28"/>
          <w:szCs w:val="28"/>
        </w:rPr>
        <w:t xml:space="preserve">, написанный британской писательницей Клэр Фуллер для её дебютного романа </w:t>
      </w:r>
      <w:r w:rsidRPr="00252481">
        <w:rPr>
          <w:rFonts w:ascii="Times New Roman" w:hAnsi="Times New Roman" w:cs="Times New Roman"/>
          <w:i/>
          <w:sz w:val="28"/>
          <w:szCs w:val="28"/>
          <w:lang w:val="en-US"/>
        </w:rPr>
        <w:t>Our</w:t>
      </w:r>
      <w:r w:rsidRPr="00252481">
        <w:rPr>
          <w:rFonts w:ascii="Times New Roman" w:hAnsi="Times New Roman" w:cs="Times New Roman"/>
          <w:i/>
          <w:sz w:val="28"/>
          <w:szCs w:val="28"/>
        </w:rPr>
        <w:t xml:space="preserve"> </w:t>
      </w:r>
      <w:r w:rsidRPr="00252481">
        <w:rPr>
          <w:rFonts w:ascii="Times New Roman" w:hAnsi="Times New Roman" w:cs="Times New Roman"/>
          <w:i/>
          <w:sz w:val="28"/>
          <w:szCs w:val="28"/>
          <w:lang w:val="en-US"/>
        </w:rPr>
        <w:t>Endless</w:t>
      </w:r>
      <w:r w:rsidRPr="00252481">
        <w:rPr>
          <w:rFonts w:ascii="Times New Roman" w:hAnsi="Times New Roman" w:cs="Times New Roman"/>
          <w:i/>
          <w:sz w:val="28"/>
          <w:szCs w:val="28"/>
        </w:rPr>
        <w:t xml:space="preserve"> </w:t>
      </w:r>
      <w:r w:rsidRPr="00252481">
        <w:rPr>
          <w:rFonts w:ascii="Times New Roman" w:hAnsi="Times New Roman" w:cs="Times New Roman"/>
          <w:i/>
          <w:sz w:val="28"/>
          <w:szCs w:val="28"/>
          <w:lang w:val="en-US"/>
        </w:rPr>
        <w:t>Numbered</w:t>
      </w:r>
      <w:r w:rsidRPr="00252481">
        <w:rPr>
          <w:rFonts w:ascii="Times New Roman" w:hAnsi="Times New Roman" w:cs="Times New Roman"/>
          <w:i/>
          <w:sz w:val="28"/>
          <w:szCs w:val="28"/>
        </w:rPr>
        <w:t xml:space="preserve"> </w:t>
      </w:r>
      <w:r w:rsidRPr="00252481">
        <w:rPr>
          <w:rFonts w:ascii="Times New Roman" w:hAnsi="Times New Roman" w:cs="Times New Roman"/>
          <w:i/>
          <w:sz w:val="28"/>
          <w:szCs w:val="28"/>
          <w:lang w:val="en-US"/>
        </w:rPr>
        <w:t>Days</w:t>
      </w:r>
      <w:r>
        <w:rPr>
          <w:rFonts w:ascii="Times New Roman" w:hAnsi="Times New Roman" w:cs="Times New Roman"/>
          <w:sz w:val="28"/>
          <w:szCs w:val="28"/>
        </w:rPr>
        <w:t>. Данное</w:t>
      </w:r>
      <w:r w:rsidRPr="0088277A">
        <w:rPr>
          <w:rFonts w:ascii="Times New Roman" w:hAnsi="Times New Roman" w:cs="Times New Roman"/>
          <w:sz w:val="28"/>
          <w:szCs w:val="28"/>
          <w:lang w:val="en-US"/>
        </w:rPr>
        <w:t xml:space="preserve"> </w:t>
      </w:r>
      <w:r>
        <w:rPr>
          <w:rFonts w:ascii="Times New Roman" w:hAnsi="Times New Roman" w:cs="Times New Roman"/>
          <w:sz w:val="28"/>
          <w:szCs w:val="28"/>
        </w:rPr>
        <w:t>АВБ</w:t>
      </w:r>
      <w:r w:rsidRPr="0088277A">
        <w:rPr>
          <w:rFonts w:ascii="Times New Roman" w:hAnsi="Times New Roman" w:cs="Times New Roman"/>
          <w:sz w:val="28"/>
          <w:szCs w:val="28"/>
          <w:lang w:val="en-US"/>
        </w:rPr>
        <w:t xml:space="preserve"> </w:t>
      </w:r>
      <w:r>
        <w:rPr>
          <w:rFonts w:ascii="Times New Roman" w:hAnsi="Times New Roman" w:cs="Times New Roman"/>
          <w:sz w:val="28"/>
          <w:szCs w:val="28"/>
        </w:rPr>
        <w:t>расположено</w:t>
      </w:r>
      <w:r w:rsidRPr="0088277A">
        <w:rPr>
          <w:rFonts w:ascii="Times New Roman" w:hAnsi="Times New Roman" w:cs="Times New Roman"/>
          <w:sz w:val="28"/>
          <w:szCs w:val="28"/>
          <w:lang w:val="en-US"/>
        </w:rPr>
        <w:t xml:space="preserve"> </w:t>
      </w:r>
      <w:r>
        <w:rPr>
          <w:rFonts w:ascii="Times New Roman" w:hAnsi="Times New Roman" w:cs="Times New Roman"/>
          <w:sz w:val="28"/>
          <w:szCs w:val="28"/>
        </w:rPr>
        <w:t>после</w:t>
      </w:r>
      <w:r w:rsidRPr="0088277A">
        <w:rPr>
          <w:rFonts w:ascii="Times New Roman" w:hAnsi="Times New Roman" w:cs="Times New Roman"/>
          <w:sz w:val="28"/>
          <w:szCs w:val="28"/>
          <w:lang w:val="en-US"/>
        </w:rPr>
        <w:t xml:space="preserve"> </w:t>
      </w:r>
      <w:r>
        <w:rPr>
          <w:rFonts w:ascii="Times New Roman" w:hAnsi="Times New Roman" w:cs="Times New Roman"/>
          <w:sz w:val="28"/>
          <w:szCs w:val="28"/>
        </w:rPr>
        <w:t>основного</w:t>
      </w:r>
      <w:r w:rsidRPr="0088277A">
        <w:rPr>
          <w:rFonts w:ascii="Times New Roman" w:hAnsi="Times New Roman" w:cs="Times New Roman"/>
          <w:sz w:val="28"/>
          <w:szCs w:val="28"/>
          <w:lang w:val="en-US"/>
        </w:rPr>
        <w:t xml:space="preserve"> </w:t>
      </w:r>
      <w:r>
        <w:rPr>
          <w:rFonts w:ascii="Times New Roman" w:hAnsi="Times New Roman" w:cs="Times New Roman"/>
          <w:sz w:val="28"/>
          <w:szCs w:val="28"/>
        </w:rPr>
        <w:t>текста</w:t>
      </w:r>
      <w:r w:rsidRPr="0088277A">
        <w:rPr>
          <w:rFonts w:ascii="Times New Roman" w:hAnsi="Times New Roman" w:cs="Times New Roman"/>
          <w:sz w:val="28"/>
          <w:szCs w:val="28"/>
          <w:lang w:val="en-US"/>
        </w:rPr>
        <w:t xml:space="preserve"> </w:t>
      </w:r>
      <w:r>
        <w:rPr>
          <w:rFonts w:ascii="Times New Roman" w:hAnsi="Times New Roman" w:cs="Times New Roman"/>
          <w:sz w:val="28"/>
          <w:szCs w:val="28"/>
        </w:rPr>
        <w:t>и</w:t>
      </w:r>
      <w:r w:rsidRPr="0088277A">
        <w:rPr>
          <w:rFonts w:ascii="Times New Roman" w:hAnsi="Times New Roman" w:cs="Times New Roman"/>
          <w:sz w:val="28"/>
          <w:szCs w:val="28"/>
          <w:lang w:val="en-US"/>
        </w:rPr>
        <w:t xml:space="preserve"> </w:t>
      </w:r>
      <w:r>
        <w:rPr>
          <w:rFonts w:ascii="Times New Roman" w:hAnsi="Times New Roman" w:cs="Times New Roman"/>
          <w:sz w:val="28"/>
          <w:szCs w:val="28"/>
        </w:rPr>
        <w:t>составляет</w:t>
      </w:r>
      <w:r w:rsidRPr="0088277A">
        <w:rPr>
          <w:rFonts w:ascii="Times New Roman" w:hAnsi="Times New Roman" w:cs="Times New Roman"/>
          <w:sz w:val="28"/>
          <w:szCs w:val="28"/>
          <w:lang w:val="en-US"/>
        </w:rPr>
        <w:t xml:space="preserve"> 3 </w:t>
      </w:r>
      <w:r>
        <w:rPr>
          <w:rFonts w:ascii="Times New Roman" w:hAnsi="Times New Roman" w:cs="Times New Roman"/>
          <w:sz w:val="28"/>
          <w:szCs w:val="28"/>
        </w:rPr>
        <w:t>абзаца</w:t>
      </w:r>
      <w:r w:rsidRPr="0088277A">
        <w:rPr>
          <w:rFonts w:ascii="Times New Roman" w:hAnsi="Times New Roman" w:cs="Times New Roman"/>
          <w:sz w:val="28"/>
          <w:szCs w:val="28"/>
          <w:lang w:val="en-US"/>
        </w:rPr>
        <w:t xml:space="preserve">. </w:t>
      </w:r>
    </w:p>
    <w:p w:rsidR="002A4F7C" w:rsidRPr="008621C9" w:rsidRDefault="002A4F7C" w:rsidP="006073E6">
      <w:pPr>
        <w:pStyle w:val="a4"/>
        <w:numPr>
          <w:ilvl w:val="0"/>
          <w:numId w:val="10"/>
        </w:numPr>
        <w:spacing w:after="0" w:line="360" w:lineRule="auto"/>
        <w:ind w:left="0" w:firstLine="709"/>
        <w:jc w:val="both"/>
        <w:rPr>
          <w:rFonts w:ascii="Times New Roman" w:hAnsi="Times New Roman" w:cs="Times New Roman"/>
          <w:i/>
          <w:sz w:val="28"/>
          <w:szCs w:val="28"/>
          <w:lang w:val="en-US"/>
        </w:rPr>
      </w:pPr>
      <w:r>
        <w:rPr>
          <w:rFonts w:ascii="Times New Roman" w:hAnsi="Times New Roman" w:cs="Times New Roman"/>
          <w:sz w:val="24"/>
          <w:szCs w:val="24"/>
        </w:rPr>
        <w:t xml:space="preserve"> </w:t>
      </w:r>
      <w:r w:rsidRPr="008621C9">
        <w:rPr>
          <w:rFonts w:ascii="Times New Roman" w:hAnsi="Times New Roman" w:cs="Times New Roman"/>
          <w:sz w:val="24"/>
          <w:szCs w:val="24"/>
          <w:lang w:val="en-US"/>
        </w:rPr>
        <w:t xml:space="preserve"> </w:t>
      </w:r>
      <w:r w:rsidRPr="008621C9">
        <w:rPr>
          <w:rFonts w:ascii="Times New Roman" w:hAnsi="Times New Roman" w:cs="Times New Roman"/>
          <w:i/>
          <w:sz w:val="28"/>
          <w:szCs w:val="28"/>
          <w:lang w:val="en-US"/>
        </w:rPr>
        <w:t>Acknowledgements</w:t>
      </w:r>
    </w:p>
    <w:p w:rsidR="002A4F7C" w:rsidRPr="00831DD5" w:rsidRDefault="002A4F7C" w:rsidP="006073E6">
      <w:pPr>
        <w:spacing w:after="0" w:line="360" w:lineRule="auto"/>
        <w:ind w:firstLine="709"/>
        <w:jc w:val="both"/>
        <w:rPr>
          <w:rFonts w:ascii="Times New Roman" w:hAnsi="Times New Roman" w:cs="Times New Roman"/>
          <w:i/>
          <w:sz w:val="28"/>
          <w:szCs w:val="28"/>
          <w:lang w:val="en-US"/>
        </w:rPr>
      </w:pPr>
      <w:r w:rsidRPr="00831DD5">
        <w:rPr>
          <w:rFonts w:ascii="Times New Roman" w:hAnsi="Times New Roman" w:cs="Times New Roman"/>
          <w:i/>
          <w:sz w:val="28"/>
          <w:szCs w:val="28"/>
          <w:lang w:val="en-US"/>
        </w:rPr>
        <w:t>Many thanks and much love to Tim, who not only tolerated me spending so much time writing, but encouraged it, and without whom our family would be hungry and without clean clothes. Thank you also to India for her critical eye, and to Henry for the fishing advice.</w:t>
      </w:r>
    </w:p>
    <w:p w:rsidR="002A4F7C" w:rsidRPr="00831DD5" w:rsidRDefault="002A4F7C" w:rsidP="006073E6">
      <w:pPr>
        <w:spacing w:after="0" w:line="360" w:lineRule="auto"/>
        <w:ind w:firstLine="709"/>
        <w:jc w:val="both"/>
        <w:rPr>
          <w:rFonts w:ascii="Times New Roman" w:hAnsi="Times New Roman" w:cs="Times New Roman"/>
          <w:i/>
          <w:sz w:val="28"/>
          <w:szCs w:val="28"/>
          <w:lang w:val="en-US"/>
        </w:rPr>
      </w:pPr>
      <w:r w:rsidRPr="00831DD5">
        <w:rPr>
          <w:rFonts w:ascii="Times New Roman" w:hAnsi="Times New Roman" w:cs="Times New Roman"/>
          <w:i/>
          <w:sz w:val="28"/>
          <w:szCs w:val="28"/>
          <w:lang w:val="en-US"/>
        </w:rPr>
        <w:t>I'm incredibly grateful to Jane Finigan for her enthusiasm and guidance, as well as the rest of the team at Lutyens &amp; Rubinstein; to Juliet Annan for making every page stronger and to everyone else at Fig Tree and Penguin who has had a hand in publishing this book; and to Masie Cochran and Janie Yoon for their invaluable suggestions.</w:t>
      </w:r>
    </w:p>
    <w:p w:rsidR="002A4F7C" w:rsidRPr="00D46D56" w:rsidRDefault="002A4F7C" w:rsidP="006073E6">
      <w:pPr>
        <w:spacing w:after="0" w:line="360" w:lineRule="auto"/>
        <w:ind w:firstLine="709"/>
        <w:jc w:val="both"/>
        <w:rPr>
          <w:rFonts w:ascii="Times New Roman" w:hAnsi="Times New Roman" w:cs="Times New Roman"/>
          <w:i/>
          <w:sz w:val="28"/>
          <w:szCs w:val="28"/>
          <w:lang w:val="en-US"/>
        </w:rPr>
      </w:pPr>
      <w:r w:rsidRPr="00831DD5">
        <w:rPr>
          <w:rFonts w:ascii="Times New Roman" w:hAnsi="Times New Roman" w:cs="Times New Roman"/>
          <w:i/>
          <w:sz w:val="28"/>
          <w:szCs w:val="28"/>
          <w:lang w:val="en-US"/>
        </w:rPr>
        <w:t xml:space="preserve">For reading and giving feedback, thank you to Louise Taylor, Jo Barker Scott, the rest of the Taverners, Heidi Fuller and Steve Fuller, Special thanks to Ursula </w:t>
      </w:r>
      <w:r w:rsidRPr="00831DD5">
        <w:rPr>
          <w:rFonts w:ascii="Times New Roman" w:hAnsi="Times New Roman" w:cs="Times New Roman"/>
          <w:i/>
          <w:sz w:val="28"/>
          <w:szCs w:val="28"/>
          <w:lang w:val="en-US"/>
        </w:rPr>
        <w:lastRenderedPageBreak/>
        <w:t xml:space="preserve">Pitcher for the German. I'm also hugely indebted to Judy Heneghan for her unfailing support and advice. Finally, thanks to Sam Beam for providing my writing soundtrack </w:t>
      </w:r>
      <w:r w:rsidRPr="006C56CA">
        <w:rPr>
          <w:rFonts w:ascii="Times New Roman" w:hAnsi="Times New Roman" w:cs="Times New Roman"/>
          <w:sz w:val="28"/>
          <w:szCs w:val="28"/>
          <w:lang w:val="en-US"/>
        </w:rPr>
        <w:t>[Fuller, 2015].</w:t>
      </w:r>
    </w:p>
    <w:p w:rsidR="002A4F7C" w:rsidRPr="00272BF1"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 из самых кратких АВБ представляет собой одно предложение и составляет 16 слов</w:t>
      </w:r>
      <w:r w:rsidRPr="00272BF1">
        <w:rPr>
          <w:rFonts w:ascii="Times New Roman" w:hAnsi="Times New Roman" w:cs="Times New Roman"/>
          <w:sz w:val="28"/>
          <w:szCs w:val="28"/>
        </w:rPr>
        <w:t xml:space="preserve">: </w:t>
      </w:r>
    </w:p>
    <w:p w:rsidR="002A4F7C" w:rsidRPr="008621C9" w:rsidRDefault="002A4F7C" w:rsidP="006073E6">
      <w:pPr>
        <w:pStyle w:val="a4"/>
        <w:numPr>
          <w:ilvl w:val="0"/>
          <w:numId w:val="10"/>
        </w:numPr>
        <w:spacing w:after="0" w:line="360" w:lineRule="auto"/>
        <w:ind w:left="0" w:firstLine="709"/>
        <w:jc w:val="both"/>
        <w:rPr>
          <w:rFonts w:ascii="Times New Roman" w:hAnsi="Times New Roman" w:cs="Times New Roman"/>
          <w:sz w:val="28"/>
          <w:szCs w:val="28"/>
          <w:lang w:val="en-US"/>
        </w:rPr>
      </w:pPr>
      <w:r w:rsidRPr="00B5790A">
        <w:rPr>
          <w:rFonts w:ascii="Times New Roman" w:hAnsi="Times New Roman" w:cs="Times New Roman"/>
          <w:sz w:val="28"/>
          <w:szCs w:val="28"/>
        </w:rPr>
        <w:t xml:space="preserve"> </w:t>
      </w:r>
      <w:r w:rsidRPr="008621C9">
        <w:rPr>
          <w:rFonts w:ascii="Times New Roman" w:hAnsi="Times New Roman" w:cs="Times New Roman"/>
          <w:i/>
          <w:sz w:val="28"/>
          <w:szCs w:val="28"/>
          <w:lang w:val="en-US"/>
        </w:rPr>
        <w:t>Without a help of Bailey, Sean, Colin and Louise, I could not have written this book</w:t>
      </w:r>
      <w:r w:rsidRPr="008621C9">
        <w:rPr>
          <w:rFonts w:ascii="Times New Roman" w:hAnsi="Times New Roman" w:cs="Times New Roman"/>
          <w:sz w:val="28"/>
          <w:szCs w:val="28"/>
          <w:lang w:val="en-US"/>
        </w:rPr>
        <w:t xml:space="preserve"> [Townsend, 2009].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Требуется отметить, что АВБ, относящиеся к двум другим произведениям Сью Таунсенд</w:t>
      </w:r>
      <w:r w:rsidRPr="00627B72">
        <w:rPr>
          <w:rFonts w:ascii="Times New Roman" w:hAnsi="Times New Roman" w:cs="Times New Roman"/>
          <w:sz w:val="28"/>
          <w:szCs w:val="28"/>
          <w:lang w:val="en-US"/>
        </w:rPr>
        <w:t xml:space="preserve"> (</w:t>
      </w:r>
      <w:r w:rsidRPr="00272BF1">
        <w:rPr>
          <w:rFonts w:ascii="Times New Roman" w:hAnsi="Times New Roman" w:cs="Times New Roman"/>
          <w:i/>
          <w:iCs/>
          <w:sz w:val="28"/>
          <w:szCs w:val="28"/>
          <w:lang w:val="en-US"/>
        </w:rPr>
        <w:t>Adrian</w:t>
      </w:r>
      <w:r w:rsidRPr="00627B72">
        <w:rPr>
          <w:rFonts w:ascii="Times New Roman" w:hAnsi="Times New Roman" w:cs="Times New Roman"/>
          <w:i/>
          <w:iCs/>
          <w:sz w:val="28"/>
          <w:szCs w:val="28"/>
          <w:lang w:val="en-US"/>
        </w:rPr>
        <w:t xml:space="preserve"> </w:t>
      </w:r>
      <w:r w:rsidRPr="00272BF1">
        <w:rPr>
          <w:rFonts w:ascii="Times New Roman" w:hAnsi="Times New Roman" w:cs="Times New Roman"/>
          <w:i/>
          <w:iCs/>
          <w:sz w:val="28"/>
          <w:szCs w:val="28"/>
          <w:lang w:val="en-US"/>
        </w:rPr>
        <w:t>Mole</w:t>
      </w:r>
      <w:r w:rsidRPr="00627B72">
        <w:rPr>
          <w:rFonts w:ascii="Times New Roman" w:hAnsi="Times New Roman" w:cs="Times New Roman"/>
          <w:i/>
          <w:iCs/>
          <w:sz w:val="28"/>
          <w:szCs w:val="28"/>
          <w:lang w:val="en-US"/>
        </w:rPr>
        <w:t xml:space="preserve"> </w:t>
      </w:r>
      <w:r w:rsidRPr="00272BF1">
        <w:rPr>
          <w:rFonts w:ascii="Times New Roman" w:hAnsi="Times New Roman" w:cs="Times New Roman"/>
          <w:i/>
          <w:iCs/>
          <w:sz w:val="28"/>
          <w:szCs w:val="28"/>
          <w:lang w:val="en-US"/>
        </w:rPr>
        <w:t>and</w:t>
      </w:r>
      <w:r w:rsidRPr="00627B72">
        <w:rPr>
          <w:rFonts w:ascii="Times New Roman" w:hAnsi="Times New Roman" w:cs="Times New Roman"/>
          <w:i/>
          <w:iCs/>
          <w:sz w:val="28"/>
          <w:szCs w:val="28"/>
          <w:lang w:val="en-US"/>
        </w:rPr>
        <w:t xml:space="preserve"> </w:t>
      </w:r>
      <w:r w:rsidRPr="00272BF1">
        <w:rPr>
          <w:rFonts w:ascii="Times New Roman" w:hAnsi="Times New Roman" w:cs="Times New Roman"/>
          <w:i/>
          <w:iCs/>
          <w:sz w:val="28"/>
          <w:szCs w:val="28"/>
          <w:lang w:val="en-US"/>
        </w:rPr>
        <w:t>the</w:t>
      </w:r>
      <w:r w:rsidRPr="00627B72">
        <w:rPr>
          <w:rFonts w:ascii="Times New Roman" w:hAnsi="Times New Roman" w:cs="Times New Roman"/>
          <w:i/>
          <w:iCs/>
          <w:sz w:val="28"/>
          <w:szCs w:val="28"/>
          <w:lang w:val="en-US"/>
        </w:rPr>
        <w:t xml:space="preserve"> </w:t>
      </w:r>
      <w:r w:rsidRPr="00272BF1">
        <w:rPr>
          <w:rFonts w:ascii="Times New Roman" w:hAnsi="Times New Roman" w:cs="Times New Roman"/>
          <w:i/>
          <w:iCs/>
          <w:sz w:val="28"/>
          <w:szCs w:val="28"/>
          <w:lang w:val="en-US"/>
        </w:rPr>
        <w:t>Weapons</w:t>
      </w:r>
      <w:r w:rsidRPr="00627B72">
        <w:rPr>
          <w:rFonts w:ascii="Times New Roman" w:hAnsi="Times New Roman" w:cs="Times New Roman"/>
          <w:i/>
          <w:iCs/>
          <w:sz w:val="28"/>
          <w:szCs w:val="28"/>
          <w:lang w:val="en-US"/>
        </w:rPr>
        <w:t xml:space="preserve"> </w:t>
      </w:r>
      <w:r w:rsidRPr="00272BF1">
        <w:rPr>
          <w:rFonts w:ascii="Times New Roman" w:hAnsi="Times New Roman" w:cs="Times New Roman"/>
          <w:i/>
          <w:iCs/>
          <w:sz w:val="28"/>
          <w:szCs w:val="28"/>
          <w:lang w:val="en-US"/>
        </w:rPr>
        <w:t>of</w:t>
      </w:r>
      <w:r w:rsidRPr="00627B72">
        <w:rPr>
          <w:rFonts w:ascii="Times New Roman" w:hAnsi="Times New Roman" w:cs="Times New Roman"/>
          <w:i/>
          <w:iCs/>
          <w:sz w:val="28"/>
          <w:szCs w:val="28"/>
          <w:lang w:val="en-US"/>
        </w:rPr>
        <w:t xml:space="preserve"> </w:t>
      </w:r>
      <w:r w:rsidRPr="00272BF1">
        <w:rPr>
          <w:rFonts w:ascii="Times New Roman" w:hAnsi="Times New Roman" w:cs="Times New Roman"/>
          <w:i/>
          <w:iCs/>
          <w:sz w:val="28"/>
          <w:szCs w:val="28"/>
          <w:lang w:val="en-US"/>
        </w:rPr>
        <w:t>Mass</w:t>
      </w:r>
      <w:r w:rsidRPr="00627B72">
        <w:rPr>
          <w:rFonts w:ascii="Times New Roman" w:hAnsi="Times New Roman" w:cs="Times New Roman"/>
          <w:i/>
          <w:iCs/>
          <w:sz w:val="28"/>
          <w:szCs w:val="28"/>
          <w:lang w:val="en-US"/>
        </w:rPr>
        <w:t xml:space="preserve"> </w:t>
      </w:r>
      <w:r w:rsidRPr="00272BF1">
        <w:rPr>
          <w:rFonts w:ascii="Times New Roman" w:hAnsi="Times New Roman" w:cs="Times New Roman"/>
          <w:i/>
          <w:iCs/>
          <w:sz w:val="28"/>
          <w:szCs w:val="28"/>
          <w:lang w:val="en-US"/>
        </w:rPr>
        <w:t>Destruction</w:t>
      </w:r>
      <w:r w:rsidRPr="00627B72">
        <w:rPr>
          <w:rFonts w:ascii="Times New Roman" w:hAnsi="Times New Roman" w:cs="Times New Roman"/>
          <w:sz w:val="28"/>
          <w:szCs w:val="28"/>
          <w:lang w:val="en-US"/>
        </w:rPr>
        <w:t xml:space="preserve"> (2004), </w:t>
      </w:r>
      <w:r w:rsidRPr="00272BF1">
        <w:rPr>
          <w:rFonts w:ascii="Times New Roman" w:hAnsi="Times New Roman" w:cs="Times New Roman"/>
          <w:i/>
          <w:iCs/>
          <w:sz w:val="28"/>
          <w:szCs w:val="28"/>
          <w:lang w:val="en-US"/>
        </w:rPr>
        <w:t>The</w:t>
      </w:r>
      <w:r w:rsidRPr="00627B72">
        <w:rPr>
          <w:rFonts w:ascii="Times New Roman" w:hAnsi="Times New Roman" w:cs="Times New Roman"/>
          <w:i/>
          <w:iCs/>
          <w:sz w:val="28"/>
          <w:szCs w:val="28"/>
          <w:lang w:val="en-US"/>
        </w:rPr>
        <w:t xml:space="preserve"> </w:t>
      </w:r>
      <w:r w:rsidRPr="00272BF1">
        <w:rPr>
          <w:rFonts w:ascii="Times New Roman" w:hAnsi="Times New Roman" w:cs="Times New Roman"/>
          <w:i/>
          <w:iCs/>
          <w:sz w:val="28"/>
          <w:szCs w:val="28"/>
          <w:lang w:val="en-US"/>
        </w:rPr>
        <w:t>Woman</w:t>
      </w:r>
      <w:r w:rsidRPr="00627B72">
        <w:rPr>
          <w:rFonts w:ascii="Times New Roman" w:hAnsi="Times New Roman" w:cs="Times New Roman"/>
          <w:i/>
          <w:iCs/>
          <w:sz w:val="28"/>
          <w:szCs w:val="28"/>
          <w:lang w:val="en-US"/>
        </w:rPr>
        <w:t xml:space="preserve"> </w:t>
      </w:r>
      <w:r w:rsidRPr="00272BF1">
        <w:rPr>
          <w:rFonts w:ascii="Times New Roman" w:hAnsi="Times New Roman" w:cs="Times New Roman"/>
          <w:i/>
          <w:iCs/>
          <w:sz w:val="28"/>
          <w:szCs w:val="28"/>
          <w:lang w:val="en-US"/>
        </w:rPr>
        <w:t>Who</w:t>
      </w:r>
      <w:r w:rsidRPr="00627B72">
        <w:rPr>
          <w:rFonts w:ascii="Times New Roman" w:hAnsi="Times New Roman" w:cs="Times New Roman"/>
          <w:i/>
          <w:iCs/>
          <w:sz w:val="28"/>
          <w:szCs w:val="28"/>
          <w:lang w:val="en-US"/>
        </w:rPr>
        <w:t xml:space="preserve"> </w:t>
      </w:r>
      <w:r w:rsidRPr="00272BF1">
        <w:rPr>
          <w:rFonts w:ascii="Times New Roman" w:hAnsi="Times New Roman" w:cs="Times New Roman"/>
          <w:i/>
          <w:iCs/>
          <w:sz w:val="28"/>
          <w:szCs w:val="28"/>
          <w:lang w:val="en-US"/>
        </w:rPr>
        <w:t>Went</w:t>
      </w:r>
      <w:r w:rsidRPr="00627B72">
        <w:rPr>
          <w:rFonts w:ascii="Times New Roman" w:hAnsi="Times New Roman" w:cs="Times New Roman"/>
          <w:i/>
          <w:iCs/>
          <w:sz w:val="28"/>
          <w:szCs w:val="28"/>
          <w:lang w:val="en-US"/>
        </w:rPr>
        <w:t xml:space="preserve"> </w:t>
      </w:r>
      <w:r w:rsidRPr="00272BF1">
        <w:rPr>
          <w:rFonts w:ascii="Times New Roman" w:hAnsi="Times New Roman" w:cs="Times New Roman"/>
          <w:i/>
          <w:iCs/>
          <w:sz w:val="28"/>
          <w:szCs w:val="28"/>
          <w:lang w:val="en-US"/>
        </w:rPr>
        <w:t>to</w:t>
      </w:r>
      <w:r w:rsidRPr="00627B72">
        <w:rPr>
          <w:rFonts w:ascii="Times New Roman" w:hAnsi="Times New Roman" w:cs="Times New Roman"/>
          <w:i/>
          <w:iCs/>
          <w:sz w:val="28"/>
          <w:szCs w:val="28"/>
          <w:lang w:val="en-US"/>
        </w:rPr>
        <w:t xml:space="preserve"> </w:t>
      </w:r>
      <w:r w:rsidRPr="00272BF1">
        <w:rPr>
          <w:rFonts w:ascii="Times New Roman" w:hAnsi="Times New Roman" w:cs="Times New Roman"/>
          <w:i/>
          <w:iCs/>
          <w:sz w:val="28"/>
          <w:szCs w:val="28"/>
          <w:lang w:val="en-US"/>
        </w:rPr>
        <w:t>Bed</w:t>
      </w:r>
      <w:r w:rsidRPr="00627B72">
        <w:rPr>
          <w:rFonts w:ascii="Times New Roman" w:hAnsi="Times New Roman" w:cs="Times New Roman"/>
          <w:i/>
          <w:iCs/>
          <w:sz w:val="28"/>
          <w:szCs w:val="28"/>
          <w:lang w:val="en-US"/>
        </w:rPr>
        <w:t xml:space="preserve"> </w:t>
      </w:r>
      <w:r w:rsidRPr="00272BF1">
        <w:rPr>
          <w:rFonts w:ascii="Times New Roman" w:hAnsi="Times New Roman" w:cs="Times New Roman"/>
          <w:i/>
          <w:iCs/>
          <w:sz w:val="28"/>
          <w:szCs w:val="28"/>
          <w:lang w:val="en-US"/>
        </w:rPr>
        <w:t>for</w:t>
      </w:r>
      <w:r w:rsidRPr="00627B72">
        <w:rPr>
          <w:rFonts w:ascii="Times New Roman" w:hAnsi="Times New Roman" w:cs="Times New Roman"/>
          <w:i/>
          <w:iCs/>
          <w:sz w:val="28"/>
          <w:szCs w:val="28"/>
          <w:lang w:val="en-US"/>
        </w:rPr>
        <w:t xml:space="preserve"> </w:t>
      </w:r>
      <w:r w:rsidRPr="00272BF1">
        <w:rPr>
          <w:rFonts w:ascii="Times New Roman" w:hAnsi="Times New Roman" w:cs="Times New Roman"/>
          <w:i/>
          <w:iCs/>
          <w:sz w:val="28"/>
          <w:szCs w:val="28"/>
          <w:lang w:val="en-US"/>
        </w:rPr>
        <w:t>a</w:t>
      </w:r>
      <w:r w:rsidRPr="00627B72">
        <w:rPr>
          <w:rFonts w:ascii="Times New Roman" w:hAnsi="Times New Roman" w:cs="Times New Roman"/>
          <w:i/>
          <w:iCs/>
          <w:sz w:val="28"/>
          <w:szCs w:val="28"/>
          <w:lang w:val="en-US"/>
        </w:rPr>
        <w:t xml:space="preserve"> </w:t>
      </w:r>
      <w:r w:rsidRPr="00272BF1">
        <w:rPr>
          <w:rFonts w:ascii="Times New Roman" w:hAnsi="Times New Roman" w:cs="Times New Roman"/>
          <w:i/>
          <w:iCs/>
          <w:sz w:val="28"/>
          <w:szCs w:val="28"/>
          <w:lang w:val="en-US"/>
        </w:rPr>
        <w:t>Year</w:t>
      </w:r>
      <w:r w:rsidRPr="00627B72">
        <w:rPr>
          <w:rFonts w:ascii="Times New Roman" w:hAnsi="Times New Roman" w:cs="Times New Roman"/>
          <w:sz w:val="28"/>
          <w:szCs w:val="28"/>
          <w:lang w:val="en-US"/>
        </w:rPr>
        <w:t xml:space="preserve"> (2012)), </w:t>
      </w:r>
      <w:r>
        <w:rPr>
          <w:rFonts w:ascii="Times New Roman" w:hAnsi="Times New Roman" w:cs="Times New Roman"/>
          <w:sz w:val="28"/>
          <w:szCs w:val="28"/>
        </w:rPr>
        <w:t>также</w:t>
      </w:r>
      <w:r w:rsidRPr="00627B72">
        <w:rPr>
          <w:rFonts w:ascii="Times New Roman" w:hAnsi="Times New Roman" w:cs="Times New Roman"/>
          <w:sz w:val="28"/>
          <w:szCs w:val="28"/>
          <w:lang w:val="en-US"/>
        </w:rPr>
        <w:t xml:space="preserve"> </w:t>
      </w:r>
      <w:r>
        <w:rPr>
          <w:rFonts w:ascii="Times New Roman" w:hAnsi="Times New Roman" w:cs="Times New Roman"/>
          <w:sz w:val="28"/>
          <w:szCs w:val="28"/>
        </w:rPr>
        <w:t>характеризуются</w:t>
      </w:r>
      <w:r w:rsidRPr="00627B72">
        <w:rPr>
          <w:rFonts w:ascii="Times New Roman" w:hAnsi="Times New Roman" w:cs="Times New Roman"/>
          <w:sz w:val="28"/>
          <w:szCs w:val="28"/>
          <w:lang w:val="en-US"/>
        </w:rPr>
        <w:t xml:space="preserve"> </w:t>
      </w:r>
      <w:r>
        <w:rPr>
          <w:rFonts w:ascii="Times New Roman" w:hAnsi="Times New Roman" w:cs="Times New Roman"/>
          <w:sz w:val="28"/>
          <w:szCs w:val="28"/>
        </w:rPr>
        <w:t>небольшим</w:t>
      </w:r>
      <w:r w:rsidRPr="00627B72">
        <w:rPr>
          <w:rFonts w:ascii="Times New Roman" w:hAnsi="Times New Roman" w:cs="Times New Roman"/>
          <w:sz w:val="28"/>
          <w:szCs w:val="28"/>
          <w:lang w:val="en-US"/>
        </w:rPr>
        <w:t xml:space="preserve"> </w:t>
      </w:r>
      <w:r>
        <w:rPr>
          <w:rFonts w:ascii="Times New Roman" w:hAnsi="Times New Roman" w:cs="Times New Roman"/>
          <w:sz w:val="28"/>
          <w:szCs w:val="28"/>
        </w:rPr>
        <w:t>объёмом</w:t>
      </w:r>
      <w:r w:rsidRPr="00627B72">
        <w:rPr>
          <w:rFonts w:ascii="Times New Roman" w:hAnsi="Times New Roman" w:cs="Times New Roman"/>
          <w:sz w:val="28"/>
          <w:szCs w:val="28"/>
          <w:lang w:val="en-US"/>
        </w:rPr>
        <w:t xml:space="preserve">, </w:t>
      </w:r>
      <w:r w:rsidRPr="00627B72">
        <w:rPr>
          <w:rFonts w:ascii="Times New Roman" w:hAnsi="Times New Roman" w:cs="Times New Roman"/>
          <w:sz w:val="28"/>
          <w:szCs w:val="28"/>
        </w:rPr>
        <w:t>и</w:t>
      </w:r>
      <w:r w:rsidRPr="00627B72">
        <w:rPr>
          <w:rFonts w:ascii="Times New Roman" w:hAnsi="Times New Roman" w:cs="Times New Roman"/>
          <w:sz w:val="28"/>
          <w:szCs w:val="28"/>
          <w:lang w:val="en-US"/>
        </w:rPr>
        <w:t xml:space="preserve"> </w:t>
      </w:r>
      <w:r w:rsidRPr="00627B72">
        <w:rPr>
          <w:rFonts w:ascii="Times New Roman" w:hAnsi="Times New Roman" w:cs="Times New Roman"/>
          <w:sz w:val="28"/>
          <w:szCs w:val="28"/>
        </w:rPr>
        <w:t>каждое</w:t>
      </w:r>
      <w:r w:rsidRPr="00627B72">
        <w:rPr>
          <w:rFonts w:ascii="Times New Roman" w:hAnsi="Times New Roman" w:cs="Times New Roman"/>
          <w:sz w:val="28"/>
          <w:szCs w:val="28"/>
          <w:lang w:val="en-US"/>
        </w:rPr>
        <w:t xml:space="preserve"> </w:t>
      </w:r>
      <w:r>
        <w:rPr>
          <w:rFonts w:ascii="Times New Roman" w:hAnsi="Times New Roman" w:cs="Times New Roman"/>
          <w:sz w:val="28"/>
          <w:szCs w:val="28"/>
        </w:rPr>
        <w:t>составляет</w:t>
      </w:r>
      <w:r w:rsidRPr="00627B72">
        <w:rPr>
          <w:rFonts w:ascii="Times New Roman" w:hAnsi="Times New Roman" w:cs="Times New Roman"/>
          <w:sz w:val="28"/>
          <w:szCs w:val="28"/>
          <w:lang w:val="en-US"/>
        </w:rPr>
        <w:t xml:space="preserve"> </w:t>
      </w:r>
      <w:r>
        <w:rPr>
          <w:rFonts w:ascii="Times New Roman" w:hAnsi="Times New Roman" w:cs="Times New Roman"/>
          <w:sz w:val="28"/>
          <w:szCs w:val="28"/>
        </w:rPr>
        <w:t>одно</w:t>
      </w:r>
      <w:r w:rsidRPr="00627B72">
        <w:rPr>
          <w:rFonts w:ascii="Times New Roman" w:hAnsi="Times New Roman" w:cs="Times New Roman"/>
          <w:sz w:val="28"/>
          <w:szCs w:val="28"/>
          <w:lang w:val="en-US"/>
        </w:rPr>
        <w:t xml:space="preserve"> </w:t>
      </w:r>
      <w:r>
        <w:rPr>
          <w:rFonts w:ascii="Times New Roman" w:hAnsi="Times New Roman" w:cs="Times New Roman"/>
          <w:sz w:val="28"/>
          <w:szCs w:val="28"/>
        </w:rPr>
        <w:t>предложение</w:t>
      </w:r>
      <w:r w:rsidRPr="00627B72">
        <w:rPr>
          <w:rFonts w:ascii="Times New Roman" w:hAnsi="Times New Roman" w:cs="Times New Roman"/>
          <w:sz w:val="28"/>
          <w:szCs w:val="28"/>
          <w:lang w:val="en-US"/>
        </w:rPr>
        <w:t xml:space="preserve">. </w:t>
      </w:r>
      <w:r>
        <w:rPr>
          <w:rFonts w:ascii="Times New Roman" w:hAnsi="Times New Roman" w:cs="Times New Roman"/>
          <w:sz w:val="28"/>
          <w:szCs w:val="28"/>
        </w:rPr>
        <w:t xml:space="preserve">Выбор одинакового объёма АВБ для разных произведений может быть одним из проявлений </w:t>
      </w:r>
      <w:r w:rsidRPr="00F13194">
        <w:rPr>
          <w:rFonts w:ascii="Times New Roman" w:hAnsi="Times New Roman" w:cs="Times New Roman"/>
          <w:b/>
          <w:sz w:val="28"/>
          <w:szCs w:val="28"/>
        </w:rPr>
        <w:t>языковой личности автора</w:t>
      </w:r>
      <w:r>
        <w:rPr>
          <w:rFonts w:ascii="Times New Roman" w:hAnsi="Times New Roman" w:cs="Times New Roman"/>
          <w:sz w:val="28"/>
          <w:szCs w:val="28"/>
        </w:rPr>
        <w:t xml:space="preserve">, то есть авторского стиля или  речевой индивидуальности. </w:t>
      </w:r>
    </w:p>
    <w:p w:rsidR="002A4F7C" w:rsidRPr="00272BF1"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Самое объёмное АВБ в художественном дискурсе среди анализируемого материала занимает 21 абзац или 3 страницы и насчитывает 682 слова. </w:t>
      </w:r>
    </w:p>
    <w:p w:rsidR="002A4F7C" w:rsidRPr="004D1A22" w:rsidRDefault="002A4F7C" w:rsidP="00D856BD">
      <w:pPr>
        <w:pStyle w:val="a4"/>
        <w:numPr>
          <w:ilvl w:val="0"/>
          <w:numId w:val="5"/>
        </w:numPr>
        <w:spacing w:after="0" w:line="360" w:lineRule="auto"/>
        <w:ind w:left="0" w:firstLine="709"/>
        <w:jc w:val="both"/>
        <w:rPr>
          <w:rFonts w:ascii="Times New Roman" w:hAnsi="Times New Roman" w:cs="Times New Roman"/>
          <w:i/>
          <w:sz w:val="28"/>
          <w:szCs w:val="28"/>
          <w:lang w:val="en-US"/>
        </w:rPr>
      </w:pPr>
      <w:r w:rsidRPr="00E63523">
        <w:rPr>
          <w:rFonts w:ascii="Times New Roman" w:hAnsi="Times New Roman" w:cs="Times New Roman"/>
          <w:i/>
          <w:sz w:val="28"/>
          <w:szCs w:val="28"/>
        </w:rPr>
        <w:t>Общие</w:t>
      </w:r>
      <w:r w:rsidRPr="004D1A22">
        <w:rPr>
          <w:rFonts w:ascii="Times New Roman" w:hAnsi="Times New Roman" w:cs="Times New Roman"/>
          <w:i/>
          <w:sz w:val="28"/>
          <w:szCs w:val="28"/>
          <w:lang w:val="en-US"/>
        </w:rPr>
        <w:t xml:space="preserve"> </w:t>
      </w:r>
      <w:r w:rsidRPr="00E63523">
        <w:rPr>
          <w:rFonts w:ascii="Times New Roman" w:hAnsi="Times New Roman" w:cs="Times New Roman"/>
          <w:i/>
          <w:sz w:val="28"/>
          <w:szCs w:val="28"/>
        </w:rPr>
        <w:t>композиционные</w:t>
      </w:r>
      <w:r w:rsidRPr="004D1A22">
        <w:rPr>
          <w:rFonts w:ascii="Times New Roman" w:hAnsi="Times New Roman" w:cs="Times New Roman"/>
          <w:i/>
          <w:sz w:val="28"/>
          <w:szCs w:val="28"/>
          <w:lang w:val="en-US"/>
        </w:rPr>
        <w:t xml:space="preserve"> </w:t>
      </w:r>
      <w:r w:rsidRPr="00E63523">
        <w:rPr>
          <w:rFonts w:ascii="Times New Roman" w:hAnsi="Times New Roman" w:cs="Times New Roman"/>
          <w:i/>
          <w:sz w:val="28"/>
          <w:szCs w:val="28"/>
        </w:rPr>
        <w:t>характеристики</w:t>
      </w:r>
      <w:r w:rsidRPr="004D1A22">
        <w:rPr>
          <w:rFonts w:ascii="Times New Roman" w:hAnsi="Times New Roman" w:cs="Times New Roman"/>
          <w:i/>
          <w:sz w:val="28"/>
          <w:szCs w:val="28"/>
          <w:lang w:val="en-US"/>
        </w:rPr>
        <w:t xml:space="preserve"> </w:t>
      </w:r>
    </w:p>
    <w:p w:rsidR="002A4F7C" w:rsidRPr="007C0F65"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Общих строгих правил построения АВБ в художественном дискурсе выявлено не было. АВБ выступают как самостоятельный композиционный элемент художественного произведения и маркируются либо заголовком </w:t>
      </w:r>
      <w:r w:rsidRPr="003F27E1">
        <w:rPr>
          <w:rFonts w:ascii="Times New Roman" w:hAnsi="Times New Roman" w:cs="Times New Roman"/>
          <w:i/>
          <w:sz w:val="28"/>
          <w:szCs w:val="28"/>
          <w:lang w:val="en-US"/>
        </w:rPr>
        <w:t>Acknowledgements</w:t>
      </w:r>
      <w:r>
        <w:rPr>
          <w:rFonts w:ascii="Times New Roman" w:hAnsi="Times New Roman" w:cs="Times New Roman"/>
          <w:i/>
          <w:sz w:val="28"/>
          <w:szCs w:val="28"/>
        </w:rPr>
        <w:t xml:space="preserve">, </w:t>
      </w:r>
      <w:r>
        <w:rPr>
          <w:rFonts w:ascii="Times New Roman" w:hAnsi="Times New Roman" w:cs="Times New Roman"/>
          <w:sz w:val="28"/>
          <w:szCs w:val="28"/>
        </w:rPr>
        <w:t xml:space="preserve">либо альтернативным заголовком </w:t>
      </w:r>
      <w:r w:rsidRPr="003F27E1">
        <w:rPr>
          <w:rFonts w:ascii="Times New Roman" w:hAnsi="Times New Roman" w:cs="Times New Roman"/>
          <w:i/>
          <w:sz w:val="28"/>
          <w:szCs w:val="28"/>
          <w:lang w:val="en-US"/>
        </w:rPr>
        <w:t>Thanks</w:t>
      </w:r>
      <w:r w:rsidRPr="003F27E1">
        <w:rPr>
          <w:rFonts w:ascii="Times New Roman" w:hAnsi="Times New Roman" w:cs="Times New Roman"/>
          <w:i/>
          <w:sz w:val="28"/>
          <w:szCs w:val="28"/>
        </w:rPr>
        <w:t xml:space="preserve"> </w:t>
      </w:r>
      <w:r w:rsidRPr="003F27E1">
        <w:rPr>
          <w:rFonts w:ascii="Times New Roman" w:hAnsi="Times New Roman" w:cs="Times New Roman"/>
          <w:i/>
          <w:sz w:val="28"/>
          <w:szCs w:val="28"/>
          <w:lang w:val="en-US"/>
        </w:rPr>
        <w:t>to</w:t>
      </w:r>
      <w:r>
        <w:rPr>
          <w:rFonts w:ascii="Times New Roman" w:hAnsi="Times New Roman" w:cs="Times New Roman"/>
          <w:sz w:val="28"/>
          <w:szCs w:val="28"/>
        </w:rPr>
        <w:t>. Помимо этого, были выявлены случаи, когда в АВБ отсутствует заголовок, но из содержания паратекстового элемента понятно, что он представляет собой благодарность автора</w:t>
      </w:r>
      <w:r w:rsidRPr="007C0F65">
        <w:rPr>
          <w:rFonts w:ascii="Times New Roman" w:hAnsi="Times New Roman" w:cs="Times New Roman"/>
          <w:sz w:val="28"/>
          <w:szCs w:val="28"/>
        </w:rPr>
        <w:t xml:space="preserve">: </w:t>
      </w:r>
    </w:p>
    <w:p w:rsidR="002A4F7C" w:rsidRPr="007C0F65" w:rsidRDefault="002A4F7C" w:rsidP="00D856BD">
      <w:pPr>
        <w:pStyle w:val="a4"/>
        <w:numPr>
          <w:ilvl w:val="0"/>
          <w:numId w:val="10"/>
        </w:numPr>
        <w:spacing w:after="0" w:line="360" w:lineRule="auto"/>
        <w:ind w:left="0" w:firstLine="709"/>
        <w:jc w:val="both"/>
        <w:rPr>
          <w:rFonts w:ascii="Times New Roman" w:hAnsi="Times New Roman" w:cs="Times New Roman"/>
          <w:sz w:val="28"/>
          <w:szCs w:val="28"/>
          <w:lang w:val="en-US"/>
        </w:rPr>
      </w:pPr>
      <w:r w:rsidRPr="00FC1886">
        <w:rPr>
          <w:rFonts w:ascii="Times New Roman" w:hAnsi="Times New Roman" w:cs="Times New Roman"/>
          <w:sz w:val="28"/>
          <w:szCs w:val="28"/>
        </w:rPr>
        <w:t xml:space="preserve"> </w:t>
      </w:r>
      <w:r w:rsidRPr="007C0F65">
        <w:rPr>
          <w:rFonts w:ascii="Times New Roman" w:hAnsi="Times New Roman" w:cs="Times New Roman"/>
          <w:i/>
          <w:sz w:val="28"/>
          <w:szCs w:val="28"/>
          <w:lang w:val="en-US"/>
        </w:rPr>
        <w:t>Thanks to George R.R. Martin, who asked me to write him a story</w:t>
      </w:r>
      <w:r>
        <w:rPr>
          <w:rFonts w:ascii="Times New Roman" w:hAnsi="Times New Roman" w:cs="Times New Roman"/>
          <w:sz w:val="28"/>
          <w:szCs w:val="28"/>
          <w:lang w:val="en-US"/>
        </w:rPr>
        <w:t xml:space="preserve"> </w:t>
      </w:r>
      <w:r w:rsidRPr="00831DD5">
        <w:rPr>
          <w:rFonts w:ascii="Times New Roman" w:hAnsi="Times New Roman" w:cs="Times New Roman"/>
          <w:sz w:val="28"/>
          <w:szCs w:val="28"/>
          <w:lang w:val="en-US"/>
        </w:rPr>
        <w:t>[</w:t>
      </w:r>
      <w:r w:rsidRPr="00AE47C3">
        <w:rPr>
          <w:rFonts w:ascii="Times New Roman" w:hAnsi="Times New Roman" w:cs="Times New Roman"/>
          <w:sz w:val="28"/>
          <w:szCs w:val="28"/>
          <w:lang w:val="en-US"/>
        </w:rPr>
        <w:t>Flynn, 2015</w:t>
      </w:r>
      <w:r>
        <w:rPr>
          <w:rFonts w:ascii="Times New Roman" w:hAnsi="Times New Roman" w:cs="Times New Roman"/>
          <w:sz w:val="28"/>
          <w:szCs w:val="28"/>
          <w:lang w:val="en-US"/>
        </w:rPr>
        <w:t>]</w:t>
      </w:r>
      <w:r w:rsidRPr="00831DD5">
        <w:rPr>
          <w:rFonts w:ascii="Times New Roman" w:hAnsi="Times New Roman" w:cs="Times New Roman"/>
          <w:sz w:val="28"/>
          <w:szCs w:val="28"/>
          <w:lang w:val="en-US"/>
        </w:rPr>
        <w:t>.</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Подпись под АВБ, как правило, отсутствует. </w:t>
      </w:r>
    </w:p>
    <w:p w:rsidR="002A4F7C" w:rsidRPr="001111B7"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всех случаях АВБ в художественной литературе составлено как связный текст, но его композиция отличается вариативностью. Текст </w:t>
      </w:r>
      <w:r w:rsidRPr="001111B7">
        <w:rPr>
          <w:rFonts w:ascii="Times New Roman" w:hAnsi="Times New Roman" w:cs="Times New Roman"/>
          <w:i/>
          <w:sz w:val="28"/>
          <w:szCs w:val="28"/>
          <w:lang w:val="en-US"/>
        </w:rPr>
        <w:t>Acknowledgements</w:t>
      </w:r>
      <w:r w:rsidRPr="001111B7">
        <w:rPr>
          <w:rFonts w:ascii="Times New Roman" w:hAnsi="Times New Roman" w:cs="Times New Roman"/>
          <w:sz w:val="28"/>
          <w:szCs w:val="28"/>
        </w:rPr>
        <w:t xml:space="preserve"> </w:t>
      </w:r>
      <w:r>
        <w:rPr>
          <w:rFonts w:ascii="Times New Roman" w:hAnsi="Times New Roman" w:cs="Times New Roman"/>
          <w:sz w:val="28"/>
          <w:szCs w:val="28"/>
        </w:rPr>
        <w:t>может представлять собой просто перечисление имён</w:t>
      </w:r>
      <w:r w:rsidRPr="001111B7">
        <w:rPr>
          <w:rFonts w:ascii="Times New Roman" w:hAnsi="Times New Roman" w:cs="Times New Roman"/>
          <w:sz w:val="28"/>
          <w:szCs w:val="28"/>
        </w:rPr>
        <w:t xml:space="preserve"> </w:t>
      </w:r>
      <w:r>
        <w:rPr>
          <w:rFonts w:ascii="Times New Roman" w:hAnsi="Times New Roman" w:cs="Times New Roman"/>
          <w:sz w:val="28"/>
          <w:szCs w:val="28"/>
        </w:rPr>
        <w:t xml:space="preserve">без </w:t>
      </w:r>
      <w:r>
        <w:rPr>
          <w:rFonts w:ascii="Times New Roman" w:hAnsi="Times New Roman" w:cs="Times New Roman"/>
          <w:sz w:val="28"/>
          <w:szCs w:val="28"/>
        </w:rPr>
        <w:lastRenderedPageBreak/>
        <w:t>дополнительных комментариев или объяснений, за что выражается благодарность</w:t>
      </w:r>
      <w:r w:rsidRPr="001111B7">
        <w:rPr>
          <w:rFonts w:ascii="Times New Roman" w:hAnsi="Times New Roman" w:cs="Times New Roman"/>
          <w:sz w:val="28"/>
          <w:szCs w:val="28"/>
        </w:rPr>
        <w:t>:</w:t>
      </w:r>
      <w:r>
        <w:rPr>
          <w:rFonts w:ascii="Times New Roman" w:hAnsi="Times New Roman" w:cs="Times New Roman"/>
          <w:sz w:val="28"/>
          <w:szCs w:val="28"/>
        </w:rPr>
        <w:t xml:space="preserve"> </w:t>
      </w:r>
    </w:p>
    <w:p w:rsidR="002A4F7C" w:rsidRPr="001111B7" w:rsidRDefault="002A4F7C" w:rsidP="006073E6">
      <w:pPr>
        <w:pStyle w:val="a4"/>
        <w:numPr>
          <w:ilvl w:val="0"/>
          <w:numId w:val="10"/>
        </w:numPr>
        <w:spacing w:after="0" w:line="360" w:lineRule="auto"/>
        <w:ind w:left="0" w:firstLine="709"/>
        <w:jc w:val="both"/>
        <w:rPr>
          <w:rFonts w:ascii="Times New Roman" w:hAnsi="Times New Roman" w:cs="Times New Roman"/>
          <w:i/>
          <w:sz w:val="28"/>
          <w:szCs w:val="28"/>
        </w:rPr>
      </w:pPr>
      <w:r w:rsidRPr="001111B7">
        <w:rPr>
          <w:rFonts w:ascii="Times New Roman" w:hAnsi="Times New Roman" w:cs="Times New Roman"/>
          <w:i/>
          <w:sz w:val="28"/>
          <w:szCs w:val="28"/>
        </w:rPr>
        <w:t>ACKNOWLEDGEMENTS</w:t>
      </w:r>
    </w:p>
    <w:p w:rsidR="002A4F7C" w:rsidRPr="00AE47C3" w:rsidRDefault="002A4F7C" w:rsidP="006073E6">
      <w:pPr>
        <w:spacing w:after="0" w:line="360" w:lineRule="auto"/>
        <w:ind w:firstLine="709"/>
        <w:jc w:val="both"/>
        <w:rPr>
          <w:rFonts w:ascii="Times New Roman" w:hAnsi="Times New Roman" w:cs="Times New Roman"/>
          <w:sz w:val="28"/>
          <w:szCs w:val="28"/>
          <w:lang w:val="en-US"/>
        </w:rPr>
      </w:pPr>
      <w:r w:rsidRPr="001111B7">
        <w:rPr>
          <w:rFonts w:ascii="Times New Roman" w:hAnsi="Times New Roman" w:cs="Times New Roman"/>
          <w:i/>
          <w:sz w:val="28"/>
          <w:szCs w:val="28"/>
          <w:lang w:val="en-US"/>
        </w:rPr>
        <w:t xml:space="preserve">Thanks to: Tony Lacey, Wendy Carlton, Helen Fraser, Susan Joanna Prior, Zelda Turner, Eli Horowitz, Mary Cranitch, Caroline Dawnay, Alex Elam, John Hamilton </w:t>
      </w:r>
      <w:r w:rsidRPr="00AE47C3">
        <w:rPr>
          <w:rFonts w:ascii="Times New Roman" w:hAnsi="Times New Roman" w:cs="Times New Roman"/>
          <w:sz w:val="28"/>
          <w:szCs w:val="28"/>
          <w:lang w:val="en-US"/>
        </w:rPr>
        <w:t>[Hornby,</w:t>
      </w:r>
      <w:r>
        <w:rPr>
          <w:rFonts w:ascii="Times New Roman" w:hAnsi="Times New Roman" w:cs="Times New Roman"/>
          <w:sz w:val="28"/>
          <w:szCs w:val="28"/>
          <w:lang w:val="en-US"/>
        </w:rPr>
        <w:t xml:space="preserve"> </w:t>
      </w:r>
      <w:r w:rsidRPr="00AE47C3">
        <w:rPr>
          <w:rFonts w:ascii="Times New Roman" w:hAnsi="Times New Roman" w:cs="Times New Roman"/>
          <w:sz w:val="28"/>
          <w:szCs w:val="28"/>
          <w:lang w:val="en-US"/>
        </w:rPr>
        <w:t>2005].</w:t>
      </w:r>
    </w:p>
    <w:p w:rsidR="002A4F7C" w:rsidRPr="00AE47C3"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других случаях автор текста подробно описывает, за что выражается благодарность каждому из у</w:t>
      </w:r>
      <w:r w:rsidR="001C3FC9">
        <w:rPr>
          <w:rFonts w:ascii="Times New Roman" w:hAnsi="Times New Roman" w:cs="Times New Roman"/>
          <w:sz w:val="28"/>
          <w:szCs w:val="28"/>
        </w:rPr>
        <w:t>помянутых людей, как в примере 42</w:t>
      </w:r>
      <w:r>
        <w:rPr>
          <w:rFonts w:ascii="Times New Roman" w:hAnsi="Times New Roman" w:cs="Times New Roman"/>
          <w:sz w:val="28"/>
          <w:szCs w:val="28"/>
        </w:rPr>
        <w:t xml:space="preserve">. </w:t>
      </w:r>
    </w:p>
    <w:p w:rsidR="002A4F7C" w:rsidRPr="006073E6" w:rsidRDefault="002A4F7C" w:rsidP="002A4F7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Таким образом, с точки зрения своей структуры, авторское выражение благодарности в художественном дискурсе представляет собой малоформатный текст, средний объём которого составляет 3 абзаца или 250 слов, расположенный в большинстве случаев после основного текста как элемент </w:t>
      </w:r>
      <w:r>
        <w:rPr>
          <w:rFonts w:ascii="Times New Roman" w:hAnsi="Times New Roman" w:cs="Times New Roman"/>
          <w:sz w:val="28"/>
          <w:szCs w:val="28"/>
          <w:lang w:val="en-US"/>
        </w:rPr>
        <w:t>end</w:t>
      </w:r>
      <w:r w:rsidRPr="00AE3572">
        <w:rPr>
          <w:rFonts w:ascii="Times New Roman" w:hAnsi="Times New Roman" w:cs="Times New Roman"/>
          <w:sz w:val="28"/>
          <w:szCs w:val="28"/>
        </w:rPr>
        <w:t xml:space="preserve"> </w:t>
      </w:r>
      <w:r>
        <w:rPr>
          <w:rFonts w:ascii="Times New Roman" w:hAnsi="Times New Roman" w:cs="Times New Roman"/>
          <w:sz w:val="28"/>
          <w:szCs w:val="28"/>
          <w:lang w:val="en-US"/>
        </w:rPr>
        <w:t>matter</w:t>
      </w:r>
      <w:r>
        <w:rPr>
          <w:rFonts w:ascii="Times New Roman" w:hAnsi="Times New Roman" w:cs="Times New Roman"/>
          <w:sz w:val="28"/>
          <w:szCs w:val="28"/>
        </w:rPr>
        <w:t xml:space="preserve"> и характеризующий</w:t>
      </w:r>
      <w:r w:rsidR="006073E6">
        <w:rPr>
          <w:rFonts w:ascii="Times New Roman" w:hAnsi="Times New Roman" w:cs="Times New Roman"/>
          <w:sz w:val="28"/>
          <w:szCs w:val="28"/>
        </w:rPr>
        <w:t>ся вариативностью композиции.</w:t>
      </w:r>
    </w:p>
    <w:p w:rsidR="002A4F7C" w:rsidRPr="002A6D65" w:rsidRDefault="002A4F7C" w:rsidP="00D856BD">
      <w:pPr>
        <w:pStyle w:val="1"/>
        <w:numPr>
          <w:ilvl w:val="0"/>
          <w:numId w:val="47"/>
        </w:numPr>
        <w:spacing w:before="0" w:line="360" w:lineRule="auto"/>
        <w:ind w:left="0" w:firstLine="709"/>
        <w:jc w:val="both"/>
        <w:rPr>
          <w:rFonts w:ascii="Times New Roman" w:hAnsi="Times New Roman" w:cs="Times New Roman"/>
          <w:color w:val="auto"/>
        </w:rPr>
      </w:pPr>
      <w:bookmarkStart w:id="19" w:name="_Toc73226260"/>
      <w:r w:rsidRPr="002A6D65">
        <w:rPr>
          <w:rFonts w:ascii="Times New Roman" w:hAnsi="Times New Roman" w:cs="Times New Roman"/>
          <w:color w:val="auto"/>
        </w:rPr>
        <w:t>Лингвостилистические характеристики</w:t>
      </w:r>
      <w:bookmarkEnd w:id="19"/>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Авторские выражения благодарности в художественном дискурсе обнаруживают высокую степень выразительности, которая достигается благодаря использованию многочисленных тропов и синтаксических фигур. Из наиболее широко используемых стилистических приёмов можно выделить следующие</w:t>
      </w:r>
      <w:r w:rsidRPr="006B1851">
        <w:rPr>
          <w:rFonts w:ascii="Times New Roman" w:hAnsi="Times New Roman" w:cs="Times New Roman"/>
          <w:sz w:val="28"/>
          <w:szCs w:val="28"/>
        </w:rPr>
        <w:t>:</w:t>
      </w:r>
      <w:r>
        <w:rPr>
          <w:rFonts w:ascii="Times New Roman" w:hAnsi="Times New Roman" w:cs="Times New Roman"/>
          <w:sz w:val="28"/>
          <w:szCs w:val="28"/>
        </w:rPr>
        <w:t xml:space="preserve"> </w:t>
      </w:r>
    </w:p>
    <w:p w:rsidR="002A4F7C" w:rsidRPr="004173A5" w:rsidRDefault="002A4F7C" w:rsidP="00D856BD">
      <w:pPr>
        <w:pStyle w:val="a4"/>
        <w:numPr>
          <w:ilvl w:val="0"/>
          <w:numId w:val="36"/>
        </w:numPr>
        <w:spacing w:after="0" w:line="360" w:lineRule="auto"/>
        <w:ind w:left="0" w:firstLine="709"/>
        <w:jc w:val="both"/>
        <w:rPr>
          <w:rFonts w:ascii="Times New Roman" w:hAnsi="Times New Roman" w:cs="Times New Roman"/>
          <w:sz w:val="28"/>
          <w:szCs w:val="28"/>
        </w:rPr>
      </w:pPr>
      <w:r w:rsidRPr="004173A5">
        <w:rPr>
          <w:rFonts w:ascii="Times New Roman" w:hAnsi="Times New Roman" w:cs="Times New Roman"/>
          <w:b/>
          <w:sz w:val="28"/>
          <w:szCs w:val="28"/>
        </w:rPr>
        <w:t>эпитеты</w:t>
      </w:r>
      <w:r w:rsidRPr="004173A5">
        <w:rPr>
          <w:rFonts w:ascii="Times New Roman" w:hAnsi="Times New Roman" w:cs="Times New Roman"/>
          <w:sz w:val="28"/>
          <w:szCs w:val="28"/>
        </w:rPr>
        <w:t xml:space="preserve">: авторы используют художественные определения для характеристики людей, помогавших им в работе, а также различных явлений, связанных с процессом написания книги. Эпитеты всегда обладают определенным эмоциональным оттенком, и, как правило, прагматическая направленность жанра благодарности предусматривает положительную эмоциональную окраску используемых эпитетов: </w:t>
      </w:r>
      <w:r w:rsidRPr="004173A5">
        <w:rPr>
          <w:rFonts w:ascii="Times New Roman" w:hAnsi="Times New Roman" w:cs="Times New Roman"/>
          <w:i/>
          <w:sz w:val="28"/>
          <w:szCs w:val="28"/>
          <w:lang w:val="en-US"/>
        </w:rPr>
        <w:t>my</w:t>
      </w:r>
      <w:r w:rsidRPr="004173A5">
        <w:rPr>
          <w:rFonts w:ascii="Times New Roman" w:hAnsi="Times New Roman" w:cs="Times New Roman"/>
          <w:i/>
          <w:sz w:val="28"/>
          <w:szCs w:val="28"/>
        </w:rPr>
        <w:t xml:space="preserve"> </w:t>
      </w:r>
      <w:r w:rsidRPr="004173A5">
        <w:rPr>
          <w:rFonts w:ascii="Times New Roman" w:hAnsi="Times New Roman" w:cs="Times New Roman"/>
          <w:i/>
          <w:sz w:val="28"/>
          <w:szCs w:val="28"/>
          <w:u w:val="single"/>
          <w:lang w:val="en-US"/>
        </w:rPr>
        <w:t>sharp</w:t>
      </w:r>
      <w:r w:rsidRPr="004173A5">
        <w:rPr>
          <w:rFonts w:ascii="Times New Roman" w:hAnsi="Times New Roman" w:cs="Times New Roman"/>
          <w:i/>
          <w:sz w:val="28"/>
          <w:szCs w:val="28"/>
          <w:u w:val="single"/>
        </w:rPr>
        <w:t>-</w:t>
      </w:r>
      <w:r w:rsidRPr="004173A5">
        <w:rPr>
          <w:rFonts w:ascii="Times New Roman" w:hAnsi="Times New Roman" w:cs="Times New Roman"/>
          <w:i/>
          <w:sz w:val="28"/>
          <w:szCs w:val="28"/>
          <w:u w:val="single"/>
          <w:lang w:val="en-US"/>
        </w:rPr>
        <w:t>eyed</w:t>
      </w:r>
      <w:r w:rsidRPr="004173A5">
        <w:rPr>
          <w:rFonts w:ascii="Times New Roman" w:hAnsi="Times New Roman" w:cs="Times New Roman"/>
          <w:i/>
          <w:sz w:val="28"/>
          <w:szCs w:val="28"/>
        </w:rPr>
        <w:t xml:space="preserve"> </w:t>
      </w:r>
      <w:r w:rsidRPr="004173A5">
        <w:rPr>
          <w:rFonts w:ascii="Times New Roman" w:hAnsi="Times New Roman" w:cs="Times New Roman"/>
          <w:i/>
          <w:sz w:val="28"/>
          <w:szCs w:val="28"/>
          <w:lang w:val="en-US"/>
        </w:rPr>
        <w:t>copyeditor</w:t>
      </w:r>
      <w:r w:rsidRPr="004173A5">
        <w:rPr>
          <w:rFonts w:ascii="Times New Roman" w:hAnsi="Times New Roman" w:cs="Times New Roman"/>
          <w:i/>
          <w:sz w:val="28"/>
          <w:szCs w:val="28"/>
        </w:rPr>
        <w:t xml:space="preserve">, </w:t>
      </w:r>
      <w:r w:rsidRPr="004173A5">
        <w:rPr>
          <w:rFonts w:ascii="Times New Roman" w:hAnsi="Times New Roman" w:cs="Times New Roman"/>
          <w:i/>
          <w:sz w:val="28"/>
          <w:szCs w:val="28"/>
          <w:u w:val="single"/>
          <w:lang w:val="en-US"/>
        </w:rPr>
        <w:t>bright</w:t>
      </w:r>
      <w:r w:rsidRPr="004173A5">
        <w:rPr>
          <w:rFonts w:ascii="Times New Roman" w:hAnsi="Times New Roman" w:cs="Times New Roman"/>
          <w:i/>
          <w:sz w:val="28"/>
          <w:szCs w:val="28"/>
        </w:rPr>
        <w:t xml:space="preserve"> </w:t>
      </w:r>
      <w:r w:rsidRPr="004173A5">
        <w:rPr>
          <w:rFonts w:ascii="Times New Roman" w:hAnsi="Times New Roman" w:cs="Times New Roman"/>
          <w:i/>
          <w:sz w:val="28"/>
          <w:szCs w:val="28"/>
          <w:lang w:val="en-US"/>
        </w:rPr>
        <w:t>ideas</w:t>
      </w:r>
      <w:r w:rsidRPr="004173A5">
        <w:rPr>
          <w:rFonts w:ascii="Times New Roman" w:hAnsi="Times New Roman" w:cs="Times New Roman"/>
          <w:i/>
          <w:sz w:val="28"/>
          <w:szCs w:val="28"/>
        </w:rPr>
        <w:t xml:space="preserve">, </w:t>
      </w:r>
      <w:r w:rsidRPr="004173A5">
        <w:rPr>
          <w:rFonts w:ascii="Times New Roman" w:hAnsi="Times New Roman" w:cs="Times New Roman"/>
          <w:i/>
          <w:sz w:val="28"/>
          <w:szCs w:val="28"/>
          <w:lang w:val="en-US"/>
        </w:rPr>
        <w:t>real</w:t>
      </w:r>
      <w:r w:rsidRPr="004173A5">
        <w:rPr>
          <w:rFonts w:ascii="Times New Roman" w:hAnsi="Times New Roman" w:cs="Times New Roman"/>
          <w:i/>
          <w:sz w:val="28"/>
          <w:szCs w:val="28"/>
        </w:rPr>
        <w:t xml:space="preserve"> </w:t>
      </w:r>
      <w:r w:rsidRPr="004173A5">
        <w:rPr>
          <w:rFonts w:ascii="Times New Roman" w:hAnsi="Times New Roman" w:cs="Times New Roman"/>
          <w:i/>
          <w:sz w:val="28"/>
          <w:szCs w:val="28"/>
          <w:u w:val="single"/>
        </w:rPr>
        <w:t>“</w:t>
      </w:r>
      <w:r w:rsidRPr="004173A5">
        <w:rPr>
          <w:rFonts w:ascii="Times New Roman" w:hAnsi="Times New Roman" w:cs="Times New Roman"/>
          <w:i/>
          <w:sz w:val="28"/>
          <w:szCs w:val="28"/>
          <w:u w:val="single"/>
          <w:lang w:val="en-US"/>
        </w:rPr>
        <w:t>must</w:t>
      </w:r>
      <w:r w:rsidRPr="004173A5">
        <w:rPr>
          <w:rFonts w:ascii="Times New Roman" w:hAnsi="Times New Roman" w:cs="Times New Roman"/>
          <w:i/>
          <w:sz w:val="28"/>
          <w:szCs w:val="28"/>
          <w:u w:val="single"/>
        </w:rPr>
        <w:t>-</w:t>
      </w:r>
      <w:r w:rsidRPr="004173A5">
        <w:rPr>
          <w:rFonts w:ascii="Times New Roman" w:hAnsi="Times New Roman" w:cs="Times New Roman"/>
          <w:i/>
          <w:sz w:val="28"/>
          <w:szCs w:val="28"/>
          <w:u w:val="single"/>
          <w:lang w:val="en-US"/>
        </w:rPr>
        <w:t>have</w:t>
      </w:r>
      <w:r w:rsidRPr="004173A5">
        <w:rPr>
          <w:rFonts w:ascii="Times New Roman" w:hAnsi="Times New Roman" w:cs="Times New Roman"/>
          <w:i/>
          <w:sz w:val="28"/>
          <w:szCs w:val="28"/>
          <w:u w:val="single"/>
        </w:rPr>
        <w:t>”</w:t>
      </w:r>
      <w:r w:rsidRPr="004173A5">
        <w:rPr>
          <w:rFonts w:ascii="Times New Roman" w:hAnsi="Times New Roman" w:cs="Times New Roman"/>
          <w:i/>
          <w:sz w:val="28"/>
          <w:szCs w:val="28"/>
        </w:rPr>
        <w:t xml:space="preserve"> </w:t>
      </w:r>
      <w:r w:rsidRPr="004173A5">
        <w:rPr>
          <w:rFonts w:ascii="Times New Roman" w:hAnsi="Times New Roman" w:cs="Times New Roman"/>
          <w:i/>
          <w:sz w:val="28"/>
          <w:szCs w:val="28"/>
          <w:lang w:val="en-US"/>
        </w:rPr>
        <w:t>obstetrician</w:t>
      </w:r>
      <w:r w:rsidRPr="004173A5">
        <w:rPr>
          <w:rFonts w:ascii="Times New Roman" w:hAnsi="Times New Roman" w:cs="Times New Roman"/>
          <w:i/>
          <w:sz w:val="28"/>
          <w:szCs w:val="28"/>
        </w:rPr>
        <w:t xml:space="preserve"> </w:t>
      </w:r>
      <w:r w:rsidRPr="004173A5">
        <w:rPr>
          <w:rFonts w:ascii="Times New Roman" w:hAnsi="Times New Roman" w:cs="Times New Roman"/>
          <w:i/>
          <w:sz w:val="28"/>
          <w:szCs w:val="28"/>
          <w:lang w:val="en-US"/>
        </w:rPr>
        <w:t>and</w:t>
      </w:r>
      <w:r w:rsidRPr="004173A5">
        <w:rPr>
          <w:rFonts w:ascii="Times New Roman" w:hAnsi="Times New Roman" w:cs="Times New Roman"/>
          <w:i/>
          <w:sz w:val="28"/>
          <w:szCs w:val="28"/>
        </w:rPr>
        <w:t xml:space="preserve"> </w:t>
      </w:r>
      <w:r w:rsidRPr="004173A5">
        <w:rPr>
          <w:rFonts w:ascii="Times New Roman" w:hAnsi="Times New Roman" w:cs="Times New Roman"/>
          <w:i/>
          <w:sz w:val="28"/>
          <w:szCs w:val="28"/>
          <w:lang w:val="en-US"/>
        </w:rPr>
        <w:t>the</w:t>
      </w:r>
      <w:r w:rsidRPr="004173A5">
        <w:rPr>
          <w:rFonts w:ascii="Times New Roman" w:hAnsi="Times New Roman" w:cs="Times New Roman"/>
          <w:i/>
          <w:sz w:val="28"/>
          <w:szCs w:val="28"/>
        </w:rPr>
        <w:t xml:space="preserve"> </w:t>
      </w:r>
      <w:r w:rsidRPr="004173A5">
        <w:rPr>
          <w:rFonts w:ascii="Times New Roman" w:hAnsi="Times New Roman" w:cs="Times New Roman"/>
          <w:i/>
          <w:sz w:val="28"/>
          <w:szCs w:val="28"/>
          <w:u w:val="single"/>
        </w:rPr>
        <w:t>“</w:t>
      </w:r>
      <w:r w:rsidRPr="004173A5">
        <w:rPr>
          <w:rFonts w:ascii="Times New Roman" w:hAnsi="Times New Roman" w:cs="Times New Roman"/>
          <w:i/>
          <w:sz w:val="28"/>
          <w:szCs w:val="28"/>
          <w:u w:val="single"/>
          <w:lang w:val="en-US"/>
        </w:rPr>
        <w:t>must</w:t>
      </w:r>
      <w:r w:rsidRPr="004173A5">
        <w:rPr>
          <w:rFonts w:ascii="Times New Roman" w:hAnsi="Times New Roman" w:cs="Times New Roman"/>
          <w:i/>
          <w:sz w:val="28"/>
          <w:szCs w:val="28"/>
          <w:u w:val="single"/>
        </w:rPr>
        <w:t>-</w:t>
      </w:r>
      <w:r w:rsidRPr="004173A5">
        <w:rPr>
          <w:rFonts w:ascii="Times New Roman" w:hAnsi="Times New Roman" w:cs="Times New Roman"/>
          <w:i/>
          <w:sz w:val="28"/>
          <w:szCs w:val="28"/>
          <w:u w:val="single"/>
          <w:lang w:val="en-US"/>
        </w:rPr>
        <w:t>have</w:t>
      </w:r>
      <w:r w:rsidRPr="004173A5">
        <w:rPr>
          <w:rFonts w:ascii="Times New Roman" w:hAnsi="Times New Roman" w:cs="Times New Roman"/>
          <w:i/>
          <w:sz w:val="28"/>
          <w:szCs w:val="28"/>
          <w:u w:val="single"/>
        </w:rPr>
        <w:t>”</w:t>
      </w:r>
      <w:r w:rsidRPr="006073E6">
        <w:rPr>
          <w:rFonts w:ascii="Times New Roman" w:hAnsi="Times New Roman" w:cs="Times New Roman"/>
          <w:i/>
          <w:sz w:val="28"/>
          <w:szCs w:val="28"/>
        </w:rPr>
        <w:t xml:space="preserve"> </w:t>
      </w:r>
      <w:r w:rsidRPr="004173A5">
        <w:rPr>
          <w:rFonts w:ascii="Times New Roman" w:hAnsi="Times New Roman" w:cs="Times New Roman"/>
          <w:i/>
          <w:sz w:val="28"/>
          <w:szCs w:val="28"/>
          <w:lang w:val="en-US"/>
        </w:rPr>
        <w:t>maternity</w:t>
      </w:r>
      <w:r w:rsidRPr="004173A5">
        <w:rPr>
          <w:rFonts w:ascii="Times New Roman" w:hAnsi="Times New Roman" w:cs="Times New Roman"/>
          <w:i/>
          <w:sz w:val="28"/>
          <w:szCs w:val="28"/>
        </w:rPr>
        <w:t xml:space="preserve"> </w:t>
      </w:r>
      <w:r w:rsidRPr="004173A5">
        <w:rPr>
          <w:rFonts w:ascii="Times New Roman" w:hAnsi="Times New Roman" w:cs="Times New Roman"/>
          <w:i/>
          <w:sz w:val="28"/>
          <w:szCs w:val="28"/>
          <w:lang w:val="en-US"/>
        </w:rPr>
        <w:t>nurse</w:t>
      </w:r>
      <w:r w:rsidRPr="004173A5">
        <w:t>.</w:t>
      </w:r>
      <w:r w:rsidRPr="004173A5">
        <w:rPr>
          <w:rFonts w:ascii="Times New Roman" w:hAnsi="Times New Roman" w:cs="Times New Roman"/>
          <w:i/>
          <w:sz w:val="28"/>
          <w:szCs w:val="28"/>
        </w:rPr>
        <w:t xml:space="preserve"> </w:t>
      </w:r>
      <w:r w:rsidRPr="004173A5">
        <w:rPr>
          <w:rFonts w:ascii="Times New Roman" w:hAnsi="Times New Roman" w:cs="Times New Roman"/>
          <w:sz w:val="28"/>
          <w:szCs w:val="28"/>
        </w:rPr>
        <w:t xml:space="preserve">В некоторых случаях, однако, эпитеты обладают отрицательной эмоциональной окраской, как в следующем примере использования так называемого </w:t>
      </w:r>
      <w:r w:rsidRPr="004173A5">
        <w:rPr>
          <w:rFonts w:ascii="Times New Roman" w:hAnsi="Times New Roman" w:cs="Times New Roman"/>
          <w:sz w:val="28"/>
          <w:szCs w:val="28"/>
          <w:lang w:val="en-US"/>
        </w:rPr>
        <w:t>phrase</w:t>
      </w:r>
      <w:r w:rsidRPr="004173A5">
        <w:rPr>
          <w:rFonts w:ascii="Times New Roman" w:hAnsi="Times New Roman" w:cs="Times New Roman"/>
          <w:sz w:val="28"/>
          <w:szCs w:val="28"/>
        </w:rPr>
        <w:t>-</w:t>
      </w:r>
      <w:r w:rsidRPr="004173A5">
        <w:rPr>
          <w:rFonts w:ascii="Times New Roman" w:hAnsi="Times New Roman" w:cs="Times New Roman"/>
          <w:sz w:val="28"/>
          <w:szCs w:val="28"/>
          <w:lang w:val="en-US"/>
        </w:rPr>
        <w:t>epithet</w:t>
      </w:r>
      <w:r w:rsidRPr="004173A5">
        <w:rPr>
          <w:rFonts w:ascii="Times New Roman" w:hAnsi="Times New Roman" w:cs="Times New Roman"/>
          <w:sz w:val="28"/>
          <w:szCs w:val="28"/>
        </w:rPr>
        <w:t xml:space="preserve"> (эпитета-фразы): </w:t>
      </w:r>
    </w:p>
    <w:p w:rsidR="002A4F7C" w:rsidRPr="00F7392D" w:rsidRDefault="002A4F7C" w:rsidP="00D856BD">
      <w:pPr>
        <w:pStyle w:val="a4"/>
        <w:numPr>
          <w:ilvl w:val="0"/>
          <w:numId w:val="10"/>
        </w:numPr>
        <w:spacing w:after="0" w:line="360" w:lineRule="auto"/>
        <w:ind w:left="0" w:firstLine="709"/>
        <w:jc w:val="both"/>
        <w:rPr>
          <w:rFonts w:ascii="Times New Roman" w:hAnsi="Times New Roman" w:cs="Times New Roman"/>
          <w:color w:val="000000"/>
          <w:sz w:val="28"/>
          <w:szCs w:val="28"/>
          <w:lang w:val="en-US" w:eastAsia="en-US" w:bidi="en-US"/>
        </w:rPr>
      </w:pPr>
      <w:r w:rsidRPr="00F7392D">
        <w:rPr>
          <w:rFonts w:ascii="Times New Roman" w:hAnsi="Times New Roman" w:cs="Times New Roman"/>
          <w:i/>
          <w:color w:val="000000"/>
          <w:sz w:val="28"/>
          <w:szCs w:val="24"/>
          <w:lang w:val="en-US" w:eastAsia="en-US" w:bidi="en-US"/>
        </w:rPr>
        <w:lastRenderedPageBreak/>
        <w:t>This boo</w:t>
      </w:r>
      <w:r w:rsidRPr="00F7392D">
        <w:rPr>
          <w:rFonts w:ascii="Times New Roman" w:hAnsi="Times New Roman" w:cs="Times New Roman"/>
          <w:i/>
          <w:sz w:val="28"/>
          <w:szCs w:val="28"/>
          <w:lang w:val="en-US"/>
        </w:rPr>
        <w:t>k</w:t>
      </w:r>
      <w:r w:rsidRPr="00F7392D">
        <w:rPr>
          <w:rFonts w:ascii="Times New Roman" w:hAnsi="Times New Roman" w:cs="Times New Roman"/>
          <w:i/>
          <w:color w:val="000000"/>
          <w:sz w:val="28"/>
          <w:szCs w:val="24"/>
          <w:lang w:val="en-US" w:eastAsia="en-US" w:bidi="en-US"/>
        </w:rPr>
        <w:t xml:space="preserve"> was a labor of love, and like a woman in labor,</w:t>
      </w:r>
      <w:r w:rsidRPr="00F7392D">
        <w:rPr>
          <w:rFonts w:ascii="Times New Roman" w:hAnsi="Times New Roman" w:cs="Times New Roman"/>
          <w:i/>
          <w:color w:val="000000"/>
          <w:sz w:val="32"/>
          <w:szCs w:val="28"/>
          <w:lang w:val="en-US" w:eastAsia="en-US" w:bidi="en-US"/>
        </w:rPr>
        <w:t xml:space="preserve"> </w:t>
      </w:r>
      <w:r w:rsidRPr="00F7392D">
        <w:rPr>
          <w:rFonts w:ascii="Times New Roman" w:hAnsi="Times New Roman" w:cs="Times New Roman"/>
          <w:i/>
          <w:color w:val="000000"/>
          <w:sz w:val="28"/>
          <w:szCs w:val="28"/>
          <w:lang w:val="en-US" w:eastAsia="en-US" w:bidi="en-US"/>
        </w:rPr>
        <w:t xml:space="preserve">I often felt overwhelmed and desperate in that </w:t>
      </w:r>
      <w:r w:rsidRPr="00F7392D">
        <w:rPr>
          <w:rFonts w:ascii="Times New Roman" w:hAnsi="Times New Roman" w:cs="Times New Roman"/>
          <w:i/>
          <w:color w:val="000000"/>
          <w:sz w:val="28"/>
          <w:szCs w:val="28"/>
          <w:u w:val="single"/>
          <w:lang w:val="en-US" w:eastAsia="en-US" w:bidi="en-US"/>
        </w:rPr>
        <w:t>please-help-me-this-can't-be-what-l-signed-up-for-give-me-drug</w:t>
      </w:r>
      <w:r w:rsidRPr="006073E6">
        <w:rPr>
          <w:rFonts w:ascii="Times New Roman" w:hAnsi="Times New Roman" w:cs="Times New Roman"/>
          <w:i/>
          <w:color w:val="000000"/>
          <w:sz w:val="28"/>
          <w:szCs w:val="28"/>
          <w:u w:val="single"/>
          <w:lang w:val="en-US" w:eastAsia="en-US" w:bidi="en-US"/>
        </w:rPr>
        <w:t>s</w:t>
      </w:r>
      <w:r w:rsidRPr="00F7392D">
        <w:rPr>
          <w:rFonts w:ascii="Times New Roman" w:hAnsi="Times New Roman" w:cs="Times New Roman"/>
          <w:i/>
          <w:color w:val="000000"/>
          <w:sz w:val="28"/>
          <w:szCs w:val="28"/>
          <w:lang w:val="en-US" w:eastAsia="en-US" w:bidi="en-US"/>
        </w:rPr>
        <w:t xml:space="preserve"> kind of way </w:t>
      </w:r>
      <w:r w:rsidRPr="00F7392D">
        <w:rPr>
          <w:rFonts w:ascii="Times New Roman" w:hAnsi="Times New Roman" w:cs="Times New Roman"/>
          <w:color w:val="000000"/>
          <w:sz w:val="28"/>
          <w:szCs w:val="28"/>
          <w:lang w:val="en-US" w:eastAsia="en-US" w:bidi="en-US"/>
        </w:rPr>
        <w:t xml:space="preserve">[Hannah, 2015]. </w:t>
      </w:r>
    </w:p>
    <w:p w:rsidR="002A4F7C" w:rsidRDefault="002A4F7C" w:rsidP="002A4F7C">
      <w:pPr>
        <w:spacing w:after="0" w:line="360" w:lineRule="auto"/>
        <w:ind w:firstLine="709"/>
        <w:jc w:val="both"/>
        <w:rPr>
          <w:rFonts w:ascii="Times New Roman" w:hAnsi="Times New Roman" w:cs="Times New Roman"/>
          <w:color w:val="000000"/>
          <w:sz w:val="28"/>
          <w:szCs w:val="28"/>
          <w:lang w:eastAsia="en-US" w:bidi="en-US"/>
        </w:rPr>
      </w:pPr>
      <w:r>
        <w:rPr>
          <w:rFonts w:ascii="Times New Roman" w:hAnsi="Times New Roman" w:cs="Times New Roman"/>
          <w:color w:val="000000"/>
          <w:sz w:val="28"/>
          <w:szCs w:val="28"/>
          <w:lang w:eastAsia="en-US" w:bidi="en-US"/>
        </w:rPr>
        <w:t>Писательница Кристин Ханна прибегает к данному сложносоставному эпитету для определения своего эмоционального состояния во время написания книги. По своей структуре данный эпитет представляет собой полноценное сложное предложение, которое стоит в препозиции к определяемой фразе (</w:t>
      </w:r>
      <w:r w:rsidRPr="0014577A">
        <w:rPr>
          <w:rFonts w:ascii="Times New Roman" w:hAnsi="Times New Roman" w:cs="Times New Roman"/>
          <w:i/>
          <w:color w:val="000000"/>
          <w:sz w:val="28"/>
          <w:szCs w:val="28"/>
          <w:lang w:val="en-US" w:eastAsia="en-US" w:bidi="en-US"/>
        </w:rPr>
        <w:t>kind</w:t>
      </w:r>
      <w:r w:rsidRPr="008612A7">
        <w:rPr>
          <w:rFonts w:ascii="Times New Roman" w:hAnsi="Times New Roman" w:cs="Times New Roman"/>
          <w:i/>
          <w:color w:val="000000"/>
          <w:sz w:val="28"/>
          <w:szCs w:val="28"/>
          <w:lang w:eastAsia="en-US" w:bidi="en-US"/>
        </w:rPr>
        <w:t xml:space="preserve"> </w:t>
      </w:r>
      <w:r w:rsidRPr="0014577A">
        <w:rPr>
          <w:rFonts w:ascii="Times New Roman" w:hAnsi="Times New Roman" w:cs="Times New Roman"/>
          <w:i/>
          <w:color w:val="000000"/>
          <w:sz w:val="28"/>
          <w:szCs w:val="28"/>
          <w:lang w:val="en-US" w:eastAsia="en-US" w:bidi="en-US"/>
        </w:rPr>
        <w:t>of</w:t>
      </w:r>
      <w:r w:rsidRPr="008612A7">
        <w:rPr>
          <w:rFonts w:ascii="Times New Roman" w:hAnsi="Times New Roman" w:cs="Times New Roman"/>
          <w:i/>
          <w:color w:val="000000"/>
          <w:sz w:val="28"/>
          <w:szCs w:val="28"/>
          <w:lang w:eastAsia="en-US" w:bidi="en-US"/>
        </w:rPr>
        <w:t xml:space="preserve"> </w:t>
      </w:r>
      <w:r w:rsidRPr="0014577A">
        <w:rPr>
          <w:rFonts w:ascii="Times New Roman" w:hAnsi="Times New Roman" w:cs="Times New Roman"/>
          <w:i/>
          <w:color w:val="000000"/>
          <w:sz w:val="28"/>
          <w:szCs w:val="28"/>
          <w:lang w:val="en-US" w:eastAsia="en-US" w:bidi="en-US"/>
        </w:rPr>
        <w:t>way</w:t>
      </w:r>
      <w:r>
        <w:rPr>
          <w:rFonts w:ascii="Times New Roman" w:hAnsi="Times New Roman" w:cs="Times New Roman"/>
          <w:color w:val="000000"/>
          <w:sz w:val="28"/>
          <w:szCs w:val="28"/>
          <w:lang w:eastAsia="en-US" w:bidi="en-US"/>
        </w:rPr>
        <w:t xml:space="preserve">), и благодаря его использованию, безусловно, также достигается комический эффект. Частое обращение к юмору и иронии, как будет показано далее, является весьма характерной чертой текстов АВБ в художественном дискурсе. </w:t>
      </w:r>
    </w:p>
    <w:p w:rsidR="002A4F7C" w:rsidRDefault="002A4F7C" w:rsidP="00D856BD">
      <w:pPr>
        <w:pStyle w:val="a4"/>
        <w:numPr>
          <w:ilvl w:val="0"/>
          <w:numId w:val="36"/>
        </w:numPr>
        <w:spacing w:after="0" w:line="360" w:lineRule="auto"/>
        <w:ind w:left="0" w:firstLine="709"/>
        <w:jc w:val="both"/>
        <w:rPr>
          <w:rFonts w:ascii="Times New Roman" w:hAnsi="Times New Roman" w:cs="Times New Roman"/>
          <w:color w:val="000000"/>
          <w:sz w:val="28"/>
          <w:szCs w:val="24"/>
          <w:lang w:eastAsia="en-US" w:bidi="en-US"/>
        </w:rPr>
      </w:pPr>
      <w:r w:rsidRPr="004173A5">
        <w:rPr>
          <w:rFonts w:ascii="Times New Roman" w:hAnsi="Times New Roman" w:cs="Times New Roman"/>
          <w:b/>
          <w:color w:val="000000"/>
          <w:sz w:val="28"/>
          <w:szCs w:val="28"/>
          <w:lang w:eastAsia="en-US" w:bidi="en-US"/>
        </w:rPr>
        <w:t>метафоры</w:t>
      </w:r>
      <w:r w:rsidRPr="004173A5">
        <w:rPr>
          <w:rFonts w:ascii="Times New Roman" w:hAnsi="Times New Roman" w:cs="Times New Roman"/>
          <w:color w:val="000000"/>
          <w:sz w:val="28"/>
          <w:szCs w:val="28"/>
          <w:lang w:eastAsia="en-US" w:bidi="en-US"/>
        </w:rPr>
        <w:t xml:space="preserve">: тексты </w:t>
      </w:r>
      <w:r w:rsidRPr="004173A5">
        <w:rPr>
          <w:rFonts w:ascii="Times New Roman" w:hAnsi="Times New Roman" w:cs="Times New Roman"/>
          <w:sz w:val="28"/>
          <w:szCs w:val="28"/>
        </w:rPr>
        <w:t>анализируемых</w:t>
      </w:r>
      <w:r w:rsidRPr="004173A5">
        <w:rPr>
          <w:rFonts w:ascii="Times New Roman" w:hAnsi="Times New Roman" w:cs="Times New Roman"/>
          <w:color w:val="000000"/>
          <w:sz w:val="28"/>
          <w:szCs w:val="28"/>
          <w:lang w:eastAsia="en-US" w:bidi="en-US"/>
        </w:rPr>
        <w:t xml:space="preserve"> АВБ наполнены разнообразными метафорами, в основе которых зачастую лежат достаточно нетривиальные сравнения. В уже приведенном примере </w:t>
      </w:r>
      <w:r w:rsidR="006073E6" w:rsidRPr="006073E6">
        <w:rPr>
          <w:rFonts w:ascii="Times New Roman" w:hAnsi="Times New Roman" w:cs="Times New Roman"/>
          <w:color w:val="000000"/>
          <w:sz w:val="28"/>
          <w:szCs w:val="28"/>
          <w:lang w:eastAsia="en-US" w:bidi="en-US"/>
        </w:rPr>
        <w:t>46</w:t>
      </w:r>
      <w:r w:rsidRPr="004173A5">
        <w:rPr>
          <w:rFonts w:ascii="Times New Roman" w:hAnsi="Times New Roman" w:cs="Times New Roman"/>
          <w:color w:val="000000"/>
          <w:sz w:val="28"/>
          <w:szCs w:val="28"/>
          <w:lang w:eastAsia="en-US" w:bidi="en-US"/>
        </w:rPr>
        <w:t xml:space="preserve"> автор использует сочетание метафоры и игры слов, говоря о своей книге и процессе работы над ней. Написанный роман характеризуется как </w:t>
      </w:r>
      <w:r w:rsidRPr="004173A5">
        <w:rPr>
          <w:rFonts w:ascii="Times New Roman" w:hAnsi="Times New Roman" w:cs="Times New Roman"/>
          <w:i/>
          <w:color w:val="000000"/>
          <w:sz w:val="28"/>
          <w:szCs w:val="28"/>
          <w:lang w:val="en-US" w:eastAsia="en-US" w:bidi="en-US"/>
        </w:rPr>
        <w:t>labor</w:t>
      </w:r>
      <w:r w:rsidRPr="004173A5">
        <w:rPr>
          <w:rFonts w:ascii="Times New Roman" w:hAnsi="Times New Roman" w:cs="Times New Roman"/>
          <w:i/>
          <w:color w:val="000000"/>
          <w:sz w:val="28"/>
          <w:szCs w:val="28"/>
          <w:lang w:eastAsia="en-US" w:bidi="en-US"/>
        </w:rPr>
        <w:t xml:space="preserve"> </w:t>
      </w:r>
      <w:r w:rsidRPr="004173A5">
        <w:rPr>
          <w:rFonts w:ascii="Times New Roman" w:hAnsi="Times New Roman" w:cs="Times New Roman"/>
          <w:i/>
          <w:color w:val="000000"/>
          <w:sz w:val="28"/>
          <w:szCs w:val="28"/>
          <w:lang w:val="en-US" w:eastAsia="en-US" w:bidi="en-US"/>
        </w:rPr>
        <w:t>of</w:t>
      </w:r>
      <w:r w:rsidRPr="004173A5">
        <w:rPr>
          <w:rFonts w:ascii="Times New Roman" w:hAnsi="Times New Roman" w:cs="Times New Roman"/>
          <w:i/>
          <w:color w:val="000000"/>
          <w:sz w:val="28"/>
          <w:szCs w:val="28"/>
          <w:lang w:eastAsia="en-US" w:bidi="en-US"/>
        </w:rPr>
        <w:t xml:space="preserve"> </w:t>
      </w:r>
      <w:r w:rsidRPr="004173A5">
        <w:rPr>
          <w:rFonts w:ascii="Times New Roman" w:hAnsi="Times New Roman" w:cs="Times New Roman"/>
          <w:i/>
          <w:color w:val="000000"/>
          <w:sz w:val="28"/>
          <w:szCs w:val="28"/>
          <w:lang w:val="en-US" w:eastAsia="en-US" w:bidi="en-US"/>
        </w:rPr>
        <w:t>love</w:t>
      </w:r>
      <w:r w:rsidRPr="004173A5">
        <w:rPr>
          <w:rFonts w:ascii="Times New Roman" w:hAnsi="Times New Roman" w:cs="Times New Roman"/>
          <w:color w:val="000000"/>
          <w:sz w:val="28"/>
          <w:szCs w:val="28"/>
          <w:lang w:eastAsia="en-US" w:bidi="en-US"/>
        </w:rPr>
        <w:t xml:space="preserve"> (фраза библейского происхождения, которую словарь </w:t>
      </w:r>
      <w:r w:rsidRPr="004173A5">
        <w:rPr>
          <w:rFonts w:ascii="Times New Roman" w:hAnsi="Times New Roman" w:cs="Times New Roman"/>
          <w:color w:val="000000"/>
          <w:sz w:val="28"/>
          <w:szCs w:val="28"/>
          <w:lang w:val="en-US" w:eastAsia="en-US" w:bidi="en-US"/>
        </w:rPr>
        <w:t>Merriam</w:t>
      </w:r>
      <w:r w:rsidRPr="004173A5">
        <w:rPr>
          <w:rFonts w:ascii="Times New Roman" w:hAnsi="Times New Roman" w:cs="Times New Roman"/>
          <w:color w:val="000000"/>
          <w:sz w:val="28"/>
          <w:szCs w:val="28"/>
          <w:lang w:eastAsia="en-US" w:bidi="en-US"/>
        </w:rPr>
        <w:t>-</w:t>
      </w:r>
      <w:r w:rsidRPr="004173A5">
        <w:rPr>
          <w:rFonts w:ascii="Times New Roman" w:hAnsi="Times New Roman" w:cs="Times New Roman"/>
          <w:color w:val="000000"/>
          <w:sz w:val="28"/>
          <w:szCs w:val="28"/>
          <w:lang w:val="en-US" w:eastAsia="en-US" w:bidi="en-US"/>
        </w:rPr>
        <w:t>Webster</w:t>
      </w:r>
      <w:r w:rsidRPr="004173A5">
        <w:rPr>
          <w:rFonts w:ascii="Times New Roman" w:hAnsi="Times New Roman" w:cs="Times New Roman"/>
          <w:color w:val="000000"/>
          <w:sz w:val="28"/>
          <w:szCs w:val="28"/>
          <w:lang w:eastAsia="en-US" w:bidi="en-US"/>
        </w:rPr>
        <w:t xml:space="preserve"> </w:t>
      </w:r>
      <w:r w:rsidRPr="004173A5">
        <w:rPr>
          <w:rFonts w:ascii="Times New Roman" w:hAnsi="Times New Roman" w:cs="Times New Roman"/>
          <w:color w:val="000000"/>
          <w:sz w:val="28"/>
          <w:szCs w:val="28"/>
          <w:lang w:val="en-US" w:eastAsia="en-US" w:bidi="en-US"/>
        </w:rPr>
        <w:t>Dictionary</w:t>
      </w:r>
      <w:r w:rsidRPr="004173A5">
        <w:rPr>
          <w:rFonts w:ascii="Times New Roman" w:hAnsi="Times New Roman" w:cs="Times New Roman"/>
          <w:color w:val="000000"/>
          <w:sz w:val="28"/>
          <w:szCs w:val="28"/>
          <w:lang w:eastAsia="en-US" w:bidi="en-US"/>
        </w:rPr>
        <w:t xml:space="preserve"> характеризует как </w:t>
      </w:r>
      <w:r w:rsidRPr="004173A5">
        <w:rPr>
          <w:rStyle w:val="dttext"/>
          <w:rFonts w:ascii="Times New Roman" w:hAnsi="Times New Roman" w:cs="Times New Roman"/>
          <w:i/>
          <w:sz w:val="28"/>
          <w:szCs w:val="28"/>
          <w:lang w:val="en-US"/>
        </w:rPr>
        <w:t>a</w:t>
      </w:r>
      <w:r w:rsidRPr="004173A5">
        <w:rPr>
          <w:rStyle w:val="dttext"/>
          <w:rFonts w:ascii="Times New Roman" w:hAnsi="Times New Roman" w:cs="Times New Roman"/>
          <w:i/>
          <w:sz w:val="28"/>
          <w:szCs w:val="28"/>
        </w:rPr>
        <w:t xml:space="preserve"> </w:t>
      </w:r>
      <w:r w:rsidRPr="004173A5">
        <w:rPr>
          <w:rStyle w:val="dttext"/>
          <w:rFonts w:ascii="Times New Roman" w:hAnsi="Times New Roman" w:cs="Times New Roman"/>
          <w:i/>
          <w:sz w:val="28"/>
          <w:szCs w:val="28"/>
          <w:lang w:val="en-US"/>
        </w:rPr>
        <w:t>labor</w:t>
      </w:r>
      <w:r w:rsidRPr="004173A5">
        <w:rPr>
          <w:rStyle w:val="dttext"/>
          <w:rFonts w:ascii="Times New Roman" w:hAnsi="Times New Roman" w:cs="Times New Roman"/>
          <w:i/>
          <w:sz w:val="28"/>
          <w:szCs w:val="28"/>
        </w:rPr>
        <w:t xml:space="preserve"> </w:t>
      </w:r>
      <w:r w:rsidRPr="004173A5">
        <w:rPr>
          <w:rStyle w:val="dttext"/>
          <w:rFonts w:ascii="Times New Roman" w:hAnsi="Times New Roman" w:cs="Times New Roman"/>
          <w:i/>
          <w:sz w:val="28"/>
          <w:szCs w:val="28"/>
          <w:lang w:val="en-US"/>
        </w:rPr>
        <w:t>voluntarily</w:t>
      </w:r>
      <w:r w:rsidRPr="004173A5">
        <w:rPr>
          <w:rStyle w:val="dttext"/>
          <w:rFonts w:ascii="Times New Roman" w:hAnsi="Times New Roman" w:cs="Times New Roman"/>
          <w:i/>
          <w:sz w:val="28"/>
          <w:szCs w:val="28"/>
        </w:rPr>
        <w:t xml:space="preserve"> </w:t>
      </w:r>
      <w:r w:rsidRPr="004173A5">
        <w:rPr>
          <w:rStyle w:val="dttext"/>
          <w:rFonts w:ascii="Times New Roman" w:hAnsi="Times New Roman" w:cs="Times New Roman"/>
          <w:i/>
          <w:sz w:val="28"/>
          <w:szCs w:val="28"/>
          <w:lang w:val="en-US"/>
        </w:rPr>
        <w:t>undertaken</w:t>
      </w:r>
      <w:r w:rsidRPr="004173A5">
        <w:rPr>
          <w:rStyle w:val="dttext"/>
          <w:rFonts w:ascii="Times New Roman" w:hAnsi="Times New Roman" w:cs="Times New Roman"/>
          <w:i/>
          <w:sz w:val="28"/>
          <w:szCs w:val="28"/>
        </w:rPr>
        <w:t xml:space="preserve"> </w:t>
      </w:r>
      <w:r w:rsidRPr="004173A5">
        <w:rPr>
          <w:rStyle w:val="dttext"/>
          <w:rFonts w:ascii="Times New Roman" w:hAnsi="Times New Roman" w:cs="Times New Roman"/>
          <w:i/>
          <w:sz w:val="28"/>
          <w:szCs w:val="28"/>
          <w:lang w:val="en-US"/>
        </w:rPr>
        <w:t>or</w:t>
      </w:r>
      <w:r w:rsidRPr="004173A5">
        <w:rPr>
          <w:rStyle w:val="dttext"/>
          <w:rFonts w:ascii="Times New Roman" w:hAnsi="Times New Roman" w:cs="Times New Roman"/>
          <w:i/>
          <w:sz w:val="28"/>
          <w:szCs w:val="28"/>
        </w:rPr>
        <w:t xml:space="preserve"> </w:t>
      </w:r>
      <w:r w:rsidRPr="004173A5">
        <w:rPr>
          <w:rStyle w:val="dttext"/>
          <w:rFonts w:ascii="Times New Roman" w:hAnsi="Times New Roman" w:cs="Times New Roman"/>
          <w:i/>
          <w:sz w:val="28"/>
          <w:szCs w:val="28"/>
          <w:lang w:val="en-US"/>
        </w:rPr>
        <w:t>performed</w:t>
      </w:r>
      <w:r w:rsidRPr="004173A5">
        <w:rPr>
          <w:rStyle w:val="dttext"/>
          <w:rFonts w:ascii="Times New Roman" w:hAnsi="Times New Roman" w:cs="Times New Roman"/>
          <w:i/>
          <w:sz w:val="28"/>
          <w:szCs w:val="28"/>
        </w:rPr>
        <w:t xml:space="preserve"> </w:t>
      </w:r>
      <w:r w:rsidRPr="004173A5">
        <w:rPr>
          <w:rStyle w:val="dttext"/>
          <w:rFonts w:ascii="Times New Roman" w:hAnsi="Times New Roman" w:cs="Times New Roman"/>
          <w:i/>
          <w:sz w:val="28"/>
          <w:szCs w:val="28"/>
          <w:lang w:val="en-US"/>
        </w:rPr>
        <w:t>without</w:t>
      </w:r>
      <w:r w:rsidRPr="004173A5">
        <w:rPr>
          <w:rStyle w:val="dttext"/>
          <w:rFonts w:ascii="Times New Roman" w:hAnsi="Times New Roman" w:cs="Times New Roman"/>
          <w:i/>
          <w:sz w:val="28"/>
          <w:szCs w:val="28"/>
        </w:rPr>
        <w:t xml:space="preserve"> </w:t>
      </w:r>
      <w:r w:rsidRPr="004173A5">
        <w:rPr>
          <w:rStyle w:val="dttext"/>
          <w:rFonts w:ascii="Times New Roman" w:hAnsi="Times New Roman" w:cs="Times New Roman"/>
          <w:i/>
          <w:sz w:val="28"/>
          <w:szCs w:val="28"/>
          <w:lang w:val="en-US"/>
        </w:rPr>
        <w:t>consideration</w:t>
      </w:r>
      <w:r w:rsidRPr="004173A5">
        <w:rPr>
          <w:rStyle w:val="dttext"/>
          <w:rFonts w:ascii="Times New Roman" w:hAnsi="Times New Roman" w:cs="Times New Roman"/>
          <w:i/>
          <w:sz w:val="28"/>
          <w:szCs w:val="28"/>
        </w:rPr>
        <w:t xml:space="preserve"> </w:t>
      </w:r>
      <w:r w:rsidRPr="004173A5">
        <w:rPr>
          <w:rStyle w:val="dttext"/>
          <w:rFonts w:ascii="Times New Roman" w:hAnsi="Times New Roman" w:cs="Times New Roman"/>
          <w:i/>
          <w:sz w:val="28"/>
          <w:szCs w:val="28"/>
          <w:lang w:val="en-US"/>
        </w:rPr>
        <w:t>of</w:t>
      </w:r>
      <w:r w:rsidRPr="004173A5">
        <w:rPr>
          <w:rStyle w:val="dttext"/>
          <w:rFonts w:ascii="Times New Roman" w:hAnsi="Times New Roman" w:cs="Times New Roman"/>
          <w:i/>
          <w:sz w:val="28"/>
          <w:szCs w:val="28"/>
        </w:rPr>
        <w:t xml:space="preserve"> </w:t>
      </w:r>
      <w:r w:rsidRPr="004173A5">
        <w:rPr>
          <w:rStyle w:val="dttext"/>
          <w:rFonts w:ascii="Times New Roman" w:hAnsi="Times New Roman" w:cs="Times New Roman"/>
          <w:i/>
          <w:sz w:val="28"/>
          <w:szCs w:val="28"/>
          <w:lang w:val="en-US"/>
        </w:rPr>
        <w:t>any</w:t>
      </w:r>
      <w:r w:rsidRPr="004173A5">
        <w:rPr>
          <w:rStyle w:val="dttext"/>
          <w:rFonts w:ascii="Times New Roman" w:hAnsi="Times New Roman" w:cs="Times New Roman"/>
          <w:i/>
          <w:sz w:val="28"/>
          <w:szCs w:val="28"/>
        </w:rPr>
        <w:t xml:space="preserve"> </w:t>
      </w:r>
      <w:r w:rsidRPr="004173A5">
        <w:rPr>
          <w:rStyle w:val="dttext"/>
          <w:rFonts w:ascii="Times New Roman" w:hAnsi="Times New Roman" w:cs="Times New Roman"/>
          <w:i/>
          <w:sz w:val="28"/>
          <w:szCs w:val="28"/>
          <w:lang w:val="en-US"/>
        </w:rPr>
        <w:t>benefit</w:t>
      </w:r>
      <w:r w:rsidRPr="004173A5">
        <w:rPr>
          <w:rStyle w:val="dttext"/>
          <w:rFonts w:ascii="Times New Roman" w:hAnsi="Times New Roman" w:cs="Times New Roman"/>
          <w:i/>
          <w:sz w:val="28"/>
          <w:szCs w:val="28"/>
        </w:rPr>
        <w:t xml:space="preserve"> </w:t>
      </w:r>
      <w:r w:rsidRPr="004173A5">
        <w:rPr>
          <w:rStyle w:val="dttext"/>
          <w:rFonts w:ascii="Times New Roman" w:hAnsi="Times New Roman" w:cs="Times New Roman"/>
          <w:sz w:val="28"/>
          <w:szCs w:val="28"/>
        </w:rPr>
        <w:t>– добровольный и бескорыстный труд). Лексема</w:t>
      </w:r>
      <w:r w:rsidRPr="004173A5">
        <w:rPr>
          <w:rStyle w:val="dttext"/>
          <w:rFonts w:ascii="Times New Roman" w:hAnsi="Times New Roman" w:cs="Times New Roman"/>
          <w:i/>
          <w:sz w:val="28"/>
          <w:szCs w:val="28"/>
        </w:rPr>
        <w:t xml:space="preserve"> </w:t>
      </w:r>
      <w:r w:rsidRPr="004173A5">
        <w:rPr>
          <w:rStyle w:val="dttext"/>
          <w:rFonts w:ascii="Times New Roman" w:hAnsi="Times New Roman" w:cs="Times New Roman"/>
          <w:i/>
          <w:sz w:val="28"/>
          <w:szCs w:val="28"/>
          <w:lang w:val="en-US"/>
        </w:rPr>
        <w:t>labor</w:t>
      </w:r>
      <w:r w:rsidRPr="004173A5">
        <w:rPr>
          <w:rStyle w:val="dttext"/>
          <w:rFonts w:ascii="Times New Roman" w:hAnsi="Times New Roman" w:cs="Times New Roman"/>
          <w:sz w:val="28"/>
          <w:szCs w:val="28"/>
        </w:rPr>
        <w:t xml:space="preserve"> (</w:t>
      </w:r>
      <w:r w:rsidRPr="004173A5">
        <w:rPr>
          <w:rStyle w:val="dttext"/>
          <w:rFonts w:ascii="Times New Roman" w:hAnsi="Times New Roman" w:cs="Times New Roman"/>
          <w:i/>
          <w:sz w:val="28"/>
          <w:szCs w:val="28"/>
          <w:lang w:val="en-US"/>
        </w:rPr>
        <w:t>labour</w:t>
      </w:r>
      <w:r w:rsidRPr="004173A5">
        <w:rPr>
          <w:rStyle w:val="dttext"/>
          <w:rFonts w:ascii="Times New Roman" w:hAnsi="Times New Roman" w:cs="Times New Roman"/>
          <w:sz w:val="28"/>
          <w:szCs w:val="28"/>
        </w:rPr>
        <w:t xml:space="preserve">) также обладает значением “роды”. На основе этого базируется используемая автором игра слов: </w:t>
      </w:r>
      <w:r w:rsidRPr="004173A5">
        <w:rPr>
          <w:rFonts w:ascii="Times New Roman" w:hAnsi="Times New Roman" w:cs="Times New Roman"/>
          <w:color w:val="000000"/>
          <w:sz w:val="28"/>
          <w:szCs w:val="28"/>
          <w:lang w:eastAsia="en-US" w:bidi="en-US"/>
        </w:rPr>
        <w:t>сама писательница характеризует себя как женщину в процессе родов (</w:t>
      </w:r>
      <w:r w:rsidRPr="004173A5">
        <w:rPr>
          <w:rFonts w:ascii="Times New Roman" w:hAnsi="Times New Roman" w:cs="Times New Roman"/>
          <w:i/>
          <w:color w:val="000000"/>
          <w:sz w:val="28"/>
          <w:szCs w:val="24"/>
          <w:lang w:val="en-US" w:eastAsia="en-US" w:bidi="en-US"/>
        </w:rPr>
        <w:t>a</w:t>
      </w:r>
      <w:r w:rsidRPr="004173A5">
        <w:rPr>
          <w:rFonts w:ascii="Times New Roman" w:hAnsi="Times New Roman" w:cs="Times New Roman"/>
          <w:i/>
          <w:color w:val="000000"/>
          <w:sz w:val="28"/>
          <w:szCs w:val="24"/>
          <w:lang w:eastAsia="en-US" w:bidi="en-US"/>
        </w:rPr>
        <w:t xml:space="preserve"> </w:t>
      </w:r>
      <w:r w:rsidRPr="004173A5">
        <w:rPr>
          <w:rFonts w:ascii="Times New Roman" w:hAnsi="Times New Roman" w:cs="Times New Roman"/>
          <w:i/>
          <w:color w:val="000000"/>
          <w:sz w:val="28"/>
          <w:szCs w:val="24"/>
          <w:lang w:val="en-US" w:eastAsia="en-US" w:bidi="en-US"/>
        </w:rPr>
        <w:t>woman</w:t>
      </w:r>
      <w:r w:rsidRPr="004173A5">
        <w:rPr>
          <w:rFonts w:ascii="Times New Roman" w:hAnsi="Times New Roman" w:cs="Times New Roman"/>
          <w:i/>
          <w:color w:val="000000"/>
          <w:sz w:val="28"/>
          <w:szCs w:val="24"/>
          <w:lang w:eastAsia="en-US" w:bidi="en-US"/>
        </w:rPr>
        <w:t xml:space="preserve"> </w:t>
      </w:r>
      <w:r w:rsidRPr="004173A5">
        <w:rPr>
          <w:rFonts w:ascii="Times New Roman" w:hAnsi="Times New Roman" w:cs="Times New Roman"/>
          <w:i/>
          <w:color w:val="000000"/>
          <w:sz w:val="28"/>
          <w:szCs w:val="24"/>
          <w:lang w:val="en-US" w:eastAsia="en-US" w:bidi="en-US"/>
        </w:rPr>
        <w:t>in</w:t>
      </w:r>
      <w:r w:rsidRPr="004173A5">
        <w:rPr>
          <w:rFonts w:ascii="Times New Roman" w:hAnsi="Times New Roman" w:cs="Times New Roman"/>
          <w:i/>
          <w:color w:val="000000"/>
          <w:sz w:val="28"/>
          <w:szCs w:val="24"/>
          <w:lang w:eastAsia="en-US" w:bidi="en-US"/>
        </w:rPr>
        <w:t xml:space="preserve"> </w:t>
      </w:r>
      <w:r w:rsidRPr="004173A5">
        <w:rPr>
          <w:rFonts w:ascii="Times New Roman" w:hAnsi="Times New Roman" w:cs="Times New Roman"/>
          <w:i/>
          <w:color w:val="000000"/>
          <w:sz w:val="28"/>
          <w:szCs w:val="24"/>
          <w:lang w:val="en-US" w:eastAsia="en-US" w:bidi="en-US"/>
        </w:rPr>
        <w:t>labor</w:t>
      </w:r>
      <w:r w:rsidRPr="004173A5">
        <w:rPr>
          <w:rFonts w:ascii="Times New Roman" w:hAnsi="Times New Roman" w:cs="Times New Roman"/>
          <w:color w:val="000000"/>
          <w:sz w:val="28"/>
          <w:szCs w:val="24"/>
          <w:lang w:eastAsia="en-US" w:bidi="en-US"/>
        </w:rPr>
        <w:t>), которая испытывает</w:t>
      </w:r>
      <w:r>
        <w:rPr>
          <w:rFonts w:ascii="Times New Roman" w:hAnsi="Times New Roman" w:cs="Times New Roman"/>
          <w:color w:val="000000"/>
          <w:sz w:val="28"/>
          <w:szCs w:val="24"/>
          <w:lang w:eastAsia="en-US" w:bidi="en-US"/>
        </w:rPr>
        <w:t xml:space="preserve"> настолько сильные трудности, что ей требуется обезболивающее. </w:t>
      </w:r>
    </w:p>
    <w:p w:rsidR="002A4F7C" w:rsidRPr="00064ACE" w:rsidRDefault="002A4F7C" w:rsidP="002A4F7C">
      <w:pPr>
        <w:spacing w:after="0" w:line="360" w:lineRule="auto"/>
        <w:ind w:firstLine="709"/>
        <w:jc w:val="both"/>
        <w:rPr>
          <w:rFonts w:ascii="Times New Roman" w:hAnsi="Times New Roman" w:cs="Times New Roman"/>
          <w:color w:val="000000"/>
          <w:sz w:val="28"/>
          <w:szCs w:val="24"/>
          <w:lang w:eastAsia="en-US" w:bidi="en-US"/>
        </w:rPr>
      </w:pPr>
      <w:r>
        <w:rPr>
          <w:rFonts w:ascii="Times New Roman" w:hAnsi="Times New Roman" w:cs="Times New Roman"/>
          <w:color w:val="000000"/>
          <w:sz w:val="28"/>
          <w:szCs w:val="24"/>
          <w:lang w:eastAsia="en-US" w:bidi="en-US"/>
        </w:rPr>
        <w:t>Писатель</w:t>
      </w:r>
      <w:r w:rsidRPr="00064ACE">
        <w:rPr>
          <w:rFonts w:ascii="Times New Roman" w:hAnsi="Times New Roman" w:cs="Times New Roman"/>
          <w:color w:val="000000"/>
          <w:sz w:val="28"/>
          <w:szCs w:val="24"/>
          <w:lang w:eastAsia="en-US" w:bidi="en-US"/>
        </w:rPr>
        <w:t>-</w:t>
      </w:r>
      <w:r>
        <w:rPr>
          <w:rFonts w:ascii="Times New Roman" w:hAnsi="Times New Roman" w:cs="Times New Roman"/>
          <w:color w:val="000000"/>
          <w:sz w:val="28"/>
          <w:szCs w:val="24"/>
          <w:lang w:eastAsia="en-US" w:bidi="en-US"/>
        </w:rPr>
        <w:t>фантаст</w:t>
      </w:r>
      <w:r w:rsidRPr="00064ACE">
        <w:rPr>
          <w:rFonts w:ascii="Times New Roman" w:hAnsi="Times New Roman" w:cs="Times New Roman"/>
          <w:color w:val="000000"/>
          <w:sz w:val="28"/>
          <w:szCs w:val="24"/>
          <w:lang w:eastAsia="en-US" w:bidi="en-US"/>
        </w:rPr>
        <w:t xml:space="preserve"> </w:t>
      </w:r>
      <w:r>
        <w:rPr>
          <w:rFonts w:ascii="Times New Roman" w:hAnsi="Times New Roman" w:cs="Times New Roman"/>
          <w:color w:val="000000"/>
          <w:sz w:val="28"/>
          <w:szCs w:val="24"/>
          <w:lang w:eastAsia="en-US" w:bidi="en-US"/>
        </w:rPr>
        <w:t>Ник</w:t>
      </w:r>
      <w:r w:rsidRPr="00064ACE">
        <w:rPr>
          <w:rFonts w:ascii="Times New Roman" w:hAnsi="Times New Roman" w:cs="Times New Roman"/>
          <w:color w:val="000000"/>
          <w:sz w:val="28"/>
          <w:szCs w:val="24"/>
          <w:lang w:eastAsia="en-US" w:bidi="en-US"/>
        </w:rPr>
        <w:t xml:space="preserve"> </w:t>
      </w:r>
      <w:r w:rsidRPr="00487306">
        <w:rPr>
          <w:rFonts w:ascii="Times New Roman" w:hAnsi="Times New Roman" w:cs="Times New Roman"/>
          <w:color w:val="000000"/>
          <w:sz w:val="28"/>
          <w:szCs w:val="24"/>
          <w:lang w:eastAsia="en-US" w:bidi="en-US"/>
        </w:rPr>
        <w:t xml:space="preserve">Харкуэй (настоящее имя – Николас Корнуэлл, другой псевдоним – </w:t>
      </w:r>
      <w:r w:rsidRPr="00487306">
        <w:rPr>
          <w:rFonts w:ascii="Times New Roman" w:hAnsi="Times New Roman" w:cs="Times New Roman"/>
          <w:color w:val="000000"/>
          <w:sz w:val="28"/>
          <w:szCs w:val="24"/>
          <w:lang w:val="en-US" w:eastAsia="en-US" w:bidi="en-US"/>
        </w:rPr>
        <w:t>Izzy</w:t>
      </w:r>
      <w:r w:rsidRPr="00487306">
        <w:rPr>
          <w:rFonts w:ascii="Times New Roman" w:hAnsi="Times New Roman" w:cs="Times New Roman"/>
          <w:color w:val="000000"/>
          <w:sz w:val="28"/>
          <w:szCs w:val="24"/>
          <w:lang w:eastAsia="en-US" w:bidi="en-US"/>
        </w:rPr>
        <w:t xml:space="preserve"> </w:t>
      </w:r>
      <w:r w:rsidRPr="00487306">
        <w:rPr>
          <w:rFonts w:ascii="Times New Roman" w:hAnsi="Times New Roman" w:cs="Times New Roman"/>
          <w:color w:val="000000"/>
          <w:sz w:val="28"/>
          <w:szCs w:val="24"/>
          <w:lang w:val="en-US" w:eastAsia="en-US" w:bidi="en-US"/>
        </w:rPr>
        <w:t>Milbank</w:t>
      </w:r>
      <w:r w:rsidRPr="00487306">
        <w:rPr>
          <w:rFonts w:ascii="Times New Roman" w:hAnsi="Times New Roman" w:cs="Times New Roman"/>
          <w:color w:val="000000"/>
          <w:sz w:val="28"/>
          <w:szCs w:val="24"/>
          <w:lang w:eastAsia="en-US" w:bidi="en-US"/>
        </w:rPr>
        <w:t>),</w:t>
      </w:r>
      <w:r>
        <w:rPr>
          <w:rFonts w:ascii="Times New Roman" w:hAnsi="Times New Roman" w:cs="Times New Roman"/>
          <w:color w:val="000000"/>
          <w:sz w:val="28"/>
          <w:szCs w:val="24"/>
          <w:lang w:eastAsia="en-US" w:bidi="en-US"/>
        </w:rPr>
        <w:t xml:space="preserve"> говоря о сфере книготорговли</w:t>
      </w:r>
      <w:r w:rsidRPr="00064ACE">
        <w:rPr>
          <w:rFonts w:ascii="Times New Roman" w:hAnsi="Times New Roman" w:cs="Times New Roman"/>
          <w:color w:val="000000"/>
          <w:sz w:val="28"/>
          <w:szCs w:val="24"/>
          <w:lang w:eastAsia="en-US" w:bidi="en-US"/>
        </w:rPr>
        <w:t xml:space="preserve"> </w:t>
      </w:r>
      <w:r>
        <w:rPr>
          <w:rFonts w:ascii="Times New Roman" w:hAnsi="Times New Roman" w:cs="Times New Roman"/>
          <w:color w:val="000000"/>
          <w:sz w:val="28"/>
          <w:szCs w:val="24"/>
          <w:lang w:eastAsia="en-US" w:bidi="en-US"/>
        </w:rPr>
        <w:t>в</w:t>
      </w:r>
      <w:r w:rsidRPr="00064ACE">
        <w:rPr>
          <w:rFonts w:ascii="Times New Roman" w:hAnsi="Times New Roman" w:cs="Times New Roman"/>
          <w:color w:val="000000"/>
          <w:sz w:val="28"/>
          <w:szCs w:val="24"/>
          <w:lang w:eastAsia="en-US" w:bidi="en-US"/>
        </w:rPr>
        <w:t xml:space="preserve"> </w:t>
      </w:r>
      <w:r>
        <w:rPr>
          <w:rFonts w:ascii="Times New Roman" w:hAnsi="Times New Roman" w:cs="Times New Roman"/>
          <w:color w:val="000000"/>
          <w:sz w:val="28"/>
          <w:szCs w:val="24"/>
          <w:lang w:eastAsia="en-US" w:bidi="en-US"/>
        </w:rPr>
        <w:t>своей благодарности,</w:t>
      </w:r>
      <w:r w:rsidRPr="00064ACE">
        <w:rPr>
          <w:rFonts w:ascii="Times New Roman" w:hAnsi="Times New Roman" w:cs="Times New Roman"/>
          <w:color w:val="000000"/>
          <w:sz w:val="28"/>
          <w:szCs w:val="24"/>
          <w:lang w:eastAsia="en-US" w:bidi="en-US"/>
        </w:rPr>
        <w:t xml:space="preserve"> </w:t>
      </w:r>
      <w:r>
        <w:rPr>
          <w:rFonts w:ascii="Times New Roman" w:hAnsi="Times New Roman" w:cs="Times New Roman"/>
          <w:color w:val="000000"/>
          <w:sz w:val="28"/>
          <w:szCs w:val="24"/>
          <w:lang w:eastAsia="en-US" w:bidi="en-US"/>
        </w:rPr>
        <w:t>использует</w:t>
      </w:r>
      <w:r w:rsidRPr="00064ACE">
        <w:rPr>
          <w:rFonts w:ascii="Times New Roman" w:hAnsi="Times New Roman" w:cs="Times New Roman"/>
          <w:color w:val="000000"/>
          <w:sz w:val="28"/>
          <w:szCs w:val="24"/>
          <w:lang w:eastAsia="en-US" w:bidi="en-US"/>
        </w:rPr>
        <w:t xml:space="preserve"> </w:t>
      </w:r>
      <w:r>
        <w:rPr>
          <w:rFonts w:ascii="Times New Roman" w:hAnsi="Times New Roman" w:cs="Times New Roman"/>
          <w:color w:val="000000"/>
          <w:sz w:val="28"/>
          <w:szCs w:val="24"/>
          <w:lang w:eastAsia="en-US" w:bidi="en-US"/>
        </w:rPr>
        <w:t>метафору</w:t>
      </w:r>
      <w:r w:rsidRPr="00064ACE">
        <w:rPr>
          <w:rFonts w:ascii="Times New Roman" w:hAnsi="Times New Roman" w:cs="Times New Roman"/>
          <w:color w:val="000000"/>
          <w:sz w:val="28"/>
          <w:szCs w:val="24"/>
          <w:lang w:eastAsia="en-US" w:bidi="en-US"/>
        </w:rPr>
        <w:t xml:space="preserve"> </w:t>
      </w:r>
      <w:r>
        <w:rPr>
          <w:rFonts w:ascii="Times New Roman" w:hAnsi="Times New Roman" w:cs="Times New Roman"/>
          <w:color w:val="000000"/>
          <w:sz w:val="28"/>
          <w:szCs w:val="24"/>
          <w:lang w:eastAsia="en-US" w:bidi="en-US"/>
        </w:rPr>
        <w:t>леса, характеризуя при этом своего знакомого, помогавшего ему в этой области, как своего проводника</w:t>
      </w:r>
      <w:r w:rsidRPr="00064ACE">
        <w:rPr>
          <w:rFonts w:ascii="Times New Roman" w:hAnsi="Times New Roman" w:cs="Times New Roman"/>
          <w:color w:val="000000"/>
          <w:sz w:val="28"/>
          <w:szCs w:val="24"/>
          <w:lang w:eastAsia="en-US" w:bidi="en-US"/>
        </w:rPr>
        <w:t>:</w:t>
      </w:r>
      <w:r>
        <w:rPr>
          <w:rFonts w:ascii="Times New Roman" w:hAnsi="Times New Roman" w:cs="Times New Roman"/>
          <w:color w:val="000000"/>
          <w:sz w:val="28"/>
          <w:szCs w:val="24"/>
          <w:lang w:eastAsia="en-US" w:bidi="en-US"/>
        </w:rPr>
        <w:t xml:space="preserve"> </w:t>
      </w:r>
    </w:p>
    <w:p w:rsidR="002A4F7C" w:rsidRPr="004173A5" w:rsidRDefault="002A4F7C" w:rsidP="00D856BD">
      <w:pPr>
        <w:pStyle w:val="a4"/>
        <w:numPr>
          <w:ilvl w:val="0"/>
          <w:numId w:val="10"/>
        </w:numPr>
        <w:spacing w:after="0" w:line="360" w:lineRule="auto"/>
        <w:ind w:left="0" w:firstLine="709"/>
        <w:jc w:val="both"/>
        <w:rPr>
          <w:rFonts w:ascii="Times New Roman" w:hAnsi="Times New Roman" w:cs="Times New Roman"/>
          <w:color w:val="000000"/>
          <w:sz w:val="28"/>
          <w:szCs w:val="28"/>
          <w:lang w:val="en-US" w:eastAsia="en-US" w:bidi="en-US"/>
        </w:rPr>
      </w:pPr>
      <w:r w:rsidRPr="004173A5">
        <w:rPr>
          <w:rFonts w:ascii="Times New Roman" w:hAnsi="Times New Roman" w:cs="Times New Roman"/>
          <w:i/>
          <w:color w:val="000000"/>
          <w:sz w:val="28"/>
          <w:szCs w:val="28"/>
          <w:lang w:val="en-US" w:eastAsia="en-US" w:bidi="en-US"/>
        </w:rPr>
        <w:t xml:space="preserve">In </w:t>
      </w:r>
      <w:r w:rsidRPr="004173A5">
        <w:rPr>
          <w:rFonts w:ascii="Times New Roman" w:hAnsi="Times New Roman" w:cs="Times New Roman"/>
          <w:i/>
          <w:color w:val="000000"/>
          <w:sz w:val="28"/>
          <w:szCs w:val="28"/>
          <w:u w:val="single"/>
          <w:lang w:val="en-US" w:eastAsia="en-US" w:bidi="en-US"/>
        </w:rPr>
        <w:t>the forest of the booktrade</w:t>
      </w:r>
      <w:r w:rsidRPr="004173A5">
        <w:rPr>
          <w:rFonts w:ascii="Times New Roman" w:hAnsi="Times New Roman" w:cs="Times New Roman"/>
          <w:i/>
          <w:color w:val="000000"/>
          <w:sz w:val="28"/>
          <w:szCs w:val="28"/>
          <w:lang w:val="en-US" w:eastAsia="en-US" w:bidi="en-US"/>
        </w:rPr>
        <w:t xml:space="preserve">, </w:t>
      </w:r>
      <w:r w:rsidRPr="004173A5">
        <w:rPr>
          <w:rFonts w:ascii="Times New Roman" w:hAnsi="Times New Roman" w:cs="Times New Roman"/>
          <w:i/>
          <w:color w:val="000000"/>
          <w:sz w:val="28"/>
          <w:szCs w:val="28"/>
          <w:u w:val="single"/>
          <w:lang w:val="en-US" w:eastAsia="en-US" w:bidi="en-US"/>
        </w:rPr>
        <w:t>I am guided by</w:t>
      </w:r>
      <w:r w:rsidRPr="004173A5">
        <w:rPr>
          <w:rFonts w:ascii="Times New Roman" w:hAnsi="Times New Roman" w:cs="Times New Roman"/>
          <w:i/>
          <w:color w:val="000000"/>
          <w:sz w:val="28"/>
          <w:szCs w:val="28"/>
          <w:lang w:val="en-US" w:eastAsia="en-US" w:bidi="en-US"/>
        </w:rPr>
        <w:t xml:space="preserve"> the inestimable Patrick Walsh, </w:t>
      </w:r>
      <w:r w:rsidRPr="004173A5">
        <w:rPr>
          <w:rFonts w:ascii="Times New Roman" w:hAnsi="Times New Roman" w:cs="Times New Roman"/>
          <w:i/>
          <w:color w:val="000000"/>
          <w:sz w:val="28"/>
          <w:szCs w:val="28"/>
          <w:u w:val="single"/>
          <w:lang w:val="en-US" w:eastAsia="en-US" w:bidi="en-US"/>
        </w:rPr>
        <w:t>without whom I would be eaten by bears</w:t>
      </w:r>
      <w:r w:rsidRPr="004173A5">
        <w:rPr>
          <w:rFonts w:ascii="Times New Roman" w:hAnsi="Times New Roman" w:cs="Times New Roman"/>
          <w:color w:val="000000"/>
          <w:sz w:val="28"/>
          <w:szCs w:val="28"/>
          <w:lang w:val="en-US" w:eastAsia="en-US" w:bidi="en-US"/>
        </w:rPr>
        <w:t xml:space="preserve"> [Harkaway, 2018].</w:t>
      </w:r>
    </w:p>
    <w:p w:rsidR="002A4F7C" w:rsidRPr="006B1851" w:rsidRDefault="002A4F7C" w:rsidP="002A4F7C">
      <w:pPr>
        <w:spacing w:after="0" w:line="360" w:lineRule="auto"/>
        <w:ind w:firstLine="709"/>
        <w:jc w:val="both"/>
        <w:rPr>
          <w:rFonts w:ascii="Times New Roman" w:hAnsi="Times New Roman" w:cs="Times New Roman"/>
          <w:color w:val="000000"/>
          <w:sz w:val="28"/>
          <w:szCs w:val="28"/>
          <w:lang w:eastAsia="en-US" w:bidi="en-US"/>
        </w:rPr>
      </w:pPr>
      <w:r w:rsidRPr="00487306">
        <w:rPr>
          <w:rFonts w:ascii="Times New Roman" w:hAnsi="Times New Roman" w:cs="Times New Roman"/>
          <w:color w:val="000000"/>
          <w:sz w:val="28"/>
          <w:szCs w:val="28"/>
          <w:lang w:eastAsia="en-US" w:bidi="en-US"/>
        </w:rPr>
        <w:lastRenderedPageBreak/>
        <w:t>В этот примере также можно усмотреть аллюзию на “Божественную комедию” Данте Алигьери, а именно на знаменитые строки “Земной свой путь пройдя до половины/ я очутился в сумрачном лесу…” (перевод М.Л. Лозинского), таким образом, Н. Харкуэй сравнивает своего проводника с Вергилием.</w:t>
      </w:r>
      <w:r>
        <w:rPr>
          <w:rFonts w:ascii="Times New Roman" w:hAnsi="Times New Roman" w:cs="Times New Roman"/>
          <w:color w:val="000000"/>
          <w:sz w:val="28"/>
          <w:szCs w:val="28"/>
          <w:lang w:eastAsia="en-US" w:bidi="en-US"/>
        </w:rPr>
        <w:t xml:space="preserve">  </w:t>
      </w:r>
    </w:p>
    <w:p w:rsidR="002A4F7C" w:rsidRPr="00971E0F" w:rsidRDefault="002A4F7C" w:rsidP="002A4F7C">
      <w:pPr>
        <w:spacing w:after="0" w:line="360" w:lineRule="auto"/>
        <w:ind w:firstLine="709"/>
        <w:jc w:val="both"/>
        <w:rPr>
          <w:rFonts w:ascii="Times New Roman" w:hAnsi="Times New Roman" w:cs="Times New Roman"/>
          <w:color w:val="000000"/>
          <w:sz w:val="28"/>
          <w:szCs w:val="28"/>
          <w:lang w:eastAsia="en-US" w:bidi="en-US"/>
        </w:rPr>
      </w:pPr>
      <w:r>
        <w:rPr>
          <w:rFonts w:ascii="Times New Roman" w:hAnsi="Times New Roman" w:cs="Times New Roman"/>
          <w:color w:val="000000"/>
          <w:sz w:val="28"/>
          <w:szCs w:val="28"/>
          <w:lang w:eastAsia="en-US" w:bidi="en-US"/>
        </w:rPr>
        <w:t xml:space="preserve">Другой автор характеризует творческий процесс написания книги как </w:t>
      </w:r>
      <w:r w:rsidRPr="00971E0F">
        <w:rPr>
          <w:rFonts w:ascii="Times New Roman" w:hAnsi="Times New Roman" w:cs="Times New Roman"/>
          <w:color w:val="000000"/>
          <w:sz w:val="28"/>
          <w:szCs w:val="28"/>
          <w:lang w:eastAsia="en-US" w:bidi="en-US"/>
        </w:rPr>
        <w:t>“</w:t>
      </w:r>
      <w:r>
        <w:rPr>
          <w:rFonts w:ascii="Times New Roman" w:hAnsi="Times New Roman" w:cs="Times New Roman"/>
          <w:color w:val="000000"/>
          <w:sz w:val="28"/>
          <w:szCs w:val="28"/>
          <w:lang w:eastAsia="en-US" w:bidi="en-US"/>
        </w:rPr>
        <w:t>машину сновидений</w:t>
      </w:r>
      <w:r w:rsidRPr="00971E0F">
        <w:rPr>
          <w:rFonts w:ascii="Times New Roman" w:hAnsi="Times New Roman" w:cs="Times New Roman"/>
          <w:color w:val="000000"/>
          <w:sz w:val="28"/>
          <w:szCs w:val="28"/>
          <w:lang w:eastAsia="en-US" w:bidi="en-US"/>
        </w:rPr>
        <w:t>”</w:t>
      </w:r>
      <w:r>
        <w:rPr>
          <w:rFonts w:ascii="Times New Roman" w:hAnsi="Times New Roman" w:cs="Times New Roman"/>
          <w:color w:val="000000"/>
          <w:sz w:val="28"/>
          <w:szCs w:val="28"/>
          <w:lang w:eastAsia="en-US" w:bidi="en-US"/>
        </w:rPr>
        <w:t>, которая не могла бы существовать без помощи близких людей писателя</w:t>
      </w:r>
      <w:r w:rsidRPr="00971E0F">
        <w:rPr>
          <w:rFonts w:ascii="Times New Roman" w:hAnsi="Times New Roman" w:cs="Times New Roman"/>
          <w:color w:val="000000"/>
          <w:sz w:val="28"/>
          <w:szCs w:val="28"/>
          <w:lang w:eastAsia="en-US" w:bidi="en-US"/>
        </w:rPr>
        <w:t xml:space="preserve">: </w:t>
      </w:r>
    </w:p>
    <w:p w:rsidR="002A4F7C" w:rsidRPr="008621C9" w:rsidRDefault="002A4F7C" w:rsidP="00D856BD">
      <w:pPr>
        <w:pStyle w:val="a4"/>
        <w:numPr>
          <w:ilvl w:val="0"/>
          <w:numId w:val="10"/>
        </w:numPr>
        <w:spacing w:after="0" w:line="360" w:lineRule="auto"/>
        <w:ind w:left="0" w:firstLine="709"/>
        <w:jc w:val="both"/>
        <w:rPr>
          <w:rFonts w:ascii="Times New Roman" w:hAnsi="Times New Roman" w:cs="Times New Roman"/>
          <w:color w:val="000000"/>
          <w:sz w:val="28"/>
          <w:szCs w:val="28"/>
          <w:lang w:val="en-US" w:eastAsia="en-US" w:bidi="en-US"/>
        </w:rPr>
      </w:pPr>
      <w:r w:rsidRPr="008621C9">
        <w:rPr>
          <w:rFonts w:ascii="Times New Roman" w:hAnsi="Times New Roman" w:cs="Times New Roman"/>
          <w:i/>
          <w:color w:val="000000"/>
          <w:sz w:val="28"/>
          <w:szCs w:val="28"/>
          <w:lang w:val="en-US" w:eastAsia="en-US" w:bidi="en-US"/>
        </w:rPr>
        <w:t>And to Kevin and Anouchka, without whom there would be no</w:t>
      </w:r>
      <w:r w:rsidRPr="008621C9">
        <w:rPr>
          <w:rFonts w:ascii="Times New Roman" w:hAnsi="Times New Roman" w:cs="Times New Roman"/>
          <w:i/>
          <w:color w:val="000000"/>
          <w:sz w:val="28"/>
          <w:szCs w:val="28"/>
          <w:u w:val="single"/>
          <w:lang w:val="en-US" w:eastAsia="en-US" w:bidi="en-US"/>
        </w:rPr>
        <w:t xml:space="preserve"> dream machine</w:t>
      </w:r>
      <w:r w:rsidRPr="008621C9">
        <w:rPr>
          <w:rFonts w:ascii="Times New Roman" w:hAnsi="Times New Roman" w:cs="Times New Roman"/>
          <w:i/>
          <w:color w:val="000000"/>
          <w:sz w:val="28"/>
          <w:szCs w:val="28"/>
          <w:lang w:val="en-US" w:eastAsia="en-US" w:bidi="en-US"/>
        </w:rPr>
        <w:t xml:space="preserve"> at all</w:t>
      </w:r>
      <w:r w:rsidRPr="008621C9">
        <w:rPr>
          <w:rFonts w:ascii="Times New Roman" w:hAnsi="Times New Roman" w:cs="Times New Roman"/>
          <w:color w:val="000000"/>
          <w:sz w:val="28"/>
          <w:szCs w:val="28"/>
          <w:lang w:val="en-US" w:eastAsia="en-US" w:bidi="en-US"/>
        </w:rPr>
        <w:t xml:space="preserve"> [Harris, 2012].</w:t>
      </w:r>
    </w:p>
    <w:p w:rsidR="002A4F7C" w:rsidRPr="006B1851" w:rsidRDefault="002A4F7C" w:rsidP="002A4F7C">
      <w:pPr>
        <w:pStyle w:val="a4"/>
        <w:spacing w:after="0" w:line="360" w:lineRule="auto"/>
        <w:ind w:left="0" w:firstLine="709"/>
        <w:jc w:val="both"/>
        <w:rPr>
          <w:rFonts w:ascii="Times New Roman" w:hAnsi="Times New Roman" w:cs="Times New Roman"/>
          <w:color w:val="000000"/>
          <w:sz w:val="28"/>
          <w:szCs w:val="28"/>
          <w:lang w:eastAsia="en-US" w:bidi="en-US"/>
        </w:rPr>
      </w:pPr>
      <w:r w:rsidRPr="00487306">
        <w:rPr>
          <w:rFonts w:ascii="Times New Roman" w:hAnsi="Times New Roman" w:cs="Times New Roman"/>
          <w:color w:val="000000"/>
          <w:sz w:val="28"/>
          <w:szCs w:val="28"/>
          <w:lang w:eastAsia="en-US" w:bidi="en-US"/>
        </w:rPr>
        <w:t xml:space="preserve">Автор данного отрывка также может ссылаться на устройство </w:t>
      </w:r>
      <w:r w:rsidRPr="00487306">
        <w:rPr>
          <w:rFonts w:ascii="Times New Roman" w:hAnsi="Times New Roman" w:cs="Times New Roman"/>
          <w:color w:val="000000"/>
          <w:sz w:val="28"/>
          <w:szCs w:val="28"/>
          <w:lang w:val="en-US" w:eastAsia="en-US" w:bidi="en-US"/>
        </w:rPr>
        <w:t>The</w:t>
      </w:r>
      <w:r w:rsidRPr="00487306">
        <w:rPr>
          <w:rFonts w:ascii="Times New Roman" w:hAnsi="Times New Roman" w:cs="Times New Roman"/>
          <w:color w:val="000000"/>
          <w:sz w:val="28"/>
          <w:szCs w:val="28"/>
          <w:lang w:eastAsia="en-US" w:bidi="en-US"/>
        </w:rPr>
        <w:t xml:space="preserve"> </w:t>
      </w:r>
      <w:r w:rsidRPr="00487306">
        <w:rPr>
          <w:rFonts w:ascii="Times New Roman" w:hAnsi="Times New Roman" w:cs="Times New Roman"/>
          <w:color w:val="000000"/>
          <w:sz w:val="28"/>
          <w:szCs w:val="28"/>
          <w:lang w:val="en-US" w:eastAsia="en-US" w:bidi="en-US"/>
        </w:rPr>
        <w:t>Dream</w:t>
      </w:r>
      <w:r w:rsidRPr="00487306">
        <w:rPr>
          <w:rFonts w:ascii="Times New Roman" w:hAnsi="Times New Roman" w:cs="Times New Roman"/>
          <w:color w:val="000000"/>
          <w:sz w:val="28"/>
          <w:szCs w:val="28"/>
          <w:lang w:eastAsia="en-US" w:bidi="en-US"/>
        </w:rPr>
        <w:t xml:space="preserve"> </w:t>
      </w:r>
      <w:r w:rsidRPr="00487306">
        <w:rPr>
          <w:rFonts w:ascii="Times New Roman" w:hAnsi="Times New Roman" w:cs="Times New Roman"/>
          <w:color w:val="000000"/>
          <w:sz w:val="28"/>
          <w:szCs w:val="28"/>
          <w:lang w:val="en-US" w:eastAsia="en-US" w:bidi="en-US"/>
        </w:rPr>
        <w:t>machine</w:t>
      </w:r>
      <w:r w:rsidRPr="00487306">
        <w:rPr>
          <w:rFonts w:ascii="Times New Roman" w:hAnsi="Times New Roman" w:cs="Times New Roman"/>
          <w:color w:val="000000"/>
          <w:sz w:val="28"/>
          <w:szCs w:val="28"/>
          <w:lang w:eastAsia="en-US" w:bidi="en-US"/>
        </w:rPr>
        <w:t xml:space="preserve"> (</w:t>
      </w:r>
      <w:r w:rsidRPr="00487306">
        <w:rPr>
          <w:rFonts w:ascii="Times New Roman" w:hAnsi="Times New Roman" w:cs="Times New Roman"/>
          <w:sz w:val="28"/>
          <w:szCs w:val="28"/>
        </w:rPr>
        <w:t>известное как «</w:t>
      </w:r>
      <w:r w:rsidRPr="00487306">
        <w:rPr>
          <w:rFonts w:ascii="Times New Roman" w:hAnsi="Times New Roman" w:cs="Times New Roman"/>
          <w:bCs/>
          <w:sz w:val="28"/>
          <w:szCs w:val="28"/>
        </w:rPr>
        <w:t>машина мечты</w:t>
      </w:r>
      <w:r w:rsidRPr="00487306">
        <w:rPr>
          <w:rFonts w:ascii="Times New Roman" w:hAnsi="Times New Roman" w:cs="Times New Roman"/>
          <w:sz w:val="28"/>
          <w:szCs w:val="28"/>
        </w:rPr>
        <w:t>» и «</w:t>
      </w:r>
      <w:r w:rsidRPr="00487306">
        <w:rPr>
          <w:rFonts w:ascii="Times New Roman" w:hAnsi="Times New Roman" w:cs="Times New Roman"/>
          <w:bCs/>
          <w:sz w:val="28"/>
          <w:szCs w:val="28"/>
        </w:rPr>
        <w:t>машина сна</w:t>
      </w:r>
      <w:r w:rsidRPr="00487306">
        <w:rPr>
          <w:rFonts w:ascii="Times New Roman" w:hAnsi="Times New Roman" w:cs="Times New Roman"/>
          <w:sz w:val="28"/>
          <w:szCs w:val="28"/>
        </w:rPr>
        <w:t>») – стробоскопический аппарат, созданный писателем Уильямом Берроузом, художником Брайоном Гайсином и математиком Иэном Соммервиллем в 1960</w:t>
      </w:r>
      <w:r w:rsidR="006073E6" w:rsidRPr="006073E6">
        <w:rPr>
          <w:rFonts w:ascii="Times New Roman" w:hAnsi="Times New Roman" w:cs="Times New Roman"/>
          <w:sz w:val="28"/>
          <w:szCs w:val="28"/>
        </w:rPr>
        <w:t>-</w:t>
      </w:r>
      <w:r w:rsidR="006073E6">
        <w:rPr>
          <w:rFonts w:ascii="Times New Roman" w:hAnsi="Times New Roman" w:cs="Times New Roman"/>
          <w:sz w:val="28"/>
          <w:szCs w:val="28"/>
        </w:rPr>
        <w:t>ы</w:t>
      </w:r>
      <w:r w:rsidRPr="00487306">
        <w:rPr>
          <w:rFonts w:ascii="Times New Roman" w:hAnsi="Times New Roman" w:cs="Times New Roman"/>
          <w:sz w:val="28"/>
          <w:szCs w:val="28"/>
        </w:rPr>
        <w:t>х годах. Данное устройство, по утверждению создателей, было способно вводить человека в гипнотическое состояние, вызывая под закрытыми веками крайне яркие цвета [ru.wikipedia.org/wiki/Машина_сновидений].</w:t>
      </w:r>
      <w:r>
        <w:rPr>
          <w:rFonts w:ascii="Times New Roman" w:hAnsi="Times New Roman" w:cs="Times New Roman"/>
          <w:sz w:val="28"/>
          <w:szCs w:val="28"/>
        </w:rPr>
        <w:t xml:space="preserve"> </w:t>
      </w:r>
    </w:p>
    <w:p w:rsidR="002A4F7C" w:rsidRDefault="002A4F7C" w:rsidP="002A4F7C">
      <w:pPr>
        <w:spacing w:after="0" w:line="360" w:lineRule="auto"/>
        <w:ind w:firstLine="709"/>
        <w:jc w:val="both"/>
        <w:rPr>
          <w:rFonts w:ascii="Times New Roman" w:hAnsi="Times New Roman" w:cs="Times New Roman"/>
          <w:color w:val="000000"/>
          <w:sz w:val="28"/>
          <w:szCs w:val="28"/>
          <w:lang w:eastAsia="en-US" w:bidi="en-US"/>
        </w:rPr>
      </w:pPr>
      <w:r>
        <w:rPr>
          <w:rFonts w:ascii="Times New Roman" w:hAnsi="Times New Roman" w:cs="Times New Roman"/>
          <w:color w:val="000000"/>
          <w:sz w:val="28"/>
          <w:szCs w:val="28"/>
          <w:lang w:eastAsia="en-US" w:bidi="en-US"/>
        </w:rPr>
        <w:t xml:space="preserve">Для описания того, как автора в процессе работы поддерживали его близкие, тоже используются метафоры. Так, в примере </w:t>
      </w:r>
      <w:r w:rsidR="006073E6">
        <w:rPr>
          <w:rFonts w:ascii="Times New Roman" w:hAnsi="Times New Roman" w:cs="Times New Roman"/>
          <w:color w:val="000000"/>
          <w:sz w:val="28"/>
          <w:szCs w:val="28"/>
          <w:lang w:eastAsia="en-US" w:bidi="en-US"/>
        </w:rPr>
        <w:t>49</w:t>
      </w:r>
      <w:r>
        <w:rPr>
          <w:rFonts w:ascii="Times New Roman" w:hAnsi="Times New Roman" w:cs="Times New Roman"/>
          <w:color w:val="000000"/>
          <w:sz w:val="28"/>
          <w:szCs w:val="28"/>
          <w:lang w:eastAsia="en-US" w:bidi="en-US"/>
        </w:rPr>
        <w:t xml:space="preserve"> в основе метафоры лежит сравнение дома и семьи автора с внутренним фронтом или тылом</w:t>
      </w:r>
      <w:r w:rsidRPr="006C56CA">
        <w:rPr>
          <w:rFonts w:ascii="Times New Roman" w:hAnsi="Times New Roman" w:cs="Times New Roman"/>
          <w:color w:val="000000"/>
          <w:sz w:val="28"/>
          <w:szCs w:val="28"/>
          <w:lang w:eastAsia="en-US" w:bidi="en-US"/>
        </w:rPr>
        <w:t>:</w:t>
      </w:r>
    </w:p>
    <w:p w:rsidR="002A4F7C" w:rsidRPr="00064ACE" w:rsidRDefault="002A4F7C" w:rsidP="00D856BD">
      <w:pPr>
        <w:pStyle w:val="a4"/>
        <w:numPr>
          <w:ilvl w:val="0"/>
          <w:numId w:val="10"/>
        </w:numPr>
        <w:spacing w:after="0" w:line="360" w:lineRule="auto"/>
        <w:ind w:left="0" w:firstLine="709"/>
        <w:jc w:val="both"/>
        <w:rPr>
          <w:rFonts w:ascii="Times New Roman" w:hAnsi="Times New Roman" w:cs="Times New Roman"/>
          <w:color w:val="000000"/>
          <w:sz w:val="28"/>
          <w:szCs w:val="28"/>
          <w:lang w:val="en-US" w:eastAsia="en-US" w:bidi="en-US"/>
        </w:rPr>
      </w:pPr>
      <w:r w:rsidRPr="00064ACE">
        <w:rPr>
          <w:rFonts w:ascii="Times New Roman" w:hAnsi="Times New Roman" w:cs="Times New Roman"/>
          <w:i/>
          <w:sz w:val="28"/>
          <w:szCs w:val="28"/>
          <w:lang w:val="en-US"/>
        </w:rPr>
        <w:t xml:space="preserve">And as always, thanks to Tessa and Shane for propping me up </w:t>
      </w:r>
      <w:r w:rsidRPr="00064ACE">
        <w:rPr>
          <w:rFonts w:ascii="Times New Roman" w:hAnsi="Times New Roman" w:cs="Times New Roman"/>
          <w:i/>
          <w:sz w:val="28"/>
          <w:szCs w:val="28"/>
          <w:u w:val="single"/>
          <w:lang w:val="en-US"/>
        </w:rPr>
        <w:t>on the home-front</w:t>
      </w:r>
      <w:r w:rsidRPr="00064ACE">
        <w:rPr>
          <w:rFonts w:ascii="Times New Roman" w:hAnsi="Times New Roman" w:cs="Times New Roman"/>
          <w:sz w:val="28"/>
          <w:szCs w:val="28"/>
          <w:lang w:val="en-US"/>
        </w:rPr>
        <w:t xml:space="preserve"> [Cooper, 2004].</w:t>
      </w:r>
    </w:p>
    <w:p w:rsidR="002A4F7C" w:rsidRDefault="002A4F7C" w:rsidP="002A4F7C">
      <w:pPr>
        <w:spacing w:after="0" w:line="360" w:lineRule="auto"/>
        <w:ind w:firstLine="709"/>
        <w:jc w:val="both"/>
        <w:rPr>
          <w:rFonts w:ascii="Times New Roman" w:hAnsi="Times New Roman" w:cs="Times New Roman"/>
          <w:color w:val="000000"/>
          <w:sz w:val="28"/>
          <w:szCs w:val="28"/>
          <w:lang w:eastAsia="en-US" w:bidi="en-US"/>
        </w:rPr>
      </w:pPr>
      <w:r>
        <w:rPr>
          <w:rFonts w:ascii="Times New Roman" w:hAnsi="Times New Roman" w:cs="Times New Roman"/>
          <w:color w:val="000000"/>
          <w:sz w:val="28"/>
          <w:szCs w:val="28"/>
          <w:lang w:eastAsia="en-US" w:bidi="en-US"/>
        </w:rPr>
        <w:t xml:space="preserve">В следующем примере, выражая признательность своим издателям, писатель характеризует их как </w:t>
      </w:r>
      <w:r w:rsidRPr="00731FDF">
        <w:rPr>
          <w:rFonts w:ascii="Times New Roman" w:hAnsi="Times New Roman" w:cs="Times New Roman"/>
          <w:color w:val="000000"/>
          <w:sz w:val="28"/>
          <w:szCs w:val="28"/>
          <w:lang w:eastAsia="en-US" w:bidi="en-US"/>
        </w:rPr>
        <w:t>“</w:t>
      </w:r>
      <w:r>
        <w:rPr>
          <w:rFonts w:ascii="Times New Roman" w:hAnsi="Times New Roman" w:cs="Times New Roman"/>
          <w:color w:val="000000"/>
          <w:sz w:val="28"/>
          <w:szCs w:val="28"/>
          <w:lang w:eastAsia="en-US" w:bidi="en-US"/>
        </w:rPr>
        <w:t>команду супер-героев</w:t>
      </w:r>
      <w:r w:rsidRPr="00731FDF">
        <w:rPr>
          <w:rFonts w:ascii="Times New Roman" w:hAnsi="Times New Roman" w:cs="Times New Roman"/>
          <w:color w:val="000000"/>
          <w:sz w:val="28"/>
          <w:szCs w:val="28"/>
          <w:lang w:eastAsia="en-US" w:bidi="en-US"/>
        </w:rPr>
        <w:t>”:</w:t>
      </w:r>
    </w:p>
    <w:p w:rsidR="002A4F7C" w:rsidRPr="008F2EB5" w:rsidRDefault="002A4F7C" w:rsidP="00D856BD">
      <w:pPr>
        <w:pStyle w:val="a4"/>
        <w:numPr>
          <w:ilvl w:val="0"/>
          <w:numId w:val="10"/>
        </w:numPr>
        <w:spacing w:after="0" w:line="360" w:lineRule="auto"/>
        <w:ind w:left="0" w:firstLine="709"/>
        <w:jc w:val="both"/>
        <w:rPr>
          <w:rFonts w:ascii="Times New Roman" w:hAnsi="Times New Roman" w:cs="Times New Roman"/>
          <w:color w:val="000000"/>
          <w:sz w:val="28"/>
          <w:szCs w:val="28"/>
          <w:lang w:val="en-US" w:eastAsia="en-US" w:bidi="en-US"/>
        </w:rPr>
      </w:pPr>
      <w:r w:rsidRPr="00731FDF">
        <w:rPr>
          <w:rFonts w:ascii="Times New Roman" w:hAnsi="Times New Roman" w:cs="Times New Roman"/>
          <w:i/>
          <w:color w:val="000000"/>
          <w:sz w:val="28"/>
          <w:szCs w:val="28"/>
          <w:lang w:val="en-US" w:eastAsia="en-US" w:bidi="en-US"/>
        </w:rPr>
        <w:t xml:space="preserve">I am incredibly lucky to be supported by such a </w:t>
      </w:r>
      <w:r w:rsidRPr="00731FDF">
        <w:rPr>
          <w:rFonts w:ascii="Times New Roman" w:hAnsi="Times New Roman" w:cs="Times New Roman"/>
          <w:i/>
          <w:color w:val="000000"/>
          <w:sz w:val="28"/>
          <w:szCs w:val="28"/>
          <w:u w:val="single"/>
          <w:lang w:val="en-US" w:eastAsia="en-US" w:bidi="en-US"/>
        </w:rPr>
        <w:t>crack team of publishing super-heroes</w:t>
      </w:r>
      <w:r w:rsidRPr="00731FDF">
        <w:rPr>
          <w:rFonts w:ascii="Times New Roman" w:hAnsi="Times New Roman" w:cs="Times New Roman"/>
          <w:color w:val="000000"/>
          <w:sz w:val="28"/>
          <w:szCs w:val="28"/>
          <w:lang w:val="en-US" w:eastAsia="en-US" w:bidi="en-US"/>
        </w:rPr>
        <w:t xml:space="preserve"> [Kinsella, 2008]. </w:t>
      </w:r>
    </w:p>
    <w:p w:rsidR="002A4F7C" w:rsidRPr="004173A5" w:rsidRDefault="002A4F7C" w:rsidP="00D856BD">
      <w:pPr>
        <w:pStyle w:val="a4"/>
        <w:numPr>
          <w:ilvl w:val="0"/>
          <w:numId w:val="37"/>
        </w:numPr>
        <w:spacing w:after="0" w:line="360" w:lineRule="auto"/>
        <w:ind w:left="0" w:firstLine="709"/>
        <w:jc w:val="both"/>
        <w:rPr>
          <w:rFonts w:ascii="Times New Roman" w:hAnsi="Times New Roman" w:cs="Times New Roman"/>
          <w:color w:val="000000"/>
          <w:sz w:val="28"/>
          <w:szCs w:val="28"/>
          <w:lang w:eastAsia="en-US" w:bidi="en-US"/>
        </w:rPr>
      </w:pPr>
      <w:r w:rsidRPr="004173A5">
        <w:rPr>
          <w:rFonts w:ascii="Times New Roman" w:hAnsi="Times New Roman" w:cs="Times New Roman"/>
          <w:b/>
          <w:color w:val="000000"/>
          <w:sz w:val="28"/>
          <w:szCs w:val="28"/>
          <w:lang w:eastAsia="en-US" w:bidi="en-US"/>
        </w:rPr>
        <w:t>ряды однородных членов предложения и парцелляция</w:t>
      </w:r>
      <w:r w:rsidRPr="004173A5">
        <w:rPr>
          <w:rFonts w:ascii="Times New Roman" w:hAnsi="Times New Roman" w:cs="Times New Roman"/>
          <w:color w:val="000000"/>
          <w:sz w:val="28"/>
          <w:szCs w:val="28"/>
          <w:lang w:eastAsia="en-US" w:bidi="en-US"/>
        </w:rPr>
        <w:t xml:space="preserve">: в исследуемом материале подобные ряды однородных членов часто служат средством для придания тексту выразительности и динамичности, особенно в тех случаях, когда автор намеренно разделяет текст на несколько отрезков, т.е. </w:t>
      </w:r>
      <w:r w:rsidRPr="004173A5">
        <w:rPr>
          <w:rFonts w:ascii="Times New Roman" w:hAnsi="Times New Roman" w:cs="Times New Roman"/>
          <w:color w:val="000000"/>
          <w:sz w:val="28"/>
          <w:szCs w:val="28"/>
          <w:lang w:eastAsia="en-US" w:bidi="en-US"/>
        </w:rPr>
        <w:lastRenderedPageBreak/>
        <w:t xml:space="preserve">прибегает к парцелляции. В примере </w:t>
      </w:r>
      <w:r w:rsidR="006073E6">
        <w:rPr>
          <w:rFonts w:ascii="Times New Roman" w:hAnsi="Times New Roman" w:cs="Times New Roman"/>
          <w:color w:val="000000"/>
          <w:sz w:val="28"/>
          <w:szCs w:val="28"/>
          <w:lang w:eastAsia="en-US" w:bidi="en-US"/>
        </w:rPr>
        <w:t>51</w:t>
      </w:r>
      <w:r w:rsidRPr="004173A5">
        <w:rPr>
          <w:rFonts w:ascii="Times New Roman" w:hAnsi="Times New Roman" w:cs="Times New Roman"/>
          <w:color w:val="000000"/>
          <w:sz w:val="28"/>
          <w:szCs w:val="28"/>
          <w:lang w:eastAsia="en-US" w:bidi="en-US"/>
        </w:rPr>
        <w:t xml:space="preserve"> автор перечисляет тех, кто вдохновил её на написание книги: </w:t>
      </w:r>
    </w:p>
    <w:p w:rsidR="002A4F7C" w:rsidRPr="006B1851" w:rsidRDefault="002A4F7C" w:rsidP="00D856BD">
      <w:pPr>
        <w:pStyle w:val="a4"/>
        <w:numPr>
          <w:ilvl w:val="0"/>
          <w:numId w:val="10"/>
        </w:numPr>
        <w:spacing w:after="0" w:line="360" w:lineRule="auto"/>
        <w:ind w:left="0" w:firstLine="709"/>
        <w:jc w:val="both"/>
        <w:rPr>
          <w:rFonts w:ascii="Times New Roman" w:hAnsi="Times New Roman" w:cs="Times New Roman"/>
          <w:color w:val="000000"/>
          <w:sz w:val="28"/>
          <w:szCs w:val="28"/>
          <w:lang w:val="en-US" w:eastAsia="en-US" w:bidi="en-US"/>
        </w:rPr>
      </w:pPr>
      <w:r w:rsidRPr="00B84ACA">
        <w:rPr>
          <w:rFonts w:ascii="Times New Roman" w:hAnsi="Times New Roman" w:cs="Times New Roman"/>
          <w:i/>
          <w:color w:val="000000"/>
          <w:sz w:val="28"/>
          <w:szCs w:val="28"/>
          <w:lang w:val="en-US" w:eastAsia="en-US" w:bidi="en-US"/>
        </w:rPr>
        <w:t xml:space="preserve">I owe a debt of gratitude to all the people around the world who have inspired these tales of mine: </w:t>
      </w:r>
      <w:r w:rsidRPr="00B84ACA">
        <w:rPr>
          <w:rFonts w:ascii="Times New Roman" w:hAnsi="Times New Roman" w:cs="Times New Roman"/>
          <w:i/>
          <w:color w:val="000000"/>
          <w:sz w:val="28"/>
          <w:szCs w:val="28"/>
          <w:u w:val="single"/>
          <w:lang w:val="en-US" w:eastAsia="en-US" w:bidi="en-US"/>
        </w:rPr>
        <w:t>to children rescued from traffickers; children riding the rapids; actors who took time to chat at Stage Door; random encounters on the Tube; taxi drivers with stories to tell; book-group members in signing queues; elderly ladies with total recall of events that happened sixty years ago. To Twitterers; chocolatiers; people waiting in station cafes; bakers who send me cake through the post; young lovers on park benches</w:t>
      </w:r>
      <w:r w:rsidRPr="00B84ACA">
        <w:rPr>
          <w:rFonts w:ascii="Times New Roman" w:hAnsi="Times New Roman" w:cs="Times New Roman"/>
          <w:i/>
          <w:color w:val="000000"/>
          <w:sz w:val="28"/>
          <w:szCs w:val="28"/>
          <w:lang w:val="en-US" w:eastAsia="en-US" w:bidi="en-US"/>
        </w:rPr>
        <w:t xml:space="preserve"> </w:t>
      </w:r>
      <w:r w:rsidRPr="00B84ACA">
        <w:rPr>
          <w:rFonts w:ascii="Times New Roman" w:hAnsi="Times New Roman" w:cs="Times New Roman"/>
          <w:color w:val="000000"/>
          <w:sz w:val="28"/>
          <w:szCs w:val="28"/>
          <w:lang w:val="en-US" w:eastAsia="en-US" w:bidi="en-US"/>
        </w:rPr>
        <w:t>[Harris, 2012].</w:t>
      </w:r>
    </w:p>
    <w:p w:rsidR="002A4F7C" w:rsidRPr="00F7392D" w:rsidRDefault="002A4F7C" w:rsidP="002A4F7C">
      <w:pPr>
        <w:spacing w:after="0" w:line="360" w:lineRule="auto"/>
        <w:ind w:firstLine="709"/>
        <w:jc w:val="both"/>
        <w:rPr>
          <w:rFonts w:ascii="Times New Roman" w:hAnsi="Times New Roman" w:cs="Times New Roman"/>
          <w:i/>
          <w:color w:val="000000"/>
          <w:sz w:val="28"/>
          <w:szCs w:val="28"/>
          <w:lang w:eastAsia="en-US" w:bidi="en-US"/>
        </w:rPr>
      </w:pPr>
      <w:r>
        <w:rPr>
          <w:rFonts w:ascii="Times New Roman" w:hAnsi="Times New Roman" w:cs="Times New Roman"/>
          <w:color w:val="000000"/>
          <w:sz w:val="28"/>
          <w:szCs w:val="28"/>
          <w:lang w:eastAsia="en-US" w:bidi="en-US"/>
        </w:rPr>
        <w:t>Выделенный фрагмент представляет собой два ряда однородных дополнений. В первом предложении дополнения являются однородными и схожими по своей структуре</w:t>
      </w:r>
      <w:r w:rsidR="006073E6">
        <w:rPr>
          <w:rFonts w:ascii="Times New Roman" w:hAnsi="Times New Roman" w:cs="Times New Roman"/>
          <w:sz w:val="28"/>
          <w:szCs w:val="28"/>
        </w:rPr>
        <w:t xml:space="preserve"> – </w:t>
      </w:r>
      <w:r>
        <w:rPr>
          <w:rFonts w:ascii="Times New Roman" w:hAnsi="Times New Roman" w:cs="Times New Roman"/>
          <w:color w:val="000000"/>
          <w:sz w:val="28"/>
          <w:szCs w:val="28"/>
          <w:lang w:eastAsia="en-US" w:bidi="en-US"/>
        </w:rPr>
        <w:t xml:space="preserve">они представляют собой существительные с </w:t>
      </w:r>
      <w:r w:rsidRPr="00F7392D">
        <w:rPr>
          <w:rFonts w:ascii="Times New Roman" w:hAnsi="Times New Roman" w:cs="Times New Roman"/>
          <w:color w:val="000000"/>
          <w:sz w:val="28"/>
          <w:szCs w:val="28"/>
          <w:lang w:eastAsia="en-US" w:bidi="en-US"/>
        </w:rPr>
        <w:t>определениями в постпозиции. Автором задаётся определенный темп повествования, который затем прерывается на стыке двух предложений (…</w:t>
      </w:r>
      <w:r w:rsidRPr="00F7392D">
        <w:rPr>
          <w:rFonts w:ascii="Times New Roman" w:hAnsi="Times New Roman" w:cs="Times New Roman"/>
          <w:i/>
          <w:color w:val="000000"/>
          <w:sz w:val="28"/>
          <w:szCs w:val="28"/>
          <w:lang w:val="en-US" w:eastAsia="en-US" w:bidi="en-US"/>
        </w:rPr>
        <w:t>elderly</w:t>
      </w:r>
      <w:r w:rsidRPr="00F7392D">
        <w:rPr>
          <w:rFonts w:ascii="Times New Roman" w:hAnsi="Times New Roman" w:cs="Times New Roman"/>
          <w:i/>
          <w:color w:val="000000"/>
          <w:sz w:val="28"/>
          <w:szCs w:val="28"/>
          <w:lang w:eastAsia="en-US" w:bidi="en-US"/>
        </w:rPr>
        <w:t xml:space="preserve"> </w:t>
      </w:r>
      <w:r w:rsidRPr="00F7392D">
        <w:rPr>
          <w:rFonts w:ascii="Times New Roman" w:hAnsi="Times New Roman" w:cs="Times New Roman"/>
          <w:i/>
          <w:color w:val="000000"/>
          <w:sz w:val="28"/>
          <w:szCs w:val="28"/>
          <w:lang w:val="en-US" w:eastAsia="en-US" w:bidi="en-US"/>
        </w:rPr>
        <w:t>ladies</w:t>
      </w:r>
      <w:r w:rsidRPr="00F7392D">
        <w:rPr>
          <w:rFonts w:ascii="Times New Roman" w:hAnsi="Times New Roman" w:cs="Times New Roman"/>
          <w:i/>
          <w:color w:val="000000"/>
          <w:sz w:val="28"/>
          <w:szCs w:val="28"/>
          <w:lang w:eastAsia="en-US" w:bidi="en-US"/>
        </w:rPr>
        <w:t xml:space="preserve"> </w:t>
      </w:r>
      <w:r w:rsidRPr="00F7392D">
        <w:rPr>
          <w:rFonts w:ascii="Times New Roman" w:hAnsi="Times New Roman" w:cs="Times New Roman"/>
          <w:i/>
          <w:color w:val="000000"/>
          <w:sz w:val="28"/>
          <w:szCs w:val="28"/>
          <w:lang w:val="en-US" w:eastAsia="en-US" w:bidi="en-US"/>
        </w:rPr>
        <w:t>with</w:t>
      </w:r>
      <w:r w:rsidRPr="00F7392D">
        <w:rPr>
          <w:rFonts w:ascii="Times New Roman" w:hAnsi="Times New Roman" w:cs="Times New Roman"/>
          <w:i/>
          <w:color w:val="000000"/>
          <w:sz w:val="28"/>
          <w:szCs w:val="28"/>
          <w:lang w:eastAsia="en-US" w:bidi="en-US"/>
        </w:rPr>
        <w:t xml:space="preserve"> </w:t>
      </w:r>
      <w:r w:rsidRPr="00F7392D">
        <w:rPr>
          <w:rFonts w:ascii="Times New Roman" w:hAnsi="Times New Roman" w:cs="Times New Roman"/>
          <w:i/>
          <w:color w:val="000000"/>
          <w:sz w:val="28"/>
          <w:szCs w:val="28"/>
          <w:lang w:val="en-US" w:eastAsia="en-US" w:bidi="en-US"/>
        </w:rPr>
        <w:t>total</w:t>
      </w:r>
      <w:r w:rsidRPr="00F7392D">
        <w:rPr>
          <w:rFonts w:ascii="Times New Roman" w:hAnsi="Times New Roman" w:cs="Times New Roman"/>
          <w:i/>
          <w:color w:val="000000"/>
          <w:sz w:val="28"/>
          <w:szCs w:val="28"/>
          <w:lang w:eastAsia="en-US" w:bidi="en-US"/>
        </w:rPr>
        <w:t xml:space="preserve"> </w:t>
      </w:r>
      <w:r w:rsidRPr="00F7392D">
        <w:rPr>
          <w:rFonts w:ascii="Times New Roman" w:hAnsi="Times New Roman" w:cs="Times New Roman"/>
          <w:i/>
          <w:color w:val="000000"/>
          <w:sz w:val="28"/>
          <w:szCs w:val="28"/>
          <w:lang w:val="en-US" w:eastAsia="en-US" w:bidi="en-US"/>
        </w:rPr>
        <w:t>recall</w:t>
      </w:r>
      <w:r w:rsidRPr="00F7392D">
        <w:rPr>
          <w:rFonts w:ascii="Times New Roman" w:hAnsi="Times New Roman" w:cs="Times New Roman"/>
          <w:i/>
          <w:color w:val="000000"/>
          <w:sz w:val="28"/>
          <w:szCs w:val="28"/>
          <w:lang w:eastAsia="en-US" w:bidi="en-US"/>
        </w:rPr>
        <w:t xml:space="preserve"> </w:t>
      </w:r>
      <w:r w:rsidRPr="00F7392D">
        <w:rPr>
          <w:rFonts w:ascii="Times New Roman" w:hAnsi="Times New Roman" w:cs="Times New Roman"/>
          <w:i/>
          <w:color w:val="000000"/>
          <w:sz w:val="28"/>
          <w:szCs w:val="28"/>
          <w:lang w:val="en-US" w:eastAsia="en-US" w:bidi="en-US"/>
        </w:rPr>
        <w:t>of</w:t>
      </w:r>
      <w:r w:rsidRPr="00F7392D">
        <w:rPr>
          <w:rFonts w:ascii="Times New Roman" w:hAnsi="Times New Roman" w:cs="Times New Roman"/>
          <w:i/>
          <w:color w:val="000000"/>
          <w:sz w:val="28"/>
          <w:szCs w:val="28"/>
          <w:lang w:eastAsia="en-US" w:bidi="en-US"/>
        </w:rPr>
        <w:t xml:space="preserve"> </w:t>
      </w:r>
      <w:r w:rsidRPr="00F7392D">
        <w:rPr>
          <w:rFonts w:ascii="Times New Roman" w:hAnsi="Times New Roman" w:cs="Times New Roman"/>
          <w:i/>
          <w:color w:val="000000"/>
          <w:sz w:val="28"/>
          <w:szCs w:val="28"/>
          <w:lang w:val="en-US" w:eastAsia="en-US" w:bidi="en-US"/>
        </w:rPr>
        <w:t>events</w:t>
      </w:r>
      <w:r w:rsidRPr="00F7392D">
        <w:rPr>
          <w:rFonts w:ascii="Times New Roman" w:hAnsi="Times New Roman" w:cs="Times New Roman"/>
          <w:i/>
          <w:color w:val="000000"/>
          <w:sz w:val="28"/>
          <w:szCs w:val="28"/>
          <w:lang w:eastAsia="en-US" w:bidi="en-US"/>
        </w:rPr>
        <w:t xml:space="preserve"> </w:t>
      </w:r>
      <w:r w:rsidRPr="00F7392D">
        <w:rPr>
          <w:rFonts w:ascii="Times New Roman" w:hAnsi="Times New Roman" w:cs="Times New Roman"/>
          <w:i/>
          <w:color w:val="000000"/>
          <w:sz w:val="28"/>
          <w:szCs w:val="28"/>
          <w:lang w:val="en-US" w:eastAsia="en-US" w:bidi="en-US"/>
        </w:rPr>
        <w:t>that</w:t>
      </w:r>
      <w:r w:rsidRPr="00F7392D">
        <w:rPr>
          <w:rFonts w:ascii="Times New Roman" w:hAnsi="Times New Roman" w:cs="Times New Roman"/>
          <w:i/>
          <w:color w:val="000000"/>
          <w:sz w:val="28"/>
          <w:szCs w:val="28"/>
          <w:lang w:eastAsia="en-US" w:bidi="en-US"/>
        </w:rPr>
        <w:t xml:space="preserve"> </w:t>
      </w:r>
      <w:r w:rsidRPr="00F7392D">
        <w:rPr>
          <w:rFonts w:ascii="Times New Roman" w:hAnsi="Times New Roman" w:cs="Times New Roman"/>
          <w:i/>
          <w:color w:val="000000"/>
          <w:sz w:val="28"/>
          <w:szCs w:val="28"/>
          <w:lang w:val="en-US" w:eastAsia="en-US" w:bidi="en-US"/>
        </w:rPr>
        <w:t>happened</w:t>
      </w:r>
      <w:r w:rsidRPr="00F7392D">
        <w:rPr>
          <w:rFonts w:ascii="Times New Roman" w:hAnsi="Times New Roman" w:cs="Times New Roman"/>
          <w:i/>
          <w:color w:val="000000"/>
          <w:sz w:val="28"/>
          <w:szCs w:val="28"/>
          <w:lang w:eastAsia="en-US" w:bidi="en-US"/>
        </w:rPr>
        <w:t xml:space="preserve"> </w:t>
      </w:r>
      <w:r w:rsidRPr="00F7392D">
        <w:rPr>
          <w:rFonts w:ascii="Times New Roman" w:hAnsi="Times New Roman" w:cs="Times New Roman"/>
          <w:i/>
          <w:color w:val="000000"/>
          <w:sz w:val="28"/>
          <w:szCs w:val="28"/>
          <w:lang w:val="en-US" w:eastAsia="en-US" w:bidi="en-US"/>
        </w:rPr>
        <w:t>sixty</w:t>
      </w:r>
      <w:r w:rsidRPr="00F7392D">
        <w:rPr>
          <w:rFonts w:ascii="Times New Roman" w:hAnsi="Times New Roman" w:cs="Times New Roman"/>
          <w:i/>
          <w:color w:val="000000"/>
          <w:sz w:val="28"/>
          <w:szCs w:val="28"/>
          <w:lang w:eastAsia="en-US" w:bidi="en-US"/>
        </w:rPr>
        <w:t xml:space="preserve"> </w:t>
      </w:r>
      <w:r w:rsidRPr="00F7392D">
        <w:rPr>
          <w:rFonts w:ascii="Times New Roman" w:hAnsi="Times New Roman" w:cs="Times New Roman"/>
          <w:i/>
          <w:color w:val="000000"/>
          <w:sz w:val="28"/>
          <w:szCs w:val="28"/>
          <w:lang w:val="en-US" w:eastAsia="en-US" w:bidi="en-US"/>
        </w:rPr>
        <w:t>years</w:t>
      </w:r>
      <w:r w:rsidRPr="00F7392D">
        <w:rPr>
          <w:rFonts w:ascii="Times New Roman" w:hAnsi="Times New Roman" w:cs="Times New Roman"/>
          <w:i/>
          <w:color w:val="000000"/>
          <w:sz w:val="28"/>
          <w:szCs w:val="28"/>
          <w:lang w:eastAsia="en-US" w:bidi="en-US"/>
        </w:rPr>
        <w:t xml:space="preserve"> </w:t>
      </w:r>
      <w:r w:rsidRPr="00F7392D">
        <w:rPr>
          <w:rFonts w:ascii="Times New Roman" w:hAnsi="Times New Roman" w:cs="Times New Roman"/>
          <w:i/>
          <w:color w:val="000000"/>
          <w:sz w:val="28"/>
          <w:szCs w:val="28"/>
          <w:lang w:val="en-US" w:eastAsia="en-US" w:bidi="en-US"/>
        </w:rPr>
        <w:t>ago</w:t>
      </w:r>
      <w:r w:rsidRPr="00F7392D">
        <w:rPr>
          <w:rFonts w:ascii="Times New Roman" w:hAnsi="Times New Roman" w:cs="Times New Roman"/>
          <w:i/>
          <w:color w:val="000000"/>
          <w:sz w:val="28"/>
          <w:szCs w:val="28"/>
          <w:lang w:eastAsia="en-US" w:bidi="en-US"/>
        </w:rPr>
        <w:t xml:space="preserve">. </w:t>
      </w:r>
      <w:r w:rsidRPr="00F7392D">
        <w:rPr>
          <w:rFonts w:ascii="Times New Roman" w:hAnsi="Times New Roman" w:cs="Times New Roman"/>
          <w:i/>
          <w:color w:val="000000"/>
          <w:sz w:val="28"/>
          <w:szCs w:val="28"/>
          <w:lang w:val="en-US" w:eastAsia="en-US" w:bidi="en-US"/>
        </w:rPr>
        <w:t>To</w:t>
      </w:r>
      <w:r w:rsidRPr="00F7392D">
        <w:rPr>
          <w:rFonts w:ascii="Times New Roman" w:hAnsi="Times New Roman" w:cs="Times New Roman"/>
          <w:i/>
          <w:color w:val="000000"/>
          <w:sz w:val="28"/>
          <w:szCs w:val="28"/>
          <w:lang w:eastAsia="en-US" w:bidi="en-US"/>
        </w:rPr>
        <w:t xml:space="preserve"> </w:t>
      </w:r>
      <w:r w:rsidRPr="00F7392D">
        <w:rPr>
          <w:rFonts w:ascii="Times New Roman" w:hAnsi="Times New Roman" w:cs="Times New Roman"/>
          <w:i/>
          <w:color w:val="000000"/>
          <w:sz w:val="28"/>
          <w:szCs w:val="28"/>
          <w:lang w:val="en-US" w:eastAsia="en-US" w:bidi="en-US"/>
        </w:rPr>
        <w:t>Twitterers</w:t>
      </w:r>
      <w:r w:rsidRPr="00F7392D">
        <w:rPr>
          <w:rFonts w:ascii="Times New Roman" w:hAnsi="Times New Roman" w:cs="Times New Roman"/>
          <w:i/>
          <w:color w:val="000000"/>
          <w:sz w:val="28"/>
          <w:szCs w:val="28"/>
          <w:lang w:eastAsia="en-US" w:bidi="en-US"/>
        </w:rPr>
        <w:t>…</w:t>
      </w:r>
      <w:r w:rsidRPr="00F7392D">
        <w:rPr>
          <w:rFonts w:ascii="Times New Roman" w:hAnsi="Times New Roman" w:cs="Times New Roman"/>
          <w:color w:val="000000"/>
          <w:sz w:val="28"/>
          <w:szCs w:val="28"/>
          <w:lang w:eastAsia="en-US" w:bidi="en-US"/>
        </w:rPr>
        <w:t>)</w:t>
      </w:r>
      <w:r w:rsidRPr="00F7392D">
        <w:rPr>
          <w:rFonts w:ascii="Times New Roman" w:hAnsi="Times New Roman" w:cs="Times New Roman"/>
          <w:i/>
          <w:color w:val="000000"/>
          <w:sz w:val="28"/>
          <w:szCs w:val="28"/>
          <w:lang w:eastAsia="en-US" w:bidi="en-US"/>
        </w:rPr>
        <w:t xml:space="preserve">. </w:t>
      </w:r>
    </w:p>
    <w:p w:rsidR="002A4F7C" w:rsidRPr="00F7392D" w:rsidRDefault="002A4F7C" w:rsidP="00D856BD">
      <w:pPr>
        <w:pStyle w:val="a4"/>
        <w:numPr>
          <w:ilvl w:val="0"/>
          <w:numId w:val="37"/>
        </w:numPr>
        <w:spacing w:after="0" w:line="360" w:lineRule="auto"/>
        <w:ind w:left="0" w:firstLine="709"/>
        <w:jc w:val="both"/>
        <w:rPr>
          <w:rFonts w:ascii="Times New Roman" w:hAnsi="Times New Roman" w:cs="Times New Roman"/>
          <w:color w:val="000000"/>
          <w:sz w:val="28"/>
          <w:szCs w:val="28"/>
          <w:lang w:eastAsia="en-US" w:bidi="en-US"/>
        </w:rPr>
      </w:pPr>
      <w:r w:rsidRPr="00F7392D">
        <w:rPr>
          <w:rFonts w:ascii="Times New Roman" w:hAnsi="Times New Roman" w:cs="Times New Roman"/>
          <w:b/>
          <w:color w:val="000000"/>
          <w:sz w:val="28"/>
          <w:szCs w:val="28"/>
          <w:lang w:eastAsia="en-US" w:bidi="en-US"/>
        </w:rPr>
        <w:t xml:space="preserve">инверсия: </w:t>
      </w:r>
      <w:r w:rsidRPr="00F7392D">
        <w:rPr>
          <w:rFonts w:ascii="Times New Roman" w:hAnsi="Times New Roman" w:cs="Times New Roman"/>
          <w:color w:val="000000"/>
          <w:sz w:val="28"/>
          <w:szCs w:val="28"/>
          <w:lang w:eastAsia="en-US" w:bidi="en-US"/>
        </w:rPr>
        <w:t>в ряде примеров используется инверсия в общепринятом смысле слова, то есть когда сказуемое поставлено перед подлежащим. Так, например, инверсия используется для выдвижения определенного слова или фразы в предложении:</w:t>
      </w:r>
    </w:p>
    <w:p w:rsidR="002A4F7C" w:rsidRPr="00487306" w:rsidRDefault="002A4F7C" w:rsidP="00D856BD">
      <w:pPr>
        <w:pStyle w:val="a4"/>
        <w:numPr>
          <w:ilvl w:val="0"/>
          <w:numId w:val="10"/>
        </w:numPr>
        <w:spacing w:after="0" w:line="360" w:lineRule="auto"/>
        <w:ind w:left="0" w:firstLine="709"/>
        <w:jc w:val="both"/>
        <w:rPr>
          <w:rFonts w:ascii="Times New Roman" w:hAnsi="Times New Roman" w:cs="Times New Roman"/>
          <w:sz w:val="28"/>
          <w:szCs w:val="28"/>
          <w:lang w:val="en-US"/>
        </w:rPr>
      </w:pPr>
      <w:r w:rsidRPr="00487306">
        <w:rPr>
          <w:rFonts w:ascii="Times New Roman" w:hAnsi="Times New Roman" w:cs="Times New Roman"/>
          <w:i/>
          <w:sz w:val="28"/>
          <w:szCs w:val="28"/>
          <w:u w:val="single"/>
          <w:lang w:val="en-US"/>
        </w:rPr>
        <w:t>Never in my life did I have</w:t>
      </w:r>
      <w:r w:rsidRPr="00487306">
        <w:rPr>
          <w:rFonts w:ascii="Times New Roman" w:hAnsi="Times New Roman" w:cs="Times New Roman"/>
          <w:i/>
          <w:sz w:val="28"/>
          <w:szCs w:val="28"/>
          <w:lang w:val="en-US"/>
        </w:rPr>
        <w:t xml:space="preserve"> so </w:t>
      </w:r>
      <w:r w:rsidRPr="00F7392D">
        <w:rPr>
          <w:rFonts w:ascii="Times New Roman" w:hAnsi="Times New Roman" w:cs="Times New Roman"/>
          <w:i/>
          <w:color w:val="000000"/>
          <w:sz w:val="28"/>
          <w:szCs w:val="28"/>
          <w:lang w:val="en-US" w:eastAsia="en-US" w:bidi="en-US"/>
        </w:rPr>
        <w:t>much</w:t>
      </w:r>
      <w:r w:rsidRPr="00487306">
        <w:rPr>
          <w:rFonts w:ascii="Times New Roman" w:hAnsi="Times New Roman" w:cs="Times New Roman"/>
          <w:i/>
          <w:sz w:val="28"/>
          <w:szCs w:val="28"/>
          <w:lang w:val="en-US"/>
        </w:rPr>
        <w:t xml:space="preserve"> support than at that time</w:t>
      </w:r>
      <w:r w:rsidRPr="00487306">
        <w:rPr>
          <w:rFonts w:ascii="Times New Roman" w:hAnsi="Times New Roman" w:cs="Times New Roman"/>
          <w:sz w:val="28"/>
          <w:szCs w:val="28"/>
          <w:lang w:val="en-US"/>
        </w:rPr>
        <w:t xml:space="preserve"> [Hosseini, 2007].</w:t>
      </w:r>
    </w:p>
    <w:p w:rsidR="002A4F7C" w:rsidRPr="00F15460" w:rsidRDefault="002A4F7C" w:rsidP="002A4F7C">
      <w:pPr>
        <w:spacing w:after="0" w:line="360" w:lineRule="auto"/>
        <w:ind w:firstLine="709"/>
        <w:jc w:val="both"/>
        <w:rPr>
          <w:rFonts w:ascii="Times New Roman" w:hAnsi="Times New Roman" w:cs="Times New Roman"/>
          <w:color w:val="000000"/>
          <w:sz w:val="28"/>
          <w:szCs w:val="28"/>
          <w:lang w:eastAsia="en-US" w:bidi="en-US"/>
        </w:rPr>
      </w:pPr>
      <w:r w:rsidRPr="00487306">
        <w:rPr>
          <w:rFonts w:ascii="Times New Roman" w:hAnsi="Times New Roman" w:cs="Times New Roman"/>
          <w:color w:val="000000"/>
          <w:sz w:val="28"/>
          <w:szCs w:val="28"/>
          <w:lang w:val="en-US" w:eastAsia="en-US" w:bidi="en-US"/>
        </w:rPr>
        <w:t xml:space="preserve"> </w:t>
      </w:r>
      <w:r w:rsidRPr="00487306">
        <w:rPr>
          <w:rFonts w:ascii="Times New Roman" w:hAnsi="Times New Roman" w:cs="Times New Roman"/>
          <w:color w:val="000000"/>
          <w:sz w:val="28"/>
          <w:szCs w:val="28"/>
          <w:lang w:eastAsia="en-US" w:bidi="en-US"/>
        </w:rPr>
        <w:t xml:space="preserve">Кроме того, в ряде примеров отмечено то, что можно отнести к инверсии с некоторыми оговорками, когда </w:t>
      </w:r>
      <w:r w:rsidRPr="00487306">
        <w:rPr>
          <w:rFonts w:ascii="Times New Roman" w:hAnsi="Times New Roman" w:cs="Times New Roman"/>
          <w:bCs/>
          <w:sz w:val="28"/>
          <w:szCs w:val="28"/>
        </w:rPr>
        <w:t xml:space="preserve">дополнение находится начале предложения, определение следует за определяемым словом (постпозиция определения), обстоятельство стоит перед подлежащим и др. Именно в таком понимании данного термина его использует в своей работе по паратекстовым элементам Е.А. Меламедова, приводя в пример предложение </w:t>
      </w:r>
      <w:r w:rsidRPr="00487306">
        <w:rPr>
          <w:rFonts w:ascii="Times New Roman" w:hAnsi="Times New Roman" w:cs="Times New Roman"/>
          <w:i/>
          <w:sz w:val="28"/>
          <w:szCs w:val="28"/>
        </w:rPr>
        <w:t xml:space="preserve">"For things Italian, I turned to Fantacci family" </w:t>
      </w:r>
      <w:r w:rsidRPr="00487306">
        <w:rPr>
          <w:rFonts w:ascii="Times New Roman" w:hAnsi="Times New Roman" w:cs="Times New Roman"/>
          <w:sz w:val="28"/>
          <w:szCs w:val="28"/>
        </w:rPr>
        <w:t>[Меламедова, 2009]</w:t>
      </w:r>
      <w:r w:rsidRPr="00487306">
        <w:rPr>
          <w:rFonts w:ascii="Times New Roman" w:hAnsi="Times New Roman" w:cs="Times New Roman"/>
          <w:i/>
          <w:sz w:val="28"/>
          <w:szCs w:val="28"/>
        </w:rPr>
        <w:t xml:space="preserve">. </w:t>
      </w:r>
      <w:r w:rsidRPr="00487306">
        <w:rPr>
          <w:rFonts w:ascii="Times New Roman" w:hAnsi="Times New Roman" w:cs="Times New Roman"/>
          <w:sz w:val="28"/>
          <w:szCs w:val="28"/>
        </w:rPr>
        <w:t>В исследуемом материале встречается использование</w:t>
      </w:r>
      <w:r w:rsidRPr="00487306">
        <w:rPr>
          <w:rFonts w:ascii="Times New Roman" w:hAnsi="Times New Roman" w:cs="Times New Roman"/>
          <w:bCs/>
          <w:sz w:val="28"/>
          <w:szCs w:val="28"/>
        </w:rPr>
        <w:t xml:space="preserve"> </w:t>
      </w:r>
      <w:r w:rsidRPr="00487306">
        <w:rPr>
          <w:rFonts w:ascii="Times New Roman" w:hAnsi="Times New Roman" w:cs="Times New Roman"/>
          <w:color w:val="000000"/>
          <w:sz w:val="28"/>
          <w:szCs w:val="28"/>
          <w:lang w:eastAsia="en-US" w:bidi="en-US"/>
        </w:rPr>
        <w:t xml:space="preserve"> данного приёма  в функции интенсификации, когда инверсия </w:t>
      </w:r>
      <w:r w:rsidRPr="00487306">
        <w:rPr>
          <w:rFonts w:ascii="Times New Roman" w:hAnsi="Times New Roman" w:cs="Times New Roman"/>
          <w:color w:val="000000"/>
          <w:sz w:val="28"/>
          <w:szCs w:val="28"/>
          <w:lang w:eastAsia="en-US" w:bidi="en-US"/>
        </w:rPr>
        <w:lastRenderedPageBreak/>
        <w:t>способствует усилению эмфатического ударения на определенной фразе.</w:t>
      </w:r>
      <w:r>
        <w:rPr>
          <w:rFonts w:ascii="Times New Roman" w:hAnsi="Times New Roman" w:cs="Times New Roman"/>
          <w:color w:val="000000"/>
          <w:sz w:val="28"/>
          <w:szCs w:val="28"/>
          <w:lang w:eastAsia="en-US" w:bidi="en-US"/>
        </w:rPr>
        <w:t xml:space="preserve"> Так</w:t>
      </w:r>
      <w:r w:rsidRPr="00F15460">
        <w:rPr>
          <w:rFonts w:ascii="Times New Roman" w:hAnsi="Times New Roman" w:cs="Times New Roman"/>
          <w:color w:val="000000"/>
          <w:sz w:val="28"/>
          <w:szCs w:val="28"/>
          <w:lang w:eastAsia="en-US" w:bidi="en-US"/>
        </w:rPr>
        <w:t xml:space="preserve"> </w:t>
      </w:r>
      <w:r>
        <w:rPr>
          <w:rFonts w:ascii="Times New Roman" w:hAnsi="Times New Roman" w:cs="Times New Roman"/>
          <w:color w:val="000000"/>
          <w:sz w:val="28"/>
          <w:szCs w:val="28"/>
          <w:lang w:eastAsia="en-US" w:bidi="en-US"/>
        </w:rPr>
        <w:t>происходит</w:t>
      </w:r>
      <w:r w:rsidRPr="00F15460">
        <w:rPr>
          <w:rFonts w:ascii="Times New Roman" w:hAnsi="Times New Roman" w:cs="Times New Roman"/>
          <w:color w:val="000000"/>
          <w:sz w:val="28"/>
          <w:szCs w:val="28"/>
          <w:lang w:eastAsia="en-US" w:bidi="en-US"/>
        </w:rPr>
        <w:t xml:space="preserve"> </w:t>
      </w:r>
      <w:r>
        <w:rPr>
          <w:rFonts w:ascii="Times New Roman" w:hAnsi="Times New Roman" w:cs="Times New Roman"/>
          <w:color w:val="000000"/>
          <w:sz w:val="28"/>
          <w:szCs w:val="28"/>
          <w:lang w:eastAsia="en-US" w:bidi="en-US"/>
        </w:rPr>
        <w:t>в</w:t>
      </w:r>
      <w:r w:rsidRPr="00F15460">
        <w:rPr>
          <w:rFonts w:ascii="Times New Roman" w:hAnsi="Times New Roman" w:cs="Times New Roman"/>
          <w:color w:val="000000"/>
          <w:sz w:val="28"/>
          <w:szCs w:val="28"/>
          <w:lang w:eastAsia="en-US" w:bidi="en-US"/>
        </w:rPr>
        <w:t xml:space="preserve"> </w:t>
      </w:r>
      <w:r>
        <w:rPr>
          <w:rFonts w:ascii="Times New Roman" w:hAnsi="Times New Roman" w:cs="Times New Roman"/>
          <w:color w:val="000000"/>
          <w:sz w:val="28"/>
          <w:szCs w:val="28"/>
          <w:lang w:eastAsia="en-US" w:bidi="en-US"/>
        </w:rPr>
        <w:t>следующем</w:t>
      </w:r>
      <w:r w:rsidRPr="00F15460">
        <w:rPr>
          <w:rFonts w:ascii="Times New Roman" w:hAnsi="Times New Roman" w:cs="Times New Roman"/>
          <w:color w:val="000000"/>
          <w:sz w:val="28"/>
          <w:szCs w:val="28"/>
          <w:lang w:eastAsia="en-US" w:bidi="en-US"/>
        </w:rPr>
        <w:t xml:space="preserve"> </w:t>
      </w:r>
      <w:r>
        <w:rPr>
          <w:rFonts w:ascii="Times New Roman" w:hAnsi="Times New Roman" w:cs="Times New Roman"/>
          <w:color w:val="000000"/>
          <w:sz w:val="28"/>
          <w:szCs w:val="28"/>
          <w:lang w:eastAsia="en-US" w:bidi="en-US"/>
        </w:rPr>
        <w:t>примере, где дополнение находится в начале предложения</w:t>
      </w:r>
      <w:r w:rsidRPr="00F15460">
        <w:rPr>
          <w:rFonts w:ascii="Times New Roman" w:hAnsi="Times New Roman" w:cs="Times New Roman"/>
          <w:color w:val="000000"/>
          <w:sz w:val="28"/>
          <w:szCs w:val="28"/>
          <w:lang w:eastAsia="en-US" w:bidi="en-US"/>
        </w:rPr>
        <w:t>:</w:t>
      </w:r>
    </w:p>
    <w:p w:rsidR="002A4F7C" w:rsidRPr="00A91370" w:rsidRDefault="002A4F7C" w:rsidP="00D856BD">
      <w:pPr>
        <w:pStyle w:val="a4"/>
        <w:numPr>
          <w:ilvl w:val="0"/>
          <w:numId w:val="10"/>
        </w:numPr>
        <w:spacing w:after="0" w:line="360" w:lineRule="auto"/>
        <w:ind w:left="0" w:firstLine="709"/>
        <w:jc w:val="both"/>
        <w:rPr>
          <w:rFonts w:ascii="Times New Roman" w:hAnsi="Times New Roman" w:cs="Times New Roman"/>
          <w:i/>
          <w:sz w:val="28"/>
          <w:szCs w:val="28"/>
          <w:lang w:val="en-US"/>
        </w:rPr>
      </w:pPr>
      <w:r w:rsidRPr="00496D34">
        <w:rPr>
          <w:rFonts w:ascii="Times New Roman" w:hAnsi="Times New Roman" w:cs="Times New Roman"/>
          <w:i/>
          <w:sz w:val="28"/>
          <w:szCs w:val="28"/>
          <w:u w:val="single"/>
          <w:lang w:val="en-US"/>
        </w:rPr>
        <w:t>And the parting glass I raise</w:t>
      </w:r>
      <w:r w:rsidRPr="00496D34">
        <w:rPr>
          <w:rFonts w:ascii="Times New Roman" w:hAnsi="Times New Roman" w:cs="Times New Roman"/>
          <w:i/>
          <w:sz w:val="28"/>
          <w:szCs w:val="28"/>
          <w:lang w:val="en-US"/>
        </w:rPr>
        <w:t xml:space="preserve"> in </w:t>
      </w:r>
      <w:r w:rsidRPr="00F7392D">
        <w:rPr>
          <w:rFonts w:ascii="Times New Roman" w:hAnsi="Times New Roman" w:cs="Times New Roman"/>
          <w:i/>
          <w:sz w:val="28"/>
          <w:szCs w:val="28"/>
          <w:lang w:val="en-US"/>
        </w:rPr>
        <w:t>memory of</w:t>
      </w:r>
      <w:r w:rsidRPr="00496D34">
        <w:rPr>
          <w:rFonts w:ascii="Times New Roman" w:hAnsi="Times New Roman" w:cs="Times New Roman"/>
          <w:i/>
          <w:sz w:val="28"/>
          <w:szCs w:val="28"/>
          <w:lang w:val="en-US"/>
        </w:rPr>
        <w:t xml:space="preserve"> our dear friend – Laura Mitchell McDonald </w:t>
      </w:r>
      <w:r>
        <w:rPr>
          <w:rFonts w:ascii="Times New Roman" w:hAnsi="Times New Roman" w:cs="Times New Roman"/>
          <w:sz w:val="28"/>
          <w:szCs w:val="28"/>
          <w:lang w:val="en-US"/>
        </w:rPr>
        <w:t>[Ivey, 2012]</w:t>
      </w:r>
      <w:r w:rsidRPr="00496D34">
        <w:rPr>
          <w:rFonts w:ascii="Times New Roman" w:hAnsi="Times New Roman" w:cs="Times New Roman"/>
          <w:i/>
          <w:sz w:val="28"/>
          <w:szCs w:val="28"/>
          <w:lang w:val="en-US"/>
        </w:rPr>
        <w:t>.</w:t>
      </w:r>
    </w:p>
    <w:p w:rsidR="002A4F7C" w:rsidRPr="00F7392D"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используемых синтаксических фигур можно также отметить </w:t>
      </w:r>
      <w:r w:rsidRPr="00487306">
        <w:rPr>
          <w:rFonts w:ascii="Times New Roman" w:hAnsi="Times New Roman" w:cs="Times New Roman"/>
          <w:b/>
          <w:sz w:val="28"/>
          <w:szCs w:val="28"/>
        </w:rPr>
        <w:t>повтор</w:t>
      </w:r>
      <w:r w:rsidRPr="00487306">
        <w:rPr>
          <w:rFonts w:ascii="Times New Roman" w:hAnsi="Times New Roman" w:cs="Times New Roman"/>
          <w:sz w:val="28"/>
          <w:szCs w:val="28"/>
        </w:rPr>
        <w:t>. Интерес представляет следующий пример использовани</w:t>
      </w:r>
      <w:r w:rsidR="00340982">
        <w:rPr>
          <w:rFonts w:ascii="Times New Roman" w:hAnsi="Times New Roman" w:cs="Times New Roman"/>
          <w:sz w:val="28"/>
          <w:szCs w:val="28"/>
        </w:rPr>
        <w:t>я</w:t>
      </w:r>
      <w:r w:rsidRPr="00487306">
        <w:rPr>
          <w:rFonts w:ascii="Times New Roman" w:hAnsi="Times New Roman" w:cs="Times New Roman"/>
          <w:sz w:val="28"/>
          <w:szCs w:val="28"/>
        </w:rPr>
        <w:t xml:space="preserve"> данной фигуры с целью имитации </w:t>
      </w:r>
      <w:r w:rsidRPr="00487306">
        <w:rPr>
          <w:rFonts w:ascii="Times New Roman" w:hAnsi="Times New Roman" w:cs="Times New Roman"/>
          <w:color w:val="000000"/>
          <w:sz w:val="28"/>
          <w:szCs w:val="28"/>
          <w:lang w:eastAsia="en-US" w:bidi="en-US"/>
        </w:rPr>
        <w:t xml:space="preserve">живой, эмоциональной речи взволнованного </w:t>
      </w:r>
      <w:r w:rsidRPr="00F7392D">
        <w:rPr>
          <w:rFonts w:ascii="Times New Roman" w:hAnsi="Times New Roman" w:cs="Times New Roman"/>
          <w:color w:val="000000"/>
          <w:sz w:val="28"/>
          <w:szCs w:val="28"/>
          <w:lang w:eastAsia="en-US" w:bidi="en-US"/>
        </w:rPr>
        <w:t xml:space="preserve">человека. </w:t>
      </w:r>
      <w:r w:rsidRPr="00F7392D">
        <w:rPr>
          <w:rFonts w:ascii="Times New Roman" w:hAnsi="Times New Roman" w:cs="Times New Roman"/>
          <w:sz w:val="28"/>
          <w:szCs w:val="28"/>
        </w:rPr>
        <w:t xml:space="preserve"> </w:t>
      </w:r>
    </w:p>
    <w:p w:rsidR="002A4F7C" w:rsidRPr="00F7392D" w:rsidRDefault="002A4F7C" w:rsidP="00D856BD">
      <w:pPr>
        <w:pStyle w:val="a4"/>
        <w:numPr>
          <w:ilvl w:val="0"/>
          <w:numId w:val="10"/>
        </w:numPr>
        <w:spacing w:after="0" w:line="360" w:lineRule="auto"/>
        <w:ind w:left="0" w:firstLine="709"/>
        <w:jc w:val="both"/>
        <w:rPr>
          <w:rFonts w:ascii="Times New Roman" w:hAnsi="Times New Roman" w:cs="Times New Roman"/>
          <w:color w:val="000000"/>
          <w:sz w:val="28"/>
          <w:szCs w:val="28"/>
          <w:lang w:val="en-US" w:eastAsia="en-US" w:bidi="en-US"/>
        </w:rPr>
      </w:pPr>
      <w:r w:rsidRPr="00F7392D">
        <w:rPr>
          <w:rFonts w:ascii="Times New Roman" w:hAnsi="Times New Roman" w:cs="Times New Roman"/>
          <w:i/>
          <w:color w:val="000000"/>
          <w:sz w:val="28"/>
          <w:szCs w:val="28"/>
          <w:u w:val="single"/>
          <w:lang w:val="en-US" w:eastAsia="en-US" w:bidi="en-US"/>
        </w:rPr>
        <w:t>And I really ... I really … (bursts into tears) ...</w:t>
      </w:r>
      <w:r w:rsidR="00340982" w:rsidRPr="00340982">
        <w:rPr>
          <w:rFonts w:ascii="Times New Roman" w:hAnsi="Times New Roman" w:cs="Times New Roman"/>
          <w:i/>
          <w:color w:val="000000"/>
          <w:sz w:val="28"/>
          <w:szCs w:val="28"/>
          <w:u w:val="single"/>
          <w:lang w:val="en-US" w:eastAsia="en-US" w:bidi="en-US"/>
        </w:rPr>
        <w:t xml:space="preserve"> </w:t>
      </w:r>
      <w:r w:rsidRPr="00F7392D">
        <w:rPr>
          <w:rFonts w:ascii="Times New Roman" w:hAnsi="Times New Roman" w:cs="Times New Roman"/>
          <w:i/>
          <w:color w:val="000000"/>
          <w:sz w:val="28"/>
          <w:szCs w:val="28"/>
          <w:u w:val="single"/>
          <w:lang w:val="en-US" w:eastAsia="en-US" w:bidi="en-US"/>
        </w:rPr>
        <w:t>thank you</w:t>
      </w:r>
      <w:r w:rsidRPr="00F7392D">
        <w:rPr>
          <w:rFonts w:ascii="Times New Roman" w:hAnsi="Times New Roman" w:cs="Times New Roman"/>
          <w:i/>
          <w:color w:val="000000"/>
          <w:sz w:val="28"/>
          <w:szCs w:val="28"/>
          <w:lang w:val="en-US" w:eastAsia="en-US" w:bidi="en-US"/>
        </w:rPr>
        <w:t xml:space="preserve"> </w:t>
      </w:r>
      <w:r w:rsidRPr="00F7392D">
        <w:rPr>
          <w:rFonts w:ascii="Times New Roman" w:hAnsi="Times New Roman" w:cs="Times New Roman"/>
          <w:color w:val="000000"/>
          <w:sz w:val="28"/>
          <w:szCs w:val="28"/>
          <w:lang w:val="en-US" w:eastAsia="en-US" w:bidi="en-US"/>
        </w:rPr>
        <w:t>[Fielding, 2013].</w:t>
      </w:r>
    </w:p>
    <w:p w:rsidR="002A4F7C" w:rsidRDefault="002A4F7C" w:rsidP="002A4F7C">
      <w:pPr>
        <w:spacing w:after="0" w:line="360" w:lineRule="auto"/>
        <w:ind w:firstLine="709"/>
        <w:jc w:val="both"/>
        <w:rPr>
          <w:rFonts w:ascii="Times New Roman" w:hAnsi="Times New Roman" w:cs="Times New Roman"/>
          <w:color w:val="000000"/>
          <w:sz w:val="28"/>
          <w:szCs w:val="28"/>
          <w:lang w:eastAsia="en-US" w:bidi="en-US"/>
        </w:rPr>
      </w:pPr>
      <w:r>
        <w:rPr>
          <w:rFonts w:ascii="Times New Roman" w:hAnsi="Times New Roman" w:cs="Times New Roman"/>
          <w:color w:val="000000"/>
          <w:sz w:val="28"/>
          <w:szCs w:val="28"/>
          <w:lang w:eastAsia="en-US" w:bidi="en-US"/>
        </w:rPr>
        <w:t xml:space="preserve">Помимо наличия большого количества тропов и синтаксических фигур, авторские выражения благодарности в художественном дискурсе обладают другими существенными для исследования лингвостилистическими характеристиками. Среди них можно отметить использование </w:t>
      </w:r>
      <w:r w:rsidRPr="00FF0C25">
        <w:rPr>
          <w:rFonts w:ascii="Times New Roman" w:hAnsi="Times New Roman" w:cs="Times New Roman"/>
          <w:b/>
          <w:color w:val="000000"/>
          <w:sz w:val="28"/>
          <w:szCs w:val="28"/>
          <w:lang w:eastAsia="en-US" w:bidi="en-US"/>
        </w:rPr>
        <w:t>оценочных прилагательных</w:t>
      </w:r>
      <w:r>
        <w:rPr>
          <w:rFonts w:ascii="Times New Roman" w:hAnsi="Times New Roman" w:cs="Times New Roman"/>
          <w:color w:val="000000"/>
          <w:sz w:val="28"/>
          <w:szCs w:val="28"/>
          <w:lang w:eastAsia="en-US" w:bidi="en-US"/>
        </w:rPr>
        <w:t>, как правило, положительно окрашенных (</w:t>
      </w:r>
      <w:r w:rsidRPr="00FF0C25">
        <w:rPr>
          <w:rFonts w:ascii="Times New Roman" w:hAnsi="Times New Roman" w:cs="Times New Roman"/>
          <w:i/>
          <w:color w:val="000000"/>
          <w:sz w:val="28"/>
          <w:szCs w:val="28"/>
          <w:lang w:val="en-US" w:eastAsia="en-US" w:bidi="en-US"/>
        </w:rPr>
        <w:t>my</w:t>
      </w:r>
      <w:r w:rsidRPr="00FF0C25">
        <w:rPr>
          <w:rFonts w:ascii="Times New Roman" w:hAnsi="Times New Roman" w:cs="Times New Roman"/>
          <w:i/>
          <w:color w:val="000000"/>
          <w:sz w:val="28"/>
          <w:szCs w:val="28"/>
          <w:lang w:eastAsia="en-US" w:bidi="en-US"/>
        </w:rPr>
        <w:t xml:space="preserve"> </w:t>
      </w:r>
      <w:r w:rsidRPr="00FF0C25">
        <w:rPr>
          <w:rFonts w:ascii="Times New Roman" w:hAnsi="Times New Roman" w:cs="Times New Roman"/>
          <w:i/>
          <w:color w:val="000000"/>
          <w:sz w:val="28"/>
          <w:szCs w:val="28"/>
          <w:u w:val="single"/>
          <w:lang w:val="en-US" w:eastAsia="en-US" w:bidi="en-US"/>
        </w:rPr>
        <w:t>wonderful</w:t>
      </w:r>
      <w:r w:rsidRPr="00FF0C25">
        <w:rPr>
          <w:rFonts w:ascii="Times New Roman" w:hAnsi="Times New Roman" w:cs="Times New Roman"/>
          <w:i/>
          <w:color w:val="000000"/>
          <w:sz w:val="28"/>
          <w:szCs w:val="28"/>
          <w:lang w:eastAsia="en-US" w:bidi="en-US"/>
        </w:rPr>
        <w:t xml:space="preserve"> </w:t>
      </w:r>
      <w:r w:rsidRPr="00FF0C25">
        <w:rPr>
          <w:rFonts w:ascii="Times New Roman" w:hAnsi="Times New Roman" w:cs="Times New Roman"/>
          <w:i/>
          <w:color w:val="000000"/>
          <w:sz w:val="28"/>
          <w:szCs w:val="28"/>
          <w:lang w:val="en-US" w:eastAsia="en-US" w:bidi="en-US"/>
        </w:rPr>
        <w:t>editors</w:t>
      </w:r>
      <w:r w:rsidRPr="00FF0C25">
        <w:rPr>
          <w:rFonts w:ascii="Times New Roman" w:hAnsi="Times New Roman" w:cs="Times New Roman"/>
          <w:i/>
          <w:color w:val="000000"/>
          <w:sz w:val="28"/>
          <w:szCs w:val="28"/>
          <w:lang w:eastAsia="en-US" w:bidi="en-US"/>
        </w:rPr>
        <w:t xml:space="preserve">, </w:t>
      </w:r>
      <w:r w:rsidRPr="00FF0C25">
        <w:rPr>
          <w:rFonts w:ascii="Times New Roman" w:hAnsi="Times New Roman" w:cs="Times New Roman"/>
          <w:i/>
          <w:color w:val="000000"/>
          <w:sz w:val="28"/>
          <w:szCs w:val="28"/>
          <w:u w:val="single"/>
          <w:lang w:val="en-US" w:eastAsia="en-US" w:bidi="en-US"/>
        </w:rPr>
        <w:t>generous</w:t>
      </w:r>
      <w:r w:rsidRPr="00FF0C25">
        <w:rPr>
          <w:rFonts w:ascii="Times New Roman" w:hAnsi="Times New Roman" w:cs="Times New Roman"/>
          <w:i/>
          <w:color w:val="000000"/>
          <w:sz w:val="28"/>
          <w:szCs w:val="28"/>
          <w:lang w:eastAsia="en-US" w:bidi="en-US"/>
        </w:rPr>
        <w:t xml:space="preserve"> </w:t>
      </w:r>
      <w:r w:rsidRPr="00FF0C25">
        <w:rPr>
          <w:rFonts w:ascii="Times New Roman" w:hAnsi="Times New Roman" w:cs="Times New Roman"/>
          <w:i/>
          <w:color w:val="000000"/>
          <w:sz w:val="28"/>
          <w:szCs w:val="28"/>
          <w:lang w:val="en-US" w:eastAsia="en-US" w:bidi="en-US"/>
        </w:rPr>
        <w:t>financial</w:t>
      </w:r>
      <w:r w:rsidRPr="00FF0C25">
        <w:rPr>
          <w:rFonts w:ascii="Times New Roman" w:hAnsi="Times New Roman" w:cs="Times New Roman"/>
          <w:i/>
          <w:color w:val="000000"/>
          <w:sz w:val="28"/>
          <w:szCs w:val="28"/>
          <w:lang w:eastAsia="en-US" w:bidi="en-US"/>
        </w:rPr>
        <w:t xml:space="preserve"> </w:t>
      </w:r>
      <w:r w:rsidRPr="00FF0C25">
        <w:rPr>
          <w:rFonts w:ascii="Times New Roman" w:hAnsi="Times New Roman" w:cs="Times New Roman"/>
          <w:i/>
          <w:color w:val="000000"/>
          <w:sz w:val="28"/>
          <w:szCs w:val="28"/>
          <w:lang w:val="en-US" w:eastAsia="en-US" w:bidi="en-US"/>
        </w:rPr>
        <w:t>support</w:t>
      </w:r>
      <w:r w:rsidRPr="00FF0C25">
        <w:rPr>
          <w:rFonts w:ascii="Times New Roman" w:hAnsi="Times New Roman" w:cs="Times New Roman"/>
          <w:i/>
          <w:color w:val="000000"/>
          <w:sz w:val="28"/>
          <w:szCs w:val="28"/>
          <w:lang w:eastAsia="en-US" w:bidi="en-US"/>
        </w:rPr>
        <w:t xml:space="preserve">, </w:t>
      </w:r>
      <w:r w:rsidRPr="00FF0C25">
        <w:rPr>
          <w:rFonts w:ascii="Times New Roman" w:hAnsi="Times New Roman" w:cs="Times New Roman"/>
          <w:i/>
          <w:color w:val="000000"/>
          <w:sz w:val="28"/>
          <w:szCs w:val="28"/>
          <w:u w:val="single"/>
          <w:lang w:val="en-US" w:eastAsia="en-US" w:bidi="en-US"/>
        </w:rPr>
        <w:t>exceptional</w:t>
      </w:r>
      <w:r w:rsidRPr="00FF0C25">
        <w:rPr>
          <w:rFonts w:ascii="Times New Roman" w:hAnsi="Times New Roman" w:cs="Times New Roman"/>
          <w:i/>
          <w:color w:val="000000"/>
          <w:sz w:val="28"/>
          <w:szCs w:val="28"/>
          <w:lang w:eastAsia="en-US" w:bidi="en-US"/>
        </w:rPr>
        <w:t xml:space="preserve"> </w:t>
      </w:r>
      <w:r w:rsidRPr="00FF0C25">
        <w:rPr>
          <w:rFonts w:ascii="Times New Roman" w:hAnsi="Times New Roman" w:cs="Times New Roman"/>
          <w:i/>
          <w:color w:val="000000"/>
          <w:sz w:val="28"/>
          <w:szCs w:val="28"/>
          <w:lang w:val="en-US" w:eastAsia="en-US" w:bidi="en-US"/>
        </w:rPr>
        <w:t>team</w:t>
      </w:r>
      <w:r w:rsidRPr="00FF0C25">
        <w:rPr>
          <w:rFonts w:ascii="Times New Roman" w:hAnsi="Times New Roman" w:cs="Times New Roman"/>
          <w:i/>
          <w:color w:val="000000"/>
          <w:sz w:val="28"/>
          <w:szCs w:val="28"/>
          <w:lang w:eastAsia="en-US" w:bidi="en-US"/>
        </w:rPr>
        <w:t xml:space="preserve"> </w:t>
      </w:r>
      <w:r w:rsidRPr="00FF0C25">
        <w:rPr>
          <w:rFonts w:ascii="Times New Roman" w:hAnsi="Times New Roman" w:cs="Times New Roman"/>
          <w:i/>
          <w:color w:val="000000"/>
          <w:sz w:val="28"/>
          <w:szCs w:val="28"/>
          <w:lang w:val="en-US" w:eastAsia="en-US" w:bidi="en-US"/>
        </w:rPr>
        <w:t>of</w:t>
      </w:r>
      <w:r w:rsidRPr="00FF0C25">
        <w:rPr>
          <w:rFonts w:ascii="Times New Roman" w:hAnsi="Times New Roman" w:cs="Times New Roman"/>
          <w:i/>
          <w:color w:val="000000"/>
          <w:sz w:val="28"/>
          <w:szCs w:val="28"/>
          <w:lang w:eastAsia="en-US" w:bidi="en-US"/>
        </w:rPr>
        <w:t xml:space="preserve"> </w:t>
      </w:r>
      <w:r w:rsidRPr="00FF0C25">
        <w:rPr>
          <w:rFonts w:ascii="Times New Roman" w:hAnsi="Times New Roman" w:cs="Times New Roman"/>
          <w:i/>
          <w:color w:val="000000"/>
          <w:sz w:val="28"/>
          <w:szCs w:val="28"/>
          <w:lang w:val="en-US" w:eastAsia="en-US" w:bidi="en-US"/>
        </w:rPr>
        <w:t>publishers</w:t>
      </w:r>
      <w:r w:rsidRPr="00FF0C25">
        <w:rPr>
          <w:rFonts w:ascii="Times New Roman" w:hAnsi="Times New Roman" w:cs="Times New Roman"/>
          <w:i/>
          <w:color w:val="000000"/>
          <w:sz w:val="28"/>
          <w:szCs w:val="28"/>
          <w:lang w:eastAsia="en-US" w:bidi="en-US"/>
        </w:rPr>
        <w:t xml:space="preserve">, </w:t>
      </w:r>
      <w:r w:rsidRPr="00FF0C25">
        <w:rPr>
          <w:rFonts w:ascii="Times New Roman" w:hAnsi="Times New Roman" w:cs="Times New Roman"/>
          <w:i/>
          <w:color w:val="000000"/>
          <w:sz w:val="28"/>
          <w:szCs w:val="28"/>
          <w:u w:val="single"/>
          <w:lang w:val="en-US" w:eastAsia="en-US" w:bidi="en-US"/>
        </w:rPr>
        <w:t>invaluable</w:t>
      </w:r>
      <w:r w:rsidRPr="00FF0C25">
        <w:rPr>
          <w:rFonts w:ascii="Times New Roman" w:hAnsi="Times New Roman" w:cs="Times New Roman"/>
          <w:i/>
          <w:color w:val="000000"/>
          <w:sz w:val="28"/>
          <w:szCs w:val="28"/>
          <w:u w:val="single"/>
          <w:lang w:eastAsia="en-US" w:bidi="en-US"/>
        </w:rPr>
        <w:t xml:space="preserve"> </w:t>
      </w:r>
      <w:r w:rsidRPr="00FF0C25">
        <w:rPr>
          <w:rFonts w:ascii="Times New Roman" w:hAnsi="Times New Roman" w:cs="Times New Roman"/>
          <w:i/>
          <w:color w:val="000000"/>
          <w:sz w:val="28"/>
          <w:szCs w:val="28"/>
          <w:lang w:val="en-US" w:eastAsia="en-US" w:bidi="en-US"/>
        </w:rPr>
        <w:t>suggestions</w:t>
      </w:r>
      <w:r w:rsidRPr="00FF0C25">
        <w:rPr>
          <w:rFonts w:ascii="Times New Roman" w:hAnsi="Times New Roman" w:cs="Times New Roman"/>
          <w:color w:val="000000"/>
          <w:sz w:val="28"/>
          <w:szCs w:val="28"/>
          <w:lang w:eastAsia="en-US" w:bidi="en-US"/>
        </w:rPr>
        <w:t xml:space="preserve">) </w:t>
      </w:r>
      <w:r>
        <w:rPr>
          <w:rFonts w:ascii="Times New Roman" w:hAnsi="Times New Roman" w:cs="Times New Roman"/>
          <w:color w:val="000000"/>
          <w:sz w:val="28"/>
          <w:szCs w:val="28"/>
          <w:lang w:eastAsia="en-US" w:bidi="en-US"/>
        </w:rPr>
        <w:t xml:space="preserve">и </w:t>
      </w:r>
      <w:r w:rsidRPr="00FF0C25">
        <w:rPr>
          <w:rFonts w:ascii="Times New Roman" w:hAnsi="Times New Roman" w:cs="Times New Roman"/>
          <w:b/>
          <w:color w:val="000000"/>
          <w:sz w:val="28"/>
          <w:szCs w:val="28"/>
          <w:lang w:eastAsia="en-US" w:bidi="en-US"/>
        </w:rPr>
        <w:t xml:space="preserve">наречий с функцией усиления значения </w:t>
      </w:r>
      <w:r>
        <w:rPr>
          <w:rFonts w:ascii="Times New Roman" w:hAnsi="Times New Roman" w:cs="Times New Roman"/>
          <w:color w:val="000000"/>
          <w:sz w:val="28"/>
          <w:szCs w:val="28"/>
          <w:lang w:eastAsia="en-US" w:bidi="en-US"/>
        </w:rPr>
        <w:t>(</w:t>
      </w:r>
      <w:r w:rsidRPr="00FF0C25">
        <w:rPr>
          <w:rFonts w:ascii="Times New Roman" w:hAnsi="Times New Roman" w:cs="Times New Roman"/>
          <w:i/>
          <w:color w:val="000000"/>
          <w:sz w:val="28"/>
          <w:szCs w:val="28"/>
          <w:u w:val="single"/>
          <w:lang w:val="en-US" w:eastAsia="en-US" w:bidi="en-US"/>
        </w:rPr>
        <w:t>remarkably</w:t>
      </w:r>
      <w:r w:rsidRPr="00FF0C25">
        <w:rPr>
          <w:rFonts w:ascii="Times New Roman" w:hAnsi="Times New Roman" w:cs="Times New Roman"/>
          <w:i/>
          <w:color w:val="000000"/>
          <w:sz w:val="28"/>
          <w:szCs w:val="28"/>
          <w:lang w:eastAsia="en-US" w:bidi="en-US"/>
        </w:rPr>
        <w:t xml:space="preserve"> </w:t>
      </w:r>
      <w:r w:rsidRPr="00FF0C25">
        <w:rPr>
          <w:rFonts w:ascii="Times New Roman" w:hAnsi="Times New Roman" w:cs="Times New Roman"/>
          <w:i/>
          <w:color w:val="000000"/>
          <w:sz w:val="28"/>
          <w:szCs w:val="28"/>
          <w:lang w:val="en-US" w:eastAsia="en-US" w:bidi="en-US"/>
        </w:rPr>
        <w:t>cooperative</w:t>
      </w:r>
      <w:r w:rsidRPr="00FF0C25">
        <w:rPr>
          <w:rFonts w:ascii="Times New Roman" w:hAnsi="Times New Roman" w:cs="Times New Roman"/>
          <w:i/>
          <w:color w:val="000000"/>
          <w:sz w:val="28"/>
          <w:szCs w:val="28"/>
          <w:lang w:eastAsia="en-US" w:bidi="en-US"/>
        </w:rPr>
        <w:t xml:space="preserve"> </w:t>
      </w:r>
      <w:r w:rsidRPr="00FF0C25">
        <w:rPr>
          <w:rFonts w:ascii="Times New Roman" w:hAnsi="Times New Roman" w:cs="Times New Roman"/>
          <w:i/>
          <w:color w:val="000000"/>
          <w:sz w:val="28"/>
          <w:szCs w:val="28"/>
          <w:lang w:val="en-US" w:eastAsia="en-US" w:bidi="en-US"/>
        </w:rPr>
        <w:t>effort</w:t>
      </w:r>
      <w:r w:rsidRPr="00FF0C25">
        <w:rPr>
          <w:rFonts w:ascii="Times New Roman" w:hAnsi="Times New Roman" w:cs="Times New Roman"/>
          <w:i/>
          <w:color w:val="000000"/>
          <w:sz w:val="28"/>
          <w:szCs w:val="28"/>
          <w:lang w:eastAsia="en-US" w:bidi="en-US"/>
        </w:rPr>
        <w:t xml:space="preserve">, </w:t>
      </w:r>
      <w:r w:rsidRPr="00FF0C25">
        <w:rPr>
          <w:rFonts w:ascii="Times New Roman" w:hAnsi="Times New Roman" w:cs="Times New Roman"/>
          <w:i/>
          <w:color w:val="000000"/>
          <w:sz w:val="28"/>
          <w:szCs w:val="28"/>
          <w:u w:val="single"/>
          <w:lang w:val="en-US" w:eastAsia="en-US" w:bidi="en-US"/>
        </w:rPr>
        <w:t>hugely</w:t>
      </w:r>
      <w:r w:rsidRPr="00FF0C25">
        <w:rPr>
          <w:rFonts w:ascii="Times New Roman" w:hAnsi="Times New Roman" w:cs="Times New Roman"/>
          <w:i/>
          <w:color w:val="000000"/>
          <w:sz w:val="28"/>
          <w:szCs w:val="28"/>
          <w:lang w:eastAsia="en-US" w:bidi="en-US"/>
        </w:rPr>
        <w:t xml:space="preserve"> </w:t>
      </w:r>
      <w:r w:rsidRPr="00FF0C25">
        <w:rPr>
          <w:rFonts w:ascii="Times New Roman" w:hAnsi="Times New Roman" w:cs="Times New Roman"/>
          <w:i/>
          <w:color w:val="000000"/>
          <w:sz w:val="28"/>
          <w:szCs w:val="28"/>
          <w:lang w:val="en-US" w:eastAsia="en-US" w:bidi="en-US"/>
        </w:rPr>
        <w:t>indebted</w:t>
      </w:r>
      <w:r w:rsidRPr="00FF0C25">
        <w:rPr>
          <w:rFonts w:ascii="Times New Roman" w:hAnsi="Times New Roman" w:cs="Times New Roman"/>
          <w:i/>
          <w:color w:val="000000"/>
          <w:sz w:val="28"/>
          <w:szCs w:val="28"/>
          <w:lang w:eastAsia="en-US" w:bidi="en-US"/>
        </w:rPr>
        <w:t xml:space="preserve">, </w:t>
      </w:r>
      <w:r w:rsidRPr="00FF0C25">
        <w:rPr>
          <w:rFonts w:ascii="Times New Roman" w:hAnsi="Times New Roman" w:cs="Times New Roman"/>
          <w:i/>
          <w:color w:val="000000"/>
          <w:sz w:val="28"/>
          <w:szCs w:val="28"/>
          <w:u w:val="single"/>
          <w:lang w:val="en-US" w:eastAsia="en-US" w:bidi="en-US"/>
        </w:rPr>
        <w:t>endlessly</w:t>
      </w:r>
      <w:r w:rsidRPr="00FF0C25">
        <w:rPr>
          <w:rFonts w:ascii="Times New Roman" w:hAnsi="Times New Roman" w:cs="Times New Roman"/>
          <w:i/>
          <w:color w:val="000000"/>
          <w:sz w:val="28"/>
          <w:szCs w:val="28"/>
          <w:u w:val="single"/>
          <w:lang w:eastAsia="en-US" w:bidi="en-US"/>
        </w:rPr>
        <w:t xml:space="preserve"> </w:t>
      </w:r>
      <w:r w:rsidRPr="00FF0C25">
        <w:rPr>
          <w:rFonts w:ascii="Times New Roman" w:hAnsi="Times New Roman" w:cs="Times New Roman"/>
          <w:i/>
          <w:color w:val="000000"/>
          <w:sz w:val="28"/>
          <w:szCs w:val="28"/>
          <w:lang w:val="en-US" w:eastAsia="en-US" w:bidi="en-US"/>
        </w:rPr>
        <w:t>wise</w:t>
      </w:r>
      <w:r w:rsidRPr="00FF0C25">
        <w:rPr>
          <w:rFonts w:ascii="Times New Roman" w:hAnsi="Times New Roman" w:cs="Times New Roman"/>
          <w:i/>
          <w:color w:val="000000"/>
          <w:sz w:val="28"/>
          <w:szCs w:val="28"/>
          <w:lang w:eastAsia="en-US" w:bidi="en-US"/>
        </w:rPr>
        <w:t xml:space="preserve"> </w:t>
      </w:r>
      <w:r w:rsidRPr="00FF0C25">
        <w:rPr>
          <w:rFonts w:ascii="Times New Roman" w:hAnsi="Times New Roman" w:cs="Times New Roman"/>
          <w:i/>
          <w:color w:val="000000"/>
          <w:sz w:val="28"/>
          <w:szCs w:val="28"/>
          <w:lang w:val="en-US" w:eastAsia="en-US" w:bidi="en-US"/>
        </w:rPr>
        <w:t>and</w:t>
      </w:r>
      <w:r w:rsidRPr="00FF0C25">
        <w:rPr>
          <w:rFonts w:ascii="Times New Roman" w:hAnsi="Times New Roman" w:cs="Times New Roman"/>
          <w:i/>
          <w:color w:val="000000"/>
          <w:sz w:val="28"/>
          <w:szCs w:val="28"/>
          <w:lang w:eastAsia="en-US" w:bidi="en-US"/>
        </w:rPr>
        <w:t xml:space="preserve"> </w:t>
      </w:r>
      <w:r w:rsidRPr="00FF0C25">
        <w:rPr>
          <w:rFonts w:ascii="Times New Roman" w:hAnsi="Times New Roman" w:cs="Times New Roman"/>
          <w:i/>
          <w:color w:val="000000"/>
          <w:sz w:val="28"/>
          <w:szCs w:val="28"/>
          <w:lang w:val="en-US" w:eastAsia="en-US" w:bidi="en-US"/>
        </w:rPr>
        <w:t>supportive</w:t>
      </w:r>
      <w:r w:rsidRPr="00FF0C25">
        <w:rPr>
          <w:rFonts w:ascii="Times New Roman" w:hAnsi="Times New Roman" w:cs="Times New Roman"/>
          <w:color w:val="000000"/>
          <w:sz w:val="28"/>
          <w:szCs w:val="28"/>
          <w:lang w:eastAsia="en-US" w:bidi="en-US"/>
        </w:rPr>
        <w:t xml:space="preserve">). </w:t>
      </w:r>
      <w:r>
        <w:rPr>
          <w:rFonts w:ascii="Times New Roman" w:hAnsi="Times New Roman" w:cs="Times New Roman"/>
          <w:color w:val="000000"/>
          <w:sz w:val="28"/>
          <w:szCs w:val="28"/>
          <w:lang w:eastAsia="en-US" w:bidi="en-US"/>
        </w:rPr>
        <w:t xml:space="preserve">Также можно отметить использование </w:t>
      </w:r>
      <w:r w:rsidRPr="00FF0C25">
        <w:rPr>
          <w:rFonts w:ascii="Times New Roman" w:hAnsi="Times New Roman" w:cs="Times New Roman"/>
          <w:b/>
          <w:color w:val="000000"/>
          <w:sz w:val="28"/>
          <w:szCs w:val="28"/>
          <w:lang w:eastAsia="en-US" w:bidi="en-US"/>
        </w:rPr>
        <w:t>разговорной лексики и сленга</w:t>
      </w:r>
      <w:r w:rsidRPr="006B1851">
        <w:rPr>
          <w:rFonts w:ascii="Times New Roman" w:hAnsi="Times New Roman" w:cs="Times New Roman"/>
          <w:color w:val="000000"/>
          <w:sz w:val="28"/>
          <w:szCs w:val="28"/>
          <w:lang w:eastAsia="en-US" w:bidi="en-US"/>
        </w:rPr>
        <w:t>:</w:t>
      </w:r>
      <w:r>
        <w:rPr>
          <w:rFonts w:ascii="Times New Roman" w:hAnsi="Times New Roman" w:cs="Times New Roman"/>
          <w:color w:val="000000"/>
          <w:sz w:val="28"/>
          <w:szCs w:val="28"/>
          <w:lang w:eastAsia="en-US" w:bidi="en-US"/>
        </w:rPr>
        <w:t xml:space="preserve"> </w:t>
      </w:r>
    </w:p>
    <w:p w:rsidR="002A4F7C" w:rsidRPr="00796044" w:rsidRDefault="002A4F7C" w:rsidP="00D856BD">
      <w:pPr>
        <w:pStyle w:val="a4"/>
        <w:numPr>
          <w:ilvl w:val="0"/>
          <w:numId w:val="10"/>
        </w:numPr>
        <w:spacing w:after="0" w:line="360" w:lineRule="auto"/>
        <w:ind w:left="0" w:firstLine="709"/>
        <w:jc w:val="both"/>
        <w:rPr>
          <w:rFonts w:ascii="Times New Roman" w:hAnsi="Times New Roman" w:cs="Times New Roman"/>
          <w:sz w:val="28"/>
          <w:szCs w:val="28"/>
          <w:lang w:val="en-US"/>
        </w:rPr>
      </w:pPr>
      <w:r w:rsidRPr="00F7392D">
        <w:rPr>
          <w:rFonts w:ascii="Times New Roman" w:hAnsi="Times New Roman" w:cs="Times New Roman"/>
          <w:i/>
          <w:color w:val="000000"/>
          <w:sz w:val="28"/>
          <w:szCs w:val="28"/>
          <w:lang w:val="en-US" w:eastAsia="en-US" w:bidi="en-US"/>
        </w:rPr>
        <w:t>Thank</w:t>
      </w:r>
      <w:r w:rsidRPr="00DF46A8">
        <w:rPr>
          <w:rFonts w:ascii="Times New Roman" w:hAnsi="Times New Roman" w:cs="Times New Roman"/>
          <w:i/>
          <w:color w:val="000000"/>
          <w:sz w:val="28"/>
          <w:szCs w:val="28"/>
          <w:lang w:val="en-US" w:eastAsia="en-US" w:bidi="en-US"/>
        </w:rPr>
        <w:t xml:space="preserve"> </w:t>
      </w:r>
      <w:r w:rsidRPr="00FF0C25">
        <w:rPr>
          <w:rFonts w:ascii="Times New Roman" w:hAnsi="Times New Roman" w:cs="Times New Roman"/>
          <w:i/>
          <w:color w:val="000000"/>
          <w:sz w:val="28"/>
          <w:szCs w:val="28"/>
          <w:lang w:val="en-US" w:eastAsia="en-US" w:bidi="en-US"/>
        </w:rPr>
        <w:t>you</w:t>
      </w:r>
      <w:r w:rsidRPr="00DF46A8">
        <w:rPr>
          <w:rFonts w:ascii="Times New Roman" w:hAnsi="Times New Roman" w:cs="Times New Roman"/>
          <w:i/>
          <w:color w:val="000000"/>
          <w:sz w:val="28"/>
          <w:szCs w:val="28"/>
          <w:lang w:val="en-US" w:eastAsia="en-US" w:bidi="en-US"/>
        </w:rPr>
        <w:t xml:space="preserve">, </w:t>
      </w:r>
      <w:r w:rsidRPr="00FF0C25">
        <w:rPr>
          <w:rFonts w:ascii="Times New Roman" w:hAnsi="Times New Roman" w:cs="Times New Roman"/>
          <w:i/>
          <w:color w:val="000000"/>
          <w:sz w:val="28"/>
          <w:szCs w:val="28"/>
          <w:lang w:val="en-US" w:eastAsia="en-US" w:bidi="en-US"/>
        </w:rPr>
        <w:t>George</w:t>
      </w:r>
      <w:r w:rsidRPr="00DF46A8">
        <w:rPr>
          <w:rFonts w:ascii="Times New Roman" w:hAnsi="Times New Roman" w:cs="Times New Roman"/>
          <w:i/>
          <w:color w:val="000000"/>
          <w:sz w:val="28"/>
          <w:szCs w:val="28"/>
          <w:lang w:val="en-US" w:eastAsia="en-US" w:bidi="en-US"/>
        </w:rPr>
        <w:t xml:space="preserve">. </w:t>
      </w:r>
      <w:r w:rsidRPr="00FF0C25">
        <w:rPr>
          <w:rFonts w:ascii="Times New Roman" w:hAnsi="Times New Roman" w:cs="Times New Roman"/>
          <w:i/>
          <w:color w:val="000000"/>
          <w:sz w:val="28"/>
          <w:szCs w:val="28"/>
          <w:lang w:val="en-US" w:eastAsia="en-US" w:bidi="en-US"/>
        </w:rPr>
        <w:t xml:space="preserve">You’re a </w:t>
      </w:r>
      <w:r w:rsidRPr="00FF0C25">
        <w:rPr>
          <w:rFonts w:ascii="Times New Roman" w:hAnsi="Times New Roman" w:cs="Times New Roman"/>
          <w:i/>
          <w:color w:val="000000"/>
          <w:sz w:val="28"/>
          <w:szCs w:val="28"/>
          <w:u w:val="single"/>
          <w:lang w:val="en-US" w:eastAsia="en-US" w:bidi="en-US"/>
        </w:rPr>
        <w:t>bobby dazzler</w:t>
      </w:r>
      <w:r w:rsidRPr="00796044">
        <w:rPr>
          <w:rFonts w:ascii="Times New Roman" w:hAnsi="Times New Roman" w:cs="Times New Roman"/>
          <w:color w:val="000000"/>
          <w:sz w:val="28"/>
          <w:szCs w:val="28"/>
          <w:lang w:val="en-US" w:eastAsia="en-US" w:bidi="en-US"/>
        </w:rPr>
        <w:t xml:space="preserve"> [Smith, 2005]. (</w:t>
      </w:r>
      <w:r>
        <w:rPr>
          <w:rFonts w:ascii="Times New Roman" w:hAnsi="Times New Roman" w:cs="Times New Roman"/>
          <w:color w:val="000000"/>
          <w:sz w:val="28"/>
          <w:szCs w:val="28"/>
          <w:lang w:val="en-US" w:eastAsia="en-US" w:bidi="en-US"/>
        </w:rPr>
        <w:t>Collins Dictionary:</w:t>
      </w:r>
      <w:r w:rsidRPr="00796044">
        <w:rPr>
          <w:rFonts w:ascii="Times New Roman" w:hAnsi="Times New Roman" w:cs="Times New Roman"/>
          <w:color w:val="000000"/>
          <w:sz w:val="28"/>
          <w:szCs w:val="28"/>
          <w:lang w:val="en-US" w:eastAsia="en-US" w:bidi="en-US"/>
        </w:rPr>
        <w:t xml:space="preserve"> </w:t>
      </w:r>
      <w:r w:rsidRPr="00796044">
        <w:rPr>
          <w:rFonts w:ascii="Times New Roman" w:hAnsi="Times New Roman" w:cs="Times New Roman"/>
          <w:i/>
          <w:color w:val="000000"/>
          <w:sz w:val="28"/>
          <w:szCs w:val="28"/>
          <w:lang w:val="en-US" w:eastAsia="en-US" w:bidi="en-US"/>
        </w:rPr>
        <w:t xml:space="preserve">bobby dazzler - in </w:t>
      </w:r>
      <w:r w:rsidRPr="00796044">
        <w:rPr>
          <w:rStyle w:val="lbl"/>
          <w:rFonts w:ascii="Times New Roman" w:hAnsi="Times New Roman" w:cs="Times New Roman"/>
          <w:i/>
          <w:sz w:val="28"/>
          <w:szCs w:val="28"/>
          <w:lang w:val="en-US"/>
        </w:rPr>
        <w:t xml:space="preserve">Brit &amp; Austral slang, </w:t>
      </w:r>
      <w:r w:rsidRPr="00796044">
        <w:rPr>
          <w:rFonts w:ascii="Times New Roman" w:hAnsi="Times New Roman" w:cs="Times New Roman"/>
          <w:i/>
          <w:sz w:val="28"/>
          <w:szCs w:val="28"/>
          <w:lang w:val="en-US"/>
        </w:rPr>
        <w:t>a person or thing that is outstanding or excellent</w:t>
      </w:r>
      <w:r w:rsidRPr="00796044">
        <w:rPr>
          <w:rFonts w:ascii="Times New Roman" w:hAnsi="Times New Roman" w:cs="Times New Roman"/>
          <w:sz w:val="28"/>
          <w:szCs w:val="28"/>
          <w:lang w:val="en-US"/>
        </w:rPr>
        <w:t xml:space="preserve"> – </w:t>
      </w:r>
      <w:r w:rsidRPr="00796044">
        <w:rPr>
          <w:rFonts w:ascii="Times New Roman" w:hAnsi="Times New Roman" w:cs="Times New Roman"/>
          <w:sz w:val="28"/>
          <w:szCs w:val="28"/>
        </w:rPr>
        <w:t>исключительный</w:t>
      </w:r>
      <w:r w:rsidRPr="00796044">
        <w:rPr>
          <w:rFonts w:ascii="Times New Roman" w:hAnsi="Times New Roman" w:cs="Times New Roman"/>
          <w:sz w:val="28"/>
          <w:szCs w:val="28"/>
          <w:lang w:val="en-US"/>
        </w:rPr>
        <w:t xml:space="preserve"> </w:t>
      </w:r>
      <w:r w:rsidRPr="00796044">
        <w:rPr>
          <w:rFonts w:ascii="Times New Roman" w:hAnsi="Times New Roman" w:cs="Times New Roman"/>
          <w:sz w:val="28"/>
          <w:szCs w:val="28"/>
        </w:rPr>
        <w:t>человек</w:t>
      </w:r>
      <w:r w:rsidRPr="00796044">
        <w:rPr>
          <w:rFonts w:ascii="Times New Roman" w:hAnsi="Times New Roman" w:cs="Times New Roman"/>
          <w:sz w:val="28"/>
          <w:szCs w:val="28"/>
          <w:lang w:val="en-US"/>
        </w:rPr>
        <w:t>)</w:t>
      </w:r>
    </w:p>
    <w:p w:rsidR="002A4F7C" w:rsidRDefault="002A4F7C" w:rsidP="00D856BD">
      <w:pPr>
        <w:pStyle w:val="a4"/>
        <w:numPr>
          <w:ilvl w:val="0"/>
          <w:numId w:val="10"/>
        </w:numPr>
        <w:spacing w:after="0" w:line="360" w:lineRule="auto"/>
        <w:ind w:left="0" w:firstLine="709"/>
        <w:jc w:val="both"/>
        <w:rPr>
          <w:rFonts w:ascii="Times New Roman" w:hAnsi="Times New Roman" w:cs="Times New Roman"/>
          <w:color w:val="000000"/>
          <w:sz w:val="28"/>
          <w:szCs w:val="24"/>
          <w:lang w:val="en-US" w:eastAsia="en-US" w:bidi="en-US"/>
        </w:rPr>
      </w:pPr>
      <w:r w:rsidRPr="00A205D6">
        <w:rPr>
          <w:rFonts w:ascii="Times New Roman" w:hAnsi="Times New Roman" w:cs="Times New Roman"/>
          <w:i/>
          <w:color w:val="000000"/>
          <w:sz w:val="28"/>
          <w:szCs w:val="24"/>
          <w:lang w:val="en-US" w:eastAsia="en-US" w:bidi="en-US"/>
        </w:rPr>
        <w:t xml:space="preserve">I have a few </w:t>
      </w:r>
      <w:r w:rsidRPr="00F7392D">
        <w:rPr>
          <w:rFonts w:ascii="Times New Roman" w:hAnsi="Times New Roman" w:cs="Times New Roman"/>
          <w:i/>
          <w:color w:val="000000"/>
          <w:sz w:val="28"/>
          <w:szCs w:val="28"/>
          <w:lang w:val="en-US" w:eastAsia="en-US" w:bidi="en-US"/>
        </w:rPr>
        <w:t>very</w:t>
      </w:r>
      <w:r w:rsidRPr="00A205D6">
        <w:rPr>
          <w:rFonts w:ascii="Times New Roman" w:hAnsi="Times New Roman" w:cs="Times New Roman"/>
          <w:i/>
          <w:color w:val="000000"/>
          <w:sz w:val="28"/>
          <w:szCs w:val="24"/>
          <w:lang w:val="en-US" w:eastAsia="en-US" w:bidi="en-US"/>
        </w:rPr>
        <w:t xml:space="preserve"> special people who </w:t>
      </w:r>
      <w:r w:rsidRPr="00A205D6">
        <w:rPr>
          <w:rFonts w:ascii="Times New Roman" w:hAnsi="Times New Roman" w:cs="Times New Roman"/>
          <w:i/>
          <w:color w:val="000000"/>
          <w:sz w:val="28"/>
          <w:szCs w:val="24"/>
          <w:u w:val="single"/>
          <w:lang w:val="en-US" w:eastAsia="en-US" w:bidi="en-US"/>
        </w:rPr>
        <w:t>prop me up</w:t>
      </w:r>
      <w:r w:rsidRPr="00A205D6">
        <w:rPr>
          <w:rFonts w:ascii="Times New Roman" w:hAnsi="Times New Roman" w:cs="Times New Roman"/>
          <w:i/>
          <w:color w:val="000000"/>
          <w:sz w:val="28"/>
          <w:szCs w:val="24"/>
          <w:lang w:val="en-US" w:eastAsia="en-US" w:bidi="en-US"/>
        </w:rPr>
        <w:t xml:space="preserve"> when I need it </w:t>
      </w:r>
      <w:r w:rsidRPr="00A205D6">
        <w:rPr>
          <w:rFonts w:ascii="Times New Roman" w:hAnsi="Times New Roman" w:cs="Times New Roman"/>
          <w:color w:val="000000"/>
          <w:sz w:val="28"/>
          <w:szCs w:val="24"/>
          <w:lang w:val="en-US" w:eastAsia="en-US" w:bidi="en-US"/>
        </w:rPr>
        <w:t>[Hannah, 2015]</w:t>
      </w:r>
      <w:r>
        <w:rPr>
          <w:rFonts w:ascii="Times New Roman" w:hAnsi="Times New Roman" w:cs="Times New Roman"/>
          <w:color w:val="000000"/>
          <w:sz w:val="28"/>
          <w:szCs w:val="24"/>
          <w:lang w:val="en-US" w:eastAsia="en-US" w:bidi="en-US"/>
        </w:rPr>
        <w:t>.</w:t>
      </w:r>
    </w:p>
    <w:p w:rsidR="002A4F7C" w:rsidRDefault="002A4F7C" w:rsidP="00D856BD">
      <w:pPr>
        <w:pStyle w:val="a4"/>
        <w:numPr>
          <w:ilvl w:val="0"/>
          <w:numId w:val="10"/>
        </w:numPr>
        <w:spacing w:after="0" w:line="360" w:lineRule="auto"/>
        <w:ind w:left="0" w:firstLine="709"/>
        <w:jc w:val="both"/>
        <w:rPr>
          <w:rFonts w:ascii="Times New Roman" w:hAnsi="Times New Roman" w:cs="Times New Roman"/>
          <w:i/>
          <w:sz w:val="28"/>
          <w:szCs w:val="28"/>
          <w:lang w:val="en-US"/>
        </w:rPr>
      </w:pPr>
      <w:r w:rsidRPr="002A4F7C">
        <w:rPr>
          <w:rStyle w:val="Bodytext2Exact"/>
          <w:rFonts w:ascii="Times New Roman" w:hAnsi="Times New Roman" w:cs="Times New Roman"/>
          <w:sz w:val="28"/>
          <w:szCs w:val="24"/>
          <w:lang w:val="en-US"/>
        </w:rPr>
        <w:t xml:space="preserve">… </w:t>
      </w:r>
      <w:r w:rsidRPr="002A4F7C">
        <w:rPr>
          <w:rStyle w:val="Bodytext2Exact"/>
          <w:rFonts w:ascii="Times New Roman" w:hAnsi="Times New Roman" w:cs="Times New Roman"/>
          <w:i/>
          <w:sz w:val="28"/>
          <w:szCs w:val="24"/>
          <w:lang w:val="en-US"/>
        </w:rPr>
        <w:t xml:space="preserve">and finally my husband, </w:t>
      </w:r>
      <w:r w:rsidRPr="00A205D6">
        <w:rPr>
          <w:rFonts w:ascii="Times New Roman" w:hAnsi="Times New Roman" w:cs="Times New Roman"/>
          <w:i/>
          <w:sz w:val="28"/>
          <w:szCs w:val="28"/>
          <w:lang w:val="en-US"/>
        </w:rPr>
        <w:t xml:space="preserve">Greg Brenman, for </w:t>
      </w:r>
      <w:r w:rsidRPr="00A205D6">
        <w:rPr>
          <w:rFonts w:ascii="Times New Roman" w:hAnsi="Times New Roman" w:cs="Times New Roman"/>
          <w:i/>
          <w:sz w:val="28"/>
          <w:szCs w:val="28"/>
          <w:u w:val="single"/>
          <w:lang w:val="en-US"/>
        </w:rPr>
        <w:t>popping me in</w:t>
      </w:r>
      <w:r w:rsidRPr="00A205D6">
        <w:rPr>
          <w:rFonts w:ascii="Times New Roman" w:hAnsi="Times New Roman" w:cs="Times New Roman"/>
          <w:i/>
          <w:sz w:val="28"/>
          <w:szCs w:val="28"/>
          <w:lang w:val="en-US"/>
        </w:rPr>
        <w:t xml:space="preserve"> the shed with a laptop and suggesting I </w:t>
      </w:r>
      <w:r w:rsidRPr="00A205D6">
        <w:rPr>
          <w:rFonts w:ascii="Times New Roman" w:hAnsi="Times New Roman" w:cs="Times New Roman"/>
          <w:i/>
          <w:sz w:val="28"/>
          <w:szCs w:val="28"/>
          <w:u w:val="single"/>
          <w:lang w:val="en-US"/>
        </w:rPr>
        <w:t>get on</w:t>
      </w:r>
      <w:r w:rsidRPr="00A205D6">
        <w:rPr>
          <w:rFonts w:ascii="Times New Roman" w:hAnsi="Times New Roman" w:cs="Times New Roman"/>
          <w:i/>
          <w:sz w:val="28"/>
          <w:szCs w:val="28"/>
          <w:lang w:val="en-US"/>
        </w:rPr>
        <w:t xml:space="preserve"> with it</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[Knight, 2015]</w:t>
      </w:r>
      <w:r w:rsidRPr="00A205D6">
        <w:rPr>
          <w:rFonts w:ascii="Times New Roman" w:hAnsi="Times New Roman" w:cs="Times New Roman"/>
          <w:i/>
          <w:sz w:val="28"/>
          <w:szCs w:val="28"/>
          <w:lang w:val="en-US"/>
        </w:rPr>
        <w:t>.</w:t>
      </w:r>
    </w:p>
    <w:p w:rsidR="002A4F7C" w:rsidRPr="007D70B2" w:rsidRDefault="002A4F7C" w:rsidP="002A4F7C">
      <w:pPr>
        <w:spacing w:after="0" w:line="360" w:lineRule="auto"/>
        <w:ind w:firstLine="709"/>
        <w:jc w:val="both"/>
        <w:rPr>
          <w:rFonts w:ascii="Times New Roman" w:hAnsi="Times New Roman" w:cs="Times New Roman"/>
          <w:color w:val="000000"/>
          <w:sz w:val="28"/>
          <w:szCs w:val="28"/>
          <w:lang w:eastAsia="en-US" w:bidi="en-US"/>
        </w:rPr>
      </w:pPr>
      <w:r>
        <w:rPr>
          <w:rFonts w:ascii="Times New Roman" w:hAnsi="Times New Roman" w:cs="Times New Roman"/>
          <w:color w:val="000000"/>
          <w:sz w:val="28"/>
          <w:szCs w:val="28"/>
          <w:lang w:eastAsia="en-US" w:bidi="en-US"/>
        </w:rPr>
        <w:t xml:space="preserve">Кроме того, как уже упоминалось, многие авторы АВБ в художественном дискурсе прибегают к </w:t>
      </w:r>
      <w:r w:rsidRPr="00937A5D">
        <w:rPr>
          <w:rFonts w:ascii="Times New Roman" w:hAnsi="Times New Roman" w:cs="Times New Roman"/>
          <w:b/>
          <w:color w:val="000000"/>
          <w:sz w:val="28"/>
          <w:szCs w:val="28"/>
          <w:lang w:eastAsia="en-US" w:bidi="en-US"/>
        </w:rPr>
        <w:t>юмор</w:t>
      </w:r>
      <w:r>
        <w:rPr>
          <w:rFonts w:ascii="Times New Roman" w:hAnsi="Times New Roman" w:cs="Times New Roman"/>
          <w:b/>
          <w:color w:val="000000"/>
          <w:sz w:val="28"/>
          <w:szCs w:val="28"/>
          <w:lang w:eastAsia="en-US" w:bidi="en-US"/>
        </w:rPr>
        <w:t>у</w:t>
      </w:r>
      <w:r w:rsidRPr="00937A5D">
        <w:rPr>
          <w:rFonts w:ascii="Times New Roman" w:hAnsi="Times New Roman" w:cs="Times New Roman"/>
          <w:b/>
          <w:color w:val="000000"/>
          <w:sz w:val="28"/>
          <w:szCs w:val="28"/>
          <w:lang w:eastAsia="en-US" w:bidi="en-US"/>
        </w:rPr>
        <w:t xml:space="preserve"> и ирони</w:t>
      </w:r>
      <w:r>
        <w:rPr>
          <w:rFonts w:ascii="Times New Roman" w:hAnsi="Times New Roman" w:cs="Times New Roman"/>
          <w:b/>
          <w:color w:val="000000"/>
          <w:sz w:val="28"/>
          <w:szCs w:val="28"/>
          <w:lang w:eastAsia="en-US" w:bidi="en-US"/>
        </w:rPr>
        <w:t>и</w:t>
      </w:r>
      <w:r w:rsidRPr="00487306">
        <w:rPr>
          <w:rFonts w:ascii="Times New Roman" w:hAnsi="Times New Roman" w:cs="Times New Roman"/>
          <w:color w:val="000000"/>
          <w:sz w:val="28"/>
          <w:szCs w:val="28"/>
          <w:lang w:eastAsia="en-US" w:bidi="en-US"/>
        </w:rPr>
        <w:t>. Как правило, автор шутит над самим собой и своими близкими.</w:t>
      </w:r>
      <w:r>
        <w:rPr>
          <w:rFonts w:ascii="Times New Roman" w:hAnsi="Times New Roman" w:cs="Times New Roman"/>
          <w:color w:val="000000"/>
          <w:sz w:val="28"/>
          <w:szCs w:val="28"/>
          <w:lang w:eastAsia="en-US" w:bidi="en-US"/>
        </w:rPr>
        <w:t xml:space="preserve"> Так</w:t>
      </w:r>
      <w:r w:rsidRPr="007D70B2">
        <w:rPr>
          <w:rFonts w:ascii="Times New Roman" w:hAnsi="Times New Roman" w:cs="Times New Roman"/>
          <w:color w:val="000000"/>
          <w:sz w:val="28"/>
          <w:szCs w:val="28"/>
          <w:lang w:eastAsia="en-US" w:bidi="en-US"/>
        </w:rPr>
        <w:t xml:space="preserve">, </w:t>
      </w:r>
      <w:r>
        <w:rPr>
          <w:rFonts w:ascii="Times New Roman" w:hAnsi="Times New Roman" w:cs="Times New Roman"/>
          <w:color w:val="000000"/>
          <w:sz w:val="28"/>
          <w:szCs w:val="28"/>
          <w:lang w:eastAsia="en-US" w:bidi="en-US"/>
        </w:rPr>
        <w:t>например</w:t>
      </w:r>
      <w:r w:rsidRPr="007D70B2">
        <w:rPr>
          <w:rFonts w:ascii="Times New Roman" w:hAnsi="Times New Roman" w:cs="Times New Roman"/>
          <w:color w:val="000000"/>
          <w:sz w:val="28"/>
          <w:szCs w:val="28"/>
          <w:lang w:eastAsia="en-US" w:bidi="en-US"/>
        </w:rPr>
        <w:t xml:space="preserve">, </w:t>
      </w:r>
      <w:r>
        <w:rPr>
          <w:rFonts w:ascii="Times New Roman" w:hAnsi="Times New Roman" w:cs="Times New Roman"/>
          <w:color w:val="000000"/>
          <w:sz w:val="28"/>
          <w:szCs w:val="28"/>
          <w:lang w:eastAsia="en-US" w:bidi="en-US"/>
        </w:rPr>
        <w:t>в</w:t>
      </w:r>
      <w:r w:rsidRPr="007D70B2">
        <w:rPr>
          <w:rFonts w:ascii="Times New Roman" w:hAnsi="Times New Roman" w:cs="Times New Roman"/>
          <w:color w:val="000000"/>
          <w:sz w:val="28"/>
          <w:szCs w:val="28"/>
          <w:lang w:eastAsia="en-US" w:bidi="en-US"/>
        </w:rPr>
        <w:t xml:space="preserve"> </w:t>
      </w:r>
      <w:r>
        <w:rPr>
          <w:rFonts w:ascii="Times New Roman" w:hAnsi="Times New Roman" w:cs="Times New Roman"/>
          <w:color w:val="000000"/>
          <w:sz w:val="28"/>
          <w:szCs w:val="28"/>
          <w:lang w:eastAsia="en-US" w:bidi="en-US"/>
        </w:rPr>
        <w:t>следующем</w:t>
      </w:r>
      <w:r w:rsidRPr="007D70B2">
        <w:rPr>
          <w:rFonts w:ascii="Times New Roman" w:hAnsi="Times New Roman" w:cs="Times New Roman"/>
          <w:color w:val="000000"/>
          <w:sz w:val="28"/>
          <w:szCs w:val="28"/>
          <w:lang w:eastAsia="en-US" w:bidi="en-US"/>
        </w:rPr>
        <w:t xml:space="preserve"> </w:t>
      </w:r>
      <w:r>
        <w:rPr>
          <w:rFonts w:ascii="Times New Roman" w:hAnsi="Times New Roman" w:cs="Times New Roman"/>
          <w:color w:val="000000"/>
          <w:sz w:val="28"/>
          <w:szCs w:val="28"/>
          <w:lang w:eastAsia="en-US" w:bidi="en-US"/>
        </w:rPr>
        <w:t>фрагменте</w:t>
      </w:r>
      <w:r w:rsidRPr="007D70B2">
        <w:rPr>
          <w:rFonts w:ascii="Times New Roman" w:hAnsi="Times New Roman" w:cs="Times New Roman"/>
          <w:color w:val="000000"/>
          <w:sz w:val="28"/>
          <w:szCs w:val="28"/>
          <w:lang w:eastAsia="en-US" w:bidi="en-US"/>
        </w:rPr>
        <w:t xml:space="preserve"> </w:t>
      </w:r>
      <w:r>
        <w:rPr>
          <w:rFonts w:ascii="Times New Roman" w:hAnsi="Times New Roman" w:cs="Times New Roman"/>
          <w:color w:val="000000"/>
          <w:sz w:val="28"/>
          <w:szCs w:val="28"/>
          <w:lang w:eastAsia="en-US" w:bidi="en-US"/>
        </w:rPr>
        <w:t>автор</w:t>
      </w:r>
      <w:r w:rsidRPr="007D70B2">
        <w:rPr>
          <w:rFonts w:ascii="Times New Roman" w:hAnsi="Times New Roman" w:cs="Times New Roman"/>
          <w:color w:val="000000"/>
          <w:sz w:val="28"/>
          <w:szCs w:val="28"/>
          <w:lang w:eastAsia="en-US" w:bidi="en-US"/>
        </w:rPr>
        <w:t xml:space="preserve"> </w:t>
      </w:r>
      <w:r>
        <w:rPr>
          <w:rFonts w:ascii="Times New Roman" w:hAnsi="Times New Roman" w:cs="Times New Roman"/>
          <w:color w:val="000000"/>
          <w:sz w:val="28"/>
          <w:szCs w:val="28"/>
          <w:lang w:eastAsia="en-US" w:bidi="en-US"/>
        </w:rPr>
        <w:t xml:space="preserve">с </w:t>
      </w:r>
      <w:r>
        <w:rPr>
          <w:rFonts w:ascii="Times New Roman" w:hAnsi="Times New Roman" w:cs="Times New Roman"/>
          <w:color w:val="000000"/>
          <w:sz w:val="28"/>
          <w:szCs w:val="28"/>
          <w:lang w:eastAsia="en-US" w:bidi="en-US"/>
        </w:rPr>
        <w:lastRenderedPageBreak/>
        <w:t>юмором пишет о том, что без помощи её терпеливого мужа их семья осталась бы голодной и без чистой одежды</w:t>
      </w:r>
      <w:r w:rsidRPr="007D70B2">
        <w:rPr>
          <w:rFonts w:ascii="Times New Roman" w:hAnsi="Times New Roman" w:cs="Times New Roman"/>
          <w:color w:val="000000"/>
          <w:sz w:val="28"/>
          <w:szCs w:val="28"/>
          <w:lang w:eastAsia="en-US" w:bidi="en-US"/>
        </w:rPr>
        <w:t>:</w:t>
      </w:r>
    </w:p>
    <w:p w:rsidR="002A4F7C" w:rsidRPr="00340982" w:rsidRDefault="002A4F7C" w:rsidP="00D856BD">
      <w:pPr>
        <w:pStyle w:val="a4"/>
        <w:numPr>
          <w:ilvl w:val="0"/>
          <w:numId w:val="10"/>
        </w:numPr>
        <w:spacing w:after="0" w:line="360" w:lineRule="auto"/>
        <w:ind w:left="0" w:firstLine="709"/>
        <w:jc w:val="both"/>
        <w:rPr>
          <w:rFonts w:ascii="Times New Roman" w:hAnsi="Times New Roman" w:cs="Times New Roman"/>
          <w:sz w:val="28"/>
          <w:szCs w:val="28"/>
          <w:lang w:val="en-US"/>
        </w:rPr>
      </w:pPr>
      <w:r w:rsidRPr="002A6D65">
        <w:rPr>
          <w:rFonts w:ascii="Times New Roman" w:hAnsi="Times New Roman" w:cs="Times New Roman"/>
          <w:i/>
          <w:sz w:val="28"/>
          <w:szCs w:val="28"/>
          <w:lang w:val="en-US"/>
        </w:rPr>
        <w:t xml:space="preserve">Many </w:t>
      </w:r>
      <w:r w:rsidRPr="002A6D65">
        <w:rPr>
          <w:rStyle w:val="Bodytext2Exact"/>
          <w:rFonts w:ascii="Times New Roman" w:hAnsi="Times New Roman" w:cs="Times New Roman"/>
          <w:i/>
          <w:sz w:val="28"/>
          <w:szCs w:val="24"/>
          <w:lang w:val="en-US"/>
        </w:rPr>
        <w:t>thanks</w:t>
      </w:r>
      <w:r w:rsidRPr="007D70B2">
        <w:rPr>
          <w:rFonts w:ascii="Times New Roman" w:hAnsi="Times New Roman" w:cs="Times New Roman"/>
          <w:i/>
          <w:sz w:val="28"/>
          <w:szCs w:val="28"/>
          <w:lang w:val="en-US"/>
        </w:rPr>
        <w:t xml:space="preserve"> and much love to Tim, </w:t>
      </w:r>
      <w:r w:rsidRPr="007D70B2">
        <w:rPr>
          <w:rFonts w:ascii="Times New Roman" w:hAnsi="Times New Roman" w:cs="Times New Roman"/>
          <w:i/>
          <w:sz w:val="28"/>
          <w:szCs w:val="28"/>
          <w:u w:val="single"/>
          <w:lang w:val="en-US"/>
        </w:rPr>
        <w:t>who not only tolerated me spending so much time writing, but encouraged it, and without whom our family would be hungry and without clean clothes</w:t>
      </w:r>
      <w:r w:rsidRPr="007D70B2">
        <w:rPr>
          <w:rFonts w:ascii="Times New Roman" w:hAnsi="Times New Roman" w:cs="Times New Roman"/>
          <w:i/>
          <w:sz w:val="28"/>
          <w:szCs w:val="28"/>
          <w:lang w:val="en-US"/>
        </w:rPr>
        <w:t xml:space="preserve">  </w:t>
      </w:r>
      <w:r w:rsidRPr="00340982">
        <w:rPr>
          <w:rFonts w:ascii="Times New Roman" w:hAnsi="Times New Roman" w:cs="Times New Roman"/>
          <w:sz w:val="28"/>
          <w:szCs w:val="28"/>
          <w:lang w:val="en-US"/>
        </w:rPr>
        <w:t>[</w:t>
      </w:r>
      <w:r>
        <w:rPr>
          <w:rFonts w:ascii="Times New Roman" w:hAnsi="Times New Roman" w:cs="Times New Roman"/>
          <w:sz w:val="28"/>
          <w:szCs w:val="28"/>
          <w:lang w:val="en-US"/>
        </w:rPr>
        <w:t>Fuller</w:t>
      </w:r>
      <w:r w:rsidRPr="00340982">
        <w:rPr>
          <w:rFonts w:ascii="Times New Roman" w:hAnsi="Times New Roman" w:cs="Times New Roman"/>
          <w:sz w:val="28"/>
          <w:szCs w:val="28"/>
          <w:lang w:val="en-US"/>
        </w:rPr>
        <w:t xml:space="preserve">, 2015]. </w:t>
      </w:r>
    </w:p>
    <w:p w:rsidR="002A4F7C" w:rsidRPr="00F7392D"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юмористическом ключе авторы пишут и о процессе работы над произведением. Следующим образом, например, Ник Харкуэй описывает то, как </w:t>
      </w:r>
      <w:r w:rsidRPr="00F7392D">
        <w:rPr>
          <w:rFonts w:ascii="Times New Roman" w:hAnsi="Times New Roman" w:cs="Times New Roman"/>
          <w:sz w:val="28"/>
          <w:szCs w:val="28"/>
        </w:rPr>
        <w:t xml:space="preserve">подбиралось название для его книги (“Великую охоту за названием”): </w:t>
      </w:r>
    </w:p>
    <w:p w:rsidR="002A4F7C" w:rsidRPr="00F7392D" w:rsidRDefault="002A4F7C" w:rsidP="00D856BD">
      <w:pPr>
        <w:pStyle w:val="a4"/>
        <w:numPr>
          <w:ilvl w:val="0"/>
          <w:numId w:val="10"/>
        </w:numPr>
        <w:spacing w:after="0" w:line="360" w:lineRule="auto"/>
        <w:ind w:left="0" w:firstLine="709"/>
        <w:jc w:val="both"/>
        <w:rPr>
          <w:rFonts w:ascii="Times New Roman" w:hAnsi="Times New Roman" w:cs="Times New Roman"/>
          <w:sz w:val="24"/>
          <w:szCs w:val="24"/>
          <w:lang w:val="en-US"/>
        </w:rPr>
      </w:pPr>
      <w:r w:rsidRPr="00F7392D">
        <w:rPr>
          <w:rFonts w:ascii="Times New Roman" w:hAnsi="Times New Roman" w:cs="Times New Roman"/>
          <w:i/>
          <w:color w:val="000000"/>
          <w:sz w:val="28"/>
          <w:szCs w:val="24"/>
          <w:lang w:val="en-US" w:eastAsia="en-US" w:bidi="en-US"/>
        </w:rPr>
        <w:t xml:space="preserve">Thanks to everyone who participated in </w:t>
      </w:r>
      <w:r w:rsidRPr="00F7392D">
        <w:rPr>
          <w:rFonts w:ascii="Times New Roman" w:hAnsi="Times New Roman" w:cs="Times New Roman"/>
          <w:i/>
          <w:color w:val="000000"/>
          <w:sz w:val="28"/>
          <w:szCs w:val="24"/>
          <w:u w:val="single"/>
          <w:lang w:val="en-US" w:eastAsia="en-US" w:bidi="en-US"/>
        </w:rPr>
        <w:t>the Great Title Hunt</w:t>
      </w:r>
      <w:r w:rsidRPr="00F7392D">
        <w:rPr>
          <w:rFonts w:ascii="Times New Roman" w:hAnsi="Times New Roman" w:cs="Times New Roman"/>
          <w:i/>
          <w:color w:val="000000"/>
          <w:sz w:val="28"/>
          <w:szCs w:val="24"/>
          <w:lang w:val="en-US" w:eastAsia="en-US" w:bidi="en-US"/>
        </w:rPr>
        <w:t xml:space="preserve">.  </w:t>
      </w:r>
      <w:r w:rsidRPr="00F7392D">
        <w:rPr>
          <w:rFonts w:ascii="Times New Roman" w:hAnsi="Times New Roman" w:cs="Times New Roman"/>
          <w:i/>
          <w:color w:val="000000"/>
          <w:sz w:val="28"/>
          <w:szCs w:val="24"/>
          <w:u w:val="single"/>
          <w:lang w:val="en-US" w:eastAsia="en-US" w:bidi="en-US"/>
        </w:rPr>
        <w:t>Good titles are rarer than snarks and twice as slippery as Gussie Fink-Nottle’s newts</w:t>
      </w:r>
      <w:r w:rsidRPr="00F7392D">
        <w:rPr>
          <w:rFonts w:ascii="Times New Roman" w:hAnsi="Times New Roman" w:cs="Times New Roman"/>
          <w:color w:val="000000"/>
          <w:sz w:val="28"/>
          <w:szCs w:val="24"/>
          <w:lang w:val="en-US" w:eastAsia="en-US" w:bidi="en-US"/>
        </w:rPr>
        <w:t xml:space="preserve"> [Harkaway, 2018].</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 в данном примере также представляют интертекстуальные отсылки к поэме Льюиса Кэррола </w:t>
      </w:r>
      <w:r w:rsidRPr="00D749E5">
        <w:rPr>
          <w:rFonts w:ascii="Times New Roman" w:hAnsi="Times New Roman" w:cs="Times New Roman"/>
          <w:sz w:val="28"/>
          <w:szCs w:val="28"/>
        </w:rPr>
        <w:t>“</w:t>
      </w:r>
      <w:r>
        <w:rPr>
          <w:rFonts w:ascii="Times New Roman" w:hAnsi="Times New Roman" w:cs="Times New Roman"/>
          <w:sz w:val="28"/>
          <w:szCs w:val="28"/>
        </w:rPr>
        <w:t>Охота за снарками</w:t>
      </w:r>
      <w:r w:rsidRPr="00D749E5">
        <w:rPr>
          <w:rFonts w:ascii="Times New Roman" w:hAnsi="Times New Roman" w:cs="Times New Roman"/>
          <w:sz w:val="28"/>
          <w:szCs w:val="28"/>
        </w:rPr>
        <w:t>”</w:t>
      </w:r>
      <w:r w:rsidR="00340982">
        <w:rPr>
          <w:rFonts w:ascii="Times New Roman" w:hAnsi="Times New Roman" w:cs="Times New Roman"/>
          <w:sz w:val="28"/>
          <w:szCs w:val="28"/>
        </w:rPr>
        <w:t xml:space="preserve"> и романам Пелама Г. </w:t>
      </w:r>
      <w:r>
        <w:rPr>
          <w:rFonts w:ascii="Times New Roman" w:hAnsi="Times New Roman" w:cs="Times New Roman"/>
          <w:sz w:val="28"/>
          <w:szCs w:val="28"/>
        </w:rPr>
        <w:t xml:space="preserve">Вудхауза, героем который является Гасси Финк-Ноттл.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авторские выражения благодарности в художественном дискурсе характеризуются высокой лингвостилистической насыщенностью, обнаруживая большое количество тропов и синтаксических фигур, </w:t>
      </w:r>
      <w:r w:rsidRPr="00487306">
        <w:rPr>
          <w:rFonts w:ascii="Times New Roman" w:hAnsi="Times New Roman" w:cs="Times New Roman"/>
          <w:sz w:val="28"/>
          <w:szCs w:val="28"/>
        </w:rPr>
        <w:t>а также интертекстуальных отсылок к другим литературным произведениям.</w:t>
      </w:r>
      <w:r>
        <w:rPr>
          <w:rFonts w:ascii="Times New Roman" w:hAnsi="Times New Roman" w:cs="Times New Roman"/>
          <w:sz w:val="28"/>
          <w:szCs w:val="28"/>
        </w:rPr>
        <w:t xml:space="preserve"> Среди стилистических приёмов наиболее часто используемыми являются эпитеты, метафоры, ряды однородных членов предложения, парцелляция, инверсия и повтор. Такая насыщенность АВБ лингвостилистическими приёмами представляется закономерной, если учитывать тот факт, что её авторами являются профессиональные писатели.  Кроме того, выражения благодарности наполнены оценочными прилагательными, наречиями с функцией усиления, что объясняется прагматической направленностью жанра благодарности. Помимо этого, важную роль в текстах АВБ играют юмор и ирония. </w:t>
      </w:r>
    </w:p>
    <w:p w:rsidR="002A4F7C" w:rsidRPr="00D749E5" w:rsidRDefault="002A4F7C" w:rsidP="002A6D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шагом данного исследования является анализ прагматических характеристик АВБ в художественном дискурсе. </w:t>
      </w:r>
    </w:p>
    <w:p w:rsidR="002A4F7C" w:rsidRPr="002A6D65" w:rsidRDefault="002A4F7C" w:rsidP="00D856BD">
      <w:pPr>
        <w:pStyle w:val="1"/>
        <w:numPr>
          <w:ilvl w:val="0"/>
          <w:numId w:val="47"/>
        </w:numPr>
        <w:spacing w:before="0" w:line="360" w:lineRule="auto"/>
        <w:ind w:left="0" w:firstLine="709"/>
        <w:jc w:val="both"/>
        <w:rPr>
          <w:rFonts w:ascii="Times New Roman" w:hAnsi="Times New Roman" w:cs="Times New Roman"/>
          <w:color w:val="auto"/>
        </w:rPr>
      </w:pPr>
      <w:bookmarkStart w:id="20" w:name="_Toc73226261"/>
      <w:r w:rsidRPr="002A6D65">
        <w:rPr>
          <w:rFonts w:ascii="Times New Roman" w:hAnsi="Times New Roman" w:cs="Times New Roman"/>
          <w:color w:val="auto"/>
        </w:rPr>
        <w:lastRenderedPageBreak/>
        <w:t>Прагматические характеристики</w:t>
      </w:r>
      <w:bookmarkEnd w:id="20"/>
      <w:r w:rsidRPr="002A6D65">
        <w:rPr>
          <w:rFonts w:ascii="Times New Roman" w:hAnsi="Times New Roman" w:cs="Times New Roman"/>
          <w:color w:val="auto"/>
        </w:rPr>
        <w:t xml:space="preserve"> </w:t>
      </w:r>
    </w:p>
    <w:p w:rsidR="002A4F7C" w:rsidRDefault="002A4F7C" w:rsidP="002A6D65">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Прагматические характеристики АВБ в художественном дискурсе рассматриваются по тем же критериям, по которым проводился анализ данных характеристик АВБ в академическом дискурсе. Анализируются адресаты и причины благодарности, а также другие </w:t>
      </w:r>
      <w:r w:rsidRPr="00487306">
        <w:rPr>
          <w:rFonts w:ascii="Times New Roman" w:hAnsi="Times New Roman" w:cs="Times New Roman"/>
          <w:sz w:val="28"/>
          <w:szCs w:val="28"/>
        </w:rPr>
        <w:t>аспекты,</w:t>
      </w:r>
      <w:r>
        <w:rPr>
          <w:rFonts w:ascii="Times New Roman" w:hAnsi="Times New Roman" w:cs="Times New Roman"/>
          <w:sz w:val="28"/>
          <w:szCs w:val="28"/>
        </w:rPr>
        <w:t xml:space="preserve"> помимо выражения благодарности, которые</w:t>
      </w:r>
      <w:r w:rsidRPr="00487306">
        <w:rPr>
          <w:rFonts w:ascii="Times New Roman" w:hAnsi="Times New Roman" w:cs="Times New Roman"/>
          <w:sz w:val="28"/>
          <w:szCs w:val="28"/>
        </w:rPr>
        <w:t xml:space="preserve"> содержатся в коммуникативно</w:t>
      </w:r>
      <w:r>
        <w:rPr>
          <w:rFonts w:ascii="Times New Roman" w:hAnsi="Times New Roman" w:cs="Times New Roman"/>
          <w:sz w:val="28"/>
          <w:szCs w:val="28"/>
        </w:rPr>
        <w:t xml:space="preserve">-прагматической структуре жанра. </w:t>
      </w:r>
    </w:p>
    <w:p w:rsidR="002A4F7C" w:rsidRPr="00D46D56" w:rsidRDefault="002A4F7C" w:rsidP="00D856BD">
      <w:pPr>
        <w:pStyle w:val="a4"/>
        <w:numPr>
          <w:ilvl w:val="0"/>
          <w:numId w:val="11"/>
        </w:numPr>
        <w:spacing w:after="0" w:line="360" w:lineRule="auto"/>
        <w:jc w:val="both"/>
        <w:rPr>
          <w:rFonts w:ascii="Times New Roman" w:hAnsi="Times New Roman" w:cs="Times New Roman"/>
          <w:b/>
          <w:sz w:val="28"/>
          <w:szCs w:val="28"/>
        </w:rPr>
      </w:pPr>
      <w:r w:rsidRPr="00D46D56">
        <w:rPr>
          <w:rFonts w:ascii="Times New Roman" w:hAnsi="Times New Roman" w:cs="Times New Roman"/>
          <w:b/>
          <w:sz w:val="28"/>
          <w:szCs w:val="28"/>
        </w:rPr>
        <w:t xml:space="preserve">Адресаты благодарности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Круг лиц, которым авторы выражают признательность, в исследуемом материале варьируется, однако, на основе анализа можно выделить несколько групп адресатов, которые являются наиболее распространёнными</w:t>
      </w:r>
      <w:r w:rsidRPr="00891DA2">
        <w:rPr>
          <w:rFonts w:ascii="Times New Roman" w:hAnsi="Times New Roman" w:cs="Times New Roman"/>
          <w:sz w:val="28"/>
          <w:szCs w:val="28"/>
        </w:rPr>
        <w:t>:</w:t>
      </w:r>
    </w:p>
    <w:p w:rsidR="002A4F7C" w:rsidRPr="00F7392D" w:rsidRDefault="002A4F7C" w:rsidP="00D856BD">
      <w:pPr>
        <w:pStyle w:val="a4"/>
        <w:numPr>
          <w:ilvl w:val="0"/>
          <w:numId w:val="38"/>
        </w:numPr>
        <w:spacing w:after="0" w:line="360" w:lineRule="auto"/>
        <w:ind w:left="0" w:firstLine="709"/>
        <w:jc w:val="both"/>
        <w:rPr>
          <w:rFonts w:ascii="Times New Roman" w:hAnsi="Times New Roman" w:cs="Times New Roman"/>
          <w:sz w:val="28"/>
          <w:szCs w:val="28"/>
        </w:rPr>
      </w:pPr>
      <w:r w:rsidRPr="00F7392D">
        <w:rPr>
          <w:rFonts w:ascii="Times New Roman" w:hAnsi="Times New Roman" w:cs="Times New Roman"/>
          <w:b/>
          <w:sz w:val="28"/>
          <w:szCs w:val="28"/>
        </w:rPr>
        <w:t>Члены семьи и друзья</w:t>
      </w:r>
      <w:r w:rsidRPr="00F7392D">
        <w:rPr>
          <w:rFonts w:ascii="Times New Roman" w:hAnsi="Times New Roman" w:cs="Times New Roman"/>
          <w:sz w:val="28"/>
          <w:szCs w:val="28"/>
        </w:rPr>
        <w:t xml:space="preserve">: данная группа адресатов упоминается наиболее часто. Благодарность родственникам, как правило, помещается либо в самом начале, либо в самом конце текста, то есть в сильной позиции, тем самым именно на этих людях автором делается дополнительный акцент. Так, например, в следующем примере автор выражает благодарность своему мужу и детям в самом конце текста АВБ: </w:t>
      </w:r>
    </w:p>
    <w:p w:rsidR="002A4F7C" w:rsidRPr="00F7392D" w:rsidRDefault="002A4F7C" w:rsidP="00D856BD">
      <w:pPr>
        <w:pStyle w:val="a4"/>
        <w:numPr>
          <w:ilvl w:val="0"/>
          <w:numId w:val="10"/>
        </w:numPr>
        <w:spacing w:after="0" w:line="360" w:lineRule="auto"/>
        <w:ind w:left="0" w:firstLine="709"/>
        <w:jc w:val="both"/>
        <w:rPr>
          <w:rFonts w:ascii="Times New Roman" w:hAnsi="Times New Roman" w:cs="Times New Roman"/>
          <w:i/>
          <w:color w:val="000000"/>
          <w:sz w:val="28"/>
          <w:szCs w:val="28"/>
          <w:lang w:val="en-US" w:eastAsia="en-US" w:bidi="en-US"/>
        </w:rPr>
      </w:pPr>
      <w:r w:rsidRPr="00F7392D">
        <w:rPr>
          <w:rFonts w:ascii="Times New Roman" w:hAnsi="Times New Roman" w:cs="Times New Roman"/>
          <w:i/>
          <w:color w:val="000000"/>
          <w:sz w:val="28"/>
          <w:szCs w:val="28"/>
          <w:lang w:val="en-US" w:eastAsia="en-US" w:bidi="en-US"/>
        </w:rPr>
        <w:t xml:space="preserve">And </w:t>
      </w:r>
      <w:r w:rsidRPr="00F7392D">
        <w:rPr>
          <w:rFonts w:ascii="Times New Roman" w:hAnsi="Times New Roman" w:cs="Times New Roman"/>
          <w:i/>
          <w:color w:val="000000"/>
          <w:sz w:val="28"/>
          <w:szCs w:val="24"/>
          <w:lang w:val="en-US" w:eastAsia="en-US" w:bidi="en-US"/>
        </w:rPr>
        <w:t>finally</w:t>
      </w:r>
      <w:r w:rsidRPr="00F7392D">
        <w:rPr>
          <w:rFonts w:ascii="Times New Roman" w:hAnsi="Times New Roman" w:cs="Times New Roman"/>
          <w:i/>
          <w:color w:val="000000"/>
          <w:sz w:val="28"/>
          <w:szCs w:val="28"/>
          <w:lang w:val="en-US" w:eastAsia="en-US" w:bidi="en-US"/>
        </w:rPr>
        <w:t xml:space="preserve">, as this is a book about marriage, I would like to credit </w:t>
      </w:r>
      <w:r w:rsidRPr="00F7392D">
        <w:rPr>
          <w:rFonts w:ascii="Times New Roman" w:hAnsi="Times New Roman" w:cs="Times New Roman"/>
          <w:i/>
          <w:color w:val="000000"/>
          <w:sz w:val="28"/>
          <w:szCs w:val="28"/>
          <w:u w:val="single"/>
          <w:lang w:val="en-US" w:eastAsia="en-US" w:bidi="en-US"/>
        </w:rPr>
        <w:t>my constantly amazing husband Henry and our children Freddy, Hugo, Oscar, Rex and Sissy</w:t>
      </w:r>
      <w:r w:rsidRPr="00F7392D">
        <w:rPr>
          <w:rFonts w:ascii="Times New Roman" w:hAnsi="Times New Roman" w:cs="Times New Roman"/>
          <w:i/>
          <w:color w:val="000000"/>
          <w:sz w:val="28"/>
          <w:szCs w:val="28"/>
          <w:lang w:val="en-US" w:eastAsia="en-US" w:bidi="en-US"/>
        </w:rPr>
        <w:t xml:space="preserve">, for supporting me, cheering me on, making me laugh and teaching me what long-term love looks like </w:t>
      </w:r>
      <w:r w:rsidRPr="00F7392D">
        <w:rPr>
          <w:rFonts w:ascii="Times New Roman" w:hAnsi="Times New Roman" w:cs="Times New Roman"/>
          <w:color w:val="000000"/>
          <w:sz w:val="28"/>
          <w:szCs w:val="28"/>
          <w:lang w:val="en-US" w:eastAsia="en-US" w:bidi="en-US"/>
        </w:rPr>
        <w:t>[Kinsella, 2018]</w:t>
      </w:r>
      <w:r w:rsidRPr="00F7392D">
        <w:rPr>
          <w:rFonts w:ascii="Times New Roman" w:hAnsi="Times New Roman" w:cs="Times New Roman"/>
          <w:i/>
          <w:color w:val="000000"/>
          <w:sz w:val="28"/>
          <w:szCs w:val="28"/>
          <w:lang w:val="en-US" w:eastAsia="en-US" w:bidi="en-US"/>
        </w:rPr>
        <w:t>.</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подчеркнуть свою признательность мужу, автор использует оценочное прилагательное </w:t>
      </w:r>
      <w:r w:rsidRPr="00891DA2">
        <w:rPr>
          <w:rFonts w:ascii="Times New Roman" w:hAnsi="Times New Roman" w:cs="Times New Roman"/>
          <w:i/>
          <w:sz w:val="28"/>
          <w:szCs w:val="28"/>
          <w:lang w:val="en-US"/>
        </w:rPr>
        <w:t>amazing</w:t>
      </w:r>
      <w:r w:rsidRPr="00891DA2">
        <w:rPr>
          <w:rFonts w:ascii="Times New Roman" w:hAnsi="Times New Roman" w:cs="Times New Roman"/>
          <w:sz w:val="28"/>
          <w:szCs w:val="28"/>
        </w:rPr>
        <w:t xml:space="preserve"> </w:t>
      </w:r>
      <w:r>
        <w:rPr>
          <w:rFonts w:ascii="Times New Roman" w:hAnsi="Times New Roman" w:cs="Times New Roman"/>
          <w:sz w:val="28"/>
          <w:szCs w:val="28"/>
        </w:rPr>
        <w:t xml:space="preserve">в сочетании с наречием с функцией усиления </w:t>
      </w:r>
      <w:r w:rsidRPr="00891DA2">
        <w:rPr>
          <w:rFonts w:ascii="Times New Roman" w:hAnsi="Times New Roman" w:cs="Times New Roman"/>
          <w:i/>
          <w:sz w:val="28"/>
          <w:szCs w:val="28"/>
          <w:lang w:val="en-US"/>
        </w:rPr>
        <w:t>constantly</w:t>
      </w:r>
      <w:r>
        <w:rPr>
          <w:rFonts w:ascii="Times New Roman" w:hAnsi="Times New Roman" w:cs="Times New Roman"/>
          <w:sz w:val="28"/>
          <w:szCs w:val="28"/>
        </w:rPr>
        <w:t xml:space="preserve">. Высокая степень положительной оценки характерна для фрагментов, в которых благодарность выражается самым родным и любимым людям писателя. </w:t>
      </w:r>
    </w:p>
    <w:p w:rsidR="002A4F7C" w:rsidRPr="002A6960"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ряде случаев при выражении признательности авторы не называют конкретных имён, а дают расплывчатое описание близких людей, прибавляя при этом, что эти люди поймут, что именно о них идёт речь в тексте. Для</w:t>
      </w:r>
      <w:r w:rsidRPr="002A6960">
        <w:rPr>
          <w:rFonts w:ascii="Times New Roman" w:hAnsi="Times New Roman" w:cs="Times New Roman"/>
          <w:sz w:val="28"/>
          <w:szCs w:val="28"/>
        </w:rPr>
        <w:t xml:space="preserve"> </w:t>
      </w:r>
      <w:r>
        <w:rPr>
          <w:rFonts w:ascii="Times New Roman" w:hAnsi="Times New Roman" w:cs="Times New Roman"/>
          <w:sz w:val="28"/>
          <w:szCs w:val="28"/>
        </w:rPr>
        <w:t>этого</w:t>
      </w:r>
      <w:r w:rsidRPr="002A6960">
        <w:rPr>
          <w:rFonts w:ascii="Times New Roman" w:hAnsi="Times New Roman" w:cs="Times New Roman"/>
          <w:sz w:val="28"/>
          <w:szCs w:val="28"/>
        </w:rPr>
        <w:t xml:space="preserve"> </w:t>
      </w:r>
      <w:r>
        <w:rPr>
          <w:rFonts w:ascii="Times New Roman" w:hAnsi="Times New Roman" w:cs="Times New Roman"/>
          <w:sz w:val="28"/>
          <w:szCs w:val="28"/>
        </w:rPr>
        <w:lastRenderedPageBreak/>
        <w:t>используется</w:t>
      </w:r>
      <w:r w:rsidRPr="002A6960">
        <w:rPr>
          <w:rFonts w:ascii="Times New Roman" w:hAnsi="Times New Roman" w:cs="Times New Roman"/>
          <w:sz w:val="28"/>
          <w:szCs w:val="28"/>
        </w:rPr>
        <w:t xml:space="preserve"> </w:t>
      </w:r>
      <w:r>
        <w:rPr>
          <w:rFonts w:ascii="Times New Roman" w:hAnsi="Times New Roman" w:cs="Times New Roman"/>
          <w:sz w:val="28"/>
          <w:szCs w:val="28"/>
        </w:rPr>
        <w:t>фраза</w:t>
      </w:r>
      <w:r w:rsidRPr="002A6960">
        <w:rPr>
          <w:rFonts w:ascii="Times New Roman" w:hAnsi="Times New Roman" w:cs="Times New Roman"/>
          <w:sz w:val="28"/>
          <w:szCs w:val="28"/>
        </w:rPr>
        <w:t xml:space="preserve"> “</w:t>
      </w:r>
      <w:r w:rsidRPr="00891DA2">
        <w:rPr>
          <w:rFonts w:ascii="Times New Roman" w:hAnsi="Times New Roman" w:cs="Times New Roman"/>
          <w:i/>
          <w:sz w:val="28"/>
          <w:szCs w:val="28"/>
          <w:lang w:val="en-US"/>
        </w:rPr>
        <w:t>You</w:t>
      </w:r>
      <w:r w:rsidRPr="002A6960">
        <w:rPr>
          <w:rFonts w:ascii="Times New Roman" w:hAnsi="Times New Roman" w:cs="Times New Roman"/>
          <w:i/>
          <w:sz w:val="28"/>
          <w:szCs w:val="28"/>
        </w:rPr>
        <w:t xml:space="preserve"> </w:t>
      </w:r>
      <w:r w:rsidRPr="00891DA2">
        <w:rPr>
          <w:rFonts w:ascii="Times New Roman" w:hAnsi="Times New Roman" w:cs="Times New Roman"/>
          <w:i/>
          <w:sz w:val="28"/>
          <w:szCs w:val="28"/>
          <w:lang w:val="en-US"/>
        </w:rPr>
        <w:t>know</w:t>
      </w:r>
      <w:r w:rsidRPr="002A6960">
        <w:rPr>
          <w:rFonts w:ascii="Times New Roman" w:hAnsi="Times New Roman" w:cs="Times New Roman"/>
          <w:i/>
          <w:sz w:val="28"/>
          <w:szCs w:val="28"/>
        </w:rPr>
        <w:t xml:space="preserve"> </w:t>
      </w:r>
      <w:r w:rsidRPr="00891DA2">
        <w:rPr>
          <w:rFonts w:ascii="Times New Roman" w:hAnsi="Times New Roman" w:cs="Times New Roman"/>
          <w:i/>
          <w:sz w:val="28"/>
          <w:szCs w:val="28"/>
          <w:lang w:val="en-US"/>
        </w:rPr>
        <w:t>who</w:t>
      </w:r>
      <w:r w:rsidRPr="002A6960">
        <w:rPr>
          <w:rFonts w:ascii="Times New Roman" w:hAnsi="Times New Roman" w:cs="Times New Roman"/>
          <w:i/>
          <w:sz w:val="28"/>
          <w:szCs w:val="28"/>
        </w:rPr>
        <w:t xml:space="preserve"> </w:t>
      </w:r>
      <w:r w:rsidRPr="00891DA2">
        <w:rPr>
          <w:rFonts w:ascii="Times New Roman" w:hAnsi="Times New Roman" w:cs="Times New Roman"/>
          <w:i/>
          <w:sz w:val="28"/>
          <w:szCs w:val="28"/>
          <w:lang w:val="en-US"/>
        </w:rPr>
        <w:t>you</w:t>
      </w:r>
      <w:r w:rsidRPr="002A6960">
        <w:rPr>
          <w:rFonts w:ascii="Times New Roman" w:hAnsi="Times New Roman" w:cs="Times New Roman"/>
          <w:i/>
          <w:sz w:val="28"/>
          <w:szCs w:val="28"/>
        </w:rPr>
        <w:t xml:space="preserve"> </w:t>
      </w:r>
      <w:r w:rsidRPr="00891DA2">
        <w:rPr>
          <w:rFonts w:ascii="Times New Roman" w:hAnsi="Times New Roman" w:cs="Times New Roman"/>
          <w:i/>
          <w:sz w:val="28"/>
          <w:szCs w:val="28"/>
          <w:lang w:val="en-US"/>
        </w:rPr>
        <w:t>are</w:t>
      </w:r>
      <w:r w:rsidRPr="002A6960">
        <w:rPr>
          <w:rFonts w:ascii="Times New Roman" w:hAnsi="Times New Roman" w:cs="Times New Roman"/>
          <w:sz w:val="28"/>
          <w:szCs w:val="28"/>
        </w:rPr>
        <w:t>”.</w:t>
      </w:r>
      <w:r>
        <w:rPr>
          <w:rFonts w:ascii="Times New Roman" w:hAnsi="Times New Roman" w:cs="Times New Roman"/>
          <w:sz w:val="28"/>
          <w:szCs w:val="28"/>
        </w:rPr>
        <w:t xml:space="preserve"> В следующем примере</w:t>
      </w:r>
      <w:r w:rsidRPr="002A6960">
        <w:rPr>
          <w:rFonts w:ascii="Times New Roman" w:hAnsi="Times New Roman" w:cs="Times New Roman"/>
          <w:sz w:val="28"/>
          <w:szCs w:val="28"/>
        </w:rPr>
        <w:t xml:space="preserve"> </w:t>
      </w:r>
      <w:r>
        <w:rPr>
          <w:rFonts w:ascii="Times New Roman" w:hAnsi="Times New Roman" w:cs="Times New Roman"/>
          <w:sz w:val="28"/>
          <w:szCs w:val="28"/>
        </w:rPr>
        <w:t xml:space="preserve">автор обращается к </w:t>
      </w:r>
      <w:r w:rsidRPr="002A6960">
        <w:rPr>
          <w:rFonts w:ascii="Times New Roman" w:hAnsi="Times New Roman" w:cs="Times New Roman"/>
          <w:sz w:val="28"/>
          <w:szCs w:val="28"/>
        </w:rPr>
        <w:t>“</w:t>
      </w:r>
      <w:r>
        <w:rPr>
          <w:rFonts w:ascii="Times New Roman" w:hAnsi="Times New Roman" w:cs="Times New Roman"/>
          <w:sz w:val="28"/>
          <w:szCs w:val="28"/>
        </w:rPr>
        <w:t>сиреневому отряду</w:t>
      </w:r>
      <w:r w:rsidRPr="002A6960">
        <w:rPr>
          <w:rFonts w:ascii="Times New Roman" w:hAnsi="Times New Roman" w:cs="Times New Roman"/>
          <w:sz w:val="28"/>
          <w:szCs w:val="28"/>
        </w:rPr>
        <w:t xml:space="preserve"> ”</w:t>
      </w:r>
      <w:r>
        <w:rPr>
          <w:rFonts w:ascii="Times New Roman" w:hAnsi="Times New Roman" w:cs="Times New Roman"/>
          <w:sz w:val="28"/>
          <w:szCs w:val="28"/>
        </w:rPr>
        <w:t xml:space="preserve"> или </w:t>
      </w:r>
      <w:r w:rsidRPr="006737B4">
        <w:rPr>
          <w:rFonts w:ascii="Times New Roman" w:hAnsi="Times New Roman" w:cs="Times New Roman"/>
          <w:sz w:val="28"/>
          <w:szCs w:val="28"/>
        </w:rPr>
        <w:t>“</w:t>
      </w:r>
      <w:r>
        <w:rPr>
          <w:rFonts w:ascii="Times New Roman" w:hAnsi="Times New Roman" w:cs="Times New Roman"/>
          <w:sz w:val="28"/>
          <w:szCs w:val="28"/>
        </w:rPr>
        <w:t>сиреневой банде</w:t>
      </w:r>
      <w:r w:rsidRPr="006737B4">
        <w:rPr>
          <w:rFonts w:ascii="Times New Roman" w:hAnsi="Times New Roman" w:cs="Times New Roman"/>
          <w:sz w:val="28"/>
          <w:szCs w:val="28"/>
        </w:rPr>
        <w:t>”</w:t>
      </w:r>
      <w:r w:rsidRPr="002A6960">
        <w:rPr>
          <w:rFonts w:ascii="Times New Roman" w:hAnsi="Times New Roman" w:cs="Times New Roman"/>
          <w:sz w:val="28"/>
          <w:szCs w:val="28"/>
        </w:rPr>
        <w:t xml:space="preserve"> (</w:t>
      </w:r>
      <w:r w:rsidRPr="002A6960">
        <w:rPr>
          <w:rFonts w:ascii="Times New Roman" w:hAnsi="Times New Roman" w:cs="Times New Roman"/>
          <w:i/>
          <w:color w:val="000000"/>
          <w:sz w:val="28"/>
          <w:szCs w:val="28"/>
          <w:lang w:val="en-US" w:eastAsia="en-US" w:bidi="en-US"/>
        </w:rPr>
        <w:t>the</w:t>
      </w:r>
      <w:r w:rsidRPr="002A6960">
        <w:rPr>
          <w:rFonts w:ascii="Times New Roman" w:hAnsi="Times New Roman" w:cs="Times New Roman"/>
          <w:i/>
          <w:color w:val="000000"/>
          <w:sz w:val="28"/>
          <w:szCs w:val="28"/>
          <w:lang w:eastAsia="en-US" w:bidi="en-US"/>
        </w:rPr>
        <w:t xml:space="preserve"> </w:t>
      </w:r>
      <w:r w:rsidRPr="002A6960">
        <w:rPr>
          <w:rFonts w:ascii="Times New Roman" w:hAnsi="Times New Roman" w:cs="Times New Roman"/>
          <w:i/>
          <w:color w:val="000000"/>
          <w:sz w:val="28"/>
          <w:szCs w:val="28"/>
          <w:lang w:val="en-US" w:eastAsia="en-US" w:bidi="en-US"/>
        </w:rPr>
        <w:t>purple</w:t>
      </w:r>
      <w:r w:rsidRPr="002A6960">
        <w:rPr>
          <w:rFonts w:ascii="Times New Roman" w:hAnsi="Times New Roman" w:cs="Times New Roman"/>
          <w:i/>
          <w:color w:val="000000"/>
          <w:sz w:val="28"/>
          <w:szCs w:val="28"/>
          <w:lang w:eastAsia="en-US" w:bidi="en-US"/>
        </w:rPr>
        <w:t xml:space="preserve"> </w:t>
      </w:r>
      <w:r w:rsidRPr="002A6960">
        <w:rPr>
          <w:rFonts w:ascii="Times New Roman" w:hAnsi="Times New Roman" w:cs="Times New Roman"/>
          <w:i/>
          <w:color w:val="000000"/>
          <w:sz w:val="28"/>
          <w:szCs w:val="28"/>
          <w:lang w:val="en-US" w:eastAsia="en-US" w:bidi="en-US"/>
        </w:rPr>
        <w:t>posse</w:t>
      </w:r>
      <w:r w:rsidRPr="002A6960">
        <w:rPr>
          <w:rFonts w:ascii="Times New Roman" w:hAnsi="Times New Roman" w:cs="Times New Roman"/>
          <w:color w:val="000000"/>
          <w:sz w:val="28"/>
          <w:szCs w:val="28"/>
          <w:lang w:eastAsia="en-US" w:bidi="en-US"/>
        </w:rPr>
        <w:t>)</w:t>
      </w:r>
      <w:r w:rsidRPr="002A6960">
        <w:rPr>
          <w:rFonts w:ascii="Times New Roman" w:hAnsi="Times New Roman" w:cs="Times New Roman"/>
          <w:sz w:val="28"/>
          <w:szCs w:val="28"/>
        </w:rPr>
        <w:t>:</w:t>
      </w:r>
      <w:r>
        <w:rPr>
          <w:rFonts w:ascii="Times New Roman" w:hAnsi="Times New Roman" w:cs="Times New Roman"/>
          <w:sz w:val="28"/>
          <w:szCs w:val="28"/>
        </w:rPr>
        <w:t xml:space="preserve"> </w:t>
      </w:r>
    </w:p>
    <w:p w:rsidR="002A4F7C" w:rsidRPr="00F7392D" w:rsidRDefault="002A4F7C" w:rsidP="00D856BD">
      <w:pPr>
        <w:pStyle w:val="a4"/>
        <w:numPr>
          <w:ilvl w:val="0"/>
          <w:numId w:val="10"/>
        </w:numPr>
        <w:spacing w:after="0" w:line="360" w:lineRule="auto"/>
        <w:ind w:left="0" w:firstLine="709"/>
        <w:jc w:val="both"/>
        <w:rPr>
          <w:rFonts w:ascii="Times New Roman" w:hAnsi="Times New Roman" w:cs="Times New Roman"/>
          <w:i/>
          <w:sz w:val="28"/>
          <w:szCs w:val="28"/>
          <w:lang w:val="en-US"/>
        </w:rPr>
      </w:pPr>
      <w:r w:rsidRPr="00F7392D">
        <w:rPr>
          <w:rFonts w:ascii="Times New Roman" w:hAnsi="Times New Roman" w:cs="Times New Roman"/>
          <w:i/>
          <w:color w:val="000000"/>
          <w:sz w:val="28"/>
          <w:szCs w:val="28"/>
          <w:lang w:val="en-US" w:eastAsia="en-US" w:bidi="en-US"/>
        </w:rPr>
        <w:t>And lastly to the people who've been there all the way through:</w:t>
      </w:r>
      <w:r w:rsidRPr="00F7392D">
        <w:rPr>
          <w:rFonts w:ascii="Times New Roman" w:hAnsi="Times New Roman" w:cs="Times New Roman"/>
          <w:i/>
          <w:sz w:val="28"/>
          <w:szCs w:val="28"/>
          <w:lang w:val="en-US"/>
        </w:rPr>
        <w:t xml:space="preserve"> </w:t>
      </w:r>
      <w:r w:rsidRPr="00F7392D">
        <w:rPr>
          <w:rStyle w:val="Bodytext295pt"/>
          <w:rFonts w:eastAsiaTheme="minorEastAsia"/>
          <w:i/>
          <w:sz w:val="28"/>
          <w:szCs w:val="28"/>
        </w:rPr>
        <w:t xml:space="preserve">Henry. </w:t>
      </w:r>
      <w:r w:rsidRPr="00F7392D">
        <w:rPr>
          <w:rFonts w:ascii="Times New Roman" w:hAnsi="Times New Roman" w:cs="Times New Roman"/>
          <w:i/>
          <w:color w:val="000000"/>
          <w:sz w:val="28"/>
          <w:szCs w:val="28"/>
          <w:lang w:val="en-US" w:eastAsia="en-US" w:bidi="en-US"/>
        </w:rPr>
        <w:t xml:space="preserve">Freddy, and Hugo, and </w:t>
      </w:r>
      <w:r w:rsidRPr="00F7392D">
        <w:rPr>
          <w:rFonts w:ascii="Times New Roman" w:hAnsi="Times New Roman" w:cs="Times New Roman"/>
          <w:i/>
          <w:color w:val="000000"/>
          <w:sz w:val="28"/>
          <w:szCs w:val="28"/>
          <w:u w:val="single"/>
          <w:lang w:val="en-US" w:eastAsia="en-US" w:bidi="en-US"/>
        </w:rPr>
        <w:t>the purple posse</w:t>
      </w:r>
      <w:r w:rsidRPr="00F7392D">
        <w:rPr>
          <w:rFonts w:ascii="Times New Roman" w:hAnsi="Times New Roman" w:cs="Times New Roman"/>
          <w:i/>
          <w:sz w:val="28"/>
          <w:szCs w:val="28"/>
          <w:lang w:val="en-US"/>
        </w:rPr>
        <w:t xml:space="preserve">. </w:t>
      </w:r>
      <w:r w:rsidRPr="00F7392D">
        <w:rPr>
          <w:rFonts w:ascii="Times New Roman" w:hAnsi="Times New Roman" w:cs="Times New Roman"/>
          <w:i/>
          <w:sz w:val="28"/>
          <w:szCs w:val="28"/>
          <w:u w:val="single"/>
          <w:lang w:val="en-US"/>
        </w:rPr>
        <w:t>You know who you are</w:t>
      </w:r>
      <w:r w:rsidRPr="00340982">
        <w:rPr>
          <w:rFonts w:ascii="Times New Roman" w:hAnsi="Times New Roman" w:cs="Times New Roman"/>
          <w:i/>
          <w:sz w:val="28"/>
          <w:szCs w:val="28"/>
          <w:lang w:val="en-US"/>
        </w:rPr>
        <w:t xml:space="preserve"> </w:t>
      </w:r>
      <w:r w:rsidRPr="00F7392D">
        <w:rPr>
          <w:rFonts w:ascii="Times New Roman" w:hAnsi="Times New Roman" w:cs="Times New Roman"/>
          <w:sz w:val="28"/>
          <w:szCs w:val="28"/>
          <w:lang w:val="en-US"/>
        </w:rPr>
        <w:t>[Kinsella, 2001]</w:t>
      </w:r>
      <w:r w:rsidRPr="00F7392D">
        <w:rPr>
          <w:rFonts w:ascii="Times New Roman" w:hAnsi="Times New Roman" w:cs="Times New Roman"/>
          <w:i/>
          <w:sz w:val="28"/>
          <w:szCs w:val="28"/>
          <w:lang w:val="en-US"/>
        </w:rPr>
        <w:t xml:space="preserve">.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Стороннему человеку остаётся непонятным, о ком идёт речь, таким образом, данный</w:t>
      </w:r>
      <w:r w:rsidRPr="00977C67">
        <w:rPr>
          <w:rFonts w:ascii="Times New Roman" w:hAnsi="Times New Roman" w:cs="Times New Roman"/>
          <w:sz w:val="28"/>
          <w:szCs w:val="28"/>
        </w:rPr>
        <w:t xml:space="preserve"> </w:t>
      </w:r>
      <w:r>
        <w:rPr>
          <w:rFonts w:ascii="Times New Roman" w:hAnsi="Times New Roman" w:cs="Times New Roman"/>
          <w:sz w:val="28"/>
          <w:szCs w:val="28"/>
        </w:rPr>
        <w:t xml:space="preserve">фрагмент АВБ предназначен не для широкого читателя, а для конкретного адресата. </w:t>
      </w:r>
    </w:p>
    <w:p w:rsidR="002A4F7C" w:rsidRPr="006737B4" w:rsidRDefault="002A4F7C" w:rsidP="00D856BD">
      <w:pPr>
        <w:pStyle w:val="a4"/>
        <w:numPr>
          <w:ilvl w:val="0"/>
          <w:numId w:val="38"/>
        </w:numPr>
        <w:spacing w:after="0" w:line="360" w:lineRule="auto"/>
        <w:ind w:left="0" w:firstLine="709"/>
        <w:jc w:val="both"/>
        <w:rPr>
          <w:rFonts w:ascii="Times New Roman" w:hAnsi="Times New Roman" w:cs="Times New Roman"/>
          <w:sz w:val="28"/>
          <w:szCs w:val="28"/>
        </w:rPr>
      </w:pPr>
      <w:r w:rsidRPr="002A6960">
        <w:rPr>
          <w:rFonts w:ascii="Times New Roman" w:hAnsi="Times New Roman" w:cs="Times New Roman"/>
          <w:b/>
          <w:sz w:val="28"/>
          <w:szCs w:val="28"/>
        </w:rPr>
        <w:t>Издатели</w:t>
      </w:r>
      <w:r w:rsidRPr="002A6960">
        <w:rPr>
          <w:rFonts w:ascii="Times New Roman" w:hAnsi="Times New Roman" w:cs="Times New Roman"/>
          <w:sz w:val="28"/>
          <w:szCs w:val="28"/>
        </w:rPr>
        <w:t>:</w:t>
      </w:r>
      <w:r>
        <w:rPr>
          <w:rFonts w:ascii="Times New Roman" w:hAnsi="Times New Roman" w:cs="Times New Roman"/>
          <w:sz w:val="28"/>
          <w:szCs w:val="28"/>
        </w:rPr>
        <w:t xml:space="preserve"> роль издательства и отдельных издателей крайне важна для авторов художественных произведений. Зачастую выражение признательности им не формальное, а по своей эмоциональности сопоставимо с благодарностью</w:t>
      </w:r>
      <w:r w:rsidRPr="00F7392D">
        <w:rPr>
          <w:rFonts w:ascii="Times New Roman" w:hAnsi="Times New Roman" w:cs="Times New Roman"/>
          <w:sz w:val="28"/>
          <w:szCs w:val="28"/>
        </w:rPr>
        <w:t xml:space="preserve"> друзьям</w:t>
      </w:r>
      <w:r>
        <w:rPr>
          <w:rFonts w:ascii="Times New Roman" w:hAnsi="Times New Roman" w:cs="Times New Roman"/>
          <w:sz w:val="28"/>
          <w:szCs w:val="28"/>
        </w:rPr>
        <w:t xml:space="preserve"> и родственникам. В</w:t>
      </w:r>
      <w:r w:rsidRPr="006737B4">
        <w:rPr>
          <w:rFonts w:ascii="Times New Roman" w:hAnsi="Times New Roman" w:cs="Times New Roman"/>
          <w:sz w:val="28"/>
          <w:szCs w:val="28"/>
        </w:rPr>
        <w:t xml:space="preserve"> </w:t>
      </w:r>
      <w:r>
        <w:rPr>
          <w:rFonts w:ascii="Times New Roman" w:hAnsi="Times New Roman" w:cs="Times New Roman"/>
          <w:sz w:val="28"/>
          <w:szCs w:val="28"/>
        </w:rPr>
        <w:t>следующем</w:t>
      </w:r>
      <w:r w:rsidRPr="006737B4">
        <w:rPr>
          <w:rFonts w:ascii="Times New Roman" w:hAnsi="Times New Roman" w:cs="Times New Roman"/>
          <w:sz w:val="28"/>
          <w:szCs w:val="28"/>
        </w:rPr>
        <w:t xml:space="preserve"> </w:t>
      </w:r>
      <w:r>
        <w:rPr>
          <w:rFonts w:ascii="Times New Roman" w:hAnsi="Times New Roman" w:cs="Times New Roman"/>
          <w:sz w:val="28"/>
          <w:szCs w:val="28"/>
        </w:rPr>
        <w:t>примере</w:t>
      </w:r>
      <w:r w:rsidRPr="006737B4">
        <w:rPr>
          <w:rFonts w:ascii="Times New Roman" w:hAnsi="Times New Roman" w:cs="Times New Roman"/>
          <w:sz w:val="28"/>
          <w:szCs w:val="28"/>
        </w:rPr>
        <w:t xml:space="preserve"> </w:t>
      </w:r>
      <w:r>
        <w:rPr>
          <w:rFonts w:ascii="Times New Roman" w:hAnsi="Times New Roman" w:cs="Times New Roman"/>
          <w:sz w:val="28"/>
          <w:szCs w:val="28"/>
        </w:rPr>
        <w:t>писательница</w:t>
      </w:r>
      <w:r w:rsidRPr="006737B4">
        <w:rPr>
          <w:rFonts w:ascii="Times New Roman" w:hAnsi="Times New Roman" w:cs="Times New Roman"/>
          <w:sz w:val="28"/>
          <w:szCs w:val="28"/>
        </w:rPr>
        <w:t xml:space="preserve"> </w:t>
      </w:r>
      <w:r>
        <w:rPr>
          <w:rFonts w:ascii="Times New Roman" w:hAnsi="Times New Roman" w:cs="Times New Roman"/>
          <w:sz w:val="28"/>
          <w:szCs w:val="28"/>
        </w:rPr>
        <w:t>использует</w:t>
      </w:r>
      <w:r w:rsidRPr="006737B4">
        <w:rPr>
          <w:rFonts w:ascii="Times New Roman" w:hAnsi="Times New Roman" w:cs="Times New Roman"/>
          <w:sz w:val="28"/>
          <w:szCs w:val="28"/>
        </w:rPr>
        <w:t xml:space="preserve"> </w:t>
      </w:r>
      <w:r>
        <w:rPr>
          <w:rFonts w:ascii="Times New Roman" w:hAnsi="Times New Roman" w:cs="Times New Roman"/>
          <w:sz w:val="28"/>
          <w:szCs w:val="28"/>
        </w:rPr>
        <w:t xml:space="preserve">в определенной степени неформальное слово </w:t>
      </w:r>
      <w:r w:rsidRPr="006737B4">
        <w:rPr>
          <w:rFonts w:ascii="Times New Roman" w:hAnsi="Times New Roman" w:cs="Times New Roman"/>
          <w:sz w:val="28"/>
          <w:szCs w:val="28"/>
        </w:rPr>
        <w:t>“</w:t>
      </w:r>
      <w:r w:rsidRPr="006737B4">
        <w:rPr>
          <w:rFonts w:ascii="Times New Roman" w:hAnsi="Times New Roman" w:cs="Times New Roman"/>
          <w:i/>
          <w:sz w:val="28"/>
          <w:szCs w:val="28"/>
          <w:lang w:val="en-US"/>
        </w:rPr>
        <w:t>folks</w:t>
      </w:r>
      <w:r w:rsidRPr="006737B4">
        <w:rPr>
          <w:rFonts w:ascii="Times New Roman" w:hAnsi="Times New Roman" w:cs="Times New Roman"/>
          <w:sz w:val="28"/>
          <w:szCs w:val="28"/>
        </w:rPr>
        <w:t xml:space="preserve">” </w:t>
      </w:r>
      <w:r>
        <w:rPr>
          <w:rFonts w:ascii="Times New Roman" w:hAnsi="Times New Roman" w:cs="Times New Roman"/>
          <w:sz w:val="28"/>
          <w:szCs w:val="28"/>
        </w:rPr>
        <w:t>(народ, ребята), обращаясь к коллективам двух издательств, что может указывать на близкие и дружеские отношения между ними и автором</w:t>
      </w:r>
      <w:r w:rsidRPr="006737B4">
        <w:rPr>
          <w:rFonts w:ascii="Times New Roman" w:hAnsi="Times New Roman" w:cs="Times New Roman"/>
          <w:sz w:val="28"/>
          <w:szCs w:val="28"/>
        </w:rPr>
        <w:t>:</w:t>
      </w:r>
      <w:r>
        <w:rPr>
          <w:rFonts w:ascii="Times New Roman" w:hAnsi="Times New Roman" w:cs="Times New Roman"/>
          <w:sz w:val="28"/>
          <w:szCs w:val="28"/>
        </w:rPr>
        <w:t xml:space="preserve">  </w:t>
      </w:r>
    </w:p>
    <w:p w:rsidR="002A4F7C" w:rsidRDefault="002A4F7C" w:rsidP="00D856BD">
      <w:pPr>
        <w:pStyle w:val="a4"/>
        <w:numPr>
          <w:ilvl w:val="0"/>
          <w:numId w:val="10"/>
        </w:numPr>
        <w:spacing w:after="0" w:line="360" w:lineRule="auto"/>
        <w:ind w:left="0" w:firstLine="709"/>
        <w:jc w:val="both"/>
        <w:rPr>
          <w:rFonts w:ascii="Times New Roman" w:hAnsi="Times New Roman" w:cs="Times New Roman"/>
          <w:i/>
          <w:sz w:val="28"/>
          <w:szCs w:val="24"/>
          <w:lang w:val="en-US"/>
        </w:rPr>
      </w:pPr>
      <w:r w:rsidRPr="006737B4">
        <w:rPr>
          <w:rFonts w:ascii="Times New Roman" w:hAnsi="Times New Roman" w:cs="Times New Roman"/>
          <w:i/>
          <w:color w:val="000000"/>
          <w:sz w:val="28"/>
          <w:szCs w:val="24"/>
          <w:u w:val="single"/>
          <w:lang w:val="en-US" w:eastAsia="en-US" w:bidi="en-US"/>
        </w:rPr>
        <w:t xml:space="preserve">To the folks at St. Martin's and Macmillan. </w:t>
      </w:r>
      <w:r w:rsidRPr="006737B4">
        <w:rPr>
          <w:rFonts w:ascii="Times New Roman" w:hAnsi="Times New Roman" w:cs="Times New Roman"/>
          <w:i/>
          <w:color w:val="000000"/>
          <w:sz w:val="28"/>
          <w:szCs w:val="24"/>
          <w:lang w:val="en-US" w:eastAsia="en-US" w:bidi="en-US"/>
        </w:rPr>
        <w:t xml:space="preserve">Your support and enthusiasm has had a </w:t>
      </w:r>
      <w:r w:rsidRPr="00F7392D">
        <w:rPr>
          <w:rFonts w:ascii="Times New Roman" w:hAnsi="Times New Roman" w:cs="Times New Roman"/>
          <w:i/>
          <w:color w:val="000000"/>
          <w:sz w:val="28"/>
          <w:szCs w:val="28"/>
          <w:lang w:val="en-US" w:eastAsia="en-US" w:bidi="en-US"/>
        </w:rPr>
        <w:t>profound</w:t>
      </w:r>
      <w:r w:rsidRPr="006737B4">
        <w:rPr>
          <w:rFonts w:ascii="Times New Roman" w:hAnsi="Times New Roman" w:cs="Times New Roman"/>
          <w:i/>
          <w:color w:val="000000"/>
          <w:sz w:val="28"/>
          <w:szCs w:val="24"/>
          <w:lang w:val="en-US" w:eastAsia="en-US" w:bidi="en-US"/>
        </w:rPr>
        <w:t xml:space="preserve"> impact on my career and my writing </w:t>
      </w:r>
      <w:r>
        <w:rPr>
          <w:rFonts w:ascii="Times New Roman" w:hAnsi="Times New Roman" w:cs="Times New Roman"/>
          <w:color w:val="000000"/>
          <w:sz w:val="28"/>
          <w:szCs w:val="24"/>
          <w:lang w:val="en-US" w:eastAsia="en-US" w:bidi="en-US"/>
        </w:rPr>
        <w:t>[Hannah, 2015]</w:t>
      </w:r>
      <w:r w:rsidRPr="006737B4">
        <w:rPr>
          <w:rFonts w:ascii="Times New Roman" w:hAnsi="Times New Roman" w:cs="Times New Roman"/>
          <w:i/>
          <w:color w:val="000000"/>
          <w:sz w:val="28"/>
          <w:szCs w:val="24"/>
          <w:lang w:val="en-US" w:eastAsia="en-US" w:bidi="en-US"/>
        </w:rPr>
        <w:t>.</w:t>
      </w:r>
    </w:p>
    <w:p w:rsidR="002A4F7C" w:rsidRDefault="002A4F7C" w:rsidP="00D856BD">
      <w:pPr>
        <w:pStyle w:val="a4"/>
        <w:numPr>
          <w:ilvl w:val="0"/>
          <w:numId w:val="38"/>
        </w:numPr>
        <w:spacing w:after="0" w:line="360" w:lineRule="auto"/>
        <w:ind w:left="0" w:firstLine="709"/>
        <w:jc w:val="both"/>
        <w:rPr>
          <w:rFonts w:ascii="Times New Roman" w:hAnsi="Times New Roman" w:cs="Times New Roman"/>
          <w:sz w:val="28"/>
          <w:szCs w:val="24"/>
        </w:rPr>
      </w:pPr>
      <w:r w:rsidRPr="006737B4">
        <w:rPr>
          <w:rFonts w:ascii="Times New Roman" w:hAnsi="Times New Roman" w:cs="Times New Roman"/>
          <w:b/>
          <w:sz w:val="28"/>
          <w:szCs w:val="24"/>
        </w:rPr>
        <w:t>Литературные агенты</w:t>
      </w:r>
      <w:r w:rsidRPr="006737B4">
        <w:rPr>
          <w:rFonts w:ascii="Times New Roman" w:hAnsi="Times New Roman" w:cs="Times New Roman"/>
          <w:sz w:val="28"/>
          <w:szCs w:val="24"/>
        </w:rPr>
        <w:t>:</w:t>
      </w:r>
      <w:r>
        <w:rPr>
          <w:rFonts w:ascii="Times New Roman" w:hAnsi="Times New Roman" w:cs="Times New Roman"/>
          <w:sz w:val="28"/>
          <w:szCs w:val="24"/>
        </w:rPr>
        <w:t xml:space="preserve"> у многих, особенно знаменитых и успешных писателей </w:t>
      </w:r>
      <w:r w:rsidRPr="00F7392D">
        <w:rPr>
          <w:rFonts w:ascii="Times New Roman" w:hAnsi="Times New Roman" w:cs="Times New Roman"/>
          <w:sz w:val="28"/>
          <w:szCs w:val="24"/>
        </w:rPr>
        <w:t xml:space="preserve">есть </w:t>
      </w:r>
      <w:r w:rsidRPr="00F7392D">
        <w:rPr>
          <w:rFonts w:ascii="Times New Roman" w:hAnsi="Times New Roman" w:cs="Times New Roman"/>
          <w:sz w:val="28"/>
          <w:szCs w:val="28"/>
        </w:rPr>
        <w:t>свои</w:t>
      </w:r>
      <w:r>
        <w:rPr>
          <w:rFonts w:ascii="Times New Roman" w:hAnsi="Times New Roman" w:cs="Times New Roman"/>
          <w:sz w:val="28"/>
          <w:szCs w:val="24"/>
        </w:rPr>
        <w:t xml:space="preserve"> литературные агенты – посредники между авторами и издателями, которые помогают в публикации книги, а также часто руководят рекламной кампанией писателя. Литературный агент играет большую роль в профессиональной жизни писателя, и нередко между ними тоже устанавливаются дружеские отношения. Эмоциональная связь писателя и литературного агента отражается в текстах благодарности</w:t>
      </w:r>
      <w:r w:rsidRPr="00977C67">
        <w:rPr>
          <w:rFonts w:ascii="Times New Roman" w:hAnsi="Times New Roman" w:cs="Times New Roman"/>
          <w:sz w:val="28"/>
          <w:szCs w:val="24"/>
        </w:rPr>
        <w:t>:</w:t>
      </w:r>
    </w:p>
    <w:p w:rsidR="002A4F7C" w:rsidRPr="00977C67" w:rsidRDefault="002A4F7C" w:rsidP="00D856BD">
      <w:pPr>
        <w:pStyle w:val="a4"/>
        <w:numPr>
          <w:ilvl w:val="0"/>
          <w:numId w:val="10"/>
        </w:numPr>
        <w:spacing w:after="0" w:line="360" w:lineRule="auto"/>
        <w:ind w:left="0" w:firstLine="709"/>
        <w:jc w:val="both"/>
        <w:rPr>
          <w:rFonts w:ascii="Times New Roman" w:hAnsi="Times New Roman" w:cs="Times New Roman"/>
          <w:i/>
          <w:color w:val="000000"/>
          <w:sz w:val="28"/>
          <w:szCs w:val="28"/>
          <w:lang w:val="en-US" w:eastAsia="en-US" w:bidi="en-US"/>
        </w:rPr>
      </w:pPr>
      <w:r w:rsidRPr="00977C67">
        <w:rPr>
          <w:rFonts w:ascii="Times New Roman" w:hAnsi="Times New Roman" w:cs="Times New Roman"/>
          <w:i/>
          <w:color w:val="000000"/>
          <w:sz w:val="28"/>
          <w:szCs w:val="28"/>
          <w:lang w:val="en-US" w:eastAsia="en-US" w:bidi="en-US"/>
        </w:rPr>
        <w:t xml:space="preserve">Thanks first </w:t>
      </w:r>
      <w:r w:rsidRPr="002873EC">
        <w:rPr>
          <w:rFonts w:ascii="Times New Roman" w:hAnsi="Times New Roman" w:cs="Times New Roman"/>
          <w:i/>
          <w:color w:val="000000"/>
          <w:sz w:val="28"/>
          <w:szCs w:val="24"/>
          <w:lang w:val="en-US" w:eastAsia="en-US" w:bidi="en-US"/>
        </w:rPr>
        <w:t>and</w:t>
      </w:r>
      <w:r w:rsidRPr="002873EC">
        <w:rPr>
          <w:rFonts w:ascii="Times New Roman" w:hAnsi="Times New Roman" w:cs="Times New Roman"/>
          <w:i/>
          <w:color w:val="000000"/>
          <w:sz w:val="28"/>
          <w:szCs w:val="28"/>
          <w:lang w:val="en-US" w:eastAsia="en-US" w:bidi="en-US"/>
        </w:rPr>
        <w:t xml:space="preserve"> foremost </w:t>
      </w:r>
      <w:r>
        <w:rPr>
          <w:rFonts w:ascii="Times New Roman" w:hAnsi="Times New Roman" w:cs="Times New Roman"/>
          <w:i/>
          <w:color w:val="000000"/>
          <w:sz w:val="28"/>
          <w:szCs w:val="28"/>
          <w:u w:val="single"/>
          <w:lang w:val="en-US" w:eastAsia="en-US" w:bidi="en-US"/>
        </w:rPr>
        <w:t>to my longtime agent,</w:t>
      </w:r>
      <w:r w:rsidRPr="00977C67">
        <w:rPr>
          <w:rFonts w:ascii="Times New Roman" w:hAnsi="Times New Roman" w:cs="Times New Roman"/>
          <w:i/>
          <w:color w:val="000000"/>
          <w:sz w:val="28"/>
          <w:szCs w:val="28"/>
          <w:u w:val="single"/>
          <w:lang w:val="en-US" w:eastAsia="en-US" w:bidi="en-US"/>
        </w:rPr>
        <w:t xml:space="preserve"> Andrea Cirillo</w:t>
      </w:r>
      <w:r>
        <w:rPr>
          <w:rFonts w:ascii="Times New Roman" w:hAnsi="Times New Roman" w:cs="Times New Roman"/>
          <w:i/>
          <w:color w:val="000000"/>
          <w:sz w:val="28"/>
          <w:szCs w:val="28"/>
          <w:lang w:val="en-US" w:eastAsia="en-US" w:bidi="en-US"/>
        </w:rPr>
        <w:t>. Honestly,</w:t>
      </w:r>
      <w:r w:rsidRPr="00977C67">
        <w:rPr>
          <w:rFonts w:ascii="Times New Roman" w:hAnsi="Times New Roman" w:cs="Times New Roman"/>
          <w:i/>
          <w:color w:val="000000"/>
          <w:sz w:val="28"/>
          <w:szCs w:val="28"/>
          <w:lang w:val="en-US" w:eastAsia="en-US" w:bidi="en-US"/>
        </w:rPr>
        <w:t xml:space="preserve"> </w:t>
      </w:r>
      <w:r w:rsidRPr="00977C67">
        <w:rPr>
          <w:rFonts w:ascii="Times New Roman" w:hAnsi="Times New Roman" w:cs="Times New Roman"/>
          <w:i/>
          <w:color w:val="000000"/>
          <w:sz w:val="28"/>
          <w:szCs w:val="28"/>
          <w:u w:val="single"/>
          <w:lang w:val="en-US" w:eastAsia="en-US" w:bidi="en-US"/>
        </w:rPr>
        <w:t>I couldn't have done it without you—and more important, I wouldn't have wanted to</w:t>
      </w:r>
      <w:r w:rsidRPr="00977C67">
        <w:rPr>
          <w:rFonts w:ascii="Times New Roman" w:hAnsi="Times New Roman" w:cs="Times New Roman"/>
          <w:i/>
          <w:color w:val="000000"/>
          <w:sz w:val="28"/>
          <w:szCs w:val="28"/>
          <w:lang w:val="en-US" w:eastAsia="en-US" w:bidi="en-US"/>
        </w:rPr>
        <w:t xml:space="preserve"> </w:t>
      </w:r>
      <w:r>
        <w:rPr>
          <w:rFonts w:ascii="Times New Roman" w:hAnsi="Times New Roman" w:cs="Times New Roman"/>
          <w:color w:val="000000"/>
          <w:sz w:val="28"/>
          <w:szCs w:val="28"/>
          <w:lang w:val="en-US" w:eastAsia="en-US" w:bidi="en-US"/>
        </w:rPr>
        <w:t>[Hannah, 2015]</w:t>
      </w:r>
      <w:r w:rsidRPr="00977C67">
        <w:rPr>
          <w:rFonts w:ascii="Times New Roman" w:hAnsi="Times New Roman" w:cs="Times New Roman"/>
          <w:i/>
          <w:color w:val="000000"/>
          <w:sz w:val="28"/>
          <w:szCs w:val="28"/>
          <w:lang w:val="en-US" w:eastAsia="en-US" w:bidi="en-US"/>
        </w:rPr>
        <w:t xml:space="preserve">. </w:t>
      </w:r>
    </w:p>
    <w:p w:rsidR="002A4F7C" w:rsidRPr="00977C67" w:rsidRDefault="002A4F7C" w:rsidP="00D856BD">
      <w:pPr>
        <w:pStyle w:val="a4"/>
        <w:numPr>
          <w:ilvl w:val="0"/>
          <w:numId w:val="10"/>
        </w:numPr>
        <w:spacing w:after="0" w:line="360" w:lineRule="auto"/>
        <w:ind w:left="0" w:firstLine="709"/>
        <w:jc w:val="both"/>
        <w:rPr>
          <w:rFonts w:ascii="Times New Roman" w:hAnsi="Times New Roman" w:cs="Times New Roman"/>
          <w:i/>
          <w:sz w:val="28"/>
          <w:szCs w:val="28"/>
          <w:lang w:val="en-US"/>
        </w:rPr>
      </w:pPr>
      <w:r w:rsidRPr="00977C67">
        <w:rPr>
          <w:rFonts w:ascii="Times New Roman" w:hAnsi="Times New Roman" w:cs="Times New Roman"/>
          <w:i/>
          <w:sz w:val="28"/>
          <w:szCs w:val="28"/>
          <w:lang w:val="en-US"/>
        </w:rPr>
        <w:t xml:space="preserve">I wish to thank </w:t>
      </w:r>
      <w:r w:rsidRPr="00977C67">
        <w:rPr>
          <w:rFonts w:ascii="Times New Roman" w:hAnsi="Times New Roman" w:cs="Times New Roman"/>
          <w:i/>
          <w:sz w:val="28"/>
          <w:szCs w:val="28"/>
          <w:u w:val="single"/>
          <w:lang w:val="en-US"/>
        </w:rPr>
        <w:t>my agent, Elaine Koster, for always, always believing</w:t>
      </w:r>
      <w:r w:rsidRPr="00977C67">
        <w:rPr>
          <w:rFonts w:ascii="Times New Roman" w:hAnsi="Times New Roman" w:cs="Times New Roman"/>
          <w:i/>
          <w:sz w:val="28"/>
          <w:szCs w:val="28"/>
          <w:lang w:val="en-US"/>
        </w:rPr>
        <w:t xml:space="preserve"> </w:t>
      </w:r>
      <w:r>
        <w:rPr>
          <w:rFonts w:ascii="Times New Roman" w:hAnsi="Times New Roman" w:cs="Times New Roman"/>
          <w:sz w:val="28"/>
          <w:szCs w:val="28"/>
          <w:lang w:val="en-US"/>
        </w:rPr>
        <w:t>[Hosseini, 2007]</w:t>
      </w:r>
      <w:r w:rsidRPr="00977C67">
        <w:rPr>
          <w:rFonts w:ascii="Times New Roman" w:hAnsi="Times New Roman" w:cs="Times New Roman"/>
          <w:i/>
          <w:sz w:val="28"/>
          <w:szCs w:val="28"/>
          <w:lang w:val="en-US"/>
        </w:rPr>
        <w:t>.</w:t>
      </w:r>
    </w:p>
    <w:p w:rsidR="002A4F7C" w:rsidRPr="00FE5767" w:rsidRDefault="002A4F7C" w:rsidP="00D856BD">
      <w:pPr>
        <w:pStyle w:val="a4"/>
        <w:numPr>
          <w:ilvl w:val="0"/>
          <w:numId w:val="38"/>
        </w:numPr>
        <w:spacing w:after="0" w:line="360" w:lineRule="auto"/>
        <w:ind w:left="0" w:firstLine="709"/>
        <w:jc w:val="both"/>
        <w:rPr>
          <w:rFonts w:ascii="Times New Roman" w:hAnsi="Times New Roman" w:cs="Times New Roman"/>
          <w:sz w:val="28"/>
          <w:szCs w:val="28"/>
        </w:rPr>
      </w:pPr>
      <w:r w:rsidRPr="00977C67">
        <w:rPr>
          <w:rFonts w:ascii="Times New Roman" w:hAnsi="Times New Roman" w:cs="Times New Roman"/>
          <w:b/>
          <w:sz w:val="28"/>
          <w:szCs w:val="28"/>
        </w:rPr>
        <w:t>Читатели</w:t>
      </w:r>
      <w:r w:rsidRPr="00977C67">
        <w:rPr>
          <w:rFonts w:ascii="Times New Roman" w:hAnsi="Times New Roman" w:cs="Times New Roman"/>
          <w:sz w:val="28"/>
          <w:szCs w:val="28"/>
        </w:rPr>
        <w:t>:</w:t>
      </w:r>
      <w:r>
        <w:rPr>
          <w:rFonts w:ascii="Times New Roman" w:hAnsi="Times New Roman" w:cs="Times New Roman"/>
          <w:sz w:val="28"/>
          <w:szCs w:val="28"/>
        </w:rPr>
        <w:t xml:space="preserve"> многие авторы благодарят своих читателей за то, что те продолжаю</w:t>
      </w:r>
      <w:r w:rsidRPr="002873EC">
        <w:rPr>
          <w:rFonts w:ascii="Times New Roman" w:hAnsi="Times New Roman" w:cs="Times New Roman"/>
          <w:sz w:val="28"/>
          <w:szCs w:val="28"/>
        </w:rPr>
        <w:t xml:space="preserve">т </w:t>
      </w:r>
      <w:r w:rsidRPr="002873EC">
        <w:rPr>
          <w:rFonts w:ascii="Times New Roman" w:hAnsi="Times New Roman" w:cs="Times New Roman"/>
          <w:sz w:val="28"/>
          <w:szCs w:val="24"/>
        </w:rPr>
        <w:t>читать</w:t>
      </w:r>
      <w:r w:rsidRPr="002873EC">
        <w:rPr>
          <w:rFonts w:ascii="Times New Roman" w:hAnsi="Times New Roman" w:cs="Times New Roman"/>
          <w:sz w:val="28"/>
          <w:szCs w:val="28"/>
        </w:rPr>
        <w:t xml:space="preserve"> </w:t>
      </w:r>
      <w:r>
        <w:rPr>
          <w:rFonts w:ascii="Times New Roman" w:hAnsi="Times New Roman" w:cs="Times New Roman"/>
          <w:sz w:val="28"/>
          <w:szCs w:val="28"/>
        </w:rPr>
        <w:t>их произведения.</w:t>
      </w:r>
      <w:r w:rsidRPr="00FE5767">
        <w:rPr>
          <w:rFonts w:ascii="Times New Roman" w:hAnsi="Times New Roman" w:cs="Times New Roman"/>
          <w:sz w:val="28"/>
          <w:szCs w:val="28"/>
        </w:rPr>
        <w:t xml:space="preserve"> </w:t>
      </w:r>
      <w:r>
        <w:rPr>
          <w:rFonts w:ascii="Times New Roman" w:hAnsi="Times New Roman" w:cs="Times New Roman"/>
          <w:sz w:val="28"/>
          <w:szCs w:val="28"/>
        </w:rPr>
        <w:t xml:space="preserve">Так, автор серии романов про </w:t>
      </w:r>
      <w:r>
        <w:rPr>
          <w:rFonts w:ascii="Times New Roman" w:hAnsi="Times New Roman" w:cs="Times New Roman"/>
          <w:sz w:val="28"/>
          <w:szCs w:val="28"/>
        </w:rPr>
        <w:lastRenderedPageBreak/>
        <w:t>шопоголика (</w:t>
      </w:r>
      <w:r w:rsidRPr="00FE5767">
        <w:rPr>
          <w:rFonts w:ascii="Times New Roman" w:hAnsi="Times New Roman" w:cs="Times New Roman"/>
          <w:sz w:val="28"/>
          <w:szCs w:val="28"/>
        </w:rPr>
        <w:t>“</w:t>
      </w:r>
      <w:r>
        <w:rPr>
          <w:rFonts w:ascii="Times New Roman" w:hAnsi="Times New Roman" w:cs="Times New Roman"/>
          <w:sz w:val="28"/>
          <w:szCs w:val="28"/>
        </w:rPr>
        <w:t>Тайный мир шопоголика</w:t>
      </w:r>
      <w:r w:rsidRPr="00FE5767">
        <w:rPr>
          <w:rFonts w:ascii="Times New Roman" w:hAnsi="Times New Roman" w:cs="Times New Roman"/>
          <w:sz w:val="28"/>
          <w:szCs w:val="28"/>
        </w:rPr>
        <w:t>”</w:t>
      </w:r>
      <w:r>
        <w:rPr>
          <w:rFonts w:ascii="Times New Roman" w:hAnsi="Times New Roman" w:cs="Times New Roman"/>
          <w:sz w:val="28"/>
          <w:szCs w:val="28"/>
        </w:rPr>
        <w:t xml:space="preserve">, </w:t>
      </w:r>
      <w:r w:rsidRPr="00FE5767">
        <w:rPr>
          <w:rFonts w:ascii="Times New Roman" w:hAnsi="Times New Roman" w:cs="Times New Roman"/>
          <w:sz w:val="28"/>
          <w:szCs w:val="28"/>
        </w:rPr>
        <w:t>“</w:t>
      </w:r>
      <w:r>
        <w:rPr>
          <w:rFonts w:ascii="Times New Roman" w:hAnsi="Times New Roman" w:cs="Times New Roman"/>
          <w:sz w:val="28"/>
          <w:szCs w:val="28"/>
        </w:rPr>
        <w:t>Шопоголик на Манхэттене</w:t>
      </w:r>
      <w:r w:rsidRPr="00FE5767">
        <w:rPr>
          <w:rFonts w:ascii="Times New Roman" w:hAnsi="Times New Roman" w:cs="Times New Roman"/>
          <w:sz w:val="28"/>
          <w:szCs w:val="28"/>
        </w:rPr>
        <w:t>”</w:t>
      </w:r>
      <w:r>
        <w:rPr>
          <w:rFonts w:ascii="Times New Roman" w:hAnsi="Times New Roman" w:cs="Times New Roman"/>
          <w:sz w:val="28"/>
          <w:szCs w:val="28"/>
        </w:rPr>
        <w:t xml:space="preserve">, </w:t>
      </w:r>
      <w:r w:rsidRPr="00FE5767">
        <w:rPr>
          <w:rFonts w:ascii="Times New Roman" w:hAnsi="Times New Roman" w:cs="Times New Roman"/>
          <w:sz w:val="28"/>
          <w:szCs w:val="28"/>
        </w:rPr>
        <w:t>“</w:t>
      </w:r>
      <w:r>
        <w:rPr>
          <w:rFonts w:ascii="Times New Roman" w:hAnsi="Times New Roman" w:cs="Times New Roman"/>
          <w:sz w:val="28"/>
          <w:szCs w:val="28"/>
        </w:rPr>
        <w:t>Шопоголик и брачные узы</w:t>
      </w:r>
      <w:r w:rsidRPr="00FE5767">
        <w:rPr>
          <w:rFonts w:ascii="Times New Roman" w:hAnsi="Times New Roman" w:cs="Times New Roman"/>
          <w:sz w:val="28"/>
          <w:szCs w:val="28"/>
        </w:rPr>
        <w:t>”</w:t>
      </w:r>
      <w:r>
        <w:rPr>
          <w:rFonts w:ascii="Times New Roman" w:hAnsi="Times New Roman" w:cs="Times New Roman"/>
          <w:sz w:val="28"/>
          <w:szCs w:val="28"/>
        </w:rPr>
        <w:t xml:space="preserve"> и др.) Софи</w:t>
      </w:r>
      <w:r w:rsidRPr="00FE5767">
        <w:rPr>
          <w:rFonts w:ascii="Times New Roman" w:hAnsi="Times New Roman" w:cs="Times New Roman"/>
          <w:sz w:val="28"/>
          <w:szCs w:val="28"/>
        </w:rPr>
        <w:t xml:space="preserve"> </w:t>
      </w:r>
      <w:r>
        <w:rPr>
          <w:rFonts w:ascii="Times New Roman" w:hAnsi="Times New Roman" w:cs="Times New Roman"/>
          <w:sz w:val="28"/>
          <w:szCs w:val="28"/>
        </w:rPr>
        <w:t xml:space="preserve">Кинселла </w:t>
      </w:r>
      <w:r w:rsidRPr="001475FC">
        <w:rPr>
          <w:rFonts w:ascii="Times New Roman" w:hAnsi="Times New Roman" w:cs="Times New Roman"/>
          <w:sz w:val="28"/>
          <w:szCs w:val="28"/>
        </w:rPr>
        <w:t xml:space="preserve">(настоящее имя </w:t>
      </w:r>
      <w:r w:rsidRPr="001475FC">
        <w:rPr>
          <w:rFonts w:ascii="Times New Roman" w:hAnsi="Times New Roman" w:cs="Times New Roman"/>
          <w:bCs/>
          <w:sz w:val="28"/>
          <w:szCs w:val="28"/>
        </w:rPr>
        <w:t>Маделин Уикхем)</w:t>
      </w:r>
      <w:r w:rsidRPr="001475FC">
        <w:rPr>
          <w:rFonts w:ascii="Times New Roman" w:hAnsi="Times New Roman" w:cs="Times New Roman"/>
          <w:sz w:val="28"/>
          <w:szCs w:val="28"/>
        </w:rPr>
        <w:t xml:space="preserve"> </w:t>
      </w:r>
      <w:r>
        <w:rPr>
          <w:rFonts w:ascii="Times New Roman" w:hAnsi="Times New Roman" w:cs="Times New Roman"/>
          <w:sz w:val="28"/>
          <w:szCs w:val="28"/>
        </w:rPr>
        <w:t>благодарит</w:t>
      </w:r>
      <w:r w:rsidRPr="00FE5767">
        <w:rPr>
          <w:rFonts w:ascii="Times New Roman" w:hAnsi="Times New Roman" w:cs="Times New Roman"/>
          <w:sz w:val="28"/>
          <w:szCs w:val="28"/>
        </w:rPr>
        <w:t xml:space="preserve"> </w:t>
      </w:r>
      <w:r>
        <w:rPr>
          <w:rFonts w:ascii="Times New Roman" w:hAnsi="Times New Roman" w:cs="Times New Roman"/>
          <w:sz w:val="28"/>
          <w:szCs w:val="28"/>
        </w:rPr>
        <w:t>читателей</w:t>
      </w:r>
      <w:r w:rsidRPr="00FE5767">
        <w:rPr>
          <w:rFonts w:ascii="Times New Roman" w:hAnsi="Times New Roman" w:cs="Times New Roman"/>
          <w:sz w:val="28"/>
          <w:szCs w:val="28"/>
        </w:rPr>
        <w:t xml:space="preserve"> </w:t>
      </w:r>
      <w:r>
        <w:rPr>
          <w:rFonts w:ascii="Times New Roman" w:hAnsi="Times New Roman" w:cs="Times New Roman"/>
          <w:sz w:val="28"/>
          <w:szCs w:val="28"/>
        </w:rPr>
        <w:t>за</w:t>
      </w:r>
      <w:r w:rsidRPr="00FE5767">
        <w:rPr>
          <w:rFonts w:ascii="Times New Roman" w:hAnsi="Times New Roman" w:cs="Times New Roman"/>
          <w:sz w:val="28"/>
          <w:szCs w:val="28"/>
        </w:rPr>
        <w:t xml:space="preserve"> </w:t>
      </w:r>
      <w:r>
        <w:rPr>
          <w:rFonts w:ascii="Times New Roman" w:hAnsi="Times New Roman" w:cs="Times New Roman"/>
          <w:sz w:val="28"/>
          <w:szCs w:val="28"/>
        </w:rPr>
        <w:t>то</w:t>
      </w:r>
      <w:r w:rsidRPr="00FE5767">
        <w:rPr>
          <w:rFonts w:ascii="Times New Roman" w:hAnsi="Times New Roman" w:cs="Times New Roman"/>
          <w:sz w:val="28"/>
          <w:szCs w:val="28"/>
        </w:rPr>
        <w:t xml:space="preserve">, </w:t>
      </w:r>
      <w:r>
        <w:rPr>
          <w:rFonts w:ascii="Times New Roman" w:hAnsi="Times New Roman" w:cs="Times New Roman"/>
          <w:sz w:val="28"/>
          <w:szCs w:val="28"/>
        </w:rPr>
        <w:t>что</w:t>
      </w:r>
      <w:r w:rsidRPr="00FE5767">
        <w:rPr>
          <w:rFonts w:ascii="Times New Roman" w:hAnsi="Times New Roman" w:cs="Times New Roman"/>
          <w:sz w:val="28"/>
          <w:szCs w:val="28"/>
        </w:rPr>
        <w:t xml:space="preserve"> </w:t>
      </w:r>
      <w:r>
        <w:rPr>
          <w:rFonts w:ascii="Times New Roman" w:hAnsi="Times New Roman" w:cs="Times New Roman"/>
          <w:sz w:val="28"/>
          <w:szCs w:val="28"/>
        </w:rPr>
        <w:t>все</w:t>
      </w:r>
      <w:r w:rsidRPr="00FE5767">
        <w:rPr>
          <w:rFonts w:ascii="Times New Roman" w:hAnsi="Times New Roman" w:cs="Times New Roman"/>
          <w:sz w:val="28"/>
          <w:szCs w:val="28"/>
        </w:rPr>
        <w:t xml:space="preserve"> </w:t>
      </w:r>
      <w:r>
        <w:rPr>
          <w:rFonts w:ascii="Times New Roman" w:hAnsi="Times New Roman" w:cs="Times New Roman"/>
          <w:sz w:val="28"/>
          <w:szCs w:val="28"/>
        </w:rPr>
        <w:t xml:space="preserve">эти годы они поддерживали её и главную героиню её романов Бекки. </w:t>
      </w:r>
    </w:p>
    <w:p w:rsidR="002A4F7C" w:rsidRPr="00476F5B" w:rsidRDefault="002A4F7C" w:rsidP="00D856BD">
      <w:pPr>
        <w:pStyle w:val="a4"/>
        <w:numPr>
          <w:ilvl w:val="0"/>
          <w:numId w:val="10"/>
        </w:numPr>
        <w:spacing w:after="0" w:line="360" w:lineRule="auto"/>
        <w:ind w:left="0" w:firstLine="709"/>
        <w:jc w:val="both"/>
        <w:rPr>
          <w:rFonts w:ascii="Times New Roman" w:hAnsi="Times New Roman" w:cs="Times New Roman"/>
          <w:sz w:val="28"/>
          <w:szCs w:val="28"/>
        </w:rPr>
      </w:pPr>
      <w:r w:rsidRPr="00FE5767">
        <w:rPr>
          <w:rFonts w:ascii="Times New Roman" w:hAnsi="Times New Roman" w:cs="Times New Roman"/>
          <w:i/>
          <w:sz w:val="28"/>
          <w:szCs w:val="28"/>
          <w:lang w:val="en-US"/>
        </w:rPr>
        <w:t xml:space="preserve">And finally, </w:t>
      </w:r>
      <w:r w:rsidRPr="00FE5767">
        <w:rPr>
          <w:rFonts w:ascii="Times New Roman" w:hAnsi="Times New Roman" w:cs="Times New Roman"/>
          <w:i/>
          <w:sz w:val="28"/>
          <w:szCs w:val="28"/>
          <w:u w:val="single"/>
          <w:lang w:val="en-US"/>
        </w:rPr>
        <w:t>I’d like to thank all my readers for loyally supporting both Becky and me over the years</w:t>
      </w:r>
      <w:r w:rsidRPr="00FE5767">
        <w:rPr>
          <w:rFonts w:ascii="Times New Roman" w:hAnsi="Times New Roman" w:cs="Times New Roman"/>
          <w:i/>
          <w:sz w:val="28"/>
          <w:szCs w:val="28"/>
          <w:lang w:val="en-US"/>
        </w:rPr>
        <w:t xml:space="preserve"> – and a big hello to everyone on my Facebook page! </w:t>
      </w:r>
      <w:r w:rsidRPr="00476F5B">
        <w:rPr>
          <w:rFonts w:ascii="Times New Roman" w:hAnsi="Times New Roman" w:cs="Times New Roman"/>
          <w:sz w:val="28"/>
          <w:szCs w:val="28"/>
        </w:rPr>
        <w:t>[</w:t>
      </w:r>
      <w:r>
        <w:rPr>
          <w:rFonts w:ascii="Times New Roman" w:hAnsi="Times New Roman" w:cs="Times New Roman"/>
          <w:sz w:val="28"/>
          <w:szCs w:val="28"/>
          <w:lang w:val="en-US"/>
        </w:rPr>
        <w:t>Kinsella</w:t>
      </w:r>
      <w:r w:rsidRPr="00476F5B">
        <w:rPr>
          <w:rFonts w:ascii="Times New Roman" w:hAnsi="Times New Roman" w:cs="Times New Roman"/>
          <w:sz w:val="28"/>
          <w:szCs w:val="28"/>
        </w:rPr>
        <w:t>, 2010]</w:t>
      </w:r>
      <w:r w:rsidR="00340982">
        <w:rPr>
          <w:rFonts w:ascii="Times New Roman" w:hAnsi="Times New Roman" w:cs="Times New Roman"/>
          <w:sz w:val="28"/>
          <w:szCs w:val="28"/>
        </w:rPr>
        <w:t>.</w:t>
      </w:r>
    </w:p>
    <w:p w:rsidR="002A4F7C" w:rsidRDefault="002A4F7C" w:rsidP="002A4F7C">
      <w:pPr>
        <w:spacing w:after="0" w:line="360" w:lineRule="auto"/>
        <w:ind w:firstLine="709"/>
        <w:jc w:val="both"/>
        <w:rPr>
          <w:rFonts w:ascii="Times New Roman" w:hAnsi="Times New Roman" w:cs="Times New Roman"/>
          <w:sz w:val="28"/>
          <w:szCs w:val="28"/>
        </w:rPr>
      </w:pPr>
      <w:r w:rsidRPr="00FE5767">
        <w:rPr>
          <w:rFonts w:ascii="Times New Roman" w:hAnsi="Times New Roman" w:cs="Times New Roman"/>
          <w:sz w:val="28"/>
          <w:szCs w:val="28"/>
        </w:rPr>
        <w:t xml:space="preserve"> </w:t>
      </w:r>
      <w:r>
        <w:rPr>
          <w:rFonts w:ascii="Times New Roman" w:hAnsi="Times New Roman" w:cs="Times New Roman"/>
          <w:sz w:val="28"/>
          <w:szCs w:val="28"/>
        </w:rPr>
        <w:t>Помимо этого, выражается благодарность самым первым читателям, которые, как можно предположить, ознакомились с произведением до его публикации</w:t>
      </w:r>
      <w:r w:rsidRPr="00FE5767">
        <w:rPr>
          <w:rFonts w:ascii="Times New Roman" w:hAnsi="Times New Roman" w:cs="Times New Roman"/>
          <w:sz w:val="28"/>
          <w:szCs w:val="28"/>
        </w:rPr>
        <w:t>:</w:t>
      </w:r>
    </w:p>
    <w:p w:rsidR="002A4F7C" w:rsidRPr="00476F5B" w:rsidRDefault="002A4F7C" w:rsidP="00D856BD">
      <w:pPr>
        <w:pStyle w:val="a4"/>
        <w:numPr>
          <w:ilvl w:val="0"/>
          <w:numId w:val="10"/>
        </w:numPr>
        <w:spacing w:after="0" w:line="360" w:lineRule="auto"/>
        <w:ind w:left="0" w:firstLine="709"/>
        <w:jc w:val="both"/>
        <w:rPr>
          <w:rFonts w:ascii="Times New Roman" w:hAnsi="Times New Roman" w:cs="Times New Roman"/>
          <w:i/>
          <w:sz w:val="28"/>
          <w:szCs w:val="28"/>
          <w:lang w:val="en-US"/>
        </w:rPr>
      </w:pPr>
      <w:r w:rsidRPr="00FE5767">
        <w:rPr>
          <w:rFonts w:ascii="Times New Roman" w:hAnsi="Times New Roman" w:cs="Times New Roman"/>
          <w:i/>
          <w:sz w:val="28"/>
          <w:szCs w:val="28"/>
          <w:u w:val="single"/>
          <w:lang w:val="en-US"/>
        </w:rPr>
        <w:t>To my first kind, readers</w:t>
      </w:r>
      <w:r w:rsidRPr="00340982">
        <w:rPr>
          <w:rFonts w:ascii="Times New Roman" w:hAnsi="Times New Roman" w:cs="Times New Roman"/>
          <w:i/>
          <w:sz w:val="28"/>
          <w:szCs w:val="28"/>
          <w:lang w:val="en-US"/>
        </w:rPr>
        <w:t xml:space="preserve"> </w:t>
      </w:r>
      <w:r w:rsidRPr="00FE5767">
        <w:rPr>
          <w:rFonts w:ascii="Times New Roman" w:hAnsi="Times New Roman" w:cs="Times New Roman"/>
          <w:i/>
          <w:sz w:val="28"/>
          <w:szCs w:val="28"/>
          <w:lang w:val="en-US"/>
        </w:rPr>
        <w:t xml:space="preserve">– John Straley, Victoria Curey Naegele, Rindi White, and Melissa Behnke – your encouragement and advice were invaluable </w:t>
      </w:r>
      <w:r>
        <w:rPr>
          <w:rFonts w:ascii="Times New Roman" w:hAnsi="Times New Roman" w:cs="Times New Roman"/>
          <w:sz w:val="28"/>
          <w:szCs w:val="28"/>
          <w:lang w:val="en-US"/>
        </w:rPr>
        <w:t>[Ivey, 2012]</w:t>
      </w:r>
      <w:r w:rsidRPr="00FE5767">
        <w:rPr>
          <w:rFonts w:ascii="Times New Roman" w:hAnsi="Times New Roman" w:cs="Times New Roman"/>
          <w:i/>
          <w:sz w:val="28"/>
          <w:szCs w:val="28"/>
          <w:lang w:val="en-US"/>
        </w:rPr>
        <w:t xml:space="preserve">.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этих четырёх основных групп, благодарность в исследуемом материале выражается также следующим адресатам</w:t>
      </w:r>
      <w:r w:rsidRPr="00563B4A">
        <w:rPr>
          <w:rFonts w:ascii="Times New Roman" w:hAnsi="Times New Roman" w:cs="Times New Roman"/>
          <w:sz w:val="28"/>
          <w:szCs w:val="28"/>
        </w:rPr>
        <w:t>:</w:t>
      </w:r>
    </w:p>
    <w:p w:rsidR="002A4F7C" w:rsidRPr="002873EC" w:rsidRDefault="002A4F7C" w:rsidP="00D856BD">
      <w:pPr>
        <w:pStyle w:val="a4"/>
        <w:numPr>
          <w:ilvl w:val="0"/>
          <w:numId w:val="39"/>
        </w:numPr>
        <w:spacing w:after="0" w:line="360" w:lineRule="auto"/>
        <w:ind w:left="0" w:firstLine="709"/>
        <w:jc w:val="both"/>
        <w:rPr>
          <w:rFonts w:ascii="Times New Roman" w:hAnsi="Times New Roman" w:cs="Times New Roman"/>
          <w:color w:val="000000"/>
          <w:sz w:val="28"/>
          <w:szCs w:val="28"/>
          <w:lang w:val="en-US" w:eastAsia="en-US" w:bidi="en-US"/>
        </w:rPr>
      </w:pPr>
      <w:r w:rsidRPr="002873EC">
        <w:rPr>
          <w:rFonts w:ascii="Times New Roman" w:hAnsi="Times New Roman" w:cs="Times New Roman"/>
          <w:sz w:val="28"/>
          <w:szCs w:val="28"/>
        </w:rPr>
        <w:t>музеи</w:t>
      </w:r>
      <w:r w:rsidRPr="002873EC">
        <w:rPr>
          <w:rFonts w:ascii="Times New Roman" w:hAnsi="Times New Roman" w:cs="Times New Roman"/>
          <w:sz w:val="28"/>
          <w:szCs w:val="28"/>
          <w:lang w:val="en-US"/>
        </w:rPr>
        <w:t xml:space="preserve">, </w:t>
      </w:r>
      <w:r w:rsidRPr="002873EC">
        <w:rPr>
          <w:rFonts w:ascii="Times New Roman" w:hAnsi="Times New Roman" w:cs="Times New Roman"/>
          <w:sz w:val="28"/>
          <w:szCs w:val="28"/>
        </w:rPr>
        <w:t>библиотеки</w:t>
      </w:r>
      <w:r w:rsidRPr="002873EC">
        <w:rPr>
          <w:rFonts w:ascii="Times New Roman" w:hAnsi="Times New Roman" w:cs="Times New Roman"/>
          <w:sz w:val="28"/>
          <w:szCs w:val="28"/>
          <w:lang w:val="en-US"/>
        </w:rPr>
        <w:t xml:space="preserve"> </w:t>
      </w:r>
      <w:r w:rsidRPr="002873EC">
        <w:rPr>
          <w:rFonts w:ascii="Times New Roman" w:hAnsi="Times New Roman" w:cs="Times New Roman"/>
          <w:sz w:val="28"/>
          <w:szCs w:val="28"/>
        </w:rPr>
        <w:t>и</w:t>
      </w:r>
      <w:r w:rsidRPr="002873EC">
        <w:rPr>
          <w:rFonts w:ascii="Times New Roman" w:hAnsi="Times New Roman" w:cs="Times New Roman"/>
          <w:sz w:val="28"/>
          <w:szCs w:val="28"/>
          <w:lang w:val="en-US"/>
        </w:rPr>
        <w:t xml:space="preserve"> </w:t>
      </w:r>
      <w:r w:rsidRPr="002873EC">
        <w:rPr>
          <w:rFonts w:ascii="Times New Roman" w:hAnsi="Times New Roman" w:cs="Times New Roman"/>
          <w:sz w:val="28"/>
          <w:szCs w:val="28"/>
        </w:rPr>
        <w:t>архивы</w:t>
      </w:r>
      <w:r w:rsidRPr="002873EC">
        <w:rPr>
          <w:rFonts w:ascii="Times New Roman" w:hAnsi="Times New Roman" w:cs="Times New Roman"/>
          <w:sz w:val="28"/>
          <w:szCs w:val="28"/>
          <w:lang w:val="en-US"/>
        </w:rPr>
        <w:t xml:space="preserve"> (</w:t>
      </w:r>
      <w:r w:rsidRPr="002873EC">
        <w:rPr>
          <w:rFonts w:ascii="Times New Roman" w:hAnsi="Times New Roman" w:cs="Times New Roman"/>
          <w:i/>
          <w:color w:val="000000"/>
          <w:sz w:val="28"/>
          <w:szCs w:val="28"/>
          <w:lang w:val="en-US" w:eastAsia="en-US" w:bidi="en-US"/>
        </w:rPr>
        <w:t xml:space="preserve">the Louvre Museum, </w:t>
      </w:r>
      <w:r w:rsidRPr="002873EC">
        <w:rPr>
          <w:rStyle w:val="extendedtext-short"/>
          <w:rFonts w:ascii="Times New Roman" w:hAnsi="Times New Roman" w:cs="Times New Roman"/>
          <w:i/>
          <w:sz w:val="28"/>
          <w:szCs w:val="28"/>
          <w:lang w:val="en-US"/>
        </w:rPr>
        <w:t xml:space="preserve">The </w:t>
      </w:r>
      <w:r w:rsidRPr="002873EC">
        <w:rPr>
          <w:rStyle w:val="extendedtext-short"/>
          <w:rFonts w:ascii="Times New Roman" w:hAnsi="Times New Roman" w:cs="Times New Roman"/>
          <w:bCs/>
          <w:i/>
          <w:sz w:val="28"/>
          <w:szCs w:val="28"/>
          <w:lang w:val="en-US"/>
        </w:rPr>
        <w:t>Bibliothèque</w:t>
      </w:r>
      <w:r w:rsidRPr="002873EC">
        <w:rPr>
          <w:rStyle w:val="extendedtext-short"/>
          <w:rFonts w:ascii="Times New Roman" w:hAnsi="Times New Roman" w:cs="Times New Roman"/>
          <w:i/>
          <w:sz w:val="28"/>
          <w:szCs w:val="28"/>
          <w:lang w:val="en-US"/>
        </w:rPr>
        <w:t xml:space="preserve"> </w:t>
      </w:r>
      <w:r w:rsidRPr="002873EC">
        <w:rPr>
          <w:rStyle w:val="extendedtext-short"/>
          <w:rFonts w:ascii="Times New Roman" w:hAnsi="Times New Roman" w:cs="Times New Roman"/>
          <w:bCs/>
          <w:i/>
          <w:sz w:val="28"/>
          <w:szCs w:val="28"/>
          <w:lang w:val="en-US"/>
        </w:rPr>
        <w:t>nationale</w:t>
      </w:r>
      <w:r w:rsidRPr="002873EC">
        <w:rPr>
          <w:rFonts w:ascii="Times New Roman" w:hAnsi="Times New Roman" w:cs="Times New Roman"/>
          <w:i/>
          <w:color w:val="000000"/>
          <w:sz w:val="28"/>
          <w:szCs w:val="28"/>
          <w:lang w:val="en-US" w:eastAsia="en-US" w:bidi="en-US"/>
        </w:rPr>
        <w:t xml:space="preserve">, the Gnostic Society Library </w:t>
      </w:r>
      <w:r w:rsidRPr="002873EC">
        <w:rPr>
          <w:rFonts w:ascii="Times New Roman" w:hAnsi="Times New Roman" w:cs="Times New Roman"/>
          <w:color w:val="000000"/>
          <w:sz w:val="28"/>
          <w:szCs w:val="28"/>
          <w:lang w:val="en-US" w:eastAsia="en-US" w:bidi="en-US"/>
        </w:rPr>
        <w:t>[Brown, 2003]);</w:t>
      </w:r>
    </w:p>
    <w:p w:rsidR="002A4F7C" w:rsidRDefault="002A4F7C" w:rsidP="00D856BD">
      <w:pPr>
        <w:pStyle w:val="a4"/>
        <w:numPr>
          <w:ilvl w:val="0"/>
          <w:numId w:val="39"/>
        </w:numPr>
        <w:spacing w:after="0" w:line="360" w:lineRule="auto"/>
        <w:ind w:left="0" w:firstLine="709"/>
        <w:jc w:val="both"/>
        <w:rPr>
          <w:rFonts w:ascii="Times New Roman" w:hAnsi="Times New Roman" w:cs="Times New Roman"/>
          <w:sz w:val="28"/>
          <w:szCs w:val="24"/>
          <w:lang w:val="en-US"/>
        </w:rPr>
      </w:pPr>
      <w:r w:rsidRPr="002873EC">
        <w:rPr>
          <w:rFonts w:ascii="Times New Roman" w:hAnsi="Times New Roman" w:cs="Times New Roman"/>
          <w:sz w:val="28"/>
          <w:szCs w:val="28"/>
        </w:rPr>
        <w:t>организаци</w:t>
      </w:r>
      <w:r w:rsidR="00340982">
        <w:rPr>
          <w:rFonts w:ascii="Times New Roman" w:hAnsi="Times New Roman" w:cs="Times New Roman"/>
          <w:sz w:val="28"/>
          <w:szCs w:val="28"/>
        </w:rPr>
        <w:t>и</w:t>
      </w:r>
      <w:r w:rsidRPr="00563B4A">
        <w:rPr>
          <w:rFonts w:ascii="Times New Roman" w:hAnsi="Times New Roman" w:cs="Times New Roman"/>
          <w:color w:val="000000"/>
          <w:sz w:val="28"/>
          <w:szCs w:val="28"/>
          <w:lang w:val="en-US" w:eastAsia="en-US" w:bidi="en-US"/>
        </w:rPr>
        <w:t xml:space="preserve">, </w:t>
      </w:r>
      <w:r>
        <w:rPr>
          <w:rFonts w:ascii="Times New Roman" w:hAnsi="Times New Roman" w:cs="Times New Roman"/>
          <w:color w:val="000000"/>
          <w:sz w:val="28"/>
          <w:szCs w:val="28"/>
          <w:lang w:eastAsia="en-US" w:bidi="en-US"/>
        </w:rPr>
        <w:t>предоставившие</w:t>
      </w:r>
      <w:r w:rsidRPr="00563B4A">
        <w:rPr>
          <w:rFonts w:ascii="Times New Roman" w:hAnsi="Times New Roman" w:cs="Times New Roman"/>
          <w:color w:val="000000"/>
          <w:sz w:val="28"/>
          <w:szCs w:val="28"/>
          <w:lang w:val="en-US" w:eastAsia="en-US" w:bidi="en-US"/>
        </w:rPr>
        <w:t xml:space="preserve"> </w:t>
      </w:r>
      <w:r>
        <w:rPr>
          <w:rFonts w:ascii="Times New Roman" w:hAnsi="Times New Roman" w:cs="Times New Roman"/>
          <w:color w:val="000000"/>
          <w:sz w:val="28"/>
          <w:szCs w:val="28"/>
          <w:lang w:eastAsia="en-US" w:bidi="en-US"/>
        </w:rPr>
        <w:t>финансовую</w:t>
      </w:r>
      <w:r w:rsidRPr="00563B4A">
        <w:rPr>
          <w:rFonts w:ascii="Times New Roman" w:hAnsi="Times New Roman" w:cs="Times New Roman"/>
          <w:color w:val="000000"/>
          <w:sz w:val="28"/>
          <w:szCs w:val="28"/>
          <w:lang w:val="en-US" w:eastAsia="en-US" w:bidi="en-US"/>
        </w:rPr>
        <w:t xml:space="preserve"> </w:t>
      </w:r>
      <w:r>
        <w:rPr>
          <w:rFonts w:ascii="Times New Roman" w:hAnsi="Times New Roman" w:cs="Times New Roman"/>
          <w:color w:val="000000"/>
          <w:sz w:val="28"/>
          <w:szCs w:val="28"/>
          <w:lang w:eastAsia="en-US" w:bidi="en-US"/>
        </w:rPr>
        <w:t>поддержку</w:t>
      </w:r>
      <w:r w:rsidRPr="00563B4A">
        <w:rPr>
          <w:rFonts w:ascii="Times New Roman" w:hAnsi="Times New Roman" w:cs="Times New Roman"/>
          <w:color w:val="000000"/>
          <w:sz w:val="28"/>
          <w:szCs w:val="28"/>
          <w:lang w:val="en-US" w:eastAsia="en-US" w:bidi="en-US"/>
        </w:rPr>
        <w:t xml:space="preserve"> (</w:t>
      </w:r>
      <w:r w:rsidRPr="00563B4A">
        <w:rPr>
          <w:rFonts w:ascii="Times New Roman" w:hAnsi="Times New Roman" w:cs="Times New Roman"/>
          <w:i/>
          <w:sz w:val="28"/>
          <w:szCs w:val="24"/>
          <w:lang w:val="en-US"/>
        </w:rPr>
        <w:t xml:space="preserve">I would also like to thank </w:t>
      </w:r>
      <w:r w:rsidRPr="00563B4A">
        <w:rPr>
          <w:rFonts w:ascii="Times New Roman" w:hAnsi="Times New Roman" w:cs="Times New Roman"/>
          <w:i/>
          <w:sz w:val="28"/>
          <w:szCs w:val="24"/>
          <w:u w:val="single"/>
          <w:lang w:val="en-US"/>
        </w:rPr>
        <w:t>the Authors Foundation</w:t>
      </w:r>
      <w:r w:rsidRPr="00563B4A">
        <w:rPr>
          <w:rFonts w:ascii="Times New Roman" w:hAnsi="Times New Roman" w:cs="Times New Roman"/>
          <w:i/>
          <w:sz w:val="28"/>
          <w:szCs w:val="24"/>
          <w:lang w:val="en-US"/>
        </w:rPr>
        <w:t xml:space="preserve"> for their generous financial assistance </w:t>
      </w:r>
      <w:r>
        <w:rPr>
          <w:rFonts w:ascii="Times New Roman" w:hAnsi="Times New Roman" w:cs="Times New Roman"/>
          <w:sz w:val="28"/>
          <w:szCs w:val="24"/>
          <w:lang w:val="en-US"/>
        </w:rPr>
        <w:t>[Levy, 2004]);</w:t>
      </w:r>
    </w:p>
    <w:p w:rsidR="002A4F7C" w:rsidRPr="00476F5B" w:rsidRDefault="002A4F7C" w:rsidP="00D856BD">
      <w:pPr>
        <w:pStyle w:val="a4"/>
        <w:numPr>
          <w:ilvl w:val="0"/>
          <w:numId w:val="39"/>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4"/>
        </w:rPr>
        <w:t>другие</w:t>
      </w:r>
      <w:r w:rsidRPr="00563B4A">
        <w:rPr>
          <w:rFonts w:ascii="Times New Roman" w:hAnsi="Times New Roman" w:cs="Times New Roman"/>
          <w:sz w:val="28"/>
          <w:szCs w:val="24"/>
          <w:lang w:val="en-US"/>
        </w:rPr>
        <w:t xml:space="preserve"> </w:t>
      </w:r>
      <w:r w:rsidRPr="002873EC">
        <w:rPr>
          <w:rFonts w:ascii="Times New Roman" w:hAnsi="Times New Roman" w:cs="Times New Roman"/>
          <w:sz w:val="28"/>
          <w:szCs w:val="28"/>
        </w:rPr>
        <w:t>авторы</w:t>
      </w:r>
      <w:r w:rsidRPr="00563B4A">
        <w:rPr>
          <w:rFonts w:ascii="Times New Roman" w:hAnsi="Times New Roman" w:cs="Times New Roman"/>
          <w:sz w:val="28"/>
          <w:szCs w:val="24"/>
          <w:lang w:val="en-US"/>
        </w:rPr>
        <w:t xml:space="preserve"> </w:t>
      </w:r>
      <w:r w:rsidRPr="00563B4A">
        <w:rPr>
          <w:rFonts w:ascii="Times New Roman" w:hAnsi="Times New Roman" w:cs="Times New Roman"/>
          <w:sz w:val="28"/>
          <w:szCs w:val="28"/>
          <w:lang w:val="en-US"/>
        </w:rPr>
        <w:t>(</w:t>
      </w:r>
      <w:r w:rsidRPr="00563B4A">
        <w:rPr>
          <w:rFonts w:ascii="Times New Roman" w:hAnsi="Times New Roman" w:cs="Times New Roman"/>
          <w:i/>
          <w:color w:val="000000"/>
          <w:sz w:val="28"/>
          <w:szCs w:val="28"/>
          <w:lang w:val="en-US" w:eastAsia="en-US" w:bidi="en-US"/>
        </w:rPr>
        <w:t xml:space="preserve">Thank you to Elaine Scarry for her wonderful essay 'On Beauty and Being Just', from which I borrowed a title, a chapter heading and a good deal of inspiration </w:t>
      </w:r>
      <w:r w:rsidRPr="00563B4A">
        <w:rPr>
          <w:rFonts w:ascii="Times New Roman" w:hAnsi="Times New Roman" w:cs="Times New Roman"/>
          <w:color w:val="000000"/>
          <w:sz w:val="28"/>
          <w:szCs w:val="28"/>
          <w:lang w:val="en-US" w:eastAsia="en-US" w:bidi="en-US"/>
        </w:rPr>
        <w:t>[Smith, 2005]).</w:t>
      </w:r>
    </w:p>
    <w:p w:rsidR="002A4F7C" w:rsidRPr="00C841D0" w:rsidRDefault="002A4F7C" w:rsidP="00D856BD">
      <w:pPr>
        <w:pStyle w:val="a4"/>
        <w:numPr>
          <w:ilvl w:val="0"/>
          <w:numId w:val="11"/>
        </w:numPr>
        <w:spacing w:after="0" w:line="360" w:lineRule="auto"/>
        <w:jc w:val="both"/>
        <w:rPr>
          <w:rFonts w:ascii="Times New Roman" w:hAnsi="Times New Roman" w:cs="Times New Roman"/>
          <w:sz w:val="28"/>
          <w:szCs w:val="28"/>
        </w:rPr>
      </w:pPr>
      <w:r w:rsidRPr="00C841D0">
        <w:rPr>
          <w:rFonts w:ascii="Times New Roman" w:hAnsi="Times New Roman" w:cs="Times New Roman"/>
          <w:b/>
          <w:sz w:val="28"/>
          <w:szCs w:val="28"/>
        </w:rPr>
        <w:t xml:space="preserve">Причины благодарности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Причины, по которым выражают свою благодарность авторы художественных произведений, можно разделить на четыре основные группы</w:t>
      </w:r>
      <w:r w:rsidRPr="003F19DB">
        <w:rPr>
          <w:rFonts w:ascii="Times New Roman" w:hAnsi="Times New Roman" w:cs="Times New Roman"/>
          <w:sz w:val="28"/>
          <w:szCs w:val="28"/>
        </w:rPr>
        <w:t>:</w:t>
      </w:r>
      <w:r>
        <w:rPr>
          <w:rFonts w:ascii="Times New Roman" w:hAnsi="Times New Roman" w:cs="Times New Roman"/>
          <w:sz w:val="28"/>
          <w:szCs w:val="28"/>
        </w:rPr>
        <w:t xml:space="preserve"> </w:t>
      </w:r>
    </w:p>
    <w:p w:rsidR="002A4F7C" w:rsidRPr="002873EC" w:rsidRDefault="002A4F7C" w:rsidP="00D856BD">
      <w:pPr>
        <w:pStyle w:val="a4"/>
        <w:numPr>
          <w:ilvl w:val="0"/>
          <w:numId w:val="40"/>
        </w:numPr>
        <w:spacing w:after="0" w:line="360" w:lineRule="auto"/>
        <w:ind w:left="0" w:firstLine="709"/>
        <w:jc w:val="both"/>
        <w:rPr>
          <w:rFonts w:ascii="Times New Roman" w:hAnsi="Times New Roman" w:cs="Times New Roman"/>
          <w:sz w:val="28"/>
          <w:szCs w:val="28"/>
        </w:rPr>
      </w:pPr>
      <w:r w:rsidRPr="002873EC">
        <w:rPr>
          <w:rFonts w:ascii="Times New Roman" w:hAnsi="Times New Roman" w:cs="Times New Roman"/>
          <w:b/>
          <w:sz w:val="28"/>
          <w:szCs w:val="28"/>
        </w:rPr>
        <w:t>Психологическая поддержка</w:t>
      </w:r>
      <w:r w:rsidRPr="002873EC">
        <w:rPr>
          <w:rFonts w:ascii="Times New Roman" w:hAnsi="Times New Roman" w:cs="Times New Roman"/>
          <w:sz w:val="28"/>
          <w:szCs w:val="28"/>
        </w:rPr>
        <w:t xml:space="preserve">: писатели часто упоминают эмоциональную поддержку и заботу, которую проявляли к ним близкие люди. В ряде примеров такие причины для благодарности выражаются эксплицитно, используются такие лексемы, как </w:t>
      </w:r>
      <w:r w:rsidRPr="002873EC">
        <w:rPr>
          <w:rFonts w:ascii="Times New Roman" w:hAnsi="Times New Roman" w:cs="Times New Roman"/>
          <w:i/>
          <w:sz w:val="28"/>
          <w:szCs w:val="28"/>
          <w:lang w:val="en-US"/>
        </w:rPr>
        <w:t>support</w:t>
      </w:r>
      <w:r w:rsidRPr="002873EC">
        <w:rPr>
          <w:rFonts w:ascii="Times New Roman" w:hAnsi="Times New Roman" w:cs="Times New Roman"/>
          <w:sz w:val="28"/>
          <w:szCs w:val="28"/>
        </w:rPr>
        <w:t xml:space="preserve">, </w:t>
      </w:r>
      <w:r w:rsidRPr="002873EC">
        <w:rPr>
          <w:rFonts w:ascii="Times New Roman" w:hAnsi="Times New Roman" w:cs="Times New Roman"/>
          <w:i/>
          <w:sz w:val="28"/>
          <w:szCs w:val="28"/>
          <w:lang w:val="en-US"/>
        </w:rPr>
        <w:t>patience</w:t>
      </w:r>
      <w:r w:rsidRPr="002873EC">
        <w:rPr>
          <w:rFonts w:ascii="Times New Roman" w:hAnsi="Times New Roman" w:cs="Times New Roman"/>
          <w:sz w:val="28"/>
          <w:szCs w:val="28"/>
        </w:rPr>
        <w:t xml:space="preserve">, </w:t>
      </w:r>
      <w:r w:rsidRPr="002873EC">
        <w:rPr>
          <w:rFonts w:ascii="Times New Roman" w:hAnsi="Times New Roman" w:cs="Times New Roman"/>
          <w:i/>
          <w:sz w:val="28"/>
          <w:szCs w:val="28"/>
          <w:lang w:val="en-US"/>
        </w:rPr>
        <w:t>love</w:t>
      </w:r>
      <w:r w:rsidRPr="002873EC">
        <w:rPr>
          <w:rFonts w:ascii="Times New Roman" w:hAnsi="Times New Roman" w:cs="Times New Roman"/>
          <w:sz w:val="28"/>
          <w:szCs w:val="28"/>
        </w:rPr>
        <w:t xml:space="preserve">, </w:t>
      </w:r>
      <w:r w:rsidRPr="002873EC">
        <w:rPr>
          <w:rFonts w:ascii="Times New Roman" w:hAnsi="Times New Roman" w:cs="Times New Roman"/>
          <w:i/>
          <w:sz w:val="28"/>
          <w:szCs w:val="28"/>
          <w:lang w:val="en-US"/>
        </w:rPr>
        <w:t>care</w:t>
      </w:r>
      <w:r w:rsidRPr="002873EC">
        <w:rPr>
          <w:rFonts w:ascii="Times New Roman" w:hAnsi="Times New Roman" w:cs="Times New Roman"/>
          <w:sz w:val="28"/>
          <w:szCs w:val="28"/>
        </w:rPr>
        <w:t xml:space="preserve">. В некоторых </w:t>
      </w:r>
      <w:r w:rsidRPr="002873EC">
        <w:rPr>
          <w:rFonts w:ascii="Times New Roman" w:hAnsi="Times New Roman" w:cs="Times New Roman"/>
          <w:sz w:val="28"/>
          <w:szCs w:val="28"/>
        </w:rPr>
        <w:lastRenderedPageBreak/>
        <w:t>случаях авторы не называют поддержку как непосредственную причину благодарности, однако это становится очевидным из контекста. Так, например, автор благодарит тех, кто “не боится налить</w:t>
      </w:r>
      <w:r w:rsidR="002873EC">
        <w:rPr>
          <w:rFonts w:ascii="Times New Roman" w:hAnsi="Times New Roman" w:cs="Times New Roman"/>
          <w:sz w:val="28"/>
          <w:szCs w:val="28"/>
        </w:rPr>
        <w:t xml:space="preserve"> ей текилы, когда это требуется</w:t>
      </w:r>
      <w:r w:rsidRPr="002873EC">
        <w:rPr>
          <w:rFonts w:ascii="Times New Roman" w:hAnsi="Times New Roman" w:cs="Times New Roman"/>
          <w:sz w:val="28"/>
          <w:szCs w:val="28"/>
        </w:rPr>
        <w:t xml:space="preserve">” и готов разделить с ней даже маленькие победы: </w:t>
      </w:r>
    </w:p>
    <w:p w:rsidR="002A4F7C" w:rsidRDefault="002A4F7C" w:rsidP="00D856BD">
      <w:pPr>
        <w:pStyle w:val="a4"/>
        <w:numPr>
          <w:ilvl w:val="0"/>
          <w:numId w:val="10"/>
        </w:numPr>
        <w:spacing w:after="0" w:line="360" w:lineRule="auto"/>
        <w:ind w:left="0" w:firstLine="709"/>
        <w:jc w:val="both"/>
        <w:rPr>
          <w:rFonts w:ascii="Times New Roman" w:hAnsi="Times New Roman" w:cs="Times New Roman"/>
          <w:sz w:val="28"/>
          <w:szCs w:val="28"/>
          <w:lang w:val="en-US"/>
        </w:rPr>
      </w:pPr>
      <w:r w:rsidRPr="002873EC">
        <w:rPr>
          <w:rFonts w:ascii="Times New Roman" w:hAnsi="Times New Roman" w:cs="Times New Roman"/>
          <w:i/>
          <w:color w:val="000000"/>
          <w:sz w:val="28"/>
          <w:szCs w:val="28"/>
          <w:lang w:val="en-US" w:eastAsia="en-US" w:bidi="en-US"/>
        </w:rPr>
        <w:t xml:space="preserve">I </w:t>
      </w:r>
      <w:r w:rsidRPr="002873EC">
        <w:rPr>
          <w:rFonts w:ascii="Times New Roman" w:hAnsi="Times New Roman" w:cs="Times New Roman"/>
          <w:i/>
          <w:sz w:val="28"/>
          <w:szCs w:val="28"/>
          <w:lang w:val="en-US"/>
        </w:rPr>
        <w:t>have</w:t>
      </w:r>
      <w:r w:rsidRPr="007E0622">
        <w:rPr>
          <w:rFonts w:ascii="Times New Roman" w:hAnsi="Times New Roman" w:cs="Times New Roman"/>
          <w:i/>
          <w:color w:val="000000"/>
          <w:sz w:val="28"/>
          <w:szCs w:val="28"/>
          <w:lang w:val="en-US" w:eastAsia="en-US" w:bidi="en-US"/>
        </w:rPr>
        <w:t xml:space="preserve"> a few very special people </w:t>
      </w:r>
      <w:r w:rsidRPr="007E0622">
        <w:rPr>
          <w:rFonts w:ascii="Times New Roman" w:hAnsi="Times New Roman" w:cs="Times New Roman"/>
          <w:i/>
          <w:color w:val="000000"/>
          <w:sz w:val="28"/>
          <w:szCs w:val="28"/>
          <w:u w:val="single"/>
          <w:lang w:val="en-US" w:eastAsia="en-US" w:bidi="en-US"/>
        </w:rPr>
        <w:t>who aren't afraid to pour tequila when it’s warranted, and help me celebrate the smallest victory</w:t>
      </w:r>
      <w:r w:rsidRPr="007E0622">
        <w:rPr>
          <w:rFonts w:ascii="Times New Roman" w:hAnsi="Times New Roman" w:cs="Times New Roman"/>
          <w:sz w:val="28"/>
          <w:szCs w:val="28"/>
          <w:lang w:val="en-US"/>
        </w:rPr>
        <w:t xml:space="preserve"> [</w:t>
      </w:r>
      <w:r>
        <w:rPr>
          <w:rFonts w:ascii="Times New Roman" w:hAnsi="Times New Roman" w:cs="Times New Roman"/>
          <w:sz w:val="28"/>
          <w:szCs w:val="28"/>
          <w:lang w:val="en-US"/>
        </w:rPr>
        <w:t>Hannah, 2015</w:t>
      </w:r>
      <w:r w:rsidRPr="007E0622">
        <w:rPr>
          <w:rFonts w:ascii="Times New Roman" w:hAnsi="Times New Roman" w:cs="Times New Roman"/>
          <w:sz w:val="28"/>
          <w:szCs w:val="28"/>
          <w:lang w:val="en-US"/>
        </w:rPr>
        <w:t>]</w:t>
      </w:r>
      <w:r>
        <w:rPr>
          <w:rFonts w:ascii="Times New Roman" w:hAnsi="Times New Roman" w:cs="Times New Roman"/>
          <w:sz w:val="28"/>
          <w:szCs w:val="28"/>
          <w:lang w:val="en-US"/>
        </w:rPr>
        <w:t>.</w:t>
      </w:r>
    </w:p>
    <w:p w:rsidR="002A4F7C" w:rsidRPr="00476F5B" w:rsidRDefault="002A4F7C" w:rsidP="00D856BD">
      <w:pPr>
        <w:pStyle w:val="a4"/>
        <w:numPr>
          <w:ilvl w:val="0"/>
          <w:numId w:val="40"/>
        </w:numPr>
        <w:spacing w:after="0" w:line="360" w:lineRule="auto"/>
        <w:ind w:left="0" w:firstLine="709"/>
        <w:jc w:val="both"/>
        <w:rPr>
          <w:rFonts w:ascii="Times New Roman" w:hAnsi="Times New Roman" w:cs="Times New Roman"/>
          <w:sz w:val="28"/>
          <w:szCs w:val="28"/>
        </w:rPr>
      </w:pPr>
      <w:r w:rsidRPr="007E0622">
        <w:rPr>
          <w:rFonts w:ascii="Times New Roman" w:hAnsi="Times New Roman" w:cs="Times New Roman"/>
          <w:b/>
          <w:sz w:val="28"/>
          <w:szCs w:val="28"/>
        </w:rPr>
        <w:t>Вдохновение</w:t>
      </w:r>
      <w:r w:rsidRPr="007E0622">
        <w:rPr>
          <w:rFonts w:ascii="Times New Roman" w:hAnsi="Times New Roman" w:cs="Times New Roman"/>
          <w:sz w:val="28"/>
          <w:szCs w:val="28"/>
        </w:rPr>
        <w:t>:</w:t>
      </w:r>
      <w:r>
        <w:rPr>
          <w:rFonts w:ascii="Times New Roman" w:hAnsi="Times New Roman" w:cs="Times New Roman"/>
          <w:sz w:val="28"/>
          <w:szCs w:val="28"/>
        </w:rPr>
        <w:t xml:space="preserve"> в текстах АВБ писатели упоминают тех, кто вдохновил их на написание </w:t>
      </w:r>
      <w:r w:rsidRPr="002873EC">
        <w:rPr>
          <w:rFonts w:ascii="Times New Roman" w:hAnsi="Times New Roman" w:cs="Times New Roman"/>
          <w:sz w:val="28"/>
          <w:szCs w:val="28"/>
        </w:rPr>
        <w:t>произведения,</w:t>
      </w:r>
      <w:r>
        <w:rPr>
          <w:rFonts w:ascii="Times New Roman" w:hAnsi="Times New Roman" w:cs="Times New Roman"/>
          <w:sz w:val="28"/>
          <w:szCs w:val="28"/>
        </w:rPr>
        <w:t xml:space="preserve"> будь то их знакомые или другие авторы, при этом выражая признательность этим людям</w:t>
      </w:r>
      <w:r w:rsidRPr="007E0622">
        <w:rPr>
          <w:rFonts w:ascii="Times New Roman" w:hAnsi="Times New Roman" w:cs="Times New Roman"/>
          <w:sz w:val="28"/>
          <w:szCs w:val="28"/>
        </w:rPr>
        <w:t xml:space="preserve">. </w:t>
      </w:r>
    </w:p>
    <w:p w:rsidR="002A4F7C" w:rsidRDefault="002A4F7C" w:rsidP="00D856BD">
      <w:pPr>
        <w:pStyle w:val="a4"/>
        <w:numPr>
          <w:ilvl w:val="0"/>
          <w:numId w:val="10"/>
        </w:numPr>
        <w:spacing w:after="0" w:line="360" w:lineRule="auto"/>
        <w:ind w:left="0" w:firstLine="709"/>
        <w:jc w:val="both"/>
        <w:rPr>
          <w:rFonts w:ascii="Times New Roman" w:hAnsi="Times New Roman" w:cs="Times New Roman"/>
          <w:color w:val="000000"/>
          <w:sz w:val="28"/>
          <w:szCs w:val="28"/>
          <w:lang w:val="en-US" w:eastAsia="en-US" w:bidi="en-US"/>
        </w:rPr>
      </w:pPr>
      <w:r w:rsidRPr="00DC36C4">
        <w:rPr>
          <w:rFonts w:ascii="Times New Roman" w:hAnsi="Times New Roman" w:cs="Times New Roman"/>
          <w:i/>
          <w:color w:val="000000"/>
          <w:sz w:val="28"/>
          <w:szCs w:val="28"/>
          <w:lang w:val="en-US" w:eastAsia="en-US" w:bidi="en-US"/>
        </w:rPr>
        <w:t>I am exceedingly grateful to all, both in Britain and in the States,</w:t>
      </w:r>
      <w:r w:rsidRPr="00DC36C4">
        <w:rPr>
          <w:rFonts w:ascii="Times New Roman" w:hAnsi="Times New Roman" w:cs="Times New Roman"/>
          <w:i/>
          <w:sz w:val="28"/>
          <w:szCs w:val="28"/>
          <w:lang w:val="en-US"/>
        </w:rPr>
        <w:t xml:space="preserve"> </w:t>
      </w:r>
      <w:r w:rsidRPr="00DC36C4">
        <w:rPr>
          <w:rFonts w:ascii="Times New Roman" w:hAnsi="Times New Roman" w:cs="Times New Roman"/>
          <w:i/>
          <w:sz w:val="28"/>
          <w:szCs w:val="28"/>
          <w:u w:val="single"/>
          <w:lang w:val="en-US"/>
        </w:rPr>
        <w:t xml:space="preserve">who gave </w:t>
      </w:r>
      <w:r w:rsidRPr="00DC36C4">
        <w:rPr>
          <w:rFonts w:ascii="Times New Roman" w:hAnsi="Times New Roman" w:cs="Times New Roman"/>
          <w:i/>
          <w:color w:val="000000"/>
          <w:sz w:val="28"/>
          <w:szCs w:val="28"/>
          <w:u w:val="single"/>
          <w:lang w:val="en-US" w:eastAsia="en-US" w:bidi="en-US"/>
        </w:rPr>
        <w:t>me so much inspiration</w:t>
      </w:r>
      <w:r>
        <w:rPr>
          <w:rFonts w:ascii="Times New Roman" w:hAnsi="Times New Roman" w:cs="Times New Roman"/>
          <w:color w:val="000000"/>
          <w:sz w:val="28"/>
          <w:szCs w:val="28"/>
          <w:lang w:val="en-US" w:eastAsia="en-US" w:bidi="en-US"/>
        </w:rPr>
        <w:t xml:space="preserve"> [Kinsella, 2001]</w:t>
      </w:r>
      <w:r w:rsidRPr="007E0622">
        <w:rPr>
          <w:rFonts w:ascii="Times New Roman" w:hAnsi="Times New Roman" w:cs="Times New Roman"/>
          <w:color w:val="000000"/>
          <w:sz w:val="28"/>
          <w:szCs w:val="28"/>
          <w:lang w:val="en-US" w:eastAsia="en-US" w:bidi="en-US"/>
        </w:rPr>
        <w:t>.</w:t>
      </w:r>
    </w:p>
    <w:p w:rsidR="002A4F7C" w:rsidRDefault="002A4F7C" w:rsidP="00D856BD">
      <w:pPr>
        <w:pStyle w:val="a4"/>
        <w:numPr>
          <w:ilvl w:val="0"/>
          <w:numId w:val="10"/>
        </w:numPr>
        <w:spacing w:after="0" w:line="360" w:lineRule="auto"/>
        <w:ind w:left="0" w:firstLine="709"/>
        <w:jc w:val="both"/>
        <w:rPr>
          <w:rFonts w:ascii="Times New Roman" w:hAnsi="Times New Roman" w:cs="Times New Roman"/>
          <w:color w:val="000000"/>
          <w:sz w:val="28"/>
          <w:szCs w:val="28"/>
          <w:lang w:val="en-US" w:eastAsia="en-US" w:bidi="en-US"/>
        </w:rPr>
      </w:pPr>
      <w:r w:rsidRPr="00DC36C4">
        <w:rPr>
          <w:rFonts w:ascii="Times New Roman" w:hAnsi="Times New Roman" w:cs="Times New Roman"/>
          <w:i/>
          <w:color w:val="000000"/>
          <w:sz w:val="28"/>
          <w:szCs w:val="28"/>
          <w:lang w:val="en-US" w:eastAsia="en-US" w:bidi="en-US"/>
        </w:rPr>
        <w:t xml:space="preserve">It should be obvious from the first line that </w:t>
      </w:r>
      <w:r w:rsidRPr="00DC36C4">
        <w:rPr>
          <w:rFonts w:ascii="Times New Roman" w:hAnsi="Times New Roman" w:cs="Times New Roman"/>
          <w:i/>
          <w:color w:val="000000"/>
          <w:sz w:val="28"/>
          <w:szCs w:val="28"/>
          <w:u w:val="single"/>
          <w:lang w:val="en-US" w:eastAsia="en-US" w:bidi="en-US"/>
        </w:rPr>
        <w:t>this is a novel inspired by a love of E. M. Forster, to whom all my fiction is indebted, one way or the other</w:t>
      </w:r>
      <w:r w:rsidRPr="00DC36C4">
        <w:rPr>
          <w:rFonts w:ascii="Times New Roman" w:hAnsi="Times New Roman" w:cs="Times New Roman"/>
          <w:color w:val="000000"/>
          <w:sz w:val="28"/>
          <w:szCs w:val="28"/>
          <w:lang w:val="en-US" w:eastAsia="en-US" w:bidi="en-US"/>
        </w:rPr>
        <w:t xml:space="preserve"> [Smith, 2005].</w:t>
      </w:r>
    </w:p>
    <w:p w:rsidR="002A4F7C" w:rsidRPr="00476F5B" w:rsidRDefault="002A4F7C" w:rsidP="00D856BD">
      <w:pPr>
        <w:pStyle w:val="a4"/>
        <w:numPr>
          <w:ilvl w:val="0"/>
          <w:numId w:val="40"/>
        </w:numPr>
        <w:spacing w:after="0" w:line="360" w:lineRule="auto"/>
        <w:ind w:left="0" w:firstLine="709"/>
        <w:jc w:val="both"/>
        <w:rPr>
          <w:rFonts w:ascii="Times New Roman" w:hAnsi="Times New Roman" w:cs="Times New Roman"/>
          <w:color w:val="000000"/>
          <w:sz w:val="28"/>
          <w:szCs w:val="28"/>
          <w:lang w:eastAsia="en-US" w:bidi="en-US"/>
        </w:rPr>
      </w:pPr>
      <w:r w:rsidRPr="00DC36C4">
        <w:rPr>
          <w:rFonts w:ascii="Times New Roman" w:hAnsi="Times New Roman" w:cs="Times New Roman"/>
          <w:b/>
          <w:color w:val="000000"/>
          <w:sz w:val="28"/>
          <w:szCs w:val="28"/>
          <w:lang w:eastAsia="en-US" w:bidi="en-US"/>
        </w:rPr>
        <w:t>Предоставление материала</w:t>
      </w:r>
      <w:r>
        <w:rPr>
          <w:rFonts w:ascii="Times New Roman" w:hAnsi="Times New Roman" w:cs="Times New Roman"/>
          <w:b/>
          <w:color w:val="000000"/>
          <w:sz w:val="28"/>
          <w:szCs w:val="28"/>
          <w:lang w:eastAsia="en-US" w:bidi="en-US"/>
        </w:rPr>
        <w:t xml:space="preserve"> и информации</w:t>
      </w:r>
      <w:r w:rsidRPr="00DC36C4">
        <w:rPr>
          <w:rFonts w:ascii="Times New Roman" w:hAnsi="Times New Roman" w:cs="Times New Roman"/>
          <w:color w:val="000000"/>
          <w:sz w:val="28"/>
          <w:szCs w:val="28"/>
          <w:lang w:eastAsia="en-US" w:bidi="en-US"/>
        </w:rPr>
        <w:t>:</w:t>
      </w:r>
      <w:r>
        <w:rPr>
          <w:rFonts w:ascii="Times New Roman" w:hAnsi="Times New Roman" w:cs="Times New Roman"/>
          <w:color w:val="000000"/>
          <w:sz w:val="28"/>
          <w:szCs w:val="28"/>
          <w:lang w:eastAsia="en-US" w:bidi="en-US"/>
        </w:rPr>
        <w:t xml:space="preserve"> авторы </w:t>
      </w:r>
      <w:r w:rsidRPr="002873EC">
        <w:rPr>
          <w:rFonts w:ascii="Times New Roman" w:hAnsi="Times New Roman" w:cs="Times New Roman"/>
          <w:sz w:val="28"/>
          <w:szCs w:val="28"/>
        </w:rPr>
        <w:t>благодарят</w:t>
      </w:r>
      <w:r w:rsidRPr="002873EC">
        <w:rPr>
          <w:rFonts w:ascii="Times New Roman" w:hAnsi="Times New Roman" w:cs="Times New Roman"/>
          <w:color w:val="000000"/>
          <w:sz w:val="28"/>
          <w:szCs w:val="28"/>
          <w:lang w:eastAsia="en-US" w:bidi="en-US"/>
        </w:rPr>
        <w:t xml:space="preserve"> </w:t>
      </w:r>
      <w:r>
        <w:rPr>
          <w:rFonts w:ascii="Times New Roman" w:hAnsi="Times New Roman" w:cs="Times New Roman"/>
          <w:color w:val="000000"/>
          <w:sz w:val="28"/>
          <w:szCs w:val="28"/>
          <w:lang w:eastAsia="en-US" w:bidi="en-US"/>
        </w:rPr>
        <w:t xml:space="preserve">людей за предоставление конкретной информации, без которой создание произведения было бы невозможным. Особенно это касается тех книг, для которых писателю потребовалось провести какое-то исследование.  Так, например, уже упоминавшейся писательнице Софи Кинселле для романа </w:t>
      </w:r>
      <w:r w:rsidRPr="001475FC">
        <w:rPr>
          <w:rFonts w:ascii="Times New Roman" w:hAnsi="Times New Roman" w:cs="Times New Roman"/>
          <w:color w:val="000000"/>
          <w:sz w:val="28"/>
          <w:szCs w:val="28"/>
          <w:lang w:eastAsia="en-US" w:bidi="en-US"/>
        </w:rPr>
        <w:t>“</w:t>
      </w:r>
      <w:r w:rsidRPr="00340982">
        <w:rPr>
          <w:rFonts w:ascii="Times New Roman" w:hAnsi="Times New Roman" w:cs="Times New Roman"/>
          <w:color w:val="000000"/>
          <w:sz w:val="28"/>
          <w:szCs w:val="28"/>
          <w:lang w:eastAsia="en-US" w:bidi="en-US"/>
        </w:rPr>
        <w:t>Помнишь меня?”,</w:t>
      </w:r>
      <w:r>
        <w:rPr>
          <w:rFonts w:ascii="Times New Roman" w:hAnsi="Times New Roman" w:cs="Times New Roman"/>
          <w:color w:val="000000"/>
          <w:sz w:val="28"/>
          <w:szCs w:val="28"/>
          <w:lang w:eastAsia="en-US" w:bidi="en-US"/>
        </w:rPr>
        <w:t xml:space="preserve"> повествующе</w:t>
      </w:r>
      <w:r w:rsidR="002873EC">
        <w:rPr>
          <w:rFonts w:ascii="Times New Roman" w:hAnsi="Times New Roman" w:cs="Times New Roman"/>
          <w:color w:val="000000"/>
          <w:sz w:val="28"/>
          <w:szCs w:val="28"/>
          <w:lang w:eastAsia="en-US" w:bidi="en-US"/>
        </w:rPr>
        <w:t>го</w:t>
      </w:r>
      <w:r>
        <w:rPr>
          <w:rFonts w:ascii="Times New Roman" w:hAnsi="Times New Roman" w:cs="Times New Roman"/>
          <w:color w:val="000000"/>
          <w:sz w:val="28"/>
          <w:szCs w:val="28"/>
          <w:lang w:eastAsia="en-US" w:bidi="en-US"/>
        </w:rPr>
        <w:t xml:space="preserve"> о потерявшей память после аварии девушке, потребовалось узнать об особенностях поведения людей с амнезией. В этом ей помогли знакомые специалисты, которым она выражает свою благодарность в следующем примере</w:t>
      </w:r>
      <w:r w:rsidRPr="001475FC">
        <w:rPr>
          <w:rFonts w:ascii="Times New Roman" w:hAnsi="Times New Roman" w:cs="Times New Roman"/>
          <w:color w:val="000000"/>
          <w:sz w:val="28"/>
          <w:szCs w:val="28"/>
          <w:lang w:eastAsia="en-US" w:bidi="en-US"/>
        </w:rPr>
        <w:t xml:space="preserve">: </w:t>
      </w:r>
    </w:p>
    <w:p w:rsidR="002A4F7C" w:rsidRPr="002873EC" w:rsidRDefault="002A4F7C" w:rsidP="00D856BD">
      <w:pPr>
        <w:pStyle w:val="a4"/>
        <w:numPr>
          <w:ilvl w:val="0"/>
          <w:numId w:val="10"/>
        </w:numPr>
        <w:spacing w:after="0" w:line="360" w:lineRule="auto"/>
        <w:ind w:left="0" w:firstLine="709"/>
        <w:jc w:val="both"/>
        <w:rPr>
          <w:rFonts w:ascii="Times New Roman" w:hAnsi="Times New Roman" w:cs="Times New Roman"/>
          <w:i/>
          <w:color w:val="000000"/>
          <w:sz w:val="28"/>
          <w:szCs w:val="28"/>
          <w:lang w:val="en-US" w:eastAsia="en-US" w:bidi="en-US"/>
        </w:rPr>
      </w:pPr>
      <w:r w:rsidRPr="002873EC">
        <w:rPr>
          <w:rFonts w:ascii="Times New Roman" w:hAnsi="Times New Roman" w:cs="Times New Roman"/>
          <w:i/>
          <w:color w:val="000000"/>
          <w:sz w:val="28"/>
          <w:szCs w:val="28"/>
          <w:lang w:val="en-US" w:eastAsia="en-US" w:bidi="en-US"/>
        </w:rPr>
        <w:t xml:space="preserve">Whilst writing this book I had many questions about amnesia; my thanks go to Liz Haigh-Reeve, Sallie Baxendale, and in particular Trevor Powell, for all their help </w:t>
      </w:r>
      <w:r w:rsidRPr="002873EC">
        <w:rPr>
          <w:rFonts w:ascii="Times New Roman" w:hAnsi="Times New Roman" w:cs="Times New Roman"/>
          <w:color w:val="000000"/>
          <w:sz w:val="28"/>
          <w:szCs w:val="28"/>
          <w:lang w:val="en-US" w:eastAsia="en-US" w:bidi="en-US"/>
        </w:rPr>
        <w:t>[Kinsella, 2008]</w:t>
      </w:r>
      <w:r w:rsidRPr="002873EC">
        <w:rPr>
          <w:rFonts w:ascii="Times New Roman" w:hAnsi="Times New Roman" w:cs="Times New Roman"/>
          <w:i/>
          <w:color w:val="000000"/>
          <w:sz w:val="28"/>
          <w:szCs w:val="28"/>
          <w:lang w:val="en-US" w:eastAsia="en-US" w:bidi="en-US"/>
        </w:rPr>
        <w:t>.</w:t>
      </w:r>
    </w:p>
    <w:p w:rsidR="002A4F7C" w:rsidRPr="002873EC" w:rsidRDefault="002A4F7C" w:rsidP="00D856BD">
      <w:pPr>
        <w:pStyle w:val="a4"/>
        <w:numPr>
          <w:ilvl w:val="0"/>
          <w:numId w:val="40"/>
        </w:numPr>
        <w:spacing w:after="0" w:line="360" w:lineRule="auto"/>
        <w:ind w:left="0" w:firstLine="709"/>
        <w:jc w:val="both"/>
        <w:rPr>
          <w:rFonts w:ascii="Times New Roman" w:hAnsi="Times New Roman" w:cs="Times New Roman"/>
          <w:color w:val="000000"/>
          <w:sz w:val="28"/>
          <w:szCs w:val="28"/>
          <w:lang w:eastAsia="en-US" w:bidi="en-US"/>
        </w:rPr>
      </w:pPr>
      <w:r w:rsidRPr="002873EC">
        <w:rPr>
          <w:rFonts w:ascii="Times New Roman" w:hAnsi="Times New Roman" w:cs="Times New Roman"/>
          <w:b/>
          <w:color w:val="000000"/>
          <w:sz w:val="28"/>
          <w:szCs w:val="28"/>
          <w:lang w:eastAsia="en-US" w:bidi="en-US"/>
        </w:rPr>
        <w:t>Помощь в издании и продвижении книги</w:t>
      </w:r>
      <w:r w:rsidRPr="002873EC">
        <w:rPr>
          <w:rFonts w:ascii="Times New Roman" w:hAnsi="Times New Roman" w:cs="Times New Roman"/>
          <w:color w:val="000000"/>
          <w:sz w:val="28"/>
          <w:szCs w:val="28"/>
          <w:lang w:eastAsia="en-US" w:bidi="en-US"/>
        </w:rPr>
        <w:t xml:space="preserve">: эта группа причин относится в основном к выражению благодарности издателям и агентам писателей. Благодарность выражается за редакторскую деятельность, помощь в издании произведения и его продвижении на рынке. </w:t>
      </w:r>
    </w:p>
    <w:p w:rsidR="002A4F7C" w:rsidRPr="002873EC" w:rsidRDefault="002A4F7C" w:rsidP="00D856BD">
      <w:pPr>
        <w:pStyle w:val="a4"/>
        <w:numPr>
          <w:ilvl w:val="0"/>
          <w:numId w:val="10"/>
        </w:numPr>
        <w:spacing w:after="0" w:line="360" w:lineRule="auto"/>
        <w:ind w:left="0" w:firstLine="709"/>
        <w:jc w:val="both"/>
        <w:rPr>
          <w:rFonts w:ascii="Times New Roman" w:hAnsi="Times New Roman" w:cs="Times New Roman"/>
          <w:color w:val="000000"/>
          <w:sz w:val="28"/>
          <w:szCs w:val="28"/>
          <w:lang w:val="en-US" w:eastAsia="en-US" w:bidi="en-US"/>
        </w:rPr>
      </w:pPr>
      <w:r w:rsidRPr="002873EC">
        <w:rPr>
          <w:rFonts w:ascii="Times New Roman" w:hAnsi="Times New Roman" w:cs="Times New Roman"/>
          <w:i/>
          <w:color w:val="000000"/>
          <w:sz w:val="28"/>
          <w:szCs w:val="28"/>
          <w:lang w:val="en-US" w:eastAsia="en-US" w:bidi="en-US"/>
        </w:rPr>
        <w:lastRenderedPageBreak/>
        <w:t>Thank you to my English and American editors, Simon Prosser and Anne Godoff, without whom this book would be longer and worse</w:t>
      </w:r>
      <w:r w:rsidRPr="002873EC">
        <w:rPr>
          <w:rFonts w:ascii="Times New Roman" w:hAnsi="Times New Roman" w:cs="Times New Roman"/>
          <w:color w:val="000000"/>
          <w:sz w:val="28"/>
          <w:szCs w:val="28"/>
          <w:lang w:val="en-US" w:eastAsia="en-US" w:bidi="en-US"/>
        </w:rPr>
        <w:t xml:space="preserve"> [Smith, 2005].</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отдельных примерах встречаются и другие причины для выражения благодарности, например, предоставление финансирования для работы над книгой или предоставление жилья, если автору потребовалось жить заграницей во время написания произведения. </w:t>
      </w:r>
    </w:p>
    <w:p w:rsidR="002A4F7C" w:rsidRDefault="002A4F7C" w:rsidP="00D856BD">
      <w:pPr>
        <w:pStyle w:val="a4"/>
        <w:numPr>
          <w:ilvl w:val="0"/>
          <w:numId w:val="11"/>
        </w:numPr>
        <w:spacing w:after="0" w:line="360" w:lineRule="auto"/>
        <w:ind w:left="0" w:firstLine="709"/>
        <w:jc w:val="both"/>
        <w:rPr>
          <w:rFonts w:ascii="Times New Roman" w:hAnsi="Times New Roman" w:cs="Times New Roman"/>
          <w:b/>
          <w:sz w:val="28"/>
          <w:szCs w:val="28"/>
        </w:rPr>
      </w:pPr>
      <w:r w:rsidRPr="002E7438">
        <w:rPr>
          <w:rFonts w:ascii="Times New Roman" w:hAnsi="Times New Roman" w:cs="Times New Roman"/>
          <w:b/>
          <w:sz w:val="28"/>
          <w:szCs w:val="28"/>
        </w:rPr>
        <w:t>Другие аспекты коммуникативно-прагматической структуры жанра авторского выражения благодарности</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выражения признательности, при анализе коммуникативно-прагматической структуры  жанра благодарности в художественном дискурсе были выявлены следующие аспекты</w:t>
      </w:r>
      <w:r w:rsidRPr="00396DF6">
        <w:rPr>
          <w:rFonts w:ascii="Times New Roman" w:hAnsi="Times New Roman" w:cs="Times New Roman"/>
          <w:sz w:val="28"/>
          <w:szCs w:val="28"/>
        </w:rPr>
        <w:t>:</w:t>
      </w:r>
      <w:r>
        <w:rPr>
          <w:rFonts w:ascii="Times New Roman" w:hAnsi="Times New Roman" w:cs="Times New Roman"/>
          <w:sz w:val="28"/>
          <w:szCs w:val="28"/>
        </w:rPr>
        <w:t xml:space="preserve"> </w:t>
      </w:r>
    </w:p>
    <w:p w:rsidR="002A4F7C" w:rsidRPr="00396DF6" w:rsidRDefault="002A4F7C" w:rsidP="00D856BD">
      <w:pPr>
        <w:pStyle w:val="a4"/>
        <w:numPr>
          <w:ilvl w:val="0"/>
          <w:numId w:val="40"/>
        </w:numPr>
        <w:spacing w:after="0" w:line="360" w:lineRule="auto"/>
        <w:ind w:left="0" w:firstLine="709"/>
        <w:jc w:val="both"/>
        <w:rPr>
          <w:rFonts w:ascii="Times New Roman" w:hAnsi="Times New Roman" w:cs="Times New Roman"/>
          <w:sz w:val="28"/>
          <w:szCs w:val="28"/>
        </w:rPr>
      </w:pPr>
      <w:r w:rsidRPr="00396DF6">
        <w:rPr>
          <w:rFonts w:ascii="Times New Roman" w:hAnsi="Times New Roman" w:cs="Times New Roman"/>
          <w:b/>
          <w:sz w:val="28"/>
          <w:szCs w:val="28"/>
        </w:rPr>
        <w:t>Пояснения для читателя</w:t>
      </w:r>
      <w:r w:rsidRPr="00396DF6">
        <w:rPr>
          <w:rFonts w:ascii="Times New Roman" w:hAnsi="Times New Roman" w:cs="Times New Roman"/>
          <w:sz w:val="28"/>
          <w:szCs w:val="28"/>
        </w:rPr>
        <w:t>:</w:t>
      </w:r>
      <w:r>
        <w:rPr>
          <w:rFonts w:ascii="Times New Roman" w:hAnsi="Times New Roman" w:cs="Times New Roman"/>
          <w:sz w:val="28"/>
          <w:szCs w:val="28"/>
        </w:rPr>
        <w:t xml:space="preserve"> писатели используют тексты АВБ для того, чтобы пояснить читателю некоторые моменты, связанные с </w:t>
      </w:r>
      <w:r w:rsidRPr="002873EC">
        <w:rPr>
          <w:rFonts w:ascii="Times New Roman" w:hAnsi="Times New Roman" w:cs="Times New Roman"/>
          <w:color w:val="000000"/>
          <w:sz w:val="28"/>
          <w:szCs w:val="28"/>
          <w:lang w:eastAsia="en-US" w:bidi="en-US"/>
        </w:rPr>
        <w:t>содержанием</w:t>
      </w:r>
      <w:r w:rsidRPr="002873EC">
        <w:rPr>
          <w:rFonts w:ascii="Times New Roman" w:hAnsi="Times New Roman" w:cs="Times New Roman"/>
          <w:sz w:val="28"/>
          <w:szCs w:val="28"/>
        </w:rPr>
        <w:t xml:space="preserve"> произведения</w:t>
      </w:r>
      <w:r>
        <w:rPr>
          <w:rFonts w:ascii="Times New Roman" w:hAnsi="Times New Roman" w:cs="Times New Roman"/>
          <w:sz w:val="28"/>
          <w:szCs w:val="28"/>
        </w:rPr>
        <w:t>. Можно предположить, что данная информация могла бы также помещаться в предисловии, но при отсутствии данного паратекстового элемента авторы выбирают для этой цели АВБ. Так, например, перед выражением благодарности автор считает нужность внести ясность (</w:t>
      </w:r>
      <w:r>
        <w:rPr>
          <w:rFonts w:ascii="Times New Roman" w:hAnsi="Times New Roman" w:cs="Times New Roman"/>
          <w:i/>
          <w:sz w:val="28"/>
          <w:szCs w:val="28"/>
          <w:lang w:val="en-US"/>
        </w:rPr>
        <w:t>clarifications</w:t>
      </w:r>
      <w:r>
        <w:rPr>
          <w:rFonts w:ascii="Times New Roman" w:hAnsi="Times New Roman" w:cs="Times New Roman"/>
          <w:sz w:val="28"/>
          <w:szCs w:val="28"/>
        </w:rPr>
        <w:t>) по поводу вымышленности деревни, в которой разворачиваются события романа, и происхождения названия произведения</w:t>
      </w:r>
      <w:r w:rsidRPr="00396DF6">
        <w:rPr>
          <w:rFonts w:ascii="Times New Roman" w:hAnsi="Times New Roman" w:cs="Times New Roman"/>
          <w:sz w:val="28"/>
          <w:szCs w:val="28"/>
        </w:rPr>
        <w:t>:</w:t>
      </w:r>
    </w:p>
    <w:p w:rsidR="002A4F7C" w:rsidRPr="00476F5B" w:rsidRDefault="002A4F7C" w:rsidP="00D856BD">
      <w:pPr>
        <w:pStyle w:val="a4"/>
        <w:numPr>
          <w:ilvl w:val="0"/>
          <w:numId w:val="10"/>
        </w:numPr>
        <w:spacing w:after="0" w:line="360" w:lineRule="auto"/>
        <w:ind w:left="0" w:firstLine="709"/>
        <w:jc w:val="both"/>
        <w:rPr>
          <w:rFonts w:ascii="Times New Roman" w:hAnsi="Times New Roman" w:cs="Times New Roman"/>
          <w:color w:val="000000"/>
          <w:sz w:val="28"/>
          <w:szCs w:val="28"/>
          <w:lang w:eastAsia="en-US" w:bidi="en-US"/>
        </w:rPr>
      </w:pPr>
      <w:r w:rsidRPr="00396DF6">
        <w:rPr>
          <w:rFonts w:ascii="Times New Roman" w:hAnsi="Times New Roman" w:cs="Times New Roman"/>
          <w:i/>
          <w:color w:val="000000"/>
          <w:sz w:val="28"/>
          <w:szCs w:val="28"/>
          <w:u w:val="single"/>
          <w:lang w:val="en-US" w:eastAsia="en-US" w:bidi="en-US"/>
        </w:rPr>
        <w:t>A few clarifications</w:t>
      </w:r>
      <w:r w:rsidRPr="00396DF6">
        <w:rPr>
          <w:rFonts w:ascii="Times New Roman" w:hAnsi="Times New Roman" w:cs="Times New Roman"/>
          <w:i/>
          <w:color w:val="000000"/>
          <w:sz w:val="28"/>
          <w:szCs w:val="28"/>
          <w:lang w:val="en-US" w:eastAsia="en-US" w:bidi="en-US"/>
        </w:rPr>
        <w:t xml:space="preserve"> before I give thanks. </w:t>
      </w:r>
      <w:r w:rsidRPr="00396DF6">
        <w:rPr>
          <w:rFonts w:ascii="Times New Roman" w:hAnsi="Times New Roman" w:cs="Times New Roman"/>
          <w:i/>
          <w:color w:val="000000"/>
          <w:sz w:val="28"/>
          <w:szCs w:val="28"/>
          <w:u w:val="single"/>
          <w:lang w:val="en-US" w:eastAsia="en-US" w:bidi="en-US"/>
        </w:rPr>
        <w:t>The village of Gul Daman Ah a fictional place - as far as I know</w:t>
      </w:r>
      <w:r w:rsidRPr="00396DF6">
        <w:rPr>
          <w:rFonts w:ascii="Times New Roman" w:hAnsi="Times New Roman" w:cs="Times New Roman"/>
          <w:i/>
          <w:color w:val="000000"/>
          <w:sz w:val="28"/>
          <w:szCs w:val="28"/>
          <w:lang w:val="en-US" w:eastAsia="en-US" w:bidi="en-US"/>
        </w:rPr>
        <w:t xml:space="preserve">. &lt;…&gt; Last, </w:t>
      </w:r>
      <w:r w:rsidRPr="00396DF6">
        <w:rPr>
          <w:rFonts w:ascii="Times New Roman" w:hAnsi="Times New Roman" w:cs="Times New Roman"/>
          <w:i/>
          <w:color w:val="000000"/>
          <w:sz w:val="28"/>
          <w:szCs w:val="28"/>
          <w:u w:val="single"/>
          <w:lang w:val="en-US" w:eastAsia="en-US" w:bidi="en-US"/>
        </w:rPr>
        <w:t>the title of this novel comes from a poem composed by Saeb-e-Tabrizi, a seventeenth-century Persian poet.</w:t>
      </w:r>
      <w:r w:rsidRPr="00396DF6">
        <w:rPr>
          <w:rFonts w:ascii="Times New Roman" w:hAnsi="Times New Roman" w:cs="Times New Roman"/>
          <w:i/>
          <w:color w:val="000000"/>
          <w:sz w:val="28"/>
          <w:szCs w:val="28"/>
          <w:lang w:val="en-US" w:eastAsia="en-US" w:bidi="en-US"/>
        </w:rPr>
        <w:t xml:space="preserve"> </w:t>
      </w:r>
      <w:r w:rsidRPr="00476F5B">
        <w:rPr>
          <w:rFonts w:ascii="Times New Roman" w:hAnsi="Times New Roman" w:cs="Times New Roman"/>
          <w:color w:val="000000"/>
          <w:sz w:val="28"/>
          <w:szCs w:val="28"/>
          <w:lang w:eastAsia="en-US" w:bidi="en-US"/>
        </w:rPr>
        <w:t>[</w:t>
      </w:r>
      <w:r w:rsidRPr="00396DF6">
        <w:rPr>
          <w:rFonts w:ascii="Times New Roman" w:hAnsi="Times New Roman" w:cs="Times New Roman"/>
          <w:color w:val="000000"/>
          <w:sz w:val="28"/>
          <w:szCs w:val="28"/>
          <w:lang w:val="en-US" w:eastAsia="en-US" w:bidi="en-US"/>
        </w:rPr>
        <w:t>Hosseini</w:t>
      </w:r>
      <w:r w:rsidRPr="00476F5B">
        <w:rPr>
          <w:rFonts w:ascii="Times New Roman" w:hAnsi="Times New Roman" w:cs="Times New Roman"/>
          <w:color w:val="000000"/>
          <w:sz w:val="28"/>
          <w:szCs w:val="28"/>
          <w:lang w:eastAsia="en-US" w:bidi="en-US"/>
        </w:rPr>
        <w:t>, 2007].</w:t>
      </w:r>
    </w:p>
    <w:p w:rsidR="002A4F7C" w:rsidRPr="00396DF6"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en-US" w:bidi="en-US"/>
        </w:rPr>
        <w:t>В</w:t>
      </w:r>
      <w:r w:rsidRPr="00396DF6">
        <w:rPr>
          <w:rFonts w:ascii="Times New Roman" w:hAnsi="Times New Roman" w:cs="Times New Roman"/>
          <w:color w:val="000000"/>
          <w:sz w:val="28"/>
          <w:szCs w:val="28"/>
          <w:lang w:eastAsia="en-US" w:bidi="en-US"/>
        </w:rPr>
        <w:t xml:space="preserve"> </w:t>
      </w:r>
      <w:r>
        <w:rPr>
          <w:rFonts w:ascii="Times New Roman" w:hAnsi="Times New Roman" w:cs="Times New Roman"/>
          <w:color w:val="000000"/>
          <w:sz w:val="28"/>
          <w:szCs w:val="28"/>
          <w:lang w:eastAsia="en-US" w:bidi="en-US"/>
        </w:rPr>
        <w:t>другом</w:t>
      </w:r>
      <w:r w:rsidRPr="00396DF6">
        <w:rPr>
          <w:rFonts w:ascii="Times New Roman" w:hAnsi="Times New Roman" w:cs="Times New Roman"/>
          <w:color w:val="000000"/>
          <w:sz w:val="28"/>
          <w:szCs w:val="28"/>
          <w:lang w:eastAsia="en-US" w:bidi="en-US"/>
        </w:rPr>
        <w:t xml:space="preserve"> </w:t>
      </w:r>
      <w:r>
        <w:rPr>
          <w:rFonts w:ascii="Times New Roman" w:hAnsi="Times New Roman" w:cs="Times New Roman"/>
          <w:color w:val="000000"/>
          <w:sz w:val="28"/>
          <w:szCs w:val="28"/>
          <w:lang w:eastAsia="en-US" w:bidi="en-US"/>
        </w:rPr>
        <w:t>примере</w:t>
      </w:r>
      <w:r w:rsidRPr="00396DF6">
        <w:rPr>
          <w:rFonts w:ascii="Times New Roman" w:hAnsi="Times New Roman" w:cs="Times New Roman"/>
          <w:color w:val="000000"/>
          <w:sz w:val="28"/>
          <w:szCs w:val="28"/>
          <w:lang w:eastAsia="en-US" w:bidi="en-US"/>
        </w:rPr>
        <w:t xml:space="preserve"> </w:t>
      </w:r>
      <w:r>
        <w:rPr>
          <w:rFonts w:ascii="Times New Roman" w:hAnsi="Times New Roman" w:cs="Times New Roman"/>
          <w:color w:val="000000"/>
          <w:sz w:val="28"/>
          <w:szCs w:val="28"/>
          <w:lang w:eastAsia="en-US" w:bidi="en-US"/>
        </w:rPr>
        <w:t>автор считает нужным объяснить, откуда появилось имя одного из персонажей</w:t>
      </w:r>
      <w:r w:rsidRPr="00396DF6">
        <w:rPr>
          <w:rFonts w:ascii="Times New Roman" w:hAnsi="Times New Roman" w:cs="Times New Roman"/>
          <w:color w:val="000000"/>
          <w:sz w:val="28"/>
          <w:szCs w:val="28"/>
          <w:lang w:eastAsia="en-US" w:bidi="en-US"/>
        </w:rPr>
        <w:t>:</w:t>
      </w:r>
      <w:r>
        <w:rPr>
          <w:rFonts w:ascii="Times New Roman" w:hAnsi="Times New Roman" w:cs="Times New Roman"/>
          <w:color w:val="000000"/>
          <w:sz w:val="28"/>
          <w:szCs w:val="28"/>
          <w:lang w:eastAsia="en-US" w:bidi="en-US"/>
        </w:rPr>
        <w:t xml:space="preserve"> </w:t>
      </w:r>
    </w:p>
    <w:p w:rsidR="002A4F7C" w:rsidRPr="004C7571" w:rsidRDefault="002A4F7C" w:rsidP="00D856BD">
      <w:pPr>
        <w:pStyle w:val="a4"/>
        <w:numPr>
          <w:ilvl w:val="0"/>
          <w:numId w:val="10"/>
        </w:numPr>
        <w:spacing w:after="0" w:line="360" w:lineRule="auto"/>
        <w:ind w:left="0" w:firstLine="709"/>
        <w:jc w:val="both"/>
        <w:rPr>
          <w:rFonts w:ascii="Times New Roman" w:hAnsi="Times New Roman" w:cs="Times New Roman"/>
          <w:b/>
          <w:sz w:val="28"/>
          <w:szCs w:val="28"/>
          <w:lang w:val="en-US"/>
        </w:rPr>
      </w:pPr>
      <w:r w:rsidRPr="004C7571">
        <w:rPr>
          <w:rFonts w:ascii="Times New Roman" w:hAnsi="Times New Roman" w:cs="Times New Roman"/>
          <w:i/>
          <w:color w:val="000000"/>
          <w:sz w:val="28"/>
          <w:szCs w:val="28"/>
          <w:lang w:val="en-US" w:eastAsia="en-US" w:bidi="en-US"/>
        </w:rPr>
        <w:t>The name 'Nicole Taylor' occurs in this book as a result of an auction in aid of The Children's Trust which I was delighted to</w:t>
      </w:r>
      <w:r w:rsidRPr="00396DF6">
        <w:rPr>
          <w:rFonts w:ascii="Times New Roman" w:hAnsi="Times New Roman" w:cs="Times New Roman"/>
          <w:color w:val="000000"/>
          <w:sz w:val="28"/>
          <w:szCs w:val="28"/>
          <w:lang w:val="en-US" w:eastAsia="en-US" w:bidi="en-US"/>
        </w:rPr>
        <w:t xml:space="preserve"> </w:t>
      </w:r>
      <w:r w:rsidRPr="004C7571">
        <w:rPr>
          <w:rFonts w:ascii="Times New Roman" w:hAnsi="Times New Roman" w:cs="Times New Roman"/>
          <w:i/>
          <w:color w:val="000000"/>
          <w:sz w:val="28"/>
          <w:szCs w:val="28"/>
          <w:lang w:val="en-US" w:eastAsia="en-US" w:bidi="en-US"/>
        </w:rPr>
        <w:t xml:space="preserve">support </w:t>
      </w:r>
      <w:r>
        <w:rPr>
          <w:rFonts w:ascii="Times New Roman" w:hAnsi="Times New Roman" w:cs="Times New Roman"/>
          <w:color w:val="000000"/>
          <w:sz w:val="28"/>
          <w:szCs w:val="28"/>
          <w:lang w:val="en-US" w:eastAsia="en-US" w:bidi="en-US"/>
        </w:rPr>
        <w:t>[Kinsella, 2010]</w:t>
      </w:r>
      <w:r w:rsidRPr="00396DF6">
        <w:rPr>
          <w:rFonts w:ascii="Times New Roman" w:hAnsi="Times New Roman" w:cs="Times New Roman"/>
          <w:color w:val="000000"/>
          <w:sz w:val="28"/>
          <w:szCs w:val="28"/>
          <w:lang w:val="en-US" w:eastAsia="en-US" w:bidi="en-US"/>
        </w:rPr>
        <w:t>.</w:t>
      </w:r>
    </w:p>
    <w:p w:rsidR="002A4F7C" w:rsidRDefault="002A4F7C" w:rsidP="00D856BD">
      <w:pPr>
        <w:pStyle w:val="a4"/>
        <w:numPr>
          <w:ilvl w:val="0"/>
          <w:numId w:val="40"/>
        </w:numPr>
        <w:spacing w:after="0" w:line="360" w:lineRule="auto"/>
        <w:ind w:left="0" w:firstLine="709"/>
        <w:jc w:val="both"/>
        <w:rPr>
          <w:rFonts w:ascii="Times New Roman" w:hAnsi="Times New Roman" w:cs="Times New Roman"/>
          <w:sz w:val="28"/>
          <w:szCs w:val="28"/>
        </w:rPr>
      </w:pPr>
      <w:r w:rsidRPr="004C7571">
        <w:rPr>
          <w:rFonts w:ascii="Times New Roman" w:hAnsi="Times New Roman" w:cs="Times New Roman"/>
          <w:b/>
          <w:sz w:val="28"/>
          <w:szCs w:val="28"/>
        </w:rPr>
        <w:t>Посвящение</w:t>
      </w:r>
      <w:r w:rsidRPr="004C7571">
        <w:rPr>
          <w:rFonts w:ascii="Times New Roman" w:hAnsi="Times New Roman" w:cs="Times New Roman"/>
          <w:sz w:val="28"/>
          <w:szCs w:val="28"/>
        </w:rPr>
        <w:t>:</w:t>
      </w:r>
      <w:r>
        <w:rPr>
          <w:rFonts w:ascii="Times New Roman" w:hAnsi="Times New Roman" w:cs="Times New Roman"/>
          <w:sz w:val="28"/>
          <w:szCs w:val="28"/>
        </w:rPr>
        <w:t xml:space="preserve"> как правило, в художественных произведениях есть посвящения, которые </w:t>
      </w:r>
      <w:r w:rsidRPr="002873EC">
        <w:rPr>
          <w:rFonts w:ascii="Times New Roman" w:hAnsi="Times New Roman" w:cs="Times New Roman"/>
          <w:sz w:val="28"/>
          <w:szCs w:val="28"/>
        </w:rPr>
        <w:t xml:space="preserve">помещаются </w:t>
      </w:r>
      <w:r>
        <w:rPr>
          <w:rFonts w:ascii="Times New Roman" w:hAnsi="Times New Roman" w:cs="Times New Roman"/>
          <w:sz w:val="28"/>
          <w:szCs w:val="28"/>
        </w:rPr>
        <w:t>на отдельной странице и являются самостоятельным паратекстовым элементом. Однако в ряде случаев авторы включают этот аспект в текст благодарности</w:t>
      </w:r>
      <w:r w:rsidRPr="004C7571">
        <w:rPr>
          <w:rFonts w:ascii="Times New Roman" w:hAnsi="Times New Roman" w:cs="Times New Roman"/>
          <w:sz w:val="28"/>
          <w:szCs w:val="28"/>
        </w:rPr>
        <w:t>:</w:t>
      </w:r>
      <w:r>
        <w:rPr>
          <w:rFonts w:ascii="Times New Roman" w:hAnsi="Times New Roman" w:cs="Times New Roman"/>
          <w:sz w:val="28"/>
          <w:szCs w:val="28"/>
        </w:rPr>
        <w:t xml:space="preserve"> </w:t>
      </w:r>
    </w:p>
    <w:p w:rsidR="002A4F7C" w:rsidRPr="00C524FC" w:rsidRDefault="002A4F7C" w:rsidP="00D856BD">
      <w:pPr>
        <w:pStyle w:val="a4"/>
        <w:numPr>
          <w:ilvl w:val="0"/>
          <w:numId w:val="10"/>
        </w:numPr>
        <w:spacing w:after="0" w:line="360" w:lineRule="auto"/>
        <w:ind w:left="0" w:firstLine="709"/>
        <w:jc w:val="both"/>
        <w:rPr>
          <w:rFonts w:ascii="Times New Roman" w:hAnsi="Times New Roman" w:cs="Times New Roman"/>
          <w:i/>
          <w:sz w:val="28"/>
          <w:szCs w:val="28"/>
          <w:lang w:val="en-US"/>
        </w:rPr>
      </w:pPr>
      <w:r w:rsidRPr="00C524FC">
        <w:rPr>
          <w:rFonts w:ascii="Times New Roman" w:hAnsi="Times New Roman" w:cs="Times New Roman"/>
          <w:i/>
          <w:color w:val="000000"/>
          <w:sz w:val="28"/>
          <w:szCs w:val="28"/>
          <w:lang w:val="en-US" w:eastAsia="en-US" w:bidi="en-US"/>
        </w:rPr>
        <w:lastRenderedPageBreak/>
        <w:t xml:space="preserve">It's Nick who knows that 'time is how you spend your love', and </w:t>
      </w:r>
      <w:r w:rsidRPr="00C524FC">
        <w:rPr>
          <w:rFonts w:ascii="Times New Roman" w:hAnsi="Times New Roman" w:cs="Times New Roman"/>
          <w:i/>
          <w:color w:val="000000"/>
          <w:sz w:val="28"/>
          <w:szCs w:val="28"/>
          <w:u w:val="single"/>
          <w:lang w:val="en-US" w:eastAsia="en-US" w:bidi="en-US"/>
        </w:rPr>
        <w:t>that's why this book is dedicated to him, as is my life</w:t>
      </w:r>
      <w:r w:rsidRPr="00C524FC">
        <w:rPr>
          <w:rFonts w:ascii="Times New Roman" w:hAnsi="Times New Roman" w:cs="Times New Roman"/>
          <w:i/>
          <w:color w:val="000000"/>
          <w:sz w:val="28"/>
          <w:szCs w:val="28"/>
          <w:lang w:val="en-US" w:eastAsia="en-US" w:bidi="en-US"/>
        </w:rPr>
        <w:t xml:space="preserve"> </w:t>
      </w:r>
      <w:r w:rsidRPr="00C524FC">
        <w:rPr>
          <w:rFonts w:ascii="Times New Roman" w:hAnsi="Times New Roman" w:cs="Times New Roman"/>
          <w:color w:val="000000"/>
          <w:sz w:val="28"/>
          <w:szCs w:val="28"/>
          <w:lang w:val="en-US" w:eastAsia="en-US" w:bidi="en-US"/>
        </w:rPr>
        <w:t>[Smith, 2005]</w:t>
      </w:r>
      <w:r w:rsidRPr="00C524FC">
        <w:rPr>
          <w:rFonts w:ascii="Times New Roman" w:hAnsi="Times New Roman" w:cs="Times New Roman"/>
          <w:i/>
          <w:color w:val="000000"/>
          <w:sz w:val="28"/>
          <w:szCs w:val="28"/>
          <w:lang w:val="en-US" w:eastAsia="en-US" w:bidi="en-US"/>
        </w:rPr>
        <w:t>.</w:t>
      </w:r>
    </w:p>
    <w:p w:rsidR="002A4F7C" w:rsidRDefault="002A4F7C" w:rsidP="00D856BD">
      <w:pPr>
        <w:pStyle w:val="a4"/>
        <w:numPr>
          <w:ilvl w:val="0"/>
          <w:numId w:val="40"/>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Комплимент</w:t>
      </w:r>
      <w:r w:rsidRPr="004C757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как уже подчёркивалось, выражение благодарности зачастую</w:t>
      </w:r>
      <w:r w:rsidRPr="00C524FC">
        <w:rPr>
          <w:rFonts w:ascii="Times New Roman" w:hAnsi="Times New Roman" w:cs="Times New Roman"/>
          <w:sz w:val="28"/>
          <w:szCs w:val="28"/>
        </w:rPr>
        <w:t xml:space="preserve"> сопровождается </w:t>
      </w:r>
      <w:r>
        <w:rPr>
          <w:rFonts w:ascii="Times New Roman" w:hAnsi="Times New Roman" w:cs="Times New Roman"/>
          <w:sz w:val="28"/>
          <w:szCs w:val="28"/>
        </w:rPr>
        <w:t xml:space="preserve">положительной характеристикой человека, которого благодарит автор. Так, например, делает комплимент своей жене Дэн Браун в АВБ к своему знаменитому роману </w:t>
      </w:r>
      <w:r w:rsidRPr="004C7571">
        <w:rPr>
          <w:rFonts w:ascii="Times New Roman" w:hAnsi="Times New Roman" w:cs="Times New Roman"/>
          <w:sz w:val="28"/>
          <w:szCs w:val="28"/>
        </w:rPr>
        <w:t>“</w:t>
      </w:r>
      <w:r>
        <w:rPr>
          <w:rFonts w:ascii="Times New Roman" w:hAnsi="Times New Roman" w:cs="Times New Roman"/>
          <w:sz w:val="28"/>
          <w:szCs w:val="28"/>
        </w:rPr>
        <w:t>Код да Винчи</w:t>
      </w:r>
      <w:r w:rsidRPr="004C7571">
        <w:rPr>
          <w:rFonts w:ascii="Times New Roman" w:hAnsi="Times New Roman" w:cs="Times New Roman"/>
          <w:sz w:val="28"/>
          <w:szCs w:val="28"/>
        </w:rPr>
        <w:t>”:</w:t>
      </w:r>
      <w:r>
        <w:rPr>
          <w:rFonts w:ascii="Times New Roman" w:hAnsi="Times New Roman" w:cs="Times New Roman"/>
          <w:sz w:val="28"/>
          <w:szCs w:val="28"/>
        </w:rPr>
        <w:t xml:space="preserve"> </w:t>
      </w:r>
    </w:p>
    <w:p w:rsidR="002A4F7C" w:rsidRPr="007D475D" w:rsidRDefault="002A4F7C" w:rsidP="00D856BD">
      <w:pPr>
        <w:pStyle w:val="a4"/>
        <w:numPr>
          <w:ilvl w:val="0"/>
          <w:numId w:val="10"/>
        </w:numPr>
        <w:spacing w:after="0" w:line="360" w:lineRule="auto"/>
        <w:ind w:left="0" w:firstLine="709"/>
        <w:jc w:val="both"/>
        <w:rPr>
          <w:rFonts w:ascii="Times New Roman" w:hAnsi="Times New Roman" w:cs="Times New Roman"/>
          <w:b/>
          <w:sz w:val="28"/>
          <w:szCs w:val="28"/>
          <w:lang w:val="en-US"/>
        </w:rPr>
      </w:pPr>
      <w:r w:rsidRPr="007D475D">
        <w:rPr>
          <w:rFonts w:ascii="Times New Roman" w:hAnsi="Times New Roman" w:cs="Times New Roman"/>
          <w:i/>
          <w:color w:val="000000"/>
          <w:sz w:val="28"/>
          <w:szCs w:val="28"/>
          <w:lang w:val="en-US" w:eastAsia="en-US" w:bidi="en-US"/>
        </w:rPr>
        <w:t xml:space="preserve">And my wife, Blythe - </w:t>
      </w:r>
      <w:r w:rsidRPr="007D475D">
        <w:rPr>
          <w:rFonts w:ascii="Times New Roman" w:hAnsi="Times New Roman" w:cs="Times New Roman"/>
          <w:i/>
          <w:sz w:val="28"/>
          <w:szCs w:val="28"/>
          <w:lang w:val="en-US"/>
        </w:rPr>
        <w:t>art his</w:t>
      </w:r>
      <w:r w:rsidRPr="007D475D">
        <w:rPr>
          <w:rFonts w:ascii="Times New Roman" w:hAnsi="Times New Roman" w:cs="Times New Roman"/>
          <w:i/>
          <w:color w:val="000000"/>
          <w:sz w:val="28"/>
          <w:szCs w:val="28"/>
          <w:lang w:val="en-US" w:eastAsia="en-US" w:bidi="en-US"/>
        </w:rPr>
        <w:t xml:space="preserve">torian, painter, front-line editor </w:t>
      </w:r>
      <w:r w:rsidRPr="007D475D">
        <w:rPr>
          <w:rFonts w:ascii="Times New Roman" w:hAnsi="Times New Roman" w:cs="Times New Roman"/>
          <w:i/>
          <w:color w:val="000000"/>
          <w:sz w:val="28"/>
          <w:szCs w:val="28"/>
          <w:u w:val="single"/>
          <w:lang w:val="en-US" w:eastAsia="en-US" w:bidi="en-US"/>
        </w:rPr>
        <w:t xml:space="preserve">and without a </w:t>
      </w:r>
      <w:r w:rsidRPr="007D475D">
        <w:rPr>
          <w:rFonts w:ascii="Times New Roman" w:hAnsi="Times New Roman" w:cs="Times New Roman"/>
          <w:i/>
          <w:sz w:val="28"/>
          <w:szCs w:val="28"/>
          <w:u w:val="single"/>
          <w:lang w:val="en-US"/>
        </w:rPr>
        <w:t xml:space="preserve">doubt the </w:t>
      </w:r>
      <w:r w:rsidRPr="007D475D">
        <w:rPr>
          <w:rFonts w:ascii="Times New Roman" w:hAnsi="Times New Roman" w:cs="Times New Roman"/>
          <w:i/>
          <w:color w:val="000000"/>
          <w:sz w:val="28"/>
          <w:szCs w:val="28"/>
          <w:u w:val="single"/>
          <w:lang w:val="en-US" w:eastAsia="en-US" w:bidi="en-US"/>
        </w:rPr>
        <w:t>most astonishingly talented woman I have ever</w:t>
      </w:r>
      <w:r w:rsidRPr="007D475D">
        <w:rPr>
          <w:rFonts w:ascii="Times New Roman" w:hAnsi="Times New Roman" w:cs="Times New Roman"/>
          <w:color w:val="000000"/>
          <w:sz w:val="28"/>
          <w:szCs w:val="28"/>
          <w:u w:val="single"/>
          <w:lang w:val="en-US" w:eastAsia="en-US" w:bidi="en-US"/>
        </w:rPr>
        <w:t xml:space="preserve"> </w:t>
      </w:r>
      <w:r w:rsidRPr="007D475D">
        <w:rPr>
          <w:rFonts w:ascii="Times New Roman" w:hAnsi="Times New Roman" w:cs="Times New Roman"/>
          <w:i/>
          <w:sz w:val="28"/>
          <w:szCs w:val="28"/>
          <w:u w:val="single"/>
          <w:lang w:val="en-US"/>
        </w:rPr>
        <w:t>known</w:t>
      </w:r>
      <w:r w:rsidRPr="007D475D">
        <w:rPr>
          <w:rFonts w:ascii="Times New Roman" w:hAnsi="Times New Roman" w:cs="Times New Roman"/>
          <w:sz w:val="28"/>
          <w:szCs w:val="28"/>
          <w:lang w:val="en-US"/>
        </w:rPr>
        <w:t xml:space="preserve"> [Brown, 2003].</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Комплимент следует в конце предложения после перечисления сфер деятельности, которыми занимается жена писателя, попадая таким образом в сильную позицию. </w:t>
      </w:r>
    </w:p>
    <w:p w:rsidR="002A4F7C" w:rsidRDefault="002A4F7C" w:rsidP="002A4F7C">
      <w:pPr>
        <w:spacing w:after="0" w:line="360" w:lineRule="auto"/>
        <w:ind w:firstLine="709"/>
        <w:jc w:val="both"/>
        <w:rPr>
          <w:rFonts w:ascii="Times New Roman" w:hAnsi="Times New Roman" w:cs="Times New Roman"/>
          <w:b/>
          <w:sz w:val="28"/>
          <w:szCs w:val="28"/>
        </w:rPr>
      </w:pP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Теперь, после рассмотрения лингвостилистических и прагматических характеристик АВБ в академическом дискурсе и художественном дискурсе, закономерным является провести сравнительно-сопоставительный анализ полученных данных. </w:t>
      </w:r>
    </w:p>
    <w:p w:rsidR="002A4F7C" w:rsidRPr="002A6D65" w:rsidRDefault="002A4F7C" w:rsidP="00D856BD">
      <w:pPr>
        <w:pStyle w:val="1"/>
        <w:numPr>
          <w:ilvl w:val="0"/>
          <w:numId w:val="45"/>
        </w:numPr>
        <w:spacing w:before="0" w:line="360" w:lineRule="auto"/>
        <w:ind w:left="0" w:firstLine="709"/>
        <w:jc w:val="both"/>
        <w:rPr>
          <w:rFonts w:ascii="Times New Roman" w:hAnsi="Times New Roman" w:cs="Times New Roman"/>
          <w:color w:val="auto"/>
        </w:rPr>
      </w:pPr>
      <w:bookmarkStart w:id="21" w:name="_Toc73226262"/>
      <w:r w:rsidRPr="002A6D65">
        <w:rPr>
          <w:rFonts w:ascii="Times New Roman" w:hAnsi="Times New Roman" w:cs="Times New Roman"/>
          <w:color w:val="auto"/>
        </w:rPr>
        <w:t>Сравнительный анализ структурных и лингво-прагматических характеристик авторского выражения благодарности в академическом дискурсе и художественном дискурсе</w:t>
      </w:r>
      <w:bookmarkEnd w:id="21"/>
      <w:r w:rsidRPr="002A6D65">
        <w:rPr>
          <w:rFonts w:ascii="Times New Roman" w:hAnsi="Times New Roman" w:cs="Times New Roman"/>
          <w:color w:val="auto"/>
        </w:rPr>
        <w:t xml:space="preserve"> </w:t>
      </w:r>
    </w:p>
    <w:p w:rsidR="002A4F7C" w:rsidRPr="00270782" w:rsidRDefault="002A4F7C" w:rsidP="00D856BD">
      <w:pPr>
        <w:pStyle w:val="a4"/>
        <w:numPr>
          <w:ilvl w:val="0"/>
          <w:numId w:val="13"/>
        </w:numPr>
        <w:spacing w:after="0" w:line="360" w:lineRule="auto"/>
        <w:jc w:val="both"/>
        <w:rPr>
          <w:rFonts w:ascii="Times New Roman" w:hAnsi="Times New Roman" w:cs="Times New Roman"/>
          <w:b/>
          <w:sz w:val="28"/>
          <w:szCs w:val="28"/>
        </w:rPr>
      </w:pPr>
      <w:r w:rsidRPr="00270782">
        <w:rPr>
          <w:rFonts w:ascii="Times New Roman" w:hAnsi="Times New Roman" w:cs="Times New Roman"/>
          <w:b/>
          <w:sz w:val="28"/>
          <w:szCs w:val="28"/>
        </w:rPr>
        <w:t>Структурные характеристики</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точки зрения структуры, авторские выражения благодарности в академическом дискурсе и в художественном дискурсе обнаруживают больше сходств, нежели различий. АВБ в обоих типах дискурса являются малоформатными текстами, не имеющими строгих правил построения и обладающими вариативностью композиции.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однако, отметить тот факт, что на основе проанализированного материала АВБ в академическом дискурсе в среднем оказываются больше по объёму (6 абзацев, 700 слов), чем в художественном дискурсе  (3 абзаца, 250 слов). Анализируемый материал позволяет предположить, что авторы научных </w:t>
      </w:r>
      <w:r>
        <w:rPr>
          <w:rFonts w:ascii="Times New Roman" w:hAnsi="Times New Roman" w:cs="Times New Roman"/>
          <w:sz w:val="28"/>
          <w:szCs w:val="28"/>
        </w:rPr>
        <w:lastRenderedPageBreak/>
        <w:t xml:space="preserve">работ в своих АВБ уделяют больше внимания перечислению имён всех коллег и названий всех организаций, посодействовавших исследованию.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этого, можно утверждать, что АВБ в художественном дискурсе чаще оказываются после основного текста (в 66% примеров), чем АВБ в научном дискурсе (в 30</w:t>
      </w:r>
      <w:r w:rsidRPr="00A21A44">
        <w:rPr>
          <w:rFonts w:ascii="Times New Roman" w:hAnsi="Times New Roman" w:cs="Times New Roman"/>
          <w:sz w:val="28"/>
          <w:szCs w:val="28"/>
        </w:rPr>
        <w:t>%</w:t>
      </w:r>
      <w:r>
        <w:rPr>
          <w:rFonts w:ascii="Times New Roman" w:hAnsi="Times New Roman" w:cs="Times New Roman"/>
          <w:sz w:val="28"/>
          <w:szCs w:val="28"/>
        </w:rPr>
        <w:t xml:space="preserve"> примеров). Это можно объяснить относительно устойчивыми правилами оформлениями художественного произведения, которые продиктованы различными современными англоязычными издательствами, в рамках которых АВБ должны быть элементом </w:t>
      </w:r>
      <w:r>
        <w:rPr>
          <w:rFonts w:ascii="Times New Roman" w:hAnsi="Times New Roman" w:cs="Times New Roman"/>
          <w:sz w:val="28"/>
          <w:szCs w:val="28"/>
          <w:lang w:val="en-US"/>
        </w:rPr>
        <w:t>back</w:t>
      </w:r>
      <w:r w:rsidRPr="00A21A44">
        <w:rPr>
          <w:rFonts w:ascii="Times New Roman" w:hAnsi="Times New Roman" w:cs="Times New Roman"/>
          <w:sz w:val="28"/>
          <w:szCs w:val="28"/>
        </w:rPr>
        <w:t xml:space="preserve"> </w:t>
      </w:r>
      <w:r>
        <w:rPr>
          <w:rFonts w:ascii="Times New Roman" w:hAnsi="Times New Roman" w:cs="Times New Roman"/>
          <w:sz w:val="28"/>
          <w:szCs w:val="28"/>
          <w:lang w:val="en-US"/>
        </w:rPr>
        <w:t>matter</w:t>
      </w:r>
      <w:r>
        <w:rPr>
          <w:rFonts w:ascii="Times New Roman" w:hAnsi="Times New Roman" w:cs="Times New Roman"/>
          <w:sz w:val="28"/>
          <w:szCs w:val="28"/>
        </w:rPr>
        <w:t xml:space="preserve">. </w:t>
      </w:r>
    </w:p>
    <w:p w:rsidR="002A4F7C" w:rsidRPr="00DF46A8"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анализ материала в художественном дискурсе не выявил случаев объединения авторского выражения благодарности с другими паратекстовыми элементами. В академическом дискурсе, напротив, были выявлены примеры слияния АВБ с такими паратекстовыми элементами, как сноски и предисловие. Однако следует отметить, что АВБ в художественном дискурсе в ряде случаев вби</w:t>
      </w:r>
      <w:r w:rsidR="00C524FC">
        <w:rPr>
          <w:rFonts w:ascii="Times New Roman" w:hAnsi="Times New Roman" w:cs="Times New Roman"/>
          <w:sz w:val="28"/>
          <w:szCs w:val="28"/>
        </w:rPr>
        <w:t>рают в себя функции посвящения.</w:t>
      </w:r>
    </w:p>
    <w:p w:rsidR="002A4F7C" w:rsidRPr="00E11796" w:rsidRDefault="002A4F7C" w:rsidP="00D856BD">
      <w:pPr>
        <w:pStyle w:val="a4"/>
        <w:numPr>
          <w:ilvl w:val="0"/>
          <w:numId w:val="13"/>
        </w:numPr>
        <w:spacing w:after="0" w:line="360" w:lineRule="auto"/>
        <w:jc w:val="both"/>
        <w:rPr>
          <w:rFonts w:ascii="Times New Roman" w:hAnsi="Times New Roman" w:cs="Times New Roman"/>
          <w:b/>
          <w:sz w:val="28"/>
          <w:szCs w:val="28"/>
        </w:rPr>
      </w:pPr>
      <w:r w:rsidRPr="00E11796">
        <w:rPr>
          <w:rFonts w:ascii="Times New Roman" w:hAnsi="Times New Roman" w:cs="Times New Roman"/>
          <w:b/>
          <w:sz w:val="28"/>
          <w:szCs w:val="28"/>
        </w:rPr>
        <w:t xml:space="preserve">Лингвостилистические характеристики </w:t>
      </w:r>
    </w:p>
    <w:p w:rsidR="002A4F7C" w:rsidRPr="00095D39"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Сходства лингвостилистических характеристик АВБ в двух рассматриваемых типах дискурса заключаются в следующем</w:t>
      </w:r>
      <w:r w:rsidRPr="00E11796">
        <w:rPr>
          <w:rFonts w:ascii="Times New Roman" w:hAnsi="Times New Roman" w:cs="Times New Roman"/>
          <w:sz w:val="28"/>
          <w:szCs w:val="28"/>
        </w:rPr>
        <w:t>:</w:t>
      </w:r>
      <w:r>
        <w:rPr>
          <w:rFonts w:ascii="Times New Roman" w:hAnsi="Times New Roman" w:cs="Times New Roman"/>
          <w:sz w:val="28"/>
          <w:szCs w:val="28"/>
        </w:rPr>
        <w:t xml:space="preserve"> </w:t>
      </w:r>
    </w:p>
    <w:p w:rsidR="002A4F7C" w:rsidRPr="00D821F2"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материал обоих типов дискурса обнаруживает высокую степень оценочности и эмоциональности, что реализуется благодаря использованию эмоционально окрашенной, оценочной, а также разговорной лексики, причём, как правило, оценочность носит положительный характер</w:t>
      </w:r>
      <w:r w:rsidRPr="00D821F2">
        <w:rPr>
          <w:rFonts w:ascii="Times New Roman" w:hAnsi="Times New Roman" w:cs="Times New Roman"/>
          <w:sz w:val="28"/>
          <w:szCs w:val="28"/>
        </w:rPr>
        <w:t xml:space="preserve">; </w:t>
      </w:r>
    </w:p>
    <w:p w:rsidR="002A4F7C" w:rsidRPr="00095D39" w:rsidRDefault="002A4F7C" w:rsidP="002A4F7C">
      <w:pPr>
        <w:spacing w:after="0" w:line="360" w:lineRule="auto"/>
        <w:ind w:firstLine="709"/>
        <w:jc w:val="both"/>
        <w:rPr>
          <w:rFonts w:ascii="Times New Roman" w:hAnsi="Times New Roman" w:cs="Times New Roman"/>
          <w:sz w:val="28"/>
          <w:szCs w:val="28"/>
        </w:rPr>
      </w:pPr>
      <w:r w:rsidRPr="00D821F2">
        <w:rPr>
          <w:rFonts w:ascii="Times New Roman" w:hAnsi="Times New Roman" w:cs="Times New Roman"/>
          <w:sz w:val="28"/>
          <w:szCs w:val="28"/>
        </w:rPr>
        <w:t xml:space="preserve">2) </w:t>
      </w:r>
      <w:r>
        <w:rPr>
          <w:rFonts w:ascii="Times New Roman" w:hAnsi="Times New Roman" w:cs="Times New Roman"/>
          <w:sz w:val="28"/>
          <w:szCs w:val="28"/>
        </w:rPr>
        <w:t>АВБ как в академическом, так и в художественном дискурсе наполнены разнообразными тропами и синтаксическими фигурами, обеспечивающими общую выразительность текстов</w:t>
      </w:r>
      <w:r w:rsidRPr="00D821F2">
        <w:rPr>
          <w:rFonts w:ascii="Times New Roman" w:hAnsi="Times New Roman" w:cs="Times New Roman"/>
          <w:sz w:val="28"/>
          <w:szCs w:val="28"/>
        </w:rPr>
        <w:t xml:space="preserve">; </w:t>
      </w:r>
    </w:p>
    <w:p w:rsidR="002A4F7C" w:rsidRPr="00D821F2" w:rsidRDefault="002A4F7C" w:rsidP="002A4F7C">
      <w:pPr>
        <w:spacing w:after="0" w:line="360" w:lineRule="auto"/>
        <w:ind w:firstLine="709"/>
        <w:jc w:val="both"/>
        <w:rPr>
          <w:rFonts w:ascii="Times New Roman" w:hAnsi="Times New Roman" w:cs="Times New Roman"/>
          <w:sz w:val="28"/>
          <w:szCs w:val="28"/>
        </w:rPr>
      </w:pPr>
      <w:r w:rsidRPr="00D821F2">
        <w:rPr>
          <w:rFonts w:ascii="Times New Roman" w:hAnsi="Times New Roman" w:cs="Times New Roman"/>
          <w:sz w:val="28"/>
          <w:szCs w:val="28"/>
        </w:rPr>
        <w:t xml:space="preserve">3) </w:t>
      </w:r>
      <w:r>
        <w:rPr>
          <w:rFonts w:ascii="Times New Roman" w:hAnsi="Times New Roman" w:cs="Times New Roman"/>
          <w:sz w:val="28"/>
          <w:szCs w:val="28"/>
        </w:rPr>
        <w:t xml:space="preserve">Авторы АВБ в обоих типах дискурса прибегают к юмору и иронии, при этом шутят авторы, как правило, в первую очередь над самими собой.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различиям можно причислить следующие</w:t>
      </w:r>
      <w:r w:rsidRPr="008227CA">
        <w:rPr>
          <w:rFonts w:ascii="Times New Roman" w:hAnsi="Times New Roman" w:cs="Times New Roman"/>
          <w:sz w:val="28"/>
          <w:szCs w:val="28"/>
        </w:rPr>
        <w:t>:</w:t>
      </w:r>
    </w:p>
    <w:p w:rsidR="002A4F7C" w:rsidRDefault="002A4F7C" w:rsidP="001F7953">
      <w:pPr>
        <w:pStyle w:val="a4"/>
        <w:numPr>
          <w:ilvl w:val="0"/>
          <w:numId w:val="14"/>
        </w:numPr>
        <w:tabs>
          <w:tab w:val="left" w:pos="851"/>
        </w:tabs>
        <w:spacing w:after="0" w:line="360" w:lineRule="auto"/>
        <w:ind w:left="0" w:firstLine="709"/>
        <w:jc w:val="both"/>
        <w:rPr>
          <w:rFonts w:ascii="Times New Roman" w:hAnsi="Times New Roman" w:cs="Times New Roman"/>
          <w:sz w:val="28"/>
          <w:szCs w:val="28"/>
        </w:rPr>
      </w:pPr>
      <w:r w:rsidRPr="008227CA">
        <w:rPr>
          <w:rFonts w:ascii="Times New Roman" w:hAnsi="Times New Roman" w:cs="Times New Roman"/>
          <w:sz w:val="28"/>
          <w:szCs w:val="28"/>
        </w:rPr>
        <w:t xml:space="preserve">АВБ в академическом дискурсе обнаруживают черты данного типа дискурса, а именно </w:t>
      </w:r>
      <w:r>
        <w:rPr>
          <w:rFonts w:ascii="Times New Roman" w:hAnsi="Times New Roman" w:cs="Times New Roman"/>
          <w:sz w:val="28"/>
          <w:szCs w:val="28"/>
        </w:rPr>
        <w:t xml:space="preserve">наличие специализированной терминологии, использование </w:t>
      </w:r>
      <w:r>
        <w:rPr>
          <w:rFonts w:ascii="Times New Roman" w:hAnsi="Times New Roman" w:cs="Times New Roman"/>
          <w:sz w:val="28"/>
          <w:szCs w:val="28"/>
        </w:rPr>
        <w:lastRenderedPageBreak/>
        <w:t xml:space="preserve">аббревиатур, научных званий, упоминание названий высших учебных заведений, исследовательских центров и др. </w:t>
      </w:r>
    </w:p>
    <w:p w:rsidR="002A4F7C" w:rsidRPr="00151353" w:rsidRDefault="002A4F7C" w:rsidP="001F7953">
      <w:pPr>
        <w:pStyle w:val="a4"/>
        <w:numPr>
          <w:ilvl w:val="0"/>
          <w:numId w:val="14"/>
        </w:numPr>
        <w:tabs>
          <w:tab w:val="left" w:pos="851"/>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8227CA">
        <w:rPr>
          <w:rFonts w:ascii="Times New Roman" w:hAnsi="Times New Roman" w:cs="Times New Roman"/>
          <w:sz w:val="28"/>
          <w:szCs w:val="28"/>
        </w:rPr>
        <w:t>ексты АВБ в художественном дискурсе обладают большей выразительностью</w:t>
      </w:r>
      <w:r>
        <w:rPr>
          <w:rFonts w:ascii="Times New Roman" w:hAnsi="Times New Roman" w:cs="Times New Roman"/>
          <w:sz w:val="28"/>
          <w:szCs w:val="28"/>
        </w:rPr>
        <w:t>. С одной стороны, авторы художественных произведений используют более широкий ряд стилистических приёмов. С другой стороны, тексты АВБ в художественном дискурсе обладают большей</w:t>
      </w:r>
      <w:r w:rsidRPr="008227CA">
        <w:rPr>
          <w:rFonts w:ascii="Times New Roman" w:hAnsi="Times New Roman" w:cs="Times New Roman"/>
          <w:sz w:val="28"/>
          <w:szCs w:val="28"/>
        </w:rPr>
        <w:t xml:space="preserve"> </w:t>
      </w:r>
      <w:r>
        <w:rPr>
          <w:rFonts w:ascii="Times New Roman" w:hAnsi="Times New Roman" w:cs="Times New Roman"/>
          <w:sz w:val="28"/>
          <w:szCs w:val="28"/>
        </w:rPr>
        <w:t>насыщенностью текстов этими стилистическими приёмами. Если сравнить схожие по объёму тексты АВБ в анализируемых типах дискурса, то число случаев использования тропов и синтаксических фигур в тексте АВБ в художественном дискурсе в среднем будет выше, чем тот же показатель в академическом дискурсе.</w:t>
      </w:r>
      <w:r w:rsidRPr="00151353">
        <w:rPr>
          <w:rFonts w:ascii="Times New Roman" w:hAnsi="Times New Roman" w:cs="Times New Roman"/>
          <w:sz w:val="28"/>
          <w:szCs w:val="28"/>
        </w:rPr>
        <w:t xml:space="preserve"> </w:t>
      </w:r>
    </w:p>
    <w:p w:rsidR="002A4F7C" w:rsidRPr="00095D39" w:rsidRDefault="002A4F7C" w:rsidP="00D856BD">
      <w:pPr>
        <w:pStyle w:val="a4"/>
        <w:numPr>
          <w:ilvl w:val="0"/>
          <w:numId w:val="13"/>
        </w:numPr>
        <w:spacing w:after="0" w:line="360" w:lineRule="auto"/>
        <w:jc w:val="both"/>
        <w:rPr>
          <w:rFonts w:ascii="Times New Roman" w:hAnsi="Times New Roman" w:cs="Times New Roman"/>
          <w:b/>
          <w:sz w:val="28"/>
          <w:szCs w:val="28"/>
        </w:rPr>
      </w:pPr>
      <w:r w:rsidRPr="00095D39">
        <w:rPr>
          <w:rFonts w:ascii="Times New Roman" w:hAnsi="Times New Roman" w:cs="Times New Roman"/>
          <w:b/>
          <w:sz w:val="28"/>
          <w:szCs w:val="28"/>
        </w:rPr>
        <w:t xml:space="preserve">Прагматические характеристики </w:t>
      </w:r>
    </w:p>
    <w:p w:rsidR="002A4F7C" w:rsidRDefault="002A4F7C" w:rsidP="002A4F7C">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С точки зрения своего прагматического функционирования, примеры АВБ в академическом дискурсе и в художественном дискурсе были сопоставлены по тем же трём параметрам, которые использовались при анализе АВБ в каждом типе дискурса по отдельности. К этим параметрам относятся адресаты благодарности, причины благодарности и </w:t>
      </w:r>
      <w:r w:rsidRPr="00CD2060">
        <w:rPr>
          <w:rFonts w:ascii="Times New Roman" w:hAnsi="Times New Roman" w:cs="Times New Roman"/>
          <w:sz w:val="28"/>
        </w:rPr>
        <w:t>прочие аспекты в коммуникативно-прагматической структуре</w:t>
      </w:r>
      <w:r>
        <w:rPr>
          <w:rFonts w:ascii="Times New Roman" w:hAnsi="Times New Roman" w:cs="Times New Roman"/>
          <w:sz w:val="28"/>
        </w:rPr>
        <w:t xml:space="preserve">. </w:t>
      </w:r>
    </w:p>
    <w:p w:rsidR="002A4F7C" w:rsidRPr="00095D39"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Как видно из таблицы 1, тексты АВБ в академическом дискурсе обнаруживают более широкий круг адресатов благодарности. Совпадают четыре группы адресатов, которые были выделены в таблице 1. </w:t>
      </w:r>
    </w:p>
    <w:p w:rsidR="002A4F7C" w:rsidRPr="000E58BD" w:rsidRDefault="002A4F7C" w:rsidP="000E58BD">
      <w:pPr>
        <w:spacing w:after="0" w:line="360" w:lineRule="auto"/>
        <w:ind w:firstLine="709"/>
        <w:jc w:val="both"/>
        <w:rPr>
          <w:rFonts w:ascii="Times New Roman" w:hAnsi="Times New Roman" w:cs="Times New Roman"/>
          <w:b/>
          <w:sz w:val="28"/>
          <w:szCs w:val="28"/>
        </w:rPr>
      </w:pPr>
      <w:r w:rsidRPr="000E58BD">
        <w:rPr>
          <w:rFonts w:ascii="Times New Roman" w:hAnsi="Times New Roman" w:cs="Times New Roman"/>
          <w:b/>
          <w:sz w:val="28"/>
          <w:szCs w:val="28"/>
        </w:rPr>
        <w:t>Таблица 1</w:t>
      </w:r>
      <w:r w:rsidR="000E58BD" w:rsidRPr="000E58BD">
        <w:rPr>
          <w:rFonts w:ascii="Times New Roman" w:hAnsi="Times New Roman" w:cs="Times New Roman"/>
          <w:b/>
          <w:sz w:val="28"/>
          <w:szCs w:val="28"/>
        </w:rPr>
        <w:t xml:space="preserve"> – А</w:t>
      </w:r>
      <w:r w:rsidRPr="000E58BD">
        <w:rPr>
          <w:rFonts w:ascii="Times New Roman" w:hAnsi="Times New Roman" w:cs="Times New Roman"/>
          <w:b/>
          <w:sz w:val="28"/>
          <w:szCs w:val="28"/>
        </w:rPr>
        <w:t>дресаты благодарности</w:t>
      </w:r>
    </w:p>
    <w:tbl>
      <w:tblPr>
        <w:tblStyle w:val="ac"/>
        <w:tblW w:w="0" w:type="auto"/>
        <w:tblLook w:val="04A0"/>
      </w:tblPr>
      <w:tblGrid>
        <w:gridCol w:w="4785"/>
        <w:gridCol w:w="4786"/>
      </w:tblGrid>
      <w:tr w:rsidR="002A4F7C" w:rsidTr="002A4F7C">
        <w:tc>
          <w:tcPr>
            <w:tcW w:w="4785" w:type="dxa"/>
          </w:tcPr>
          <w:p w:rsidR="002A4F7C" w:rsidRPr="00007E90" w:rsidRDefault="002A4F7C" w:rsidP="002A4F7C">
            <w:pPr>
              <w:jc w:val="center"/>
              <w:rPr>
                <w:rFonts w:ascii="Times New Roman" w:hAnsi="Times New Roman" w:cs="Times New Roman"/>
                <w:b/>
                <w:sz w:val="28"/>
                <w:szCs w:val="28"/>
              </w:rPr>
            </w:pPr>
            <w:r w:rsidRPr="00007E90">
              <w:rPr>
                <w:rFonts w:ascii="Times New Roman" w:hAnsi="Times New Roman" w:cs="Times New Roman"/>
                <w:b/>
                <w:sz w:val="28"/>
                <w:szCs w:val="28"/>
              </w:rPr>
              <w:t>Академический дискурс</w:t>
            </w:r>
          </w:p>
        </w:tc>
        <w:tc>
          <w:tcPr>
            <w:tcW w:w="4786" w:type="dxa"/>
          </w:tcPr>
          <w:p w:rsidR="002A4F7C" w:rsidRPr="00007E90" w:rsidRDefault="002A4F7C" w:rsidP="002A4F7C">
            <w:pPr>
              <w:jc w:val="center"/>
              <w:rPr>
                <w:rFonts w:ascii="Times New Roman" w:hAnsi="Times New Roman" w:cs="Times New Roman"/>
                <w:b/>
                <w:sz w:val="28"/>
                <w:szCs w:val="28"/>
              </w:rPr>
            </w:pPr>
            <w:r w:rsidRPr="00007E90">
              <w:rPr>
                <w:rFonts w:ascii="Times New Roman" w:hAnsi="Times New Roman" w:cs="Times New Roman"/>
                <w:b/>
                <w:sz w:val="28"/>
                <w:szCs w:val="28"/>
              </w:rPr>
              <w:t>Художественный дискурс</w:t>
            </w:r>
          </w:p>
        </w:tc>
      </w:tr>
      <w:tr w:rsidR="002A4F7C" w:rsidTr="002A4F7C">
        <w:tc>
          <w:tcPr>
            <w:tcW w:w="4785" w:type="dxa"/>
          </w:tcPr>
          <w:p w:rsidR="002A4F7C" w:rsidRPr="00D963F7" w:rsidRDefault="002A4F7C" w:rsidP="00D856BD">
            <w:pPr>
              <w:pStyle w:val="a4"/>
              <w:numPr>
                <w:ilvl w:val="0"/>
                <w:numId w:val="15"/>
              </w:numPr>
              <w:rPr>
                <w:rFonts w:ascii="Times New Roman" w:hAnsi="Times New Roman" w:cs="Times New Roman"/>
                <w:sz w:val="28"/>
                <w:szCs w:val="28"/>
                <w:u w:val="single"/>
              </w:rPr>
            </w:pPr>
            <w:r w:rsidRPr="00D963F7">
              <w:rPr>
                <w:rFonts w:ascii="Times New Roman" w:hAnsi="Times New Roman" w:cs="Times New Roman"/>
                <w:sz w:val="28"/>
                <w:szCs w:val="28"/>
                <w:u w:val="single"/>
              </w:rPr>
              <w:t>Члены семьи и друзья</w:t>
            </w:r>
          </w:p>
          <w:p w:rsidR="002A4F7C" w:rsidRPr="00D963F7" w:rsidRDefault="002A4F7C" w:rsidP="00D856BD">
            <w:pPr>
              <w:pStyle w:val="a4"/>
              <w:numPr>
                <w:ilvl w:val="0"/>
                <w:numId w:val="15"/>
              </w:numPr>
              <w:rPr>
                <w:rFonts w:ascii="Times New Roman" w:hAnsi="Times New Roman" w:cs="Times New Roman"/>
                <w:sz w:val="28"/>
                <w:szCs w:val="28"/>
                <w:u w:val="single"/>
              </w:rPr>
            </w:pPr>
            <w:r w:rsidRPr="00D963F7">
              <w:rPr>
                <w:rFonts w:ascii="Times New Roman" w:hAnsi="Times New Roman" w:cs="Times New Roman"/>
                <w:sz w:val="28"/>
                <w:szCs w:val="28"/>
                <w:u w:val="single"/>
              </w:rPr>
              <w:t>Издатели</w:t>
            </w:r>
          </w:p>
          <w:p w:rsidR="002A4F7C" w:rsidRPr="00D963F7" w:rsidRDefault="002A4F7C" w:rsidP="00D856BD">
            <w:pPr>
              <w:pStyle w:val="a4"/>
              <w:numPr>
                <w:ilvl w:val="0"/>
                <w:numId w:val="15"/>
              </w:numPr>
              <w:rPr>
                <w:rFonts w:ascii="Times New Roman" w:hAnsi="Times New Roman" w:cs="Times New Roman"/>
                <w:sz w:val="28"/>
                <w:szCs w:val="28"/>
                <w:u w:val="single"/>
              </w:rPr>
            </w:pPr>
            <w:r w:rsidRPr="00D963F7">
              <w:rPr>
                <w:rFonts w:ascii="Times New Roman" w:hAnsi="Times New Roman" w:cs="Times New Roman"/>
                <w:sz w:val="28"/>
                <w:szCs w:val="28"/>
                <w:u w:val="single"/>
              </w:rPr>
              <w:t>Работники архивов, библиотек и музеев</w:t>
            </w:r>
          </w:p>
          <w:p w:rsidR="002A4F7C" w:rsidRPr="00D963F7" w:rsidRDefault="002A4F7C" w:rsidP="00D856BD">
            <w:pPr>
              <w:pStyle w:val="a4"/>
              <w:numPr>
                <w:ilvl w:val="0"/>
                <w:numId w:val="15"/>
              </w:numPr>
              <w:rPr>
                <w:rFonts w:ascii="Times New Roman" w:hAnsi="Times New Roman" w:cs="Times New Roman"/>
                <w:i/>
                <w:sz w:val="28"/>
                <w:szCs w:val="24"/>
              </w:rPr>
            </w:pPr>
            <w:r w:rsidRPr="00D963F7">
              <w:rPr>
                <w:rFonts w:ascii="Times New Roman" w:hAnsi="Times New Roman" w:cs="Times New Roman"/>
                <w:sz w:val="28"/>
                <w:szCs w:val="24"/>
                <w:u w:val="single"/>
              </w:rPr>
              <w:t>Организации</w:t>
            </w:r>
            <w:r w:rsidRPr="00D963F7">
              <w:rPr>
                <w:rFonts w:ascii="Times New Roman" w:hAnsi="Times New Roman" w:cs="Times New Roman"/>
                <w:sz w:val="28"/>
                <w:szCs w:val="24"/>
                <w:u w:val="single"/>
                <w:lang w:val="en-US"/>
              </w:rPr>
              <w:t xml:space="preserve">, </w:t>
            </w:r>
            <w:r w:rsidRPr="00D963F7">
              <w:rPr>
                <w:rFonts w:ascii="Times New Roman" w:hAnsi="Times New Roman" w:cs="Times New Roman"/>
                <w:sz w:val="28"/>
                <w:szCs w:val="24"/>
                <w:u w:val="single"/>
              </w:rPr>
              <w:t>предоставившие</w:t>
            </w:r>
            <w:r w:rsidRPr="00D963F7">
              <w:rPr>
                <w:rFonts w:ascii="Times New Roman" w:hAnsi="Times New Roman" w:cs="Times New Roman"/>
                <w:sz w:val="28"/>
                <w:szCs w:val="24"/>
                <w:u w:val="single"/>
                <w:lang w:val="en-US"/>
              </w:rPr>
              <w:t xml:space="preserve"> </w:t>
            </w:r>
            <w:r w:rsidRPr="00D963F7">
              <w:rPr>
                <w:rFonts w:ascii="Times New Roman" w:hAnsi="Times New Roman" w:cs="Times New Roman"/>
                <w:sz w:val="28"/>
                <w:szCs w:val="24"/>
                <w:u w:val="single"/>
              </w:rPr>
              <w:t>финансирование</w:t>
            </w:r>
          </w:p>
          <w:p w:rsidR="002A4F7C" w:rsidRPr="00007E90" w:rsidRDefault="002A4F7C" w:rsidP="00D856BD">
            <w:pPr>
              <w:pStyle w:val="a4"/>
              <w:numPr>
                <w:ilvl w:val="0"/>
                <w:numId w:val="15"/>
              </w:numPr>
              <w:rPr>
                <w:rFonts w:ascii="Times New Roman" w:hAnsi="Times New Roman" w:cs="Times New Roman"/>
                <w:sz w:val="28"/>
                <w:szCs w:val="28"/>
              </w:rPr>
            </w:pPr>
            <w:r w:rsidRPr="00007E90">
              <w:rPr>
                <w:rFonts w:ascii="Times New Roman" w:hAnsi="Times New Roman" w:cs="Times New Roman"/>
                <w:sz w:val="28"/>
                <w:szCs w:val="28"/>
              </w:rPr>
              <w:t>Коллеги и соавторы</w:t>
            </w:r>
          </w:p>
          <w:p w:rsidR="002A4F7C" w:rsidRPr="00007E90" w:rsidRDefault="002A4F7C" w:rsidP="00D856BD">
            <w:pPr>
              <w:pStyle w:val="a4"/>
              <w:numPr>
                <w:ilvl w:val="0"/>
                <w:numId w:val="15"/>
              </w:numPr>
              <w:rPr>
                <w:rFonts w:ascii="Times New Roman" w:hAnsi="Times New Roman" w:cs="Times New Roman"/>
                <w:sz w:val="28"/>
                <w:szCs w:val="28"/>
              </w:rPr>
            </w:pPr>
            <w:r w:rsidRPr="00007E90">
              <w:rPr>
                <w:rFonts w:ascii="Times New Roman" w:hAnsi="Times New Roman" w:cs="Times New Roman"/>
                <w:sz w:val="28"/>
                <w:szCs w:val="28"/>
              </w:rPr>
              <w:t>Научный руководитель и преподаватели</w:t>
            </w:r>
          </w:p>
          <w:p w:rsidR="002A4F7C" w:rsidRPr="00007E90" w:rsidRDefault="002A4F7C" w:rsidP="00D856BD">
            <w:pPr>
              <w:pStyle w:val="a4"/>
              <w:numPr>
                <w:ilvl w:val="0"/>
                <w:numId w:val="15"/>
              </w:numPr>
              <w:rPr>
                <w:rFonts w:ascii="Times New Roman" w:hAnsi="Times New Roman" w:cs="Times New Roman"/>
                <w:sz w:val="28"/>
                <w:szCs w:val="28"/>
              </w:rPr>
            </w:pPr>
            <w:r w:rsidRPr="00007E90">
              <w:rPr>
                <w:rFonts w:ascii="Times New Roman" w:hAnsi="Times New Roman" w:cs="Times New Roman"/>
                <w:sz w:val="28"/>
                <w:szCs w:val="28"/>
              </w:rPr>
              <w:t>Студенты</w:t>
            </w:r>
          </w:p>
          <w:p w:rsidR="002A4F7C" w:rsidRPr="00007E90" w:rsidRDefault="002A4F7C" w:rsidP="00D856BD">
            <w:pPr>
              <w:pStyle w:val="a4"/>
              <w:numPr>
                <w:ilvl w:val="0"/>
                <w:numId w:val="15"/>
              </w:numPr>
              <w:rPr>
                <w:rFonts w:ascii="Times New Roman" w:hAnsi="Times New Roman" w:cs="Times New Roman"/>
                <w:sz w:val="28"/>
                <w:szCs w:val="28"/>
              </w:rPr>
            </w:pPr>
            <w:r w:rsidRPr="00007E90">
              <w:rPr>
                <w:rFonts w:ascii="Times New Roman" w:hAnsi="Times New Roman" w:cs="Times New Roman"/>
                <w:sz w:val="28"/>
                <w:szCs w:val="28"/>
              </w:rPr>
              <w:t>Место работы (высшее учебное заведение)</w:t>
            </w:r>
          </w:p>
          <w:p w:rsidR="00C524FC" w:rsidRPr="00C524FC" w:rsidRDefault="002A4F7C" w:rsidP="00D856BD">
            <w:pPr>
              <w:pStyle w:val="a4"/>
              <w:numPr>
                <w:ilvl w:val="0"/>
                <w:numId w:val="15"/>
              </w:numPr>
              <w:rPr>
                <w:rFonts w:ascii="Times New Roman" w:hAnsi="Times New Roman" w:cs="Times New Roman"/>
                <w:sz w:val="28"/>
                <w:szCs w:val="28"/>
              </w:rPr>
            </w:pPr>
            <w:r w:rsidRPr="00007E90">
              <w:rPr>
                <w:rFonts w:ascii="Times New Roman" w:hAnsi="Times New Roman" w:cs="Times New Roman"/>
                <w:sz w:val="28"/>
                <w:szCs w:val="28"/>
              </w:rPr>
              <w:lastRenderedPageBreak/>
              <w:t>Рецензенты</w:t>
            </w:r>
          </w:p>
          <w:p w:rsidR="002A4F7C" w:rsidRPr="00C524FC" w:rsidRDefault="002A4F7C" w:rsidP="00D856BD">
            <w:pPr>
              <w:pStyle w:val="a4"/>
              <w:numPr>
                <w:ilvl w:val="0"/>
                <w:numId w:val="15"/>
              </w:numPr>
              <w:tabs>
                <w:tab w:val="left" w:pos="851"/>
              </w:tabs>
              <w:ind w:left="1418" w:hanging="1058"/>
              <w:rPr>
                <w:rFonts w:ascii="Times New Roman" w:hAnsi="Times New Roman" w:cs="Times New Roman"/>
                <w:sz w:val="28"/>
                <w:szCs w:val="28"/>
              </w:rPr>
            </w:pPr>
            <w:r w:rsidRPr="00C524FC">
              <w:rPr>
                <w:rFonts w:ascii="Times New Roman" w:hAnsi="Times New Roman" w:cs="Times New Roman"/>
                <w:sz w:val="28"/>
                <w:szCs w:val="28"/>
              </w:rPr>
              <w:t>Общественные организации</w:t>
            </w:r>
          </w:p>
        </w:tc>
        <w:tc>
          <w:tcPr>
            <w:tcW w:w="4786" w:type="dxa"/>
          </w:tcPr>
          <w:p w:rsidR="002A4F7C" w:rsidRPr="00D963F7" w:rsidRDefault="002A4F7C" w:rsidP="00D856BD">
            <w:pPr>
              <w:pStyle w:val="a4"/>
              <w:numPr>
                <w:ilvl w:val="0"/>
                <w:numId w:val="17"/>
              </w:numPr>
              <w:rPr>
                <w:rFonts w:ascii="Times New Roman" w:hAnsi="Times New Roman" w:cs="Times New Roman"/>
                <w:sz w:val="28"/>
                <w:szCs w:val="28"/>
                <w:u w:val="single"/>
              </w:rPr>
            </w:pPr>
            <w:r w:rsidRPr="00D963F7">
              <w:rPr>
                <w:rFonts w:ascii="Times New Roman" w:hAnsi="Times New Roman" w:cs="Times New Roman"/>
                <w:sz w:val="28"/>
                <w:szCs w:val="28"/>
                <w:u w:val="single"/>
              </w:rPr>
              <w:lastRenderedPageBreak/>
              <w:t>Члены семьи и друзья</w:t>
            </w:r>
          </w:p>
          <w:p w:rsidR="002A4F7C" w:rsidRPr="00D963F7" w:rsidRDefault="002A4F7C" w:rsidP="00D856BD">
            <w:pPr>
              <w:pStyle w:val="a4"/>
              <w:numPr>
                <w:ilvl w:val="0"/>
                <w:numId w:val="17"/>
              </w:numPr>
              <w:rPr>
                <w:rFonts w:ascii="Times New Roman" w:hAnsi="Times New Roman" w:cs="Times New Roman"/>
                <w:sz w:val="28"/>
                <w:szCs w:val="28"/>
                <w:u w:val="single"/>
              </w:rPr>
            </w:pPr>
            <w:r w:rsidRPr="00D963F7">
              <w:rPr>
                <w:rFonts w:ascii="Times New Roman" w:hAnsi="Times New Roman" w:cs="Times New Roman"/>
                <w:sz w:val="28"/>
                <w:szCs w:val="28"/>
                <w:u w:val="single"/>
              </w:rPr>
              <w:t xml:space="preserve">Издатели </w:t>
            </w:r>
          </w:p>
          <w:p w:rsidR="002A4F7C" w:rsidRPr="00D963F7" w:rsidRDefault="002A4F7C" w:rsidP="00D856BD">
            <w:pPr>
              <w:pStyle w:val="a4"/>
              <w:numPr>
                <w:ilvl w:val="0"/>
                <w:numId w:val="17"/>
              </w:numPr>
              <w:rPr>
                <w:rFonts w:ascii="Times New Roman" w:hAnsi="Times New Roman" w:cs="Times New Roman"/>
                <w:sz w:val="28"/>
                <w:szCs w:val="28"/>
                <w:u w:val="single"/>
              </w:rPr>
            </w:pPr>
            <w:r w:rsidRPr="00D963F7">
              <w:rPr>
                <w:rFonts w:ascii="Times New Roman" w:hAnsi="Times New Roman" w:cs="Times New Roman"/>
                <w:sz w:val="28"/>
                <w:szCs w:val="28"/>
                <w:u w:val="single"/>
              </w:rPr>
              <w:t>Работники архивов, библиотек и музеев</w:t>
            </w:r>
          </w:p>
          <w:p w:rsidR="002A4F7C" w:rsidRPr="00D963F7" w:rsidRDefault="002A4F7C" w:rsidP="00D856BD">
            <w:pPr>
              <w:pStyle w:val="a4"/>
              <w:numPr>
                <w:ilvl w:val="0"/>
                <w:numId w:val="17"/>
              </w:numPr>
              <w:rPr>
                <w:rFonts w:ascii="Times New Roman" w:hAnsi="Times New Roman" w:cs="Times New Roman"/>
                <w:sz w:val="28"/>
                <w:szCs w:val="24"/>
                <w:u w:val="single"/>
              </w:rPr>
            </w:pPr>
            <w:r w:rsidRPr="00D963F7">
              <w:rPr>
                <w:rFonts w:ascii="Times New Roman" w:hAnsi="Times New Roman" w:cs="Times New Roman"/>
                <w:sz w:val="28"/>
                <w:szCs w:val="24"/>
                <w:u w:val="single"/>
              </w:rPr>
              <w:t>Организации</w:t>
            </w:r>
            <w:r w:rsidRPr="00D963F7">
              <w:rPr>
                <w:rFonts w:ascii="Times New Roman" w:hAnsi="Times New Roman" w:cs="Times New Roman"/>
                <w:sz w:val="28"/>
                <w:szCs w:val="24"/>
                <w:u w:val="single"/>
                <w:lang w:val="en-US"/>
              </w:rPr>
              <w:t xml:space="preserve">, </w:t>
            </w:r>
            <w:r w:rsidRPr="00D963F7">
              <w:rPr>
                <w:rFonts w:ascii="Times New Roman" w:hAnsi="Times New Roman" w:cs="Times New Roman"/>
                <w:sz w:val="28"/>
                <w:szCs w:val="24"/>
                <w:u w:val="single"/>
              </w:rPr>
              <w:t>предоставившие</w:t>
            </w:r>
            <w:r w:rsidRPr="00D963F7">
              <w:rPr>
                <w:rFonts w:ascii="Times New Roman" w:hAnsi="Times New Roman" w:cs="Times New Roman"/>
                <w:sz w:val="28"/>
                <w:szCs w:val="24"/>
                <w:u w:val="single"/>
                <w:lang w:val="en-US"/>
              </w:rPr>
              <w:t xml:space="preserve"> </w:t>
            </w:r>
            <w:r w:rsidRPr="00D963F7">
              <w:rPr>
                <w:rFonts w:ascii="Times New Roman" w:hAnsi="Times New Roman" w:cs="Times New Roman"/>
                <w:sz w:val="28"/>
                <w:szCs w:val="24"/>
                <w:u w:val="single"/>
              </w:rPr>
              <w:t>финансирование</w:t>
            </w:r>
          </w:p>
          <w:p w:rsidR="002A4F7C" w:rsidRPr="00007E90" w:rsidRDefault="002A4F7C" w:rsidP="00D856BD">
            <w:pPr>
              <w:pStyle w:val="a4"/>
              <w:numPr>
                <w:ilvl w:val="0"/>
                <w:numId w:val="17"/>
              </w:numPr>
              <w:rPr>
                <w:rFonts w:ascii="Times New Roman" w:hAnsi="Times New Roman" w:cs="Times New Roman"/>
                <w:sz w:val="28"/>
                <w:szCs w:val="24"/>
              </w:rPr>
            </w:pPr>
            <w:r w:rsidRPr="00007E90">
              <w:rPr>
                <w:rFonts w:ascii="Times New Roman" w:hAnsi="Times New Roman" w:cs="Times New Roman"/>
                <w:sz w:val="28"/>
                <w:szCs w:val="24"/>
              </w:rPr>
              <w:t>Литературные агенты</w:t>
            </w:r>
          </w:p>
          <w:p w:rsidR="002A4F7C" w:rsidRPr="00007E90" w:rsidRDefault="002A4F7C" w:rsidP="00D856BD">
            <w:pPr>
              <w:pStyle w:val="a4"/>
              <w:numPr>
                <w:ilvl w:val="0"/>
                <w:numId w:val="17"/>
              </w:numPr>
              <w:rPr>
                <w:rFonts w:ascii="Times New Roman" w:hAnsi="Times New Roman" w:cs="Times New Roman"/>
                <w:sz w:val="28"/>
                <w:szCs w:val="28"/>
              </w:rPr>
            </w:pPr>
            <w:r w:rsidRPr="00007E90">
              <w:rPr>
                <w:rFonts w:ascii="Times New Roman" w:hAnsi="Times New Roman" w:cs="Times New Roman"/>
                <w:sz w:val="28"/>
                <w:szCs w:val="28"/>
              </w:rPr>
              <w:t>Читатели</w:t>
            </w:r>
          </w:p>
          <w:p w:rsidR="002A4F7C" w:rsidRPr="00007E90" w:rsidRDefault="002A4F7C" w:rsidP="00D856BD">
            <w:pPr>
              <w:pStyle w:val="a4"/>
              <w:numPr>
                <w:ilvl w:val="0"/>
                <w:numId w:val="17"/>
              </w:numPr>
              <w:rPr>
                <w:rFonts w:ascii="Times New Roman" w:hAnsi="Times New Roman" w:cs="Times New Roman"/>
                <w:sz w:val="28"/>
                <w:szCs w:val="24"/>
              </w:rPr>
            </w:pPr>
            <w:r w:rsidRPr="00007E90">
              <w:rPr>
                <w:rFonts w:ascii="Times New Roman" w:hAnsi="Times New Roman" w:cs="Times New Roman"/>
                <w:sz w:val="28"/>
                <w:szCs w:val="24"/>
              </w:rPr>
              <w:t xml:space="preserve">Другие авторы </w:t>
            </w:r>
          </w:p>
          <w:p w:rsidR="002A4F7C" w:rsidRPr="00007E90" w:rsidRDefault="002A4F7C" w:rsidP="002A4F7C">
            <w:pPr>
              <w:rPr>
                <w:rFonts w:ascii="Times New Roman" w:hAnsi="Times New Roman" w:cs="Times New Roman"/>
                <w:sz w:val="28"/>
                <w:szCs w:val="28"/>
              </w:rPr>
            </w:pPr>
          </w:p>
          <w:p w:rsidR="002A4F7C" w:rsidRDefault="002A4F7C" w:rsidP="002A4F7C"/>
        </w:tc>
      </w:tr>
    </w:tbl>
    <w:p w:rsidR="002A4F7C" w:rsidRDefault="002A4F7C" w:rsidP="002A4F7C">
      <w:pPr>
        <w:spacing w:after="0"/>
        <w:ind w:firstLine="709"/>
        <w:jc w:val="both"/>
        <w:rPr>
          <w:rFonts w:ascii="Times New Roman" w:hAnsi="Times New Roman" w:cs="Times New Roman"/>
          <w:sz w:val="28"/>
          <w:szCs w:val="24"/>
        </w:rPr>
      </w:pP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4"/>
        </w:rPr>
        <w:t xml:space="preserve">Большее количество адресатов благодарности в академическом дискурсе можно объяснить, с одной стороны, влиянием предъявляемых требований к </w:t>
      </w:r>
      <w:r>
        <w:rPr>
          <w:rFonts w:ascii="Times New Roman" w:hAnsi="Times New Roman" w:cs="Times New Roman"/>
          <w:sz w:val="28"/>
          <w:szCs w:val="28"/>
        </w:rPr>
        <w:t xml:space="preserve">публикациям международного формата, в рамках которых учёному необходимо упомянуть всех тех, кто каким-то образом сделал вклад в исследование. С другой стороны, это можно связать с правилами академического этикета, которые строго соблюдаются в англоязычном научном пространстве. Авторы художественных произведений обладают большей свободой в выборе адресатов благодарности и упоминают, в первую очередь, своих близких и друзей. </w:t>
      </w:r>
    </w:p>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Причины благодарности в примерах академического дискурса и художественного дискурса также совпадают, что показано в таблице 2. Требуется уточнить, что для художественного дискурса в рамках сравнительного анализа такие причины благодарности, как предоставление материала и помощь в издании и продвижении книги, были объединены в общую группу </w:t>
      </w:r>
      <w:r w:rsidRPr="00450B53">
        <w:rPr>
          <w:rFonts w:ascii="Times New Roman" w:hAnsi="Times New Roman" w:cs="Times New Roman"/>
          <w:sz w:val="28"/>
          <w:szCs w:val="28"/>
        </w:rPr>
        <w:t>“</w:t>
      </w:r>
      <w:r>
        <w:rPr>
          <w:rFonts w:ascii="Times New Roman" w:hAnsi="Times New Roman" w:cs="Times New Roman"/>
          <w:sz w:val="28"/>
          <w:szCs w:val="28"/>
        </w:rPr>
        <w:t>техническая поддержка</w:t>
      </w:r>
      <w:r w:rsidRPr="00450B53">
        <w:rPr>
          <w:rFonts w:ascii="Times New Roman" w:hAnsi="Times New Roman" w:cs="Times New Roman"/>
          <w:sz w:val="28"/>
          <w:szCs w:val="28"/>
        </w:rPr>
        <w:t>”</w:t>
      </w:r>
      <w:r>
        <w:rPr>
          <w:rFonts w:ascii="Times New Roman" w:hAnsi="Times New Roman" w:cs="Times New Roman"/>
          <w:sz w:val="28"/>
          <w:szCs w:val="28"/>
        </w:rPr>
        <w:t>. Данную группу причин можно сопоставить с аналогичной в текстах АВБ в академическом дискурсе.</w:t>
      </w:r>
    </w:p>
    <w:p w:rsidR="002A4F7C" w:rsidRPr="00D963F7" w:rsidRDefault="002A4F7C" w:rsidP="000E58BD">
      <w:pPr>
        <w:ind w:firstLine="709"/>
        <w:jc w:val="both"/>
        <w:rPr>
          <w:rFonts w:ascii="Times New Roman" w:hAnsi="Times New Roman" w:cs="Times New Roman"/>
          <w:b/>
          <w:sz w:val="28"/>
          <w:szCs w:val="28"/>
        </w:rPr>
      </w:pPr>
      <w:r w:rsidRPr="000E58BD">
        <w:rPr>
          <w:rFonts w:ascii="Times New Roman" w:hAnsi="Times New Roman" w:cs="Times New Roman"/>
          <w:b/>
          <w:sz w:val="28"/>
          <w:szCs w:val="28"/>
        </w:rPr>
        <w:t>Таблица 2</w:t>
      </w:r>
      <w:r w:rsidR="000E58BD">
        <w:rPr>
          <w:rFonts w:ascii="Times New Roman" w:hAnsi="Times New Roman" w:cs="Times New Roman"/>
          <w:b/>
          <w:sz w:val="28"/>
          <w:szCs w:val="28"/>
        </w:rPr>
        <w:t xml:space="preserve"> – П</w:t>
      </w:r>
      <w:r w:rsidRPr="000E58BD">
        <w:rPr>
          <w:rFonts w:ascii="Times New Roman" w:hAnsi="Times New Roman" w:cs="Times New Roman"/>
          <w:b/>
          <w:sz w:val="28"/>
          <w:szCs w:val="28"/>
        </w:rPr>
        <w:t>ричины благодарности</w:t>
      </w:r>
    </w:p>
    <w:tbl>
      <w:tblPr>
        <w:tblStyle w:val="ac"/>
        <w:tblW w:w="0" w:type="auto"/>
        <w:tblLook w:val="04A0"/>
      </w:tblPr>
      <w:tblGrid>
        <w:gridCol w:w="4785"/>
        <w:gridCol w:w="4786"/>
      </w:tblGrid>
      <w:tr w:rsidR="002A4F7C" w:rsidTr="002A4F7C">
        <w:tc>
          <w:tcPr>
            <w:tcW w:w="4785" w:type="dxa"/>
          </w:tcPr>
          <w:p w:rsidR="002A4F7C" w:rsidRPr="00007E90" w:rsidRDefault="002A4F7C" w:rsidP="002A4F7C">
            <w:pPr>
              <w:jc w:val="center"/>
              <w:rPr>
                <w:b/>
              </w:rPr>
            </w:pPr>
            <w:r w:rsidRPr="00007E90">
              <w:rPr>
                <w:rFonts w:ascii="Times New Roman" w:hAnsi="Times New Roman" w:cs="Times New Roman"/>
                <w:b/>
                <w:sz w:val="28"/>
                <w:szCs w:val="28"/>
              </w:rPr>
              <w:t>Академический дискурс</w:t>
            </w:r>
          </w:p>
        </w:tc>
        <w:tc>
          <w:tcPr>
            <w:tcW w:w="4786" w:type="dxa"/>
          </w:tcPr>
          <w:p w:rsidR="002A4F7C" w:rsidRPr="00007E90" w:rsidRDefault="002A4F7C" w:rsidP="002A4F7C">
            <w:pPr>
              <w:jc w:val="center"/>
              <w:rPr>
                <w:b/>
              </w:rPr>
            </w:pPr>
            <w:r w:rsidRPr="00007E90">
              <w:rPr>
                <w:rFonts w:ascii="Times New Roman" w:hAnsi="Times New Roman" w:cs="Times New Roman"/>
                <w:b/>
                <w:sz w:val="28"/>
                <w:szCs w:val="28"/>
              </w:rPr>
              <w:t>Художественный дискурс</w:t>
            </w:r>
          </w:p>
        </w:tc>
      </w:tr>
      <w:tr w:rsidR="002A4F7C" w:rsidTr="002A4F7C">
        <w:tc>
          <w:tcPr>
            <w:tcW w:w="4785" w:type="dxa"/>
          </w:tcPr>
          <w:p w:rsidR="002A4F7C" w:rsidRPr="00D963F7" w:rsidRDefault="002A4F7C" w:rsidP="00D856BD">
            <w:pPr>
              <w:pStyle w:val="a4"/>
              <w:numPr>
                <w:ilvl w:val="0"/>
                <w:numId w:val="16"/>
              </w:numPr>
              <w:rPr>
                <w:rFonts w:ascii="Times New Roman" w:hAnsi="Times New Roman" w:cs="Times New Roman"/>
                <w:sz w:val="28"/>
                <w:szCs w:val="28"/>
                <w:u w:val="single"/>
              </w:rPr>
            </w:pPr>
            <w:r w:rsidRPr="00D963F7">
              <w:rPr>
                <w:rFonts w:ascii="Times New Roman" w:hAnsi="Times New Roman" w:cs="Times New Roman"/>
                <w:sz w:val="28"/>
                <w:szCs w:val="28"/>
                <w:u w:val="single"/>
              </w:rPr>
              <w:t>Психологическая поддержка</w:t>
            </w:r>
          </w:p>
          <w:p w:rsidR="002A4F7C" w:rsidRPr="00D963F7" w:rsidRDefault="002A4F7C" w:rsidP="00D856BD">
            <w:pPr>
              <w:pStyle w:val="a4"/>
              <w:numPr>
                <w:ilvl w:val="0"/>
                <w:numId w:val="16"/>
              </w:numPr>
              <w:rPr>
                <w:rFonts w:ascii="Times New Roman" w:hAnsi="Times New Roman" w:cs="Times New Roman"/>
                <w:sz w:val="28"/>
                <w:szCs w:val="28"/>
                <w:u w:val="single"/>
              </w:rPr>
            </w:pPr>
            <w:r w:rsidRPr="00D963F7">
              <w:rPr>
                <w:rFonts w:ascii="Times New Roman" w:hAnsi="Times New Roman" w:cs="Times New Roman"/>
                <w:sz w:val="28"/>
                <w:szCs w:val="28"/>
                <w:u w:val="single"/>
              </w:rPr>
              <w:t>Техническая поддержка</w:t>
            </w:r>
          </w:p>
          <w:p w:rsidR="002A4F7C" w:rsidRPr="00D963F7" w:rsidRDefault="002A4F7C" w:rsidP="00D856BD">
            <w:pPr>
              <w:pStyle w:val="a4"/>
              <w:numPr>
                <w:ilvl w:val="0"/>
                <w:numId w:val="16"/>
              </w:numPr>
              <w:rPr>
                <w:rFonts w:ascii="Times New Roman" w:hAnsi="Times New Roman" w:cs="Times New Roman"/>
                <w:b/>
                <w:sz w:val="28"/>
                <w:szCs w:val="28"/>
                <w:u w:val="single"/>
              </w:rPr>
            </w:pPr>
            <w:r w:rsidRPr="00D963F7">
              <w:rPr>
                <w:rFonts w:ascii="Times New Roman" w:hAnsi="Times New Roman" w:cs="Times New Roman"/>
                <w:sz w:val="28"/>
                <w:szCs w:val="28"/>
                <w:u w:val="single"/>
              </w:rPr>
              <w:t>Финансовая поддержка</w:t>
            </w:r>
          </w:p>
          <w:p w:rsidR="002A4F7C" w:rsidRPr="00D963F7" w:rsidRDefault="002A4F7C" w:rsidP="00D856BD">
            <w:pPr>
              <w:pStyle w:val="a4"/>
              <w:numPr>
                <w:ilvl w:val="0"/>
                <w:numId w:val="16"/>
              </w:numPr>
              <w:rPr>
                <w:rFonts w:ascii="Times New Roman" w:hAnsi="Times New Roman" w:cs="Times New Roman"/>
                <w:sz w:val="28"/>
                <w:szCs w:val="28"/>
              </w:rPr>
            </w:pPr>
            <w:r w:rsidRPr="00D963F7">
              <w:rPr>
                <w:rFonts w:ascii="Times New Roman" w:hAnsi="Times New Roman" w:cs="Times New Roman"/>
                <w:sz w:val="28"/>
                <w:szCs w:val="28"/>
              </w:rPr>
              <w:t>Интеллектуальная поддержка</w:t>
            </w:r>
          </w:p>
          <w:p w:rsidR="002A4F7C" w:rsidRPr="00D963F7" w:rsidRDefault="002A4F7C" w:rsidP="002A4F7C">
            <w:pPr>
              <w:ind w:left="360"/>
              <w:rPr>
                <w:rFonts w:ascii="Times New Roman" w:hAnsi="Times New Roman" w:cs="Times New Roman"/>
                <w:b/>
                <w:sz w:val="28"/>
                <w:szCs w:val="28"/>
              </w:rPr>
            </w:pPr>
          </w:p>
        </w:tc>
        <w:tc>
          <w:tcPr>
            <w:tcW w:w="4786" w:type="dxa"/>
          </w:tcPr>
          <w:p w:rsidR="002A4F7C" w:rsidRPr="00D963F7" w:rsidRDefault="002A4F7C" w:rsidP="00D856BD">
            <w:pPr>
              <w:pStyle w:val="a4"/>
              <w:numPr>
                <w:ilvl w:val="0"/>
                <w:numId w:val="18"/>
              </w:numPr>
              <w:rPr>
                <w:rFonts w:ascii="Times New Roman" w:hAnsi="Times New Roman" w:cs="Times New Roman"/>
                <w:sz w:val="28"/>
                <w:szCs w:val="28"/>
                <w:u w:val="single"/>
              </w:rPr>
            </w:pPr>
            <w:r w:rsidRPr="00D963F7">
              <w:rPr>
                <w:rFonts w:ascii="Times New Roman" w:hAnsi="Times New Roman" w:cs="Times New Roman"/>
                <w:sz w:val="28"/>
                <w:szCs w:val="28"/>
                <w:u w:val="single"/>
              </w:rPr>
              <w:t>Психологическая поддержка</w:t>
            </w:r>
          </w:p>
          <w:p w:rsidR="002A4F7C" w:rsidRPr="00D963F7" w:rsidRDefault="002A4F7C" w:rsidP="00D856BD">
            <w:pPr>
              <w:pStyle w:val="a4"/>
              <w:numPr>
                <w:ilvl w:val="0"/>
                <w:numId w:val="18"/>
              </w:numPr>
              <w:rPr>
                <w:rFonts w:ascii="Times New Roman" w:hAnsi="Times New Roman" w:cs="Times New Roman"/>
                <w:color w:val="000000"/>
                <w:sz w:val="28"/>
                <w:szCs w:val="28"/>
                <w:u w:val="single"/>
                <w:lang w:eastAsia="en-US" w:bidi="en-US"/>
              </w:rPr>
            </w:pPr>
            <w:r>
              <w:rPr>
                <w:rFonts w:ascii="Times New Roman" w:hAnsi="Times New Roman" w:cs="Times New Roman"/>
                <w:color w:val="000000"/>
                <w:sz w:val="28"/>
                <w:szCs w:val="28"/>
                <w:u w:val="single"/>
                <w:lang w:eastAsia="en-US" w:bidi="en-US"/>
              </w:rPr>
              <w:t>Техническая поддержка (п</w:t>
            </w:r>
            <w:r w:rsidRPr="00D963F7">
              <w:rPr>
                <w:rFonts w:ascii="Times New Roman" w:hAnsi="Times New Roman" w:cs="Times New Roman"/>
                <w:color w:val="000000"/>
                <w:sz w:val="28"/>
                <w:szCs w:val="28"/>
                <w:u w:val="single"/>
                <w:lang w:eastAsia="en-US" w:bidi="en-US"/>
              </w:rPr>
              <w:t>редоставление материала и информации + помощь в издании и продвижении книги</w:t>
            </w:r>
            <w:r>
              <w:rPr>
                <w:rFonts w:ascii="Times New Roman" w:hAnsi="Times New Roman" w:cs="Times New Roman"/>
                <w:color w:val="000000"/>
                <w:sz w:val="28"/>
                <w:szCs w:val="28"/>
                <w:u w:val="single"/>
                <w:lang w:eastAsia="en-US" w:bidi="en-US"/>
              </w:rPr>
              <w:t>)</w:t>
            </w:r>
          </w:p>
          <w:p w:rsidR="002A4F7C" w:rsidRPr="00D963F7" w:rsidRDefault="002A4F7C" w:rsidP="00D856BD">
            <w:pPr>
              <w:pStyle w:val="a4"/>
              <w:numPr>
                <w:ilvl w:val="0"/>
                <w:numId w:val="18"/>
              </w:numPr>
              <w:rPr>
                <w:rFonts w:ascii="Times New Roman" w:hAnsi="Times New Roman" w:cs="Times New Roman"/>
                <w:color w:val="000000"/>
                <w:sz w:val="28"/>
                <w:szCs w:val="28"/>
                <w:u w:val="single"/>
                <w:lang w:eastAsia="en-US" w:bidi="en-US"/>
              </w:rPr>
            </w:pPr>
            <w:r w:rsidRPr="00D963F7">
              <w:rPr>
                <w:rFonts w:ascii="Times New Roman" w:hAnsi="Times New Roman" w:cs="Times New Roman"/>
                <w:sz w:val="28"/>
                <w:szCs w:val="28"/>
                <w:u w:val="single"/>
              </w:rPr>
              <w:t>Финансовая поддержка</w:t>
            </w:r>
          </w:p>
          <w:p w:rsidR="002A4F7C" w:rsidRPr="00D963F7" w:rsidRDefault="002A4F7C" w:rsidP="00D856BD">
            <w:pPr>
              <w:pStyle w:val="a4"/>
              <w:numPr>
                <w:ilvl w:val="0"/>
                <w:numId w:val="18"/>
              </w:numPr>
              <w:rPr>
                <w:rFonts w:ascii="Times New Roman" w:hAnsi="Times New Roman" w:cs="Times New Roman"/>
                <w:color w:val="000000"/>
                <w:sz w:val="28"/>
                <w:szCs w:val="28"/>
                <w:lang w:eastAsia="en-US" w:bidi="en-US"/>
              </w:rPr>
            </w:pPr>
            <w:r w:rsidRPr="00007E90">
              <w:rPr>
                <w:rFonts w:ascii="Times New Roman" w:hAnsi="Times New Roman" w:cs="Times New Roman"/>
                <w:sz w:val="28"/>
                <w:szCs w:val="28"/>
              </w:rPr>
              <w:t>Вдохновение</w:t>
            </w:r>
          </w:p>
          <w:p w:rsidR="002A4F7C" w:rsidRPr="00D963F7" w:rsidRDefault="002A4F7C" w:rsidP="002A4F7C">
            <w:pPr>
              <w:pStyle w:val="a4"/>
              <w:rPr>
                <w:rFonts w:ascii="Times New Roman" w:hAnsi="Times New Roman" w:cs="Times New Roman"/>
                <w:color w:val="000000"/>
                <w:sz w:val="28"/>
                <w:szCs w:val="28"/>
                <w:lang w:eastAsia="en-US" w:bidi="en-US"/>
              </w:rPr>
            </w:pPr>
          </w:p>
        </w:tc>
      </w:tr>
    </w:tbl>
    <w:p w:rsidR="002A4F7C"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отличием, таким образом, является то, что авторы научных работ в своих АВБ благодарят за интеллектуальную поддержку (как правило, своих коллег), а авторы художественных произведений – за предоставление вдохновения для написания книги. </w:t>
      </w:r>
    </w:p>
    <w:p w:rsidR="002A4F7C" w:rsidRPr="00450B53" w:rsidRDefault="002A4F7C"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Коммуникативно-прагматическая структура жанра благодарности (таблица 3) в обоих типах дискурса включает в себя такие аспекты, как комплимент и посвящение. АВБ в академическом дискурсе также, как правило, включают в себя воспоминания о работе и констатацию трудностей, а АВБ в художественном дискурсе в ряде случае</w:t>
      </w:r>
      <w:r w:rsidR="00C524FC">
        <w:rPr>
          <w:rFonts w:ascii="Times New Roman" w:hAnsi="Times New Roman" w:cs="Times New Roman"/>
          <w:sz w:val="28"/>
          <w:szCs w:val="28"/>
        </w:rPr>
        <w:t>в</w:t>
      </w:r>
      <w:r>
        <w:rPr>
          <w:rFonts w:ascii="Times New Roman" w:hAnsi="Times New Roman" w:cs="Times New Roman"/>
          <w:sz w:val="28"/>
          <w:szCs w:val="28"/>
        </w:rPr>
        <w:t xml:space="preserve"> содержа</w:t>
      </w:r>
      <w:r w:rsidR="00D5300B">
        <w:rPr>
          <w:rFonts w:ascii="Times New Roman" w:hAnsi="Times New Roman" w:cs="Times New Roman"/>
          <w:sz w:val="28"/>
          <w:szCs w:val="28"/>
        </w:rPr>
        <w:t>т также пояснения для читателя.</w:t>
      </w:r>
    </w:p>
    <w:p w:rsidR="002A4F7C" w:rsidRPr="000E58BD" w:rsidRDefault="002A4F7C" w:rsidP="000E58BD">
      <w:pPr>
        <w:ind w:firstLine="709"/>
        <w:jc w:val="both"/>
        <w:rPr>
          <w:rFonts w:ascii="Times New Roman" w:hAnsi="Times New Roman" w:cs="Times New Roman"/>
          <w:b/>
          <w:sz w:val="28"/>
        </w:rPr>
      </w:pPr>
      <w:r w:rsidRPr="000E58BD">
        <w:rPr>
          <w:rFonts w:ascii="Times New Roman" w:hAnsi="Times New Roman" w:cs="Times New Roman"/>
          <w:b/>
          <w:sz w:val="28"/>
          <w:szCs w:val="28"/>
        </w:rPr>
        <w:t>Таблица 3</w:t>
      </w:r>
      <w:r w:rsidR="000E58BD" w:rsidRPr="000E58BD">
        <w:rPr>
          <w:rFonts w:ascii="Times New Roman" w:hAnsi="Times New Roman" w:cs="Times New Roman"/>
          <w:b/>
          <w:sz w:val="28"/>
          <w:szCs w:val="28"/>
        </w:rPr>
        <w:t xml:space="preserve"> – П</w:t>
      </w:r>
      <w:r w:rsidRPr="000E58BD">
        <w:rPr>
          <w:rFonts w:ascii="Times New Roman" w:hAnsi="Times New Roman" w:cs="Times New Roman"/>
          <w:b/>
          <w:sz w:val="28"/>
        </w:rPr>
        <w:t>рочие аспекты в коммуникативно-прагматической структуре жанра</w:t>
      </w:r>
    </w:p>
    <w:tbl>
      <w:tblPr>
        <w:tblStyle w:val="ac"/>
        <w:tblW w:w="0" w:type="auto"/>
        <w:tblLook w:val="04A0"/>
      </w:tblPr>
      <w:tblGrid>
        <w:gridCol w:w="4785"/>
        <w:gridCol w:w="4786"/>
      </w:tblGrid>
      <w:tr w:rsidR="002A4F7C" w:rsidTr="002A4F7C">
        <w:tc>
          <w:tcPr>
            <w:tcW w:w="4785" w:type="dxa"/>
          </w:tcPr>
          <w:p w:rsidR="002A4F7C" w:rsidRPr="00007E90" w:rsidRDefault="002A4F7C" w:rsidP="002A4F7C">
            <w:pPr>
              <w:jc w:val="center"/>
              <w:rPr>
                <w:b/>
              </w:rPr>
            </w:pPr>
            <w:r w:rsidRPr="00007E90">
              <w:rPr>
                <w:rFonts w:ascii="Times New Roman" w:hAnsi="Times New Roman" w:cs="Times New Roman"/>
                <w:b/>
                <w:sz w:val="28"/>
                <w:szCs w:val="28"/>
              </w:rPr>
              <w:t>Академический дискурс</w:t>
            </w:r>
          </w:p>
        </w:tc>
        <w:tc>
          <w:tcPr>
            <w:tcW w:w="4786" w:type="dxa"/>
          </w:tcPr>
          <w:p w:rsidR="002A4F7C" w:rsidRPr="00007E90" w:rsidRDefault="002A4F7C" w:rsidP="002A4F7C">
            <w:pPr>
              <w:jc w:val="center"/>
              <w:rPr>
                <w:b/>
              </w:rPr>
            </w:pPr>
            <w:r w:rsidRPr="00007E90">
              <w:rPr>
                <w:rFonts w:ascii="Times New Roman" w:hAnsi="Times New Roman" w:cs="Times New Roman"/>
                <w:b/>
                <w:sz w:val="28"/>
                <w:szCs w:val="28"/>
              </w:rPr>
              <w:t>Художественный дискурс</w:t>
            </w:r>
          </w:p>
        </w:tc>
      </w:tr>
      <w:tr w:rsidR="002A4F7C" w:rsidTr="002A4F7C">
        <w:tc>
          <w:tcPr>
            <w:tcW w:w="4785" w:type="dxa"/>
          </w:tcPr>
          <w:p w:rsidR="002A4F7C" w:rsidRPr="00D963F7" w:rsidRDefault="002A4F7C" w:rsidP="00D856BD">
            <w:pPr>
              <w:pStyle w:val="a4"/>
              <w:numPr>
                <w:ilvl w:val="0"/>
                <w:numId w:val="19"/>
              </w:numPr>
              <w:rPr>
                <w:rFonts w:ascii="Times New Roman" w:hAnsi="Times New Roman" w:cs="Times New Roman"/>
                <w:sz w:val="28"/>
                <w:szCs w:val="28"/>
                <w:u w:val="single"/>
              </w:rPr>
            </w:pPr>
            <w:r w:rsidRPr="00D963F7">
              <w:rPr>
                <w:rFonts w:ascii="Times New Roman" w:hAnsi="Times New Roman" w:cs="Times New Roman"/>
                <w:sz w:val="28"/>
                <w:szCs w:val="28"/>
                <w:u w:val="single"/>
              </w:rPr>
              <w:t>Комплимент</w:t>
            </w:r>
          </w:p>
          <w:p w:rsidR="002A4F7C" w:rsidRPr="00D963F7" w:rsidRDefault="002A4F7C" w:rsidP="00D856BD">
            <w:pPr>
              <w:pStyle w:val="a4"/>
              <w:numPr>
                <w:ilvl w:val="0"/>
                <w:numId w:val="19"/>
              </w:numPr>
              <w:rPr>
                <w:rFonts w:ascii="Times New Roman" w:hAnsi="Times New Roman" w:cs="Times New Roman"/>
                <w:sz w:val="28"/>
                <w:szCs w:val="28"/>
                <w:u w:val="single"/>
              </w:rPr>
            </w:pPr>
            <w:r w:rsidRPr="00D963F7">
              <w:rPr>
                <w:rFonts w:ascii="Times New Roman" w:hAnsi="Times New Roman" w:cs="Times New Roman"/>
                <w:sz w:val="28"/>
                <w:szCs w:val="24"/>
                <w:u w:val="single"/>
              </w:rPr>
              <w:t>Посвящение</w:t>
            </w:r>
          </w:p>
          <w:p w:rsidR="002A4F7C" w:rsidRPr="00007E90" w:rsidRDefault="002A4F7C" w:rsidP="00D856BD">
            <w:pPr>
              <w:pStyle w:val="a4"/>
              <w:numPr>
                <w:ilvl w:val="0"/>
                <w:numId w:val="19"/>
              </w:numPr>
              <w:rPr>
                <w:rFonts w:ascii="Times New Roman" w:hAnsi="Times New Roman" w:cs="Times New Roman"/>
                <w:sz w:val="28"/>
                <w:szCs w:val="28"/>
              </w:rPr>
            </w:pPr>
            <w:r w:rsidRPr="00007E90">
              <w:rPr>
                <w:rFonts w:ascii="Times New Roman" w:hAnsi="Times New Roman" w:cs="Times New Roman"/>
                <w:sz w:val="28"/>
                <w:szCs w:val="28"/>
              </w:rPr>
              <w:t>Воспоминания о работе над исследованием</w:t>
            </w:r>
          </w:p>
          <w:p w:rsidR="002A4F7C" w:rsidRPr="00007E90" w:rsidRDefault="002A4F7C" w:rsidP="00D856BD">
            <w:pPr>
              <w:pStyle w:val="a4"/>
              <w:numPr>
                <w:ilvl w:val="0"/>
                <w:numId w:val="19"/>
              </w:numPr>
              <w:rPr>
                <w:rFonts w:ascii="Times New Roman" w:hAnsi="Times New Roman" w:cs="Times New Roman"/>
                <w:sz w:val="28"/>
                <w:szCs w:val="28"/>
              </w:rPr>
            </w:pPr>
            <w:r w:rsidRPr="00007E90">
              <w:rPr>
                <w:rFonts w:ascii="Times New Roman" w:hAnsi="Times New Roman" w:cs="Times New Roman"/>
                <w:sz w:val="28"/>
                <w:szCs w:val="28"/>
              </w:rPr>
              <w:t>Констатация трудностей</w:t>
            </w:r>
          </w:p>
          <w:p w:rsidR="002A4F7C" w:rsidRDefault="002A4F7C" w:rsidP="002A4F7C">
            <w:pPr>
              <w:pStyle w:val="a4"/>
            </w:pPr>
          </w:p>
        </w:tc>
        <w:tc>
          <w:tcPr>
            <w:tcW w:w="4786" w:type="dxa"/>
          </w:tcPr>
          <w:p w:rsidR="002A4F7C" w:rsidRPr="00D963F7" w:rsidRDefault="002A4F7C" w:rsidP="00D856BD">
            <w:pPr>
              <w:pStyle w:val="a4"/>
              <w:numPr>
                <w:ilvl w:val="0"/>
                <w:numId w:val="20"/>
              </w:numPr>
              <w:rPr>
                <w:rFonts w:ascii="Times New Roman" w:hAnsi="Times New Roman" w:cs="Times New Roman"/>
                <w:sz w:val="28"/>
                <w:szCs w:val="28"/>
                <w:u w:val="single"/>
              </w:rPr>
            </w:pPr>
            <w:r w:rsidRPr="00D963F7">
              <w:rPr>
                <w:rFonts w:ascii="Times New Roman" w:hAnsi="Times New Roman" w:cs="Times New Roman"/>
                <w:sz w:val="28"/>
                <w:szCs w:val="28"/>
                <w:u w:val="single"/>
              </w:rPr>
              <w:t>Комплимент</w:t>
            </w:r>
          </w:p>
          <w:p w:rsidR="002A4F7C" w:rsidRPr="00D963F7" w:rsidRDefault="002A4F7C" w:rsidP="00D856BD">
            <w:pPr>
              <w:pStyle w:val="a4"/>
              <w:numPr>
                <w:ilvl w:val="0"/>
                <w:numId w:val="20"/>
              </w:numPr>
              <w:rPr>
                <w:rFonts w:ascii="Times New Roman" w:hAnsi="Times New Roman" w:cs="Times New Roman"/>
                <w:sz w:val="28"/>
                <w:szCs w:val="28"/>
                <w:u w:val="single"/>
              </w:rPr>
            </w:pPr>
            <w:r w:rsidRPr="00D963F7">
              <w:rPr>
                <w:rFonts w:ascii="Times New Roman" w:hAnsi="Times New Roman" w:cs="Times New Roman"/>
                <w:sz w:val="28"/>
                <w:szCs w:val="28"/>
                <w:u w:val="single"/>
              </w:rPr>
              <w:t xml:space="preserve">Посвящение </w:t>
            </w:r>
          </w:p>
          <w:p w:rsidR="002A4F7C" w:rsidRPr="00007E90" w:rsidRDefault="002A4F7C" w:rsidP="00D856BD">
            <w:pPr>
              <w:pStyle w:val="a4"/>
              <w:numPr>
                <w:ilvl w:val="0"/>
                <w:numId w:val="20"/>
              </w:numPr>
              <w:rPr>
                <w:rFonts w:ascii="Times New Roman" w:hAnsi="Times New Roman" w:cs="Times New Roman"/>
                <w:sz w:val="28"/>
                <w:szCs w:val="28"/>
              </w:rPr>
            </w:pPr>
            <w:r w:rsidRPr="00007E90">
              <w:rPr>
                <w:rFonts w:ascii="Times New Roman" w:hAnsi="Times New Roman" w:cs="Times New Roman"/>
                <w:sz w:val="28"/>
                <w:szCs w:val="28"/>
              </w:rPr>
              <w:t>Пояснения для читателя</w:t>
            </w:r>
          </w:p>
          <w:p w:rsidR="002A4F7C" w:rsidRDefault="002A4F7C" w:rsidP="002A4F7C">
            <w:pPr>
              <w:pStyle w:val="a4"/>
            </w:pPr>
          </w:p>
        </w:tc>
      </w:tr>
    </w:tbl>
    <w:p w:rsidR="00FD2698" w:rsidRDefault="00FD2698" w:rsidP="001F7953">
      <w:pPr>
        <w:spacing w:after="0" w:line="360" w:lineRule="auto"/>
        <w:jc w:val="both"/>
        <w:rPr>
          <w:rFonts w:ascii="Times New Roman" w:hAnsi="Times New Roman" w:cs="Times New Roman"/>
          <w:sz w:val="28"/>
          <w:szCs w:val="28"/>
        </w:rPr>
      </w:pPr>
    </w:p>
    <w:p w:rsidR="00FD2698" w:rsidRDefault="00FD2698"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Авторские выражения</w:t>
      </w:r>
      <w:r w:rsidR="002A4F7C">
        <w:rPr>
          <w:rFonts w:ascii="Times New Roman" w:hAnsi="Times New Roman" w:cs="Times New Roman"/>
          <w:sz w:val="28"/>
          <w:szCs w:val="28"/>
        </w:rPr>
        <w:t xml:space="preserve"> благодарности</w:t>
      </w:r>
      <w:r>
        <w:rPr>
          <w:rFonts w:ascii="Times New Roman" w:hAnsi="Times New Roman" w:cs="Times New Roman"/>
          <w:sz w:val="28"/>
          <w:szCs w:val="28"/>
        </w:rPr>
        <w:t xml:space="preserve"> в обоих типах дискурса не являются реализацией шаблонной статичной формулы, а обнаруживают вариативность языкового наполнения, предоставляя возможность для реализации разнообразных прагматических задач автора. Таким образом, можно утверждать, что в текстах АВБ проявляется языковая личность автора.</w:t>
      </w:r>
    </w:p>
    <w:p w:rsidR="002A4F7C" w:rsidRDefault="00FD2698" w:rsidP="002A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w:t>
      </w:r>
      <w:r w:rsidR="002A4F7C">
        <w:rPr>
          <w:rFonts w:ascii="Times New Roman" w:hAnsi="Times New Roman" w:cs="Times New Roman"/>
          <w:sz w:val="28"/>
          <w:szCs w:val="28"/>
        </w:rPr>
        <w:t>ак дискурсивный жанр</w:t>
      </w:r>
      <w:r>
        <w:rPr>
          <w:rFonts w:ascii="Times New Roman" w:hAnsi="Times New Roman" w:cs="Times New Roman"/>
          <w:sz w:val="28"/>
          <w:szCs w:val="28"/>
        </w:rPr>
        <w:t xml:space="preserve"> выражение благодарности</w:t>
      </w:r>
      <w:r w:rsidR="002A4F7C">
        <w:rPr>
          <w:rFonts w:ascii="Times New Roman" w:hAnsi="Times New Roman" w:cs="Times New Roman"/>
          <w:sz w:val="28"/>
          <w:szCs w:val="28"/>
        </w:rPr>
        <w:t xml:space="preserve"> является формой реализации ответного этикетного действия, которое задаётся правилами социального поведения. Целью данного жанра является продемонстрировать, что автор ценит добро, которое сделал для него адресат и  расположить адресата к себе.</w:t>
      </w:r>
      <w:r w:rsidR="00A130F4">
        <w:rPr>
          <w:rFonts w:ascii="Times New Roman" w:hAnsi="Times New Roman" w:cs="Times New Roman"/>
          <w:sz w:val="28"/>
          <w:szCs w:val="28"/>
        </w:rPr>
        <w:t xml:space="preserve"> Таким образом, АВБ как дискурсивный жанр выполняет ритуально-этикетную функцию выражения признательности. </w:t>
      </w:r>
      <w:r w:rsidR="002A4F7C">
        <w:rPr>
          <w:rFonts w:ascii="Times New Roman" w:hAnsi="Times New Roman" w:cs="Times New Roman"/>
          <w:sz w:val="28"/>
          <w:szCs w:val="28"/>
        </w:rPr>
        <w:t>Помимо этого, к функциям авторского выражения благодарности можно причислить функцию установления контакта с читателем и функцию положительной саморепрезентации. Последняя особенно характерна для АВБ в академическом дискурсе, так как</w:t>
      </w:r>
      <w:r w:rsidR="00A130F4">
        <w:rPr>
          <w:rFonts w:ascii="Times New Roman" w:hAnsi="Times New Roman" w:cs="Times New Roman"/>
          <w:sz w:val="28"/>
          <w:szCs w:val="28"/>
        </w:rPr>
        <w:t>,</w:t>
      </w:r>
      <w:r w:rsidR="002A4F7C">
        <w:rPr>
          <w:rFonts w:ascii="Times New Roman" w:hAnsi="Times New Roman" w:cs="Times New Roman"/>
          <w:sz w:val="28"/>
          <w:szCs w:val="28"/>
        </w:rPr>
        <w:t xml:space="preserve"> перечисляя все свои профессиональные связи, исследователь тем самым представляет себя как разностороннего специалиста в своей </w:t>
      </w:r>
      <w:r w:rsidR="002A4F7C">
        <w:rPr>
          <w:rFonts w:ascii="Times New Roman" w:hAnsi="Times New Roman" w:cs="Times New Roman"/>
          <w:sz w:val="28"/>
          <w:szCs w:val="28"/>
        </w:rPr>
        <w:lastRenderedPageBreak/>
        <w:t xml:space="preserve">области. Авторы художественных произведений, в свою очередь, используют АВБ, чтобы вписать себя и своё произведение в общую литературную традицию. С этой целью писатели включают в тексты АВБ интертекстуальные отсылки на другие произведения. </w:t>
      </w:r>
    </w:p>
    <w:p w:rsidR="002A4F7C" w:rsidRDefault="002A4F7C" w:rsidP="002A4F7C">
      <w:pPr>
        <w:spacing w:after="0" w:line="360" w:lineRule="auto"/>
        <w:ind w:firstLine="709"/>
        <w:jc w:val="both"/>
        <w:rPr>
          <w:rFonts w:ascii="Times New Roman" w:hAnsi="Times New Roman" w:cs="Times New Roman"/>
          <w:sz w:val="28"/>
          <w:szCs w:val="28"/>
        </w:rPr>
      </w:pPr>
    </w:p>
    <w:p w:rsidR="00C524FC" w:rsidRDefault="00C524FC" w:rsidP="002A4F7C">
      <w:pPr>
        <w:spacing w:after="0" w:line="360" w:lineRule="auto"/>
        <w:ind w:firstLine="709"/>
        <w:jc w:val="both"/>
        <w:rPr>
          <w:rFonts w:ascii="Times New Roman" w:hAnsi="Times New Roman" w:cs="Times New Roman"/>
          <w:sz w:val="28"/>
          <w:szCs w:val="28"/>
        </w:rPr>
      </w:pPr>
    </w:p>
    <w:p w:rsidR="00C524FC" w:rsidRDefault="00C524FC" w:rsidP="002A4F7C">
      <w:pPr>
        <w:spacing w:after="0" w:line="360" w:lineRule="auto"/>
        <w:ind w:firstLine="709"/>
        <w:jc w:val="both"/>
        <w:rPr>
          <w:rFonts w:ascii="Times New Roman" w:hAnsi="Times New Roman" w:cs="Times New Roman"/>
          <w:sz w:val="28"/>
          <w:szCs w:val="28"/>
        </w:rPr>
      </w:pPr>
    </w:p>
    <w:p w:rsidR="00C524FC" w:rsidRDefault="00C524FC" w:rsidP="002A4F7C">
      <w:pPr>
        <w:spacing w:after="0" w:line="360" w:lineRule="auto"/>
        <w:ind w:firstLine="709"/>
        <w:jc w:val="both"/>
        <w:rPr>
          <w:rFonts w:ascii="Times New Roman" w:hAnsi="Times New Roman" w:cs="Times New Roman"/>
          <w:sz w:val="28"/>
          <w:szCs w:val="28"/>
        </w:rPr>
      </w:pPr>
    </w:p>
    <w:p w:rsidR="00C524FC" w:rsidRDefault="00C524FC" w:rsidP="002A4F7C">
      <w:pPr>
        <w:spacing w:after="0" w:line="360" w:lineRule="auto"/>
        <w:ind w:firstLine="709"/>
        <w:jc w:val="both"/>
        <w:rPr>
          <w:rFonts w:ascii="Times New Roman" w:hAnsi="Times New Roman" w:cs="Times New Roman"/>
          <w:sz w:val="28"/>
          <w:szCs w:val="28"/>
        </w:rPr>
      </w:pPr>
    </w:p>
    <w:p w:rsidR="00C524FC" w:rsidRDefault="00C524FC" w:rsidP="002A4F7C">
      <w:pPr>
        <w:spacing w:after="0" w:line="360" w:lineRule="auto"/>
        <w:ind w:firstLine="709"/>
        <w:jc w:val="both"/>
        <w:rPr>
          <w:rFonts w:ascii="Times New Roman" w:hAnsi="Times New Roman" w:cs="Times New Roman"/>
          <w:sz w:val="28"/>
          <w:szCs w:val="28"/>
        </w:rPr>
      </w:pPr>
    </w:p>
    <w:p w:rsidR="00C524FC" w:rsidRDefault="00C524FC" w:rsidP="002A4F7C">
      <w:pPr>
        <w:spacing w:after="0" w:line="360" w:lineRule="auto"/>
        <w:ind w:firstLine="709"/>
        <w:jc w:val="both"/>
        <w:rPr>
          <w:rFonts w:ascii="Times New Roman" w:hAnsi="Times New Roman" w:cs="Times New Roman"/>
          <w:sz w:val="28"/>
          <w:szCs w:val="28"/>
        </w:rPr>
      </w:pPr>
    </w:p>
    <w:p w:rsidR="00C524FC" w:rsidRDefault="00C524FC" w:rsidP="002A4F7C">
      <w:pPr>
        <w:spacing w:after="0" w:line="360" w:lineRule="auto"/>
        <w:ind w:firstLine="709"/>
        <w:jc w:val="both"/>
        <w:rPr>
          <w:rFonts w:ascii="Times New Roman" w:hAnsi="Times New Roman" w:cs="Times New Roman"/>
          <w:sz w:val="28"/>
          <w:szCs w:val="28"/>
        </w:rPr>
      </w:pPr>
    </w:p>
    <w:p w:rsidR="00C524FC" w:rsidRDefault="00C524FC" w:rsidP="002A4F7C">
      <w:pPr>
        <w:spacing w:after="0" w:line="360" w:lineRule="auto"/>
        <w:ind w:firstLine="709"/>
        <w:jc w:val="both"/>
        <w:rPr>
          <w:rFonts w:ascii="Times New Roman" w:hAnsi="Times New Roman" w:cs="Times New Roman"/>
          <w:sz w:val="28"/>
          <w:szCs w:val="28"/>
        </w:rPr>
      </w:pPr>
    </w:p>
    <w:p w:rsidR="00C524FC" w:rsidRPr="00DF46A8" w:rsidRDefault="00C524FC" w:rsidP="002A4F7C">
      <w:pPr>
        <w:spacing w:after="0" w:line="360" w:lineRule="auto"/>
        <w:ind w:firstLine="709"/>
        <w:jc w:val="both"/>
        <w:rPr>
          <w:rFonts w:ascii="Times New Roman" w:hAnsi="Times New Roman" w:cs="Times New Roman"/>
          <w:sz w:val="28"/>
          <w:szCs w:val="28"/>
        </w:rPr>
      </w:pPr>
    </w:p>
    <w:p w:rsidR="0091230C" w:rsidRPr="00DF46A8" w:rsidRDefault="0091230C" w:rsidP="002A4F7C">
      <w:pPr>
        <w:spacing w:after="0" w:line="360" w:lineRule="auto"/>
        <w:ind w:firstLine="709"/>
        <w:jc w:val="both"/>
        <w:rPr>
          <w:rFonts w:ascii="Times New Roman" w:hAnsi="Times New Roman" w:cs="Times New Roman"/>
          <w:sz w:val="28"/>
          <w:szCs w:val="28"/>
        </w:rPr>
      </w:pPr>
    </w:p>
    <w:p w:rsidR="0091230C" w:rsidRPr="00DF46A8" w:rsidRDefault="0091230C" w:rsidP="002A4F7C">
      <w:pPr>
        <w:spacing w:after="0" w:line="360" w:lineRule="auto"/>
        <w:ind w:firstLine="709"/>
        <w:jc w:val="both"/>
        <w:rPr>
          <w:rFonts w:ascii="Times New Roman" w:hAnsi="Times New Roman" w:cs="Times New Roman"/>
          <w:sz w:val="28"/>
          <w:szCs w:val="28"/>
        </w:rPr>
      </w:pPr>
    </w:p>
    <w:p w:rsidR="0091230C" w:rsidRPr="00DF46A8" w:rsidRDefault="0091230C" w:rsidP="002A4F7C">
      <w:pPr>
        <w:spacing w:after="0" w:line="360" w:lineRule="auto"/>
        <w:ind w:firstLine="709"/>
        <w:jc w:val="both"/>
        <w:rPr>
          <w:rFonts w:ascii="Times New Roman" w:hAnsi="Times New Roman" w:cs="Times New Roman"/>
          <w:sz w:val="28"/>
          <w:szCs w:val="28"/>
        </w:rPr>
      </w:pPr>
    </w:p>
    <w:p w:rsidR="0091230C" w:rsidRPr="00DF46A8" w:rsidRDefault="0091230C" w:rsidP="002A4F7C">
      <w:pPr>
        <w:spacing w:after="0" w:line="360" w:lineRule="auto"/>
        <w:ind w:firstLine="709"/>
        <w:jc w:val="both"/>
        <w:rPr>
          <w:rFonts w:ascii="Times New Roman" w:hAnsi="Times New Roman" w:cs="Times New Roman"/>
          <w:sz w:val="28"/>
          <w:szCs w:val="28"/>
        </w:rPr>
      </w:pPr>
    </w:p>
    <w:p w:rsidR="0091230C" w:rsidRPr="00DF46A8" w:rsidRDefault="0091230C" w:rsidP="002A4F7C">
      <w:pPr>
        <w:spacing w:after="0" w:line="360" w:lineRule="auto"/>
        <w:ind w:firstLine="709"/>
        <w:jc w:val="both"/>
        <w:rPr>
          <w:rFonts w:ascii="Times New Roman" w:hAnsi="Times New Roman" w:cs="Times New Roman"/>
          <w:sz w:val="28"/>
          <w:szCs w:val="28"/>
        </w:rPr>
      </w:pPr>
    </w:p>
    <w:p w:rsidR="0091230C" w:rsidRPr="00DF46A8" w:rsidRDefault="0091230C" w:rsidP="002A4F7C">
      <w:pPr>
        <w:spacing w:after="0" w:line="360" w:lineRule="auto"/>
        <w:ind w:firstLine="709"/>
        <w:jc w:val="both"/>
        <w:rPr>
          <w:rFonts w:ascii="Times New Roman" w:hAnsi="Times New Roman" w:cs="Times New Roman"/>
          <w:sz w:val="28"/>
          <w:szCs w:val="28"/>
        </w:rPr>
      </w:pPr>
    </w:p>
    <w:p w:rsidR="0091230C" w:rsidRPr="00DF46A8" w:rsidRDefault="0091230C" w:rsidP="002A4F7C">
      <w:pPr>
        <w:spacing w:after="0" w:line="360" w:lineRule="auto"/>
        <w:ind w:firstLine="709"/>
        <w:jc w:val="both"/>
        <w:rPr>
          <w:rFonts w:ascii="Times New Roman" w:hAnsi="Times New Roman" w:cs="Times New Roman"/>
          <w:sz w:val="28"/>
          <w:szCs w:val="28"/>
        </w:rPr>
      </w:pPr>
    </w:p>
    <w:p w:rsidR="0091230C" w:rsidRPr="00DF46A8" w:rsidRDefault="0091230C" w:rsidP="002A4F7C">
      <w:pPr>
        <w:spacing w:after="0" w:line="360" w:lineRule="auto"/>
        <w:ind w:firstLine="709"/>
        <w:jc w:val="both"/>
        <w:rPr>
          <w:rFonts w:ascii="Times New Roman" w:hAnsi="Times New Roman" w:cs="Times New Roman"/>
          <w:sz w:val="28"/>
          <w:szCs w:val="28"/>
        </w:rPr>
      </w:pPr>
    </w:p>
    <w:p w:rsidR="0091230C" w:rsidRPr="00DF46A8" w:rsidRDefault="0091230C" w:rsidP="002A4F7C">
      <w:pPr>
        <w:spacing w:after="0" w:line="360" w:lineRule="auto"/>
        <w:ind w:firstLine="709"/>
        <w:jc w:val="both"/>
        <w:rPr>
          <w:rFonts w:ascii="Times New Roman" w:hAnsi="Times New Roman" w:cs="Times New Roman"/>
          <w:sz w:val="28"/>
          <w:szCs w:val="28"/>
        </w:rPr>
      </w:pPr>
    </w:p>
    <w:p w:rsidR="0091230C" w:rsidRPr="00DF46A8" w:rsidRDefault="0091230C" w:rsidP="002A4F7C">
      <w:pPr>
        <w:spacing w:after="0" w:line="360" w:lineRule="auto"/>
        <w:ind w:firstLine="709"/>
        <w:jc w:val="both"/>
        <w:rPr>
          <w:rFonts w:ascii="Times New Roman" w:hAnsi="Times New Roman" w:cs="Times New Roman"/>
          <w:sz w:val="28"/>
          <w:szCs w:val="28"/>
        </w:rPr>
      </w:pPr>
    </w:p>
    <w:p w:rsidR="0091230C" w:rsidRPr="00DF46A8" w:rsidRDefault="0091230C" w:rsidP="002A4F7C">
      <w:pPr>
        <w:spacing w:after="0" w:line="360" w:lineRule="auto"/>
        <w:ind w:firstLine="709"/>
        <w:jc w:val="both"/>
        <w:rPr>
          <w:rFonts w:ascii="Times New Roman" w:hAnsi="Times New Roman" w:cs="Times New Roman"/>
          <w:sz w:val="28"/>
          <w:szCs w:val="28"/>
        </w:rPr>
      </w:pPr>
    </w:p>
    <w:p w:rsidR="0091230C" w:rsidRPr="00DF46A8" w:rsidRDefault="0091230C" w:rsidP="002A4F7C">
      <w:pPr>
        <w:spacing w:after="0" w:line="360" w:lineRule="auto"/>
        <w:ind w:firstLine="709"/>
        <w:jc w:val="both"/>
        <w:rPr>
          <w:rFonts w:ascii="Times New Roman" w:hAnsi="Times New Roman" w:cs="Times New Roman"/>
          <w:sz w:val="28"/>
          <w:szCs w:val="28"/>
        </w:rPr>
      </w:pPr>
    </w:p>
    <w:p w:rsidR="0091230C" w:rsidRPr="00DF46A8" w:rsidRDefault="0091230C" w:rsidP="002A4F7C">
      <w:pPr>
        <w:spacing w:after="0" w:line="360" w:lineRule="auto"/>
        <w:ind w:firstLine="709"/>
        <w:jc w:val="both"/>
        <w:rPr>
          <w:rFonts w:ascii="Times New Roman" w:hAnsi="Times New Roman" w:cs="Times New Roman"/>
          <w:sz w:val="28"/>
          <w:szCs w:val="28"/>
        </w:rPr>
      </w:pPr>
    </w:p>
    <w:p w:rsidR="0091230C" w:rsidRPr="00DF46A8" w:rsidRDefault="0091230C" w:rsidP="002A4F7C">
      <w:pPr>
        <w:spacing w:after="0" w:line="360" w:lineRule="auto"/>
        <w:ind w:firstLine="709"/>
        <w:jc w:val="both"/>
        <w:rPr>
          <w:rFonts w:ascii="Times New Roman" w:hAnsi="Times New Roman" w:cs="Times New Roman"/>
          <w:sz w:val="28"/>
          <w:szCs w:val="28"/>
        </w:rPr>
      </w:pPr>
    </w:p>
    <w:p w:rsidR="0091230C" w:rsidRPr="00DF46A8" w:rsidRDefault="0091230C" w:rsidP="002A4F7C">
      <w:pPr>
        <w:spacing w:after="0" w:line="360" w:lineRule="auto"/>
        <w:ind w:firstLine="709"/>
        <w:jc w:val="both"/>
        <w:rPr>
          <w:rFonts w:ascii="Times New Roman" w:hAnsi="Times New Roman" w:cs="Times New Roman"/>
          <w:sz w:val="28"/>
          <w:szCs w:val="28"/>
        </w:rPr>
      </w:pPr>
    </w:p>
    <w:p w:rsidR="002A4F7C" w:rsidRPr="0091230C" w:rsidRDefault="002A4F7C" w:rsidP="001F7953">
      <w:pPr>
        <w:pStyle w:val="1"/>
        <w:spacing w:line="360" w:lineRule="auto"/>
        <w:ind w:firstLine="709"/>
        <w:jc w:val="center"/>
        <w:rPr>
          <w:rFonts w:ascii="Times New Roman" w:hAnsi="Times New Roman" w:cs="Times New Roman"/>
          <w:color w:val="auto"/>
        </w:rPr>
      </w:pPr>
      <w:bookmarkStart w:id="22" w:name="_Toc73226263"/>
      <w:r w:rsidRPr="0091230C">
        <w:rPr>
          <w:rFonts w:ascii="Times New Roman" w:hAnsi="Times New Roman" w:cs="Times New Roman"/>
          <w:color w:val="auto"/>
        </w:rPr>
        <w:lastRenderedPageBreak/>
        <w:t>Выводы по главе</w:t>
      </w:r>
      <w:bookmarkEnd w:id="22"/>
    </w:p>
    <w:p w:rsidR="002A4F7C" w:rsidRPr="00C524FC" w:rsidRDefault="002A4F7C" w:rsidP="0091230C">
      <w:pPr>
        <w:pStyle w:val="a4"/>
        <w:spacing w:after="0" w:line="360" w:lineRule="auto"/>
        <w:ind w:left="709"/>
        <w:jc w:val="both"/>
        <w:rPr>
          <w:rFonts w:ascii="Times New Roman" w:hAnsi="Times New Roman" w:cs="Times New Roman"/>
          <w:sz w:val="28"/>
          <w:szCs w:val="28"/>
        </w:rPr>
      </w:pPr>
      <w:r w:rsidRPr="00C524FC">
        <w:rPr>
          <w:rFonts w:ascii="Times New Roman" w:hAnsi="Times New Roman" w:cs="Times New Roman"/>
          <w:sz w:val="28"/>
          <w:szCs w:val="28"/>
        </w:rPr>
        <w:t>На основе проведенного анализа можно сделать следующие выводы:</w:t>
      </w:r>
    </w:p>
    <w:p w:rsidR="002A4F7C" w:rsidRPr="00474DC5" w:rsidRDefault="002A4F7C" w:rsidP="00D856BD">
      <w:pPr>
        <w:pStyle w:val="a4"/>
        <w:numPr>
          <w:ilvl w:val="0"/>
          <w:numId w:val="41"/>
        </w:numPr>
        <w:spacing w:after="0" w:line="360" w:lineRule="auto"/>
        <w:ind w:left="0" w:firstLine="709"/>
        <w:jc w:val="both"/>
        <w:rPr>
          <w:rFonts w:ascii="Times New Roman" w:hAnsi="Times New Roman" w:cs="Times New Roman"/>
          <w:sz w:val="28"/>
        </w:rPr>
      </w:pPr>
      <w:r w:rsidRPr="00474DC5">
        <w:rPr>
          <w:rFonts w:ascii="Times New Roman" w:hAnsi="Times New Roman" w:cs="Times New Roman"/>
          <w:sz w:val="28"/>
          <w:szCs w:val="28"/>
        </w:rPr>
        <w:t>Авторское выражение благодарности в академическом дискурсе представляет собой малоформатный текст, занимающий в среднем 6 абзацев, имеющи</w:t>
      </w:r>
      <w:r w:rsidR="001F7953">
        <w:rPr>
          <w:rFonts w:ascii="Times New Roman" w:hAnsi="Times New Roman" w:cs="Times New Roman"/>
          <w:sz w:val="28"/>
          <w:szCs w:val="28"/>
        </w:rPr>
        <w:t>й</w:t>
      </w:r>
      <w:r w:rsidRPr="00474DC5">
        <w:rPr>
          <w:rFonts w:ascii="Times New Roman" w:hAnsi="Times New Roman" w:cs="Times New Roman"/>
          <w:sz w:val="28"/>
          <w:szCs w:val="28"/>
        </w:rPr>
        <w:t xml:space="preserve"> определенное местоположение по отношению к исходному тексту и не име</w:t>
      </w:r>
      <w:r>
        <w:rPr>
          <w:rFonts w:ascii="Times New Roman" w:hAnsi="Times New Roman" w:cs="Times New Roman"/>
          <w:sz w:val="28"/>
          <w:szCs w:val="28"/>
        </w:rPr>
        <w:t>ющи</w:t>
      </w:r>
      <w:r w:rsidR="001F7953">
        <w:rPr>
          <w:rFonts w:ascii="Times New Roman" w:hAnsi="Times New Roman" w:cs="Times New Roman"/>
          <w:sz w:val="28"/>
          <w:szCs w:val="28"/>
        </w:rPr>
        <w:t>й</w:t>
      </w:r>
      <w:r>
        <w:rPr>
          <w:rFonts w:ascii="Times New Roman" w:hAnsi="Times New Roman" w:cs="Times New Roman"/>
          <w:sz w:val="28"/>
          <w:szCs w:val="28"/>
        </w:rPr>
        <w:t xml:space="preserve"> строгих правил построения. </w:t>
      </w:r>
    </w:p>
    <w:p w:rsidR="002A4F7C" w:rsidRPr="00474DC5" w:rsidRDefault="002A4F7C" w:rsidP="00D856BD">
      <w:pPr>
        <w:pStyle w:val="a4"/>
        <w:numPr>
          <w:ilvl w:val="0"/>
          <w:numId w:val="41"/>
        </w:numPr>
        <w:spacing w:after="0" w:line="360" w:lineRule="auto"/>
        <w:ind w:left="0" w:firstLine="709"/>
        <w:jc w:val="both"/>
        <w:rPr>
          <w:rFonts w:ascii="Times New Roman" w:hAnsi="Times New Roman" w:cs="Times New Roman"/>
          <w:sz w:val="28"/>
        </w:rPr>
      </w:pPr>
      <w:r>
        <w:rPr>
          <w:rFonts w:ascii="Times New Roman" w:hAnsi="Times New Roman" w:cs="Times New Roman"/>
          <w:sz w:val="28"/>
          <w:szCs w:val="28"/>
        </w:rPr>
        <w:t xml:space="preserve">АВБ в научной литературе обладают такими характеристиками, как наличие авторского </w:t>
      </w:r>
      <w:r w:rsidRPr="000A5DBC">
        <w:rPr>
          <w:rFonts w:ascii="Times New Roman" w:hAnsi="Times New Roman" w:cs="Times New Roman"/>
          <w:sz w:val="28"/>
          <w:szCs w:val="28"/>
        </w:rPr>
        <w:t>“</w:t>
      </w:r>
      <w:r>
        <w:rPr>
          <w:rFonts w:ascii="Times New Roman" w:hAnsi="Times New Roman" w:cs="Times New Roman"/>
          <w:sz w:val="28"/>
          <w:szCs w:val="28"/>
        </w:rPr>
        <w:t>я</w:t>
      </w:r>
      <w:r w:rsidRPr="000A5DBC">
        <w:rPr>
          <w:rFonts w:ascii="Times New Roman" w:hAnsi="Times New Roman" w:cs="Times New Roman"/>
          <w:sz w:val="28"/>
          <w:szCs w:val="28"/>
        </w:rPr>
        <w:t>”</w:t>
      </w:r>
      <w:r>
        <w:rPr>
          <w:rFonts w:ascii="Times New Roman" w:hAnsi="Times New Roman" w:cs="Times New Roman"/>
          <w:sz w:val="28"/>
          <w:szCs w:val="28"/>
        </w:rPr>
        <w:t>, высокая степень оценочности и эмоциональности. В то же время, выражения благодарности обнаруживают такие черты академического дискурса, как наличие специализированной терминологии и экспрессивность.</w:t>
      </w:r>
      <w:r w:rsidRPr="00474DC5">
        <w:rPr>
          <w:rFonts w:ascii="Times New Roman" w:hAnsi="Times New Roman" w:cs="Times New Roman"/>
          <w:sz w:val="28"/>
          <w:szCs w:val="28"/>
        </w:rPr>
        <w:t xml:space="preserve"> </w:t>
      </w:r>
      <w:r>
        <w:rPr>
          <w:rFonts w:ascii="Times New Roman" w:hAnsi="Times New Roman" w:cs="Times New Roman"/>
          <w:sz w:val="28"/>
          <w:szCs w:val="28"/>
        </w:rPr>
        <w:t xml:space="preserve"> Авторами используются такие стилистические средства как эпитеты, метафоры, синтаксический параллелизм, наречия с функцией усиления, прямая речь. </w:t>
      </w:r>
    </w:p>
    <w:p w:rsidR="002A4F7C" w:rsidRPr="00474DC5" w:rsidRDefault="002A4F7C" w:rsidP="00D856BD">
      <w:pPr>
        <w:pStyle w:val="a4"/>
        <w:numPr>
          <w:ilvl w:val="0"/>
          <w:numId w:val="41"/>
        </w:numPr>
        <w:spacing w:after="0" w:line="360" w:lineRule="auto"/>
        <w:ind w:left="0" w:firstLine="709"/>
        <w:jc w:val="both"/>
        <w:rPr>
          <w:rFonts w:ascii="Times New Roman" w:hAnsi="Times New Roman" w:cs="Times New Roman"/>
          <w:sz w:val="28"/>
        </w:rPr>
      </w:pPr>
      <w:r w:rsidRPr="00474DC5">
        <w:rPr>
          <w:rFonts w:ascii="Times New Roman" w:hAnsi="Times New Roman" w:cs="Times New Roman"/>
          <w:sz w:val="28"/>
          <w:szCs w:val="28"/>
        </w:rPr>
        <w:t xml:space="preserve">Круг людей, которых благодарят авторы научных работ, варьируется, но к наиболее распространённым адресатам можно отнести коллег и соавторов, научного руководителя, студентов, место работы, рецензентов, издателей и членов семьи. </w:t>
      </w:r>
      <w:r>
        <w:rPr>
          <w:rFonts w:ascii="Times New Roman" w:hAnsi="Times New Roman" w:cs="Times New Roman"/>
          <w:sz w:val="28"/>
          <w:szCs w:val="28"/>
        </w:rPr>
        <w:t>Причины благодарности можно условно разделить на четыре основные группы</w:t>
      </w:r>
      <w:r w:rsidRPr="00474DC5">
        <w:rPr>
          <w:rFonts w:ascii="Times New Roman" w:hAnsi="Times New Roman" w:cs="Times New Roman"/>
          <w:sz w:val="28"/>
          <w:szCs w:val="28"/>
        </w:rPr>
        <w:t>:</w:t>
      </w:r>
      <w:r>
        <w:rPr>
          <w:rFonts w:ascii="Times New Roman" w:hAnsi="Times New Roman" w:cs="Times New Roman"/>
          <w:sz w:val="28"/>
          <w:szCs w:val="28"/>
        </w:rPr>
        <w:t xml:space="preserve"> интеллектуальная поддержка, психологическая поддержка, техническая поддержка, финансовая поддержка. </w:t>
      </w:r>
    </w:p>
    <w:p w:rsidR="002A4F7C" w:rsidRPr="00FC720D" w:rsidRDefault="002A4F7C" w:rsidP="00D856BD">
      <w:pPr>
        <w:pStyle w:val="a4"/>
        <w:numPr>
          <w:ilvl w:val="0"/>
          <w:numId w:val="41"/>
        </w:numPr>
        <w:spacing w:after="0" w:line="360" w:lineRule="auto"/>
        <w:ind w:left="0" w:firstLine="709"/>
        <w:jc w:val="both"/>
        <w:rPr>
          <w:rFonts w:ascii="Times New Roman" w:hAnsi="Times New Roman" w:cs="Times New Roman"/>
          <w:sz w:val="28"/>
        </w:rPr>
      </w:pPr>
      <w:r>
        <w:rPr>
          <w:rFonts w:ascii="Times New Roman" w:hAnsi="Times New Roman" w:cs="Times New Roman"/>
          <w:sz w:val="28"/>
          <w:szCs w:val="28"/>
        </w:rPr>
        <w:t xml:space="preserve">АВБ в художественном дискурсе является малоформатным текстом (средний объём 3 абзаца или 250 слов), который характеризуется вариативностью композиции и располагается в большинстве случаев после основного текста как элемент </w:t>
      </w:r>
      <w:r>
        <w:rPr>
          <w:rFonts w:ascii="Times New Roman" w:hAnsi="Times New Roman" w:cs="Times New Roman"/>
          <w:sz w:val="28"/>
          <w:szCs w:val="28"/>
          <w:lang w:val="en-US"/>
        </w:rPr>
        <w:t>end</w:t>
      </w:r>
      <w:r w:rsidRPr="00AE3572">
        <w:rPr>
          <w:rFonts w:ascii="Times New Roman" w:hAnsi="Times New Roman" w:cs="Times New Roman"/>
          <w:sz w:val="28"/>
          <w:szCs w:val="28"/>
        </w:rPr>
        <w:t xml:space="preserve"> </w:t>
      </w:r>
      <w:r>
        <w:rPr>
          <w:rFonts w:ascii="Times New Roman" w:hAnsi="Times New Roman" w:cs="Times New Roman"/>
          <w:sz w:val="28"/>
          <w:szCs w:val="28"/>
          <w:lang w:val="en-US"/>
        </w:rPr>
        <w:t>matter</w:t>
      </w:r>
      <w:r>
        <w:rPr>
          <w:rFonts w:ascii="Times New Roman" w:hAnsi="Times New Roman" w:cs="Times New Roman"/>
          <w:sz w:val="28"/>
          <w:szCs w:val="28"/>
        </w:rPr>
        <w:t xml:space="preserve">. </w:t>
      </w:r>
    </w:p>
    <w:p w:rsidR="002A4F7C" w:rsidRPr="00FC720D" w:rsidRDefault="002A4F7C" w:rsidP="00D856BD">
      <w:pPr>
        <w:pStyle w:val="a4"/>
        <w:numPr>
          <w:ilvl w:val="0"/>
          <w:numId w:val="4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Выражения благодарности в художественном дискурсе обладают </w:t>
      </w:r>
      <w:r>
        <w:rPr>
          <w:rFonts w:ascii="Times New Roman" w:hAnsi="Times New Roman" w:cs="Times New Roman"/>
          <w:sz w:val="28"/>
          <w:szCs w:val="28"/>
        </w:rPr>
        <w:t>высокой лингвостилистической насыщенностью, обнаруживая большое количество тропов и синтаксических фигур (эпитеты, метафоры, ряды однородных членов предложения, парцелляция, инверсия и повтор), а также интертекстуальные отсыл</w:t>
      </w:r>
      <w:r w:rsidRPr="00487306">
        <w:rPr>
          <w:rFonts w:ascii="Times New Roman" w:hAnsi="Times New Roman" w:cs="Times New Roman"/>
          <w:sz w:val="28"/>
          <w:szCs w:val="28"/>
        </w:rPr>
        <w:t>к</w:t>
      </w:r>
      <w:r>
        <w:rPr>
          <w:rFonts w:ascii="Times New Roman" w:hAnsi="Times New Roman" w:cs="Times New Roman"/>
          <w:sz w:val="28"/>
          <w:szCs w:val="28"/>
        </w:rPr>
        <w:t>и</w:t>
      </w:r>
      <w:r w:rsidRPr="00487306">
        <w:rPr>
          <w:rFonts w:ascii="Times New Roman" w:hAnsi="Times New Roman" w:cs="Times New Roman"/>
          <w:sz w:val="28"/>
          <w:szCs w:val="28"/>
        </w:rPr>
        <w:t xml:space="preserve"> к другим литературным произведениям</w:t>
      </w:r>
      <w:r>
        <w:rPr>
          <w:rFonts w:ascii="Times New Roman" w:hAnsi="Times New Roman" w:cs="Times New Roman"/>
          <w:sz w:val="28"/>
          <w:szCs w:val="28"/>
        </w:rPr>
        <w:t xml:space="preserve">. Для АВБ в художественном дискурсе также характерны высокая степень оценочности и эмоциональности. </w:t>
      </w:r>
    </w:p>
    <w:p w:rsidR="00AE6692" w:rsidRPr="00AE6692" w:rsidRDefault="002A4F7C" w:rsidP="00AE6692">
      <w:pPr>
        <w:pStyle w:val="a4"/>
        <w:numPr>
          <w:ilvl w:val="0"/>
          <w:numId w:val="41"/>
        </w:numPr>
        <w:spacing w:after="0" w:line="360" w:lineRule="auto"/>
        <w:ind w:left="0" w:firstLine="709"/>
        <w:jc w:val="both"/>
        <w:rPr>
          <w:rFonts w:ascii="Times New Roman" w:hAnsi="Times New Roman" w:cs="Times New Roman"/>
          <w:sz w:val="28"/>
          <w:szCs w:val="28"/>
        </w:rPr>
      </w:pPr>
      <w:r w:rsidRPr="00AE6692">
        <w:rPr>
          <w:rFonts w:ascii="Times New Roman" w:hAnsi="Times New Roman" w:cs="Times New Roman"/>
          <w:sz w:val="28"/>
          <w:szCs w:val="28"/>
        </w:rPr>
        <w:lastRenderedPageBreak/>
        <w:t>К наиболее распространённым адресатам благодарности авторов художественных произведений можно отнести членов семьи и друзей, издателей, литературных агентов, читателей и других авторов. Главным образом, писатели выражают благодарность за психологическую поддержку, предоставление материала, помощь в издании и продвижении книги.</w:t>
      </w:r>
      <w:r w:rsidR="00AE6692" w:rsidRPr="00AE6692">
        <w:rPr>
          <w:rFonts w:ascii="Times New Roman" w:hAnsi="Times New Roman" w:cs="Times New Roman"/>
          <w:sz w:val="28"/>
          <w:szCs w:val="28"/>
        </w:rPr>
        <w:t xml:space="preserve"> </w:t>
      </w:r>
    </w:p>
    <w:p w:rsidR="002A4F7C" w:rsidRPr="00FC720D" w:rsidRDefault="002A4F7C" w:rsidP="00D856BD">
      <w:pPr>
        <w:pStyle w:val="a4"/>
        <w:numPr>
          <w:ilvl w:val="0"/>
          <w:numId w:val="41"/>
        </w:numPr>
        <w:spacing w:after="0" w:line="360" w:lineRule="auto"/>
        <w:ind w:left="0" w:firstLine="709"/>
        <w:jc w:val="both"/>
        <w:rPr>
          <w:rFonts w:ascii="Times New Roman" w:hAnsi="Times New Roman" w:cs="Times New Roman"/>
          <w:sz w:val="28"/>
        </w:rPr>
      </w:pPr>
      <w:r>
        <w:rPr>
          <w:rFonts w:ascii="Times New Roman" w:hAnsi="Times New Roman" w:cs="Times New Roman"/>
          <w:sz w:val="28"/>
          <w:szCs w:val="28"/>
        </w:rPr>
        <w:t xml:space="preserve">Коммуникативно-прагматическая структура жанра благодарности также включает в себя такие аспекты, как комплимент и посвящение. АВБ в академическом дискурсе также содержат воспоминания о работе и констатацию трудностей, в то время как АВБ в художественном дискурсе включают в себя пояснения для читателя. </w:t>
      </w:r>
    </w:p>
    <w:p w:rsidR="004F329C" w:rsidRPr="004F329C" w:rsidRDefault="002A4F7C" w:rsidP="004F329C">
      <w:pPr>
        <w:pStyle w:val="a4"/>
        <w:numPr>
          <w:ilvl w:val="0"/>
          <w:numId w:val="41"/>
        </w:numPr>
        <w:spacing w:after="0" w:line="360" w:lineRule="auto"/>
        <w:ind w:left="0" w:firstLine="709"/>
        <w:jc w:val="both"/>
        <w:rPr>
          <w:rFonts w:ascii="Times New Roman" w:hAnsi="Times New Roman" w:cs="Times New Roman"/>
          <w:sz w:val="28"/>
        </w:rPr>
      </w:pPr>
      <w:r>
        <w:rPr>
          <w:rFonts w:ascii="Times New Roman" w:hAnsi="Times New Roman" w:cs="Times New Roman"/>
          <w:sz w:val="28"/>
          <w:szCs w:val="28"/>
        </w:rPr>
        <w:t>Целью жанра авторской благодарности является продемонстрировать, что автор ценит добро, которое сделал для него адресат и  расположить адресата к себе. К функциям можно причислить</w:t>
      </w:r>
      <w:r w:rsidR="00941F1E">
        <w:rPr>
          <w:rFonts w:ascii="Times New Roman" w:hAnsi="Times New Roman" w:cs="Times New Roman"/>
          <w:sz w:val="28"/>
          <w:szCs w:val="28"/>
        </w:rPr>
        <w:t xml:space="preserve"> ритуально-этикетную функцию благодарности, функцию</w:t>
      </w:r>
      <w:r>
        <w:rPr>
          <w:rFonts w:ascii="Times New Roman" w:hAnsi="Times New Roman" w:cs="Times New Roman"/>
          <w:sz w:val="28"/>
          <w:szCs w:val="28"/>
        </w:rPr>
        <w:t xml:space="preserve"> установлени</w:t>
      </w:r>
      <w:r w:rsidR="001F7953">
        <w:rPr>
          <w:rFonts w:ascii="Times New Roman" w:hAnsi="Times New Roman" w:cs="Times New Roman"/>
          <w:sz w:val="28"/>
          <w:szCs w:val="28"/>
        </w:rPr>
        <w:t>я</w:t>
      </w:r>
      <w:r>
        <w:rPr>
          <w:rFonts w:ascii="Times New Roman" w:hAnsi="Times New Roman" w:cs="Times New Roman"/>
          <w:sz w:val="28"/>
          <w:szCs w:val="28"/>
        </w:rPr>
        <w:t xml:space="preserve"> контакта с читателями и </w:t>
      </w:r>
      <w:r w:rsidR="00941F1E">
        <w:rPr>
          <w:rFonts w:ascii="Times New Roman" w:hAnsi="Times New Roman" w:cs="Times New Roman"/>
          <w:sz w:val="28"/>
          <w:szCs w:val="28"/>
        </w:rPr>
        <w:t xml:space="preserve"> функцию выгодной саморепрезентации</w:t>
      </w:r>
      <w:r>
        <w:rPr>
          <w:rFonts w:ascii="Times New Roman" w:hAnsi="Times New Roman" w:cs="Times New Roman"/>
          <w:sz w:val="28"/>
          <w:szCs w:val="28"/>
        </w:rPr>
        <w:t xml:space="preserve">. </w:t>
      </w:r>
    </w:p>
    <w:p w:rsidR="002A4F7C" w:rsidRPr="004F329C" w:rsidRDefault="004F329C" w:rsidP="004F329C">
      <w:pPr>
        <w:pStyle w:val="a4"/>
        <w:numPr>
          <w:ilvl w:val="0"/>
          <w:numId w:val="41"/>
        </w:numPr>
        <w:spacing w:after="0" w:line="360" w:lineRule="auto"/>
        <w:ind w:left="0" w:firstLine="709"/>
        <w:jc w:val="both"/>
        <w:rPr>
          <w:rFonts w:ascii="Times New Roman" w:hAnsi="Times New Roman" w:cs="Times New Roman"/>
          <w:sz w:val="28"/>
        </w:rPr>
      </w:pPr>
      <w:r>
        <w:rPr>
          <w:rFonts w:ascii="Times New Roman" w:hAnsi="Times New Roman" w:cs="Times New Roman"/>
          <w:sz w:val="28"/>
          <w:szCs w:val="28"/>
        </w:rPr>
        <w:t>Сравнительно-сопоставительный анализ показал, что АВБ в академическом дискурсе в среднем оказываются больше по объёму (6 абзацев, 700 слов), чем в художественном дискурсе  (3 абзаца, 250 слов). АВБ в художественном дискурсе чаще оказываются после основного текста (в 66% примеров), чем АВБ в научном дискурсе (в 30</w:t>
      </w:r>
      <w:r w:rsidRPr="00A21A44">
        <w:rPr>
          <w:rFonts w:ascii="Times New Roman" w:hAnsi="Times New Roman" w:cs="Times New Roman"/>
          <w:sz w:val="28"/>
          <w:szCs w:val="28"/>
        </w:rPr>
        <w:t>%</w:t>
      </w:r>
      <w:r>
        <w:rPr>
          <w:rFonts w:ascii="Times New Roman" w:hAnsi="Times New Roman" w:cs="Times New Roman"/>
          <w:sz w:val="28"/>
          <w:szCs w:val="28"/>
        </w:rPr>
        <w:t xml:space="preserve"> примеров). </w:t>
      </w:r>
    </w:p>
    <w:p w:rsidR="004F329C" w:rsidRPr="004F329C" w:rsidRDefault="004F329C" w:rsidP="004F329C">
      <w:pPr>
        <w:pStyle w:val="a4"/>
        <w:numPr>
          <w:ilvl w:val="0"/>
          <w:numId w:val="4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Тексты АВБ в академическом дискурсе обнаруживают более широкий круг адресатов благодарности. </w:t>
      </w:r>
      <w:r w:rsidRPr="00AE6692">
        <w:rPr>
          <w:rFonts w:ascii="Times New Roman" w:hAnsi="Times New Roman" w:cs="Times New Roman"/>
          <w:sz w:val="28"/>
          <w:szCs w:val="28"/>
        </w:rPr>
        <w:t>Основным отличием</w:t>
      </w:r>
      <w:r>
        <w:rPr>
          <w:rFonts w:ascii="Times New Roman" w:hAnsi="Times New Roman" w:cs="Times New Roman"/>
          <w:sz w:val="28"/>
          <w:szCs w:val="28"/>
        </w:rPr>
        <w:t xml:space="preserve"> с точки зрения причин благодарности</w:t>
      </w:r>
      <w:r w:rsidRPr="00AE6692">
        <w:rPr>
          <w:rFonts w:ascii="Times New Roman" w:hAnsi="Times New Roman" w:cs="Times New Roman"/>
          <w:sz w:val="28"/>
          <w:szCs w:val="28"/>
        </w:rPr>
        <w:t xml:space="preserve"> является то, что авторы научных работ в своих АВБ благодарят за интеллектуальную поддержку, а авторы художественных произведений – за предоставление вдохновения для написания книги</w:t>
      </w:r>
      <w:r>
        <w:rPr>
          <w:rFonts w:ascii="Times New Roman" w:hAnsi="Times New Roman" w:cs="Times New Roman"/>
          <w:sz w:val="28"/>
          <w:szCs w:val="28"/>
        </w:rPr>
        <w:t xml:space="preserve">. </w:t>
      </w:r>
    </w:p>
    <w:p w:rsidR="00C524FC" w:rsidRPr="004F329C" w:rsidRDefault="004F329C" w:rsidP="00C524FC">
      <w:pPr>
        <w:pStyle w:val="a4"/>
        <w:numPr>
          <w:ilvl w:val="0"/>
          <w:numId w:val="41"/>
        </w:numPr>
        <w:spacing w:after="0" w:line="360" w:lineRule="auto"/>
        <w:ind w:left="0" w:firstLine="709"/>
        <w:jc w:val="both"/>
        <w:rPr>
          <w:rFonts w:ascii="Times New Roman" w:hAnsi="Times New Roman" w:cs="Times New Roman"/>
          <w:sz w:val="28"/>
        </w:rPr>
      </w:pPr>
      <w:r>
        <w:rPr>
          <w:rFonts w:ascii="Times New Roman" w:hAnsi="Times New Roman" w:cs="Times New Roman"/>
          <w:sz w:val="28"/>
          <w:szCs w:val="28"/>
        </w:rPr>
        <w:t>Анализ материала в художественном дискурсе не выявил случаев объединения авторского выражения благодарности с другими паратекстовыми элементами. В академическом дискурсе были выявлены примеры слияния АВБ с такими паратекстовыми элементами, как сноски и предисловие.</w:t>
      </w:r>
    </w:p>
    <w:p w:rsidR="002A4F7C" w:rsidRDefault="002A4F7C" w:rsidP="004E74D2">
      <w:pPr>
        <w:spacing w:after="0"/>
        <w:rPr>
          <w:rFonts w:ascii="Times New Roman" w:hAnsi="Times New Roman" w:cs="Times New Roman"/>
          <w:b/>
          <w:sz w:val="28"/>
          <w:szCs w:val="24"/>
        </w:rPr>
      </w:pPr>
    </w:p>
    <w:p w:rsidR="004E74D2" w:rsidRPr="0091230C" w:rsidRDefault="004E74D2" w:rsidP="001F7953">
      <w:pPr>
        <w:pStyle w:val="1"/>
        <w:spacing w:line="360" w:lineRule="auto"/>
        <w:ind w:firstLine="709"/>
        <w:jc w:val="center"/>
        <w:rPr>
          <w:rFonts w:ascii="Times New Roman" w:hAnsi="Times New Roman" w:cs="Times New Roman"/>
          <w:color w:val="auto"/>
        </w:rPr>
      </w:pPr>
      <w:bookmarkStart w:id="23" w:name="_Toc73226264"/>
      <w:r w:rsidRPr="0091230C">
        <w:rPr>
          <w:rFonts w:ascii="Times New Roman" w:hAnsi="Times New Roman" w:cs="Times New Roman"/>
          <w:color w:val="auto"/>
        </w:rPr>
        <w:lastRenderedPageBreak/>
        <w:t>Заключение</w:t>
      </w:r>
      <w:bookmarkEnd w:id="23"/>
    </w:p>
    <w:p w:rsidR="004E74D2" w:rsidRDefault="004E74D2" w:rsidP="009123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Настоящее исследование было посвящено анализу структурных и лингво-прагматических характеристик авторского выражения благодарности в англоязычном академическом дискурсе и англоязычном художественном дискурсе. Цель анализа заключалась в том, </w:t>
      </w:r>
      <w:r>
        <w:rPr>
          <w:rFonts w:ascii="Times New Roman" w:hAnsi="Times New Roman" w:cs="Times New Roman"/>
          <w:sz w:val="28"/>
          <w:szCs w:val="28"/>
        </w:rPr>
        <w:t>чтобы сравнить авторские выражения благодарности с точки зрения их структурных и лингво-прагматических характеристик в текстах современной научной и художественной литературы, написанной на английском языке.</w:t>
      </w:r>
    </w:p>
    <w:p w:rsidR="004E74D2" w:rsidRPr="00C524FC" w:rsidRDefault="004E74D2" w:rsidP="00C524F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Обзор теоретической литературы позволил сделать вывод о том, что </w:t>
      </w:r>
      <w:r w:rsidRPr="00C524FC">
        <w:rPr>
          <w:rFonts w:ascii="Times New Roman" w:hAnsi="Times New Roman" w:cs="Times New Roman"/>
          <w:sz w:val="28"/>
        </w:rPr>
        <w:t>авторское выражение благодарности можно рассматривать как паратекстовый элемент, то есть элемент околотекстового окружения текста. Помимо этого, АВБ можно анализировать как текст малой формы. Под данным понятием понимаются тексты малого формата (от одного высказывания), которые характеризуются сжатостью и языковой компрессией и тематической однородностью.</w:t>
      </w:r>
    </w:p>
    <w:p w:rsidR="004E74D2" w:rsidRPr="00C524FC" w:rsidRDefault="004E74D2" w:rsidP="00C524FC">
      <w:pPr>
        <w:spacing w:after="0" w:line="360" w:lineRule="auto"/>
        <w:ind w:firstLine="709"/>
        <w:jc w:val="both"/>
        <w:rPr>
          <w:rFonts w:ascii="Times New Roman" w:hAnsi="Times New Roman" w:cs="Times New Roman"/>
          <w:sz w:val="28"/>
        </w:rPr>
      </w:pPr>
      <w:r w:rsidRPr="00C524FC">
        <w:rPr>
          <w:rFonts w:ascii="Times New Roman" w:hAnsi="Times New Roman" w:cs="Times New Roman"/>
          <w:sz w:val="28"/>
        </w:rPr>
        <w:t xml:space="preserve">Изучение исследовательской литературы, посвященной теории речевых актов, позволило заключить, что речевой акт благодарности – это ритуализированный речевой акт, который представляет собой реакцию говорящего на вербальную или невербальную деятельность собеседника и который играет важную роль в процессе речевого взаимодействия. </w:t>
      </w:r>
    </w:p>
    <w:p w:rsidR="004E74D2" w:rsidRPr="00C524FC" w:rsidRDefault="004E74D2" w:rsidP="00C524FC">
      <w:pPr>
        <w:spacing w:after="0" w:line="360" w:lineRule="auto"/>
        <w:ind w:firstLine="709"/>
        <w:jc w:val="both"/>
        <w:rPr>
          <w:rFonts w:ascii="Times New Roman" w:hAnsi="Times New Roman" w:cs="Times New Roman"/>
          <w:sz w:val="28"/>
        </w:rPr>
      </w:pPr>
      <w:r w:rsidRPr="00C524FC">
        <w:rPr>
          <w:rFonts w:ascii="Times New Roman" w:hAnsi="Times New Roman" w:cs="Times New Roman"/>
          <w:sz w:val="28"/>
        </w:rPr>
        <w:t>Было также выявлено, что АВБ выделяется рядом исследователей как самостоятельный дискурсивный жанр, то есть устойчивый тип высказывания, который обладает своим набором структурных и лингво-прагматических характеристик и является моделью взаимодействия людей в определенной ситуации.</w:t>
      </w:r>
    </w:p>
    <w:p w:rsidR="004E74D2" w:rsidRPr="00C524FC" w:rsidRDefault="004E74D2" w:rsidP="00C524FC">
      <w:pPr>
        <w:spacing w:after="0" w:line="360" w:lineRule="auto"/>
        <w:ind w:firstLine="709"/>
        <w:jc w:val="both"/>
        <w:rPr>
          <w:rFonts w:ascii="Times New Roman" w:hAnsi="Times New Roman" w:cs="Times New Roman"/>
          <w:sz w:val="28"/>
        </w:rPr>
      </w:pPr>
      <w:r w:rsidRPr="00C524FC">
        <w:rPr>
          <w:rFonts w:ascii="Times New Roman" w:hAnsi="Times New Roman" w:cs="Times New Roman"/>
          <w:sz w:val="28"/>
        </w:rPr>
        <w:t>Анализ структурных характеристик жанра благодарности показал, что АВБ представляет собой малоформатный текст, занимающий определенное местоположение по отношению к исходному тексту и обладающи</w:t>
      </w:r>
      <w:r w:rsidR="001F7953">
        <w:rPr>
          <w:rFonts w:ascii="Times New Roman" w:hAnsi="Times New Roman" w:cs="Times New Roman"/>
          <w:sz w:val="28"/>
        </w:rPr>
        <w:t>й</w:t>
      </w:r>
      <w:r w:rsidRPr="00C524FC">
        <w:rPr>
          <w:rFonts w:ascii="Times New Roman" w:hAnsi="Times New Roman" w:cs="Times New Roman"/>
          <w:sz w:val="28"/>
        </w:rPr>
        <w:t xml:space="preserve"> вариативностью композиции. АВБ в академическом дискурсе в среднем оказываются больше по объёму (6 абзацев, 700 слов), чем в художественном </w:t>
      </w:r>
      <w:r w:rsidRPr="00C524FC">
        <w:rPr>
          <w:rFonts w:ascii="Times New Roman" w:hAnsi="Times New Roman" w:cs="Times New Roman"/>
          <w:sz w:val="28"/>
        </w:rPr>
        <w:lastRenderedPageBreak/>
        <w:t>д</w:t>
      </w:r>
      <w:r w:rsidR="001F7953">
        <w:rPr>
          <w:rFonts w:ascii="Times New Roman" w:hAnsi="Times New Roman" w:cs="Times New Roman"/>
          <w:sz w:val="28"/>
        </w:rPr>
        <w:t xml:space="preserve">искурсе  (3 абзаца, 250 слов). </w:t>
      </w:r>
      <w:r w:rsidRPr="00C524FC">
        <w:rPr>
          <w:rFonts w:ascii="Times New Roman" w:hAnsi="Times New Roman" w:cs="Times New Roman"/>
          <w:sz w:val="28"/>
        </w:rPr>
        <w:t>В академическом дискурсе были выявлены примеры слияния АВБ с такими паратекстовыми элементами, как сноски и предисловие. По результатам анализа АВБ в художественном дискурсе не были выявлены случаи объединения авторского выражения благодарности с другими паратекстовыми элементами.</w:t>
      </w:r>
    </w:p>
    <w:p w:rsidR="004E74D2" w:rsidRPr="00C524FC" w:rsidRDefault="004E74D2" w:rsidP="00C524FC">
      <w:pPr>
        <w:spacing w:after="0" w:line="360" w:lineRule="auto"/>
        <w:ind w:firstLine="709"/>
        <w:jc w:val="both"/>
        <w:rPr>
          <w:rFonts w:ascii="Times New Roman" w:hAnsi="Times New Roman" w:cs="Times New Roman"/>
          <w:sz w:val="28"/>
        </w:rPr>
      </w:pPr>
      <w:r w:rsidRPr="00C524FC">
        <w:rPr>
          <w:rFonts w:ascii="Times New Roman" w:hAnsi="Times New Roman" w:cs="Times New Roman"/>
          <w:sz w:val="28"/>
        </w:rPr>
        <w:t>Анализ лингвостилистических характеристик жанра благодарности позволил сделать вывод о том,  что примеры АВБ в обоих типов дискурса обнаружива</w:t>
      </w:r>
      <w:r w:rsidR="001F7953">
        <w:rPr>
          <w:rFonts w:ascii="Times New Roman" w:hAnsi="Times New Roman" w:cs="Times New Roman"/>
          <w:sz w:val="28"/>
        </w:rPr>
        <w:t>ю</w:t>
      </w:r>
      <w:r w:rsidRPr="00C524FC">
        <w:rPr>
          <w:rFonts w:ascii="Times New Roman" w:hAnsi="Times New Roman" w:cs="Times New Roman"/>
          <w:sz w:val="28"/>
        </w:rPr>
        <w:t>т высокую степень оценочности и эмоциональности. Это реализуется благодаря использованию эмоционально окрашенной, оценочной, а</w:t>
      </w:r>
      <w:r w:rsidR="001F7953">
        <w:rPr>
          <w:rFonts w:ascii="Times New Roman" w:hAnsi="Times New Roman" w:cs="Times New Roman"/>
          <w:sz w:val="28"/>
        </w:rPr>
        <w:t xml:space="preserve"> также разговорной лексики. АВБ </w:t>
      </w:r>
      <w:r w:rsidRPr="00C524FC">
        <w:rPr>
          <w:rFonts w:ascii="Times New Roman" w:hAnsi="Times New Roman" w:cs="Times New Roman"/>
          <w:sz w:val="28"/>
        </w:rPr>
        <w:t xml:space="preserve">в академическом и в художественном дискурсе наполнены разнообразными тропами и синтаксическими фигурами, обеспечивающими общую выразительность текстов. Однако тексты АВБ в художественном дискурсе обнаруживают большее лингвостилистическое разнообразие. </w:t>
      </w:r>
    </w:p>
    <w:p w:rsidR="004E74D2" w:rsidRPr="00C524FC" w:rsidRDefault="004E74D2" w:rsidP="00C524FC">
      <w:pPr>
        <w:spacing w:after="0" w:line="360" w:lineRule="auto"/>
        <w:ind w:firstLine="709"/>
        <w:jc w:val="both"/>
        <w:rPr>
          <w:rFonts w:ascii="Times New Roman" w:hAnsi="Times New Roman" w:cs="Times New Roman"/>
          <w:sz w:val="28"/>
        </w:rPr>
      </w:pPr>
      <w:r w:rsidRPr="00C524FC">
        <w:rPr>
          <w:rFonts w:ascii="Times New Roman" w:hAnsi="Times New Roman" w:cs="Times New Roman"/>
          <w:sz w:val="28"/>
        </w:rPr>
        <w:t xml:space="preserve">Анализ комунникативно-прагматических характеристик жанра показал, что перечень людей, которых благодарят авторы научных работ и художественных произведений, варьируется. К наиболее распространённым адресатам в академическом дискурсе можно отнести коллег и соавторов, научного руководителя, студентов, место работы, рецензентов, издателей и членов семьи. К наиболее распространённым адресатам благодарности авторов художественных произведений можно отнести членов семьи и друзей, издателей, литературных агентов, читателей и других авторов. Причины благодарности по большей части совпадают в рассматриваемых типах дискурса, к ним можно отнести следующие: интеллектуальная поддержка, психологическая поддержка, техническая поддержка, финансовая поддержка. </w:t>
      </w:r>
    </w:p>
    <w:p w:rsidR="004E74D2" w:rsidRPr="00C524FC" w:rsidRDefault="004E74D2" w:rsidP="00C524FC">
      <w:pPr>
        <w:spacing w:after="0" w:line="360" w:lineRule="auto"/>
        <w:ind w:firstLine="709"/>
        <w:jc w:val="both"/>
        <w:rPr>
          <w:rFonts w:ascii="Times New Roman" w:hAnsi="Times New Roman" w:cs="Times New Roman"/>
          <w:sz w:val="28"/>
        </w:rPr>
      </w:pPr>
      <w:r w:rsidRPr="00C524FC">
        <w:rPr>
          <w:rFonts w:ascii="Times New Roman" w:hAnsi="Times New Roman" w:cs="Times New Roman"/>
          <w:sz w:val="28"/>
        </w:rPr>
        <w:t xml:space="preserve">Коммуникативно-прагматическая структура жанра благодарности также включает в себя комплимент и посвящение. В дополнение к этому, АВБ в академическом дискурсе также содержат воспоминания о работе и констатацию трудностей, а  АВБ в художественном дискурсе включают в себя пояснения для читателя. </w:t>
      </w:r>
    </w:p>
    <w:p w:rsidR="004E74D2" w:rsidRPr="00C524FC" w:rsidRDefault="004E74D2" w:rsidP="00C524FC">
      <w:pPr>
        <w:spacing w:after="0" w:line="360" w:lineRule="auto"/>
        <w:ind w:firstLine="709"/>
        <w:jc w:val="both"/>
        <w:rPr>
          <w:rFonts w:ascii="Times New Roman" w:hAnsi="Times New Roman" w:cs="Times New Roman"/>
          <w:sz w:val="28"/>
        </w:rPr>
      </w:pPr>
      <w:r w:rsidRPr="00C524FC">
        <w:rPr>
          <w:rFonts w:ascii="Times New Roman" w:hAnsi="Times New Roman" w:cs="Times New Roman"/>
          <w:sz w:val="28"/>
        </w:rPr>
        <w:lastRenderedPageBreak/>
        <w:t>Дискурсивный жанр авторской благодарности выполняет ритуально-этикетную функцию выражения признательности, а также функцию установления контакта с читателем и функцию положительной саморепрезентации.</w:t>
      </w:r>
    </w:p>
    <w:p w:rsidR="004E74D2" w:rsidRPr="00C524FC" w:rsidRDefault="004E74D2" w:rsidP="00C524FC">
      <w:pPr>
        <w:spacing w:after="0" w:line="360" w:lineRule="auto"/>
        <w:ind w:firstLine="709"/>
        <w:jc w:val="both"/>
        <w:rPr>
          <w:rFonts w:ascii="Times New Roman" w:hAnsi="Times New Roman" w:cs="Times New Roman"/>
          <w:sz w:val="28"/>
        </w:rPr>
      </w:pPr>
    </w:p>
    <w:p w:rsidR="002A4F7C" w:rsidRDefault="002A4F7C" w:rsidP="002A4F7C">
      <w:pPr>
        <w:pStyle w:val="a3"/>
        <w:spacing w:before="0" w:beforeAutospacing="0" w:after="0" w:afterAutospacing="0" w:line="360" w:lineRule="auto"/>
        <w:ind w:firstLine="709"/>
        <w:jc w:val="both"/>
        <w:rPr>
          <w:sz w:val="28"/>
          <w:szCs w:val="28"/>
        </w:rPr>
      </w:pPr>
    </w:p>
    <w:p w:rsidR="002A4F7C" w:rsidRDefault="002A4F7C" w:rsidP="002A4F7C">
      <w:pPr>
        <w:pStyle w:val="a3"/>
        <w:spacing w:before="0" w:beforeAutospacing="0" w:after="0" w:afterAutospacing="0" w:line="360" w:lineRule="auto"/>
        <w:ind w:firstLine="709"/>
        <w:jc w:val="both"/>
        <w:rPr>
          <w:sz w:val="28"/>
          <w:szCs w:val="28"/>
        </w:rPr>
      </w:pPr>
    </w:p>
    <w:p w:rsidR="002A4F7C" w:rsidRDefault="002A4F7C" w:rsidP="002A4F7C">
      <w:pPr>
        <w:pStyle w:val="a3"/>
        <w:spacing w:before="0" w:beforeAutospacing="0" w:after="0" w:afterAutospacing="0" w:line="360" w:lineRule="auto"/>
        <w:ind w:firstLine="709"/>
        <w:jc w:val="both"/>
        <w:rPr>
          <w:sz w:val="28"/>
          <w:szCs w:val="28"/>
        </w:rPr>
      </w:pPr>
    </w:p>
    <w:p w:rsidR="002A4F7C" w:rsidRDefault="002A4F7C" w:rsidP="002A4F7C">
      <w:pPr>
        <w:pStyle w:val="a3"/>
        <w:spacing w:before="0" w:beforeAutospacing="0" w:after="0" w:afterAutospacing="0" w:line="360" w:lineRule="auto"/>
        <w:ind w:firstLine="709"/>
        <w:jc w:val="both"/>
        <w:rPr>
          <w:sz w:val="28"/>
          <w:szCs w:val="28"/>
        </w:rPr>
      </w:pPr>
    </w:p>
    <w:p w:rsidR="002A4F7C" w:rsidRDefault="002A4F7C" w:rsidP="002A4F7C">
      <w:pPr>
        <w:pStyle w:val="a3"/>
        <w:spacing w:before="0" w:beforeAutospacing="0" w:after="0" w:afterAutospacing="0" w:line="360" w:lineRule="auto"/>
        <w:ind w:firstLine="709"/>
        <w:jc w:val="both"/>
        <w:rPr>
          <w:sz w:val="28"/>
          <w:szCs w:val="28"/>
        </w:rPr>
      </w:pPr>
    </w:p>
    <w:p w:rsidR="002A4F7C" w:rsidRDefault="002A4F7C" w:rsidP="002A4F7C">
      <w:pPr>
        <w:pStyle w:val="a3"/>
        <w:spacing w:before="0" w:beforeAutospacing="0" w:after="0" w:afterAutospacing="0" w:line="360" w:lineRule="auto"/>
        <w:ind w:firstLine="709"/>
        <w:jc w:val="both"/>
        <w:rPr>
          <w:sz w:val="28"/>
          <w:szCs w:val="28"/>
        </w:rPr>
      </w:pPr>
    </w:p>
    <w:p w:rsidR="002A4F7C" w:rsidRDefault="002A4F7C" w:rsidP="002A4F7C">
      <w:pPr>
        <w:pStyle w:val="a3"/>
        <w:spacing w:before="0" w:beforeAutospacing="0" w:after="0" w:afterAutospacing="0" w:line="360" w:lineRule="auto"/>
        <w:ind w:firstLine="709"/>
        <w:jc w:val="both"/>
        <w:rPr>
          <w:sz w:val="28"/>
          <w:szCs w:val="28"/>
        </w:rPr>
      </w:pPr>
    </w:p>
    <w:p w:rsidR="002A4F7C" w:rsidRDefault="002A4F7C" w:rsidP="002A4F7C">
      <w:pPr>
        <w:pStyle w:val="a3"/>
        <w:spacing w:before="0" w:beforeAutospacing="0" w:after="0" w:afterAutospacing="0" w:line="360" w:lineRule="auto"/>
        <w:ind w:firstLine="709"/>
        <w:jc w:val="both"/>
        <w:rPr>
          <w:sz w:val="28"/>
          <w:szCs w:val="28"/>
        </w:rPr>
      </w:pPr>
    </w:p>
    <w:p w:rsidR="002A4F7C" w:rsidRDefault="002A4F7C" w:rsidP="002A4F7C">
      <w:pPr>
        <w:pStyle w:val="a3"/>
        <w:spacing w:before="0" w:beforeAutospacing="0" w:after="0" w:afterAutospacing="0" w:line="360" w:lineRule="auto"/>
        <w:ind w:firstLine="709"/>
        <w:jc w:val="both"/>
        <w:rPr>
          <w:sz w:val="28"/>
          <w:szCs w:val="28"/>
        </w:rPr>
      </w:pPr>
    </w:p>
    <w:p w:rsidR="002A4F7C" w:rsidRDefault="002A4F7C" w:rsidP="002A4F7C">
      <w:pPr>
        <w:pStyle w:val="a3"/>
        <w:spacing w:before="0" w:beforeAutospacing="0" w:after="0" w:afterAutospacing="0" w:line="360" w:lineRule="auto"/>
        <w:ind w:firstLine="709"/>
        <w:jc w:val="both"/>
        <w:rPr>
          <w:sz w:val="28"/>
          <w:szCs w:val="28"/>
        </w:rPr>
      </w:pPr>
    </w:p>
    <w:p w:rsidR="002A4F7C" w:rsidRDefault="002A4F7C" w:rsidP="002A4F7C">
      <w:pPr>
        <w:pStyle w:val="a3"/>
        <w:spacing w:before="0" w:beforeAutospacing="0" w:after="0" w:afterAutospacing="0" w:line="360" w:lineRule="auto"/>
        <w:ind w:firstLine="709"/>
        <w:jc w:val="both"/>
        <w:rPr>
          <w:sz w:val="28"/>
          <w:szCs w:val="28"/>
        </w:rPr>
      </w:pPr>
    </w:p>
    <w:p w:rsidR="002A4F7C" w:rsidRDefault="002A4F7C" w:rsidP="002A4F7C">
      <w:pPr>
        <w:pStyle w:val="a3"/>
        <w:spacing w:before="0" w:beforeAutospacing="0" w:after="0" w:afterAutospacing="0" w:line="360" w:lineRule="auto"/>
        <w:ind w:firstLine="709"/>
        <w:jc w:val="both"/>
        <w:rPr>
          <w:sz w:val="28"/>
          <w:szCs w:val="28"/>
        </w:rPr>
      </w:pPr>
    </w:p>
    <w:p w:rsidR="002A4F7C" w:rsidRDefault="002A4F7C" w:rsidP="002A4F7C">
      <w:pPr>
        <w:pStyle w:val="a3"/>
        <w:spacing w:before="0" w:beforeAutospacing="0" w:after="0" w:afterAutospacing="0" w:line="360" w:lineRule="auto"/>
        <w:ind w:firstLine="709"/>
        <w:jc w:val="both"/>
        <w:rPr>
          <w:sz w:val="28"/>
          <w:szCs w:val="28"/>
        </w:rPr>
      </w:pPr>
    </w:p>
    <w:p w:rsidR="002A4F7C" w:rsidRDefault="002A4F7C" w:rsidP="002A4F7C">
      <w:pPr>
        <w:pStyle w:val="a3"/>
        <w:spacing w:before="0" w:beforeAutospacing="0" w:after="0" w:afterAutospacing="0" w:line="360" w:lineRule="auto"/>
        <w:ind w:firstLine="709"/>
        <w:jc w:val="both"/>
        <w:rPr>
          <w:sz w:val="28"/>
          <w:szCs w:val="28"/>
        </w:rPr>
      </w:pPr>
    </w:p>
    <w:p w:rsidR="002A4F7C" w:rsidRDefault="002A4F7C" w:rsidP="002A4F7C">
      <w:pPr>
        <w:pStyle w:val="a3"/>
        <w:spacing w:before="0" w:beforeAutospacing="0" w:after="0" w:afterAutospacing="0" w:line="360" w:lineRule="auto"/>
        <w:ind w:firstLine="709"/>
        <w:jc w:val="both"/>
        <w:rPr>
          <w:sz w:val="28"/>
          <w:szCs w:val="28"/>
        </w:rPr>
      </w:pPr>
    </w:p>
    <w:p w:rsidR="002A4F7C" w:rsidRDefault="002A4F7C" w:rsidP="002A4F7C">
      <w:pPr>
        <w:pStyle w:val="a3"/>
        <w:spacing w:before="0" w:beforeAutospacing="0" w:after="0" w:afterAutospacing="0" w:line="360" w:lineRule="auto"/>
        <w:ind w:firstLine="709"/>
        <w:jc w:val="both"/>
        <w:rPr>
          <w:sz w:val="28"/>
          <w:szCs w:val="28"/>
        </w:rPr>
      </w:pPr>
    </w:p>
    <w:p w:rsidR="002A4F7C" w:rsidRDefault="002A4F7C" w:rsidP="002A4F7C">
      <w:pPr>
        <w:pStyle w:val="a3"/>
        <w:spacing w:before="0" w:beforeAutospacing="0" w:after="0" w:afterAutospacing="0" w:line="360" w:lineRule="auto"/>
        <w:ind w:firstLine="709"/>
        <w:jc w:val="both"/>
        <w:rPr>
          <w:sz w:val="28"/>
          <w:szCs w:val="28"/>
        </w:rPr>
      </w:pPr>
    </w:p>
    <w:p w:rsidR="002A4F7C" w:rsidRDefault="002A4F7C" w:rsidP="002A4F7C">
      <w:pPr>
        <w:pStyle w:val="a3"/>
        <w:spacing w:before="0" w:beforeAutospacing="0" w:after="0" w:afterAutospacing="0" w:line="360" w:lineRule="auto"/>
        <w:ind w:firstLine="709"/>
        <w:jc w:val="both"/>
        <w:rPr>
          <w:sz w:val="28"/>
          <w:szCs w:val="28"/>
        </w:rPr>
      </w:pPr>
    </w:p>
    <w:p w:rsidR="002A4F7C" w:rsidRDefault="002A4F7C" w:rsidP="002A4F7C">
      <w:pPr>
        <w:pStyle w:val="a3"/>
        <w:spacing w:before="0" w:beforeAutospacing="0" w:after="0" w:afterAutospacing="0" w:line="360" w:lineRule="auto"/>
        <w:ind w:firstLine="709"/>
        <w:jc w:val="both"/>
        <w:rPr>
          <w:sz w:val="28"/>
          <w:szCs w:val="28"/>
        </w:rPr>
      </w:pPr>
    </w:p>
    <w:p w:rsidR="00C524FC" w:rsidRDefault="00C524FC" w:rsidP="002A4F7C">
      <w:pPr>
        <w:pStyle w:val="a3"/>
        <w:spacing w:before="0" w:beforeAutospacing="0" w:after="0" w:afterAutospacing="0" w:line="360" w:lineRule="auto"/>
        <w:ind w:firstLine="709"/>
        <w:jc w:val="both"/>
        <w:rPr>
          <w:sz w:val="28"/>
          <w:szCs w:val="28"/>
        </w:rPr>
      </w:pPr>
    </w:p>
    <w:p w:rsidR="002A4F7C" w:rsidRDefault="002A4F7C" w:rsidP="002A4F7C">
      <w:pPr>
        <w:pStyle w:val="a3"/>
        <w:spacing w:before="0" w:beforeAutospacing="0" w:after="0" w:afterAutospacing="0" w:line="360" w:lineRule="auto"/>
        <w:ind w:firstLine="709"/>
        <w:jc w:val="both"/>
        <w:rPr>
          <w:sz w:val="28"/>
          <w:szCs w:val="28"/>
        </w:rPr>
      </w:pPr>
    </w:p>
    <w:p w:rsidR="002A4F7C" w:rsidRPr="00DF46A8" w:rsidRDefault="002A4F7C" w:rsidP="004E74D2">
      <w:pPr>
        <w:pStyle w:val="a3"/>
        <w:spacing w:before="0" w:beforeAutospacing="0" w:after="0" w:afterAutospacing="0" w:line="360" w:lineRule="auto"/>
        <w:jc w:val="both"/>
        <w:rPr>
          <w:sz w:val="28"/>
          <w:szCs w:val="28"/>
        </w:rPr>
      </w:pPr>
    </w:p>
    <w:p w:rsidR="0091230C" w:rsidRPr="00DF46A8" w:rsidRDefault="0091230C" w:rsidP="004E74D2">
      <w:pPr>
        <w:pStyle w:val="a3"/>
        <w:spacing w:before="0" w:beforeAutospacing="0" w:after="0" w:afterAutospacing="0" w:line="360" w:lineRule="auto"/>
        <w:jc w:val="both"/>
        <w:rPr>
          <w:sz w:val="28"/>
          <w:szCs w:val="28"/>
        </w:rPr>
      </w:pPr>
    </w:p>
    <w:p w:rsidR="0091230C" w:rsidRPr="00DF46A8" w:rsidRDefault="0091230C" w:rsidP="004E74D2">
      <w:pPr>
        <w:pStyle w:val="a3"/>
        <w:spacing w:before="0" w:beforeAutospacing="0" w:after="0" w:afterAutospacing="0" w:line="360" w:lineRule="auto"/>
        <w:jc w:val="both"/>
        <w:rPr>
          <w:sz w:val="28"/>
          <w:szCs w:val="28"/>
        </w:rPr>
      </w:pPr>
    </w:p>
    <w:p w:rsidR="004E74D2" w:rsidRDefault="004E74D2" w:rsidP="004E74D2">
      <w:pPr>
        <w:pStyle w:val="a3"/>
        <w:spacing w:before="0" w:beforeAutospacing="0" w:after="0" w:afterAutospacing="0" w:line="360" w:lineRule="auto"/>
        <w:jc w:val="both"/>
        <w:rPr>
          <w:sz w:val="28"/>
          <w:szCs w:val="28"/>
        </w:rPr>
      </w:pPr>
    </w:p>
    <w:p w:rsidR="002A4F7C" w:rsidRPr="0091230C" w:rsidRDefault="002A4F7C" w:rsidP="0091230C">
      <w:pPr>
        <w:pStyle w:val="1"/>
        <w:ind w:firstLine="709"/>
        <w:rPr>
          <w:rFonts w:ascii="Times New Roman" w:hAnsi="Times New Roman" w:cs="Times New Roman"/>
          <w:color w:val="auto"/>
          <w:lang w:val="en-US"/>
        </w:rPr>
      </w:pPr>
      <w:bookmarkStart w:id="24" w:name="_Toc73226265"/>
      <w:r w:rsidRPr="0091230C">
        <w:rPr>
          <w:rFonts w:ascii="Times New Roman" w:hAnsi="Times New Roman" w:cs="Times New Roman"/>
          <w:color w:val="auto"/>
        </w:rPr>
        <w:lastRenderedPageBreak/>
        <w:t>Список использованной литературы</w:t>
      </w:r>
      <w:bookmarkEnd w:id="24"/>
    </w:p>
    <w:p w:rsidR="0091230C" w:rsidRPr="0091230C" w:rsidRDefault="0091230C" w:rsidP="002A4F7C">
      <w:pPr>
        <w:pStyle w:val="a3"/>
        <w:spacing w:before="0" w:beforeAutospacing="0" w:after="0" w:afterAutospacing="0" w:line="276" w:lineRule="auto"/>
        <w:ind w:firstLine="709"/>
        <w:jc w:val="center"/>
        <w:rPr>
          <w:b/>
          <w:sz w:val="28"/>
          <w:szCs w:val="28"/>
          <w:lang w:val="en-US"/>
        </w:rPr>
      </w:pPr>
    </w:p>
    <w:p w:rsidR="002A4F7C" w:rsidRPr="002A4F7C" w:rsidRDefault="002A4F7C" w:rsidP="00D856BD">
      <w:pPr>
        <w:pStyle w:val="a4"/>
        <w:numPr>
          <w:ilvl w:val="0"/>
          <w:numId w:val="21"/>
        </w:numPr>
        <w:spacing w:after="0"/>
        <w:jc w:val="both"/>
        <w:rPr>
          <w:rFonts w:ascii="Times New Roman" w:hAnsi="Times New Roman" w:cs="Times New Roman"/>
          <w:sz w:val="28"/>
          <w:szCs w:val="28"/>
        </w:rPr>
      </w:pPr>
      <w:r w:rsidRPr="002A4F7C">
        <w:rPr>
          <w:rFonts w:ascii="Times New Roman" w:hAnsi="Times New Roman" w:cs="Times New Roman"/>
          <w:sz w:val="28"/>
          <w:szCs w:val="28"/>
        </w:rPr>
        <w:t>Арутюнова Н.Д., Падучева Е.В. Истоки, проблемы и категории прагматики // Новое в зарубежной лингвистике.— Вып. XVI: Лингвистическая прагматика / Общ.ред. Е В. Падучевой.— М.: Прогресс, 1985.— С.3-42.</w:t>
      </w:r>
    </w:p>
    <w:p w:rsidR="002A4F7C" w:rsidRPr="002A4F7C" w:rsidRDefault="002A4F7C" w:rsidP="00D856BD">
      <w:pPr>
        <w:pStyle w:val="a3"/>
        <w:numPr>
          <w:ilvl w:val="0"/>
          <w:numId w:val="21"/>
        </w:numPr>
        <w:spacing w:before="0" w:beforeAutospacing="0" w:after="0" w:afterAutospacing="0" w:line="276" w:lineRule="auto"/>
        <w:jc w:val="both"/>
        <w:rPr>
          <w:sz w:val="28"/>
          <w:szCs w:val="28"/>
        </w:rPr>
      </w:pPr>
      <w:r w:rsidRPr="002A4F7C">
        <w:rPr>
          <w:sz w:val="28"/>
          <w:szCs w:val="28"/>
        </w:rPr>
        <w:t xml:space="preserve">Асратян З. Д. Дискурс художественного произведения //Филологические науки. Вопросы теории и практики. 2015. №3. </w:t>
      </w:r>
    </w:p>
    <w:p w:rsidR="002A4F7C" w:rsidRPr="002A4F7C" w:rsidRDefault="002A4F7C" w:rsidP="00D856BD">
      <w:pPr>
        <w:pStyle w:val="a3"/>
        <w:numPr>
          <w:ilvl w:val="0"/>
          <w:numId w:val="21"/>
        </w:numPr>
        <w:spacing w:before="0" w:beforeAutospacing="0" w:after="0" w:afterAutospacing="0" w:line="276" w:lineRule="auto"/>
        <w:jc w:val="both"/>
        <w:rPr>
          <w:sz w:val="28"/>
          <w:szCs w:val="28"/>
        </w:rPr>
      </w:pPr>
      <w:r w:rsidRPr="002A4F7C">
        <w:rPr>
          <w:sz w:val="28"/>
          <w:szCs w:val="28"/>
        </w:rPr>
        <w:t xml:space="preserve">Багдасарян Т. М. Прагмалингвистика (речевое поведение) // Филологические науки. Вопросы теории и практики. 2017. №3-3 (69). </w:t>
      </w:r>
    </w:p>
    <w:p w:rsidR="002A4F7C" w:rsidRPr="002A4F7C" w:rsidRDefault="002A4F7C" w:rsidP="00D856BD">
      <w:pPr>
        <w:pStyle w:val="a4"/>
        <w:numPr>
          <w:ilvl w:val="0"/>
          <w:numId w:val="21"/>
        </w:numPr>
        <w:spacing w:after="0"/>
        <w:jc w:val="both"/>
        <w:rPr>
          <w:rFonts w:ascii="Times New Roman" w:eastAsia="Times New Roman" w:hAnsi="Times New Roman" w:cs="Times New Roman"/>
          <w:sz w:val="28"/>
          <w:szCs w:val="28"/>
        </w:rPr>
      </w:pPr>
      <w:r w:rsidRPr="002A4F7C">
        <w:rPr>
          <w:rFonts w:ascii="Times New Roman" w:eastAsia="Times New Roman" w:hAnsi="Times New Roman" w:cs="Times New Roman"/>
          <w:sz w:val="28"/>
          <w:szCs w:val="28"/>
        </w:rPr>
        <w:t>Бахтин М. М. Эстетика словесного творчества. М.: Искусство, 1979. — 424 с.</w:t>
      </w:r>
    </w:p>
    <w:p w:rsidR="002A4F7C" w:rsidRPr="002A4F7C" w:rsidRDefault="002A4F7C" w:rsidP="00D856BD">
      <w:pPr>
        <w:pStyle w:val="a3"/>
        <w:numPr>
          <w:ilvl w:val="0"/>
          <w:numId w:val="21"/>
        </w:numPr>
        <w:spacing w:before="0" w:beforeAutospacing="0" w:after="0" w:afterAutospacing="0" w:line="276" w:lineRule="auto"/>
        <w:jc w:val="both"/>
        <w:rPr>
          <w:sz w:val="28"/>
          <w:szCs w:val="28"/>
        </w:rPr>
      </w:pPr>
      <w:r w:rsidRPr="002A4F7C">
        <w:rPr>
          <w:sz w:val="28"/>
          <w:szCs w:val="28"/>
        </w:rPr>
        <w:t xml:space="preserve">Белоглазова Е.В., Сергаева Ю.В. Лингвокреативность в художественном и научном дискурсе // Вестник Московского государственного лингвистического университета. Гуманитарные науки. 2016. №7 (746). </w:t>
      </w:r>
    </w:p>
    <w:p w:rsidR="002A4F7C" w:rsidRPr="002A4F7C" w:rsidRDefault="002A4F7C" w:rsidP="00D856BD">
      <w:pPr>
        <w:pStyle w:val="a4"/>
        <w:numPr>
          <w:ilvl w:val="0"/>
          <w:numId w:val="21"/>
        </w:numPr>
        <w:spacing w:after="0"/>
        <w:jc w:val="both"/>
        <w:rPr>
          <w:rFonts w:ascii="Times New Roman" w:eastAsia="Times New Roman" w:hAnsi="Times New Roman" w:cs="Times New Roman"/>
          <w:sz w:val="28"/>
          <w:szCs w:val="28"/>
        </w:rPr>
      </w:pPr>
      <w:r w:rsidRPr="002A4F7C">
        <w:rPr>
          <w:rStyle w:val="extendedtext-short"/>
          <w:rFonts w:ascii="Times New Roman" w:hAnsi="Times New Roman" w:cs="Times New Roman"/>
          <w:bCs/>
          <w:sz w:val="28"/>
          <w:szCs w:val="28"/>
        </w:rPr>
        <w:t>Валгина</w:t>
      </w:r>
      <w:r w:rsidRPr="002A4F7C">
        <w:rPr>
          <w:rStyle w:val="extendedtext-short"/>
          <w:rFonts w:ascii="Times New Roman" w:hAnsi="Times New Roman" w:cs="Times New Roman"/>
          <w:sz w:val="28"/>
          <w:szCs w:val="28"/>
        </w:rPr>
        <w:t xml:space="preserve"> Н.С. Теория текста. - М.: Логос, </w:t>
      </w:r>
      <w:r w:rsidRPr="002A4F7C">
        <w:rPr>
          <w:rStyle w:val="extendedtext-short"/>
          <w:rFonts w:ascii="Times New Roman" w:hAnsi="Times New Roman" w:cs="Times New Roman"/>
          <w:bCs/>
          <w:sz w:val="28"/>
          <w:szCs w:val="28"/>
        </w:rPr>
        <w:t>2003</w:t>
      </w:r>
      <w:r w:rsidRPr="002A4F7C">
        <w:rPr>
          <w:rStyle w:val="extendedtext-short"/>
          <w:rFonts w:ascii="Times New Roman" w:hAnsi="Times New Roman" w:cs="Times New Roman"/>
          <w:sz w:val="28"/>
          <w:szCs w:val="28"/>
        </w:rPr>
        <w:t>. – 280 с.</w:t>
      </w:r>
    </w:p>
    <w:p w:rsidR="002A4F7C" w:rsidRPr="002A4F7C" w:rsidRDefault="002A4F7C" w:rsidP="00D856BD">
      <w:pPr>
        <w:pStyle w:val="a3"/>
        <w:numPr>
          <w:ilvl w:val="0"/>
          <w:numId w:val="21"/>
        </w:numPr>
        <w:spacing w:before="0" w:beforeAutospacing="0" w:after="0" w:afterAutospacing="0" w:line="276" w:lineRule="auto"/>
        <w:jc w:val="both"/>
        <w:rPr>
          <w:sz w:val="28"/>
          <w:szCs w:val="28"/>
        </w:rPr>
      </w:pPr>
      <w:r w:rsidRPr="002A4F7C">
        <w:rPr>
          <w:sz w:val="28"/>
          <w:szCs w:val="28"/>
        </w:rPr>
        <w:t xml:space="preserve">Ванько Т.Р. К вопросу об экспрессивности научного дискурса // Вестник Московского государственного лингвистического университета. Гуманитарные науки. 2014. №25 (711). </w:t>
      </w:r>
    </w:p>
    <w:p w:rsidR="002A4F7C" w:rsidRPr="002A4F7C" w:rsidRDefault="002A4F7C" w:rsidP="00D856BD">
      <w:pPr>
        <w:pStyle w:val="a4"/>
        <w:numPr>
          <w:ilvl w:val="0"/>
          <w:numId w:val="21"/>
        </w:numPr>
        <w:spacing w:after="0"/>
        <w:jc w:val="both"/>
        <w:rPr>
          <w:rFonts w:ascii="Times New Roman" w:hAnsi="Times New Roman" w:cs="Times New Roman"/>
          <w:sz w:val="28"/>
          <w:szCs w:val="28"/>
        </w:rPr>
      </w:pPr>
      <w:r w:rsidRPr="002A4F7C">
        <w:rPr>
          <w:rFonts w:ascii="Times New Roman" w:hAnsi="Times New Roman" w:cs="Times New Roman"/>
          <w:sz w:val="28"/>
          <w:szCs w:val="28"/>
        </w:rPr>
        <w:t xml:space="preserve">Викулова Л.Г. Паратекст французской литературной сказки: прагмалингвистический аспект. Автореферат диссертации. 2001. </w:t>
      </w:r>
    </w:p>
    <w:p w:rsidR="002A4F7C" w:rsidRPr="002A4F7C" w:rsidRDefault="002A4F7C" w:rsidP="00D856BD">
      <w:pPr>
        <w:pStyle w:val="a3"/>
        <w:numPr>
          <w:ilvl w:val="0"/>
          <w:numId w:val="21"/>
        </w:numPr>
        <w:spacing w:before="0" w:beforeAutospacing="0" w:after="0" w:afterAutospacing="0" w:line="276" w:lineRule="auto"/>
        <w:jc w:val="both"/>
        <w:rPr>
          <w:sz w:val="28"/>
          <w:szCs w:val="28"/>
        </w:rPr>
      </w:pPr>
      <w:r w:rsidRPr="002A4F7C">
        <w:rPr>
          <w:sz w:val="28"/>
          <w:szCs w:val="28"/>
        </w:rPr>
        <w:t xml:space="preserve">Водяницкая А.А. Функционирование оценочных значений в авторскоц благодарности как жанре академического дискурса // Вестник МГОУ. Серия: Лингвистика. 2020. №5. </w:t>
      </w:r>
    </w:p>
    <w:p w:rsidR="002A4F7C" w:rsidRPr="00774BFD" w:rsidRDefault="002A4F7C" w:rsidP="00D856BD">
      <w:pPr>
        <w:pStyle w:val="a3"/>
        <w:numPr>
          <w:ilvl w:val="0"/>
          <w:numId w:val="21"/>
        </w:numPr>
        <w:spacing w:before="0" w:beforeAutospacing="0" w:after="0" w:afterAutospacing="0" w:line="276" w:lineRule="auto"/>
        <w:jc w:val="both"/>
        <w:rPr>
          <w:sz w:val="28"/>
          <w:szCs w:val="28"/>
        </w:rPr>
      </w:pPr>
      <w:r w:rsidRPr="00774BFD">
        <w:rPr>
          <w:sz w:val="28"/>
          <w:szCs w:val="28"/>
        </w:rPr>
        <w:t xml:space="preserve">Гофман Ирвинг. Ритуал взаимодействия. Очерки поведения лицом к лицу  </w:t>
      </w:r>
      <w:r w:rsidRPr="002A4F7C">
        <w:rPr>
          <w:sz w:val="28"/>
          <w:szCs w:val="28"/>
        </w:rPr>
        <w:t>Москва: Смысл, 2009. — 319 с</w:t>
      </w:r>
      <w:r w:rsidR="002629F3">
        <w:rPr>
          <w:sz w:val="28"/>
          <w:szCs w:val="28"/>
        </w:rPr>
        <w:t>.</w:t>
      </w:r>
    </w:p>
    <w:p w:rsidR="002A4F7C" w:rsidRPr="002A4F7C" w:rsidRDefault="002A4F7C" w:rsidP="00D856BD">
      <w:pPr>
        <w:pStyle w:val="a4"/>
        <w:numPr>
          <w:ilvl w:val="0"/>
          <w:numId w:val="21"/>
        </w:numPr>
        <w:shd w:val="clear" w:color="auto" w:fill="FFFFFF"/>
        <w:spacing w:after="0"/>
        <w:jc w:val="both"/>
        <w:rPr>
          <w:rFonts w:ascii="Times New Roman" w:eastAsia="Times New Roman" w:hAnsi="Times New Roman" w:cs="Times New Roman"/>
          <w:color w:val="000000" w:themeColor="text1"/>
          <w:sz w:val="28"/>
          <w:szCs w:val="28"/>
        </w:rPr>
      </w:pPr>
      <w:r w:rsidRPr="002A4F7C">
        <w:rPr>
          <w:rFonts w:ascii="Times New Roman" w:eastAsia="Times New Roman" w:hAnsi="Times New Roman" w:cs="Times New Roman"/>
          <w:color w:val="000000" w:themeColor="text1"/>
          <w:sz w:val="28"/>
          <w:szCs w:val="28"/>
        </w:rPr>
        <w:t>Дейк, Т. А. ван. Вопросы прагматики текста Текст. / Т. А. ван Дейк // Новое в зарубежной лингвистике. М.: Прогресс, 1978. - Вып. VIII. - С. 259-336.</w:t>
      </w:r>
    </w:p>
    <w:p w:rsidR="002A4F7C" w:rsidRPr="002A4F7C" w:rsidRDefault="002A4F7C" w:rsidP="00D856BD">
      <w:pPr>
        <w:pStyle w:val="a3"/>
        <w:numPr>
          <w:ilvl w:val="0"/>
          <w:numId w:val="21"/>
        </w:numPr>
        <w:spacing w:before="0" w:beforeAutospacing="0" w:after="0" w:afterAutospacing="0" w:line="276" w:lineRule="auto"/>
        <w:jc w:val="both"/>
        <w:rPr>
          <w:sz w:val="28"/>
          <w:szCs w:val="28"/>
        </w:rPr>
      </w:pPr>
      <w:r w:rsidRPr="002A4F7C">
        <w:rPr>
          <w:sz w:val="28"/>
          <w:szCs w:val="28"/>
        </w:rPr>
        <w:t xml:space="preserve">Дементьев В. В. Теория речевых жанров. - М. : знак, 2010. - 600 с. </w:t>
      </w:r>
    </w:p>
    <w:p w:rsidR="002A4F7C" w:rsidRPr="002A4F7C" w:rsidRDefault="002A4F7C" w:rsidP="00D856BD">
      <w:pPr>
        <w:pStyle w:val="a4"/>
        <w:numPr>
          <w:ilvl w:val="0"/>
          <w:numId w:val="21"/>
        </w:numPr>
        <w:spacing w:after="0"/>
        <w:jc w:val="both"/>
        <w:rPr>
          <w:rFonts w:ascii="Times New Roman" w:hAnsi="Times New Roman" w:cs="Times New Roman"/>
          <w:sz w:val="28"/>
          <w:szCs w:val="28"/>
        </w:rPr>
      </w:pPr>
      <w:r w:rsidRPr="002A4F7C">
        <w:rPr>
          <w:rFonts w:ascii="Times New Roman" w:hAnsi="Times New Roman" w:cs="Times New Roman"/>
          <w:color w:val="000000"/>
          <w:sz w:val="28"/>
          <w:szCs w:val="28"/>
        </w:rPr>
        <w:t>Дементьев, В.В. Основы теории непрямой коммуникации: дис. … д-ра филол. наук: 10.02.19. – Саратов 2001.</w:t>
      </w:r>
    </w:p>
    <w:p w:rsidR="002A4F7C" w:rsidRDefault="002A4F7C" w:rsidP="00D856BD">
      <w:pPr>
        <w:pStyle w:val="a3"/>
        <w:numPr>
          <w:ilvl w:val="0"/>
          <w:numId w:val="21"/>
        </w:numPr>
        <w:spacing w:before="0" w:beforeAutospacing="0" w:after="0" w:afterAutospacing="0" w:line="276" w:lineRule="auto"/>
        <w:jc w:val="both"/>
        <w:rPr>
          <w:sz w:val="28"/>
          <w:szCs w:val="28"/>
        </w:rPr>
      </w:pPr>
      <w:r w:rsidRPr="002A4F7C">
        <w:rPr>
          <w:sz w:val="28"/>
          <w:szCs w:val="28"/>
        </w:rPr>
        <w:t>Долинин К.А. Речевые жанры как средство о</w:t>
      </w:r>
      <w:r w:rsidR="004F329C">
        <w:rPr>
          <w:sz w:val="28"/>
          <w:szCs w:val="28"/>
        </w:rPr>
        <w:t>рганизации социального взаи</w:t>
      </w:r>
      <w:r w:rsidRPr="002A4F7C">
        <w:rPr>
          <w:sz w:val="28"/>
          <w:szCs w:val="28"/>
        </w:rPr>
        <w:t>модействия// Жанры речи. Саратов, 1999. Вып. 2. С. 7–13</w:t>
      </w:r>
      <w:r w:rsidR="004F329C">
        <w:rPr>
          <w:sz w:val="28"/>
          <w:szCs w:val="28"/>
        </w:rPr>
        <w:t>.</w:t>
      </w:r>
    </w:p>
    <w:p w:rsidR="004F329C" w:rsidRPr="004F329C" w:rsidRDefault="004F329C" w:rsidP="00D856BD">
      <w:pPr>
        <w:pStyle w:val="a3"/>
        <w:numPr>
          <w:ilvl w:val="0"/>
          <w:numId w:val="21"/>
        </w:numPr>
        <w:spacing w:before="0" w:beforeAutospacing="0" w:after="0" w:afterAutospacing="0" w:line="276" w:lineRule="auto"/>
        <w:jc w:val="both"/>
        <w:rPr>
          <w:sz w:val="28"/>
          <w:szCs w:val="28"/>
        </w:rPr>
      </w:pPr>
      <w:r w:rsidRPr="004F329C">
        <w:rPr>
          <w:rStyle w:val="extendedtext-short"/>
          <w:bCs/>
          <w:sz w:val="28"/>
          <w:szCs w:val="28"/>
        </w:rPr>
        <w:t>Зарецкая</w:t>
      </w:r>
      <w:r w:rsidRPr="004F329C">
        <w:rPr>
          <w:rStyle w:val="extendedtext-short"/>
          <w:sz w:val="28"/>
          <w:szCs w:val="28"/>
        </w:rPr>
        <w:t xml:space="preserve"> Е.Н. </w:t>
      </w:r>
      <w:r w:rsidRPr="004F329C">
        <w:rPr>
          <w:rStyle w:val="extendedtext-short"/>
          <w:bCs/>
          <w:sz w:val="28"/>
          <w:szCs w:val="28"/>
        </w:rPr>
        <w:t>Риторика</w:t>
      </w:r>
      <w:r w:rsidRPr="004F329C">
        <w:rPr>
          <w:rStyle w:val="extendedtext-short"/>
          <w:sz w:val="28"/>
          <w:szCs w:val="28"/>
        </w:rPr>
        <w:t>: Теория и практика речевой коммуникации. М.: Дело, 2002. — 480 с.</w:t>
      </w:r>
    </w:p>
    <w:p w:rsidR="002A4F7C" w:rsidRPr="002A4F7C" w:rsidRDefault="002A4F7C" w:rsidP="00D856BD">
      <w:pPr>
        <w:pStyle w:val="a4"/>
        <w:numPr>
          <w:ilvl w:val="0"/>
          <w:numId w:val="21"/>
        </w:numPr>
        <w:shd w:val="clear" w:color="auto" w:fill="FFFFFF"/>
        <w:spacing w:after="0"/>
        <w:jc w:val="both"/>
        <w:rPr>
          <w:rFonts w:ascii="Times New Roman" w:eastAsia="Times New Roman" w:hAnsi="Times New Roman" w:cs="Times New Roman"/>
          <w:color w:val="000000" w:themeColor="text1"/>
          <w:sz w:val="28"/>
          <w:szCs w:val="28"/>
        </w:rPr>
      </w:pPr>
      <w:r w:rsidRPr="002A4F7C">
        <w:rPr>
          <w:rFonts w:ascii="Times New Roman" w:hAnsi="Times New Roman" w:cs="Times New Roman"/>
          <w:sz w:val="28"/>
          <w:szCs w:val="28"/>
        </w:rPr>
        <w:t>Зенкин С.Н. Теория литературы. Проблемы и результаты. М.: Новое литературное обозрение, 2018. — 217 с.</w:t>
      </w:r>
    </w:p>
    <w:p w:rsidR="002A4F7C" w:rsidRPr="002A4F7C" w:rsidRDefault="002A4F7C" w:rsidP="00D856BD">
      <w:pPr>
        <w:pStyle w:val="a3"/>
        <w:numPr>
          <w:ilvl w:val="0"/>
          <w:numId w:val="21"/>
        </w:numPr>
        <w:spacing w:before="0" w:beforeAutospacing="0" w:after="0" w:afterAutospacing="0" w:line="276" w:lineRule="auto"/>
        <w:jc w:val="both"/>
        <w:rPr>
          <w:sz w:val="28"/>
          <w:szCs w:val="28"/>
        </w:rPr>
      </w:pPr>
      <w:r w:rsidRPr="002A4F7C">
        <w:rPr>
          <w:sz w:val="28"/>
          <w:szCs w:val="28"/>
        </w:rPr>
        <w:lastRenderedPageBreak/>
        <w:t>Зубкова Л.И.  Конститутивные признаки академического дискурса // Известия ВГПУ. 2009. №5</w:t>
      </w:r>
      <w:r w:rsidR="002629F3">
        <w:rPr>
          <w:sz w:val="28"/>
          <w:szCs w:val="28"/>
        </w:rPr>
        <w:t>.</w:t>
      </w:r>
    </w:p>
    <w:p w:rsidR="002A4F7C" w:rsidRPr="002A4F7C" w:rsidRDefault="002A4F7C" w:rsidP="00D856BD">
      <w:pPr>
        <w:pStyle w:val="a4"/>
        <w:numPr>
          <w:ilvl w:val="0"/>
          <w:numId w:val="21"/>
        </w:numPr>
        <w:spacing w:after="0"/>
        <w:jc w:val="both"/>
        <w:rPr>
          <w:rStyle w:val="fontstyle21"/>
          <w:rFonts w:ascii="Times New Roman" w:hAnsi="Times New Roman" w:cs="Times New Roman"/>
        </w:rPr>
      </w:pPr>
      <w:r w:rsidRPr="002A4F7C">
        <w:rPr>
          <w:rStyle w:val="fontstyle01"/>
        </w:rPr>
        <w:t>Кобозева И. М. «Теория речевых актов» как один из вариантов теории</w:t>
      </w:r>
      <w:r w:rsidRPr="002A4F7C">
        <w:rPr>
          <w:rFonts w:ascii="Times New Roman" w:hAnsi="Times New Roman" w:cs="Times New Roman"/>
          <w:color w:val="000000"/>
          <w:sz w:val="28"/>
          <w:szCs w:val="28"/>
        </w:rPr>
        <w:br/>
      </w:r>
      <w:r w:rsidRPr="002A4F7C">
        <w:rPr>
          <w:rStyle w:val="fontstyle01"/>
        </w:rPr>
        <w:t>речевой деятельности // Новое в зарубежной лингвистике. – М.:</w:t>
      </w:r>
      <w:r w:rsidRPr="002A4F7C">
        <w:rPr>
          <w:rFonts w:ascii="Times New Roman" w:hAnsi="Times New Roman" w:cs="Times New Roman"/>
          <w:color w:val="000000"/>
          <w:sz w:val="28"/>
          <w:szCs w:val="28"/>
        </w:rPr>
        <w:br/>
      </w:r>
      <w:r w:rsidRPr="002A4F7C">
        <w:rPr>
          <w:rStyle w:val="fontstyle01"/>
        </w:rPr>
        <w:t>Прогресс, 1986. – Вып. 17. – С. 7</w:t>
      </w:r>
      <w:r w:rsidRPr="002A4F7C">
        <w:rPr>
          <w:rStyle w:val="fontstyle21"/>
          <w:rFonts w:ascii="Times New Roman" w:hAnsi="Times New Roman" w:cs="Times New Roman"/>
        </w:rPr>
        <w:t>-21</w:t>
      </w:r>
      <w:r w:rsidR="002629F3">
        <w:rPr>
          <w:rStyle w:val="fontstyle21"/>
          <w:rFonts w:ascii="Times New Roman" w:hAnsi="Times New Roman" w:cs="Times New Roman"/>
        </w:rPr>
        <w:t>.</w:t>
      </w:r>
    </w:p>
    <w:p w:rsidR="002A4F7C" w:rsidRPr="002A4F7C" w:rsidRDefault="002A4F7C" w:rsidP="00D856BD">
      <w:pPr>
        <w:pStyle w:val="a4"/>
        <w:numPr>
          <w:ilvl w:val="0"/>
          <w:numId w:val="21"/>
        </w:numPr>
        <w:spacing w:after="0"/>
        <w:jc w:val="both"/>
        <w:rPr>
          <w:rFonts w:ascii="Times New Roman" w:hAnsi="Times New Roman" w:cs="Times New Roman"/>
          <w:sz w:val="28"/>
          <w:szCs w:val="28"/>
        </w:rPr>
      </w:pPr>
      <w:r w:rsidRPr="002A4F7C">
        <w:rPr>
          <w:rFonts w:ascii="Times New Roman" w:hAnsi="Times New Roman" w:cs="Times New Roman"/>
          <w:sz w:val="28"/>
          <w:szCs w:val="28"/>
        </w:rPr>
        <w:t>Колотов А.А. Паратекстуальный подход в современном литературоведении // I Международная заочная научно-практическая конференция «Филология и лингвистика: современные тренды и перспективы исследования»: сборник материалов конференции (30 сентября 2011 г.). – Краснодар, 2011. – 196 с. – С.</w:t>
      </w:r>
      <w:r w:rsidR="002629F3">
        <w:rPr>
          <w:rFonts w:ascii="Times New Roman" w:hAnsi="Times New Roman" w:cs="Times New Roman"/>
          <w:sz w:val="28"/>
          <w:szCs w:val="28"/>
        </w:rPr>
        <w:t xml:space="preserve"> </w:t>
      </w:r>
      <w:r w:rsidRPr="002A4F7C">
        <w:rPr>
          <w:rFonts w:ascii="Times New Roman" w:hAnsi="Times New Roman" w:cs="Times New Roman"/>
          <w:sz w:val="28"/>
          <w:szCs w:val="28"/>
        </w:rPr>
        <w:t>37-41</w:t>
      </w:r>
      <w:r w:rsidR="002629F3">
        <w:rPr>
          <w:rFonts w:ascii="Times New Roman" w:hAnsi="Times New Roman" w:cs="Times New Roman"/>
          <w:sz w:val="28"/>
          <w:szCs w:val="28"/>
        </w:rPr>
        <w:t>.</w:t>
      </w:r>
    </w:p>
    <w:p w:rsidR="002A4F7C" w:rsidRPr="002A4F7C" w:rsidRDefault="002A4F7C" w:rsidP="00D856BD">
      <w:pPr>
        <w:pStyle w:val="a4"/>
        <w:numPr>
          <w:ilvl w:val="0"/>
          <w:numId w:val="21"/>
        </w:numPr>
        <w:spacing w:after="0"/>
        <w:jc w:val="both"/>
        <w:rPr>
          <w:rFonts w:ascii="Times New Roman" w:hAnsi="Times New Roman" w:cs="Times New Roman"/>
          <w:sz w:val="28"/>
          <w:szCs w:val="28"/>
        </w:rPr>
      </w:pPr>
      <w:r w:rsidRPr="002A4F7C">
        <w:rPr>
          <w:rFonts w:ascii="Times New Roman" w:hAnsi="Times New Roman" w:cs="Times New Roman"/>
          <w:color w:val="000000"/>
          <w:sz w:val="28"/>
          <w:szCs w:val="28"/>
        </w:rPr>
        <w:t>Кристева Ю. Избранные труды. Разрушение поэтики / Пер. с франц. – М., 2004. – 656 с.</w:t>
      </w:r>
    </w:p>
    <w:p w:rsidR="002A4F7C" w:rsidRPr="002A4F7C" w:rsidRDefault="002A4F7C" w:rsidP="00D856BD">
      <w:pPr>
        <w:pStyle w:val="a3"/>
        <w:numPr>
          <w:ilvl w:val="0"/>
          <w:numId w:val="21"/>
        </w:numPr>
        <w:spacing w:before="0" w:beforeAutospacing="0" w:after="0" w:afterAutospacing="0" w:line="276" w:lineRule="auto"/>
        <w:jc w:val="both"/>
        <w:rPr>
          <w:sz w:val="28"/>
          <w:szCs w:val="28"/>
        </w:rPr>
      </w:pPr>
      <w:r w:rsidRPr="002A4F7C">
        <w:rPr>
          <w:sz w:val="28"/>
          <w:szCs w:val="28"/>
        </w:rPr>
        <w:t>Кузьмина Е. В. Способы выражения семантико-прагматической категории вежливость в текстах электронной коммуникации (на материале испанского языка) // Вестник Московского университета. Серия 19. Лингвистика и межкультурная коммуникация. 2012. №1.</w:t>
      </w:r>
    </w:p>
    <w:p w:rsidR="002A4F7C" w:rsidRPr="002A4F7C" w:rsidRDefault="002A4F7C" w:rsidP="00D856BD">
      <w:pPr>
        <w:pStyle w:val="a4"/>
        <w:numPr>
          <w:ilvl w:val="0"/>
          <w:numId w:val="21"/>
        </w:numPr>
        <w:spacing w:after="0"/>
        <w:jc w:val="both"/>
        <w:rPr>
          <w:rStyle w:val="fontstyle01"/>
        </w:rPr>
      </w:pPr>
      <w:r w:rsidRPr="002A4F7C">
        <w:rPr>
          <w:rStyle w:val="fontstyle01"/>
        </w:rPr>
        <w:t>Маслова А. Ю. Введение в прагмалингвистику: учеб. пособие / А. Ю.</w:t>
      </w:r>
      <w:r w:rsidRPr="002A4F7C">
        <w:rPr>
          <w:rFonts w:ascii="Times New Roman" w:hAnsi="Times New Roman" w:cs="Times New Roman"/>
          <w:color w:val="000000"/>
          <w:sz w:val="28"/>
          <w:szCs w:val="28"/>
        </w:rPr>
        <w:br/>
      </w:r>
      <w:r w:rsidRPr="002A4F7C">
        <w:rPr>
          <w:rStyle w:val="fontstyle01"/>
        </w:rPr>
        <w:t>Маслова. – М.: Флинта: Наука, 2010. – 152 с.</w:t>
      </w:r>
    </w:p>
    <w:p w:rsidR="002A4F7C" w:rsidRPr="002A4F7C" w:rsidRDefault="002A4F7C" w:rsidP="00D856BD">
      <w:pPr>
        <w:pStyle w:val="a4"/>
        <w:numPr>
          <w:ilvl w:val="0"/>
          <w:numId w:val="21"/>
        </w:numPr>
        <w:spacing w:after="0"/>
        <w:jc w:val="both"/>
        <w:rPr>
          <w:rFonts w:ascii="Times New Roman" w:hAnsi="Times New Roman" w:cs="Times New Roman"/>
          <w:sz w:val="28"/>
          <w:szCs w:val="28"/>
        </w:rPr>
      </w:pPr>
      <w:r w:rsidRPr="002A4F7C">
        <w:rPr>
          <w:rFonts w:ascii="Times New Roman" w:hAnsi="Times New Roman" w:cs="Times New Roman"/>
          <w:sz w:val="28"/>
          <w:szCs w:val="28"/>
        </w:rPr>
        <w:t>Меламедова Е.А. Авторское выражение благодарности в свете теории речевых жанров // Вестник СамГУ. 2008. №</w:t>
      </w:r>
      <w:r w:rsidR="002629F3">
        <w:rPr>
          <w:rFonts w:ascii="Times New Roman" w:hAnsi="Times New Roman" w:cs="Times New Roman"/>
          <w:sz w:val="28"/>
          <w:szCs w:val="28"/>
        </w:rPr>
        <w:t>5-2 (</w:t>
      </w:r>
      <w:r w:rsidRPr="002A4F7C">
        <w:rPr>
          <w:rFonts w:ascii="Times New Roman" w:hAnsi="Times New Roman" w:cs="Times New Roman"/>
          <w:sz w:val="28"/>
          <w:szCs w:val="28"/>
        </w:rPr>
        <w:t>64</w:t>
      </w:r>
      <w:r w:rsidR="002629F3">
        <w:rPr>
          <w:rFonts w:ascii="Times New Roman" w:hAnsi="Times New Roman" w:cs="Times New Roman"/>
          <w:sz w:val="28"/>
          <w:szCs w:val="28"/>
        </w:rPr>
        <w:t xml:space="preserve">). С. </w:t>
      </w:r>
      <w:r w:rsidR="002629F3" w:rsidRPr="002629F3">
        <w:rPr>
          <w:rFonts w:ascii="Times New Roman" w:hAnsi="Times New Roman" w:cs="Times New Roman"/>
          <w:sz w:val="28"/>
          <w:szCs w:val="28"/>
        </w:rPr>
        <w:t>76-82</w:t>
      </w:r>
      <w:r w:rsidR="002629F3">
        <w:rPr>
          <w:rFonts w:ascii="Times New Roman" w:hAnsi="Times New Roman" w:cs="Times New Roman"/>
          <w:sz w:val="28"/>
          <w:szCs w:val="28"/>
        </w:rPr>
        <w:t>.</w:t>
      </w:r>
    </w:p>
    <w:p w:rsidR="002A4F7C" w:rsidRPr="002A4F7C" w:rsidRDefault="002A4F7C" w:rsidP="00D856BD">
      <w:pPr>
        <w:pStyle w:val="a4"/>
        <w:numPr>
          <w:ilvl w:val="0"/>
          <w:numId w:val="21"/>
        </w:numPr>
        <w:spacing w:after="0"/>
        <w:jc w:val="both"/>
        <w:rPr>
          <w:rFonts w:ascii="Times New Roman" w:hAnsi="Times New Roman" w:cs="Times New Roman"/>
          <w:sz w:val="28"/>
          <w:szCs w:val="28"/>
        </w:rPr>
      </w:pPr>
      <w:r w:rsidRPr="002A4F7C">
        <w:rPr>
          <w:rFonts w:ascii="Times New Roman" w:hAnsi="Times New Roman" w:cs="Times New Roman"/>
          <w:sz w:val="28"/>
          <w:szCs w:val="28"/>
        </w:rPr>
        <w:t>Меламедова Е.А. Паратекстовые элементы в англоязычной научной и научно-популярной литературе. Автореферат диссертации. 2009.</w:t>
      </w:r>
    </w:p>
    <w:p w:rsidR="002A4F7C" w:rsidRPr="002A4F7C" w:rsidRDefault="002A4F7C" w:rsidP="00D856BD">
      <w:pPr>
        <w:pStyle w:val="a3"/>
        <w:numPr>
          <w:ilvl w:val="0"/>
          <w:numId w:val="21"/>
        </w:numPr>
        <w:spacing w:before="0" w:beforeAutospacing="0" w:after="0" w:afterAutospacing="0" w:line="276" w:lineRule="auto"/>
        <w:jc w:val="both"/>
        <w:rPr>
          <w:sz w:val="28"/>
          <w:szCs w:val="28"/>
        </w:rPr>
      </w:pPr>
      <w:r w:rsidRPr="002A4F7C">
        <w:rPr>
          <w:sz w:val="28"/>
          <w:szCs w:val="28"/>
        </w:rPr>
        <w:t xml:space="preserve">Мельничук О. А., Мельничук Т. А. Стратегии художественного дискурса // Вопросы когнитивной лингвистики. 2013. №1 (34). </w:t>
      </w:r>
    </w:p>
    <w:p w:rsidR="002A4F7C" w:rsidRPr="002A4F7C" w:rsidRDefault="002A4F7C" w:rsidP="00D856BD">
      <w:pPr>
        <w:pStyle w:val="a4"/>
        <w:numPr>
          <w:ilvl w:val="0"/>
          <w:numId w:val="21"/>
        </w:numPr>
        <w:spacing w:after="0"/>
        <w:jc w:val="both"/>
        <w:rPr>
          <w:rFonts w:ascii="Times New Roman" w:hAnsi="Times New Roman" w:cs="Times New Roman"/>
          <w:sz w:val="28"/>
          <w:szCs w:val="28"/>
        </w:rPr>
      </w:pPr>
      <w:r w:rsidRPr="002A4F7C">
        <w:rPr>
          <w:rFonts w:ascii="Times New Roman" w:hAnsi="Times New Roman" w:cs="Times New Roman"/>
          <w:sz w:val="28"/>
          <w:szCs w:val="28"/>
        </w:rPr>
        <w:t>Николина Н. А.</w:t>
      </w:r>
      <w:r w:rsidR="004F329C">
        <w:rPr>
          <w:rFonts w:ascii="Times New Roman" w:hAnsi="Times New Roman" w:cs="Times New Roman"/>
          <w:sz w:val="28"/>
          <w:szCs w:val="28"/>
        </w:rPr>
        <w:t xml:space="preserve"> </w:t>
      </w:r>
      <w:r w:rsidRPr="002A4F7C">
        <w:rPr>
          <w:rFonts w:ascii="Times New Roman" w:hAnsi="Times New Roman" w:cs="Times New Roman"/>
          <w:sz w:val="28"/>
          <w:szCs w:val="28"/>
        </w:rPr>
        <w:t>Филологический</w:t>
      </w:r>
      <w:r w:rsidR="004F329C">
        <w:rPr>
          <w:rFonts w:ascii="Times New Roman" w:hAnsi="Times New Roman" w:cs="Times New Roman"/>
          <w:sz w:val="28"/>
          <w:szCs w:val="28"/>
        </w:rPr>
        <w:t xml:space="preserve"> </w:t>
      </w:r>
      <w:r w:rsidRPr="002A4F7C">
        <w:rPr>
          <w:rFonts w:ascii="Times New Roman" w:hAnsi="Times New Roman" w:cs="Times New Roman"/>
          <w:sz w:val="28"/>
          <w:szCs w:val="28"/>
        </w:rPr>
        <w:t>анализ</w:t>
      </w:r>
      <w:r w:rsidR="004F329C">
        <w:rPr>
          <w:rFonts w:ascii="Times New Roman" w:hAnsi="Times New Roman" w:cs="Times New Roman"/>
          <w:sz w:val="28"/>
          <w:szCs w:val="28"/>
        </w:rPr>
        <w:t xml:space="preserve"> </w:t>
      </w:r>
      <w:r w:rsidRPr="002A4F7C">
        <w:rPr>
          <w:rFonts w:ascii="Times New Roman" w:hAnsi="Times New Roman" w:cs="Times New Roman"/>
          <w:sz w:val="28"/>
          <w:szCs w:val="28"/>
        </w:rPr>
        <w:t>текста: учеб. Пособие для студ. высш. пед. учеб. заведений / 3-еизд., стер. М.: Издательский</w:t>
      </w:r>
      <w:r w:rsidR="004F329C">
        <w:rPr>
          <w:rFonts w:ascii="Times New Roman" w:hAnsi="Times New Roman" w:cs="Times New Roman"/>
          <w:sz w:val="28"/>
          <w:szCs w:val="28"/>
        </w:rPr>
        <w:t xml:space="preserve"> </w:t>
      </w:r>
      <w:r w:rsidRPr="002A4F7C">
        <w:rPr>
          <w:rFonts w:ascii="Times New Roman" w:hAnsi="Times New Roman" w:cs="Times New Roman"/>
          <w:sz w:val="28"/>
          <w:szCs w:val="28"/>
        </w:rPr>
        <w:t>центр «Академия», 2008. 272 с.</w:t>
      </w:r>
    </w:p>
    <w:p w:rsidR="002A4F7C" w:rsidRPr="002A4F7C" w:rsidRDefault="002A4F7C" w:rsidP="00D856BD">
      <w:pPr>
        <w:pStyle w:val="a4"/>
        <w:numPr>
          <w:ilvl w:val="0"/>
          <w:numId w:val="21"/>
        </w:numPr>
        <w:spacing w:after="0"/>
        <w:jc w:val="both"/>
        <w:rPr>
          <w:rFonts w:ascii="Times New Roman" w:hAnsi="Times New Roman" w:cs="Times New Roman"/>
          <w:sz w:val="28"/>
          <w:szCs w:val="28"/>
        </w:rPr>
      </w:pPr>
      <w:r w:rsidRPr="002A4F7C">
        <w:rPr>
          <w:rFonts w:ascii="Times New Roman" w:hAnsi="Times New Roman" w:cs="Times New Roman"/>
          <w:sz w:val="28"/>
          <w:szCs w:val="28"/>
        </w:rPr>
        <w:t>Остин Дж. Л. Слово как действие // Новое в зарубежной лингвистике. Теория речевых актов. Вып. XVII. — М., 1986. — С. 22-129</w:t>
      </w:r>
      <w:r w:rsidR="002629F3">
        <w:rPr>
          <w:rFonts w:ascii="Times New Roman" w:hAnsi="Times New Roman" w:cs="Times New Roman"/>
          <w:sz w:val="28"/>
          <w:szCs w:val="28"/>
        </w:rPr>
        <w:t>.</w:t>
      </w:r>
    </w:p>
    <w:p w:rsidR="002A4F7C" w:rsidRPr="002A4F7C" w:rsidRDefault="002A4F7C" w:rsidP="00D856BD">
      <w:pPr>
        <w:pStyle w:val="a3"/>
        <w:numPr>
          <w:ilvl w:val="0"/>
          <w:numId w:val="21"/>
        </w:numPr>
        <w:spacing w:before="0" w:beforeAutospacing="0" w:after="0" w:afterAutospacing="0" w:line="276" w:lineRule="auto"/>
        <w:jc w:val="both"/>
        <w:rPr>
          <w:sz w:val="28"/>
          <w:szCs w:val="28"/>
        </w:rPr>
      </w:pPr>
      <w:r w:rsidRPr="002A4F7C">
        <w:rPr>
          <w:sz w:val="28"/>
          <w:szCs w:val="28"/>
        </w:rPr>
        <w:t>Попова Т.П. Некоторые особенности академического дискурса // Известия ВГПУ. 2015. №7 (102)</w:t>
      </w:r>
      <w:r w:rsidR="002629F3">
        <w:rPr>
          <w:sz w:val="28"/>
          <w:szCs w:val="28"/>
        </w:rPr>
        <w:t>.</w:t>
      </w:r>
    </w:p>
    <w:p w:rsidR="002A4F7C" w:rsidRPr="002A4F7C" w:rsidRDefault="002A4F7C" w:rsidP="00D856BD">
      <w:pPr>
        <w:pStyle w:val="a3"/>
        <w:numPr>
          <w:ilvl w:val="0"/>
          <w:numId w:val="21"/>
        </w:numPr>
        <w:spacing w:before="0" w:beforeAutospacing="0" w:after="0" w:afterAutospacing="0" w:line="276" w:lineRule="auto"/>
        <w:jc w:val="both"/>
        <w:rPr>
          <w:sz w:val="28"/>
          <w:szCs w:val="28"/>
        </w:rPr>
      </w:pPr>
      <w:r w:rsidRPr="002A4F7C">
        <w:rPr>
          <w:sz w:val="28"/>
          <w:szCs w:val="28"/>
        </w:rPr>
        <w:t>Прохорова, Т.Н. Прикладная прагматика и ее принципы / Т.Н. Прохорова ; БелГУ // Филологические исследования : междунар. сб. науч. тр. / Белгор. гос. ун-т, Запорож. юрид. ин-т МВД Украины / отв. ред. В.Ф. Прохоров. - Белгород ; Запорожье, 2003. - Вып.2.-</w:t>
      </w:r>
      <w:r w:rsidR="002629F3">
        <w:rPr>
          <w:sz w:val="28"/>
          <w:szCs w:val="28"/>
        </w:rPr>
        <w:t xml:space="preserve"> </w:t>
      </w:r>
      <w:r w:rsidRPr="002A4F7C">
        <w:rPr>
          <w:sz w:val="28"/>
          <w:szCs w:val="28"/>
        </w:rPr>
        <w:t>С. 255-263.</w:t>
      </w:r>
    </w:p>
    <w:p w:rsidR="002A4F7C" w:rsidRPr="002A4F7C" w:rsidRDefault="002A4F7C" w:rsidP="00D856BD">
      <w:pPr>
        <w:pStyle w:val="a3"/>
        <w:numPr>
          <w:ilvl w:val="0"/>
          <w:numId w:val="21"/>
        </w:numPr>
        <w:spacing w:before="0" w:beforeAutospacing="0" w:after="0" w:afterAutospacing="0" w:line="276" w:lineRule="auto"/>
        <w:jc w:val="both"/>
        <w:rPr>
          <w:sz w:val="28"/>
          <w:szCs w:val="28"/>
        </w:rPr>
      </w:pPr>
      <w:r w:rsidRPr="002A4F7C">
        <w:rPr>
          <w:sz w:val="28"/>
          <w:szCs w:val="28"/>
        </w:rPr>
        <w:t>Резенков А.В. Функционально-стилевой статус рекламных текстов малых форм : диссертация ... кандидата филологических наук, 2010.- 150 с.</w:t>
      </w:r>
    </w:p>
    <w:p w:rsidR="002A4F7C" w:rsidRPr="002A4F7C" w:rsidRDefault="002A4F7C" w:rsidP="00D856BD">
      <w:pPr>
        <w:pStyle w:val="a4"/>
        <w:numPr>
          <w:ilvl w:val="0"/>
          <w:numId w:val="21"/>
        </w:numPr>
        <w:spacing w:after="0"/>
        <w:jc w:val="both"/>
        <w:rPr>
          <w:rFonts w:ascii="Times New Roman" w:hAnsi="Times New Roman" w:cs="Times New Roman"/>
          <w:sz w:val="28"/>
          <w:szCs w:val="28"/>
        </w:rPr>
      </w:pPr>
      <w:r w:rsidRPr="002A4F7C">
        <w:rPr>
          <w:rFonts w:ascii="Times New Roman" w:hAnsi="Times New Roman" w:cs="Times New Roman"/>
          <w:sz w:val="28"/>
          <w:szCs w:val="28"/>
        </w:rPr>
        <w:lastRenderedPageBreak/>
        <w:t xml:space="preserve">Сальникова О.Е. Комбинированные речевые акты в англоязычном дискурсе: Функционально-семантический и лингвокультурный аспекты. Автореферат диссертации. 2003. </w:t>
      </w:r>
    </w:p>
    <w:p w:rsidR="002A4F7C" w:rsidRPr="002A4F7C" w:rsidRDefault="002A4F7C" w:rsidP="00D856BD">
      <w:pPr>
        <w:pStyle w:val="a4"/>
        <w:numPr>
          <w:ilvl w:val="0"/>
          <w:numId w:val="21"/>
        </w:numPr>
        <w:spacing w:after="0"/>
        <w:jc w:val="both"/>
        <w:rPr>
          <w:rFonts w:ascii="Times New Roman" w:hAnsi="Times New Roman" w:cs="Times New Roman"/>
          <w:sz w:val="28"/>
          <w:szCs w:val="28"/>
        </w:rPr>
      </w:pPr>
      <w:r w:rsidRPr="002A4F7C">
        <w:rPr>
          <w:rFonts w:ascii="Times New Roman" w:hAnsi="Times New Roman" w:cs="Times New Roman"/>
          <w:sz w:val="28"/>
          <w:szCs w:val="28"/>
        </w:rPr>
        <w:t>Седов К. Ф. Становление дискурсивного мышления языковой личности: психо- и социолингвистические аспекты. Саратов: Изд-во Сарат.ун-та, 1999. 180 с.</w:t>
      </w:r>
    </w:p>
    <w:p w:rsidR="002A4F7C" w:rsidRPr="002A4F7C" w:rsidRDefault="002A4F7C" w:rsidP="00D856BD">
      <w:pPr>
        <w:pStyle w:val="a4"/>
        <w:numPr>
          <w:ilvl w:val="0"/>
          <w:numId w:val="21"/>
        </w:numPr>
        <w:spacing w:after="0"/>
        <w:jc w:val="both"/>
        <w:rPr>
          <w:rFonts w:ascii="Times New Roman" w:hAnsi="Times New Roman" w:cs="Times New Roman"/>
          <w:sz w:val="28"/>
          <w:szCs w:val="28"/>
        </w:rPr>
      </w:pPr>
      <w:r w:rsidRPr="002A4F7C">
        <w:rPr>
          <w:rFonts w:ascii="Times New Roman" w:hAnsi="Times New Roman" w:cs="Times New Roman"/>
          <w:sz w:val="28"/>
          <w:szCs w:val="28"/>
        </w:rPr>
        <w:t>Серль Дж.Р. Классификация иллокутивных актов. // Новое в зарубежной лингвистике. Теория речевых актов. Вып. XVII. — М., 1986. — С. 170-194</w:t>
      </w:r>
      <w:r w:rsidR="002629F3">
        <w:rPr>
          <w:rFonts w:ascii="Times New Roman" w:hAnsi="Times New Roman" w:cs="Times New Roman"/>
          <w:sz w:val="28"/>
          <w:szCs w:val="28"/>
        </w:rPr>
        <w:t>.</w:t>
      </w:r>
    </w:p>
    <w:p w:rsidR="002A4F7C" w:rsidRPr="002A4F7C" w:rsidRDefault="002A4F7C" w:rsidP="00D856BD">
      <w:pPr>
        <w:pStyle w:val="a3"/>
        <w:numPr>
          <w:ilvl w:val="0"/>
          <w:numId w:val="21"/>
        </w:numPr>
        <w:spacing w:before="0" w:beforeAutospacing="0" w:after="0" w:afterAutospacing="0" w:line="276" w:lineRule="auto"/>
        <w:jc w:val="both"/>
        <w:rPr>
          <w:rFonts w:eastAsiaTheme="minorEastAsia"/>
          <w:color w:val="242021"/>
          <w:sz w:val="28"/>
          <w:szCs w:val="28"/>
        </w:rPr>
      </w:pPr>
      <w:r w:rsidRPr="002A4F7C">
        <w:rPr>
          <w:rFonts w:eastAsiaTheme="minorEastAsia"/>
          <w:iCs/>
          <w:color w:val="242021"/>
          <w:sz w:val="28"/>
          <w:szCs w:val="28"/>
        </w:rPr>
        <w:t xml:space="preserve">Скрипак И. Я. </w:t>
      </w:r>
      <w:r w:rsidRPr="002A4F7C">
        <w:rPr>
          <w:rFonts w:eastAsiaTheme="minorEastAsia"/>
          <w:color w:val="242021"/>
          <w:sz w:val="28"/>
          <w:szCs w:val="28"/>
        </w:rPr>
        <w:t>Языковое выражение экспрессивности как способа речевого воздействия в современном научном дискурсе: на материале статей лингвистического профиля в русском и английском языках: дис. канд. филол. наук. – Ставрополь, 2008. – 199 с.</w:t>
      </w:r>
    </w:p>
    <w:p w:rsidR="002A4F7C" w:rsidRPr="002A4F7C" w:rsidRDefault="002A4F7C" w:rsidP="00D856BD">
      <w:pPr>
        <w:pStyle w:val="a3"/>
        <w:numPr>
          <w:ilvl w:val="0"/>
          <w:numId w:val="21"/>
        </w:numPr>
        <w:spacing w:before="0" w:beforeAutospacing="0" w:after="0" w:afterAutospacing="0" w:line="276" w:lineRule="auto"/>
        <w:jc w:val="both"/>
        <w:rPr>
          <w:sz w:val="28"/>
          <w:szCs w:val="28"/>
        </w:rPr>
      </w:pPr>
      <w:r w:rsidRPr="002A4F7C">
        <w:rPr>
          <w:sz w:val="28"/>
          <w:szCs w:val="28"/>
        </w:rPr>
        <w:t xml:space="preserve">Трофимова Нэлла Аркадьевна Штрихи к портретам социативных речевых актов // Известия РГПУ им. А. И. Герцена. 2007. №34. </w:t>
      </w:r>
    </w:p>
    <w:p w:rsidR="002A4F7C" w:rsidRPr="002A4F7C" w:rsidRDefault="002A4F7C" w:rsidP="00D856BD">
      <w:pPr>
        <w:pStyle w:val="a4"/>
        <w:numPr>
          <w:ilvl w:val="0"/>
          <w:numId w:val="21"/>
        </w:numPr>
        <w:spacing w:after="0"/>
        <w:jc w:val="both"/>
        <w:rPr>
          <w:rFonts w:ascii="Times New Roman" w:hAnsi="Times New Roman" w:cs="Times New Roman"/>
          <w:sz w:val="28"/>
          <w:szCs w:val="28"/>
        </w:rPr>
      </w:pPr>
      <w:r w:rsidRPr="002A4F7C">
        <w:rPr>
          <w:rFonts w:ascii="Times New Roman" w:hAnsi="Times New Roman" w:cs="Times New Roman"/>
          <w:sz w:val="28"/>
          <w:szCs w:val="28"/>
        </w:rPr>
        <w:t>Хасанова, Д.М. Дискурс и текст в современной лингвистике [Текст] / Д.М. Хасанова // Университетские чтения – 2008: материалы научно-методических чтений ПГЛУ. – Пятигорск: ПГЛУ, 2008. – С. 315-322</w:t>
      </w:r>
      <w:r w:rsidR="002629F3">
        <w:rPr>
          <w:rFonts w:ascii="Times New Roman" w:hAnsi="Times New Roman" w:cs="Times New Roman"/>
          <w:sz w:val="28"/>
          <w:szCs w:val="28"/>
        </w:rPr>
        <w:t>.</w:t>
      </w:r>
    </w:p>
    <w:p w:rsidR="002A4F7C" w:rsidRPr="002A4F7C" w:rsidRDefault="002A4F7C" w:rsidP="00D856BD">
      <w:pPr>
        <w:pStyle w:val="a3"/>
        <w:numPr>
          <w:ilvl w:val="0"/>
          <w:numId w:val="21"/>
        </w:numPr>
        <w:spacing w:before="0" w:beforeAutospacing="0" w:after="0" w:afterAutospacing="0" w:line="276" w:lineRule="auto"/>
        <w:jc w:val="both"/>
        <w:rPr>
          <w:sz w:val="28"/>
          <w:szCs w:val="28"/>
        </w:rPr>
      </w:pPr>
      <w:r w:rsidRPr="002A4F7C">
        <w:rPr>
          <w:sz w:val="28"/>
          <w:szCs w:val="28"/>
        </w:rPr>
        <w:t xml:space="preserve"> Чахоян Л.П., Штейнберг Н.А. Диалектика текстов малых форм. </w:t>
      </w:r>
      <w:r w:rsidRPr="002A4F7C">
        <w:rPr>
          <w:rStyle w:val="extendedtext-short"/>
          <w:sz w:val="28"/>
          <w:szCs w:val="28"/>
        </w:rPr>
        <w:t xml:space="preserve">(на материале книжных рекламных эссе) // </w:t>
      </w:r>
      <w:r w:rsidRPr="002A4F7C">
        <w:rPr>
          <w:rStyle w:val="extendedtext-short"/>
          <w:bCs/>
          <w:sz w:val="28"/>
          <w:szCs w:val="28"/>
        </w:rPr>
        <w:t>Диалектика</w:t>
      </w:r>
      <w:r w:rsidRPr="002A4F7C">
        <w:rPr>
          <w:rStyle w:val="extendedtext-short"/>
          <w:sz w:val="28"/>
          <w:szCs w:val="28"/>
        </w:rPr>
        <w:t xml:space="preserve"> </w:t>
      </w:r>
      <w:r w:rsidRPr="002A4F7C">
        <w:rPr>
          <w:rStyle w:val="extendedtext-short"/>
          <w:bCs/>
          <w:sz w:val="28"/>
          <w:szCs w:val="28"/>
        </w:rPr>
        <w:t>текста</w:t>
      </w:r>
      <w:r w:rsidRPr="002A4F7C">
        <w:rPr>
          <w:rStyle w:val="extendedtext-short"/>
          <w:sz w:val="28"/>
          <w:szCs w:val="28"/>
        </w:rPr>
        <w:t>: в 2 т. Т. 2. СПб.: Изд-во С.-Петерб. ун-та, 2003</w:t>
      </w:r>
      <w:r w:rsidR="002629F3">
        <w:rPr>
          <w:rStyle w:val="extendedtext-short"/>
          <w:sz w:val="28"/>
          <w:szCs w:val="28"/>
        </w:rPr>
        <w:t>.</w:t>
      </w:r>
    </w:p>
    <w:p w:rsidR="002A4F7C" w:rsidRPr="002A4F7C" w:rsidRDefault="002A4F7C" w:rsidP="00D856BD">
      <w:pPr>
        <w:pStyle w:val="a4"/>
        <w:numPr>
          <w:ilvl w:val="0"/>
          <w:numId w:val="21"/>
        </w:numPr>
        <w:spacing w:after="0"/>
        <w:jc w:val="both"/>
        <w:rPr>
          <w:rFonts w:ascii="Times New Roman" w:hAnsi="Times New Roman" w:cs="Times New Roman"/>
          <w:sz w:val="28"/>
          <w:szCs w:val="28"/>
        </w:rPr>
      </w:pPr>
      <w:r w:rsidRPr="002A4F7C">
        <w:rPr>
          <w:rFonts w:ascii="Times New Roman" w:hAnsi="Times New Roman" w:cs="Times New Roman"/>
          <w:sz w:val="28"/>
          <w:szCs w:val="28"/>
        </w:rPr>
        <w:t xml:space="preserve">Чернигова И.В. </w:t>
      </w:r>
      <w:r w:rsidRPr="002A4F7C">
        <w:rPr>
          <w:rFonts w:ascii="Times New Roman" w:eastAsia="Times New Roman" w:hAnsi="Times New Roman" w:cs="Times New Roman"/>
          <w:bCs/>
          <w:color w:val="000000" w:themeColor="text1"/>
          <w:kern w:val="36"/>
          <w:sz w:val="28"/>
          <w:szCs w:val="28"/>
        </w:rPr>
        <w:t>Коммуникативный потенциал паратекста французских художественных произведений XVI-XVII веков: на материале авторских и издательских предисловий. Автореферат диссертации. 2006.</w:t>
      </w:r>
    </w:p>
    <w:p w:rsidR="002A4F7C" w:rsidRPr="002A4F7C" w:rsidRDefault="002A4F7C" w:rsidP="00D856BD">
      <w:pPr>
        <w:pStyle w:val="a4"/>
        <w:numPr>
          <w:ilvl w:val="0"/>
          <w:numId w:val="21"/>
        </w:numPr>
        <w:spacing w:after="0"/>
        <w:jc w:val="both"/>
        <w:rPr>
          <w:rFonts w:ascii="Times New Roman" w:hAnsi="Times New Roman" w:cs="Times New Roman"/>
          <w:sz w:val="28"/>
          <w:szCs w:val="28"/>
        </w:rPr>
      </w:pPr>
      <w:r w:rsidRPr="002A4F7C">
        <w:rPr>
          <w:rFonts w:ascii="Times New Roman" w:hAnsi="Times New Roman" w:cs="Times New Roman"/>
          <w:sz w:val="28"/>
          <w:szCs w:val="28"/>
        </w:rPr>
        <w:t xml:space="preserve">Шейгал Е.И. Семиотика политического дискурса/ Е.И. </w:t>
      </w:r>
      <w:r w:rsidR="002629F3">
        <w:rPr>
          <w:rFonts w:ascii="Times New Roman" w:hAnsi="Times New Roman" w:cs="Times New Roman"/>
          <w:sz w:val="28"/>
          <w:szCs w:val="28"/>
        </w:rPr>
        <w:t>Шейгал. М.: ИТДК “Гнозис”, 2004.</w:t>
      </w:r>
    </w:p>
    <w:p w:rsidR="002A4F7C" w:rsidRPr="002A4F7C" w:rsidRDefault="002A4F7C" w:rsidP="00D856BD">
      <w:pPr>
        <w:pStyle w:val="a3"/>
        <w:numPr>
          <w:ilvl w:val="0"/>
          <w:numId w:val="21"/>
        </w:numPr>
        <w:spacing w:before="0" w:beforeAutospacing="0" w:after="0" w:afterAutospacing="0" w:line="276" w:lineRule="auto"/>
        <w:jc w:val="both"/>
        <w:rPr>
          <w:sz w:val="28"/>
          <w:szCs w:val="28"/>
        </w:rPr>
      </w:pPr>
      <w:r w:rsidRPr="002A4F7C">
        <w:rPr>
          <w:sz w:val="28"/>
          <w:szCs w:val="28"/>
        </w:rPr>
        <w:t xml:space="preserve">Шилихина К.М. Ирония в академическом дискурсе // Вестник ВГУ. Серия: Филология. Журналистика. 2013. №1. </w:t>
      </w:r>
    </w:p>
    <w:p w:rsidR="002A4F7C" w:rsidRPr="002A4F7C" w:rsidRDefault="002A4F7C" w:rsidP="00D856BD">
      <w:pPr>
        <w:pStyle w:val="a3"/>
        <w:numPr>
          <w:ilvl w:val="0"/>
          <w:numId w:val="21"/>
        </w:numPr>
        <w:spacing w:before="0" w:beforeAutospacing="0" w:after="0" w:afterAutospacing="0" w:line="276" w:lineRule="auto"/>
        <w:jc w:val="both"/>
        <w:rPr>
          <w:sz w:val="28"/>
          <w:szCs w:val="28"/>
        </w:rPr>
      </w:pPr>
      <w:r w:rsidRPr="002A4F7C">
        <w:rPr>
          <w:sz w:val="28"/>
          <w:szCs w:val="28"/>
        </w:rPr>
        <w:t xml:space="preserve">Шилихина К.М. Состязательность в англоязычном научном дискурсе // Вестник ВГУ. Серия: Лингвистика и межкультурная коммуникация. 2016. №2. </w:t>
      </w:r>
    </w:p>
    <w:p w:rsidR="002A4F7C" w:rsidRPr="002A4F7C" w:rsidRDefault="002A4F7C" w:rsidP="00D856BD">
      <w:pPr>
        <w:pStyle w:val="a4"/>
        <w:numPr>
          <w:ilvl w:val="0"/>
          <w:numId w:val="21"/>
        </w:numPr>
        <w:spacing w:after="0"/>
        <w:jc w:val="both"/>
        <w:rPr>
          <w:rFonts w:ascii="Times New Roman" w:hAnsi="Times New Roman" w:cs="Times New Roman"/>
          <w:sz w:val="28"/>
          <w:szCs w:val="28"/>
        </w:rPr>
      </w:pPr>
      <w:r w:rsidRPr="002A4F7C">
        <w:rPr>
          <w:rFonts w:ascii="Times New Roman" w:hAnsi="Times New Roman" w:cs="Times New Roman"/>
          <w:color w:val="000000"/>
          <w:sz w:val="28"/>
          <w:szCs w:val="28"/>
          <w:lang w:val="en-US"/>
        </w:rPr>
        <w:t>Bodman, Jean and Miriam Eisenstein. “May God increase your bounty: the expression of gratitude in</w:t>
      </w:r>
      <w:r w:rsidRPr="002A4F7C">
        <w:rPr>
          <w:rFonts w:ascii="Times New Roman" w:hAnsi="Times New Roman" w:cs="Times New Roman"/>
          <w:color w:val="000000"/>
          <w:sz w:val="28"/>
          <w:szCs w:val="28"/>
          <w:lang w:val="en-US"/>
        </w:rPr>
        <w:br/>
        <w:t xml:space="preserve">English by native and non-native speakers”. </w:t>
      </w:r>
      <w:r w:rsidRPr="002A4F7C">
        <w:rPr>
          <w:rFonts w:ascii="Times New Roman" w:hAnsi="Times New Roman" w:cs="Times New Roman"/>
          <w:i/>
          <w:iCs/>
          <w:color w:val="000000"/>
          <w:sz w:val="28"/>
          <w:szCs w:val="28"/>
        </w:rPr>
        <w:t xml:space="preserve">Cross Currents </w:t>
      </w:r>
      <w:r w:rsidRPr="002A4F7C">
        <w:rPr>
          <w:rFonts w:ascii="Times New Roman" w:hAnsi="Times New Roman" w:cs="Times New Roman"/>
          <w:color w:val="000000"/>
          <w:sz w:val="28"/>
          <w:szCs w:val="28"/>
        </w:rPr>
        <w:t>15 (1988): 1-21.</w:t>
      </w:r>
    </w:p>
    <w:p w:rsidR="002A4F7C" w:rsidRPr="002A4F7C" w:rsidRDefault="002A4F7C" w:rsidP="00D856BD">
      <w:pPr>
        <w:pStyle w:val="a4"/>
        <w:numPr>
          <w:ilvl w:val="0"/>
          <w:numId w:val="21"/>
        </w:numPr>
        <w:spacing w:after="0"/>
        <w:jc w:val="both"/>
        <w:rPr>
          <w:rFonts w:ascii="Times New Roman" w:hAnsi="Times New Roman" w:cs="Times New Roman"/>
          <w:sz w:val="28"/>
          <w:szCs w:val="28"/>
        </w:rPr>
      </w:pPr>
      <w:r w:rsidRPr="002A4F7C">
        <w:rPr>
          <w:rFonts w:ascii="Times New Roman" w:hAnsi="Times New Roman" w:cs="Times New Roman"/>
          <w:sz w:val="28"/>
          <w:szCs w:val="28"/>
          <w:lang w:val="en-US"/>
        </w:rPr>
        <w:t xml:space="preserve">Brown, P. &amp; S. Levinson. Politeness: Some Universals in Language Usage. </w:t>
      </w:r>
      <w:r w:rsidRPr="002A4F7C">
        <w:rPr>
          <w:rFonts w:ascii="Times New Roman" w:hAnsi="Times New Roman" w:cs="Times New Roman"/>
          <w:sz w:val="28"/>
          <w:szCs w:val="28"/>
        </w:rPr>
        <w:t>Cambridge University Press, 1987.</w:t>
      </w:r>
    </w:p>
    <w:p w:rsidR="002A4F7C" w:rsidRPr="002A4F7C" w:rsidRDefault="002A4F7C" w:rsidP="00D856BD">
      <w:pPr>
        <w:pStyle w:val="a4"/>
        <w:numPr>
          <w:ilvl w:val="0"/>
          <w:numId w:val="21"/>
        </w:numPr>
        <w:spacing w:after="0"/>
        <w:jc w:val="both"/>
        <w:rPr>
          <w:rFonts w:ascii="Times New Roman" w:hAnsi="Times New Roman" w:cs="Times New Roman"/>
          <w:sz w:val="28"/>
          <w:szCs w:val="28"/>
          <w:lang w:val="en-US"/>
        </w:rPr>
      </w:pPr>
      <w:r w:rsidRPr="00DF46A8">
        <w:rPr>
          <w:rFonts w:ascii="Times New Roman" w:hAnsi="Times New Roman" w:cs="Times New Roman"/>
          <w:iCs/>
          <w:color w:val="000000"/>
          <w:sz w:val="28"/>
          <w:szCs w:val="28"/>
          <w:lang w:val="en-US"/>
        </w:rPr>
        <w:t>Chafe W</w:t>
      </w:r>
      <w:r w:rsidRPr="002A4F7C">
        <w:rPr>
          <w:rFonts w:ascii="Times New Roman" w:hAnsi="Times New Roman" w:cs="Times New Roman"/>
          <w:i/>
          <w:iCs/>
          <w:color w:val="000000"/>
          <w:sz w:val="28"/>
          <w:szCs w:val="28"/>
          <w:lang w:val="en-US"/>
        </w:rPr>
        <w:t xml:space="preserve">. </w:t>
      </w:r>
      <w:r w:rsidRPr="002A4F7C">
        <w:rPr>
          <w:rFonts w:ascii="Times New Roman" w:hAnsi="Times New Roman" w:cs="Times New Roman"/>
          <w:color w:val="000000"/>
          <w:sz w:val="28"/>
          <w:szCs w:val="28"/>
          <w:lang w:val="en-US"/>
        </w:rPr>
        <w:t>Discourse, consciousness, and time. The flow and displacement of conscious experience in speaking and writing. – Chicago: University</w:t>
      </w:r>
      <w:r w:rsidR="002629F3">
        <w:rPr>
          <w:rFonts w:ascii="Times New Roman" w:hAnsi="Times New Roman" w:cs="Times New Roman"/>
          <w:color w:val="000000"/>
          <w:sz w:val="28"/>
          <w:szCs w:val="28"/>
          <w:lang w:val="en-US"/>
        </w:rPr>
        <w:t xml:space="preserve"> of Chicago Press, 1994. – 327 </w:t>
      </w:r>
      <w:r w:rsidR="002629F3">
        <w:rPr>
          <w:rFonts w:ascii="Times New Roman" w:hAnsi="Times New Roman" w:cs="Times New Roman"/>
          <w:color w:val="000000"/>
          <w:sz w:val="28"/>
          <w:szCs w:val="28"/>
        </w:rPr>
        <w:t>с</w:t>
      </w:r>
      <w:r w:rsidRPr="002A4F7C">
        <w:rPr>
          <w:rFonts w:ascii="Times New Roman" w:hAnsi="Times New Roman" w:cs="Times New Roman"/>
          <w:color w:val="000000"/>
          <w:sz w:val="28"/>
          <w:szCs w:val="28"/>
          <w:lang w:val="en-US"/>
        </w:rPr>
        <w:t>.</w:t>
      </w:r>
    </w:p>
    <w:p w:rsidR="002A4F7C" w:rsidRPr="002A4F7C" w:rsidRDefault="002A4F7C" w:rsidP="00D856BD">
      <w:pPr>
        <w:pStyle w:val="a4"/>
        <w:numPr>
          <w:ilvl w:val="0"/>
          <w:numId w:val="21"/>
        </w:numPr>
        <w:spacing w:after="0"/>
        <w:jc w:val="both"/>
        <w:rPr>
          <w:rFonts w:ascii="Times New Roman" w:hAnsi="Times New Roman" w:cs="Times New Roman"/>
          <w:sz w:val="28"/>
          <w:szCs w:val="28"/>
          <w:lang w:val="en-US"/>
        </w:rPr>
      </w:pPr>
      <w:r w:rsidRPr="002A4F7C">
        <w:rPr>
          <w:rFonts w:ascii="Times New Roman" w:hAnsi="Times New Roman" w:cs="Times New Roman"/>
          <w:sz w:val="28"/>
          <w:szCs w:val="28"/>
          <w:lang w:val="en-US"/>
        </w:rPr>
        <w:lastRenderedPageBreak/>
        <w:t xml:space="preserve">Emmons R.A., McCullough M.E. The Psychology of Gratitude. Oxford University press, 2004. </w:t>
      </w:r>
    </w:p>
    <w:p w:rsidR="002A4F7C" w:rsidRPr="002A4F7C" w:rsidRDefault="002A4F7C" w:rsidP="00D856BD">
      <w:pPr>
        <w:pStyle w:val="a4"/>
        <w:numPr>
          <w:ilvl w:val="0"/>
          <w:numId w:val="21"/>
        </w:numPr>
        <w:spacing w:after="0"/>
        <w:jc w:val="both"/>
        <w:rPr>
          <w:rFonts w:ascii="Times New Roman" w:hAnsi="Times New Roman" w:cs="Times New Roman"/>
          <w:sz w:val="28"/>
          <w:szCs w:val="28"/>
          <w:lang w:val="en-US"/>
        </w:rPr>
      </w:pPr>
      <w:r w:rsidRPr="002A4F7C">
        <w:rPr>
          <w:rFonts w:ascii="Times New Roman" w:hAnsi="Times New Roman" w:cs="Times New Roman"/>
          <w:sz w:val="28"/>
          <w:szCs w:val="28"/>
          <w:lang w:val="en-US"/>
        </w:rPr>
        <w:t>Fox, K. Watching the English. The Hidden Rules of English Behaviour. L.: Hodder &amp; Stoughton, 2005</w:t>
      </w:r>
      <w:r w:rsidR="002629F3">
        <w:rPr>
          <w:rFonts w:ascii="Times New Roman" w:hAnsi="Times New Roman" w:cs="Times New Roman"/>
          <w:sz w:val="28"/>
          <w:szCs w:val="28"/>
        </w:rPr>
        <w:t>.</w:t>
      </w:r>
    </w:p>
    <w:p w:rsidR="002A4F7C" w:rsidRPr="002A4F7C" w:rsidRDefault="002A4F7C" w:rsidP="00D856BD">
      <w:pPr>
        <w:pStyle w:val="a4"/>
        <w:numPr>
          <w:ilvl w:val="0"/>
          <w:numId w:val="21"/>
        </w:numPr>
        <w:spacing w:after="0"/>
        <w:jc w:val="both"/>
        <w:rPr>
          <w:rFonts w:ascii="Times New Roman" w:hAnsi="Times New Roman" w:cs="Times New Roman"/>
          <w:sz w:val="28"/>
          <w:szCs w:val="28"/>
          <w:lang w:val="en-US"/>
        </w:rPr>
      </w:pPr>
      <w:r w:rsidRPr="002A4F7C">
        <w:rPr>
          <w:rFonts w:ascii="Times New Roman" w:hAnsi="Times New Roman" w:cs="Times New Roman"/>
          <w:sz w:val="28"/>
          <w:szCs w:val="28"/>
          <w:lang w:val="en-US"/>
        </w:rPr>
        <w:t>Genette, G. Paratexts: Thresholds of Interpretation. -Cambridge: Cambridge University Press, 1997.</w:t>
      </w:r>
    </w:p>
    <w:p w:rsidR="002A4F7C" w:rsidRPr="002A4F7C" w:rsidRDefault="002A4F7C" w:rsidP="00D856BD">
      <w:pPr>
        <w:pStyle w:val="a4"/>
        <w:numPr>
          <w:ilvl w:val="0"/>
          <w:numId w:val="21"/>
        </w:numPr>
        <w:spacing w:after="0"/>
        <w:jc w:val="both"/>
        <w:rPr>
          <w:rFonts w:ascii="Times New Roman" w:hAnsi="Times New Roman" w:cs="Times New Roman"/>
          <w:sz w:val="28"/>
          <w:szCs w:val="28"/>
          <w:lang w:val="en-US"/>
        </w:rPr>
      </w:pPr>
      <w:r w:rsidRPr="002A4F7C">
        <w:rPr>
          <w:rFonts w:ascii="Times New Roman" w:hAnsi="Times New Roman" w:cs="Times New Roman"/>
          <w:sz w:val="28"/>
          <w:szCs w:val="28"/>
          <w:lang w:val="en-US"/>
        </w:rPr>
        <w:t>Giles, C. and I. Councill. Who gets acknowledged: Measuring scientific contributions trough aut</w:t>
      </w:r>
      <w:r w:rsidR="002629F3">
        <w:rPr>
          <w:rFonts w:ascii="Times New Roman" w:hAnsi="Times New Roman" w:cs="Times New Roman"/>
          <w:sz w:val="28"/>
          <w:szCs w:val="28"/>
          <w:lang w:val="en-US"/>
        </w:rPr>
        <w:t>omatic acknowledgement indexing</w:t>
      </w:r>
      <w:r w:rsidR="002629F3" w:rsidRPr="002629F3">
        <w:rPr>
          <w:rFonts w:ascii="Times New Roman" w:hAnsi="Times New Roman" w:cs="Times New Roman"/>
          <w:sz w:val="28"/>
          <w:szCs w:val="28"/>
          <w:lang w:val="en-US"/>
        </w:rPr>
        <w:t xml:space="preserve">. </w:t>
      </w:r>
      <w:r w:rsidR="002629F3" w:rsidRPr="002629F3">
        <w:rPr>
          <w:rStyle w:val="highwire-cite-metadata-journal"/>
          <w:rFonts w:ascii="Times New Roman" w:hAnsi="Times New Roman" w:cs="Times New Roman"/>
          <w:sz w:val="28"/>
          <w:szCs w:val="28"/>
        </w:rPr>
        <w:t xml:space="preserve">Proceedings of the National Academy of Sciences </w:t>
      </w:r>
      <w:r w:rsidR="002629F3" w:rsidRPr="002629F3">
        <w:rPr>
          <w:rStyle w:val="highwire-cite-metadata-date"/>
          <w:rFonts w:ascii="Times New Roman" w:hAnsi="Times New Roman" w:cs="Times New Roman"/>
          <w:sz w:val="28"/>
          <w:szCs w:val="28"/>
        </w:rPr>
        <w:t xml:space="preserve">Dec 2004, </w:t>
      </w:r>
      <w:r w:rsidR="002629F3" w:rsidRPr="002629F3">
        <w:rPr>
          <w:rStyle w:val="highwire-cite-metadata-volume"/>
          <w:rFonts w:ascii="Times New Roman" w:hAnsi="Times New Roman" w:cs="Times New Roman"/>
          <w:sz w:val="28"/>
          <w:szCs w:val="28"/>
        </w:rPr>
        <w:t xml:space="preserve">101 </w:t>
      </w:r>
      <w:r w:rsidR="002629F3" w:rsidRPr="002629F3">
        <w:rPr>
          <w:rStyle w:val="highwire-cite-metadata-issue"/>
          <w:rFonts w:ascii="Times New Roman" w:hAnsi="Times New Roman" w:cs="Times New Roman"/>
          <w:sz w:val="28"/>
          <w:szCs w:val="28"/>
        </w:rPr>
        <w:t xml:space="preserve">(51) </w:t>
      </w:r>
      <w:r w:rsidR="002629F3" w:rsidRPr="002629F3">
        <w:rPr>
          <w:rStyle w:val="highwire-cite-metadata-pages"/>
          <w:rFonts w:ascii="Times New Roman" w:hAnsi="Times New Roman" w:cs="Times New Roman"/>
          <w:sz w:val="28"/>
          <w:szCs w:val="28"/>
        </w:rPr>
        <w:t>17599-17604</w:t>
      </w:r>
      <w:r w:rsidR="002629F3">
        <w:rPr>
          <w:rStyle w:val="highwire-cite-metadata-pages"/>
          <w:rFonts w:ascii="Times New Roman" w:hAnsi="Times New Roman" w:cs="Times New Roman"/>
          <w:sz w:val="28"/>
          <w:szCs w:val="28"/>
        </w:rPr>
        <w:t>.</w:t>
      </w:r>
    </w:p>
    <w:p w:rsidR="002A4F7C" w:rsidRPr="002A4F7C" w:rsidRDefault="002A4F7C" w:rsidP="00D856BD">
      <w:pPr>
        <w:pStyle w:val="a4"/>
        <w:numPr>
          <w:ilvl w:val="0"/>
          <w:numId w:val="21"/>
        </w:numPr>
        <w:spacing w:after="0"/>
        <w:jc w:val="both"/>
        <w:rPr>
          <w:rFonts w:ascii="Times New Roman" w:hAnsi="Times New Roman" w:cs="Times New Roman"/>
          <w:sz w:val="28"/>
          <w:szCs w:val="28"/>
          <w:lang w:val="en-US"/>
        </w:rPr>
      </w:pPr>
      <w:r w:rsidRPr="002A4F7C">
        <w:rPr>
          <w:rFonts w:ascii="Times New Roman" w:eastAsia="Times New Roman" w:hAnsi="Times New Roman" w:cs="Times New Roman"/>
          <w:bCs/>
          <w:color w:val="000000" w:themeColor="text1"/>
          <w:kern w:val="36"/>
          <w:sz w:val="28"/>
          <w:szCs w:val="28"/>
          <w:lang w:val="en-US"/>
        </w:rPr>
        <w:t xml:space="preserve">Graham A.. Intertextuality. The New Critical Idiom. Routledge, 2000. </w:t>
      </w:r>
    </w:p>
    <w:p w:rsidR="002A4F7C" w:rsidRPr="002A4F7C" w:rsidRDefault="002A4F7C" w:rsidP="00D856BD">
      <w:pPr>
        <w:pStyle w:val="a4"/>
        <w:numPr>
          <w:ilvl w:val="0"/>
          <w:numId w:val="21"/>
        </w:numPr>
        <w:spacing w:after="0"/>
        <w:jc w:val="both"/>
        <w:rPr>
          <w:rFonts w:ascii="Times New Roman" w:hAnsi="Times New Roman" w:cs="Times New Roman"/>
          <w:sz w:val="28"/>
          <w:szCs w:val="28"/>
          <w:lang w:val="en-US"/>
        </w:rPr>
      </w:pPr>
      <w:r w:rsidRPr="002A4F7C">
        <w:rPr>
          <w:rFonts w:ascii="Times New Roman" w:hAnsi="Times New Roman" w:cs="Times New Roman"/>
          <w:sz w:val="28"/>
          <w:szCs w:val="28"/>
          <w:lang w:val="en-US"/>
        </w:rPr>
        <w:t>Gray, Jonathan. Show sold separately: promos, spoilers, and other media paratexts. New York: New York University Press, 2010</w:t>
      </w:r>
      <w:r w:rsidR="002629F3">
        <w:rPr>
          <w:rFonts w:ascii="Times New Roman" w:hAnsi="Times New Roman" w:cs="Times New Roman"/>
          <w:sz w:val="28"/>
          <w:szCs w:val="28"/>
        </w:rPr>
        <w:t>.</w:t>
      </w:r>
    </w:p>
    <w:p w:rsidR="002A4F7C" w:rsidRPr="002A4F7C" w:rsidRDefault="002A4F7C" w:rsidP="00D856BD">
      <w:pPr>
        <w:pStyle w:val="a4"/>
        <w:numPr>
          <w:ilvl w:val="0"/>
          <w:numId w:val="21"/>
        </w:numPr>
        <w:spacing w:after="0"/>
        <w:jc w:val="both"/>
        <w:rPr>
          <w:rFonts w:ascii="Times New Roman" w:hAnsi="Times New Roman" w:cs="Times New Roman"/>
          <w:sz w:val="28"/>
          <w:szCs w:val="28"/>
          <w:lang w:val="en-US"/>
        </w:rPr>
      </w:pPr>
      <w:r w:rsidRPr="002A4F7C">
        <w:rPr>
          <w:rFonts w:ascii="Times New Roman" w:hAnsi="Times New Roman" w:cs="Times New Roman"/>
          <w:sz w:val="28"/>
          <w:szCs w:val="28"/>
          <w:lang w:val="en-US"/>
        </w:rPr>
        <w:t xml:space="preserve">Hyland, K. “Graduates' Gratitude: the Generic Structure of Dissertation Acknowledgements.” English for Specific Purposes 23.3 (2004): 303–324. </w:t>
      </w:r>
    </w:p>
    <w:p w:rsidR="002A4F7C" w:rsidRPr="002A4F7C" w:rsidRDefault="002A4F7C" w:rsidP="00D856BD">
      <w:pPr>
        <w:pStyle w:val="a4"/>
        <w:numPr>
          <w:ilvl w:val="0"/>
          <w:numId w:val="21"/>
        </w:numPr>
        <w:spacing w:after="0"/>
        <w:jc w:val="both"/>
        <w:rPr>
          <w:rFonts w:ascii="Times New Roman" w:hAnsi="Times New Roman" w:cs="Times New Roman"/>
          <w:sz w:val="28"/>
          <w:szCs w:val="28"/>
          <w:lang w:val="en-US"/>
        </w:rPr>
      </w:pPr>
      <w:r w:rsidRPr="002A4F7C">
        <w:rPr>
          <w:rFonts w:ascii="Times New Roman" w:hAnsi="Times New Roman" w:cs="Times New Roman"/>
          <w:iCs/>
          <w:color w:val="000000"/>
          <w:sz w:val="28"/>
          <w:szCs w:val="28"/>
          <w:lang w:val="en-US"/>
        </w:rPr>
        <w:t>Labov</w:t>
      </w:r>
      <w:r w:rsidRPr="002A4F7C">
        <w:rPr>
          <w:rFonts w:ascii="Times New Roman" w:hAnsi="Times New Roman" w:cs="Times New Roman"/>
          <w:i/>
          <w:iCs/>
          <w:color w:val="000000"/>
          <w:sz w:val="28"/>
          <w:szCs w:val="28"/>
          <w:lang w:val="en-US"/>
        </w:rPr>
        <w:t xml:space="preserve"> </w:t>
      </w:r>
      <w:r w:rsidRPr="00DF46A8">
        <w:rPr>
          <w:rFonts w:ascii="Times New Roman" w:hAnsi="Times New Roman" w:cs="Times New Roman"/>
          <w:iCs/>
          <w:color w:val="000000"/>
          <w:sz w:val="28"/>
          <w:szCs w:val="28"/>
          <w:lang w:val="en-US"/>
        </w:rPr>
        <w:t>W</w:t>
      </w:r>
      <w:r w:rsidRPr="002A4F7C">
        <w:rPr>
          <w:rFonts w:ascii="Times New Roman" w:hAnsi="Times New Roman" w:cs="Times New Roman"/>
          <w:i/>
          <w:iCs/>
          <w:color w:val="000000"/>
          <w:sz w:val="28"/>
          <w:szCs w:val="28"/>
          <w:lang w:val="en-US"/>
        </w:rPr>
        <w:t xml:space="preserve">. </w:t>
      </w:r>
      <w:r w:rsidRPr="002A4F7C">
        <w:rPr>
          <w:rFonts w:ascii="Times New Roman" w:hAnsi="Times New Roman" w:cs="Times New Roman"/>
          <w:color w:val="000000"/>
          <w:sz w:val="28"/>
          <w:szCs w:val="28"/>
          <w:lang w:val="en-US"/>
        </w:rPr>
        <w:t xml:space="preserve">Language in the inner city: studies in the Black English vernacular. – Philadelphia, University of Pennsylvania Press, 1972. – 440 </w:t>
      </w:r>
      <w:r w:rsidR="002629F3">
        <w:rPr>
          <w:rFonts w:ascii="Times New Roman" w:hAnsi="Times New Roman" w:cs="Times New Roman"/>
          <w:color w:val="000000"/>
          <w:sz w:val="28"/>
          <w:szCs w:val="28"/>
        </w:rPr>
        <w:t>с</w:t>
      </w:r>
      <w:r w:rsidRPr="002A4F7C">
        <w:rPr>
          <w:rFonts w:ascii="Times New Roman" w:hAnsi="Times New Roman" w:cs="Times New Roman"/>
          <w:color w:val="000000"/>
          <w:sz w:val="28"/>
          <w:szCs w:val="28"/>
          <w:lang w:val="en-US"/>
        </w:rPr>
        <w:t>.</w:t>
      </w:r>
    </w:p>
    <w:p w:rsidR="002A4F7C" w:rsidRPr="002A4F7C" w:rsidRDefault="002A4F7C" w:rsidP="00D856BD">
      <w:pPr>
        <w:pStyle w:val="a4"/>
        <w:numPr>
          <w:ilvl w:val="0"/>
          <w:numId w:val="21"/>
        </w:numPr>
        <w:spacing w:after="0"/>
        <w:jc w:val="both"/>
        <w:rPr>
          <w:rFonts w:ascii="Times New Roman" w:hAnsi="Times New Roman" w:cs="Times New Roman"/>
          <w:color w:val="000000"/>
          <w:sz w:val="28"/>
          <w:szCs w:val="28"/>
          <w:lang w:val="en-US"/>
        </w:rPr>
      </w:pPr>
      <w:r w:rsidRPr="002A4F7C">
        <w:rPr>
          <w:rFonts w:ascii="Times New Roman" w:hAnsi="Times New Roman" w:cs="Times New Roman"/>
          <w:color w:val="000000"/>
          <w:sz w:val="28"/>
          <w:szCs w:val="28"/>
          <w:lang w:val="en-US"/>
        </w:rPr>
        <w:t xml:space="preserve">Leech, Geoffrey N. </w:t>
      </w:r>
      <w:r w:rsidRPr="002A4F7C">
        <w:rPr>
          <w:rFonts w:ascii="Times New Roman" w:hAnsi="Times New Roman" w:cs="Times New Roman"/>
          <w:iCs/>
          <w:color w:val="000000"/>
          <w:sz w:val="28"/>
          <w:szCs w:val="28"/>
          <w:lang w:val="en-US"/>
        </w:rPr>
        <w:t>Principles of Pragmatics</w:t>
      </w:r>
      <w:r w:rsidRPr="002A4F7C">
        <w:rPr>
          <w:rFonts w:ascii="Times New Roman" w:hAnsi="Times New Roman" w:cs="Times New Roman"/>
          <w:color w:val="000000"/>
          <w:sz w:val="28"/>
          <w:szCs w:val="28"/>
          <w:lang w:val="en-US"/>
        </w:rPr>
        <w:t>. Londres: Longman, 1983.</w:t>
      </w:r>
    </w:p>
    <w:p w:rsidR="002A4F7C" w:rsidRPr="002A4F7C" w:rsidRDefault="002A4F7C" w:rsidP="00D856BD">
      <w:pPr>
        <w:pStyle w:val="a4"/>
        <w:numPr>
          <w:ilvl w:val="0"/>
          <w:numId w:val="21"/>
        </w:numPr>
        <w:spacing w:after="0"/>
        <w:jc w:val="both"/>
        <w:rPr>
          <w:rFonts w:ascii="Times New Roman" w:hAnsi="Times New Roman" w:cs="Times New Roman"/>
          <w:sz w:val="28"/>
          <w:szCs w:val="28"/>
          <w:lang w:val="en-US"/>
        </w:rPr>
      </w:pPr>
      <w:r w:rsidRPr="002A4F7C">
        <w:rPr>
          <w:rFonts w:ascii="Times New Roman" w:hAnsi="Times New Roman" w:cs="Times New Roman"/>
          <w:color w:val="000000"/>
          <w:sz w:val="28"/>
          <w:szCs w:val="28"/>
          <w:lang w:val="en-US"/>
        </w:rPr>
        <w:t xml:space="preserve">Searle, John R. </w:t>
      </w:r>
      <w:r w:rsidRPr="002A4F7C">
        <w:rPr>
          <w:rFonts w:ascii="Times New Roman" w:hAnsi="Times New Roman" w:cs="Times New Roman"/>
          <w:iCs/>
          <w:color w:val="000000"/>
          <w:sz w:val="28"/>
          <w:szCs w:val="28"/>
          <w:lang w:val="en-US"/>
        </w:rPr>
        <w:t>Speech Acts. An Essay in the Philosophy of Language</w:t>
      </w:r>
      <w:r w:rsidRPr="002A4F7C">
        <w:rPr>
          <w:rFonts w:ascii="Times New Roman" w:hAnsi="Times New Roman" w:cs="Times New Roman"/>
          <w:color w:val="000000"/>
          <w:sz w:val="28"/>
          <w:szCs w:val="28"/>
          <w:lang w:val="en-US"/>
        </w:rPr>
        <w:t>. Cambridge:</w:t>
      </w:r>
      <w:r w:rsidRPr="002A4F7C">
        <w:rPr>
          <w:rFonts w:ascii="Times New Roman" w:hAnsi="Times New Roman" w:cs="Times New Roman"/>
          <w:color w:val="000000"/>
          <w:sz w:val="28"/>
          <w:szCs w:val="28"/>
        </w:rPr>
        <w:t xml:space="preserve"> </w:t>
      </w:r>
      <w:r w:rsidRPr="002A4F7C">
        <w:rPr>
          <w:rFonts w:ascii="Times New Roman" w:hAnsi="Times New Roman" w:cs="Times New Roman"/>
          <w:color w:val="000000"/>
          <w:sz w:val="28"/>
          <w:szCs w:val="28"/>
          <w:lang w:val="en-US"/>
        </w:rPr>
        <w:t>Cambridge</w:t>
      </w:r>
      <w:r w:rsidRPr="002A4F7C">
        <w:rPr>
          <w:rFonts w:ascii="Times New Roman" w:hAnsi="Times New Roman" w:cs="Times New Roman"/>
          <w:color w:val="000000"/>
          <w:sz w:val="28"/>
          <w:szCs w:val="28"/>
        </w:rPr>
        <w:t xml:space="preserve"> </w:t>
      </w:r>
      <w:r w:rsidRPr="002A4F7C">
        <w:rPr>
          <w:rFonts w:ascii="Times New Roman" w:hAnsi="Times New Roman" w:cs="Times New Roman"/>
          <w:color w:val="000000"/>
          <w:sz w:val="28"/>
          <w:szCs w:val="28"/>
          <w:lang w:val="en-US"/>
        </w:rPr>
        <w:t>University Press, 1969.</w:t>
      </w:r>
      <w:r w:rsidRPr="002A4F7C">
        <w:rPr>
          <w:rFonts w:ascii="Times New Roman" w:hAnsi="Times New Roman" w:cs="Times New Roman"/>
          <w:sz w:val="28"/>
          <w:szCs w:val="28"/>
          <w:lang w:val="en-US"/>
        </w:rPr>
        <w:t xml:space="preserve"> </w:t>
      </w:r>
    </w:p>
    <w:p w:rsidR="002A4F7C" w:rsidRPr="002A4F7C" w:rsidRDefault="002A4F7C" w:rsidP="00D856BD">
      <w:pPr>
        <w:pStyle w:val="a4"/>
        <w:numPr>
          <w:ilvl w:val="0"/>
          <w:numId w:val="21"/>
        </w:numPr>
        <w:spacing w:after="0"/>
        <w:jc w:val="both"/>
        <w:rPr>
          <w:rFonts w:ascii="Times New Roman" w:hAnsi="Times New Roman" w:cs="Times New Roman"/>
          <w:sz w:val="28"/>
          <w:szCs w:val="28"/>
          <w:lang w:val="en-US"/>
        </w:rPr>
      </w:pPr>
      <w:r w:rsidRPr="00DF46A8">
        <w:rPr>
          <w:rFonts w:ascii="Times New Roman" w:hAnsi="Times New Roman" w:cs="Times New Roman"/>
          <w:iCs/>
          <w:color w:val="000000"/>
          <w:sz w:val="28"/>
          <w:szCs w:val="28"/>
          <w:lang w:val="en-US"/>
        </w:rPr>
        <w:t>Swales J</w:t>
      </w:r>
      <w:r w:rsidRPr="002A4F7C">
        <w:rPr>
          <w:rFonts w:ascii="Times New Roman" w:hAnsi="Times New Roman" w:cs="Times New Roman"/>
          <w:i/>
          <w:iCs/>
          <w:color w:val="000000"/>
          <w:sz w:val="28"/>
          <w:szCs w:val="28"/>
          <w:lang w:val="en-US"/>
        </w:rPr>
        <w:t xml:space="preserve">. </w:t>
      </w:r>
      <w:r w:rsidRPr="002A4F7C">
        <w:rPr>
          <w:rFonts w:ascii="Times New Roman" w:hAnsi="Times New Roman" w:cs="Times New Roman"/>
          <w:color w:val="000000"/>
          <w:sz w:val="28"/>
          <w:szCs w:val="28"/>
          <w:lang w:val="en-US"/>
        </w:rPr>
        <w:t>Genre Analysis: English in Academic and Research Settings. – N.Y.: Cambridge</w:t>
      </w:r>
      <w:r w:rsidR="002629F3">
        <w:rPr>
          <w:rFonts w:ascii="Times New Roman" w:hAnsi="Times New Roman" w:cs="Times New Roman"/>
          <w:color w:val="000000"/>
          <w:sz w:val="28"/>
          <w:szCs w:val="28"/>
          <w:lang w:val="en-US"/>
        </w:rPr>
        <w:t xml:space="preserve"> University Press, 1990. – 254 </w:t>
      </w:r>
      <w:r w:rsidR="002629F3">
        <w:rPr>
          <w:rFonts w:ascii="Times New Roman" w:hAnsi="Times New Roman" w:cs="Times New Roman"/>
          <w:color w:val="000000"/>
          <w:sz w:val="28"/>
          <w:szCs w:val="28"/>
        </w:rPr>
        <w:t>с</w:t>
      </w:r>
      <w:r w:rsidR="002629F3" w:rsidRPr="002629F3">
        <w:rPr>
          <w:rFonts w:ascii="Times New Roman" w:hAnsi="Times New Roman" w:cs="Times New Roman"/>
          <w:color w:val="000000"/>
          <w:sz w:val="28"/>
          <w:szCs w:val="28"/>
          <w:lang w:val="en-US"/>
        </w:rPr>
        <w:t>.</w:t>
      </w:r>
    </w:p>
    <w:p w:rsidR="002A4F7C" w:rsidRPr="00F55F8C" w:rsidRDefault="002A4F7C" w:rsidP="002A4F7C">
      <w:pPr>
        <w:pStyle w:val="a3"/>
        <w:spacing w:before="0" w:beforeAutospacing="0" w:after="0" w:afterAutospacing="0" w:line="360" w:lineRule="auto"/>
        <w:ind w:firstLine="709"/>
        <w:jc w:val="both"/>
        <w:rPr>
          <w:sz w:val="28"/>
          <w:szCs w:val="28"/>
          <w:lang w:val="en-US"/>
        </w:rPr>
      </w:pPr>
    </w:p>
    <w:p w:rsidR="002A4F7C" w:rsidRPr="0091230C" w:rsidRDefault="002A4F7C" w:rsidP="0091230C">
      <w:pPr>
        <w:pStyle w:val="1"/>
        <w:spacing w:before="0" w:line="360" w:lineRule="auto"/>
        <w:ind w:firstLine="709"/>
        <w:rPr>
          <w:rFonts w:ascii="Times New Roman" w:hAnsi="Times New Roman" w:cs="Times New Roman"/>
          <w:color w:val="auto"/>
        </w:rPr>
      </w:pPr>
      <w:bookmarkStart w:id="25" w:name="_Toc73226266"/>
      <w:r w:rsidRPr="0091230C">
        <w:rPr>
          <w:rFonts w:ascii="Times New Roman" w:hAnsi="Times New Roman" w:cs="Times New Roman"/>
          <w:color w:val="auto"/>
        </w:rPr>
        <w:t>Список анализируемых текстов</w:t>
      </w:r>
      <w:bookmarkEnd w:id="25"/>
    </w:p>
    <w:p w:rsidR="002A4F7C" w:rsidRPr="00B54A04" w:rsidRDefault="002A4F7C" w:rsidP="002A4F7C">
      <w:pPr>
        <w:spacing w:after="0"/>
        <w:jc w:val="both"/>
        <w:rPr>
          <w:rFonts w:ascii="Times New Roman" w:hAnsi="Times New Roman" w:cs="Times New Roman"/>
          <w:sz w:val="28"/>
          <w:szCs w:val="28"/>
        </w:rPr>
      </w:pPr>
      <w:r w:rsidRPr="00B54A04">
        <w:rPr>
          <w:rFonts w:ascii="Times New Roman" w:hAnsi="Times New Roman" w:cs="Times New Roman"/>
          <w:sz w:val="28"/>
          <w:szCs w:val="28"/>
        </w:rPr>
        <w:t>Академический дискурс</w:t>
      </w:r>
      <w:r w:rsidRPr="002A4F7C">
        <w:rPr>
          <w:rFonts w:ascii="Times New Roman" w:hAnsi="Times New Roman" w:cs="Times New Roman"/>
          <w:sz w:val="28"/>
          <w:szCs w:val="28"/>
        </w:rPr>
        <w:t>:</w:t>
      </w:r>
    </w:p>
    <w:p w:rsidR="00D25442" w:rsidRPr="00D25442" w:rsidRDefault="00D25442" w:rsidP="00971A01">
      <w:pPr>
        <w:pStyle w:val="a4"/>
        <w:numPr>
          <w:ilvl w:val="0"/>
          <w:numId w:val="22"/>
        </w:numPr>
        <w:spacing w:after="0"/>
        <w:ind w:left="0" w:firstLine="709"/>
        <w:jc w:val="both"/>
        <w:rPr>
          <w:rFonts w:ascii="Times New Roman" w:hAnsi="Times New Roman" w:cs="Times New Roman"/>
          <w:sz w:val="28"/>
          <w:szCs w:val="28"/>
          <w:lang w:val="en-US"/>
        </w:rPr>
      </w:pPr>
      <w:r w:rsidRPr="00D25442">
        <w:rPr>
          <w:rFonts w:ascii="Times New Roman" w:hAnsi="Times New Roman" w:cs="Times New Roman"/>
          <w:sz w:val="28"/>
          <w:szCs w:val="28"/>
          <w:lang w:val="en-US"/>
        </w:rPr>
        <w:t xml:space="preserve">Apaydin V. </w:t>
      </w:r>
      <w:r w:rsidRPr="00D25442">
        <w:rPr>
          <w:rFonts w:ascii="Times New Roman" w:hAnsi="Times New Roman" w:cs="Times New Roman"/>
          <w:iCs/>
          <w:sz w:val="28"/>
          <w:szCs w:val="28"/>
          <w:lang w:val="en-US"/>
        </w:rPr>
        <w:t>Critical Perspectives on Cultural Memory and Heritage: Construction, Transformation and Destruction</w:t>
      </w:r>
      <w:r w:rsidRPr="00D25442">
        <w:rPr>
          <w:rFonts w:ascii="Times New Roman" w:hAnsi="Times New Roman" w:cs="Times New Roman"/>
          <w:sz w:val="28"/>
          <w:szCs w:val="28"/>
          <w:lang w:val="en-US"/>
        </w:rPr>
        <w:t xml:space="preserve">, UCL Press, London, 2020, </w:t>
      </w:r>
      <w:r w:rsidRPr="00D25442">
        <w:rPr>
          <w:rFonts w:ascii="Times New Roman" w:hAnsi="Times New Roman" w:cs="Times New Roman"/>
          <w:sz w:val="28"/>
          <w:szCs w:val="28"/>
        </w:rPr>
        <w:t>с</w:t>
      </w:r>
      <w:r w:rsidR="002629F3">
        <w:rPr>
          <w:rFonts w:ascii="Times New Roman" w:hAnsi="Times New Roman" w:cs="Times New Roman"/>
          <w:sz w:val="28"/>
          <w:szCs w:val="28"/>
          <w:lang w:val="en-US"/>
        </w:rPr>
        <w:t>. 18</w:t>
      </w:r>
      <w:r w:rsidR="002629F3" w:rsidRPr="002629F3">
        <w:rPr>
          <w:rFonts w:ascii="Times New Roman" w:hAnsi="Times New Roman" w:cs="Times New Roman"/>
          <w:sz w:val="28"/>
          <w:szCs w:val="28"/>
          <w:lang w:val="en-US"/>
        </w:rPr>
        <w:t>.</w:t>
      </w:r>
    </w:p>
    <w:p w:rsidR="00D25442" w:rsidRPr="00D25442" w:rsidRDefault="00D25442" w:rsidP="00971A01">
      <w:pPr>
        <w:pStyle w:val="a4"/>
        <w:numPr>
          <w:ilvl w:val="0"/>
          <w:numId w:val="22"/>
        </w:numPr>
        <w:spacing w:after="0"/>
        <w:ind w:left="0" w:firstLine="709"/>
        <w:jc w:val="both"/>
        <w:rPr>
          <w:rFonts w:ascii="Times New Roman" w:hAnsi="Times New Roman" w:cs="Times New Roman"/>
          <w:sz w:val="28"/>
          <w:szCs w:val="28"/>
          <w:lang w:val="en-US"/>
        </w:rPr>
      </w:pPr>
      <w:r w:rsidRPr="00D25442">
        <w:rPr>
          <w:rFonts w:ascii="Times New Roman" w:hAnsi="Times New Roman" w:cs="Times New Roman"/>
          <w:sz w:val="28"/>
          <w:szCs w:val="28"/>
          <w:lang w:val="en-US"/>
        </w:rPr>
        <w:t xml:space="preserve">Baak M. ONCE A REFUGEE, ALWAYS A REFUGEE?: The Haunting of the Refugee Label in Resettlement. // </w:t>
      </w:r>
      <w:r w:rsidRPr="00D25442">
        <w:rPr>
          <w:rFonts w:ascii="Times New Roman" w:hAnsi="Times New Roman" w:cs="Times New Roman"/>
          <w:iCs/>
          <w:sz w:val="28"/>
          <w:szCs w:val="28"/>
          <w:lang w:val="en-US"/>
        </w:rPr>
        <w:t>Refugee Journeys: Histories of Resettlement, Representation and Resistance</w:t>
      </w:r>
      <w:r w:rsidRPr="00D25442">
        <w:rPr>
          <w:rFonts w:ascii="Times New Roman" w:hAnsi="Times New Roman" w:cs="Times New Roman"/>
          <w:sz w:val="28"/>
          <w:szCs w:val="28"/>
          <w:lang w:val="en-US"/>
        </w:rPr>
        <w:t xml:space="preserve">, 1st ed. ANU Press, Australia, 2021, </w:t>
      </w:r>
      <w:r w:rsidRPr="00D25442">
        <w:rPr>
          <w:rFonts w:ascii="Times New Roman" w:hAnsi="Times New Roman" w:cs="Times New Roman"/>
          <w:sz w:val="28"/>
          <w:szCs w:val="28"/>
        </w:rPr>
        <w:t>с</w:t>
      </w:r>
      <w:r w:rsidRPr="00D25442">
        <w:rPr>
          <w:rFonts w:ascii="Times New Roman" w:hAnsi="Times New Roman" w:cs="Times New Roman"/>
          <w:sz w:val="28"/>
          <w:szCs w:val="28"/>
          <w:lang w:val="en-US"/>
        </w:rPr>
        <w:t>. 51–70</w:t>
      </w:r>
    </w:p>
    <w:p w:rsidR="00D25442" w:rsidRPr="00D25442" w:rsidRDefault="00D25442" w:rsidP="00971A01">
      <w:pPr>
        <w:pStyle w:val="a4"/>
        <w:numPr>
          <w:ilvl w:val="0"/>
          <w:numId w:val="22"/>
        </w:numPr>
        <w:spacing w:after="0"/>
        <w:ind w:left="0" w:firstLine="709"/>
        <w:jc w:val="both"/>
        <w:rPr>
          <w:rFonts w:ascii="Times New Roman" w:hAnsi="Times New Roman" w:cs="Times New Roman"/>
          <w:sz w:val="28"/>
          <w:szCs w:val="28"/>
          <w:lang w:val="en-US"/>
        </w:rPr>
      </w:pPr>
      <w:r w:rsidRPr="00D25442">
        <w:rPr>
          <w:rFonts w:ascii="Times New Roman" w:hAnsi="Times New Roman" w:cs="Times New Roman"/>
          <w:iCs/>
          <w:sz w:val="28"/>
          <w:szCs w:val="28"/>
          <w:lang w:val="en-US"/>
        </w:rPr>
        <w:t>Counterpoints</w:t>
      </w:r>
      <w:r w:rsidRPr="00D25442">
        <w:rPr>
          <w:rFonts w:ascii="Times New Roman" w:hAnsi="Times New Roman" w:cs="Times New Roman"/>
          <w:sz w:val="28"/>
          <w:szCs w:val="28"/>
          <w:lang w:val="en-US"/>
        </w:rPr>
        <w:t xml:space="preserve">, vol. 378, 2011, </w:t>
      </w:r>
      <w:r w:rsidRPr="00D25442">
        <w:rPr>
          <w:rFonts w:ascii="Times New Roman" w:hAnsi="Times New Roman" w:cs="Times New Roman"/>
          <w:sz w:val="28"/>
          <w:szCs w:val="28"/>
        </w:rPr>
        <w:t>с</w:t>
      </w:r>
      <w:r w:rsidRPr="00D25442">
        <w:rPr>
          <w:rFonts w:ascii="Times New Roman" w:hAnsi="Times New Roman" w:cs="Times New Roman"/>
          <w:sz w:val="28"/>
          <w:szCs w:val="28"/>
          <w:lang w:val="en-US"/>
        </w:rPr>
        <w:t xml:space="preserve">. 11-13. </w:t>
      </w:r>
    </w:p>
    <w:p w:rsidR="00D25442" w:rsidRPr="00D25442" w:rsidRDefault="00D25442" w:rsidP="00971A01">
      <w:pPr>
        <w:pStyle w:val="a4"/>
        <w:numPr>
          <w:ilvl w:val="0"/>
          <w:numId w:val="22"/>
        </w:numPr>
        <w:spacing w:after="0"/>
        <w:ind w:left="0" w:firstLine="709"/>
        <w:jc w:val="both"/>
        <w:rPr>
          <w:rFonts w:ascii="Times New Roman" w:hAnsi="Times New Roman" w:cs="Times New Roman"/>
          <w:sz w:val="28"/>
          <w:szCs w:val="28"/>
          <w:lang w:val="en-US"/>
        </w:rPr>
      </w:pPr>
      <w:r w:rsidRPr="00D25442">
        <w:rPr>
          <w:rFonts w:ascii="Times New Roman" w:hAnsi="Times New Roman" w:cs="Times New Roman"/>
          <w:iCs/>
          <w:sz w:val="28"/>
          <w:szCs w:val="28"/>
          <w:lang w:val="en-US"/>
        </w:rPr>
        <w:t xml:space="preserve"> Gonzales L. Sites of Translation: What Multilinguals Can Teach Us about Digital Writing and Rhetoric</w:t>
      </w:r>
      <w:r w:rsidRPr="00D25442">
        <w:rPr>
          <w:rFonts w:ascii="Times New Roman" w:hAnsi="Times New Roman" w:cs="Times New Roman"/>
          <w:sz w:val="28"/>
          <w:szCs w:val="28"/>
          <w:lang w:val="en-US"/>
        </w:rPr>
        <w:t xml:space="preserve">, University of Michigan Press, Ann Arbor, 2018, </w:t>
      </w:r>
      <w:r w:rsidRPr="00D25442">
        <w:rPr>
          <w:rFonts w:ascii="Times New Roman" w:hAnsi="Times New Roman" w:cs="Times New Roman"/>
          <w:sz w:val="28"/>
          <w:szCs w:val="28"/>
        </w:rPr>
        <w:t>с</w:t>
      </w:r>
      <w:r w:rsidR="002629F3">
        <w:rPr>
          <w:rFonts w:ascii="Times New Roman" w:hAnsi="Times New Roman" w:cs="Times New Roman"/>
          <w:sz w:val="28"/>
          <w:szCs w:val="28"/>
          <w:lang w:val="en-US"/>
        </w:rPr>
        <w:t>. 7-14</w:t>
      </w:r>
      <w:r w:rsidR="002629F3" w:rsidRPr="002629F3">
        <w:rPr>
          <w:rFonts w:ascii="Times New Roman" w:hAnsi="Times New Roman" w:cs="Times New Roman"/>
          <w:sz w:val="28"/>
          <w:szCs w:val="28"/>
          <w:lang w:val="en-US"/>
        </w:rPr>
        <w:t>.</w:t>
      </w:r>
    </w:p>
    <w:p w:rsidR="00D25442" w:rsidRPr="00D25442" w:rsidRDefault="002629F3" w:rsidP="00971A01">
      <w:pPr>
        <w:pStyle w:val="a4"/>
        <w:numPr>
          <w:ilvl w:val="0"/>
          <w:numId w:val="22"/>
        </w:numPr>
        <w:spacing w:after="0"/>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Griffiths </w:t>
      </w:r>
      <w:r w:rsidR="00D25442" w:rsidRPr="00D25442">
        <w:rPr>
          <w:rFonts w:ascii="Times New Roman" w:hAnsi="Times New Roman" w:cs="Times New Roman"/>
          <w:sz w:val="28"/>
          <w:szCs w:val="28"/>
          <w:lang w:val="en-US"/>
        </w:rPr>
        <w:t xml:space="preserve">E. ‘But You Don’t Look Disabled’: Non-Visible Disabilities, Disclosure and Being an ‘Insider’ in Disability Research and ‘Other’ in the Disability Movement and Academia // </w:t>
      </w:r>
      <w:r w:rsidR="00D25442" w:rsidRPr="00D25442">
        <w:rPr>
          <w:rFonts w:ascii="Times New Roman" w:hAnsi="Times New Roman" w:cs="Times New Roman"/>
          <w:iCs/>
          <w:sz w:val="28"/>
          <w:szCs w:val="28"/>
          <w:lang w:val="en-US"/>
        </w:rPr>
        <w:t>Ableism in Academia: Theorising Experiences of Disabilities and Chronic Illnesses in Higher Education</w:t>
      </w:r>
      <w:r w:rsidR="00D25442" w:rsidRPr="00D25442">
        <w:rPr>
          <w:rFonts w:ascii="Times New Roman" w:hAnsi="Times New Roman" w:cs="Times New Roman"/>
          <w:sz w:val="28"/>
          <w:szCs w:val="28"/>
          <w:lang w:val="en-US"/>
        </w:rPr>
        <w:t xml:space="preserve">. UCL Press, London, 2020, </w:t>
      </w:r>
      <w:r w:rsidR="00D25442" w:rsidRPr="00D25442">
        <w:rPr>
          <w:rFonts w:ascii="Times New Roman" w:hAnsi="Times New Roman" w:cs="Times New Roman"/>
          <w:sz w:val="28"/>
          <w:szCs w:val="28"/>
        </w:rPr>
        <w:t>с</w:t>
      </w:r>
      <w:r w:rsidR="00D25442" w:rsidRPr="00D25442">
        <w:rPr>
          <w:rFonts w:ascii="Times New Roman" w:hAnsi="Times New Roman" w:cs="Times New Roman"/>
          <w:sz w:val="28"/>
          <w:szCs w:val="28"/>
          <w:lang w:val="en-US"/>
        </w:rPr>
        <w:t>. 124–142</w:t>
      </w:r>
      <w:r w:rsidRPr="002629F3">
        <w:rPr>
          <w:rFonts w:ascii="Times New Roman" w:hAnsi="Times New Roman" w:cs="Times New Roman"/>
          <w:sz w:val="28"/>
          <w:szCs w:val="28"/>
          <w:lang w:val="en-US"/>
        </w:rPr>
        <w:t>.</w:t>
      </w:r>
    </w:p>
    <w:p w:rsidR="00D25442" w:rsidRPr="00D25442" w:rsidRDefault="00D25442" w:rsidP="00971A01">
      <w:pPr>
        <w:pStyle w:val="a4"/>
        <w:numPr>
          <w:ilvl w:val="0"/>
          <w:numId w:val="22"/>
        </w:numPr>
        <w:spacing w:after="0"/>
        <w:ind w:left="0" w:firstLine="709"/>
        <w:jc w:val="both"/>
        <w:rPr>
          <w:rFonts w:ascii="Times New Roman" w:hAnsi="Times New Roman" w:cs="Times New Roman"/>
          <w:sz w:val="28"/>
          <w:szCs w:val="28"/>
          <w:lang w:val="en-US"/>
        </w:rPr>
      </w:pPr>
      <w:r w:rsidRPr="00D25442">
        <w:rPr>
          <w:rFonts w:ascii="Times New Roman" w:hAnsi="Times New Roman" w:cs="Times New Roman"/>
          <w:sz w:val="28"/>
          <w:szCs w:val="28"/>
          <w:lang w:val="en-US"/>
        </w:rPr>
        <w:lastRenderedPageBreak/>
        <w:t>Mayer R.E.: Multimedia Learning. 2</w:t>
      </w:r>
      <w:r w:rsidRPr="00D25442">
        <w:rPr>
          <w:rFonts w:ascii="Times New Roman" w:hAnsi="Times New Roman" w:cs="Times New Roman"/>
          <w:sz w:val="28"/>
          <w:szCs w:val="28"/>
          <w:vertAlign w:val="superscript"/>
          <w:lang w:val="en-US"/>
        </w:rPr>
        <w:t>nd</w:t>
      </w:r>
      <w:r w:rsidRPr="00D25442">
        <w:rPr>
          <w:rFonts w:ascii="Times New Roman" w:hAnsi="Times New Roman" w:cs="Times New Roman"/>
          <w:sz w:val="28"/>
          <w:szCs w:val="28"/>
          <w:lang w:val="en-US"/>
        </w:rPr>
        <w:t xml:space="preserve"> edition. Cambridge University Press, 2009</w:t>
      </w:r>
      <w:r w:rsidR="002629F3">
        <w:rPr>
          <w:rFonts w:ascii="Times New Roman" w:hAnsi="Times New Roman" w:cs="Times New Roman"/>
          <w:sz w:val="28"/>
          <w:szCs w:val="28"/>
        </w:rPr>
        <w:t>.</w:t>
      </w:r>
    </w:p>
    <w:p w:rsidR="00D25442" w:rsidRPr="00D25442" w:rsidRDefault="00D25442" w:rsidP="00971A01">
      <w:pPr>
        <w:pStyle w:val="a4"/>
        <w:numPr>
          <w:ilvl w:val="0"/>
          <w:numId w:val="22"/>
        </w:numPr>
        <w:spacing w:after="0"/>
        <w:ind w:left="0" w:firstLine="709"/>
        <w:jc w:val="both"/>
        <w:rPr>
          <w:rFonts w:ascii="Times New Roman" w:hAnsi="Times New Roman" w:cs="Times New Roman"/>
          <w:sz w:val="28"/>
          <w:szCs w:val="28"/>
          <w:lang w:val="en-US"/>
        </w:rPr>
      </w:pPr>
      <w:r w:rsidRPr="00D25442">
        <w:rPr>
          <w:rFonts w:ascii="Times New Roman" w:hAnsi="Times New Roman" w:cs="Times New Roman"/>
          <w:sz w:val="28"/>
          <w:szCs w:val="28"/>
          <w:lang w:val="en-US"/>
        </w:rPr>
        <w:t>McNelis O’Keefe</w:t>
      </w:r>
      <w:r w:rsidRPr="00D25442">
        <w:rPr>
          <w:rFonts w:ascii="Times New Roman" w:hAnsi="Times New Roman" w:cs="Times New Roman"/>
          <w:iCs/>
          <w:sz w:val="28"/>
          <w:szCs w:val="28"/>
          <w:lang w:val="en-US"/>
        </w:rPr>
        <w:t xml:space="preserve"> J. Stranger Citizens: Migrant Influence and National Power in the Early American Republic</w:t>
      </w:r>
      <w:r w:rsidRPr="00D25442">
        <w:rPr>
          <w:rFonts w:ascii="Times New Roman" w:hAnsi="Times New Roman" w:cs="Times New Roman"/>
          <w:sz w:val="28"/>
          <w:szCs w:val="28"/>
          <w:lang w:val="en-US"/>
        </w:rPr>
        <w:t>. Cornell University Press,</w:t>
      </w:r>
      <w:r w:rsidR="002629F3">
        <w:rPr>
          <w:rFonts w:ascii="Times New Roman" w:hAnsi="Times New Roman" w:cs="Times New Roman"/>
          <w:sz w:val="28"/>
          <w:szCs w:val="28"/>
          <w:lang w:val="en-US"/>
        </w:rPr>
        <w:t xml:space="preserve"> ITHACA; LONDON, 2021, c. 11-14</w:t>
      </w:r>
      <w:r w:rsidR="002629F3">
        <w:rPr>
          <w:rFonts w:ascii="Times New Roman" w:hAnsi="Times New Roman" w:cs="Times New Roman"/>
          <w:sz w:val="28"/>
          <w:szCs w:val="28"/>
        </w:rPr>
        <w:t>.</w:t>
      </w:r>
    </w:p>
    <w:p w:rsidR="00D25442" w:rsidRPr="00D25442" w:rsidRDefault="00D25442" w:rsidP="00971A01">
      <w:pPr>
        <w:pStyle w:val="a4"/>
        <w:numPr>
          <w:ilvl w:val="0"/>
          <w:numId w:val="22"/>
        </w:numPr>
        <w:spacing w:after="0"/>
        <w:ind w:left="0" w:firstLine="709"/>
        <w:jc w:val="both"/>
        <w:rPr>
          <w:rFonts w:ascii="Times New Roman" w:hAnsi="Times New Roman" w:cs="Times New Roman"/>
          <w:sz w:val="28"/>
          <w:szCs w:val="28"/>
          <w:lang w:val="en-US"/>
        </w:rPr>
      </w:pPr>
      <w:r w:rsidRPr="00D25442">
        <w:rPr>
          <w:rFonts w:ascii="Times New Roman" w:hAnsi="Times New Roman" w:cs="Times New Roman"/>
          <w:sz w:val="28"/>
          <w:szCs w:val="28"/>
          <w:lang w:val="en-US"/>
        </w:rPr>
        <w:t xml:space="preserve">Miller D., Sinanan J. </w:t>
      </w:r>
      <w:r w:rsidRPr="00D25442">
        <w:rPr>
          <w:rFonts w:ascii="Times New Roman" w:hAnsi="Times New Roman" w:cs="Times New Roman"/>
          <w:iCs/>
          <w:sz w:val="28"/>
          <w:szCs w:val="28"/>
          <w:lang w:val="en-US"/>
        </w:rPr>
        <w:t>Visualising Facebook: A Comparative Perspective</w:t>
      </w:r>
      <w:r w:rsidRPr="00D25442">
        <w:rPr>
          <w:rFonts w:ascii="Times New Roman" w:hAnsi="Times New Roman" w:cs="Times New Roman"/>
          <w:sz w:val="28"/>
          <w:szCs w:val="28"/>
          <w:lang w:val="en-US"/>
        </w:rPr>
        <w:t xml:space="preserve">, UCL Press, London, 2017, </w:t>
      </w:r>
      <w:r w:rsidRPr="00D25442">
        <w:rPr>
          <w:rFonts w:ascii="Times New Roman" w:hAnsi="Times New Roman" w:cs="Times New Roman"/>
          <w:sz w:val="28"/>
          <w:szCs w:val="28"/>
        </w:rPr>
        <w:t>с</w:t>
      </w:r>
      <w:r w:rsidR="002629F3">
        <w:rPr>
          <w:rFonts w:ascii="Times New Roman" w:hAnsi="Times New Roman" w:cs="Times New Roman"/>
          <w:sz w:val="28"/>
          <w:szCs w:val="28"/>
          <w:lang w:val="en-US"/>
        </w:rPr>
        <w:t>. 7-8</w:t>
      </w:r>
      <w:r w:rsidR="002629F3" w:rsidRPr="002629F3">
        <w:rPr>
          <w:rFonts w:ascii="Times New Roman" w:hAnsi="Times New Roman" w:cs="Times New Roman"/>
          <w:sz w:val="28"/>
          <w:szCs w:val="28"/>
          <w:lang w:val="en-US"/>
        </w:rPr>
        <w:t>.</w:t>
      </w:r>
    </w:p>
    <w:p w:rsidR="00D25442" w:rsidRPr="00D25442" w:rsidRDefault="00D25442" w:rsidP="00971A01">
      <w:pPr>
        <w:pStyle w:val="a4"/>
        <w:numPr>
          <w:ilvl w:val="0"/>
          <w:numId w:val="22"/>
        </w:numPr>
        <w:spacing w:after="0"/>
        <w:ind w:left="0" w:firstLine="709"/>
        <w:jc w:val="both"/>
        <w:rPr>
          <w:rFonts w:ascii="Times New Roman" w:hAnsi="Times New Roman" w:cs="Times New Roman"/>
          <w:sz w:val="28"/>
          <w:szCs w:val="28"/>
          <w:lang w:val="en-US"/>
        </w:rPr>
      </w:pPr>
      <w:r w:rsidRPr="00D25442">
        <w:rPr>
          <w:rFonts w:ascii="Times New Roman" w:hAnsi="Times New Roman" w:cs="Times New Roman"/>
          <w:sz w:val="28"/>
          <w:szCs w:val="28"/>
          <w:lang w:val="en-US"/>
        </w:rPr>
        <w:t xml:space="preserve">Moody J. </w:t>
      </w:r>
      <w:r w:rsidRPr="00D25442">
        <w:rPr>
          <w:rFonts w:ascii="Times New Roman" w:hAnsi="Times New Roman" w:cs="Times New Roman"/>
          <w:iCs/>
          <w:sz w:val="28"/>
          <w:szCs w:val="28"/>
          <w:lang w:val="en-US"/>
        </w:rPr>
        <w:t xml:space="preserve">The Persistence of Memory: Remembering Slavery in Liverpool, 'Slaving Capital of the World'. </w:t>
      </w:r>
      <w:r w:rsidRPr="00D25442">
        <w:rPr>
          <w:rFonts w:ascii="Times New Roman" w:hAnsi="Times New Roman" w:cs="Times New Roman"/>
          <w:sz w:val="28"/>
          <w:szCs w:val="28"/>
          <w:lang w:val="en-US"/>
        </w:rPr>
        <w:t xml:space="preserve"> Liverpool University Press, Liverpool, 2020, c. 11-12. </w:t>
      </w:r>
    </w:p>
    <w:p w:rsidR="00D25442" w:rsidRPr="00D25442" w:rsidRDefault="00D25442" w:rsidP="00971A01">
      <w:pPr>
        <w:pStyle w:val="a4"/>
        <w:numPr>
          <w:ilvl w:val="0"/>
          <w:numId w:val="22"/>
        </w:numPr>
        <w:spacing w:after="0"/>
        <w:ind w:left="0" w:firstLine="709"/>
        <w:jc w:val="both"/>
        <w:rPr>
          <w:rFonts w:ascii="Times New Roman" w:hAnsi="Times New Roman" w:cs="Times New Roman"/>
          <w:sz w:val="28"/>
          <w:szCs w:val="28"/>
          <w:lang w:val="en-US"/>
        </w:rPr>
      </w:pPr>
      <w:r w:rsidRPr="00D25442">
        <w:rPr>
          <w:rFonts w:ascii="Times New Roman" w:hAnsi="Times New Roman" w:cs="Times New Roman"/>
          <w:sz w:val="28"/>
          <w:szCs w:val="28"/>
          <w:lang w:val="en-US"/>
        </w:rPr>
        <w:t xml:space="preserve"> Padfield D. Zakrzewska J. </w:t>
      </w:r>
      <w:r w:rsidRPr="00D25442">
        <w:rPr>
          <w:rFonts w:ascii="Times New Roman" w:hAnsi="Times New Roman" w:cs="Times New Roman"/>
          <w:iCs/>
          <w:sz w:val="28"/>
          <w:szCs w:val="28"/>
          <w:lang w:val="en-US"/>
        </w:rPr>
        <w:t>Encountering Pain: Hearing, Seeing, Speaking</w:t>
      </w:r>
      <w:r w:rsidRPr="00D25442">
        <w:rPr>
          <w:rFonts w:ascii="Times New Roman" w:hAnsi="Times New Roman" w:cs="Times New Roman"/>
          <w:sz w:val="28"/>
          <w:szCs w:val="28"/>
          <w:lang w:val="en-US"/>
        </w:rPr>
        <w:t>, UCL Press, London, 2021</w:t>
      </w:r>
      <w:r w:rsidR="002629F3" w:rsidRPr="002629F3">
        <w:rPr>
          <w:rFonts w:ascii="Times New Roman" w:hAnsi="Times New Roman" w:cs="Times New Roman"/>
          <w:sz w:val="28"/>
          <w:szCs w:val="28"/>
          <w:lang w:val="en-US"/>
        </w:rPr>
        <w:t>.</w:t>
      </w:r>
    </w:p>
    <w:p w:rsidR="00D25442" w:rsidRPr="00D25442" w:rsidRDefault="00D25442" w:rsidP="00971A01">
      <w:pPr>
        <w:pStyle w:val="a4"/>
        <w:numPr>
          <w:ilvl w:val="0"/>
          <w:numId w:val="22"/>
        </w:numPr>
        <w:spacing w:after="0"/>
        <w:ind w:left="0" w:firstLine="709"/>
        <w:jc w:val="both"/>
        <w:rPr>
          <w:rFonts w:ascii="Times New Roman" w:hAnsi="Times New Roman" w:cs="Times New Roman"/>
          <w:sz w:val="28"/>
          <w:szCs w:val="28"/>
          <w:lang w:val="en-US"/>
        </w:rPr>
      </w:pPr>
      <w:r w:rsidRPr="00D25442">
        <w:rPr>
          <w:rFonts w:ascii="Times New Roman" w:hAnsi="Times New Roman" w:cs="Times New Roman"/>
          <w:iCs/>
          <w:sz w:val="28"/>
          <w:szCs w:val="28"/>
          <w:lang w:val="en-US"/>
        </w:rPr>
        <w:t>Pahl K. Tropes of Transport: Hegel and Emotion</w:t>
      </w:r>
      <w:r w:rsidRPr="00D25442">
        <w:rPr>
          <w:rFonts w:ascii="Times New Roman" w:hAnsi="Times New Roman" w:cs="Times New Roman"/>
          <w:sz w:val="28"/>
          <w:szCs w:val="28"/>
          <w:lang w:val="en-US"/>
        </w:rPr>
        <w:t>. Northwestern University Press, Evanston, Illinois, 2012, c. 7</w:t>
      </w:r>
      <w:r w:rsidR="002629F3" w:rsidRPr="002629F3">
        <w:rPr>
          <w:rFonts w:ascii="Times New Roman" w:hAnsi="Times New Roman" w:cs="Times New Roman"/>
          <w:sz w:val="28"/>
          <w:szCs w:val="28"/>
          <w:lang w:val="en-US"/>
        </w:rPr>
        <w:t>.</w:t>
      </w:r>
    </w:p>
    <w:p w:rsidR="00D25442" w:rsidRPr="00D25442" w:rsidRDefault="00D25442" w:rsidP="00971A01">
      <w:pPr>
        <w:pStyle w:val="a4"/>
        <w:numPr>
          <w:ilvl w:val="0"/>
          <w:numId w:val="22"/>
        </w:numPr>
        <w:spacing w:after="0"/>
        <w:ind w:left="0" w:firstLine="709"/>
        <w:jc w:val="both"/>
        <w:rPr>
          <w:rFonts w:ascii="Times New Roman" w:hAnsi="Times New Roman" w:cs="Times New Roman"/>
          <w:sz w:val="28"/>
          <w:szCs w:val="28"/>
          <w:lang w:val="en-US"/>
        </w:rPr>
      </w:pPr>
      <w:r w:rsidRPr="00D25442">
        <w:rPr>
          <w:rFonts w:ascii="Times New Roman" w:hAnsi="Times New Roman" w:cs="Times New Roman"/>
          <w:sz w:val="28"/>
          <w:szCs w:val="28"/>
          <w:lang w:val="en-US"/>
        </w:rPr>
        <w:t xml:space="preserve">Phillips C. </w:t>
      </w:r>
      <w:r w:rsidRPr="00D25442">
        <w:rPr>
          <w:rFonts w:ascii="Times New Roman" w:hAnsi="Times New Roman" w:cs="Times New Roman"/>
          <w:iCs/>
          <w:sz w:val="28"/>
          <w:szCs w:val="28"/>
          <w:lang w:val="en-US"/>
        </w:rPr>
        <w:t>Civilian Specialists at War: Britain's Transport Experts and the First World War</w:t>
      </w:r>
      <w:r w:rsidRPr="00D25442">
        <w:rPr>
          <w:rFonts w:ascii="Times New Roman" w:hAnsi="Times New Roman" w:cs="Times New Roman"/>
          <w:sz w:val="28"/>
          <w:szCs w:val="28"/>
          <w:lang w:val="en-US"/>
        </w:rPr>
        <w:t>. University of Lond</w:t>
      </w:r>
      <w:r w:rsidR="002629F3">
        <w:rPr>
          <w:rFonts w:ascii="Times New Roman" w:hAnsi="Times New Roman" w:cs="Times New Roman"/>
          <w:sz w:val="28"/>
          <w:szCs w:val="28"/>
          <w:lang w:val="en-US"/>
        </w:rPr>
        <w:t>on Press, London, 2020, c. 9-12</w:t>
      </w:r>
      <w:r w:rsidR="002629F3">
        <w:rPr>
          <w:rFonts w:ascii="Times New Roman" w:hAnsi="Times New Roman" w:cs="Times New Roman"/>
          <w:sz w:val="28"/>
          <w:szCs w:val="28"/>
        </w:rPr>
        <w:t>.</w:t>
      </w:r>
    </w:p>
    <w:p w:rsidR="00D25442" w:rsidRPr="00D25442" w:rsidRDefault="00D25442" w:rsidP="00971A01">
      <w:pPr>
        <w:pStyle w:val="a4"/>
        <w:numPr>
          <w:ilvl w:val="0"/>
          <w:numId w:val="22"/>
        </w:numPr>
        <w:spacing w:after="0"/>
        <w:ind w:left="0" w:firstLine="709"/>
        <w:jc w:val="both"/>
        <w:rPr>
          <w:rFonts w:ascii="Times New Roman" w:hAnsi="Times New Roman" w:cs="Times New Roman"/>
          <w:sz w:val="28"/>
          <w:szCs w:val="28"/>
          <w:lang w:val="en-US"/>
        </w:rPr>
      </w:pPr>
      <w:r w:rsidRPr="00D25442">
        <w:rPr>
          <w:rFonts w:ascii="Times New Roman" w:hAnsi="Times New Roman" w:cs="Times New Roman"/>
          <w:iCs/>
          <w:sz w:val="28"/>
          <w:szCs w:val="28"/>
          <w:lang w:val="en-US"/>
        </w:rPr>
        <w:t>Plant and Soil</w:t>
      </w:r>
      <w:r w:rsidRPr="00D25442">
        <w:rPr>
          <w:rFonts w:ascii="Times New Roman" w:hAnsi="Times New Roman" w:cs="Times New Roman"/>
          <w:sz w:val="28"/>
          <w:szCs w:val="28"/>
          <w:lang w:val="en-US"/>
        </w:rPr>
        <w:t>, vol. 373, no. 1/2, 2013, c. 1013–1022</w:t>
      </w:r>
      <w:r w:rsidR="002629F3" w:rsidRPr="002629F3">
        <w:rPr>
          <w:rFonts w:ascii="Times New Roman" w:hAnsi="Times New Roman" w:cs="Times New Roman"/>
          <w:sz w:val="28"/>
          <w:szCs w:val="28"/>
          <w:lang w:val="en-US"/>
        </w:rPr>
        <w:t>.</w:t>
      </w:r>
    </w:p>
    <w:p w:rsidR="00D25442" w:rsidRPr="00D25442" w:rsidRDefault="00D25442" w:rsidP="00971A01">
      <w:pPr>
        <w:pStyle w:val="a4"/>
        <w:numPr>
          <w:ilvl w:val="0"/>
          <w:numId w:val="22"/>
        </w:numPr>
        <w:spacing w:after="0"/>
        <w:ind w:left="0" w:firstLine="709"/>
        <w:jc w:val="both"/>
        <w:rPr>
          <w:rFonts w:ascii="Times New Roman" w:hAnsi="Times New Roman" w:cs="Times New Roman"/>
          <w:sz w:val="28"/>
          <w:szCs w:val="28"/>
          <w:lang w:val="en-US"/>
        </w:rPr>
      </w:pPr>
      <w:r w:rsidRPr="00D25442">
        <w:rPr>
          <w:rFonts w:ascii="Times New Roman" w:hAnsi="Times New Roman" w:cs="Times New Roman"/>
          <w:sz w:val="28"/>
          <w:szCs w:val="28"/>
          <w:lang w:val="en-US"/>
        </w:rPr>
        <w:t xml:space="preserve">Roberts L. </w:t>
      </w:r>
      <w:r w:rsidRPr="00D25442">
        <w:rPr>
          <w:rFonts w:ascii="Times New Roman" w:hAnsi="Times New Roman" w:cs="Times New Roman"/>
          <w:iCs/>
          <w:sz w:val="28"/>
          <w:szCs w:val="28"/>
          <w:lang w:val="en-US"/>
        </w:rPr>
        <w:t>The Children of Looked After Children: Outcomes, Experiences and Ensuring Meaningful Support to Young Parents In and Leaving Care</w:t>
      </w:r>
      <w:r w:rsidRPr="00D25442">
        <w:rPr>
          <w:rFonts w:ascii="Times New Roman" w:hAnsi="Times New Roman" w:cs="Times New Roman"/>
          <w:sz w:val="28"/>
          <w:szCs w:val="28"/>
          <w:lang w:val="en-US"/>
        </w:rPr>
        <w:t xml:space="preserve">. 1st ed., Bristol University Press, Bristol, 2021, </w:t>
      </w:r>
      <w:r w:rsidRPr="00D25442">
        <w:rPr>
          <w:rFonts w:ascii="Times New Roman" w:hAnsi="Times New Roman" w:cs="Times New Roman"/>
          <w:sz w:val="28"/>
          <w:szCs w:val="28"/>
        </w:rPr>
        <w:t>с</w:t>
      </w:r>
      <w:r w:rsidRPr="00D25442">
        <w:rPr>
          <w:rFonts w:ascii="Times New Roman" w:hAnsi="Times New Roman" w:cs="Times New Roman"/>
          <w:sz w:val="28"/>
          <w:szCs w:val="28"/>
          <w:lang w:val="en-US"/>
        </w:rPr>
        <w:t>. 8</w:t>
      </w:r>
      <w:r w:rsidR="002629F3" w:rsidRPr="002629F3">
        <w:rPr>
          <w:rFonts w:ascii="Times New Roman" w:hAnsi="Times New Roman" w:cs="Times New Roman"/>
          <w:sz w:val="28"/>
          <w:szCs w:val="28"/>
          <w:lang w:val="en-US"/>
        </w:rPr>
        <w:t>.</w:t>
      </w:r>
    </w:p>
    <w:p w:rsidR="00D25442" w:rsidRPr="00D25442" w:rsidRDefault="00D25442" w:rsidP="00971A01">
      <w:pPr>
        <w:pStyle w:val="a4"/>
        <w:numPr>
          <w:ilvl w:val="0"/>
          <w:numId w:val="22"/>
        </w:numPr>
        <w:spacing w:after="0"/>
        <w:ind w:left="0" w:firstLine="709"/>
        <w:jc w:val="both"/>
        <w:rPr>
          <w:rFonts w:ascii="Times New Roman" w:hAnsi="Times New Roman" w:cs="Times New Roman"/>
          <w:sz w:val="28"/>
          <w:szCs w:val="28"/>
          <w:lang w:val="en-US"/>
        </w:rPr>
      </w:pPr>
      <w:r w:rsidRPr="00D25442">
        <w:rPr>
          <w:rFonts w:ascii="Times New Roman" w:hAnsi="Times New Roman" w:cs="Times New Roman"/>
          <w:sz w:val="28"/>
          <w:szCs w:val="28"/>
          <w:lang w:val="en-US"/>
        </w:rPr>
        <w:t xml:space="preserve">Schalk S. </w:t>
      </w:r>
      <w:r w:rsidRPr="00D25442">
        <w:rPr>
          <w:rFonts w:ascii="Times New Roman" w:hAnsi="Times New Roman" w:cs="Times New Roman"/>
          <w:iCs/>
          <w:sz w:val="28"/>
          <w:szCs w:val="28"/>
          <w:lang w:val="en-US"/>
        </w:rPr>
        <w:t>Bodyminds Reimagined: (Dis)Ability, Race, and Gender in Black Women's Speculative Fiction</w:t>
      </w:r>
      <w:r w:rsidRPr="00D25442">
        <w:rPr>
          <w:rFonts w:ascii="Times New Roman" w:hAnsi="Times New Roman" w:cs="Times New Roman"/>
          <w:sz w:val="28"/>
          <w:szCs w:val="28"/>
          <w:lang w:val="en-US"/>
        </w:rPr>
        <w:t xml:space="preserve">. Duke University Press, Durham; London, 2018, </w:t>
      </w:r>
      <w:r w:rsidRPr="00D25442">
        <w:rPr>
          <w:rFonts w:ascii="Times New Roman" w:hAnsi="Times New Roman" w:cs="Times New Roman"/>
          <w:sz w:val="28"/>
          <w:szCs w:val="28"/>
        </w:rPr>
        <w:t>с</w:t>
      </w:r>
      <w:r w:rsidRPr="00D25442">
        <w:rPr>
          <w:rFonts w:ascii="Times New Roman" w:hAnsi="Times New Roman" w:cs="Times New Roman"/>
          <w:sz w:val="28"/>
          <w:szCs w:val="28"/>
          <w:lang w:val="en-US"/>
        </w:rPr>
        <w:t>. 7-10</w:t>
      </w:r>
      <w:r w:rsidR="002629F3">
        <w:rPr>
          <w:rFonts w:ascii="Times New Roman" w:hAnsi="Times New Roman" w:cs="Times New Roman"/>
          <w:sz w:val="28"/>
          <w:szCs w:val="28"/>
        </w:rPr>
        <w:t>.</w:t>
      </w:r>
    </w:p>
    <w:p w:rsidR="00D25442" w:rsidRPr="00D25442" w:rsidRDefault="00D25442" w:rsidP="00971A01">
      <w:pPr>
        <w:pStyle w:val="a4"/>
        <w:numPr>
          <w:ilvl w:val="0"/>
          <w:numId w:val="22"/>
        </w:numPr>
        <w:spacing w:after="0"/>
        <w:ind w:left="0" w:firstLine="709"/>
        <w:jc w:val="both"/>
        <w:rPr>
          <w:rFonts w:ascii="Times New Roman" w:hAnsi="Times New Roman" w:cs="Times New Roman"/>
          <w:sz w:val="28"/>
          <w:szCs w:val="28"/>
          <w:lang w:val="en-US"/>
        </w:rPr>
      </w:pPr>
      <w:r w:rsidRPr="00D25442">
        <w:rPr>
          <w:rFonts w:ascii="Times New Roman" w:hAnsi="Times New Roman" w:cs="Times New Roman"/>
          <w:sz w:val="28"/>
          <w:szCs w:val="28"/>
          <w:lang w:val="en-US"/>
        </w:rPr>
        <w:t xml:space="preserve">Schulz P. </w:t>
      </w:r>
      <w:r w:rsidRPr="00D25442">
        <w:rPr>
          <w:rFonts w:ascii="Times New Roman" w:hAnsi="Times New Roman" w:cs="Times New Roman"/>
          <w:iCs/>
          <w:sz w:val="28"/>
          <w:szCs w:val="28"/>
          <w:lang w:val="en-US"/>
        </w:rPr>
        <w:t>Male Survivors of Wartime Sexual Violence: Perspectives from Northern Uganda</w:t>
      </w:r>
      <w:r w:rsidRPr="00D25442">
        <w:rPr>
          <w:rFonts w:ascii="Times New Roman" w:hAnsi="Times New Roman" w:cs="Times New Roman"/>
          <w:sz w:val="28"/>
          <w:szCs w:val="28"/>
          <w:lang w:val="en-US"/>
        </w:rPr>
        <w:t xml:space="preserve">, 1st ed., University of California Press, Oakland, California, 2021, c. 7-9. </w:t>
      </w:r>
    </w:p>
    <w:p w:rsidR="00D25442" w:rsidRPr="00D25442" w:rsidRDefault="00D25442" w:rsidP="002A4F7C">
      <w:pPr>
        <w:spacing w:after="0"/>
        <w:rPr>
          <w:rFonts w:ascii="Times New Roman" w:hAnsi="Times New Roman" w:cs="Times New Roman"/>
          <w:sz w:val="28"/>
          <w:szCs w:val="24"/>
          <w:lang w:val="en-US"/>
        </w:rPr>
      </w:pPr>
    </w:p>
    <w:p w:rsidR="002A4F7C" w:rsidRDefault="002A4F7C" w:rsidP="002A4F7C">
      <w:pPr>
        <w:spacing w:after="0"/>
        <w:rPr>
          <w:rFonts w:ascii="Times New Roman" w:hAnsi="Times New Roman" w:cs="Times New Roman"/>
          <w:sz w:val="28"/>
          <w:szCs w:val="24"/>
          <w:lang w:val="en-US"/>
        </w:rPr>
      </w:pPr>
      <w:r w:rsidRPr="00B649D7">
        <w:rPr>
          <w:rFonts w:ascii="Times New Roman" w:hAnsi="Times New Roman" w:cs="Times New Roman"/>
          <w:sz w:val="28"/>
          <w:szCs w:val="24"/>
        </w:rPr>
        <w:t>Художественный</w:t>
      </w:r>
      <w:r w:rsidRPr="00B649D7">
        <w:rPr>
          <w:rFonts w:ascii="Times New Roman" w:hAnsi="Times New Roman" w:cs="Times New Roman"/>
          <w:sz w:val="28"/>
          <w:szCs w:val="24"/>
          <w:lang w:val="en-US"/>
        </w:rPr>
        <w:t xml:space="preserve"> </w:t>
      </w:r>
      <w:r w:rsidRPr="00B649D7">
        <w:rPr>
          <w:rFonts w:ascii="Times New Roman" w:hAnsi="Times New Roman" w:cs="Times New Roman"/>
          <w:sz w:val="28"/>
          <w:szCs w:val="24"/>
        </w:rPr>
        <w:t>дискурс</w:t>
      </w:r>
      <w:r w:rsidRPr="00B649D7">
        <w:rPr>
          <w:rFonts w:ascii="Times New Roman" w:hAnsi="Times New Roman" w:cs="Times New Roman"/>
          <w:sz w:val="28"/>
          <w:szCs w:val="24"/>
          <w:lang w:val="en-US"/>
        </w:rPr>
        <w:t>:</w:t>
      </w:r>
    </w:p>
    <w:p w:rsidR="00D25442" w:rsidRPr="00317AE9" w:rsidRDefault="00D25442" w:rsidP="00E24167">
      <w:pPr>
        <w:spacing w:after="0"/>
        <w:ind w:firstLine="709"/>
        <w:jc w:val="both"/>
        <w:rPr>
          <w:rFonts w:ascii="Times New Roman" w:hAnsi="Times New Roman" w:cs="Times New Roman"/>
          <w:sz w:val="28"/>
          <w:szCs w:val="28"/>
        </w:rPr>
      </w:pPr>
    </w:p>
    <w:p w:rsidR="00317AE9" w:rsidRPr="00317AE9" w:rsidRDefault="00317AE9" w:rsidP="00971A01">
      <w:pPr>
        <w:pStyle w:val="a4"/>
        <w:numPr>
          <w:ilvl w:val="0"/>
          <w:numId w:val="23"/>
        </w:numPr>
        <w:tabs>
          <w:tab w:val="left" w:pos="851"/>
          <w:tab w:val="left" w:pos="993"/>
        </w:tabs>
        <w:spacing w:after="0" w:line="360" w:lineRule="auto"/>
        <w:ind w:left="0" w:firstLine="709"/>
        <w:jc w:val="both"/>
        <w:rPr>
          <w:rFonts w:ascii="Times New Roman" w:hAnsi="Times New Roman" w:cs="Times New Roman"/>
          <w:sz w:val="28"/>
          <w:szCs w:val="28"/>
          <w:lang w:val="en-US"/>
        </w:rPr>
      </w:pPr>
      <w:r w:rsidRPr="00317AE9">
        <w:rPr>
          <w:rFonts w:ascii="Times New Roman" w:hAnsi="Times New Roman" w:cs="Times New Roman"/>
          <w:sz w:val="28"/>
          <w:szCs w:val="28"/>
          <w:lang w:val="en-US"/>
        </w:rPr>
        <w:t>Brown D. The Da Vinci Code</w:t>
      </w:r>
      <w:r w:rsidR="00DF46A8">
        <w:rPr>
          <w:rFonts w:ascii="Times New Roman" w:hAnsi="Times New Roman" w:cs="Times New Roman"/>
          <w:sz w:val="28"/>
          <w:szCs w:val="28"/>
          <w:lang w:val="en-US"/>
        </w:rPr>
        <w:t>. Doubleday,</w:t>
      </w:r>
      <w:r w:rsidRPr="00317AE9">
        <w:rPr>
          <w:rFonts w:ascii="Times New Roman" w:hAnsi="Times New Roman" w:cs="Times New Roman"/>
          <w:sz w:val="28"/>
          <w:szCs w:val="28"/>
          <w:lang w:val="en-US"/>
        </w:rPr>
        <w:t xml:space="preserve"> 2003</w:t>
      </w:r>
      <w:r w:rsidR="002629F3">
        <w:rPr>
          <w:rFonts w:ascii="Times New Roman" w:hAnsi="Times New Roman" w:cs="Times New Roman"/>
          <w:sz w:val="28"/>
          <w:szCs w:val="28"/>
        </w:rPr>
        <w:t>.</w:t>
      </w:r>
    </w:p>
    <w:p w:rsidR="00317AE9" w:rsidRPr="00317AE9" w:rsidRDefault="00317AE9" w:rsidP="00971A01">
      <w:pPr>
        <w:pStyle w:val="Bodytext20"/>
        <w:numPr>
          <w:ilvl w:val="0"/>
          <w:numId w:val="23"/>
        </w:numPr>
        <w:shd w:val="clear" w:color="auto" w:fill="auto"/>
        <w:tabs>
          <w:tab w:val="left" w:pos="851"/>
          <w:tab w:val="left" w:pos="993"/>
        </w:tabs>
        <w:spacing w:line="360" w:lineRule="auto"/>
        <w:ind w:left="0" w:firstLine="709"/>
        <w:rPr>
          <w:sz w:val="28"/>
          <w:szCs w:val="28"/>
          <w:lang w:val="en-US"/>
        </w:rPr>
      </w:pPr>
      <w:r w:rsidRPr="00317AE9">
        <w:rPr>
          <w:sz w:val="28"/>
          <w:szCs w:val="28"/>
          <w:lang w:val="en-US"/>
        </w:rPr>
        <w:t>Cooper G. Book of Souls</w:t>
      </w:r>
      <w:r w:rsidR="00DF46A8">
        <w:rPr>
          <w:sz w:val="28"/>
          <w:szCs w:val="28"/>
          <w:lang w:val="en-US"/>
        </w:rPr>
        <w:t>. Harper</w:t>
      </w:r>
      <w:r w:rsidR="00243A05">
        <w:rPr>
          <w:sz w:val="28"/>
          <w:szCs w:val="28"/>
          <w:lang w:val="en-US"/>
        </w:rPr>
        <w:t xml:space="preserve"> </w:t>
      </w:r>
      <w:r w:rsidR="00DF46A8">
        <w:rPr>
          <w:sz w:val="28"/>
          <w:szCs w:val="28"/>
          <w:lang w:val="en-US"/>
        </w:rPr>
        <w:t>Collins,</w:t>
      </w:r>
      <w:r w:rsidRPr="00317AE9">
        <w:rPr>
          <w:sz w:val="28"/>
          <w:szCs w:val="28"/>
          <w:lang w:val="en-US"/>
        </w:rPr>
        <w:t xml:space="preserve"> 2004</w:t>
      </w:r>
      <w:r w:rsidR="002629F3">
        <w:rPr>
          <w:sz w:val="28"/>
          <w:szCs w:val="28"/>
        </w:rPr>
        <w:t>.</w:t>
      </w:r>
    </w:p>
    <w:p w:rsidR="00317AE9" w:rsidRPr="00317AE9" w:rsidRDefault="00DF46A8" w:rsidP="00971A01">
      <w:pPr>
        <w:pStyle w:val="a4"/>
        <w:numPr>
          <w:ilvl w:val="0"/>
          <w:numId w:val="23"/>
        </w:numPr>
        <w:tabs>
          <w:tab w:val="left" w:pos="851"/>
          <w:tab w:val="left" w:pos="993"/>
        </w:tab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Fielding H. Mad about the Boy</w:t>
      </w:r>
      <w:r w:rsidRPr="00243A05">
        <w:rPr>
          <w:rFonts w:ascii="Times New Roman" w:hAnsi="Times New Roman" w:cs="Times New Roman"/>
          <w:sz w:val="28"/>
          <w:szCs w:val="28"/>
          <w:lang w:val="en-US"/>
        </w:rPr>
        <w:t xml:space="preserve">. </w:t>
      </w:r>
      <w:r w:rsidR="00243A05" w:rsidRPr="002629F3">
        <w:rPr>
          <w:rFonts w:ascii="Times New Roman" w:hAnsi="Times New Roman" w:cs="Times New Roman"/>
          <w:sz w:val="28"/>
          <w:szCs w:val="28"/>
          <w:lang w:val="en-US"/>
        </w:rPr>
        <w:t>Vintage Contemporaries,</w:t>
      </w:r>
      <w:r w:rsidR="00243A05" w:rsidRPr="002629F3">
        <w:rPr>
          <w:lang w:val="en-US"/>
        </w:rPr>
        <w:t xml:space="preserve"> </w:t>
      </w:r>
      <w:r w:rsidR="00317AE9" w:rsidRPr="00317AE9">
        <w:rPr>
          <w:rFonts w:ascii="Times New Roman" w:hAnsi="Times New Roman" w:cs="Times New Roman"/>
          <w:sz w:val="28"/>
          <w:szCs w:val="28"/>
          <w:lang w:val="en-US"/>
        </w:rPr>
        <w:t>2013</w:t>
      </w:r>
      <w:r w:rsidR="002629F3">
        <w:rPr>
          <w:rFonts w:ascii="Times New Roman" w:hAnsi="Times New Roman" w:cs="Times New Roman"/>
          <w:sz w:val="28"/>
          <w:szCs w:val="28"/>
        </w:rPr>
        <w:t>.</w:t>
      </w:r>
    </w:p>
    <w:p w:rsidR="00317AE9" w:rsidRPr="00317AE9" w:rsidRDefault="00317AE9" w:rsidP="00971A01">
      <w:pPr>
        <w:pStyle w:val="Bodytext20"/>
        <w:numPr>
          <w:ilvl w:val="0"/>
          <w:numId w:val="23"/>
        </w:numPr>
        <w:shd w:val="clear" w:color="auto" w:fill="auto"/>
        <w:tabs>
          <w:tab w:val="left" w:pos="851"/>
          <w:tab w:val="left" w:pos="993"/>
        </w:tabs>
        <w:spacing w:line="360" w:lineRule="auto"/>
        <w:ind w:left="0" w:firstLine="709"/>
        <w:rPr>
          <w:sz w:val="28"/>
          <w:szCs w:val="28"/>
          <w:lang w:val="en-US"/>
        </w:rPr>
      </w:pPr>
      <w:r w:rsidRPr="00317AE9">
        <w:rPr>
          <w:sz w:val="28"/>
          <w:szCs w:val="28"/>
          <w:lang w:val="en-US"/>
        </w:rPr>
        <w:t>Fletcher S. Let Me Tell You About A Man I Knew</w:t>
      </w:r>
      <w:r w:rsidR="00243A05">
        <w:rPr>
          <w:sz w:val="28"/>
          <w:szCs w:val="28"/>
          <w:lang w:val="en-US"/>
        </w:rPr>
        <w:t>. Virago,</w:t>
      </w:r>
      <w:r w:rsidRPr="00317AE9">
        <w:rPr>
          <w:sz w:val="28"/>
          <w:szCs w:val="28"/>
          <w:lang w:val="en-US"/>
        </w:rPr>
        <w:t xml:space="preserve"> 2016</w:t>
      </w:r>
      <w:r w:rsidR="002629F3">
        <w:rPr>
          <w:sz w:val="28"/>
          <w:szCs w:val="28"/>
        </w:rPr>
        <w:t>.</w:t>
      </w:r>
      <w:r w:rsidRPr="00317AE9">
        <w:rPr>
          <w:color w:val="000000"/>
          <w:sz w:val="28"/>
          <w:szCs w:val="28"/>
          <w:lang w:val="en-US" w:eastAsia="en-US" w:bidi="en-US"/>
        </w:rPr>
        <w:t xml:space="preserve"> </w:t>
      </w:r>
    </w:p>
    <w:p w:rsidR="00317AE9" w:rsidRPr="00317AE9" w:rsidRDefault="00243A05" w:rsidP="00971A01">
      <w:pPr>
        <w:pStyle w:val="a4"/>
        <w:numPr>
          <w:ilvl w:val="0"/>
          <w:numId w:val="23"/>
        </w:numPr>
        <w:tabs>
          <w:tab w:val="left" w:pos="851"/>
          <w:tab w:val="left" w:pos="993"/>
        </w:tab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Flynn G. The Grownup. Crown, </w:t>
      </w:r>
      <w:r w:rsidR="00317AE9" w:rsidRPr="00317AE9">
        <w:rPr>
          <w:rFonts w:ascii="Times New Roman" w:hAnsi="Times New Roman" w:cs="Times New Roman"/>
          <w:sz w:val="28"/>
          <w:szCs w:val="28"/>
          <w:lang w:val="en-US"/>
        </w:rPr>
        <w:t>2015</w:t>
      </w:r>
      <w:r w:rsidR="002629F3">
        <w:rPr>
          <w:rFonts w:ascii="Times New Roman" w:hAnsi="Times New Roman" w:cs="Times New Roman"/>
          <w:sz w:val="28"/>
          <w:szCs w:val="28"/>
        </w:rPr>
        <w:t>.</w:t>
      </w:r>
    </w:p>
    <w:p w:rsidR="00317AE9" w:rsidRPr="00317AE9" w:rsidRDefault="00317AE9" w:rsidP="00971A01">
      <w:pPr>
        <w:pStyle w:val="a4"/>
        <w:numPr>
          <w:ilvl w:val="0"/>
          <w:numId w:val="23"/>
        </w:numPr>
        <w:tabs>
          <w:tab w:val="left" w:pos="851"/>
          <w:tab w:val="left" w:pos="993"/>
        </w:tabs>
        <w:spacing w:after="0" w:line="360" w:lineRule="auto"/>
        <w:ind w:left="0" w:firstLine="709"/>
        <w:jc w:val="both"/>
        <w:rPr>
          <w:rFonts w:ascii="Times New Roman" w:hAnsi="Times New Roman" w:cs="Times New Roman"/>
          <w:sz w:val="28"/>
          <w:szCs w:val="28"/>
          <w:lang w:val="en-US"/>
        </w:rPr>
      </w:pPr>
      <w:r w:rsidRPr="00317AE9">
        <w:rPr>
          <w:rFonts w:ascii="Times New Roman" w:hAnsi="Times New Roman" w:cs="Times New Roman"/>
          <w:sz w:val="28"/>
          <w:szCs w:val="28"/>
          <w:lang w:val="en-US"/>
        </w:rPr>
        <w:t>Fuller C. Our Endless Numbered Days.</w:t>
      </w:r>
      <w:r w:rsidR="00243A05">
        <w:rPr>
          <w:rFonts w:ascii="Times New Roman" w:hAnsi="Times New Roman" w:cs="Times New Roman"/>
          <w:sz w:val="28"/>
          <w:szCs w:val="28"/>
          <w:lang w:val="en-US"/>
        </w:rPr>
        <w:t xml:space="preserve"> The House Books,</w:t>
      </w:r>
      <w:r w:rsidRPr="00317AE9">
        <w:rPr>
          <w:rFonts w:ascii="Times New Roman" w:hAnsi="Times New Roman" w:cs="Times New Roman"/>
          <w:sz w:val="28"/>
          <w:szCs w:val="28"/>
          <w:lang w:val="en-US"/>
        </w:rPr>
        <w:t xml:space="preserve"> 2015</w:t>
      </w:r>
      <w:r w:rsidR="002629F3">
        <w:rPr>
          <w:rFonts w:ascii="Times New Roman" w:hAnsi="Times New Roman" w:cs="Times New Roman"/>
          <w:sz w:val="28"/>
          <w:szCs w:val="28"/>
        </w:rPr>
        <w:t>.</w:t>
      </w:r>
    </w:p>
    <w:p w:rsidR="00317AE9" w:rsidRPr="00317AE9" w:rsidRDefault="00317AE9" w:rsidP="00971A01">
      <w:pPr>
        <w:pStyle w:val="a4"/>
        <w:numPr>
          <w:ilvl w:val="0"/>
          <w:numId w:val="23"/>
        </w:numPr>
        <w:tabs>
          <w:tab w:val="left" w:pos="851"/>
          <w:tab w:val="left" w:pos="993"/>
        </w:tabs>
        <w:spacing w:after="0" w:line="360" w:lineRule="auto"/>
        <w:ind w:left="0" w:firstLine="709"/>
        <w:jc w:val="both"/>
        <w:rPr>
          <w:rFonts w:ascii="Times New Roman" w:hAnsi="Times New Roman" w:cs="Times New Roman"/>
          <w:sz w:val="28"/>
          <w:szCs w:val="28"/>
          <w:lang w:val="en-US"/>
        </w:rPr>
      </w:pPr>
      <w:r w:rsidRPr="00317AE9">
        <w:rPr>
          <w:rFonts w:ascii="Times New Roman" w:hAnsi="Times New Roman" w:cs="Times New Roman"/>
          <w:sz w:val="28"/>
          <w:szCs w:val="28"/>
          <w:lang w:val="en-US"/>
        </w:rPr>
        <w:t>Hannah K. The Nightingale</w:t>
      </w:r>
      <w:r w:rsidR="00243A05">
        <w:rPr>
          <w:rFonts w:ascii="Times New Roman" w:hAnsi="Times New Roman" w:cs="Times New Roman"/>
          <w:sz w:val="28"/>
          <w:szCs w:val="28"/>
          <w:lang w:val="en-US"/>
        </w:rPr>
        <w:t>. St. Martin’s Griffin,</w:t>
      </w:r>
      <w:r w:rsidRPr="00317AE9">
        <w:rPr>
          <w:rFonts w:ascii="Times New Roman" w:hAnsi="Times New Roman" w:cs="Times New Roman"/>
          <w:sz w:val="28"/>
          <w:szCs w:val="28"/>
          <w:lang w:val="en-US"/>
        </w:rPr>
        <w:t xml:space="preserve"> 2015</w:t>
      </w:r>
      <w:r w:rsidR="002629F3">
        <w:rPr>
          <w:rFonts w:ascii="Times New Roman" w:hAnsi="Times New Roman" w:cs="Times New Roman"/>
          <w:color w:val="000000"/>
          <w:sz w:val="28"/>
          <w:szCs w:val="28"/>
          <w:lang w:eastAsia="en-US" w:bidi="en-US"/>
        </w:rPr>
        <w:t>.</w:t>
      </w:r>
    </w:p>
    <w:p w:rsidR="00317AE9" w:rsidRPr="00317AE9" w:rsidRDefault="00317AE9" w:rsidP="00971A01">
      <w:pPr>
        <w:pStyle w:val="a4"/>
        <w:numPr>
          <w:ilvl w:val="0"/>
          <w:numId w:val="23"/>
        </w:numPr>
        <w:tabs>
          <w:tab w:val="left" w:pos="851"/>
          <w:tab w:val="left" w:pos="993"/>
        </w:tabs>
        <w:spacing w:after="0" w:line="360" w:lineRule="auto"/>
        <w:ind w:left="0" w:firstLine="709"/>
        <w:jc w:val="both"/>
        <w:rPr>
          <w:rFonts w:ascii="Times New Roman" w:hAnsi="Times New Roman" w:cs="Times New Roman"/>
          <w:sz w:val="28"/>
          <w:szCs w:val="28"/>
          <w:lang w:val="en-US"/>
        </w:rPr>
      </w:pPr>
      <w:r w:rsidRPr="00317AE9">
        <w:rPr>
          <w:rFonts w:ascii="Times New Roman" w:hAnsi="Times New Roman" w:cs="Times New Roman"/>
          <w:sz w:val="28"/>
          <w:szCs w:val="28"/>
          <w:lang w:val="en-US"/>
        </w:rPr>
        <w:t>Harkaway N. The Gone-Away World</w:t>
      </w:r>
      <w:r w:rsidR="00243A05">
        <w:rPr>
          <w:rFonts w:ascii="Times New Roman" w:hAnsi="Times New Roman" w:cs="Times New Roman"/>
          <w:sz w:val="28"/>
          <w:szCs w:val="28"/>
          <w:lang w:val="en-US"/>
        </w:rPr>
        <w:t xml:space="preserve">. </w:t>
      </w:r>
      <w:r w:rsidR="00243A05" w:rsidRPr="002629F3">
        <w:rPr>
          <w:rFonts w:ascii="Times New Roman" w:hAnsi="Times New Roman" w:cs="Times New Roman"/>
          <w:sz w:val="28"/>
          <w:szCs w:val="28"/>
          <w:lang w:val="en-US"/>
        </w:rPr>
        <w:t>Vintage Contemporaries,</w:t>
      </w:r>
      <w:r w:rsidR="00243A05" w:rsidRPr="002629F3">
        <w:rPr>
          <w:lang w:val="en-US"/>
        </w:rPr>
        <w:t xml:space="preserve"> </w:t>
      </w:r>
      <w:r w:rsidRPr="00317AE9">
        <w:rPr>
          <w:rFonts w:ascii="Times New Roman" w:hAnsi="Times New Roman" w:cs="Times New Roman"/>
          <w:sz w:val="28"/>
          <w:szCs w:val="28"/>
          <w:lang w:val="en-US"/>
        </w:rPr>
        <w:t>2018</w:t>
      </w:r>
      <w:r w:rsidR="002629F3">
        <w:rPr>
          <w:rFonts w:ascii="Times New Roman" w:hAnsi="Times New Roman" w:cs="Times New Roman"/>
          <w:sz w:val="28"/>
          <w:szCs w:val="28"/>
        </w:rPr>
        <w:t>.</w:t>
      </w:r>
    </w:p>
    <w:p w:rsidR="00317AE9" w:rsidRPr="00317AE9" w:rsidRDefault="00317AE9" w:rsidP="00971A01">
      <w:pPr>
        <w:pStyle w:val="Bodytext20"/>
        <w:numPr>
          <w:ilvl w:val="0"/>
          <w:numId w:val="23"/>
        </w:numPr>
        <w:shd w:val="clear" w:color="auto" w:fill="auto"/>
        <w:tabs>
          <w:tab w:val="left" w:pos="851"/>
          <w:tab w:val="left" w:pos="993"/>
        </w:tabs>
        <w:spacing w:line="360" w:lineRule="auto"/>
        <w:ind w:left="0" w:firstLine="709"/>
        <w:rPr>
          <w:sz w:val="28"/>
          <w:szCs w:val="28"/>
          <w:lang w:val="en-US"/>
        </w:rPr>
      </w:pPr>
      <w:r w:rsidRPr="00317AE9">
        <w:rPr>
          <w:sz w:val="28"/>
          <w:szCs w:val="28"/>
          <w:lang w:val="en-US"/>
        </w:rPr>
        <w:lastRenderedPageBreak/>
        <w:t>Harris J. A Cat, A Hat and a Piece of String</w:t>
      </w:r>
      <w:r w:rsidR="00243A05">
        <w:rPr>
          <w:sz w:val="28"/>
          <w:szCs w:val="28"/>
          <w:lang w:val="en-US"/>
        </w:rPr>
        <w:t>. Doubleday,</w:t>
      </w:r>
      <w:r w:rsidRPr="00317AE9">
        <w:rPr>
          <w:sz w:val="28"/>
          <w:szCs w:val="28"/>
          <w:lang w:val="en-US"/>
        </w:rPr>
        <w:t xml:space="preserve"> 2012</w:t>
      </w:r>
      <w:r w:rsidR="002629F3">
        <w:rPr>
          <w:sz w:val="28"/>
          <w:szCs w:val="28"/>
        </w:rPr>
        <w:t>.</w:t>
      </w:r>
    </w:p>
    <w:p w:rsidR="00317AE9" w:rsidRPr="00317AE9" w:rsidRDefault="00243A05" w:rsidP="00971A01">
      <w:pPr>
        <w:pStyle w:val="a4"/>
        <w:numPr>
          <w:ilvl w:val="0"/>
          <w:numId w:val="23"/>
        </w:numPr>
        <w:tabs>
          <w:tab w:val="left" w:pos="851"/>
          <w:tab w:val="left" w:pos="993"/>
        </w:tab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17AE9" w:rsidRPr="00317AE9">
        <w:rPr>
          <w:rFonts w:ascii="Times New Roman" w:hAnsi="Times New Roman" w:cs="Times New Roman"/>
          <w:sz w:val="28"/>
          <w:szCs w:val="28"/>
          <w:lang w:val="en-US"/>
        </w:rPr>
        <w:t>Hornby N. A Long Way Down</w:t>
      </w:r>
      <w:r>
        <w:rPr>
          <w:rFonts w:ascii="Times New Roman" w:hAnsi="Times New Roman" w:cs="Times New Roman"/>
          <w:sz w:val="28"/>
          <w:szCs w:val="28"/>
          <w:lang w:val="en-US"/>
        </w:rPr>
        <w:t>. Riverhead Books,</w:t>
      </w:r>
      <w:r w:rsidR="00317AE9" w:rsidRPr="00317AE9">
        <w:rPr>
          <w:rFonts w:ascii="Times New Roman" w:hAnsi="Times New Roman" w:cs="Times New Roman"/>
          <w:sz w:val="28"/>
          <w:szCs w:val="28"/>
          <w:lang w:val="en-US"/>
        </w:rPr>
        <w:t xml:space="preserve"> 2005</w:t>
      </w:r>
      <w:r w:rsidR="002629F3">
        <w:rPr>
          <w:rFonts w:ascii="Times New Roman" w:hAnsi="Times New Roman" w:cs="Times New Roman"/>
          <w:sz w:val="28"/>
          <w:szCs w:val="28"/>
        </w:rPr>
        <w:t>.</w:t>
      </w:r>
    </w:p>
    <w:p w:rsidR="00317AE9" w:rsidRPr="00317AE9" w:rsidRDefault="00317AE9" w:rsidP="00971A01">
      <w:pPr>
        <w:pStyle w:val="a4"/>
        <w:numPr>
          <w:ilvl w:val="0"/>
          <w:numId w:val="23"/>
        </w:numPr>
        <w:tabs>
          <w:tab w:val="left" w:pos="851"/>
          <w:tab w:val="left" w:pos="993"/>
        </w:tabs>
        <w:spacing w:after="0" w:line="360" w:lineRule="auto"/>
        <w:ind w:left="0" w:firstLine="709"/>
        <w:jc w:val="both"/>
        <w:rPr>
          <w:rFonts w:ascii="Times New Roman" w:hAnsi="Times New Roman" w:cs="Times New Roman"/>
          <w:sz w:val="28"/>
          <w:szCs w:val="28"/>
          <w:lang w:val="en-US"/>
        </w:rPr>
      </w:pPr>
      <w:r w:rsidRPr="00317AE9">
        <w:rPr>
          <w:rFonts w:ascii="Times New Roman" w:hAnsi="Times New Roman" w:cs="Times New Roman"/>
          <w:sz w:val="28"/>
          <w:szCs w:val="28"/>
          <w:lang w:val="en-US"/>
        </w:rPr>
        <w:t>Hosseini K. A Thousand Splendid Suns</w:t>
      </w:r>
      <w:r w:rsidR="00243A05">
        <w:rPr>
          <w:rFonts w:ascii="Times New Roman" w:hAnsi="Times New Roman" w:cs="Times New Roman"/>
          <w:sz w:val="28"/>
          <w:szCs w:val="28"/>
          <w:lang w:val="en-US"/>
        </w:rPr>
        <w:t>. Riverhead Books,</w:t>
      </w:r>
      <w:r w:rsidRPr="00317AE9">
        <w:rPr>
          <w:rFonts w:ascii="Times New Roman" w:hAnsi="Times New Roman" w:cs="Times New Roman"/>
          <w:sz w:val="28"/>
          <w:szCs w:val="28"/>
          <w:lang w:val="en-US"/>
        </w:rPr>
        <w:t xml:space="preserve"> 2007</w:t>
      </w:r>
      <w:r w:rsidR="002629F3">
        <w:rPr>
          <w:rFonts w:ascii="Times New Roman" w:hAnsi="Times New Roman" w:cs="Times New Roman"/>
          <w:sz w:val="28"/>
          <w:szCs w:val="28"/>
        </w:rPr>
        <w:t>.</w:t>
      </w:r>
    </w:p>
    <w:p w:rsidR="00317AE9" w:rsidRPr="00317AE9" w:rsidRDefault="00317AE9" w:rsidP="00971A01">
      <w:pPr>
        <w:pStyle w:val="a4"/>
        <w:numPr>
          <w:ilvl w:val="0"/>
          <w:numId w:val="23"/>
        </w:numPr>
        <w:tabs>
          <w:tab w:val="left" w:pos="851"/>
          <w:tab w:val="left" w:pos="993"/>
        </w:tabs>
        <w:spacing w:after="0" w:line="360" w:lineRule="auto"/>
        <w:ind w:left="0" w:firstLine="709"/>
        <w:jc w:val="both"/>
        <w:rPr>
          <w:rFonts w:ascii="Times New Roman" w:hAnsi="Times New Roman" w:cs="Times New Roman"/>
          <w:sz w:val="28"/>
          <w:szCs w:val="28"/>
          <w:lang w:val="en-US"/>
        </w:rPr>
      </w:pPr>
      <w:r w:rsidRPr="00317AE9">
        <w:rPr>
          <w:rFonts w:ascii="Times New Roman" w:hAnsi="Times New Roman" w:cs="Times New Roman"/>
          <w:sz w:val="28"/>
          <w:szCs w:val="28"/>
          <w:lang w:val="en-US"/>
        </w:rPr>
        <w:t>Ivey E. The Snow Child</w:t>
      </w:r>
      <w:r w:rsidR="00243A05">
        <w:rPr>
          <w:rFonts w:ascii="Times New Roman" w:hAnsi="Times New Roman" w:cs="Times New Roman"/>
          <w:sz w:val="28"/>
          <w:szCs w:val="28"/>
          <w:lang w:val="en-US"/>
        </w:rPr>
        <w:t>. Back Bay Books,</w:t>
      </w:r>
      <w:r w:rsidRPr="00317AE9">
        <w:rPr>
          <w:rFonts w:ascii="Times New Roman" w:hAnsi="Times New Roman" w:cs="Times New Roman"/>
          <w:sz w:val="28"/>
          <w:szCs w:val="28"/>
          <w:lang w:val="en-US"/>
        </w:rPr>
        <w:t xml:space="preserve"> 2012</w:t>
      </w:r>
      <w:r w:rsidR="002629F3">
        <w:rPr>
          <w:rFonts w:ascii="Times New Roman" w:hAnsi="Times New Roman" w:cs="Times New Roman"/>
          <w:sz w:val="28"/>
          <w:szCs w:val="28"/>
        </w:rPr>
        <w:t>.</w:t>
      </w:r>
    </w:p>
    <w:p w:rsidR="00317AE9" w:rsidRPr="00317AE9" w:rsidRDefault="00243A05" w:rsidP="00971A01">
      <w:pPr>
        <w:pStyle w:val="Bodytext20"/>
        <w:numPr>
          <w:ilvl w:val="0"/>
          <w:numId w:val="23"/>
        </w:numPr>
        <w:shd w:val="clear" w:color="auto" w:fill="auto"/>
        <w:tabs>
          <w:tab w:val="left" w:pos="851"/>
          <w:tab w:val="left" w:pos="993"/>
        </w:tabs>
        <w:spacing w:line="360" w:lineRule="auto"/>
        <w:ind w:left="0" w:firstLine="709"/>
        <w:rPr>
          <w:color w:val="000000"/>
          <w:sz w:val="28"/>
          <w:szCs w:val="28"/>
          <w:lang w:val="en-US" w:eastAsia="en-US" w:bidi="en-US"/>
        </w:rPr>
      </w:pPr>
      <w:r>
        <w:rPr>
          <w:sz w:val="28"/>
          <w:szCs w:val="28"/>
          <w:lang w:val="en-US"/>
        </w:rPr>
        <w:t xml:space="preserve"> </w:t>
      </w:r>
      <w:r w:rsidR="00317AE9" w:rsidRPr="00317AE9">
        <w:rPr>
          <w:sz w:val="28"/>
          <w:szCs w:val="28"/>
          <w:lang w:val="en-US"/>
        </w:rPr>
        <w:t>Kinsella S. Mini Shopaholic</w:t>
      </w:r>
      <w:r>
        <w:rPr>
          <w:sz w:val="28"/>
          <w:szCs w:val="28"/>
          <w:lang w:val="en-US"/>
        </w:rPr>
        <w:t>. Transworld Digital,</w:t>
      </w:r>
      <w:r w:rsidR="00317AE9" w:rsidRPr="00317AE9">
        <w:rPr>
          <w:sz w:val="28"/>
          <w:szCs w:val="28"/>
          <w:lang w:val="en-US"/>
        </w:rPr>
        <w:t xml:space="preserve"> 2010</w:t>
      </w:r>
      <w:r w:rsidR="002629F3">
        <w:rPr>
          <w:sz w:val="28"/>
          <w:szCs w:val="28"/>
        </w:rPr>
        <w:t>.</w:t>
      </w:r>
    </w:p>
    <w:p w:rsidR="00317AE9" w:rsidRPr="00317AE9" w:rsidRDefault="00317AE9" w:rsidP="00971A01">
      <w:pPr>
        <w:pStyle w:val="a4"/>
        <w:numPr>
          <w:ilvl w:val="0"/>
          <w:numId w:val="23"/>
        </w:numPr>
        <w:tabs>
          <w:tab w:val="left" w:pos="851"/>
          <w:tab w:val="left" w:pos="993"/>
        </w:tabs>
        <w:spacing w:after="0" w:line="360" w:lineRule="auto"/>
        <w:ind w:left="0" w:firstLine="709"/>
        <w:jc w:val="both"/>
        <w:rPr>
          <w:rFonts w:ascii="Times New Roman" w:hAnsi="Times New Roman" w:cs="Times New Roman"/>
          <w:sz w:val="28"/>
          <w:szCs w:val="28"/>
          <w:lang w:val="en-US"/>
        </w:rPr>
      </w:pPr>
      <w:r w:rsidRPr="00317AE9">
        <w:rPr>
          <w:rFonts w:ascii="Times New Roman" w:hAnsi="Times New Roman" w:cs="Times New Roman"/>
          <w:sz w:val="28"/>
          <w:szCs w:val="28"/>
          <w:lang w:val="en-US"/>
        </w:rPr>
        <w:t xml:space="preserve"> Kinsella S. Remember me?</w:t>
      </w:r>
      <w:r w:rsidR="00243A05">
        <w:rPr>
          <w:rFonts w:ascii="Times New Roman" w:hAnsi="Times New Roman" w:cs="Times New Roman"/>
          <w:sz w:val="28"/>
          <w:szCs w:val="28"/>
          <w:lang w:val="en-US"/>
        </w:rPr>
        <w:t xml:space="preserve"> </w:t>
      </w:r>
      <w:r w:rsidR="00243A05" w:rsidRPr="00243A05">
        <w:rPr>
          <w:rFonts w:ascii="Times New Roman" w:hAnsi="Times New Roman" w:cs="Times New Roman"/>
          <w:sz w:val="28"/>
          <w:szCs w:val="28"/>
          <w:lang w:val="en-US"/>
        </w:rPr>
        <w:t>Transworld Digital,</w:t>
      </w:r>
      <w:r w:rsidR="002629F3">
        <w:rPr>
          <w:rFonts w:ascii="Times New Roman" w:hAnsi="Times New Roman" w:cs="Times New Roman"/>
          <w:sz w:val="28"/>
          <w:szCs w:val="28"/>
          <w:lang w:val="en-US"/>
        </w:rPr>
        <w:t xml:space="preserve"> 200</w:t>
      </w:r>
      <w:r w:rsidR="002629F3">
        <w:rPr>
          <w:rFonts w:ascii="Times New Roman" w:hAnsi="Times New Roman" w:cs="Times New Roman"/>
          <w:sz w:val="28"/>
          <w:szCs w:val="28"/>
        </w:rPr>
        <w:t>8.</w:t>
      </w:r>
    </w:p>
    <w:p w:rsidR="00317AE9" w:rsidRPr="00317AE9" w:rsidRDefault="00317AE9" w:rsidP="00971A01">
      <w:pPr>
        <w:pStyle w:val="a4"/>
        <w:numPr>
          <w:ilvl w:val="0"/>
          <w:numId w:val="23"/>
        </w:numPr>
        <w:tabs>
          <w:tab w:val="left" w:pos="851"/>
          <w:tab w:val="left" w:pos="993"/>
        </w:tabs>
        <w:spacing w:after="0" w:line="360" w:lineRule="auto"/>
        <w:ind w:left="0" w:firstLine="709"/>
        <w:jc w:val="both"/>
        <w:rPr>
          <w:rFonts w:ascii="Times New Roman" w:hAnsi="Times New Roman" w:cs="Times New Roman"/>
          <w:sz w:val="28"/>
          <w:szCs w:val="28"/>
          <w:lang w:val="en-US"/>
        </w:rPr>
      </w:pPr>
      <w:r w:rsidRPr="00317AE9">
        <w:rPr>
          <w:rFonts w:ascii="Times New Roman" w:hAnsi="Times New Roman" w:cs="Times New Roman"/>
          <w:sz w:val="28"/>
          <w:szCs w:val="28"/>
          <w:lang w:val="en-US"/>
        </w:rPr>
        <w:t>Kinsella S. Shopaholic &amp; Baby</w:t>
      </w:r>
      <w:r w:rsidR="00243A05">
        <w:rPr>
          <w:rFonts w:ascii="Times New Roman" w:hAnsi="Times New Roman" w:cs="Times New Roman"/>
          <w:sz w:val="28"/>
          <w:szCs w:val="28"/>
          <w:lang w:val="en-US"/>
        </w:rPr>
        <w:t xml:space="preserve">. </w:t>
      </w:r>
      <w:r w:rsidR="00243A05" w:rsidRPr="00243A05">
        <w:rPr>
          <w:rFonts w:ascii="Times New Roman" w:hAnsi="Times New Roman" w:cs="Times New Roman"/>
          <w:sz w:val="28"/>
          <w:szCs w:val="28"/>
          <w:lang w:val="en-US"/>
        </w:rPr>
        <w:t>Transworld Digital,</w:t>
      </w:r>
      <w:r w:rsidR="002629F3">
        <w:rPr>
          <w:rFonts w:ascii="Times New Roman" w:hAnsi="Times New Roman" w:cs="Times New Roman"/>
          <w:sz w:val="28"/>
          <w:szCs w:val="28"/>
          <w:lang w:val="en-US"/>
        </w:rPr>
        <w:t xml:space="preserve"> 200</w:t>
      </w:r>
      <w:r w:rsidR="002629F3" w:rsidRPr="002629F3">
        <w:rPr>
          <w:rFonts w:ascii="Times New Roman" w:hAnsi="Times New Roman" w:cs="Times New Roman"/>
          <w:sz w:val="28"/>
          <w:szCs w:val="28"/>
          <w:lang w:val="en-US"/>
        </w:rPr>
        <w:t>7</w:t>
      </w:r>
      <w:r w:rsidR="002629F3">
        <w:rPr>
          <w:rFonts w:ascii="Times New Roman" w:hAnsi="Times New Roman" w:cs="Times New Roman"/>
          <w:sz w:val="28"/>
          <w:szCs w:val="28"/>
        </w:rPr>
        <w:t>.</w:t>
      </w:r>
    </w:p>
    <w:p w:rsidR="00971A01" w:rsidRPr="00971A01" w:rsidRDefault="00317AE9" w:rsidP="00971A01">
      <w:pPr>
        <w:pStyle w:val="Bodytext20"/>
        <w:numPr>
          <w:ilvl w:val="0"/>
          <w:numId w:val="23"/>
        </w:numPr>
        <w:shd w:val="clear" w:color="auto" w:fill="auto"/>
        <w:tabs>
          <w:tab w:val="left" w:pos="851"/>
          <w:tab w:val="left" w:pos="993"/>
        </w:tabs>
        <w:spacing w:line="360" w:lineRule="auto"/>
        <w:ind w:left="0" w:firstLine="709"/>
        <w:rPr>
          <w:color w:val="000000"/>
          <w:sz w:val="28"/>
          <w:szCs w:val="28"/>
          <w:lang w:val="en-US" w:eastAsia="en-US" w:bidi="en-US"/>
        </w:rPr>
      </w:pPr>
      <w:r w:rsidRPr="00317AE9">
        <w:rPr>
          <w:sz w:val="28"/>
          <w:szCs w:val="28"/>
          <w:lang w:val="en-US"/>
        </w:rPr>
        <w:t>Kinsella S. Shopaholic &amp; Sister</w:t>
      </w:r>
      <w:r w:rsidR="00243A05">
        <w:rPr>
          <w:sz w:val="28"/>
          <w:szCs w:val="28"/>
          <w:lang w:val="en-US"/>
        </w:rPr>
        <w:t>. Transworld Digital,</w:t>
      </w:r>
      <w:r w:rsidRPr="00317AE9">
        <w:rPr>
          <w:sz w:val="28"/>
          <w:szCs w:val="28"/>
          <w:lang w:val="en-US"/>
        </w:rPr>
        <w:t xml:space="preserve"> 2004</w:t>
      </w:r>
      <w:r w:rsidR="002629F3" w:rsidRPr="002629F3">
        <w:rPr>
          <w:color w:val="000000"/>
          <w:sz w:val="28"/>
          <w:szCs w:val="28"/>
          <w:lang w:val="en-US" w:eastAsia="en-US" w:bidi="en-US"/>
        </w:rPr>
        <w:t>.</w:t>
      </w:r>
    </w:p>
    <w:p w:rsidR="00317AE9" w:rsidRPr="00971A01" w:rsidRDefault="00317AE9" w:rsidP="00971A01">
      <w:pPr>
        <w:pStyle w:val="Bodytext20"/>
        <w:numPr>
          <w:ilvl w:val="0"/>
          <w:numId w:val="23"/>
        </w:numPr>
        <w:shd w:val="clear" w:color="auto" w:fill="auto"/>
        <w:tabs>
          <w:tab w:val="left" w:pos="851"/>
          <w:tab w:val="left" w:pos="993"/>
        </w:tabs>
        <w:spacing w:line="360" w:lineRule="auto"/>
        <w:ind w:left="0" w:firstLine="709"/>
        <w:rPr>
          <w:color w:val="000000"/>
          <w:sz w:val="28"/>
          <w:szCs w:val="28"/>
          <w:lang w:val="en-US" w:eastAsia="en-US" w:bidi="en-US"/>
        </w:rPr>
      </w:pPr>
      <w:r w:rsidRPr="00971A01">
        <w:rPr>
          <w:sz w:val="28"/>
          <w:szCs w:val="28"/>
          <w:lang w:val="en-US"/>
        </w:rPr>
        <w:t>Kinsella S. Shopaholic Ties the Knot</w:t>
      </w:r>
      <w:r w:rsidR="00243A05" w:rsidRPr="00971A01">
        <w:rPr>
          <w:sz w:val="28"/>
          <w:szCs w:val="28"/>
          <w:lang w:val="en-US"/>
        </w:rPr>
        <w:t>. Transworld Digital,</w:t>
      </w:r>
      <w:r w:rsidR="002629F3" w:rsidRPr="00971A01">
        <w:rPr>
          <w:sz w:val="28"/>
          <w:szCs w:val="28"/>
          <w:lang w:val="en-US"/>
        </w:rPr>
        <w:t xml:space="preserve"> 2001.</w:t>
      </w:r>
    </w:p>
    <w:p w:rsidR="00317AE9" w:rsidRPr="00317AE9" w:rsidRDefault="00317AE9" w:rsidP="00971A01">
      <w:pPr>
        <w:pStyle w:val="Bodytext20"/>
        <w:numPr>
          <w:ilvl w:val="0"/>
          <w:numId w:val="23"/>
        </w:numPr>
        <w:shd w:val="clear" w:color="auto" w:fill="auto"/>
        <w:tabs>
          <w:tab w:val="left" w:pos="851"/>
          <w:tab w:val="left" w:pos="993"/>
        </w:tabs>
        <w:spacing w:line="360" w:lineRule="auto"/>
        <w:ind w:left="0" w:firstLine="709"/>
        <w:rPr>
          <w:color w:val="000000"/>
          <w:sz w:val="28"/>
          <w:szCs w:val="28"/>
          <w:lang w:val="en-US" w:eastAsia="en-US" w:bidi="en-US"/>
        </w:rPr>
      </w:pPr>
      <w:r w:rsidRPr="00317AE9">
        <w:rPr>
          <w:sz w:val="28"/>
          <w:szCs w:val="28"/>
          <w:lang w:val="en-US"/>
        </w:rPr>
        <w:t>Kinsella S. Surprise me</w:t>
      </w:r>
      <w:r w:rsidR="00243A05">
        <w:rPr>
          <w:sz w:val="28"/>
          <w:szCs w:val="28"/>
          <w:lang w:val="en-US"/>
        </w:rPr>
        <w:t>. Transworld Digital,</w:t>
      </w:r>
      <w:r w:rsidRPr="00317AE9">
        <w:rPr>
          <w:sz w:val="28"/>
          <w:szCs w:val="28"/>
          <w:lang w:val="en-US"/>
        </w:rPr>
        <w:t xml:space="preserve"> 2018</w:t>
      </w:r>
      <w:r w:rsidR="002629F3" w:rsidRPr="002629F3">
        <w:rPr>
          <w:sz w:val="28"/>
          <w:szCs w:val="28"/>
          <w:lang w:val="en-US"/>
        </w:rPr>
        <w:t>.</w:t>
      </w:r>
      <w:r w:rsidRPr="00317AE9">
        <w:rPr>
          <w:color w:val="000000"/>
          <w:sz w:val="28"/>
          <w:szCs w:val="28"/>
          <w:lang w:val="en-US" w:eastAsia="en-US" w:bidi="en-US"/>
        </w:rPr>
        <w:t xml:space="preserve"> </w:t>
      </w:r>
    </w:p>
    <w:p w:rsidR="00317AE9" w:rsidRPr="00317AE9" w:rsidRDefault="00317AE9" w:rsidP="00971A01">
      <w:pPr>
        <w:pStyle w:val="a4"/>
        <w:numPr>
          <w:ilvl w:val="0"/>
          <w:numId w:val="23"/>
        </w:numPr>
        <w:tabs>
          <w:tab w:val="left" w:pos="851"/>
          <w:tab w:val="left" w:pos="993"/>
        </w:tabs>
        <w:spacing w:after="0" w:line="360" w:lineRule="auto"/>
        <w:ind w:left="0" w:firstLine="709"/>
        <w:jc w:val="both"/>
        <w:rPr>
          <w:rFonts w:ascii="Times New Roman" w:hAnsi="Times New Roman" w:cs="Times New Roman"/>
          <w:sz w:val="28"/>
          <w:szCs w:val="28"/>
          <w:lang w:val="en-US"/>
        </w:rPr>
      </w:pPr>
      <w:r w:rsidRPr="00317AE9">
        <w:rPr>
          <w:rFonts w:ascii="Times New Roman" w:hAnsi="Times New Roman" w:cs="Times New Roman"/>
          <w:sz w:val="28"/>
          <w:szCs w:val="28"/>
          <w:lang w:val="en-US"/>
        </w:rPr>
        <w:t>Knight R. Disclaimer</w:t>
      </w:r>
      <w:r w:rsidR="00243A05">
        <w:rPr>
          <w:rFonts w:ascii="Times New Roman" w:hAnsi="Times New Roman" w:cs="Times New Roman"/>
          <w:sz w:val="28"/>
          <w:szCs w:val="28"/>
          <w:lang w:val="en-US"/>
        </w:rPr>
        <w:t>. Harper Collins,</w:t>
      </w:r>
      <w:r w:rsidRPr="00317AE9">
        <w:rPr>
          <w:rFonts w:ascii="Times New Roman" w:hAnsi="Times New Roman" w:cs="Times New Roman"/>
          <w:sz w:val="28"/>
          <w:szCs w:val="28"/>
          <w:lang w:val="en-US"/>
        </w:rPr>
        <w:t xml:space="preserve"> 2015</w:t>
      </w:r>
      <w:r w:rsidR="002629F3">
        <w:rPr>
          <w:rFonts w:ascii="Times New Roman" w:hAnsi="Times New Roman" w:cs="Times New Roman"/>
          <w:sz w:val="28"/>
          <w:szCs w:val="28"/>
        </w:rPr>
        <w:t>.</w:t>
      </w:r>
    </w:p>
    <w:p w:rsidR="00317AE9" w:rsidRPr="00317AE9" w:rsidRDefault="00317AE9" w:rsidP="00971A01">
      <w:pPr>
        <w:pStyle w:val="a4"/>
        <w:numPr>
          <w:ilvl w:val="0"/>
          <w:numId w:val="23"/>
        </w:numPr>
        <w:tabs>
          <w:tab w:val="left" w:pos="851"/>
          <w:tab w:val="left" w:pos="993"/>
        </w:tabs>
        <w:spacing w:after="0" w:line="360" w:lineRule="auto"/>
        <w:ind w:left="0" w:firstLine="709"/>
        <w:jc w:val="both"/>
        <w:rPr>
          <w:rFonts w:ascii="Times New Roman" w:hAnsi="Times New Roman" w:cs="Times New Roman"/>
          <w:sz w:val="28"/>
          <w:szCs w:val="28"/>
          <w:lang w:val="en-US"/>
        </w:rPr>
      </w:pPr>
      <w:r w:rsidRPr="00317AE9">
        <w:rPr>
          <w:rFonts w:ascii="Times New Roman" w:hAnsi="Times New Roman" w:cs="Times New Roman"/>
          <w:sz w:val="28"/>
          <w:szCs w:val="28"/>
          <w:lang w:val="en-US"/>
        </w:rPr>
        <w:t xml:space="preserve"> Levy A. Small Island</w:t>
      </w:r>
      <w:r w:rsidR="00243A05">
        <w:rPr>
          <w:rFonts w:ascii="Times New Roman" w:hAnsi="Times New Roman" w:cs="Times New Roman"/>
          <w:sz w:val="28"/>
          <w:szCs w:val="28"/>
          <w:lang w:val="en-US"/>
        </w:rPr>
        <w:t>. Picador,</w:t>
      </w:r>
      <w:r w:rsidRPr="00317AE9">
        <w:rPr>
          <w:rFonts w:ascii="Times New Roman" w:hAnsi="Times New Roman" w:cs="Times New Roman"/>
          <w:sz w:val="28"/>
          <w:szCs w:val="28"/>
          <w:lang w:val="en-US"/>
        </w:rPr>
        <w:t xml:space="preserve"> 2004</w:t>
      </w:r>
      <w:r w:rsidR="002629F3">
        <w:rPr>
          <w:rFonts w:ascii="Times New Roman" w:hAnsi="Times New Roman" w:cs="Times New Roman"/>
          <w:sz w:val="28"/>
          <w:szCs w:val="28"/>
        </w:rPr>
        <w:t>.</w:t>
      </w:r>
    </w:p>
    <w:p w:rsidR="00317AE9" w:rsidRPr="00317AE9" w:rsidRDefault="00317AE9" w:rsidP="00971A01">
      <w:pPr>
        <w:pStyle w:val="a4"/>
        <w:numPr>
          <w:ilvl w:val="0"/>
          <w:numId w:val="23"/>
        </w:numPr>
        <w:tabs>
          <w:tab w:val="left" w:pos="851"/>
          <w:tab w:val="left" w:pos="993"/>
        </w:tab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17AE9">
        <w:rPr>
          <w:rFonts w:ascii="Times New Roman" w:hAnsi="Times New Roman" w:cs="Times New Roman"/>
          <w:sz w:val="28"/>
          <w:szCs w:val="28"/>
          <w:lang w:val="en-US"/>
        </w:rPr>
        <w:t xml:space="preserve">Smith Z. </w:t>
      </w:r>
      <w:r w:rsidRPr="00317AE9">
        <w:rPr>
          <w:rFonts w:ascii="Times New Roman" w:hAnsi="Times New Roman" w:cs="Times New Roman"/>
          <w:iCs/>
          <w:sz w:val="28"/>
          <w:szCs w:val="28"/>
          <w:lang w:val="en-US"/>
        </w:rPr>
        <w:t>On Beauty</w:t>
      </w:r>
      <w:r w:rsidR="00243A05">
        <w:rPr>
          <w:rFonts w:ascii="Times New Roman" w:hAnsi="Times New Roman" w:cs="Times New Roman"/>
          <w:iCs/>
          <w:sz w:val="28"/>
          <w:szCs w:val="28"/>
          <w:lang w:val="en-US"/>
        </w:rPr>
        <w:t>. Penguin Books,</w:t>
      </w:r>
      <w:r w:rsidRPr="00317AE9">
        <w:rPr>
          <w:rFonts w:ascii="Times New Roman" w:hAnsi="Times New Roman" w:cs="Times New Roman"/>
          <w:sz w:val="28"/>
          <w:szCs w:val="28"/>
          <w:lang w:val="en-US"/>
        </w:rPr>
        <w:t xml:space="preserve"> 2005</w:t>
      </w:r>
      <w:r w:rsidR="002629F3">
        <w:rPr>
          <w:rFonts w:ascii="Times New Roman" w:hAnsi="Times New Roman" w:cs="Times New Roman"/>
          <w:sz w:val="28"/>
          <w:szCs w:val="28"/>
        </w:rPr>
        <w:t>.</w:t>
      </w:r>
    </w:p>
    <w:p w:rsidR="00317AE9" w:rsidRPr="00317AE9" w:rsidRDefault="00317AE9" w:rsidP="00971A01">
      <w:pPr>
        <w:pStyle w:val="a4"/>
        <w:numPr>
          <w:ilvl w:val="0"/>
          <w:numId w:val="23"/>
        </w:numPr>
        <w:tabs>
          <w:tab w:val="left" w:pos="851"/>
          <w:tab w:val="left" w:pos="993"/>
        </w:tab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17AE9">
        <w:rPr>
          <w:rFonts w:ascii="Times New Roman" w:hAnsi="Times New Roman" w:cs="Times New Roman"/>
          <w:sz w:val="28"/>
          <w:szCs w:val="28"/>
          <w:lang w:val="en-US"/>
        </w:rPr>
        <w:t>Townsend S. Adrian Mole: The Prostrate Years</w:t>
      </w:r>
      <w:r w:rsidR="00243A05">
        <w:rPr>
          <w:rFonts w:ascii="Times New Roman" w:hAnsi="Times New Roman" w:cs="Times New Roman"/>
          <w:sz w:val="28"/>
          <w:szCs w:val="28"/>
          <w:lang w:val="en-US"/>
        </w:rPr>
        <w:t xml:space="preserve">. </w:t>
      </w:r>
      <w:r w:rsidR="00243A05">
        <w:rPr>
          <w:rFonts w:ascii="Times New Roman" w:hAnsi="Times New Roman" w:cs="Times New Roman"/>
          <w:iCs/>
          <w:sz w:val="28"/>
          <w:szCs w:val="28"/>
          <w:lang w:val="en-US"/>
        </w:rPr>
        <w:t>Penguin Books,</w:t>
      </w:r>
      <w:r w:rsidRPr="00317AE9">
        <w:rPr>
          <w:rFonts w:ascii="Times New Roman" w:hAnsi="Times New Roman" w:cs="Times New Roman"/>
          <w:sz w:val="28"/>
          <w:szCs w:val="28"/>
          <w:lang w:val="en-US"/>
        </w:rPr>
        <w:t xml:space="preserve"> 2009</w:t>
      </w:r>
      <w:r w:rsidR="002629F3">
        <w:rPr>
          <w:rFonts w:ascii="Times New Roman" w:hAnsi="Times New Roman" w:cs="Times New Roman"/>
          <w:sz w:val="28"/>
          <w:szCs w:val="28"/>
        </w:rPr>
        <w:t>.</w:t>
      </w:r>
    </w:p>
    <w:p w:rsidR="002A4F7C" w:rsidRPr="00D25442" w:rsidRDefault="002A4F7C" w:rsidP="002A4F7C">
      <w:pPr>
        <w:pStyle w:val="Bodytext20"/>
        <w:shd w:val="clear" w:color="auto" w:fill="auto"/>
        <w:tabs>
          <w:tab w:val="left" w:pos="1145"/>
        </w:tabs>
        <w:rPr>
          <w:lang w:val="en-US"/>
        </w:rPr>
      </w:pPr>
    </w:p>
    <w:p w:rsidR="002A4F7C" w:rsidRPr="00800C0D" w:rsidRDefault="002A4F7C" w:rsidP="002A4F7C">
      <w:pPr>
        <w:pStyle w:val="Bodytext20"/>
        <w:shd w:val="clear" w:color="auto" w:fill="auto"/>
        <w:rPr>
          <w:lang w:val="en-US"/>
        </w:rPr>
      </w:pPr>
    </w:p>
    <w:p w:rsidR="002A4F7C" w:rsidRPr="00B649D7" w:rsidRDefault="002A4F7C" w:rsidP="002A4F7C">
      <w:pPr>
        <w:rPr>
          <w:lang w:val="en-US"/>
        </w:rPr>
      </w:pPr>
    </w:p>
    <w:p w:rsidR="002A4F7C" w:rsidRPr="00D25442" w:rsidRDefault="002A4F7C" w:rsidP="002A4F7C">
      <w:pPr>
        <w:pStyle w:val="a3"/>
        <w:spacing w:before="0" w:beforeAutospacing="0" w:after="0" w:afterAutospacing="0" w:line="360" w:lineRule="auto"/>
        <w:ind w:firstLine="709"/>
        <w:jc w:val="both"/>
        <w:rPr>
          <w:sz w:val="28"/>
          <w:szCs w:val="28"/>
          <w:lang w:val="en-US"/>
        </w:rPr>
      </w:pPr>
    </w:p>
    <w:sectPr w:rsidR="002A4F7C" w:rsidRPr="00D25442" w:rsidSect="000E58BD">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805" w:rsidRDefault="00816805" w:rsidP="000B3C5B">
      <w:pPr>
        <w:spacing w:after="0" w:line="240" w:lineRule="auto"/>
      </w:pPr>
      <w:r>
        <w:separator/>
      </w:r>
    </w:p>
  </w:endnote>
  <w:endnote w:type="continuationSeparator" w:id="1">
    <w:p w:rsidR="00816805" w:rsidRDefault="00816805" w:rsidP="000B3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914407"/>
      <w:docPartObj>
        <w:docPartGallery w:val="Page Numbers (Bottom of Page)"/>
        <w:docPartUnique/>
      </w:docPartObj>
    </w:sdtPr>
    <w:sdtContent>
      <w:p w:rsidR="003F68DC" w:rsidRDefault="00FB3E85">
        <w:pPr>
          <w:pStyle w:val="aa"/>
          <w:jc w:val="center"/>
        </w:pPr>
        <w:fldSimple w:instr=" PAGE   \* MERGEFORMAT ">
          <w:r w:rsidR="00FE1BE2">
            <w:rPr>
              <w:noProof/>
            </w:rPr>
            <w:t>87</w:t>
          </w:r>
        </w:fldSimple>
      </w:p>
    </w:sdtContent>
  </w:sdt>
  <w:p w:rsidR="003F68DC" w:rsidRDefault="003F68D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805" w:rsidRDefault="00816805" w:rsidP="000B3C5B">
      <w:pPr>
        <w:spacing w:after="0" w:line="240" w:lineRule="auto"/>
      </w:pPr>
      <w:r>
        <w:separator/>
      </w:r>
    </w:p>
  </w:footnote>
  <w:footnote w:type="continuationSeparator" w:id="1">
    <w:p w:rsidR="00816805" w:rsidRDefault="00816805" w:rsidP="000B3C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6EF"/>
    <w:multiLevelType w:val="hybridMultilevel"/>
    <w:tmpl w:val="B3DEC706"/>
    <w:lvl w:ilvl="0" w:tplc="FA66E1C6">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A5BF0"/>
    <w:multiLevelType w:val="hybridMultilevel"/>
    <w:tmpl w:val="9AF8A2E4"/>
    <w:lvl w:ilvl="0" w:tplc="FA66E1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F9407C"/>
    <w:multiLevelType w:val="hybridMultilevel"/>
    <w:tmpl w:val="3E14D0A2"/>
    <w:lvl w:ilvl="0" w:tplc="5AA03582">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D67039"/>
    <w:multiLevelType w:val="hybridMultilevel"/>
    <w:tmpl w:val="106A1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7523E4"/>
    <w:multiLevelType w:val="hybridMultilevel"/>
    <w:tmpl w:val="4CBE7E8A"/>
    <w:lvl w:ilvl="0" w:tplc="FA66E1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8C491D"/>
    <w:multiLevelType w:val="hybridMultilevel"/>
    <w:tmpl w:val="EA2E659C"/>
    <w:lvl w:ilvl="0" w:tplc="46660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F947E6"/>
    <w:multiLevelType w:val="hybridMultilevel"/>
    <w:tmpl w:val="2E027BC6"/>
    <w:lvl w:ilvl="0" w:tplc="D5CA507E">
      <w:start w:val="42"/>
      <w:numFmt w:val="decimal"/>
      <w:lvlText w:val="(%1)"/>
      <w:lvlJc w:val="left"/>
      <w:pPr>
        <w:ind w:left="1392" w:hanging="400"/>
      </w:pPr>
      <w:rPr>
        <w:rFonts w:hint="default"/>
        <w:b w:val="0"/>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642A77"/>
    <w:multiLevelType w:val="hybridMultilevel"/>
    <w:tmpl w:val="17882846"/>
    <w:lvl w:ilvl="0" w:tplc="DF925FFE">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455CC4"/>
    <w:multiLevelType w:val="hybridMultilevel"/>
    <w:tmpl w:val="1DFA4352"/>
    <w:lvl w:ilvl="0" w:tplc="14405E54">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182228"/>
    <w:multiLevelType w:val="hybridMultilevel"/>
    <w:tmpl w:val="385A364A"/>
    <w:lvl w:ilvl="0" w:tplc="FA66E1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A55776"/>
    <w:multiLevelType w:val="hybridMultilevel"/>
    <w:tmpl w:val="135CFB6A"/>
    <w:lvl w:ilvl="0" w:tplc="FA66E1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FE1425"/>
    <w:multiLevelType w:val="hybridMultilevel"/>
    <w:tmpl w:val="F96076EA"/>
    <w:lvl w:ilvl="0" w:tplc="FA66E1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13759E"/>
    <w:multiLevelType w:val="hybridMultilevel"/>
    <w:tmpl w:val="B10EE7D2"/>
    <w:lvl w:ilvl="0" w:tplc="10C83D64">
      <w:start w:val="1"/>
      <w:numFmt w:val="decimal"/>
      <w:lvlText w:val="%1)"/>
      <w:lvlJc w:val="lef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A812FE"/>
    <w:multiLevelType w:val="hybridMultilevel"/>
    <w:tmpl w:val="4FF83184"/>
    <w:lvl w:ilvl="0" w:tplc="14405E54">
      <w:start w:val="1"/>
      <w:numFmt w:val="decimal"/>
      <w:lvlText w:val="%1)"/>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D127A5"/>
    <w:multiLevelType w:val="hybridMultilevel"/>
    <w:tmpl w:val="2CFAFE1E"/>
    <w:lvl w:ilvl="0" w:tplc="FA66E1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89446B"/>
    <w:multiLevelType w:val="hybridMultilevel"/>
    <w:tmpl w:val="ED9AC122"/>
    <w:lvl w:ilvl="0" w:tplc="9726F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366741"/>
    <w:multiLevelType w:val="hybridMultilevel"/>
    <w:tmpl w:val="C8DC5CFC"/>
    <w:lvl w:ilvl="0" w:tplc="A86CAA10">
      <w:start w:val="3"/>
      <w:numFmt w:val="decimal"/>
      <w:lvlText w:val="(%1)"/>
      <w:lvlJc w:val="left"/>
      <w:pPr>
        <w:ind w:left="928" w:hanging="360"/>
      </w:pPr>
      <w:rPr>
        <w:rFonts w:hint="default"/>
        <w:b w:val="0"/>
        <w:i/>
        <w:sz w:val="28"/>
        <w:szCs w:val="28"/>
        <w:lang w:val="ru-RU"/>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AD6746A"/>
    <w:multiLevelType w:val="hybridMultilevel"/>
    <w:tmpl w:val="F0742976"/>
    <w:lvl w:ilvl="0" w:tplc="019C331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7D4261"/>
    <w:multiLevelType w:val="hybridMultilevel"/>
    <w:tmpl w:val="AB92751E"/>
    <w:lvl w:ilvl="0" w:tplc="FA66E1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79609E"/>
    <w:multiLevelType w:val="hybridMultilevel"/>
    <w:tmpl w:val="C49655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485BC5"/>
    <w:multiLevelType w:val="hybridMultilevel"/>
    <w:tmpl w:val="D6F05E94"/>
    <w:lvl w:ilvl="0" w:tplc="FA66E1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5F4137"/>
    <w:multiLevelType w:val="hybridMultilevel"/>
    <w:tmpl w:val="1DFA4352"/>
    <w:lvl w:ilvl="0" w:tplc="14405E54">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7705FA"/>
    <w:multiLevelType w:val="hybridMultilevel"/>
    <w:tmpl w:val="7890A4A0"/>
    <w:lvl w:ilvl="0" w:tplc="3DDA24E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FE4C65"/>
    <w:multiLevelType w:val="hybridMultilevel"/>
    <w:tmpl w:val="E7EE19D6"/>
    <w:lvl w:ilvl="0" w:tplc="FA66E1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665991"/>
    <w:multiLevelType w:val="hybridMultilevel"/>
    <w:tmpl w:val="10EA42F2"/>
    <w:lvl w:ilvl="0" w:tplc="CD62E83A">
      <w:start w:val="36"/>
      <w:numFmt w:val="decimal"/>
      <w:lvlText w:val="(%1)"/>
      <w:lvlJc w:val="left"/>
      <w:pPr>
        <w:ind w:left="1393" w:hanging="400"/>
      </w:pPr>
      <w:rPr>
        <w:rFonts w:hint="default"/>
        <w:b w:val="0"/>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1C63D2"/>
    <w:multiLevelType w:val="hybridMultilevel"/>
    <w:tmpl w:val="6060BCB8"/>
    <w:lvl w:ilvl="0" w:tplc="019AE028">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7D4D2B"/>
    <w:multiLevelType w:val="hybridMultilevel"/>
    <w:tmpl w:val="788037F0"/>
    <w:lvl w:ilvl="0" w:tplc="FA66E1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054740"/>
    <w:multiLevelType w:val="hybridMultilevel"/>
    <w:tmpl w:val="30FA57DE"/>
    <w:lvl w:ilvl="0" w:tplc="FA66E1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6B703E"/>
    <w:multiLevelType w:val="hybridMultilevel"/>
    <w:tmpl w:val="0BD2F908"/>
    <w:lvl w:ilvl="0" w:tplc="2CB8E222">
      <w:start w:val="1"/>
      <w:numFmt w:val="decimal"/>
      <w:lvlText w:val="%1."/>
      <w:lvlJc w:val="left"/>
      <w:pPr>
        <w:ind w:left="1069" w:hanging="360"/>
      </w:pPr>
      <w:rPr>
        <w:rFonts w:hint="default"/>
        <w:b/>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4144AA3"/>
    <w:multiLevelType w:val="hybridMultilevel"/>
    <w:tmpl w:val="2068A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F070E4"/>
    <w:multiLevelType w:val="hybridMultilevel"/>
    <w:tmpl w:val="3B06E96C"/>
    <w:lvl w:ilvl="0" w:tplc="FA66E1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4F690D"/>
    <w:multiLevelType w:val="hybridMultilevel"/>
    <w:tmpl w:val="2068A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D93B3B"/>
    <w:multiLevelType w:val="hybridMultilevel"/>
    <w:tmpl w:val="F0547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EC0DD4"/>
    <w:multiLevelType w:val="hybridMultilevel"/>
    <w:tmpl w:val="5A7EF5FA"/>
    <w:lvl w:ilvl="0" w:tplc="FA66E1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8057FE"/>
    <w:multiLevelType w:val="hybridMultilevel"/>
    <w:tmpl w:val="D94E1A5C"/>
    <w:lvl w:ilvl="0" w:tplc="82BAB250">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471D71"/>
    <w:multiLevelType w:val="hybridMultilevel"/>
    <w:tmpl w:val="CF7095A2"/>
    <w:lvl w:ilvl="0" w:tplc="EB107A1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63B3224"/>
    <w:multiLevelType w:val="hybridMultilevel"/>
    <w:tmpl w:val="90AE04CC"/>
    <w:lvl w:ilvl="0" w:tplc="FA66E1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7E0E6A"/>
    <w:multiLevelType w:val="hybridMultilevel"/>
    <w:tmpl w:val="5296A30A"/>
    <w:lvl w:ilvl="0" w:tplc="DDF22848">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A02CEF"/>
    <w:multiLevelType w:val="hybridMultilevel"/>
    <w:tmpl w:val="2EA4A74E"/>
    <w:lvl w:ilvl="0" w:tplc="FA66E1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8828EB"/>
    <w:multiLevelType w:val="hybridMultilevel"/>
    <w:tmpl w:val="D07E15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F07131"/>
    <w:multiLevelType w:val="hybridMultilevel"/>
    <w:tmpl w:val="9A0073B4"/>
    <w:lvl w:ilvl="0" w:tplc="B98A6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68644D4"/>
    <w:multiLevelType w:val="hybridMultilevel"/>
    <w:tmpl w:val="CDB04FC4"/>
    <w:lvl w:ilvl="0" w:tplc="DF925FFE">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BA711F"/>
    <w:multiLevelType w:val="multilevel"/>
    <w:tmpl w:val="948AFC84"/>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485C7F"/>
    <w:multiLevelType w:val="hybridMultilevel"/>
    <w:tmpl w:val="83420380"/>
    <w:lvl w:ilvl="0" w:tplc="825450F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05721C"/>
    <w:multiLevelType w:val="hybridMultilevel"/>
    <w:tmpl w:val="030883A4"/>
    <w:lvl w:ilvl="0" w:tplc="D416F3B4">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3A5D06"/>
    <w:multiLevelType w:val="hybridMultilevel"/>
    <w:tmpl w:val="54280720"/>
    <w:lvl w:ilvl="0" w:tplc="A9DE2D06">
      <w:start w:val="32"/>
      <w:numFmt w:val="decimal"/>
      <w:lvlText w:val="(%1)"/>
      <w:lvlJc w:val="left"/>
      <w:pPr>
        <w:ind w:left="1251" w:hanging="40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AA217C"/>
    <w:multiLevelType w:val="hybridMultilevel"/>
    <w:tmpl w:val="7A6853FC"/>
    <w:lvl w:ilvl="0" w:tplc="FA66E1C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EC17443"/>
    <w:multiLevelType w:val="hybridMultilevel"/>
    <w:tmpl w:val="0E10C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2"/>
  </w:num>
  <w:num w:numId="3">
    <w:abstractNumId w:val="39"/>
  </w:num>
  <w:num w:numId="4">
    <w:abstractNumId w:val="31"/>
  </w:num>
  <w:num w:numId="5">
    <w:abstractNumId w:val="29"/>
  </w:num>
  <w:num w:numId="6">
    <w:abstractNumId w:val="44"/>
  </w:num>
  <w:num w:numId="7">
    <w:abstractNumId w:val="16"/>
  </w:num>
  <w:num w:numId="8">
    <w:abstractNumId w:val="45"/>
  </w:num>
  <w:num w:numId="9">
    <w:abstractNumId w:val="24"/>
  </w:num>
  <w:num w:numId="10">
    <w:abstractNumId w:val="6"/>
  </w:num>
  <w:num w:numId="11">
    <w:abstractNumId w:val="28"/>
  </w:num>
  <w:num w:numId="12">
    <w:abstractNumId w:val="35"/>
  </w:num>
  <w:num w:numId="13">
    <w:abstractNumId w:val="15"/>
  </w:num>
  <w:num w:numId="14">
    <w:abstractNumId w:val="5"/>
  </w:num>
  <w:num w:numId="15">
    <w:abstractNumId w:val="12"/>
  </w:num>
  <w:num w:numId="16">
    <w:abstractNumId w:val="41"/>
  </w:num>
  <w:num w:numId="17">
    <w:abstractNumId w:val="7"/>
  </w:num>
  <w:num w:numId="18">
    <w:abstractNumId w:val="13"/>
  </w:num>
  <w:num w:numId="19">
    <w:abstractNumId w:val="8"/>
  </w:num>
  <w:num w:numId="20">
    <w:abstractNumId w:val="21"/>
  </w:num>
  <w:num w:numId="21">
    <w:abstractNumId w:val="17"/>
  </w:num>
  <w:num w:numId="22">
    <w:abstractNumId w:val="3"/>
  </w:num>
  <w:num w:numId="23">
    <w:abstractNumId w:val="47"/>
  </w:num>
  <w:num w:numId="24">
    <w:abstractNumId w:val="19"/>
  </w:num>
  <w:num w:numId="25">
    <w:abstractNumId w:val="40"/>
  </w:num>
  <w:num w:numId="26">
    <w:abstractNumId w:val="46"/>
  </w:num>
  <w:num w:numId="27">
    <w:abstractNumId w:val="23"/>
  </w:num>
  <w:num w:numId="28">
    <w:abstractNumId w:val="33"/>
  </w:num>
  <w:num w:numId="29">
    <w:abstractNumId w:val="0"/>
  </w:num>
  <w:num w:numId="30">
    <w:abstractNumId w:val="20"/>
  </w:num>
  <w:num w:numId="31">
    <w:abstractNumId w:val="11"/>
  </w:num>
  <w:num w:numId="32">
    <w:abstractNumId w:val="9"/>
  </w:num>
  <w:num w:numId="33">
    <w:abstractNumId w:val="10"/>
  </w:num>
  <w:num w:numId="34">
    <w:abstractNumId w:val="26"/>
  </w:num>
  <w:num w:numId="35">
    <w:abstractNumId w:val="1"/>
  </w:num>
  <w:num w:numId="36">
    <w:abstractNumId w:val="30"/>
  </w:num>
  <w:num w:numId="37">
    <w:abstractNumId w:val="14"/>
  </w:num>
  <w:num w:numId="38">
    <w:abstractNumId w:val="4"/>
  </w:num>
  <w:num w:numId="39">
    <w:abstractNumId w:val="27"/>
  </w:num>
  <w:num w:numId="40">
    <w:abstractNumId w:val="36"/>
  </w:num>
  <w:num w:numId="41">
    <w:abstractNumId w:val="18"/>
  </w:num>
  <w:num w:numId="42">
    <w:abstractNumId w:val="22"/>
  </w:num>
  <w:num w:numId="43">
    <w:abstractNumId w:val="37"/>
  </w:num>
  <w:num w:numId="44">
    <w:abstractNumId w:val="25"/>
  </w:num>
  <w:num w:numId="45">
    <w:abstractNumId w:val="43"/>
  </w:num>
  <w:num w:numId="46">
    <w:abstractNumId w:val="34"/>
  </w:num>
  <w:num w:numId="47">
    <w:abstractNumId w:val="2"/>
  </w:num>
  <w:num w:numId="48">
    <w:abstractNumId w:val="3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65DFA"/>
    <w:rsid w:val="00012D76"/>
    <w:rsid w:val="00033F55"/>
    <w:rsid w:val="00045574"/>
    <w:rsid w:val="00077051"/>
    <w:rsid w:val="000B3C5B"/>
    <w:rsid w:val="000C49A9"/>
    <w:rsid w:val="000E58BD"/>
    <w:rsid w:val="001658EC"/>
    <w:rsid w:val="001C3FC9"/>
    <w:rsid w:val="001E69E9"/>
    <w:rsid w:val="001F1AFA"/>
    <w:rsid w:val="001F4AB6"/>
    <w:rsid w:val="001F7953"/>
    <w:rsid w:val="002200CB"/>
    <w:rsid w:val="00243A05"/>
    <w:rsid w:val="00247AA3"/>
    <w:rsid w:val="002524AB"/>
    <w:rsid w:val="002565CC"/>
    <w:rsid w:val="002629F3"/>
    <w:rsid w:val="00265DFA"/>
    <w:rsid w:val="00281D46"/>
    <w:rsid w:val="002873EC"/>
    <w:rsid w:val="002878C1"/>
    <w:rsid w:val="002A4F7C"/>
    <w:rsid w:val="002A6D65"/>
    <w:rsid w:val="00317AE9"/>
    <w:rsid w:val="00340982"/>
    <w:rsid w:val="003F68DC"/>
    <w:rsid w:val="004173A5"/>
    <w:rsid w:val="004E189C"/>
    <w:rsid w:val="004E74D2"/>
    <w:rsid w:val="004F329C"/>
    <w:rsid w:val="00605D41"/>
    <w:rsid w:val="006073E6"/>
    <w:rsid w:val="00681C08"/>
    <w:rsid w:val="0069723A"/>
    <w:rsid w:val="007142DB"/>
    <w:rsid w:val="00774BFD"/>
    <w:rsid w:val="00816805"/>
    <w:rsid w:val="009108CF"/>
    <w:rsid w:val="0091230C"/>
    <w:rsid w:val="00917E1B"/>
    <w:rsid w:val="00941F1E"/>
    <w:rsid w:val="00971A01"/>
    <w:rsid w:val="009840BD"/>
    <w:rsid w:val="009938AE"/>
    <w:rsid w:val="009D2A7A"/>
    <w:rsid w:val="009F01C1"/>
    <w:rsid w:val="00A130F4"/>
    <w:rsid w:val="00A3769D"/>
    <w:rsid w:val="00A879D3"/>
    <w:rsid w:val="00AA5151"/>
    <w:rsid w:val="00AB1585"/>
    <w:rsid w:val="00AC0995"/>
    <w:rsid w:val="00AE6692"/>
    <w:rsid w:val="00AF5DAC"/>
    <w:rsid w:val="00B43EDC"/>
    <w:rsid w:val="00B77819"/>
    <w:rsid w:val="00B93C4B"/>
    <w:rsid w:val="00BB0873"/>
    <w:rsid w:val="00BB76C1"/>
    <w:rsid w:val="00C2253D"/>
    <w:rsid w:val="00C423F3"/>
    <w:rsid w:val="00C524FC"/>
    <w:rsid w:val="00D164A5"/>
    <w:rsid w:val="00D25442"/>
    <w:rsid w:val="00D5300B"/>
    <w:rsid w:val="00D856BD"/>
    <w:rsid w:val="00D86735"/>
    <w:rsid w:val="00D86E38"/>
    <w:rsid w:val="00D964C3"/>
    <w:rsid w:val="00DA1BE9"/>
    <w:rsid w:val="00DC05AD"/>
    <w:rsid w:val="00DF46A8"/>
    <w:rsid w:val="00E24167"/>
    <w:rsid w:val="00E851D6"/>
    <w:rsid w:val="00E95038"/>
    <w:rsid w:val="00EF44F5"/>
    <w:rsid w:val="00F12572"/>
    <w:rsid w:val="00F55F8C"/>
    <w:rsid w:val="00F7392D"/>
    <w:rsid w:val="00FA2F6D"/>
    <w:rsid w:val="00FB3E85"/>
    <w:rsid w:val="00FD2698"/>
    <w:rsid w:val="00FD27D1"/>
    <w:rsid w:val="00FE1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574"/>
  </w:style>
  <w:style w:type="paragraph" w:styleId="1">
    <w:name w:val="heading 1"/>
    <w:basedOn w:val="a"/>
    <w:next w:val="a"/>
    <w:link w:val="10"/>
    <w:uiPriority w:val="9"/>
    <w:qFormat/>
    <w:rsid w:val="000E5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123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5DF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F01C1"/>
    <w:pPr>
      <w:ind w:left="720"/>
      <w:contextualSpacing/>
    </w:pPr>
  </w:style>
  <w:style w:type="character" w:customStyle="1" w:styleId="fontstyle01">
    <w:name w:val="fontstyle01"/>
    <w:basedOn w:val="a0"/>
    <w:rsid w:val="002A4F7C"/>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2A4F7C"/>
    <w:rPr>
      <w:rFonts w:ascii="TimesNewRoman" w:hAnsi="TimesNewRoman" w:hint="default"/>
      <w:b w:val="0"/>
      <w:bCs w:val="0"/>
      <w:i w:val="0"/>
      <w:iCs w:val="0"/>
      <w:color w:val="000000"/>
      <w:sz w:val="28"/>
      <w:szCs w:val="28"/>
    </w:rPr>
  </w:style>
  <w:style w:type="paragraph" w:styleId="a5">
    <w:name w:val="Balloon Text"/>
    <w:basedOn w:val="a"/>
    <w:link w:val="a6"/>
    <w:uiPriority w:val="99"/>
    <w:semiHidden/>
    <w:unhideWhenUsed/>
    <w:rsid w:val="002A4F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4F7C"/>
    <w:rPr>
      <w:rFonts w:ascii="Tahoma" w:hAnsi="Tahoma" w:cs="Tahoma"/>
      <w:sz w:val="16"/>
      <w:szCs w:val="16"/>
    </w:rPr>
  </w:style>
  <w:style w:type="character" w:styleId="a7">
    <w:name w:val="Hyperlink"/>
    <w:basedOn w:val="a0"/>
    <w:uiPriority w:val="99"/>
    <w:unhideWhenUsed/>
    <w:rsid w:val="002A4F7C"/>
    <w:rPr>
      <w:color w:val="0000FF"/>
      <w:u w:val="single"/>
    </w:rPr>
  </w:style>
  <w:style w:type="paragraph" w:styleId="a8">
    <w:name w:val="header"/>
    <w:basedOn w:val="a"/>
    <w:link w:val="a9"/>
    <w:uiPriority w:val="99"/>
    <w:semiHidden/>
    <w:unhideWhenUsed/>
    <w:rsid w:val="002A4F7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A4F7C"/>
  </w:style>
  <w:style w:type="paragraph" w:styleId="aa">
    <w:name w:val="footer"/>
    <w:basedOn w:val="a"/>
    <w:link w:val="ab"/>
    <w:uiPriority w:val="99"/>
    <w:unhideWhenUsed/>
    <w:rsid w:val="002A4F7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4F7C"/>
  </w:style>
  <w:style w:type="character" w:customStyle="1" w:styleId="Bodytext2">
    <w:name w:val="Body text (2)_"/>
    <w:basedOn w:val="a0"/>
    <w:link w:val="Bodytext20"/>
    <w:rsid w:val="002A4F7C"/>
    <w:rPr>
      <w:rFonts w:ascii="Times New Roman" w:eastAsia="Times New Roman" w:hAnsi="Times New Roman" w:cs="Times New Roman"/>
      <w:sz w:val="17"/>
      <w:szCs w:val="17"/>
      <w:shd w:val="clear" w:color="auto" w:fill="FFFFFF"/>
    </w:rPr>
  </w:style>
  <w:style w:type="paragraph" w:customStyle="1" w:styleId="Bodytext20">
    <w:name w:val="Body text (2)"/>
    <w:basedOn w:val="a"/>
    <w:link w:val="Bodytext2"/>
    <w:rsid w:val="002A4F7C"/>
    <w:pPr>
      <w:widowControl w:val="0"/>
      <w:shd w:val="clear" w:color="auto" w:fill="FFFFFF"/>
      <w:spacing w:after="0" w:line="215" w:lineRule="exact"/>
      <w:jc w:val="both"/>
    </w:pPr>
    <w:rPr>
      <w:rFonts w:ascii="Times New Roman" w:eastAsia="Times New Roman" w:hAnsi="Times New Roman" w:cs="Times New Roman"/>
      <w:sz w:val="17"/>
      <w:szCs w:val="17"/>
    </w:rPr>
  </w:style>
  <w:style w:type="character" w:customStyle="1" w:styleId="Bodytext3">
    <w:name w:val="Body text (3)_"/>
    <w:basedOn w:val="a0"/>
    <w:link w:val="Bodytext30"/>
    <w:rsid w:val="002A4F7C"/>
    <w:rPr>
      <w:rFonts w:ascii="Times New Roman" w:eastAsia="Times New Roman" w:hAnsi="Times New Roman" w:cs="Times New Roman"/>
      <w:sz w:val="21"/>
      <w:szCs w:val="21"/>
      <w:shd w:val="clear" w:color="auto" w:fill="FFFFFF"/>
    </w:rPr>
  </w:style>
  <w:style w:type="paragraph" w:customStyle="1" w:styleId="Bodytext30">
    <w:name w:val="Body text (3)"/>
    <w:basedOn w:val="a"/>
    <w:link w:val="Bodytext3"/>
    <w:rsid w:val="002A4F7C"/>
    <w:pPr>
      <w:widowControl w:val="0"/>
      <w:shd w:val="clear" w:color="auto" w:fill="FFFFFF"/>
      <w:spacing w:after="0" w:line="270" w:lineRule="exact"/>
      <w:jc w:val="both"/>
    </w:pPr>
    <w:rPr>
      <w:rFonts w:ascii="Times New Roman" w:eastAsia="Times New Roman" w:hAnsi="Times New Roman" w:cs="Times New Roman"/>
      <w:sz w:val="21"/>
      <w:szCs w:val="21"/>
    </w:rPr>
  </w:style>
  <w:style w:type="character" w:customStyle="1" w:styleId="dttext">
    <w:name w:val="dttext"/>
    <w:basedOn w:val="a0"/>
    <w:rsid w:val="002A4F7C"/>
  </w:style>
  <w:style w:type="character" w:customStyle="1" w:styleId="Bodytext2Italic">
    <w:name w:val="Body text (2) + Italic"/>
    <w:basedOn w:val="Bodytext2"/>
    <w:rsid w:val="002A4F7C"/>
    <w:rPr>
      <w:rFonts w:ascii="Trebuchet MS" w:eastAsia="Trebuchet MS" w:hAnsi="Trebuchet MS" w:cs="Trebuchet MS"/>
      <w:b w:val="0"/>
      <w:bCs w:val="0"/>
      <w:i/>
      <w:iCs/>
      <w:smallCaps w:val="0"/>
      <w:strike w:val="0"/>
      <w:color w:val="000000"/>
      <w:spacing w:val="0"/>
      <w:w w:val="100"/>
      <w:position w:val="0"/>
      <w:sz w:val="9"/>
      <w:szCs w:val="9"/>
      <w:u w:val="none"/>
      <w:lang w:val="en-US" w:eastAsia="en-US" w:bidi="en-US"/>
    </w:rPr>
  </w:style>
  <w:style w:type="character" w:customStyle="1" w:styleId="lbl">
    <w:name w:val="lbl"/>
    <w:basedOn w:val="a0"/>
    <w:rsid w:val="002A4F7C"/>
  </w:style>
  <w:style w:type="character" w:customStyle="1" w:styleId="Bodytext2Exact">
    <w:name w:val="Body text (2) Exact"/>
    <w:basedOn w:val="a0"/>
    <w:rsid w:val="002A4F7C"/>
    <w:rPr>
      <w:rFonts w:ascii="Trebuchet MS" w:eastAsia="Trebuchet MS" w:hAnsi="Trebuchet MS" w:cs="Trebuchet MS"/>
      <w:b w:val="0"/>
      <w:bCs w:val="0"/>
      <w:i w:val="0"/>
      <w:iCs w:val="0"/>
      <w:smallCaps w:val="0"/>
      <w:strike w:val="0"/>
      <w:sz w:val="9"/>
      <w:szCs w:val="9"/>
      <w:u w:val="none"/>
    </w:rPr>
  </w:style>
  <w:style w:type="character" w:customStyle="1" w:styleId="Bodytext295pt">
    <w:name w:val="Body text (2) + 9.5 pt"/>
    <w:basedOn w:val="Bodytext2"/>
    <w:rsid w:val="002A4F7C"/>
    <w:rPr>
      <w:color w:val="000000"/>
      <w:spacing w:val="0"/>
      <w:w w:val="100"/>
      <w:position w:val="0"/>
      <w:sz w:val="19"/>
      <w:szCs w:val="19"/>
      <w:lang w:val="en-US" w:eastAsia="en-US" w:bidi="en-US"/>
    </w:rPr>
  </w:style>
  <w:style w:type="character" w:customStyle="1" w:styleId="extendedtext-short">
    <w:name w:val="extendedtext-short"/>
    <w:basedOn w:val="a0"/>
    <w:rsid w:val="002A4F7C"/>
  </w:style>
  <w:style w:type="table" w:styleId="ac">
    <w:name w:val="Table Grid"/>
    <w:basedOn w:val="a1"/>
    <w:uiPriority w:val="59"/>
    <w:rsid w:val="002A4F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0"/>
    <w:uiPriority w:val="99"/>
    <w:semiHidden/>
    <w:unhideWhenUsed/>
    <w:rsid w:val="004173A5"/>
    <w:rPr>
      <w:sz w:val="16"/>
      <w:szCs w:val="16"/>
    </w:rPr>
  </w:style>
  <w:style w:type="paragraph" w:styleId="ae">
    <w:name w:val="annotation text"/>
    <w:basedOn w:val="a"/>
    <w:link w:val="af"/>
    <w:uiPriority w:val="99"/>
    <w:semiHidden/>
    <w:unhideWhenUsed/>
    <w:rsid w:val="004173A5"/>
    <w:pPr>
      <w:spacing w:line="240" w:lineRule="auto"/>
    </w:pPr>
    <w:rPr>
      <w:sz w:val="20"/>
      <w:szCs w:val="20"/>
    </w:rPr>
  </w:style>
  <w:style w:type="character" w:customStyle="1" w:styleId="af">
    <w:name w:val="Текст примечания Знак"/>
    <w:basedOn w:val="a0"/>
    <w:link w:val="ae"/>
    <w:uiPriority w:val="99"/>
    <w:semiHidden/>
    <w:rsid w:val="004173A5"/>
    <w:rPr>
      <w:sz w:val="20"/>
      <w:szCs w:val="20"/>
    </w:rPr>
  </w:style>
  <w:style w:type="paragraph" w:styleId="af0">
    <w:name w:val="annotation subject"/>
    <w:basedOn w:val="ae"/>
    <w:next w:val="ae"/>
    <w:link w:val="af1"/>
    <w:uiPriority w:val="99"/>
    <w:semiHidden/>
    <w:unhideWhenUsed/>
    <w:rsid w:val="004173A5"/>
    <w:rPr>
      <w:b/>
      <w:bCs/>
    </w:rPr>
  </w:style>
  <w:style w:type="character" w:customStyle="1" w:styleId="af1">
    <w:name w:val="Тема примечания Знак"/>
    <w:basedOn w:val="af"/>
    <w:link w:val="af0"/>
    <w:uiPriority w:val="99"/>
    <w:semiHidden/>
    <w:rsid w:val="004173A5"/>
    <w:rPr>
      <w:b/>
      <w:bCs/>
    </w:rPr>
  </w:style>
  <w:style w:type="character" w:customStyle="1" w:styleId="10">
    <w:name w:val="Заголовок 1 Знак"/>
    <w:basedOn w:val="a0"/>
    <w:link w:val="1"/>
    <w:uiPriority w:val="9"/>
    <w:rsid w:val="000E58BD"/>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unhideWhenUsed/>
    <w:qFormat/>
    <w:rsid w:val="000E58BD"/>
    <w:pPr>
      <w:outlineLvl w:val="9"/>
    </w:pPr>
    <w:rPr>
      <w:lang w:eastAsia="en-US"/>
    </w:rPr>
  </w:style>
  <w:style w:type="paragraph" w:styleId="11">
    <w:name w:val="toc 1"/>
    <w:basedOn w:val="a"/>
    <w:next w:val="a"/>
    <w:autoRedefine/>
    <w:uiPriority w:val="39"/>
    <w:unhideWhenUsed/>
    <w:rsid w:val="00774BFD"/>
    <w:pPr>
      <w:tabs>
        <w:tab w:val="left" w:pos="660"/>
        <w:tab w:val="right" w:leader="dot" w:pos="9628"/>
      </w:tabs>
      <w:spacing w:after="100"/>
    </w:pPr>
    <w:rPr>
      <w:rFonts w:ascii="Times New Roman" w:hAnsi="Times New Roman" w:cs="Times New Roman"/>
      <w:noProof/>
      <w:sz w:val="28"/>
      <w:szCs w:val="28"/>
    </w:rPr>
  </w:style>
  <w:style w:type="character" w:customStyle="1" w:styleId="20">
    <w:name w:val="Заголовок 2 Знак"/>
    <w:basedOn w:val="a0"/>
    <w:link w:val="2"/>
    <w:uiPriority w:val="9"/>
    <w:rsid w:val="0091230C"/>
    <w:rPr>
      <w:rFonts w:asciiTheme="majorHAnsi" w:eastAsiaTheme="majorEastAsia" w:hAnsiTheme="majorHAnsi" w:cstheme="majorBidi"/>
      <w:b/>
      <w:bCs/>
      <w:color w:val="4F81BD" w:themeColor="accent1"/>
      <w:sz w:val="26"/>
      <w:szCs w:val="26"/>
    </w:rPr>
  </w:style>
  <w:style w:type="character" w:customStyle="1" w:styleId="highwire-cite-metadata-journal">
    <w:name w:val="highwire-cite-metadata-journal"/>
    <w:basedOn w:val="a0"/>
    <w:rsid w:val="002629F3"/>
  </w:style>
  <w:style w:type="character" w:customStyle="1" w:styleId="highwire-cite-metadata-date">
    <w:name w:val="highwire-cite-metadata-date"/>
    <w:basedOn w:val="a0"/>
    <w:rsid w:val="002629F3"/>
  </w:style>
  <w:style w:type="character" w:customStyle="1" w:styleId="highwire-cite-metadata-volume">
    <w:name w:val="highwire-cite-metadata-volume"/>
    <w:basedOn w:val="a0"/>
    <w:rsid w:val="002629F3"/>
  </w:style>
  <w:style w:type="character" w:customStyle="1" w:styleId="highwire-cite-metadata-issue">
    <w:name w:val="highwire-cite-metadata-issue"/>
    <w:basedOn w:val="a0"/>
    <w:rsid w:val="002629F3"/>
  </w:style>
  <w:style w:type="character" w:customStyle="1" w:styleId="highwire-cite-metadata-pages">
    <w:name w:val="highwire-cite-metadata-pages"/>
    <w:basedOn w:val="a0"/>
    <w:rsid w:val="002629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21974-8F12-43D6-A9C6-D88904D0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22799</Words>
  <Characters>129960</Characters>
  <Application>Microsoft Office Word</Application>
  <DocSecurity>0</DocSecurity>
  <Lines>1083</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3</cp:revision>
  <dcterms:created xsi:type="dcterms:W3CDTF">2021-05-30T11:59:00Z</dcterms:created>
  <dcterms:modified xsi:type="dcterms:W3CDTF">2021-05-31T12:23:00Z</dcterms:modified>
</cp:coreProperties>
</file>