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1079" w14:textId="77777777" w:rsidR="00AC6C8B" w:rsidRPr="00AC6C8B" w:rsidRDefault="00AC6C8B" w:rsidP="00AC6C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6C8B">
        <w:rPr>
          <w:rFonts w:asciiTheme="minorHAnsi" w:hAnsiTheme="minorHAnsi" w:cstheme="minorHAnsi"/>
          <w:b/>
          <w:sz w:val="28"/>
          <w:szCs w:val="28"/>
        </w:rPr>
        <w:t xml:space="preserve">Отзыв научного руководителя </w:t>
      </w:r>
    </w:p>
    <w:p w14:paraId="2706D816" w14:textId="77777777" w:rsidR="00AC6C8B" w:rsidRPr="00AC6C8B" w:rsidRDefault="00AC6C8B" w:rsidP="00AC6C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6C8B">
        <w:rPr>
          <w:rFonts w:asciiTheme="minorHAnsi" w:hAnsiTheme="minorHAnsi" w:cstheme="minorHAnsi"/>
          <w:b/>
          <w:sz w:val="28"/>
          <w:szCs w:val="28"/>
        </w:rPr>
        <w:t xml:space="preserve">на выпускную квалификационную работу </w:t>
      </w:r>
    </w:p>
    <w:p w14:paraId="66FAE85C" w14:textId="218160AF" w:rsidR="00AC6C8B" w:rsidRPr="00AC6C8B" w:rsidRDefault="00AC6C8B" w:rsidP="00AC6C8B">
      <w:pPr>
        <w:pStyle w:val="a3"/>
        <w:spacing w:line="276" w:lineRule="auto"/>
        <w:contextualSpacing w:val="0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AC6C8B">
        <w:rPr>
          <w:rFonts w:cstheme="minorHAnsi"/>
          <w:b/>
          <w:sz w:val="28"/>
          <w:szCs w:val="28"/>
          <w:shd w:val="clear" w:color="auto" w:fill="FFFFFF"/>
        </w:rPr>
        <w:t xml:space="preserve">Елизаветы Владимировны Титовой </w:t>
      </w:r>
    </w:p>
    <w:p w14:paraId="31CD1B6B" w14:textId="425ACF04" w:rsidR="00AC6C8B" w:rsidRPr="00AC6C8B" w:rsidRDefault="00AC6C8B" w:rsidP="00AC6C8B">
      <w:pPr>
        <w:pStyle w:val="a3"/>
        <w:spacing w:line="276" w:lineRule="auto"/>
        <w:contextualSpacing w:val="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на тему</w:t>
      </w:r>
    </w:p>
    <w:p w14:paraId="24A1A4E6" w14:textId="77777777" w:rsidR="00AC6C8B" w:rsidRPr="00AC6C8B" w:rsidRDefault="00AC6C8B" w:rsidP="00AC6C8B">
      <w:pPr>
        <w:pStyle w:val="a3"/>
        <w:spacing w:line="276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AC6C8B">
        <w:rPr>
          <w:rFonts w:cstheme="minorHAnsi"/>
          <w:b/>
          <w:sz w:val="28"/>
          <w:szCs w:val="28"/>
          <w:shd w:val="clear" w:color="auto" w:fill="FFFFFF"/>
        </w:rPr>
        <w:t>Титульное обеспечение исполнения обязательств</w:t>
      </w:r>
    </w:p>
    <w:p w14:paraId="424F6DF7" w14:textId="77777777" w:rsidR="00AC6C8B" w:rsidRPr="00AC6C8B" w:rsidRDefault="00AC6C8B" w:rsidP="00AC6C8B">
      <w:pPr>
        <w:spacing w:line="360" w:lineRule="auto"/>
        <w:rPr>
          <w:rFonts w:asciiTheme="minorHAnsi" w:hAnsiTheme="minorHAnsi" w:cstheme="minorHAnsi"/>
        </w:rPr>
      </w:pPr>
      <w:r w:rsidRPr="00AC6C8B">
        <w:rPr>
          <w:rFonts w:asciiTheme="minorHAnsi" w:hAnsiTheme="minorHAnsi" w:cstheme="minorHAnsi"/>
        </w:rPr>
        <w:tab/>
        <w:t xml:space="preserve"> </w:t>
      </w:r>
    </w:p>
    <w:p w14:paraId="7C3A73DE" w14:textId="340DD853" w:rsidR="00AC6C8B" w:rsidRPr="00C10D05" w:rsidRDefault="00AC6C8B" w:rsidP="00AC6C8B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 xml:space="preserve">Работа посвящена теме, которая сегодня привлекает многих исследователей. Институт </w:t>
      </w:r>
      <w:r>
        <w:rPr>
          <w:rFonts w:asciiTheme="minorHAnsi" w:hAnsiTheme="minorHAnsi"/>
        </w:rPr>
        <w:t>титульных обеспечений</w:t>
      </w:r>
      <w:r w:rsidR="009F6F25">
        <w:rPr>
          <w:rFonts w:asciiTheme="minorHAnsi" w:hAnsiTheme="minorHAnsi"/>
        </w:rPr>
        <w:t xml:space="preserve"> вызывает споры и в теории, и на практике. Поэтому исследование</w:t>
      </w:r>
      <w:r w:rsidR="001C66E8">
        <w:rPr>
          <w:rFonts w:asciiTheme="minorHAnsi" w:hAnsiTheme="minorHAnsi"/>
        </w:rPr>
        <w:t xml:space="preserve"> а</w:t>
      </w:r>
      <w:r w:rsidR="009F6F25">
        <w:rPr>
          <w:rFonts w:asciiTheme="minorHAnsi" w:hAnsiTheme="minorHAnsi"/>
        </w:rPr>
        <w:t>ктуальн</w:t>
      </w:r>
      <w:r w:rsidR="001C66E8">
        <w:rPr>
          <w:rFonts w:asciiTheme="minorHAnsi" w:hAnsiTheme="minorHAnsi"/>
        </w:rPr>
        <w:t>о</w:t>
      </w:r>
      <w:r w:rsidR="009F6F25">
        <w:rPr>
          <w:rFonts w:asciiTheme="minorHAnsi" w:hAnsiTheme="minorHAnsi"/>
        </w:rPr>
        <w:t xml:space="preserve">. </w:t>
      </w:r>
    </w:p>
    <w:p w14:paraId="0B3ABA50" w14:textId="77777777" w:rsidR="009F6F25" w:rsidRDefault="00AC6C8B" w:rsidP="00AC6C8B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 xml:space="preserve">Перед нами, безусловно, </w:t>
      </w:r>
      <w:r w:rsidR="009F6F25">
        <w:rPr>
          <w:rFonts w:asciiTheme="minorHAnsi" w:hAnsiTheme="minorHAnsi"/>
        </w:rPr>
        <w:t>интересное</w:t>
      </w:r>
      <w:r w:rsidRPr="00C10D05">
        <w:rPr>
          <w:rFonts w:asciiTheme="minorHAnsi" w:hAnsiTheme="minorHAnsi"/>
        </w:rPr>
        <w:t xml:space="preserve"> исследование. </w:t>
      </w:r>
      <w:r w:rsidR="009F6F25">
        <w:rPr>
          <w:rFonts w:asciiTheme="minorHAnsi" w:hAnsiTheme="minorHAnsi"/>
        </w:rPr>
        <w:t xml:space="preserve">Елизавета Владимировна </w:t>
      </w:r>
      <w:r w:rsidRPr="00C10D05">
        <w:rPr>
          <w:rFonts w:asciiTheme="minorHAnsi" w:hAnsiTheme="minorHAnsi"/>
        </w:rPr>
        <w:t>показал</w:t>
      </w:r>
      <w:r w:rsidR="009F6F25">
        <w:rPr>
          <w:rFonts w:asciiTheme="minorHAnsi" w:hAnsiTheme="minorHAnsi"/>
        </w:rPr>
        <w:t>а</w:t>
      </w:r>
      <w:r w:rsidRPr="00C10D05">
        <w:rPr>
          <w:rFonts w:asciiTheme="minorHAnsi" w:hAnsiTheme="minorHAnsi"/>
        </w:rPr>
        <w:t xml:space="preserve"> знание права, доктрины, практики. </w:t>
      </w:r>
      <w:r w:rsidR="009F6F25">
        <w:rPr>
          <w:rFonts w:asciiTheme="minorHAnsi" w:hAnsiTheme="minorHAnsi"/>
        </w:rPr>
        <w:t xml:space="preserve">Последнее особенно важно, поскольку исключает превращение работы в набор схоластических заключений. </w:t>
      </w:r>
    </w:p>
    <w:p w14:paraId="0B9414E6" w14:textId="388F1BDE" w:rsidR="00AC6C8B" w:rsidRPr="00C10D05" w:rsidRDefault="009F6F25" w:rsidP="00AC6C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Елизавета Владимировна защищает самоценность обеспечительной передачи титула собственности. Многие поспорят с таким выводом. Но это не умаляет его значение: поскольку в работе у</w:t>
      </w:r>
      <w:r w:rsidR="00AC6C8B" w:rsidRPr="00C10D05">
        <w:rPr>
          <w:rFonts w:asciiTheme="minorHAnsi" w:hAnsiTheme="minorHAnsi"/>
        </w:rPr>
        <w:t>мело использова</w:t>
      </w:r>
      <w:r>
        <w:rPr>
          <w:rFonts w:asciiTheme="minorHAnsi" w:hAnsiTheme="minorHAnsi"/>
        </w:rPr>
        <w:t>ны</w:t>
      </w:r>
      <w:r w:rsidR="00AC6C8B" w:rsidRPr="00C10D05">
        <w:rPr>
          <w:rFonts w:asciiTheme="minorHAnsi" w:hAnsiTheme="minorHAnsi"/>
        </w:rPr>
        <w:t xml:space="preserve"> необходимые методы исследования</w:t>
      </w:r>
      <w:r>
        <w:rPr>
          <w:rFonts w:asciiTheme="minorHAnsi" w:hAnsiTheme="minorHAnsi"/>
        </w:rPr>
        <w:t xml:space="preserve">, сделанные выводы обоснованы и могут быть отвергнуты только на основании столь же обоснованных и логичных аргументов. </w:t>
      </w:r>
    </w:p>
    <w:p w14:paraId="4AF26464" w14:textId="0369E2E9" w:rsidR="00AC6C8B" w:rsidRPr="00C10D05" w:rsidRDefault="00AC6C8B" w:rsidP="00AC6C8B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 xml:space="preserve">Исследование выполнено добросовестно, тщательно, структура работы логична и позволяет всесторонне рассмотреть поставленные вопросы. Автором использовано достаточное число литературных источников, необходимый нормативный материал, судебная практика.  Работа написана грамотно с точки зрения русского языка и русского юридического языка.  </w:t>
      </w:r>
    </w:p>
    <w:p w14:paraId="7E0FE5AD" w14:textId="4AE39325" w:rsidR="00AC6C8B" w:rsidRPr="00C10D05" w:rsidRDefault="00AC6C8B" w:rsidP="00AC6C8B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</w:rPr>
        <w:t>Р</w:t>
      </w:r>
      <w:r>
        <w:rPr>
          <w:rFonts w:asciiTheme="minorHAnsi" w:hAnsiTheme="minorHAnsi"/>
        </w:rPr>
        <w:t xml:space="preserve">абота в целом свидетельствует о </w:t>
      </w:r>
      <w:r w:rsidRPr="00C10D05">
        <w:rPr>
          <w:rFonts w:asciiTheme="minorHAnsi" w:hAnsiTheme="minorHAnsi"/>
        </w:rPr>
        <w:t>глубоко</w:t>
      </w:r>
      <w:r>
        <w:rPr>
          <w:rFonts w:asciiTheme="minorHAnsi" w:hAnsiTheme="minorHAnsi"/>
        </w:rPr>
        <w:t xml:space="preserve">м </w:t>
      </w:r>
      <w:r w:rsidRPr="00C10D05">
        <w:rPr>
          <w:rFonts w:asciiTheme="minorHAnsi" w:hAnsiTheme="minorHAnsi"/>
        </w:rPr>
        <w:t>знани</w:t>
      </w:r>
      <w:r>
        <w:rPr>
          <w:rFonts w:asciiTheme="minorHAnsi" w:hAnsiTheme="minorHAnsi"/>
        </w:rPr>
        <w:t>и автором</w:t>
      </w:r>
      <w:r w:rsidRPr="00C10D05">
        <w:rPr>
          <w:rFonts w:asciiTheme="minorHAnsi" w:hAnsiTheme="minorHAnsi"/>
        </w:rPr>
        <w:t xml:space="preserve"> предмета исследования, хороших профессиональных навык</w:t>
      </w:r>
      <w:r w:rsidR="009F6F25">
        <w:rPr>
          <w:rFonts w:asciiTheme="minorHAnsi" w:hAnsiTheme="minorHAnsi"/>
        </w:rPr>
        <w:t>ах</w:t>
      </w:r>
      <w:r w:rsidRPr="00C10D05">
        <w:rPr>
          <w:rFonts w:asciiTheme="minorHAnsi" w:hAnsiTheme="minorHAnsi"/>
        </w:rPr>
        <w:t xml:space="preserve"> и способности к творческой работе.  </w:t>
      </w:r>
    </w:p>
    <w:p w14:paraId="52B5B5FB" w14:textId="77777777" w:rsidR="00AC6C8B" w:rsidRPr="00C10D05" w:rsidRDefault="00AC6C8B" w:rsidP="00AC6C8B">
      <w:pPr>
        <w:spacing w:line="360" w:lineRule="auto"/>
        <w:rPr>
          <w:rFonts w:asciiTheme="minorHAnsi" w:hAnsiTheme="minorHAnsi"/>
        </w:rPr>
      </w:pPr>
      <w:r w:rsidRPr="00C10D05">
        <w:rPr>
          <w:rFonts w:asciiTheme="minorHAnsi" w:hAnsiTheme="minorHAnsi"/>
          <w:b/>
        </w:rPr>
        <w:t>Работа</w:t>
      </w:r>
      <w:r w:rsidRPr="00C10D05">
        <w:rPr>
          <w:rFonts w:asciiTheme="minorHAnsi" w:hAnsiTheme="minorHAnsi"/>
        </w:rPr>
        <w:t xml:space="preserve"> </w:t>
      </w:r>
      <w:r w:rsidRPr="00C10D05">
        <w:rPr>
          <w:rFonts w:asciiTheme="minorHAnsi" w:hAnsiTheme="minorHAnsi"/>
          <w:b/>
        </w:rPr>
        <w:t>соответствует предъявляемым требованиям, и заслуживает высокой положительной оценки.</w:t>
      </w:r>
    </w:p>
    <w:p w14:paraId="20134271" w14:textId="77777777" w:rsidR="00AC6C8B" w:rsidRPr="00C10D05" w:rsidRDefault="00AC6C8B" w:rsidP="00AC6C8B">
      <w:pPr>
        <w:spacing w:line="360" w:lineRule="auto"/>
        <w:rPr>
          <w:rFonts w:asciiTheme="minorHAnsi" w:hAnsiTheme="minorHAnsi"/>
          <w:b/>
        </w:rPr>
      </w:pPr>
    </w:p>
    <w:p w14:paraId="2F4E7A42" w14:textId="01E3275B" w:rsidR="00AC6C8B" w:rsidRDefault="00AC6C8B" w:rsidP="00AC6C8B">
      <w:pPr>
        <w:spacing w:line="360" w:lineRule="auto"/>
        <w:jc w:val="right"/>
        <w:rPr>
          <w:rFonts w:asciiTheme="minorHAnsi" w:hAnsiTheme="minorHAnsi" w:cstheme="minorHAnsi"/>
        </w:rPr>
      </w:pPr>
      <w:r w:rsidRPr="00A4093D">
        <w:rPr>
          <w:rFonts w:asciiTheme="minorHAnsi" w:hAnsiTheme="minorHAnsi" w:cstheme="minorHAnsi"/>
        </w:rPr>
        <w:t xml:space="preserve">23.05.2018. </w:t>
      </w:r>
      <w:r w:rsidRPr="00A4093D">
        <w:rPr>
          <w:rFonts w:asciiTheme="minorHAnsi" w:hAnsiTheme="minorHAnsi" w:cstheme="minorHAnsi"/>
        </w:rPr>
        <w:tab/>
      </w:r>
      <w:r w:rsidR="001C66E8" w:rsidRPr="00A4093D">
        <w:rPr>
          <w:rFonts w:asciiTheme="minorHAnsi" w:hAnsiTheme="minorHAnsi" w:cstheme="minorHAnsi"/>
        </w:rPr>
        <w:t>Рассказова Наталия Юрьевна</w:t>
      </w:r>
      <w:r w:rsidR="001C66E8">
        <w:rPr>
          <w:rFonts w:asciiTheme="minorHAnsi" w:hAnsiTheme="minorHAnsi" w:cstheme="minorHAnsi"/>
        </w:rPr>
        <w:t>,</w:t>
      </w:r>
      <w:r w:rsidR="001C66E8" w:rsidRPr="00A4093D">
        <w:rPr>
          <w:rFonts w:asciiTheme="minorHAnsi" w:hAnsiTheme="minorHAnsi" w:cstheme="minorHAnsi"/>
        </w:rPr>
        <w:t xml:space="preserve"> </w:t>
      </w:r>
      <w:r w:rsidRPr="00A4093D">
        <w:rPr>
          <w:rFonts w:asciiTheme="minorHAnsi" w:hAnsiTheme="minorHAnsi" w:cstheme="minorHAnsi"/>
        </w:rPr>
        <w:t xml:space="preserve">кандидат юридических наук </w:t>
      </w:r>
    </w:p>
    <w:p w14:paraId="70B501BA" w14:textId="4D938DB3" w:rsidR="00AC6C8B" w:rsidRPr="00A4093D" w:rsidRDefault="00AC6C8B" w:rsidP="00AC6C8B">
      <w:pPr>
        <w:spacing w:line="360" w:lineRule="auto"/>
        <w:jc w:val="right"/>
        <w:rPr>
          <w:rFonts w:asciiTheme="minorHAnsi" w:hAnsiTheme="minorHAnsi" w:cstheme="minorHAnsi"/>
        </w:rPr>
      </w:pPr>
    </w:p>
    <w:p w14:paraId="6B102EE9" w14:textId="77777777" w:rsidR="00AC6C8B" w:rsidRDefault="00AC6C8B" w:rsidP="00AC6C8B"/>
    <w:p w14:paraId="7FFD7662" w14:textId="77777777" w:rsidR="00AC6C8B" w:rsidRPr="00C10D05" w:rsidRDefault="00AC6C8B" w:rsidP="00AC6C8B">
      <w:pPr>
        <w:spacing w:line="360" w:lineRule="auto"/>
        <w:rPr>
          <w:rFonts w:asciiTheme="minorHAnsi" w:hAnsiTheme="minorHAnsi"/>
          <w:b/>
        </w:rPr>
      </w:pPr>
    </w:p>
    <w:p w14:paraId="39B38FE7" w14:textId="77777777" w:rsidR="00AC6C8B" w:rsidRPr="00C10D05" w:rsidRDefault="00AC6C8B" w:rsidP="00AC6C8B">
      <w:pPr>
        <w:spacing w:line="360" w:lineRule="auto"/>
        <w:rPr>
          <w:rFonts w:asciiTheme="minorHAnsi" w:hAnsiTheme="minorHAnsi"/>
        </w:rPr>
      </w:pPr>
    </w:p>
    <w:p w14:paraId="61BED1D6" w14:textId="77777777" w:rsidR="00DB1233" w:rsidRDefault="00DB1233"/>
    <w:sectPr w:rsidR="00DB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8B"/>
    <w:rsid w:val="001662D6"/>
    <w:rsid w:val="001C66E8"/>
    <w:rsid w:val="009F6F25"/>
    <w:rsid w:val="00AC6C8B"/>
    <w:rsid w:val="00DB1233"/>
    <w:rsid w:val="00E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81DE"/>
  <w15:chartTrackingRefBased/>
  <w15:docId w15:val="{8D5744F5-37FB-46DB-98C1-2D2DD1FC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8B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8B"/>
    <w:pPr>
      <w:spacing w:after="16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Рассказова</dc:creator>
  <cp:keywords/>
  <dc:description/>
  <cp:lastModifiedBy>Наталия Рассказова</cp:lastModifiedBy>
  <cp:revision>2</cp:revision>
  <dcterms:created xsi:type="dcterms:W3CDTF">2021-05-29T12:24:00Z</dcterms:created>
  <dcterms:modified xsi:type="dcterms:W3CDTF">2021-05-29T12:57:00Z</dcterms:modified>
</cp:coreProperties>
</file>