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293E" w14:textId="77777777" w:rsidR="00D678C1" w:rsidRPr="00D678C1" w:rsidRDefault="00237BA4" w:rsidP="000F17C6">
      <w:pPr>
        <w:spacing w:after="200" w:line="360" w:lineRule="auto"/>
        <w:jc w:val="center"/>
        <w:rPr>
          <w:rFonts w:ascii="Times New Roman" w:eastAsiaTheme="minorHAnsi" w:hAnsi="Times New Roman"/>
          <w:color w:val="1F1A17"/>
          <w:szCs w:val="24"/>
          <w:lang w:eastAsia="en-US"/>
        </w:rPr>
      </w:pPr>
      <w:r w:rsidRPr="00436BC6">
        <w:rPr>
          <w:rFonts w:ascii="Times New Roman" w:hAnsi="Times New Roman"/>
          <w:b/>
          <w:color w:val="C00000"/>
          <w:spacing w:val="-3"/>
          <w:sz w:val="28"/>
          <w:szCs w:val="28"/>
          <w:lang w:val="en-GB"/>
        </w:rPr>
        <w:t>SCIENTIFIC ADVISOR’S REFERENCE</w:t>
      </w:r>
    </w:p>
    <w:p w14:paraId="4D55D729" w14:textId="77777777" w:rsidR="00237BA4" w:rsidRPr="00D678C1" w:rsidRDefault="00237BA4" w:rsidP="00237BA4">
      <w:pPr>
        <w:tabs>
          <w:tab w:val="left" w:pos="3686"/>
          <w:tab w:val="left" w:pos="5103"/>
        </w:tabs>
        <w:jc w:val="center"/>
        <w:rPr>
          <w:rFonts w:ascii="Times New Roman" w:hAnsi="Times New Roman"/>
          <w:b/>
          <w:color w:val="C00000"/>
          <w:spacing w:val="-3"/>
          <w:sz w:val="28"/>
          <w:szCs w:val="28"/>
        </w:rPr>
      </w:pPr>
    </w:p>
    <w:tbl>
      <w:tblPr>
        <w:tblStyle w:val="a9"/>
        <w:tblW w:w="0" w:type="auto"/>
        <w:tblInd w:w="108" w:type="dxa"/>
        <w:tblLook w:val="04A0" w:firstRow="1" w:lastRow="0" w:firstColumn="1" w:lastColumn="0" w:noHBand="0" w:noVBand="1"/>
      </w:tblPr>
      <w:tblGrid>
        <w:gridCol w:w="1701"/>
        <w:gridCol w:w="8612"/>
      </w:tblGrid>
      <w:tr w:rsidR="00D678C1" w14:paraId="02192AA4" w14:textId="77777777" w:rsidTr="00D678C1">
        <w:tc>
          <w:tcPr>
            <w:tcW w:w="1701" w:type="dxa"/>
          </w:tcPr>
          <w:p w14:paraId="712C1D1A"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12" w:type="dxa"/>
          </w:tcPr>
          <w:p w14:paraId="44656D26" w14:textId="77777777" w:rsidR="00D678C1" w:rsidRPr="00EC2BC9" w:rsidRDefault="00EC2BC9"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zCs w:val="24"/>
              </w:rPr>
            </w:pPr>
            <w:r w:rsidRPr="00EC2BC9">
              <w:rPr>
                <w:rFonts w:ascii="Times New Roman" w:hAnsi="Times New Roman"/>
                <w:b/>
                <w:szCs w:val="24"/>
              </w:rPr>
              <w:t>Master in International Business Program</w:t>
            </w:r>
          </w:p>
        </w:tc>
      </w:tr>
      <w:tr w:rsidR="00D678C1" w14:paraId="7D24020B" w14:textId="77777777" w:rsidTr="00D678C1">
        <w:tc>
          <w:tcPr>
            <w:tcW w:w="1701" w:type="dxa"/>
          </w:tcPr>
          <w:p w14:paraId="1A859545"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12" w:type="dxa"/>
          </w:tcPr>
          <w:p w14:paraId="11BC3AAF" w14:textId="76482452" w:rsidR="00D678C1" w:rsidRPr="009F2274" w:rsidRDefault="0076311F" w:rsidP="007E3C20">
            <w:pPr>
              <w:spacing w:line="360" w:lineRule="auto"/>
              <w:rPr>
                <w:rFonts w:ascii="Times New Roman" w:hAnsi="Times New Roman"/>
                <w:b/>
                <w:bCs/>
                <w:spacing w:val="-3"/>
                <w:szCs w:val="24"/>
              </w:rPr>
            </w:pPr>
            <w:proofErr w:type="spellStart"/>
            <w:r w:rsidRPr="0076311F">
              <w:rPr>
                <w:rFonts w:ascii="Times New Roman" w:hAnsi="Times New Roman"/>
                <w:b/>
                <w:bCs/>
                <w:szCs w:val="24"/>
              </w:rPr>
              <w:t>Nazarenko</w:t>
            </w:r>
            <w:proofErr w:type="spellEnd"/>
            <w:r w:rsidR="009F2274">
              <w:rPr>
                <w:rFonts w:ascii="Times New Roman" w:hAnsi="Times New Roman"/>
                <w:b/>
                <w:bCs/>
                <w:szCs w:val="24"/>
                <w:lang w:val="ru-RU"/>
              </w:rPr>
              <w:t xml:space="preserve"> </w:t>
            </w:r>
            <w:r w:rsidR="009F2274">
              <w:rPr>
                <w:rFonts w:ascii="Times New Roman" w:hAnsi="Times New Roman"/>
                <w:b/>
                <w:bCs/>
                <w:szCs w:val="24"/>
              </w:rPr>
              <w:t xml:space="preserve">Ekaterina </w:t>
            </w:r>
            <w:proofErr w:type="spellStart"/>
            <w:r w:rsidR="009F2274">
              <w:rPr>
                <w:rFonts w:ascii="Times New Roman" w:hAnsi="Times New Roman"/>
                <w:b/>
                <w:bCs/>
                <w:szCs w:val="24"/>
              </w:rPr>
              <w:t>Andreevna</w:t>
            </w:r>
            <w:proofErr w:type="spellEnd"/>
          </w:p>
        </w:tc>
      </w:tr>
      <w:tr w:rsidR="00D678C1" w14:paraId="4C243E00" w14:textId="77777777" w:rsidTr="00D678C1">
        <w:tc>
          <w:tcPr>
            <w:tcW w:w="1701" w:type="dxa"/>
          </w:tcPr>
          <w:p w14:paraId="696F6238"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12" w:type="dxa"/>
          </w:tcPr>
          <w:p w14:paraId="3ECCA6B5" w14:textId="3624A735" w:rsidR="00D678C1" w:rsidRPr="0076311F" w:rsidRDefault="0076311F" w:rsidP="0076311F">
            <w:pPr>
              <w:spacing w:line="360" w:lineRule="auto"/>
              <w:jc w:val="center"/>
              <w:rPr>
                <w:rFonts w:ascii="Times New Roman" w:hAnsi="Times New Roman"/>
                <w:b/>
                <w:bCs/>
                <w:spacing w:val="-3"/>
                <w:szCs w:val="24"/>
              </w:rPr>
            </w:pPr>
            <w:bookmarkStart w:id="0" w:name="_Hlk74633743"/>
            <w:r w:rsidRPr="0076311F">
              <w:rPr>
                <w:rFonts w:ascii="Times New Roman" w:hAnsi="Times New Roman"/>
                <w:b/>
                <w:bCs/>
                <w:szCs w:val="24"/>
              </w:rPr>
              <w:t>«The impact of retailer’s CSR activities on the formation of loyalty to organic products under the private label»</w:t>
            </w:r>
            <w:bookmarkEnd w:id="0"/>
          </w:p>
        </w:tc>
      </w:tr>
    </w:tbl>
    <w:p w14:paraId="256B7472" w14:textId="77777777" w:rsidR="00237BA4" w:rsidRDefault="00237BA4" w:rsidP="00237BA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p w14:paraId="265F0937" w14:textId="77777777" w:rsidR="00237BA4" w:rsidRPr="00040DC7" w:rsidRDefault="00237BA4" w:rsidP="00237BA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sidRPr="00040DC7">
        <w:rPr>
          <w:rFonts w:ascii="Times New Roman" w:hAnsi="Times New Roman"/>
          <w:spacing w:val="-3"/>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37BA4" w:rsidRPr="00647BFD" w14:paraId="11553A90" w14:textId="77777777" w:rsidTr="009507AC">
        <w:tc>
          <w:tcPr>
            <w:tcW w:w="10314" w:type="dxa"/>
          </w:tcPr>
          <w:p w14:paraId="26F1479E"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r>
      <w:tr w:rsidR="00237BA4" w:rsidRPr="00647BFD" w14:paraId="15F94D0B" w14:textId="77777777" w:rsidTr="009507AC">
        <w:tc>
          <w:tcPr>
            <w:tcW w:w="10314" w:type="dxa"/>
          </w:tcPr>
          <w:p w14:paraId="0DB468B4" w14:textId="77777777" w:rsidR="00237BA4" w:rsidRPr="00A8000A" w:rsidRDefault="00237BA4" w:rsidP="009507AC">
            <w:pPr>
              <w:tabs>
                <w:tab w:val="left" w:pos="2592"/>
              </w:tabs>
              <w:rPr>
                <w:rFonts w:ascii="Times New Roman" w:hAnsi="Times New Roman"/>
                <w:spacing w:val="-2"/>
                <w:szCs w:val="24"/>
              </w:rPr>
            </w:pPr>
          </w:p>
          <w:p w14:paraId="0AA924E6" w14:textId="7B73D360" w:rsidR="000F17C6" w:rsidRPr="005A4F6D" w:rsidRDefault="007E3802" w:rsidP="007E3802">
            <w:pPr>
              <w:jc w:val="both"/>
              <w:rPr>
                <w:rFonts w:ascii="Times New Roman" w:hAnsi="Times New Roman"/>
                <w:spacing w:val="-3"/>
                <w:sz w:val="22"/>
                <w:szCs w:val="22"/>
              </w:rPr>
            </w:pPr>
            <w:r w:rsidRPr="005A4F6D">
              <w:rPr>
                <w:rFonts w:ascii="Times New Roman" w:hAnsi="Times New Roman"/>
                <w:spacing w:val="-2"/>
                <w:sz w:val="22"/>
                <w:szCs w:val="22"/>
              </w:rPr>
              <w:t xml:space="preserve">           </w:t>
            </w:r>
            <w:r w:rsidR="00237BA4" w:rsidRPr="005A4F6D">
              <w:rPr>
                <w:rFonts w:ascii="Times New Roman" w:hAnsi="Times New Roman"/>
                <w:spacing w:val="-2"/>
                <w:sz w:val="22"/>
                <w:szCs w:val="22"/>
              </w:rPr>
              <w:t>Topicality of the research is correctly formulated by the author</w:t>
            </w:r>
            <w:r w:rsidR="00E625C9" w:rsidRPr="005A4F6D">
              <w:rPr>
                <w:rFonts w:ascii="Times New Roman" w:hAnsi="Times New Roman"/>
                <w:spacing w:val="-2"/>
                <w:sz w:val="22"/>
                <w:szCs w:val="22"/>
              </w:rPr>
              <w:t xml:space="preserve"> in the i</w:t>
            </w:r>
            <w:r w:rsidR="00A8000A" w:rsidRPr="005A4F6D">
              <w:rPr>
                <w:rFonts w:ascii="Times New Roman" w:hAnsi="Times New Roman"/>
                <w:spacing w:val="-2"/>
                <w:sz w:val="22"/>
                <w:szCs w:val="22"/>
              </w:rPr>
              <w:t xml:space="preserve">ntroduction to </w:t>
            </w:r>
            <w:proofErr w:type="gramStart"/>
            <w:r w:rsidR="00A8000A" w:rsidRPr="005A4F6D">
              <w:rPr>
                <w:rFonts w:ascii="Times New Roman" w:hAnsi="Times New Roman"/>
                <w:spacing w:val="-2"/>
                <w:sz w:val="22"/>
                <w:szCs w:val="22"/>
              </w:rPr>
              <w:t xml:space="preserve">the  </w:t>
            </w:r>
            <w:r w:rsidR="00A8000A" w:rsidRPr="005A4F6D">
              <w:rPr>
                <w:rFonts w:ascii="Times New Roman" w:hAnsi="Times New Roman"/>
                <w:sz w:val="22"/>
                <w:szCs w:val="22"/>
              </w:rPr>
              <w:t>research</w:t>
            </w:r>
            <w:proofErr w:type="gramEnd"/>
            <w:r w:rsidR="00237BA4" w:rsidRPr="005A4F6D">
              <w:rPr>
                <w:rFonts w:ascii="Times New Roman" w:hAnsi="Times New Roman"/>
                <w:spacing w:val="-2"/>
                <w:sz w:val="22"/>
                <w:szCs w:val="22"/>
              </w:rPr>
              <w:t>.</w:t>
            </w:r>
            <w:r w:rsidR="00254B22" w:rsidRPr="005A4F6D">
              <w:rPr>
                <w:rFonts w:ascii="Times New Roman" w:hAnsi="Times New Roman"/>
                <w:spacing w:val="-2"/>
                <w:sz w:val="22"/>
                <w:szCs w:val="22"/>
              </w:rPr>
              <w:t xml:space="preserve"> The topic is actual.</w:t>
            </w:r>
            <w:r w:rsidR="00254B22" w:rsidRPr="005A4F6D">
              <w:rPr>
                <w:rFonts w:ascii="Times New Roman" w:hAnsi="Times New Roman"/>
                <w:color w:val="000000"/>
                <w:sz w:val="22"/>
                <w:szCs w:val="22"/>
                <w:shd w:val="clear" w:color="auto" w:fill="FFFFFF"/>
              </w:rPr>
              <w:t xml:space="preserve"> </w:t>
            </w:r>
            <w:r w:rsidR="008848ED" w:rsidRPr="005A4F6D">
              <w:rPr>
                <w:rFonts w:ascii="Times New Roman" w:hAnsi="Times New Roman"/>
                <w:color w:val="000000"/>
                <w:sz w:val="22"/>
                <w:szCs w:val="22"/>
                <w:shd w:val="clear" w:color="auto" w:fill="FFFFFF"/>
              </w:rPr>
              <w:t xml:space="preserve"> </w:t>
            </w:r>
            <w:r w:rsidR="0071433C" w:rsidRPr="005A4F6D">
              <w:rPr>
                <w:rFonts w:ascii="Times New Roman" w:hAnsi="Times New Roman"/>
                <w:sz w:val="22"/>
                <w:szCs w:val="22"/>
              </w:rPr>
              <w:t xml:space="preserve">The </w:t>
            </w:r>
            <w:r w:rsidR="0071433C" w:rsidRPr="005A4F6D">
              <w:rPr>
                <w:rFonts w:ascii="Times New Roman" w:hAnsi="Times New Roman"/>
                <w:i/>
                <w:sz w:val="22"/>
                <w:szCs w:val="22"/>
              </w:rPr>
              <w:t>main goal</w:t>
            </w:r>
            <w:r w:rsidR="0071433C" w:rsidRPr="005A4F6D">
              <w:rPr>
                <w:rFonts w:ascii="Times New Roman" w:hAnsi="Times New Roman"/>
                <w:sz w:val="22"/>
                <w:szCs w:val="22"/>
              </w:rPr>
              <w:t xml:space="preserve"> of the thesis </w:t>
            </w:r>
            <w:r w:rsidR="008848ED" w:rsidRPr="005A4F6D">
              <w:rPr>
                <w:rFonts w:ascii="Times New Roman" w:hAnsi="Times New Roman"/>
                <w:sz w:val="22"/>
                <w:szCs w:val="22"/>
              </w:rPr>
              <w:t xml:space="preserve">is to find out whether there is connection between CSR activities and consumer loyalty to organic products under private label. </w:t>
            </w:r>
            <w:r w:rsidRPr="005A4F6D">
              <w:rPr>
                <w:rFonts w:ascii="Times New Roman" w:hAnsi="Times New Roman"/>
                <w:sz w:val="22"/>
                <w:szCs w:val="22"/>
              </w:rPr>
              <w:t xml:space="preserve">The thesis discusses conceptual issues related to expanding the role of branding as a mediator of corporate social responsibility (CSR) of a retail chain, </w:t>
            </w:r>
            <w:proofErr w:type="gramStart"/>
            <w:r w:rsidRPr="005A4F6D">
              <w:rPr>
                <w:rFonts w:ascii="Times New Roman" w:hAnsi="Times New Roman"/>
                <w:sz w:val="22"/>
                <w:szCs w:val="22"/>
              </w:rPr>
              <w:t>taking into account</w:t>
            </w:r>
            <w:proofErr w:type="gramEnd"/>
            <w:r w:rsidRPr="005A4F6D">
              <w:rPr>
                <w:rFonts w:ascii="Times New Roman" w:hAnsi="Times New Roman"/>
                <w:sz w:val="22"/>
                <w:szCs w:val="22"/>
              </w:rPr>
              <w:t xml:space="preserve"> the achievement of sustainable development goals and while maintaining the commercial interests of the chain. Achieving such a compromise is possible when building long-term relations between the retail chain and consumers, based (</w:t>
            </w:r>
            <w:proofErr w:type="gramStart"/>
            <w:r w:rsidRPr="005A4F6D">
              <w:rPr>
                <w:rFonts w:ascii="Times New Roman" w:hAnsi="Times New Roman"/>
                <w:sz w:val="22"/>
                <w:szCs w:val="22"/>
              </w:rPr>
              <w:t>taking into account</w:t>
            </w:r>
            <w:proofErr w:type="gramEnd"/>
            <w:r w:rsidRPr="005A4F6D">
              <w:rPr>
                <w:rFonts w:ascii="Times New Roman" w:hAnsi="Times New Roman"/>
                <w:sz w:val="22"/>
                <w:szCs w:val="22"/>
              </w:rPr>
              <w:t xml:space="preserve"> the brand dualism) both on the chain's CSR events and on the creation of a predominantly range of organic products under its private labels. </w:t>
            </w:r>
          </w:p>
        </w:tc>
      </w:tr>
      <w:tr w:rsidR="00237BA4" w:rsidRPr="00647BFD" w14:paraId="56774BB5" w14:textId="77777777" w:rsidTr="009507AC">
        <w:tc>
          <w:tcPr>
            <w:tcW w:w="10314" w:type="dxa"/>
          </w:tcPr>
          <w:p w14:paraId="180D6F66" w14:textId="77777777" w:rsidR="00237BA4" w:rsidRPr="00A8000A" w:rsidRDefault="00237BA4" w:rsidP="009507AC">
            <w:pPr>
              <w:tabs>
                <w:tab w:val="left" w:pos="2592"/>
              </w:tabs>
              <w:rPr>
                <w:rFonts w:ascii="Times New Roman" w:hAnsi="Times New Roman"/>
                <w:spacing w:val="-3"/>
                <w:szCs w:val="24"/>
                <w:lang w:val="en-GB"/>
              </w:rPr>
            </w:pPr>
            <w:r w:rsidRPr="00A8000A">
              <w:rPr>
                <w:rFonts w:ascii="Times New Roman" w:hAnsi="Times New Roman"/>
                <w:b/>
                <w:spacing w:val="-3"/>
                <w:szCs w:val="24"/>
                <w:lang w:val="en-GB"/>
              </w:rPr>
              <w:t xml:space="preserve">Structure and logic of the text flow. </w:t>
            </w:r>
            <w:r w:rsidRPr="00A8000A">
              <w:rPr>
                <w:rFonts w:ascii="Times New Roman" w:hAnsi="Times New Roman"/>
                <w:spacing w:val="-3"/>
                <w:sz w:val="18"/>
                <w:szCs w:val="18"/>
                <w:lang w:val="en-GB"/>
              </w:rPr>
              <w:t>Logic of research; full scope of the thesis; alignment of thesis’ structural parts, i.e. theoretical and empirical parts.</w:t>
            </w:r>
          </w:p>
        </w:tc>
      </w:tr>
      <w:tr w:rsidR="00237BA4" w:rsidRPr="00647BFD" w14:paraId="5BB10CE9" w14:textId="77777777" w:rsidTr="009507AC">
        <w:tc>
          <w:tcPr>
            <w:tcW w:w="10314" w:type="dxa"/>
          </w:tcPr>
          <w:p w14:paraId="39A04CAD" w14:textId="77777777" w:rsidR="00237BA4" w:rsidRPr="00A8000A" w:rsidRDefault="00237BA4" w:rsidP="009507AC">
            <w:pPr>
              <w:tabs>
                <w:tab w:val="left" w:pos="2592"/>
              </w:tabs>
              <w:rPr>
                <w:rFonts w:ascii="Times New Roman" w:hAnsi="Times New Roman"/>
                <w:spacing w:val="-2"/>
                <w:szCs w:val="24"/>
                <w:lang w:val="en-GB"/>
              </w:rPr>
            </w:pPr>
          </w:p>
          <w:p w14:paraId="7B43BFAE" w14:textId="77777777" w:rsidR="000F17C6" w:rsidRPr="005A4F6D" w:rsidRDefault="00237BA4" w:rsidP="007E3802">
            <w:pPr>
              <w:ind w:firstLine="708"/>
              <w:jc w:val="both"/>
              <w:rPr>
                <w:rFonts w:ascii="Times New Roman" w:hAnsi="Times New Roman"/>
                <w:sz w:val="22"/>
                <w:szCs w:val="22"/>
              </w:rPr>
            </w:pPr>
            <w:r w:rsidRPr="005A4F6D">
              <w:rPr>
                <w:rFonts w:ascii="Times New Roman" w:hAnsi="Times New Roman"/>
                <w:spacing w:val="-2"/>
                <w:sz w:val="22"/>
                <w:szCs w:val="22"/>
                <w:lang w:val="en-GB"/>
              </w:rPr>
              <w:t xml:space="preserve">The theoretical and practical material that is presented in the work is </w:t>
            </w:r>
            <w:r w:rsidRPr="005A4F6D">
              <w:rPr>
                <w:rFonts w:ascii="Times New Roman" w:hAnsi="Times New Roman"/>
                <w:i/>
                <w:iCs/>
                <w:spacing w:val="-2"/>
                <w:sz w:val="22"/>
                <w:szCs w:val="22"/>
                <w:lang w:val="en-GB"/>
              </w:rPr>
              <w:t>well-structured and well-aligned</w:t>
            </w:r>
            <w:r w:rsidRPr="005A4F6D">
              <w:rPr>
                <w:rFonts w:ascii="Times New Roman" w:hAnsi="Times New Roman"/>
                <w:spacing w:val="-2"/>
                <w:sz w:val="22"/>
                <w:szCs w:val="22"/>
                <w:lang w:val="en-GB"/>
              </w:rPr>
              <w:t xml:space="preserve">; the logic of material representation is </w:t>
            </w:r>
            <w:proofErr w:type="gramStart"/>
            <w:r w:rsidRPr="005A4F6D">
              <w:rPr>
                <w:rFonts w:ascii="Times New Roman" w:hAnsi="Times New Roman"/>
                <w:spacing w:val="-2"/>
                <w:sz w:val="22"/>
                <w:szCs w:val="22"/>
                <w:lang w:val="en-GB"/>
              </w:rPr>
              <w:t>kept</w:t>
            </w:r>
            <w:proofErr w:type="gramEnd"/>
            <w:r w:rsidRPr="005A4F6D">
              <w:rPr>
                <w:rFonts w:ascii="Times New Roman" w:hAnsi="Times New Roman"/>
                <w:spacing w:val="-2"/>
                <w:sz w:val="22"/>
                <w:szCs w:val="22"/>
                <w:lang w:val="en-GB"/>
              </w:rPr>
              <w:t xml:space="preserve"> and it is consistent with the stated content.</w:t>
            </w:r>
            <w:r w:rsidR="00824BDE" w:rsidRPr="005A4F6D">
              <w:rPr>
                <w:rFonts w:ascii="Times New Roman" w:hAnsi="Times New Roman"/>
                <w:spacing w:val="-2"/>
                <w:sz w:val="22"/>
                <w:szCs w:val="22"/>
                <w:lang w:val="en-GB"/>
              </w:rPr>
              <w:t xml:space="preserve"> </w:t>
            </w:r>
            <w:r w:rsidR="00E625C9" w:rsidRPr="005A4F6D">
              <w:rPr>
                <w:rFonts w:ascii="Times New Roman" w:hAnsi="Times New Roman"/>
                <w:spacing w:val="-2"/>
                <w:sz w:val="22"/>
                <w:szCs w:val="22"/>
                <w:lang w:val="en-GB"/>
              </w:rPr>
              <w:t xml:space="preserve">The </w:t>
            </w:r>
            <w:r w:rsidR="007E3802" w:rsidRPr="005A4F6D">
              <w:rPr>
                <w:rFonts w:ascii="Times New Roman" w:hAnsi="Times New Roman"/>
                <w:spacing w:val="-2"/>
                <w:sz w:val="22"/>
                <w:szCs w:val="22"/>
                <w:lang w:val="en-GB"/>
              </w:rPr>
              <w:t xml:space="preserve">thesis </w:t>
            </w:r>
            <w:r w:rsidR="00E625C9" w:rsidRPr="005A4F6D">
              <w:rPr>
                <w:rFonts w:ascii="Times New Roman" w:hAnsi="Times New Roman"/>
                <w:spacing w:val="-2"/>
                <w:sz w:val="22"/>
                <w:szCs w:val="22"/>
                <w:lang w:val="en-GB"/>
              </w:rPr>
              <w:t xml:space="preserve">consists of three </w:t>
            </w:r>
            <w:r w:rsidR="00824BDE" w:rsidRPr="005A4F6D">
              <w:rPr>
                <w:rFonts w:ascii="Times New Roman" w:hAnsi="Times New Roman"/>
                <w:spacing w:val="-2"/>
                <w:sz w:val="22"/>
                <w:szCs w:val="22"/>
                <w:lang w:val="en-GB"/>
              </w:rPr>
              <w:t>chapters</w:t>
            </w:r>
            <w:r w:rsidRPr="005A4F6D">
              <w:rPr>
                <w:rFonts w:ascii="Times New Roman" w:hAnsi="Times New Roman"/>
                <w:spacing w:val="-2"/>
                <w:sz w:val="22"/>
                <w:szCs w:val="22"/>
                <w:lang w:val="en-GB"/>
              </w:rPr>
              <w:t>.</w:t>
            </w:r>
            <w:r w:rsidR="00824BDE" w:rsidRPr="005A4F6D">
              <w:rPr>
                <w:rFonts w:ascii="Times New Roman" w:hAnsi="Times New Roman"/>
                <w:spacing w:val="-2"/>
                <w:sz w:val="22"/>
                <w:szCs w:val="22"/>
                <w:lang w:val="en-GB"/>
              </w:rPr>
              <w:t xml:space="preserve"> </w:t>
            </w:r>
            <w:r w:rsidR="008848ED" w:rsidRPr="005A4F6D">
              <w:rPr>
                <w:rFonts w:ascii="Times New Roman" w:hAnsi="Times New Roman"/>
                <w:sz w:val="22"/>
                <w:szCs w:val="22"/>
              </w:rPr>
              <w:t xml:space="preserve">In the first chapter of this study, there </w:t>
            </w:r>
            <w:r w:rsidR="007E3802" w:rsidRPr="005A4F6D">
              <w:rPr>
                <w:rFonts w:ascii="Times New Roman" w:hAnsi="Times New Roman"/>
                <w:sz w:val="22"/>
                <w:szCs w:val="22"/>
              </w:rPr>
              <w:t xml:space="preserve">was </w:t>
            </w:r>
            <w:r w:rsidR="008848ED" w:rsidRPr="005A4F6D">
              <w:rPr>
                <w:rFonts w:ascii="Times New Roman" w:hAnsi="Times New Roman"/>
                <w:sz w:val="22"/>
                <w:szCs w:val="22"/>
              </w:rPr>
              <w:t xml:space="preserve">provided theoretical and practical background of the topic. In the second chapter there </w:t>
            </w:r>
            <w:r w:rsidR="007E3802" w:rsidRPr="005A4F6D">
              <w:rPr>
                <w:rFonts w:ascii="Times New Roman" w:hAnsi="Times New Roman"/>
                <w:sz w:val="22"/>
                <w:szCs w:val="22"/>
              </w:rPr>
              <w:t xml:space="preserve">was </w:t>
            </w:r>
            <w:r w:rsidR="008848ED" w:rsidRPr="005A4F6D">
              <w:rPr>
                <w:rFonts w:ascii="Times New Roman" w:hAnsi="Times New Roman"/>
                <w:sz w:val="22"/>
                <w:szCs w:val="22"/>
              </w:rPr>
              <w:t>shown explanation of the chosen model and methods of the research as well as the main findings from qualitative and quantitative methods. Finally, the last chapter cover</w:t>
            </w:r>
            <w:r w:rsidR="007E3802" w:rsidRPr="005A4F6D">
              <w:rPr>
                <w:rFonts w:ascii="Times New Roman" w:hAnsi="Times New Roman"/>
                <w:sz w:val="22"/>
                <w:szCs w:val="22"/>
              </w:rPr>
              <w:t>ed</w:t>
            </w:r>
            <w:r w:rsidR="008848ED" w:rsidRPr="005A4F6D">
              <w:rPr>
                <w:rFonts w:ascii="Times New Roman" w:hAnsi="Times New Roman"/>
                <w:sz w:val="22"/>
                <w:szCs w:val="22"/>
              </w:rPr>
              <w:t xml:space="preserve"> some managerial implications of the chosen model and consumer segments of the organic food. </w:t>
            </w:r>
          </w:p>
          <w:p w14:paraId="01880EEB" w14:textId="258505FF" w:rsidR="007E3802" w:rsidRPr="00370A1C" w:rsidRDefault="007E3802" w:rsidP="007E3802">
            <w:pPr>
              <w:ind w:firstLine="708"/>
              <w:jc w:val="both"/>
              <w:rPr>
                <w:rFonts w:ascii="Times New Roman" w:hAnsi="Times New Roman"/>
                <w:spacing w:val="-3"/>
                <w:szCs w:val="24"/>
              </w:rPr>
            </w:pPr>
          </w:p>
        </w:tc>
      </w:tr>
      <w:tr w:rsidR="00237BA4" w:rsidRPr="00647BFD" w14:paraId="3A9E101D" w14:textId="77777777" w:rsidTr="009507AC">
        <w:tc>
          <w:tcPr>
            <w:tcW w:w="10314" w:type="dxa"/>
          </w:tcPr>
          <w:p w14:paraId="324921AF"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r>
      <w:tr w:rsidR="00237BA4" w:rsidRPr="00647BFD" w14:paraId="2BB6FDC3" w14:textId="77777777" w:rsidTr="009507AC">
        <w:tc>
          <w:tcPr>
            <w:tcW w:w="10314" w:type="dxa"/>
          </w:tcPr>
          <w:p w14:paraId="5CDD04B2" w14:textId="77777777" w:rsidR="00403D18" w:rsidRPr="006C204E" w:rsidRDefault="00403D18" w:rsidP="00403D18">
            <w:pPr>
              <w:tabs>
                <w:tab w:val="left" w:pos="2592"/>
              </w:tabs>
              <w:rPr>
                <w:rFonts w:ascii="Times New Roman" w:hAnsi="Times New Roman"/>
                <w:spacing w:val="-2"/>
                <w:szCs w:val="24"/>
              </w:rPr>
            </w:pPr>
          </w:p>
          <w:p w14:paraId="41BAB565" w14:textId="7520263C" w:rsidR="008848ED" w:rsidRDefault="007E3802" w:rsidP="00403D18">
            <w:pPr>
              <w:tabs>
                <w:tab w:val="left" w:pos="2592"/>
              </w:tabs>
              <w:rPr>
                <w:rFonts w:ascii="Times New Roman" w:hAnsi="Times New Roman"/>
                <w:spacing w:val="-2"/>
                <w:szCs w:val="24"/>
                <w:lang w:val="en-GB"/>
              </w:rPr>
            </w:pPr>
            <w:r>
              <w:rPr>
                <w:rFonts w:ascii="Times New Roman" w:hAnsi="Times New Roman"/>
                <w:spacing w:val="-2"/>
                <w:sz w:val="22"/>
                <w:szCs w:val="22"/>
                <w:lang w:val="en-GB"/>
              </w:rPr>
              <w:t xml:space="preserve">    </w:t>
            </w:r>
            <w:r w:rsidR="00403D18" w:rsidRPr="00EC2BC9">
              <w:rPr>
                <w:rFonts w:ascii="Times New Roman" w:hAnsi="Times New Roman"/>
                <w:spacing w:val="-2"/>
                <w:sz w:val="22"/>
                <w:szCs w:val="22"/>
                <w:lang w:val="en-GB"/>
              </w:rPr>
              <w:t>The objectives stated in the paper are fully covered by the represented analysis. The author formulates the research problem (the research gap) based on the analysis of an extensive list of inter-disciplinary sources, mostly modern, and offers a distinct solution for the stated problem</w:t>
            </w:r>
            <w:r w:rsidR="00403D18">
              <w:rPr>
                <w:rFonts w:ascii="Times New Roman" w:hAnsi="Times New Roman"/>
                <w:spacing w:val="-2"/>
                <w:szCs w:val="24"/>
                <w:lang w:val="en-GB"/>
              </w:rPr>
              <w:t>.</w:t>
            </w:r>
          </w:p>
          <w:p w14:paraId="6A431CDB" w14:textId="77777777" w:rsidR="00237BA4" w:rsidRPr="006C204E" w:rsidRDefault="00237BA4" w:rsidP="009507AC">
            <w:pPr>
              <w:tabs>
                <w:tab w:val="left" w:pos="2592"/>
              </w:tabs>
              <w:rPr>
                <w:rFonts w:ascii="Times New Roman" w:hAnsi="Times New Roman"/>
                <w:spacing w:val="-3"/>
                <w:szCs w:val="24"/>
              </w:rPr>
            </w:pPr>
          </w:p>
        </w:tc>
      </w:tr>
      <w:tr w:rsidR="00237BA4" w:rsidRPr="00647BFD" w14:paraId="6557C1FA" w14:textId="77777777" w:rsidTr="009507AC">
        <w:tc>
          <w:tcPr>
            <w:tcW w:w="10314" w:type="dxa"/>
          </w:tcPr>
          <w:p w14:paraId="2631F383"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237BA4" w:rsidRPr="00647BFD" w14:paraId="56BFBBB9" w14:textId="77777777" w:rsidTr="009507AC">
        <w:tc>
          <w:tcPr>
            <w:tcW w:w="10314" w:type="dxa"/>
          </w:tcPr>
          <w:p w14:paraId="52B2EFE5" w14:textId="77777777" w:rsidR="00E31AFC" w:rsidRDefault="00E31AFC" w:rsidP="00E31AFC">
            <w:pPr>
              <w:tabs>
                <w:tab w:val="left" w:pos="2592"/>
              </w:tabs>
              <w:rPr>
                <w:rFonts w:ascii="Times New Roman" w:hAnsi="Times New Roman"/>
                <w:spacing w:val="-2"/>
                <w:szCs w:val="24"/>
                <w:lang w:val="en-GB"/>
              </w:rPr>
            </w:pPr>
          </w:p>
          <w:p w14:paraId="35AA169C" w14:textId="23F0D860" w:rsidR="00237BA4" w:rsidRPr="00EC2BC9" w:rsidRDefault="007E3802" w:rsidP="00E31AFC">
            <w:pPr>
              <w:tabs>
                <w:tab w:val="left" w:pos="2592"/>
              </w:tabs>
              <w:rPr>
                <w:rFonts w:ascii="Times New Roman" w:hAnsi="Times New Roman"/>
                <w:spacing w:val="-2"/>
                <w:sz w:val="22"/>
                <w:szCs w:val="22"/>
                <w:lang w:val="en-GB"/>
              </w:rPr>
            </w:pPr>
            <w:r>
              <w:rPr>
                <w:rFonts w:ascii="Times New Roman" w:hAnsi="Times New Roman"/>
                <w:spacing w:val="-2"/>
                <w:sz w:val="22"/>
                <w:szCs w:val="22"/>
                <w:lang w:val="en-GB"/>
              </w:rPr>
              <w:t xml:space="preserve">     </w:t>
            </w:r>
            <w:r w:rsidR="00237BA4" w:rsidRPr="00EC2BC9">
              <w:rPr>
                <w:rFonts w:ascii="Times New Roman" w:hAnsi="Times New Roman"/>
                <w:spacing w:val="-2"/>
                <w:sz w:val="22"/>
                <w:szCs w:val="22"/>
                <w:lang w:val="en-GB"/>
              </w:rPr>
              <w:t xml:space="preserve">The bibliography list </w:t>
            </w:r>
            <w:r w:rsidR="0000336D">
              <w:rPr>
                <w:rFonts w:ascii="Times New Roman" w:hAnsi="Times New Roman"/>
                <w:spacing w:val="-2"/>
                <w:sz w:val="22"/>
                <w:szCs w:val="22"/>
                <w:lang w:val="en-GB"/>
              </w:rPr>
              <w:t>(</w:t>
            </w:r>
            <w:r w:rsidR="008848ED" w:rsidRPr="008848ED">
              <w:rPr>
                <w:rFonts w:ascii="Times New Roman" w:hAnsi="Times New Roman"/>
                <w:spacing w:val="-2"/>
                <w:sz w:val="22"/>
                <w:szCs w:val="22"/>
              </w:rPr>
              <w:t xml:space="preserve">85 </w:t>
            </w:r>
            <w:r w:rsidR="0000336D">
              <w:rPr>
                <w:rFonts w:ascii="Times New Roman" w:hAnsi="Times New Roman"/>
                <w:spacing w:val="-2"/>
                <w:sz w:val="22"/>
                <w:szCs w:val="22"/>
                <w:lang w:val="en-GB"/>
              </w:rPr>
              <w:t>literature items)</w:t>
            </w:r>
            <w:r w:rsidR="00BB6ED0">
              <w:rPr>
                <w:rFonts w:ascii="Times New Roman" w:hAnsi="Times New Roman"/>
                <w:spacing w:val="-2"/>
                <w:sz w:val="22"/>
                <w:szCs w:val="22"/>
                <w:lang w:val="en-GB"/>
              </w:rPr>
              <w:t xml:space="preserve"> </w:t>
            </w:r>
            <w:r w:rsidR="00237BA4" w:rsidRPr="00EC2BC9">
              <w:rPr>
                <w:rFonts w:ascii="Times New Roman" w:hAnsi="Times New Roman"/>
                <w:spacing w:val="-2"/>
                <w:sz w:val="22"/>
                <w:szCs w:val="22"/>
                <w:lang w:val="en-GB"/>
              </w:rPr>
              <w:t>presents an inter-disciplinary choice of relevant and reliable sources which guarantee a comprehensive study of the current phenomenon. It includes both foreign and Russian sources of different years of publication. Most of them are modern which gives more actuality and truth to the research.</w:t>
            </w:r>
          </w:p>
          <w:p w14:paraId="5865DC42" w14:textId="77777777" w:rsidR="00237BA4" w:rsidRPr="00647BFD" w:rsidRDefault="00237BA4" w:rsidP="009507AC">
            <w:pPr>
              <w:tabs>
                <w:tab w:val="left" w:pos="2592"/>
              </w:tabs>
              <w:rPr>
                <w:rFonts w:ascii="Times New Roman" w:hAnsi="Times New Roman"/>
                <w:spacing w:val="-2"/>
                <w:szCs w:val="24"/>
                <w:lang w:val="en-GB"/>
              </w:rPr>
            </w:pPr>
          </w:p>
        </w:tc>
      </w:tr>
      <w:tr w:rsidR="00237BA4" w:rsidRPr="00647BFD" w14:paraId="2E5C0AD7" w14:textId="77777777" w:rsidTr="009507AC">
        <w:tc>
          <w:tcPr>
            <w:tcW w:w="10314" w:type="dxa"/>
          </w:tcPr>
          <w:p w14:paraId="149189B1" w14:textId="77777777" w:rsidR="00237BA4" w:rsidRPr="00D73C66" w:rsidRDefault="00237BA4" w:rsidP="009507A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sidRPr="00684517">
              <w:rPr>
                <w:rFonts w:ascii="Times New Roman" w:hAnsi="Times New Roman"/>
                <w:spacing w:val="-3"/>
                <w:sz w:val="18"/>
                <w:szCs w:val="18"/>
                <w:lang w:val="en-GB"/>
              </w:rPr>
              <w:t>conceptual  and</w:t>
            </w:r>
            <w:proofErr w:type="gramEnd"/>
            <w:r w:rsidRPr="00684517">
              <w:rPr>
                <w:rFonts w:ascii="Times New Roman" w:hAnsi="Times New Roman"/>
                <w:spacing w:val="-3"/>
                <w:sz w:val="18"/>
                <w:szCs w:val="18"/>
                <w:lang w:val="en-GB"/>
              </w:rPr>
              <w:t>/or quantitative), developing methodology/approach to set objectives.</w:t>
            </w:r>
          </w:p>
        </w:tc>
      </w:tr>
      <w:tr w:rsidR="00237BA4" w:rsidRPr="00647BFD" w14:paraId="0C78D2A6" w14:textId="77777777" w:rsidTr="009507AC">
        <w:tc>
          <w:tcPr>
            <w:tcW w:w="10314" w:type="dxa"/>
          </w:tcPr>
          <w:p w14:paraId="1C18B525" w14:textId="77777777" w:rsidR="00237BA4" w:rsidRDefault="00237BA4" w:rsidP="009507AC">
            <w:pPr>
              <w:tabs>
                <w:tab w:val="left" w:pos="2592"/>
              </w:tabs>
              <w:rPr>
                <w:rFonts w:ascii="Times New Roman" w:hAnsi="Times New Roman"/>
                <w:spacing w:val="-2"/>
                <w:szCs w:val="24"/>
                <w:lang w:val="en-GB"/>
              </w:rPr>
            </w:pPr>
          </w:p>
          <w:p w14:paraId="7AEA1A83" w14:textId="01B11674" w:rsidR="00B04160" w:rsidRPr="00EC2BC9" w:rsidRDefault="007E3802" w:rsidP="00B04160">
            <w:pPr>
              <w:tabs>
                <w:tab w:val="left" w:pos="2592"/>
              </w:tabs>
              <w:rPr>
                <w:rFonts w:ascii="Times New Roman" w:hAnsi="Times New Roman"/>
                <w:sz w:val="22"/>
                <w:szCs w:val="22"/>
              </w:rPr>
            </w:pPr>
            <w:r>
              <w:rPr>
                <w:rFonts w:ascii="Times New Roman" w:hAnsi="Times New Roman"/>
                <w:sz w:val="22"/>
                <w:szCs w:val="22"/>
              </w:rPr>
              <w:t xml:space="preserve">     </w:t>
            </w:r>
            <w:r w:rsidR="00B04160" w:rsidRPr="00EC2BC9">
              <w:rPr>
                <w:rFonts w:ascii="Times New Roman" w:hAnsi="Times New Roman"/>
                <w:sz w:val="22"/>
                <w:szCs w:val="22"/>
              </w:rPr>
              <w:t xml:space="preserve">Scientific aspect of the thesis is represented by thorough analysis and interpretation of great number of up-to-date theoretical sources and secondary data on the </w:t>
            </w:r>
            <w:r>
              <w:rPr>
                <w:rFonts w:ascii="Times New Roman" w:hAnsi="Times New Roman"/>
                <w:sz w:val="22"/>
                <w:szCs w:val="22"/>
              </w:rPr>
              <w:t>d</w:t>
            </w:r>
            <w:r w:rsidR="00B04160" w:rsidRPr="00EC2BC9">
              <w:rPr>
                <w:rFonts w:ascii="Times New Roman" w:hAnsi="Times New Roman"/>
                <w:sz w:val="22"/>
                <w:szCs w:val="22"/>
              </w:rPr>
              <w:t xml:space="preserve">eep understanding of the topic and integrated approach to the analysis of the problems are demonstrated. The individual approach is shown by the author’s ability to clearly formulate and justify one’s own point of view and scientific thinking applied to solving research problems. </w:t>
            </w:r>
          </w:p>
          <w:p w14:paraId="02081E23" w14:textId="77777777" w:rsidR="00237BA4" w:rsidRPr="00B04160" w:rsidRDefault="00237BA4" w:rsidP="00E31AFC">
            <w:pPr>
              <w:tabs>
                <w:tab w:val="left" w:pos="2592"/>
              </w:tabs>
              <w:rPr>
                <w:rFonts w:ascii="Times New Roman" w:hAnsi="Times New Roman"/>
                <w:spacing w:val="-2"/>
                <w:szCs w:val="24"/>
              </w:rPr>
            </w:pPr>
          </w:p>
        </w:tc>
      </w:tr>
      <w:tr w:rsidR="00237BA4" w:rsidRPr="00647BFD" w14:paraId="3986F36F" w14:textId="77777777" w:rsidTr="009507AC">
        <w:tc>
          <w:tcPr>
            <w:tcW w:w="10314" w:type="dxa"/>
          </w:tcPr>
          <w:p w14:paraId="1235EB0C" w14:textId="77777777" w:rsidR="00237BA4" w:rsidRPr="00D73C66" w:rsidRDefault="00237BA4" w:rsidP="009507AC">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sidRPr="00684517">
              <w:rPr>
                <w:rFonts w:ascii="Times New Roman" w:hAnsi="Times New Roman"/>
                <w:spacing w:val="-3"/>
                <w:sz w:val="18"/>
                <w:szCs w:val="18"/>
                <w:lang w:val="en-GB"/>
              </w:rPr>
              <w:t xml:space="preserve">Extent to which the theoretical background is related to the international or Russian </w:t>
            </w:r>
            <w:r w:rsidRPr="00684517">
              <w:rPr>
                <w:rFonts w:ascii="Times New Roman" w:hAnsi="Times New Roman"/>
                <w:spacing w:val="-3"/>
                <w:sz w:val="18"/>
                <w:szCs w:val="18"/>
                <w:lang w:val="en-GB"/>
              </w:rPr>
              <w:lastRenderedPageBreak/>
              <w:t>managerial practice; development of applied recommendations; justification and interpretation of the empirical/applied results.</w:t>
            </w:r>
          </w:p>
        </w:tc>
      </w:tr>
      <w:tr w:rsidR="00237BA4" w:rsidRPr="00647BFD" w14:paraId="4EA0C0D1" w14:textId="77777777" w:rsidTr="009507AC">
        <w:tc>
          <w:tcPr>
            <w:tcW w:w="10314" w:type="dxa"/>
          </w:tcPr>
          <w:p w14:paraId="0935A9E1" w14:textId="77777777" w:rsidR="00237BA4" w:rsidRDefault="00237BA4" w:rsidP="009507AC">
            <w:pPr>
              <w:tabs>
                <w:tab w:val="left" w:pos="2592"/>
              </w:tabs>
              <w:jc w:val="both"/>
              <w:rPr>
                <w:rFonts w:ascii="Times New Roman" w:hAnsi="Times New Roman"/>
                <w:szCs w:val="24"/>
                <w:lang w:val="en-GB"/>
              </w:rPr>
            </w:pPr>
          </w:p>
          <w:p w14:paraId="6AC2CF8A" w14:textId="38E0846F" w:rsidR="00B019B0" w:rsidRPr="00B521AD" w:rsidRDefault="007E3802" w:rsidP="005A4F6D">
            <w:pPr>
              <w:pStyle w:val="a4"/>
              <w:jc w:val="both"/>
              <w:rPr>
                <w:spacing w:val="-2"/>
                <w:sz w:val="22"/>
                <w:szCs w:val="22"/>
                <w:lang w:val="en-US"/>
              </w:rPr>
            </w:pPr>
            <w:r>
              <w:rPr>
                <w:sz w:val="22"/>
                <w:szCs w:val="22"/>
                <w:lang w:val="en-GB"/>
              </w:rPr>
              <w:t xml:space="preserve">     </w:t>
            </w:r>
            <w:r w:rsidR="00237BA4" w:rsidRPr="00B521AD">
              <w:rPr>
                <w:sz w:val="22"/>
                <w:szCs w:val="22"/>
                <w:lang w:val="en-GB"/>
              </w:rPr>
              <w:t xml:space="preserve">A study represented in the </w:t>
            </w:r>
            <w:r w:rsidR="00B521AD" w:rsidRPr="00B521AD">
              <w:rPr>
                <w:sz w:val="22"/>
                <w:szCs w:val="22"/>
                <w:lang w:val="en-GB"/>
              </w:rPr>
              <w:t xml:space="preserve">thesis </w:t>
            </w:r>
            <w:proofErr w:type="gramStart"/>
            <w:r w:rsidR="00237BA4" w:rsidRPr="00B521AD">
              <w:rPr>
                <w:sz w:val="22"/>
                <w:szCs w:val="22"/>
                <w:lang w:val="en-GB"/>
              </w:rPr>
              <w:t>definitely has</w:t>
            </w:r>
            <w:proofErr w:type="gramEnd"/>
            <w:r w:rsidR="00237BA4" w:rsidRPr="00B521AD">
              <w:rPr>
                <w:sz w:val="22"/>
                <w:szCs w:val="22"/>
                <w:lang w:val="en-GB"/>
              </w:rPr>
              <w:t xml:space="preserve"> a practical component. </w:t>
            </w:r>
            <w:r w:rsidR="00B019B0" w:rsidRPr="00B521AD">
              <w:rPr>
                <w:sz w:val="22"/>
                <w:szCs w:val="22"/>
                <w:lang w:val="en-US"/>
              </w:rPr>
              <w:t xml:space="preserve">Based on the studies </w:t>
            </w:r>
            <w:proofErr w:type="gramStart"/>
            <w:r w:rsidR="00B019B0" w:rsidRPr="00B521AD">
              <w:rPr>
                <w:sz w:val="22"/>
                <w:szCs w:val="22"/>
                <w:lang w:val="en-US"/>
              </w:rPr>
              <w:t xml:space="preserve">model, </w:t>
            </w:r>
            <w:r w:rsidR="00B521AD" w:rsidRPr="00B521AD">
              <w:rPr>
                <w:sz w:val="22"/>
                <w:szCs w:val="22"/>
                <w:lang w:val="en-US"/>
              </w:rPr>
              <w:t xml:space="preserve"> clear</w:t>
            </w:r>
            <w:proofErr w:type="gramEnd"/>
            <w:r w:rsidR="00B521AD" w:rsidRPr="00B521AD">
              <w:rPr>
                <w:sz w:val="22"/>
                <w:szCs w:val="22"/>
                <w:lang w:val="en-US"/>
              </w:rPr>
              <w:t xml:space="preserve"> </w:t>
            </w:r>
            <w:r w:rsidR="00B019B0" w:rsidRPr="00B521AD">
              <w:rPr>
                <w:sz w:val="22"/>
                <w:szCs w:val="22"/>
                <w:lang w:val="en-US"/>
              </w:rPr>
              <w:t>recommendations were developed for the retailers that sell or have a desire to sell organic private label</w:t>
            </w:r>
            <w:r w:rsidRPr="00B521AD">
              <w:rPr>
                <w:sz w:val="22"/>
                <w:szCs w:val="22"/>
                <w:lang w:val="en-US"/>
              </w:rPr>
              <w:t>s</w:t>
            </w:r>
            <w:r w:rsidR="00B019B0" w:rsidRPr="00B521AD">
              <w:rPr>
                <w:sz w:val="22"/>
                <w:szCs w:val="22"/>
                <w:lang w:val="en-US"/>
              </w:rPr>
              <w:t xml:space="preserve">. The first section of recommendations was devoted to the importance of introduction of the CSR activities (social and environmental) </w:t>
            </w:r>
            <w:proofErr w:type="gramStart"/>
            <w:r w:rsidR="00B019B0" w:rsidRPr="00B521AD">
              <w:rPr>
                <w:sz w:val="22"/>
                <w:szCs w:val="22"/>
                <w:lang w:val="en-US"/>
              </w:rPr>
              <w:t>in order to</w:t>
            </w:r>
            <w:proofErr w:type="gramEnd"/>
            <w:r w:rsidR="00B019B0" w:rsidRPr="00B521AD">
              <w:rPr>
                <w:sz w:val="22"/>
                <w:szCs w:val="22"/>
                <w:lang w:val="en-US"/>
              </w:rPr>
              <w:t xml:space="preserve"> gain consumer’s trust and loyalty. Besides, the retailers need to inform customers about these activities via different channels (social media, official website, mobile </w:t>
            </w:r>
            <w:proofErr w:type="gramStart"/>
            <w:r w:rsidR="00B019B0" w:rsidRPr="00B521AD">
              <w:rPr>
                <w:sz w:val="22"/>
                <w:szCs w:val="22"/>
                <w:lang w:val="en-US"/>
              </w:rPr>
              <w:t>application</w:t>
            </w:r>
            <w:proofErr w:type="gramEnd"/>
            <w:r w:rsidR="00B019B0" w:rsidRPr="00B521AD">
              <w:rPr>
                <w:sz w:val="22"/>
                <w:szCs w:val="22"/>
                <w:lang w:val="en-US"/>
              </w:rPr>
              <w:t xml:space="preserve"> and the store). </w:t>
            </w:r>
            <w:proofErr w:type="gramStart"/>
            <w:r w:rsidR="00B019B0" w:rsidRPr="00B521AD">
              <w:rPr>
                <w:sz w:val="22"/>
                <w:szCs w:val="22"/>
                <w:lang w:val="en-US"/>
              </w:rPr>
              <w:t>In order to</w:t>
            </w:r>
            <w:proofErr w:type="gramEnd"/>
            <w:r w:rsidR="00B019B0" w:rsidRPr="00B521AD">
              <w:rPr>
                <w:sz w:val="22"/>
                <w:szCs w:val="22"/>
                <w:lang w:val="en-US"/>
              </w:rPr>
              <w:t xml:space="preserve"> build trust, consumers need to be involved into the interactions with mobile application to be willing to pay more for the products and be ready to share positive experience with people they close to.</w:t>
            </w:r>
          </w:p>
        </w:tc>
      </w:tr>
      <w:tr w:rsidR="00237BA4" w:rsidRPr="00647BFD" w14:paraId="324C72DA" w14:textId="77777777" w:rsidTr="009507AC">
        <w:tc>
          <w:tcPr>
            <w:tcW w:w="10314" w:type="dxa"/>
          </w:tcPr>
          <w:p w14:paraId="0811EA0C" w14:textId="77777777" w:rsidR="00237BA4" w:rsidRPr="00D73C66" w:rsidRDefault="00237BA4" w:rsidP="009507AC">
            <w:pPr>
              <w:tabs>
                <w:tab w:val="left" w:pos="2592"/>
              </w:tabs>
              <w:jc w:val="both"/>
              <w:rPr>
                <w:rFonts w:ascii="Times New Roman" w:hAnsi="Times New Roman"/>
                <w:spacing w:val="-3"/>
                <w:szCs w:val="24"/>
                <w:lang w:val="en-GB"/>
              </w:rPr>
            </w:pPr>
            <w:r w:rsidRPr="004C63F7">
              <w:rPr>
                <w:rFonts w:ascii="Times New Roman" w:hAnsi="Times New Roman"/>
                <w:b/>
                <w:spacing w:val="-3"/>
                <w:szCs w:val="24"/>
                <w:lang w:val="en-GB"/>
              </w:rPr>
              <w:t>Quality of thesis layout</w:t>
            </w:r>
            <w:r w:rsidRPr="004C63F7">
              <w:rPr>
                <w:rFonts w:ascii="Times New Roman" w:hAnsi="Times New Roman"/>
                <w:b/>
                <w:spacing w:val="-3"/>
                <w:sz w:val="18"/>
                <w:szCs w:val="18"/>
                <w:lang w:val="en-GB"/>
              </w:rPr>
              <w:t xml:space="preserve">. </w:t>
            </w:r>
            <w:r w:rsidRPr="00684517">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237BA4" w:rsidRPr="00647BFD" w14:paraId="23190AD6" w14:textId="77777777" w:rsidTr="009507AC">
        <w:tc>
          <w:tcPr>
            <w:tcW w:w="10314" w:type="dxa"/>
          </w:tcPr>
          <w:p w14:paraId="39DEDA48" w14:textId="77777777" w:rsidR="00B4367A" w:rsidRDefault="00B4367A" w:rsidP="00EC2BC9">
            <w:pPr>
              <w:tabs>
                <w:tab w:val="left" w:pos="2592"/>
              </w:tabs>
              <w:jc w:val="both"/>
              <w:rPr>
                <w:rFonts w:ascii="Times New Roman" w:hAnsi="Times New Roman"/>
                <w:sz w:val="22"/>
                <w:szCs w:val="22"/>
              </w:rPr>
            </w:pPr>
          </w:p>
          <w:p w14:paraId="3568C1C4" w14:textId="74C462D9" w:rsidR="005C4D03" w:rsidRPr="007E3C20" w:rsidRDefault="00B21D69" w:rsidP="00EC2BC9">
            <w:pPr>
              <w:tabs>
                <w:tab w:val="left" w:pos="2592"/>
              </w:tabs>
              <w:jc w:val="both"/>
              <w:rPr>
                <w:rFonts w:ascii="Times New Roman" w:hAnsi="Times New Roman"/>
                <w:sz w:val="22"/>
                <w:szCs w:val="22"/>
              </w:rPr>
            </w:pPr>
            <w:r>
              <w:rPr>
                <w:rFonts w:ascii="Times New Roman" w:hAnsi="Times New Roman"/>
                <w:sz w:val="22"/>
                <w:szCs w:val="22"/>
              </w:rPr>
              <w:t xml:space="preserve">         </w:t>
            </w:r>
            <w:r w:rsidR="001139DC" w:rsidRPr="001139DC">
              <w:rPr>
                <w:rFonts w:ascii="Times New Roman" w:hAnsi="Times New Roman"/>
                <w:sz w:val="22"/>
                <w:szCs w:val="22"/>
              </w:rPr>
              <w:t xml:space="preserve">As for the bibliography list, it looks representative as it includes various sources of publications. The articles and monographs were picked up in accordance with the topic and helped the author to make </w:t>
            </w:r>
            <w:proofErr w:type="gramStart"/>
            <w:r w:rsidR="001139DC" w:rsidRPr="001139DC">
              <w:rPr>
                <w:rFonts w:ascii="Times New Roman" w:hAnsi="Times New Roman"/>
                <w:sz w:val="22"/>
                <w:szCs w:val="22"/>
              </w:rPr>
              <w:t>an</w:t>
            </w:r>
            <w:proofErr w:type="gramEnd"/>
            <w:r w:rsidR="001139DC" w:rsidRPr="001139DC">
              <w:rPr>
                <w:rFonts w:ascii="Times New Roman" w:hAnsi="Times New Roman"/>
                <w:sz w:val="22"/>
                <w:szCs w:val="22"/>
              </w:rPr>
              <w:t xml:space="preserve"> theoretical overview of the current problem. </w:t>
            </w:r>
            <w:r w:rsidR="007E3C20" w:rsidRPr="007E3C20">
              <w:rPr>
                <w:rFonts w:ascii="Times New Roman" w:hAnsi="Times New Roman"/>
                <w:sz w:val="22"/>
                <w:szCs w:val="22"/>
              </w:rPr>
              <w:t>However, it should be noted that the design of the thesi</w:t>
            </w:r>
            <w:r w:rsidR="007E3C20">
              <w:rPr>
                <w:rFonts w:ascii="Times New Roman" w:hAnsi="Times New Roman"/>
                <w:sz w:val="22"/>
                <w:szCs w:val="22"/>
              </w:rPr>
              <w:t>s reviewer makes certain claims. F</w:t>
            </w:r>
            <w:r w:rsidR="007E3C20" w:rsidRPr="007E3C20">
              <w:rPr>
                <w:rFonts w:ascii="Times New Roman" w:hAnsi="Times New Roman"/>
                <w:sz w:val="22"/>
                <w:szCs w:val="22"/>
              </w:rPr>
              <w:t>or example, some figures are signed as tables</w:t>
            </w:r>
            <w:r w:rsidR="007E3C20">
              <w:rPr>
                <w:rFonts w:ascii="Times New Roman" w:hAnsi="Times New Roman"/>
                <w:sz w:val="22"/>
                <w:szCs w:val="22"/>
              </w:rPr>
              <w:t>.</w:t>
            </w:r>
          </w:p>
          <w:p w14:paraId="0EDE4C3B" w14:textId="77777777" w:rsidR="005C4D03" w:rsidRPr="007E3C20" w:rsidRDefault="005C4D03" w:rsidP="00EC2BC9">
            <w:pPr>
              <w:tabs>
                <w:tab w:val="left" w:pos="2592"/>
              </w:tabs>
              <w:jc w:val="both"/>
              <w:rPr>
                <w:rFonts w:ascii="Times New Roman" w:hAnsi="Times New Roman"/>
                <w:sz w:val="22"/>
                <w:szCs w:val="22"/>
              </w:rPr>
            </w:pPr>
          </w:p>
          <w:p w14:paraId="011F269D" w14:textId="77777777" w:rsidR="00237BA4" w:rsidRPr="001139DC" w:rsidRDefault="00237BA4" w:rsidP="00EC2BC9">
            <w:pPr>
              <w:tabs>
                <w:tab w:val="left" w:pos="2592"/>
              </w:tabs>
              <w:jc w:val="both"/>
              <w:rPr>
                <w:rFonts w:ascii="Times New Roman" w:hAnsi="Times New Roman"/>
                <w:szCs w:val="24"/>
                <w:lang w:val="en-GB"/>
              </w:rPr>
            </w:pPr>
          </w:p>
        </w:tc>
      </w:tr>
      <w:tr w:rsidR="00CE529A" w:rsidRPr="00647BFD" w14:paraId="120747F0" w14:textId="77777777" w:rsidTr="009507AC">
        <w:tc>
          <w:tcPr>
            <w:tcW w:w="10314" w:type="dxa"/>
          </w:tcPr>
          <w:p w14:paraId="7A866CC2" w14:textId="266BD0A8" w:rsidR="00CE529A" w:rsidRDefault="00CE529A" w:rsidP="00CE529A">
            <w:pPr>
              <w:tabs>
                <w:tab w:val="left" w:pos="2592"/>
              </w:tabs>
              <w:jc w:val="both"/>
              <w:rPr>
                <w:rFonts w:ascii="Times New Roman" w:hAnsi="Times New Roman"/>
                <w:sz w:val="22"/>
                <w:szCs w:val="22"/>
              </w:rPr>
            </w:pPr>
            <w:r w:rsidRPr="00510662">
              <w:rPr>
                <w:rFonts w:ascii="Times New Roman" w:hAnsi="Times New Roman"/>
                <w:b/>
                <w:spacing w:val="-3"/>
                <w:sz w:val="22"/>
                <w:szCs w:val="22"/>
                <w:lang w:val="en-GB"/>
              </w:rPr>
              <w:t xml:space="preserve">Originality of the text. </w:t>
            </w:r>
            <w:r>
              <w:rPr>
                <w:rFonts w:ascii="Times New Roman" w:hAnsi="Times New Roman"/>
                <w:spacing w:val="-3"/>
                <w:sz w:val="22"/>
                <w:szCs w:val="22"/>
                <w:lang w:val="en-GB"/>
              </w:rPr>
              <w:t xml:space="preserve"> </w:t>
            </w:r>
            <w:r w:rsidRPr="00510662">
              <w:rPr>
                <w:rFonts w:ascii="Times New Roman" w:hAnsi="Times New Roman"/>
                <w:sz w:val="22"/>
                <w:szCs w:val="22"/>
              </w:rPr>
              <w:t xml:space="preserve">The thesis text is original and </w:t>
            </w:r>
            <w:r w:rsidRPr="00510662">
              <w:rPr>
                <w:rFonts w:ascii="Times New Roman" w:hAnsi="Times New Roman"/>
                <w:i/>
                <w:sz w:val="22"/>
                <w:szCs w:val="22"/>
              </w:rPr>
              <w:t>does not contain elements of plagiarism</w:t>
            </w:r>
          </w:p>
        </w:tc>
      </w:tr>
    </w:tbl>
    <w:p w14:paraId="12C17742" w14:textId="77777777" w:rsidR="00237BA4" w:rsidRDefault="00237BA4" w:rsidP="00237BA4">
      <w:pPr>
        <w:tabs>
          <w:tab w:val="left" w:pos="2592"/>
        </w:tabs>
        <w:jc w:val="both"/>
        <w:rPr>
          <w:rFonts w:ascii="Times New Roman" w:hAnsi="Times New Roman"/>
          <w:spacing w:val="-3"/>
          <w:szCs w:val="24"/>
          <w:lang w:val="en-GB"/>
        </w:rPr>
      </w:pPr>
    </w:p>
    <w:p w14:paraId="0325C1F0" w14:textId="5A8DBCA6" w:rsidR="00B21D69" w:rsidRDefault="00B21D69" w:rsidP="00237BA4">
      <w:pPr>
        <w:tabs>
          <w:tab w:val="left" w:pos="2592"/>
        </w:tabs>
        <w:jc w:val="both"/>
        <w:rPr>
          <w:rFonts w:ascii="Times New Roman" w:hAnsi="Times New Roman"/>
          <w:spacing w:val="-3"/>
          <w:szCs w:val="24"/>
        </w:rPr>
      </w:pPr>
    </w:p>
    <w:p w14:paraId="0A8B0972" w14:textId="1810210D" w:rsidR="00B21D69" w:rsidRPr="00E43370" w:rsidRDefault="00B21D69" w:rsidP="00237BA4">
      <w:pPr>
        <w:tabs>
          <w:tab w:val="left" w:pos="2592"/>
        </w:tabs>
        <w:jc w:val="both"/>
        <w:rPr>
          <w:rFonts w:ascii="Times New Roman" w:hAnsi="Times New Roman"/>
          <w:b/>
          <w:bCs/>
          <w:spacing w:val="-3"/>
          <w:szCs w:val="24"/>
        </w:rPr>
      </w:pPr>
      <w:r w:rsidRPr="00E43370">
        <w:rPr>
          <w:rFonts w:ascii="Times New Roman" w:hAnsi="Times New Roman"/>
          <w:b/>
          <w:bCs/>
          <w:spacing w:val="-3"/>
          <w:szCs w:val="24"/>
        </w:rPr>
        <w:t>Additional comments</w:t>
      </w:r>
      <w:r w:rsidR="00E43370" w:rsidRPr="00E43370">
        <w:rPr>
          <w:rFonts w:ascii="Times New Roman" w:hAnsi="Times New Roman"/>
          <w:b/>
          <w:bCs/>
          <w:spacing w:val="-3"/>
          <w:szCs w:val="24"/>
        </w:rPr>
        <w:t>:</w:t>
      </w:r>
    </w:p>
    <w:p w14:paraId="6DAA9EA7" w14:textId="63B26E1D" w:rsidR="008E47C3" w:rsidRPr="009F2274" w:rsidRDefault="008E47C3" w:rsidP="00237BA4">
      <w:pPr>
        <w:tabs>
          <w:tab w:val="left" w:pos="2592"/>
        </w:tabs>
        <w:jc w:val="both"/>
        <w:rPr>
          <w:rFonts w:ascii="Times New Roman" w:hAnsi="Times New Roman"/>
          <w:spacing w:val="-1"/>
          <w:sz w:val="22"/>
          <w:szCs w:val="22"/>
        </w:rPr>
      </w:pPr>
      <w:r>
        <w:rPr>
          <w:rFonts w:ascii="Times New Roman" w:hAnsi="Times New Roman"/>
          <w:spacing w:val="-3"/>
          <w:szCs w:val="24"/>
        </w:rPr>
        <w:t xml:space="preserve">       </w:t>
      </w:r>
      <w:r w:rsidR="00B21D69">
        <w:rPr>
          <w:rFonts w:ascii="Times New Roman" w:hAnsi="Times New Roman"/>
          <w:spacing w:val="-3"/>
          <w:szCs w:val="24"/>
        </w:rPr>
        <w:t xml:space="preserve">1). </w:t>
      </w:r>
      <w:proofErr w:type="spellStart"/>
      <w:r w:rsidR="00B21D69" w:rsidRPr="009F2274">
        <w:rPr>
          <w:rFonts w:ascii="Times New Roman" w:hAnsi="Times New Roman"/>
          <w:spacing w:val="-1"/>
          <w:sz w:val="22"/>
          <w:szCs w:val="22"/>
        </w:rPr>
        <w:t>Nazarenko</w:t>
      </w:r>
      <w:proofErr w:type="spellEnd"/>
      <w:r w:rsidR="00B21D69" w:rsidRPr="009F2274">
        <w:rPr>
          <w:rFonts w:ascii="Times New Roman" w:hAnsi="Times New Roman"/>
          <w:spacing w:val="-1"/>
          <w:sz w:val="22"/>
          <w:szCs w:val="22"/>
        </w:rPr>
        <w:t xml:space="preserve"> E</w:t>
      </w:r>
      <w:r w:rsidRPr="009F2274">
        <w:rPr>
          <w:rFonts w:ascii="Times New Roman" w:hAnsi="Times New Roman"/>
          <w:spacing w:val="-1"/>
          <w:sz w:val="22"/>
          <w:szCs w:val="22"/>
        </w:rPr>
        <w:t>.</w:t>
      </w:r>
      <w:r w:rsidRPr="009F2274">
        <w:rPr>
          <w:rFonts w:ascii="Times New Roman" w:hAnsi="Times New Roman"/>
          <w:spacing w:val="-1"/>
          <w:sz w:val="22"/>
          <w:szCs w:val="22"/>
          <w:lang w:val="ru-RU"/>
        </w:rPr>
        <w:t>А</w:t>
      </w:r>
      <w:r w:rsidRPr="009F2274">
        <w:rPr>
          <w:rFonts w:ascii="Times New Roman" w:hAnsi="Times New Roman"/>
          <w:spacing w:val="-1"/>
          <w:sz w:val="22"/>
          <w:szCs w:val="22"/>
        </w:rPr>
        <w:t>. is a co-</w:t>
      </w:r>
      <w:proofErr w:type="gramStart"/>
      <w:r w:rsidRPr="009F2274">
        <w:rPr>
          <w:rFonts w:ascii="Times New Roman" w:hAnsi="Times New Roman"/>
          <w:spacing w:val="-1"/>
          <w:sz w:val="22"/>
          <w:szCs w:val="22"/>
        </w:rPr>
        <w:t>author  (</w:t>
      </w:r>
      <w:proofErr w:type="gramEnd"/>
      <w:r w:rsidRPr="009F2274">
        <w:rPr>
          <w:rFonts w:ascii="Times New Roman" w:hAnsi="Times New Roman"/>
          <w:spacing w:val="-1"/>
          <w:sz w:val="22"/>
          <w:szCs w:val="22"/>
        </w:rPr>
        <w:t xml:space="preserve">Cherenkov V.I., Starov S.A., </w:t>
      </w:r>
      <w:proofErr w:type="spellStart"/>
      <w:r w:rsidRPr="009F2274">
        <w:rPr>
          <w:rFonts w:ascii="Times New Roman" w:hAnsi="Times New Roman"/>
          <w:spacing w:val="-1"/>
          <w:sz w:val="22"/>
          <w:szCs w:val="22"/>
        </w:rPr>
        <w:t>Gladkikh</w:t>
      </w:r>
      <w:proofErr w:type="spellEnd"/>
      <w:r w:rsidRPr="009F2274">
        <w:rPr>
          <w:rFonts w:ascii="Times New Roman" w:hAnsi="Times New Roman"/>
          <w:spacing w:val="-1"/>
          <w:sz w:val="22"/>
          <w:szCs w:val="22"/>
        </w:rPr>
        <w:t xml:space="preserve"> I.V., </w:t>
      </w:r>
      <w:proofErr w:type="spellStart"/>
      <w:r w:rsidRPr="009F2274">
        <w:rPr>
          <w:rFonts w:ascii="Times New Roman" w:hAnsi="Times New Roman"/>
          <w:spacing w:val="-1"/>
          <w:sz w:val="22"/>
          <w:szCs w:val="22"/>
        </w:rPr>
        <w:t>Kirukov</w:t>
      </w:r>
      <w:proofErr w:type="spellEnd"/>
      <w:r w:rsidRPr="009F2274">
        <w:rPr>
          <w:rFonts w:ascii="Times New Roman" w:hAnsi="Times New Roman"/>
          <w:spacing w:val="-1"/>
          <w:sz w:val="22"/>
          <w:szCs w:val="22"/>
        </w:rPr>
        <w:t xml:space="preserve"> S.I.) of the article</w:t>
      </w:r>
      <w:r w:rsidRPr="009F2274">
        <w:rPr>
          <w:rFonts w:ascii="Times New Roman" w:hAnsi="Times New Roman"/>
          <w:b/>
          <w:bCs/>
          <w:sz w:val="22"/>
          <w:szCs w:val="22"/>
        </w:rPr>
        <w:t xml:space="preserve"> </w:t>
      </w:r>
      <w:r w:rsidRPr="009F2274">
        <w:rPr>
          <w:rFonts w:ascii="Times New Roman" w:hAnsi="Times New Roman"/>
          <w:b/>
          <w:bCs/>
          <w:i/>
          <w:iCs/>
          <w:sz w:val="22"/>
          <w:szCs w:val="22"/>
        </w:rPr>
        <w:t>«</w:t>
      </w:r>
      <w:r w:rsidRPr="009F2274">
        <w:rPr>
          <w:rFonts w:ascii="Times New Roman" w:hAnsi="Times New Roman"/>
          <w:i/>
          <w:iCs/>
          <w:sz w:val="22"/>
          <w:szCs w:val="22"/>
        </w:rPr>
        <w:t>The transformation of a retail chain's private label  of eco-products into a sustainability brand – the way to responsible consumption»</w:t>
      </w:r>
      <w:r w:rsidRPr="009F2274">
        <w:rPr>
          <w:rFonts w:ascii="Times New Roman" w:hAnsi="Times New Roman"/>
          <w:spacing w:val="-1"/>
          <w:sz w:val="22"/>
          <w:szCs w:val="22"/>
        </w:rPr>
        <w:t>, which is accepted for publication and will be published in the journal «Marketing and Marketing Research» (№3, 2021)</w:t>
      </w:r>
      <w:r w:rsidR="00E43370" w:rsidRPr="009F2274">
        <w:rPr>
          <w:rFonts w:ascii="Times New Roman" w:hAnsi="Times New Roman"/>
          <w:spacing w:val="-1"/>
          <w:sz w:val="22"/>
          <w:szCs w:val="22"/>
        </w:rPr>
        <w:t>.</w:t>
      </w:r>
    </w:p>
    <w:p w14:paraId="692904B8" w14:textId="6F9BCE4C" w:rsidR="00B019B0" w:rsidRPr="009F2274" w:rsidRDefault="008E47C3" w:rsidP="00237BA4">
      <w:pPr>
        <w:tabs>
          <w:tab w:val="left" w:pos="2592"/>
        </w:tabs>
        <w:jc w:val="both"/>
        <w:rPr>
          <w:rFonts w:ascii="Times New Roman" w:hAnsi="Times New Roman"/>
          <w:spacing w:val="-3"/>
          <w:sz w:val="22"/>
          <w:szCs w:val="22"/>
        </w:rPr>
      </w:pPr>
      <w:r w:rsidRPr="009F2274">
        <w:rPr>
          <w:rFonts w:ascii="Times New Roman" w:hAnsi="Times New Roman"/>
          <w:spacing w:val="-1"/>
          <w:sz w:val="22"/>
          <w:szCs w:val="22"/>
        </w:rPr>
        <w:t xml:space="preserve">     2).</w:t>
      </w:r>
      <w:r w:rsidR="00B21D69" w:rsidRPr="009F2274">
        <w:rPr>
          <w:rFonts w:ascii="Times New Roman" w:hAnsi="Times New Roman"/>
          <w:spacing w:val="-1"/>
          <w:sz w:val="22"/>
          <w:szCs w:val="22"/>
        </w:rPr>
        <w:t xml:space="preserve"> </w:t>
      </w:r>
      <w:r w:rsidR="00B21D69" w:rsidRPr="009F2274">
        <w:rPr>
          <w:rFonts w:ascii="Times New Roman" w:hAnsi="Times New Roman"/>
          <w:b/>
          <w:bCs/>
          <w:sz w:val="22"/>
          <w:szCs w:val="22"/>
        </w:rPr>
        <w:t xml:space="preserve"> </w:t>
      </w:r>
      <w:proofErr w:type="spellStart"/>
      <w:r w:rsidRPr="009F2274">
        <w:rPr>
          <w:rFonts w:ascii="Times New Roman" w:hAnsi="Times New Roman"/>
          <w:spacing w:val="-1"/>
          <w:sz w:val="22"/>
          <w:szCs w:val="22"/>
        </w:rPr>
        <w:t>Nazarenko</w:t>
      </w:r>
      <w:proofErr w:type="spellEnd"/>
      <w:r w:rsidRPr="009F2274">
        <w:rPr>
          <w:rFonts w:ascii="Times New Roman" w:hAnsi="Times New Roman"/>
          <w:spacing w:val="-1"/>
          <w:sz w:val="22"/>
          <w:szCs w:val="22"/>
        </w:rPr>
        <w:t xml:space="preserve"> E.</w:t>
      </w:r>
      <w:r w:rsidRPr="009F2274">
        <w:rPr>
          <w:rFonts w:ascii="Times New Roman" w:hAnsi="Times New Roman"/>
          <w:spacing w:val="-1"/>
          <w:sz w:val="22"/>
          <w:szCs w:val="22"/>
          <w:lang w:val="ru-RU"/>
        </w:rPr>
        <w:t>А</w:t>
      </w:r>
      <w:r w:rsidRPr="009F2274">
        <w:rPr>
          <w:rFonts w:ascii="Times New Roman" w:hAnsi="Times New Roman"/>
          <w:spacing w:val="-1"/>
          <w:sz w:val="22"/>
          <w:szCs w:val="22"/>
        </w:rPr>
        <w:t>.</w:t>
      </w:r>
      <w:r w:rsidRPr="009F2274">
        <w:rPr>
          <w:rFonts w:ascii="Times New Roman" w:hAnsi="Times New Roman"/>
          <w:color w:val="000000"/>
          <w:sz w:val="22"/>
          <w:szCs w:val="22"/>
        </w:rPr>
        <w:t xml:space="preserve"> </w:t>
      </w:r>
      <w:r w:rsidR="004008EA" w:rsidRPr="004008EA">
        <w:rPr>
          <w:rFonts w:ascii="Times New Roman" w:hAnsi="Times New Roman"/>
          <w:color w:val="000000"/>
          <w:sz w:val="22"/>
          <w:szCs w:val="22"/>
        </w:rPr>
        <w:t xml:space="preserve">successfully delivered a </w:t>
      </w:r>
      <w:r w:rsidRPr="009F2274">
        <w:rPr>
          <w:rFonts w:ascii="Times New Roman" w:hAnsi="Times New Roman"/>
          <w:color w:val="000000"/>
          <w:sz w:val="22"/>
          <w:szCs w:val="22"/>
        </w:rPr>
        <w:t xml:space="preserve">scientific report </w:t>
      </w:r>
      <w:r w:rsidR="009F2274" w:rsidRPr="009F2274">
        <w:rPr>
          <w:rFonts w:ascii="Times New Roman" w:hAnsi="Times New Roman"/>
          <w:color w:val="000000"/>
          <w:sz w:val="22"/>
          <w:szCs w:val="22"/>
        </w:rPr>
        <w:t>«</w:t>
      </w:r>
      <w:r w:rsidR="009F2274" w:rsidRPr="00B521AD">
        <w:rPr>
          <w:rFonts w:ascii="Times New Roman" w:hAnsi="Times New Roman"/>
          <w:i/>
          <w:iCs/>
          <w:color w:val="000000"/>
          <w:sz w:val="22"/>
          <w:szCs w:val="22"/>
        </w:rPr>
        <w:t>The study of the impact of associations with the retailer's CSR on the trust and loyalty of consumers to the private labels of organic products»</w:t>
      </w:r>
      <w:r w:rsidR="009F2274">
        <w:rPr>
          <w:rFonts w:ascii="Times New Roman" w:hAnsi="Times New Roman"/>
          <w:color w:val="000000"/>
          <w:sz w:val="22"/>
          <w:szCs w:val="22"/>
        </w:rPr>
        <w:t xml:space="preserve"> </w:t>
      </w:r>
      <w:r w:rsidRPr="009F2274">
        <w:rPr>
          <w:rFonts w:ascii="Times New Roman" w:hAnsi="Times New Roman"/>
          <w:color w:val="000000"/>
          <w:sz w:val="22"/>
          <w:szCs w:val="22"/>
        </w:rPr>
        <w:t>at the scientific seminar, which was held on May 15, 2021 at the GSOM.</w:t>
      </w:r>
      <w:r w:rsidRPr="009F2274">
        <w:rPr>
          <w:rFonts w:ascii="Times New Roman" w:hAnsi="Times New Roman"/>
          <w:spacing w:val="-1"/>
          <w:sz w:val="22"/>
          <w:szCs w:val="22"/>
        </w:rPr>
        <w:t xml:space="preserve">  </w:t>
      </w:r>
    </w:p>
    <w:p w14:paraId="720845CA" w14:textId="77777777" w:rsidR="008E47C3" w:rsidRDefault="008E47C3" w:rsidP="00B019B0">
      <w:pPr>
        <w:spacing w:line="276" w:lineRule="auto"/>
        <w:ind w:firstLine="708"/>
        <w:jc w:val="both"/>
        <w:rPr>
          <w:rFonts w:ascii="Times New Roman" w:hAnsi="Times New Roman"/>
          <w:spacing w:val="-1"/>
          <w:sz w:val="22"/>
          <w:szCs w:val="22"/>
        </w:rPr>
      </w:pPr>
    </w:p>
    <w:p w14:paraId="6AD965C3" w14:textId="45CD8BEE" w:rsidR="00B019B0" w:rsidRPr="00AE3C27" w:rsidRDefault="00B019B0" w:rsidP="00B019B0">
      <w:pPr>
        <w:spacing w:line="276" w:lineRule="auto"/>
        <w:ind w:firstLine="708"/>
        <w:jc w:val="both"/>
        <w:rPr>
          <w:rFonts w:ascii="Times New Roman" w:hAnsi="Times New Roman"/>
          <w:szCs w:val="24"/>
        </w:rPr>
      </w:pPr>
      <w:r w:rsidRPr="00510662">
        <w:rPr>
          <w:rFonts w:ascii="Times New Roman" w:hAnsi="Times New Roman"/>
          <w:spacing w:val="-1"/>
          <w:sz w:val="22"/>
          <w:szCs w:val="22"/>
        </w:rPr>
        <w:t>The Master thesis of</w:t>
      </w:r>
      <w:r>
        <w:rPr>
          <w:rFonts w:ascii="Times New Roman" w:hAnsi="Times New Roman"/>
          <w:spacing w:val="-1"/>
          <w:sz w:val="22"/>
          <w:szCs w:val="22"/>
        </w:rPr>
        <w:t xml:space="preserve"> </w:t>
      </w:r>
      <w:bookmarkStart w:id="1" w:name="_Hlk74641696"/>
      <w:proofErr w:type="spellStart"/>
      <w:r w:rsidRPr="00B521AD">
        <w:rPr>
          <w:rFonts w:ascii="Times New Roman" w:hAnsi="Times New Roman"/>
          <w:b/>
          <w:bCs/>
          <w:spacing w:val="-1"/>
          <w:sz w:val="22"/>
          <w:szCs w:val="22"/>
        </w:rPr>
        <w:t>Nazarenko</w:t>
      </w:r>
      <w:proofErr w:type="spellEnd"/>
      <w:r w:rsidRPr="00B521AD">
        <w:rPr>
          <w:rFonts w:ascii="Times New Roman" w:hAnsi="Times New Roman"/>
          <w:b/>
          <w:bCs/>
          <w:spacing w:val="-1"/>
          <w:sz w:val="22"/>
          <w:szCs w:val="22"/>
        </w:rPr>
        <w:t xml:space="preserve"> Ekaterina </w:t>
      </w:r>
      <w:proofErr w:type="spellStart"/>
      <w:proofErr w:type="gramStart"/>
      <w:r w:rsidRPr="00B521AD">
        <w:rPr>
          <w:rFonts w:ascii="Times New Roman" w:hAnsi="Times New Roman"/>
          <w:b/>
          <w:bCs/>
          <w:spacing w:val="-1"/>
          <w:sz w:val="22"/>
          <w:szCs w:val="22"/>
        </w:rPr>
        <w:t>Adreevna</w:t>
      </w:r>
      <w:proofErr w:type="spellEnd"/>
      <w:r>
        <w:rPr>
          <w:rFonts w:ascii="Times New Roman" w:hAnsi="Times New Roman"/>
          <w:spacing w:val="-1"/>
          <w:sz w:val="22"/>
          <w:szCs w:val="22"/>
        </w:rPr>
        <w:t xml:space="preserve"> </w:t>
      </w:r>
      <w:r w:rsidRPr="00B019B0">
        <w:rPr>
          <w:rFonts w:ascii="Times New Roman" w:hAnsi="Times New Roman"/>
          <w:b/>
          <w:bCs/>
        </w:rPr>
        <w:t xml:space="preserve"> </w:t>
      </w:r>
      <w:bookmarkEnd w:id="1"/>
      <w:r w:rsidRPr="009F2274">
        <w:rPr>
          <w:rFonts w:ascii="Times New Roman" w:hAnsi="Times New Roman"/>
          <w:i/>
          <w:iCs/>
          <w:szCs w:val="24"/>
        </w:rPr>
        <w:t>«</w:t>
      </w:r>
      <w:proofErr w:type="gramEnd"/>
      <w:r w:rsidRPr="009F2274">
        <w:rPr>
          <w:rFonts w:ascii="Times New Roman" w:hAnsi="Times New Roman"/>
          <w:i/>
          <w:iCs/>
          <w:szCs w:val="24"/>
        </w:rPr>
        <w:t>The impact of retailer’s CSR activities on the formation of loyalty to organic products under the private label»</w:t>
      </w:r>
      <w:r w:rsidR="009F2274">
        <w:rPr>
          <w:rFonts w:ascii="Times New Roman" w:hAnsi="Times New Roman"/>
        </w:rPr>
        <w:t xml:space="preserve"> </w:t>
      </w:r>
      <w:r>
        <w:rPr>
          <w:rFonts w:ascii="Times New Roman" w:hAnsi="Times New Roman"/>
          <w:b/>
        </w:rPr>
        <w:t xml:space="preserve"> </w:t>
      </w:r>
      <w:r w:rsidRPr="00510662">
        <w:rPr>
          <w:rFonts w:ascii="Times New Roman" w:hAnsi="Times New Roman"/>
          <w:b/>
          <w:sz w:val="22"/>
          <w:szCs w:val="22"/>
        </w:rPr>
        <w:t>meets</w:t>
      </w:r>
      <w:r w:rsidRPr="00510662">
        <w:rPr>
          <w:rFonts w:ascii="Times New Roman" w:hAnsi="Times New Roman"/>
          <w:sz w:val="22"/>
          <w:szCs w:val="22"/>
        </w:rPr>
        <w:t xml:space="preserve"> </w:t>
      </w:r>
      <w:r w:rsidRPr="00510662">
        <w:rPr>
          <w:rFonts w:ascii="Times New Roman" w:hAnsi="Times New Roman"/>
          <w:b/>
          <w:sz w:val="22"/>
          <w:szCs w:val="22"/>
        </w:rPr>
        <w:t>the requirements</w:t>
      </w:r>
      <w:r w:rsidRPr="00510662">
        <w:rPr>
          <w:rFonts w:ascii="Times New Roman" w:hAnsi="Times New Roman"/>
          <w:sz w:val="22"/>
          <w:szCs w:val="22"/>
        </w:rPr>
        <w:t xml:space="preserve"> for maste</w:t>
      </w:r>
      <w:r>
        <w:rPr>
          <w:rFonts w:ascii="Times New Roman" w:hAnsi="Times New Roman"/>
          <w:szCs w:val="24"/>
        </w:rPr>
        <w:t>r thesis of MIM  program</w:t>
      </w:r>
      <w:r w:rsidRPr="00B00FFD">
        <w:rPr>
          <w:rFonts w:ascii="Times New Roman" w:hAnsi="Times New Roman"/>
          <w:szCs w:val="24"/>
        </w:rPr>
        <w:t xml:space="preserve">, </w:t>
      </w:r>
      <w:r w:rsidRPr="00B00FFD">
        <w:rPr>
          <w:rFonts w:ascii="Times New Roman" w:hAnsi="Times New Roman"/>
          <w:spacing w:val="-1"/>
          <w:szCs w:val="24"/>
        </w:rPr>
        <w:t>thus the author of the thesis can be awarded the required degree.</w:t>
      </w:r>
    </w:p>
    <w:p w14:paraId="3121CAE0" w14:textId="77777777" w:rsidR="00B019B0" w:rsidRPr="00B00FFD" w:rsidRDefault="00B019B0" w:rsidP="00B019B0">
      <w:pPr>
        <w:tabs>
          <w:tab w:val="left" w:pos="2592"/>
        </w:tabs>
        <w:jc w:val="both"/>
        <w:rPr>
          <w:rFonts w:ascii="Times New Roman" w:hAnsi="Times New Roman"/>
          <w:spacing w:val="-3"/>
          <w:szCs w:val="24"/>
          <w:lang w:val="en-GB"/>
        </w:rPr>
      </w:pPr>
    </w:p>
    <w:p w14:paraId="7870AF8A" w14:textId="77777777" w:rsidR="00B019B0" w:rsidRPr="006F4484" w:rsidRDefault="00B019B0" w:rsidP="00B019B0">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14:paraId="160B3BDE" w14:textId="77777777" w:rsidR="00B019B0" w:rsidRPr="00012F6B" w:rsidRDefault="00B019B0" w:rsidP="00B019B0">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14:paraId="48047B81" w14:textId="77777777" w:rsidR="00B019B0" w:rsidRPr="00F12C41" w:rsidRDefault="00B019B0" w:rsidP="00B019B0">
      <w:pPr>
        <w:spacing w:after="200" w:line="276" w:lineRule="auto"/>
        <w:contextualSpacing/>
        <w:rPr>
          <w:rFonts w:ascii="Times New Roman" w:eastAsia="Calibri" w:hAnsi="Times New Roman"/>
          <w:spacing w:val="-3"/>
          <w:sz w:val="22"/>
          <w:szCs w:val="24"/>
          <w:lang w:eastAsia="en-US"/>
        </w:rPr>
      </w:pPr>
      <w:r>
        <w:rPr>
          <w:rFonts w:ascii="Times New Roman" w:eastAsia="Calibri" w:hAnsi="Times New Roman"/>
          <w:spacing w:val="-3"/>
          <w:sz w:val="22"/>
          <w:szCs w:val="24"/>
          <w:lang w:val="en-GB" w:eastAsia="en-US"/>
        </w:rPr>
        <w:t>15/06/2021</w:t>
      </w:r>
    </w:p>
    <w:p w14:paraId="6F02E51E" w14:textId="77777777" w:rsidR="00B019B0" w:rsidRPr="00F12C41" w:rsidRDefault="00B019B0" w:rsidP="00B019B0">
      <w:pPr>
        <w:pStyle w:val="a8"/>
        <w:rPr>
          <w:spacing w:val="-3"/>
          <w:sz w:val="24"/>
          <w:lang w:val="en-US" w:eastAsia="fi-FI"/>
        </w:rPr>
      </w:pPr>
    </w:p>
    <w:p w14:paraId="5D1CA742" w14:textId="77777777" w:rsidR="00B019B0" w:rsidRDefault="00B019B0" w:rsidP="00B019B0">
      <w:pPr>
        <w:pStyle w:val="a8"/>
        <w:rPr>
          <w:spacing w:val="-3"/>
          <w:sz w:val="24"/>
          <w:lang w:val="en-GB" w:eastAsia="fi-FI"/>
        </w:rPr>
      </w:pPr>
      <w:r w:rsidRPr="00012F6B">
        <w:rPr>
          <w:spacing w:val="-3"/>
          <w:sz w:val="24"/>
          <w:lang w:val="en-GB" w:eastAsia="fi-FI"/>
        </w:rPr>
        <w:t>Scientific Advisor</w:t>
      </w:r>
    </w:p>
    <w:p w14:paraId="2F497674" w14:textId="77777777" w:rsidR="00B019B0" w:rsidRDefault="00B019B0" w:rsidP="00B019B0">
      <w:pPr>
        <w:pStyle w:val="a8"/>
        <w:rPr>
          <w:spacing w:val="-3"/>
          <w:sz w:val="24"/>
          <w:lang w:val="en-GB" w:eastAsia="fi-FI"/>
        </w:rPr>
      </w:pPr>
    </w:p>
    <w:p w14:paraId="30521410" w14:textId="77777777" w:rsidR="00B019B0" w:rsidRPr="00F12C41" w:rsidRDefault="00B019B0" w:rsidP="00B019B0">
      <w:pPr>
        <w:pStyle w:val="a8"/>
        <w:rPr>
          <w:sz w:val="24"/>
          <w:lang w:val="en-US"/>
        </w:rPr>
      </w:pPr>
      <w:r>
        <w:rPr>
          <w:spacing w:val="-3"/>
          <w:sz w:val="24"/>
          <w:lang w:val="en-GB" w:eastAsia="fi-FI"/>
        </w:rPr>
        <w:t>Professor</w:t>
      </w:r>
      <w:r w:rsidRPr="00012F6B">
        <w:rPr>
          <w:rFonts w:ascii="Arial" w:hAnsi="Arial"/>
          <w:spacing w:val="-1"/>
          <w:sz w:val="18"/>
          <w:szCs w:val="18"/>
          <w:lang w:val="en-US" w:eastAsia="fi-FI"/>
        </w:rPr>
        <w:tab/>
      </w:r>
    </w:p>
    <w:p w14:paraId="57D86E12" w14:textId="77777777" w:rsidR="00B019B0" w:rsidRPr="00DE01C1" w:rsidRDefault="00B019B0" w:rsidP="00B019B0">
      <w:pPr>
        <w:pStyle w:val="a8"/>
        <w:ind w:firstLine="0"/>
        <w:jc w:val="center"/>
        <w:rPr>
          <w:sz w:val="24"/>
          <w:lang w:val="en-US"/>
        </w:rPr>
      </w:pPr>
      <w:r w:rsidRPr="004B5A9E">
        <w:rPr>
          <w:sz w:val="24"/>
          <w:lang w:val="en-US"/>
        </w:rPr>
        <w:t xml:space="preserve">                                                                             </w:t>
      </w:r>
      <w:r w:rsidRPr="00DE01C1">
        <w:rPr>
          <w:sz w:val="24"/>
          <w:lang w:val="en-US"/>
        </w:rPr>
        <w:t>Starov S.A.</w:t>
      </w:r>
    </w:p>
    <w:p w14:paraId="25039496" w14:textId="77777777" w:rsidR="00B019B0" w:rsidRDefault="00B019B0" w:rsidP="00B019B0">
      <w:pPr>
        <w:jc w:val="center"/>
      </w:pPr>
      <w:r>
        <w:rPr>
          <w:noProof/>
          <w:lang w:val="ru-RU" w:eastAsia="ru-RU"/>
        </w:rPr>
        <w:drawing>
          <wp:inline distT="0" distB="0" distL="0" distR="0" wp14:anchorId="1568157D" wp14:editId="550D0B77">
            <wp:extent cx="1087120" cy="698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p>
    <w:p w14:paraId="5405662F" w14:textId="6E2E0AE3" w:rsidR="00B019B0" w:rsidRDefault="00B019B0" w:rsidP="00237BA4">
      <w:pPr>
        <w:tabs>
          <w:tab w:val="left" w:pos="2592"/>
        </w:tabs>
        <w:jc w:val="both"/>
        <w:rPr>
          <w:rFonts w:ascii="Times New Roman" w:hAnsi="Times New Roman"/>
          <w:spacing w:val="-3"/>
          <w:szCs w:val="24"/>
        </w:rPr>
      </w:pPr>
    </w:p>
    <w:p w14:paraId="7764A34B" w14:textId="77777777" w:rsidR="00B019B0" w:rsidRPr="001139DC" w:rsidRDefault="00B019B0" w:rsidP="00237BA4">
      <w:pPr>
        <w:tabs>
          <w:tab w:val="left" w:pos="2592"/>
        </w:tabs>
        <w:jc w:val="both"/>
        <w:rPr>
          <w:rFonts w:ascii="Times New Roman" w:hAnsi="Times New Roman"/>
          <w:spacing w:val="-3"/>
          <w:szCs w:val="24"/>
        </w:rPr>
      </w:pPr>
    </w:p>
    <w:p w14:paraId="307E2C1B" w14:textId="77777777" w:rsidR="005B13D5" w:rsidRDefault="005B13D5"/>
    <w:sectPr w:rsidR="005B13D5" w:rsidSect="00780272">
      <w:headerReference w:type="default" r:id="rId9"/>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1297" w14:textId="77777777" w:rsidR="0009477E" w:rsidRDefault="0009477E">
      <w:r>
        <w:separator/>
      </w:r>
    </w:p>
  </w:endnote>
  <w:endnote w:type="continuationSeparator" w:id="0">
    <w:p w14:paraId="4613899D" w14:textId="77777777" w:rsidR="0009477E" w:rsidRDefault="0009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9D78" w14:textId="77777777" w:rsidR="0009477E" w:rsidRDefault="0009477E">
      <w:r>
        <w:separator/>
      </w:r>
    </w:p>
  </w:footnote>
  <w:footnote w:type="continuationSeparator" w:id="0">
    <w:p w14:paraId="1A2E16F4" w14:textId="77777777" w:rsidR="0009477E" w:rsidRDefault="0009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85F" w14:textId="77777777" w:rsidR="00F3641B" w:rsidRDefault="0009477E">
    <w:pPr>
      <w:spacing w:line="360" w:lineRule="auto"/>
      <w:jc w:val="both"/>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3C7"/>
    <w:multiLevelType w:val="hybridMultilevel"/>
    <w:tmpl w:val="2D963F12"/>
    <w:lvl w:ilvl="0" w:tplc="009EE9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2" w15:restartNumberingAfterBreak="0">
    <w:nsid w:val="52F83FD7"/>
    <w:multiLevelType w:val="hybridMultilevel"/>
    <w:tmpl w:val="13A62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FD1"/>
    <w:rsid w:val="0000336D"/>
    <w:rsid w:val="00056B40"/>
    <w:rsid w:val="0009477E"/>
    <w:rsid w:val="000D2B6F"/>
    <w:rsid w:val="000F17C6"/>
    <w:rsid w:val="001139DC"/>
    <w:rsid w:val="001417BE"/>
    <w:rsid w:val="00143114"/>
    <w:rsid w:val="00152D36"/>
    <w:rsid w:val="0023780B"/>
    <w:rsid w:val="00237BA4"/>
    <w:rsid w:val="00254B22"/>
    <w:rsid w:val="002C6986"/>
    <w:rsid w:val="002D0333"/>
    <w:rsid w:val="002D53E9"/>
    <w:rsid w:val="002F22C6"/>
    <w:rsid w:val="00370A1C"/>
    <w:rsid w:val="003D7A1B"/>
    <w:rsid w:val="004008EA"/>
    <w:rsid w:val="00403D18"/>
    <w:rsid w:val="00457239"/>
    <w:rsid w:val="004B766F"/>
    <w:rsid w:val="005A4F6D"/>
    <w:rsid w:val="005B13D5"/>
    <w:rsid w:val="005C4D03"/>
    <w:rsid w:val="005C5688"/>
    <w:rsid w:val="006356CC"/>
    <w:rsid w:val="006C204E"/>
    <w:rsid w:val="0071433C"/>
    <w:rsid w:val="00755A3C"/>
    <w:rsid w:val="0076311F"/>
    <w:rsid w:val="00764E1F"/>
    <w:rsid w:val="00776765"/>
    <w:rsid w:val="007C1A3D"/>
    <w:rsid w:val="007E3802"/>
    <w:rsid w:val="007E3C20"/>
    <w:rsid w:val="00824BDE"/>
    <w:rsid w:val="0083616C"/>
    <w:rsid w:val="00836330"/>
    <w:rsid w:val="008848ED"/>
    <w:rsid w:val="008E47C3"/>
    <w:rsid w:val="00911EE6"/>
    <w:rsid w:val="00953B84"/>
    <w:rsid w:val="00960741"/>
    <w:rsid w:val="009C280D"/>
    <w:rsid w:val="009F2274"/>
    <w:rsid w:val="00A012A8"/>
    <w:rsid w:val="00A8000A"/>
    <w:rsid w:val="00AA5E5A"/>
    <w:rsid w:val="00AA66AE"/>
    <w:rsid w:val="00AB1FD1"/>
    <w:rsid w:val="00B019B0"/>
    <w:rsid w:val="00B03AA8"/>
    <w:rsid w:val="00B04160"/>
    <w:rsid w:val="00B05C8E"/>
    <w:rsid w:val="00B21D69"/>
    <w:rsid w:val="00B4367A"/>
    <w:rsid w:val="00B521AD"/>
    <w:rsid w:val="00BB6ED0"/>
    <w:rsid w:val="00CA14A2"/>
    <w:rsid w:val="00CE529A"/>
    <w:rsid w:val="00D439C2"/>
    <w:rsid w:val="00D678C1"/>
    <w:rsid w:val="00DD4427"/>
    <w:rsid w:val="00DF0181"/>
    <w:rsid w:val="00E31AFC"/>
    <w:rsid w:val="00E43370"/>
    <w:rsid w:val="00E625C9"/>
    <w:rsid w:val="00E73737"/>
    <w:rsid w:val="00EC2BC9"/>
    <w:rsid w:val="00ED6CF9"/>
    <w:rsid w:val="00F26819"/>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C5E"/>
  <w15:docId w15:val="{49C03432-70AA-45A4-8DEF-AC66A759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A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237BA4"/>
    <w:pPr>
      <w:numPr>
        <w:numId w:val="1"/>
      </w:numPr>
      <w:jc w:val="both"/>
    </w:pPr>
    <w:rPr>
      <w:rFonts w:ascii="Times New Roman" w:hAnsi="Times New Roman"/>
      <w:sz w:val="20"/>
      <w:szCs w:val="24"/>
      <w:lang w:val="ru-RU" w:eastAsia="ru-RU"/>
    </w:rPr>
  </w:style>
  <w:style w:type="paragraph" w:styleId="a3">
    <w:name w:val="List Paragraph"/>
    <w:basedOn w:val="a"/>
    <w:uiPriority w:val="34"/>
    <w:qFormat/>
    <w:rsid w:val="00237BA4"/>
    <w:pPr>
      <w:spacing w:after="200" w:line="276" w:lineRule="auto"/>
      <w:ind w:left="720"/>
      <w:contextualSpacing/>
    </w:pPr>
    <w:rPr>
      <w:rFonts w:ascii="Calibri" w:eastAsia="Calibri" w:hAnsi="Calibri"/>
      <w:sz w:val="22"/>
      <w:szCs w:val="22"/>
      <w:lang w:val="ru-RU" w:eastAsia="en-US"/>
    </w:rPr>
  </w:style>
  <w:style w:type="paragraph" w:styleId="a4">
    <w:name w:val="No Spacing"/>
    <w:uiPriority w:val="1"/>
    <w:qFormat/>
    <w:rsid w:val="001417BE"/>
    <w:pPr>
      <w:spacing w:after="0" w:line="240" w:lineRule="auto"/>
    </w:pPr>
    <w:rPr>
      <w:rFonts w:ascii="Times New Roman" w:eastAsia="MS Mincho" w:hAnsi="Times New Roman" w:cs="Times New Roman"/>
      <w:sz w:val="24"/>
      <w:szCs w:val="24"/>
      <w:lang w:eastAsia="ja-JP"/>
    </w:rPr>
  </w:style>
  <w:style w:type="paragraph" w:styleId="a5">
    <w:name w:val="endnote text"/>
    <w:basedOn w:val="a"/>
    <w:link w:val="a6"/>
    <w:uiPriority w:val="99"/>
    <w:semiHidden/>
    <w:unhideWhenUsed/>
    <w:rsid w:val="00A8000A"/>
    <w:rPr>
      <w:sz w:val="20"/>
    </w:rPr>
  </w:style>
  <w:style w:type="character" w:customStyle="1" w:styleId="a6">
    <w:name w:val="Текст концевой сноски Знак"/>
    <w:basedOn w:val="a0"/>
    <w:link w:val="a5"/>
    <w:uiPriority w:val="99"/>
    <w:semiHidden/>
    <w:rsid w:val="00A8000A"/>
    <w:rPr>
      <w:rFonts w:ascii="Courier New" w:eastAsia="Times New Roman" w:hAnsi="Courier New" w:cs="Times New Roman"/>
      <w:sz w:val="20"/>
      <w:szCs w:val="20"/>
      <w:lang w:val="en-US" w:eastAsia="fi-FI"/>
    </w:rPr>
  </w:style>
  <w:style w:type="character" w:styleId="a7">
    <w:name w:val="endnote reference"/>
    <w:basedOn w:val="a0"/>
    <w:uiPriority w:val="99"/>
    <w:semiHidden/>
    <w:unhideWhenUsed/>
    <w:rsid w:val="00A8000A"/>
    <w:rPr>
      <w:vertAlign w:val="superscript"/>
    </w:rPr>
  </w:style>
  <w:style w:type="character" w:customStyle="1" w:styleId="FontStyle15">
    <w:name w:val="Font Style15"/>
    <w:basedOn w:val="a0"/>
    <w:uiPriority w:val="99"/>
    <w:rsid w:val="00824BDE"/>
    <w:rPr>
      <w:rFonts w:ascii="Calibri" w:hAnsi="Calibri" w:cs="Calibri"/>
      <w:color w:val="000000"/>
      <w:sz w:val="26"/>
      <w:szCs w:val="26"/>
    </w:rPr>
  </w:style>
  <w:style w:type="character" w:customStyle="1" w:styleId="FontStyle18">
    <w:name w:val="Font Style18"/>
    <w:basedOn w:val="a0"/>
    <w:uiPriority w:val="99"/>
    <w:rsid w:val="00E31AFC"/>
    <w:rPr>
      <w:rFonts w:ascii="Calibri" w:hAnsi="Calibri" w:cs="Calibri"/>
      <w:color w:val="000000"/>
      <w:sz w:val="26"/>
      <w:szCs w:val="26"/>
    </w:rPr>
  </w:style>
  <w:style w:type="paragraph" w:customStyle="1" w:styleId="a8">
    <w:name w:val="Верстка"/>
    <w:basedOn w:val="a"/>
    <w:rsid w:val="000D2B6F"/>
    <w:pPr>
      <w:ind w:firstLine="567"/>
      <w:jc w:val="both"/>
    </w:pPr>
    <w:rPr>
      <w:rFonts w:ascii="Times New Roman" w:hAnsi="Times New Roman"/>
      <w:sz w:val="20"/>
      <w:szCs w:val="24"/>
      <w:lang w:val="ru-RU" w:eastAsia="ru-RU"/>
    </w:rPr>
  </w:style>
  <w:style w:type="table" w:styleId="a9">
    <w:name w:val="Table Grid"/>
    <w:basedOn w:val="a1"/>
    <w:uiPriority w:val="59"/>
    <w:rsid w:val="00D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5C8E"/>
    <w:rPr>
      <w:rFonts w:ascii="Tahoma" w:hAnsi="Tahoma" w:cs="Tahoma"/>
      <w:sz w:val="16"/>
      <w:szCs w:val="16"/>
    </w:rPr>
  </w:style>
  <w:style w:type="character" w:customStyle="1" w:styleId="ab">
    <w:name w:val="Текст выноски Знак"/>
    <w:basedOn w:val="a0"/>
    <w:link w:val="aa"/>
    <w:uiPriority w:val="99"/>
    <w:semiHidden/>
    <w:rsid w:val="00B05C8E"/>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637">
      <w:bodyDiv w:val="1"/>
      <w:marLeft w:val="0"/>
      <w:marRight w:val="0"/>
      <w:marTop w:val="0"/>
      <w:marBottom w:val="0"/>
      <w:divBdr>
        <w:top w:val="none" w:sz="0" w:space="0" w:color="auto"/>
        <w:left w:val="none" w:sz="0" w:space="0" w:color="auto"/>
        <w:bottom w:val="none" w:sz="0" w:space="0" w:color="auto"/>
        <w:right w:val="none" w:sz="0" w:space="0" w:color="auto"/>
      </w:divBdr>
    </w:div>
    <w:div w:id="211307400">
      <w:bodyDiv w:val="1"/>
      <w:marLeft w:val="0"/>
      <w:marRight w:val="0"/>
      <w:marTop w:val="0"/>
      <w:marBottom w:val="0"/>
      <w:divBdr>
        <w:top w:val="none" w:sz="0" w:space="0" w:color="auto"/>
        <w:left w:val="none" w:sz="0" w:space="0" w:color="auto"/>
        <w:bottom w:val="none" w:sz="0" w:space="0" w:color="auto"/>
        <w:right w:val="none" w:sz="0" w:space="0" w:color="auto"/>
      </w:divBdr>
    </w:div>
    <w:div w:id="1100881371">
      <w:bodyDiv w:val="1"/>
      <w:marLeft w:val="0"/>
      <w:marRight w:val="0"/>
      <w:marTop w:val="0"/>
      <w:marBottom w:val="0"/>
      <w:divBdr>
        <w:top w:val="none" w:sz="0" w:space="0" w:color="auto"/>
        <w:left w:val="none" w:sz="0" w:space="0" w:color="auto"/>
        <w:bottom w:val="none" w:sz="0" w:space="0" w:color="auto"/>
        <w:right w:val="none" w:sz="0" w:space="0" w:color="auto"/>
      </w:divBdr>
    </w:div>
    <w:div w:id="1584876672">
      <w:bodyDiv w:val="1"/>
      <w:marLeft w:val="0"/>
      <w:marRight w:val="0"/>
      <w:marTop w:val="0"/>
      <w:marBottom w:val="0"/>
      <w:divBdr>
        <w:top w:val="none" w:sz="0" w:space="0" w:color="auto"/>
        <w:left w:val="none" w:sz="0" w:space="0" w:color="auto"/>
        <w:bottom w:val="none" w:sz="0" w:space="0" w:color="auto"/>
        <w:right w:val="none" w:sz="0" w:space="0" w:color="auto"/>
      </w:divBdr>
    </w:div>
    <w:div w:id="18759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88A1-4827-426E-88F8-8A247EB9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Starov Sergey Aleksandrovich</cp:lastModifiedBy>
  <cp:revision>54</cp:revision>
  <dcterms:created xsi:type="dcterms:W3CDTF">2014-09-22T06:26:00Z</dcterms:created>
  <dcterms:modified xsi:type="dcterms:W3CDTF">2021-06-15T07:28:00Z</dcterms:modified>
</cp:coreProperties>
</file>