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C937" w14:textId="21C6EBEA" w:rsidR="008A66DD" w:rsidRPr="009B699D" w:rsidRDefault="009B699D" w:rsidP="009B699D">
      <w:pPr>
        <w:spacing w:line="254" w:lineRule="auto"/>
        <w:jc w:val="center"/>
        <w:rPr>
          <w:rFonts w:ascii="Times New Roman" w:hAnsi="Times New Roman"/>
        </w:rPr>
      </w:pPr>
      <w:r w:rsidRPr="009B699D">
        <w:rPr>
          <w:rFonts w:ascii="Times New Roman" w:hAnsi="Times New Roman"/>
        </w:rPr>
        <w:t>Санкт-Петербургский государственный университет</w:t>
      </w:r>
    </w:p>
    <w:p w14:paraId="381C273C" w14:textId="77777777" w:rsidR="008A66DD" w:rsidRDefault="008A66DD" w:rsidP="008A66DD">
      <w:pPr>
        <w:spacing w:line="254" w:lineRule="auto"/>
      </w:pPr>
    </w:p>
    <w:p w14:paraId="2B1A03FC" w14:textId="77777777" w:rsidR="008A66DD" w:rsidRDefault="008A66DD" w:rsidP="008A66DD">
      <w:pPr>
        <w:spacing w:line="254" w:lineRule="auto"/>
        <w:rPr>
          <w:rFonts w:ascii="Times New Roman" w:hAnsi="Times New Roman"/>
          <w:sz w:val="24"/>
          <w:szCs w:val="24"/>
        </w:rPr>
      </w:pPr>
    </w:p>
    <w:p w14:paraId="2017B690" w14:textId="77777777" w:rsidR="008A66DD" w:rsidRDefault="008A66DD" w:rsidP="008A66DD">
      <w:pPr>
        <w:spacing w:line="254" w:lineRule="auto"/>
        <w:rPr>
          <w:rFonts w:ascii="Times New Roman" w:hAnsi="Times New Roman"/>
          <w:sz w:val="24"/>
          <w:szCs w:val="24"/>
        </w:rPr>
      </w:pPr>
    </w:p>
    <w:p w14:paraId="0B754470" w14:textId="3F6B25A3" w:rsidR="008A66DD" w:rsidRPr="009B699D" w:rsidRDefault="008A66DD" w:rsidP="008A66DD">
      <w:pPr>
        <w:spacing w:line="254" w:lineRule="auto"/>
        <w:jc w:val="center"/>
        <w:rPr>
          <w:rFonts w:ascii="Times New Roman" w:hAnsi="Times New Roman"/>
          <w:b/>
          <w:bCs/>
          <w:sz w:val="24"/>
          <w:szCs w:val="24"/>
        </w:rPr>
      </w:pPr>
      <w:r w:rsidRPr="009B699D">
        <w:rPr>
          <w:rFonts w:ascii="Times New Roman" w:hAnsi="Times New Roman"/>
          <w:b/>
          <w:bCs/>
          <w:sz w:val="24"/>
          <w:szCs w:val="24"/>
        </w:rPr>
        <w:t>И</w:t>
      </w:r>
      <w:r w:rsidR="009B699D" w:rsidRPr="009B699D">
        <w:rPr>
          <w:rFonts w:ascii="Times New Roman" w:hAnsi="Times New Roman"/>
          <w:b/>
          <w:bCs/>
          <w:sz w:val="24"/>
          <w:szCs w:val="24"/>
        </w:rPr>
        <w:t>ВАНОВА</w:t>
      </w:r>
      <w:r w:rsidRPr="009B699D">
        <w:rPr>
          <w:rFonts w:ascii="Times New Roman" w:hAnsi="Times New Roman"/>
          <w:b/>
          <w:bCs/>
          <w:sz w:val="24"/>
          <w:szCs w:val="24"/>
        </w:rPr>
        <w:t xml:space="preserve"> Елизавета Андреевна</w:t>
      </w:r>
    </w:p>
    <w:p w14:paraId="0C8FA58D" w14:textId="5D6E4ED9" w:rsidR="009B699D" w:rsidRPr="009B699D" w:rsidRDefault="009B699D" w:rsidP="008A66DD">
      <w:pPr>
        <w:spacing w:line="254" w:lineRule="auto"/>
        <w:jc w:val="center"/>
        <w:rPr>
          <w:rFonts w:ascii="Times New Roman" w:hAnsi="Times New Roman"/>
          <w:b/>
          <w:bCs/>
          <w:sz w:val="24"/>
          <w:szCs w:val="24"/>
        </w:rPr>
      </w:pPr>
      <w:r w:rsidRPr="009B699D">
        <w:rPr>
          <w:rFonts w:ascii="Times New Roman" w:hAnsi="Times New Roman"/>
          <w:b/>
          <w:bCs/>
          <w:sz w:val="24"/>
          <w:szCs w:val="24"/>
        </w:rPr>
        <w:t>Выпускная квалификационная работа</w:t>
      </w:r>
    </w:p>
    <w:p w14:paraId="62ACE093" w14:textId="589D9B55" w:rsidR="00782ED0" w:rsidRPr="009B699D" w:rsidRDefault="009B699D" w:rsidP="00782ED0">
      <w:pPr>
        <w:spacing w:line="254" w:lineRule="auto"/>
        <w:jc w:val="center"/>
        <w:rPr>
          <w:rFonts w:ascii="Times New Roman" w:hAnsi="Times New Roman"/>
          <w:b/>
          <w:bCs/>
          <w:iCs/>
          <w:sz w:val="24"/>
          <w:szCs w:val="24"/>
        </w:rPr>
      </w:pPr>
      <w:r w:rsidRPr="009B699D">
        <w:rPr>
          <w:rFonts w:ascii="Times New Roman" w:hAnsi="Times New Roman"/>
          <w:b/>
          <w:bCs/>
          <w:iCs/>
          <w:sz w:val="24"/>
          <w:szCs w:val="24"/>
        </w:rPr>
        <w:t>«</w:t>
      </w:r>
      <w:r w:rsidR="00782ED0" w:rsidRPr="009B699D">
        <w:rPr>
          <w:rFonts w:ascii="Times New Roman" w:hAnsi="Times New Roman"/>
          <w:b/>
          <w:bCs/>
          <w:iCs/>
          <w:sz w:val="24"/>
          <w:szCs w:val="24"/>
        </w:rPr>
        <w:t>Положение этнолингвистических меньшинств в странах Европейского союза: сравнительный анализ (на примере Испании, Германии и Франции)</w:t>
      </w:r>
      <w:r w:rsidRPr="009B699D">
        <w:rPr>
          <w:rFonts w:ascii="Times New Roman" w:hAnsi="Times New Roman"/>
          <w:b/>
          <w:bCs/>
          <w:iCs/>
          <w:sz w:val="24"/>
          <w:szCs w:val="24"/>
        </w:rPr>
        <w:t>»</w:t>
      </w:r>
    </w:p>
    <w:p w14:paraId="7AD2D7D2" w14:textId="77777777" w:rsidR="009B699D" w:rsidRPr="009B699D" w:rsidRDefault="009B699D" w:rsidP="009B699D">
      <w:pPr>
        <w:spacing w:line="254" w:lineRule="auto"/>
        <w:jc w:val="center"/>
        <w:rPr>
          <w:rFonts w:ascii="Times New Roman" w:hAnsi="Times New Roman"/>
          <w:sz w:val="24"/>
          <w:szCs w:val="24"/>
        </w:rPr>
      </w:pPr>
      <w:r w:rsidRPr="009B699D">
        <w:rPr>
          <w:rFonts w:ascii="Times New Roman" w:hAnsi="Times New Roman"/>
          <w:sz w:val="24"/>
          <w:szCs w:val="24"/>
        </w:rPr>
        <w:t>Уровень образования: магистратура</w:t>
      </w:r>
    </w:p>
    <w:p w14:paraId="05AE8988" w14:textId="77777777" w:rsidR="009B699D" w:rsidRPr="009B699D" w:rsidRDefault="009B699D" w:rsidP="009B699D">
      <w:pPr>
        <w:spacing w:line="254" w:lineRule="auto"/>
        <w:jc w:val="center"/>
        <w:rPr>
          <w:rFonts w:ascii="Times New Roman" w:hAnsi="Times New Roman"/>
          <w:sz w:val="24"/>
          <w:szCs w:val="24"/>
        </w:rPr>
      </w:pPr>
      <w:r w:rsidRPr="009B699D">
        <w:rPr>
          <w:rFonts w:ascii="Times New Roman" w:hAnsi="Times New Roman"/>
          <w:sz w:val="24"/>
          <w:szCs w:val="24"/>
        </w:rPr>
        <w:t xml:space="preserve">Направление </w:t>
      </w:r>
      <w:r w:rsidRPr="009B699D">
        <w:rPr>
          <w:rFonts w:ascii="Times New Roman" w:hAnsi="Times New Roman"/>
          <w:i/>
          <w:iCs/>
          <w:sz w:val="24"/>
          <w:szCs w:val="24"/>
        </w:rPr>
        <w:t>41.03.05. «Международные отношения»</w:t>
      </w:r>
    </w:p>
    <w:p w14:paraId="13DECBCC" w14:textId="4B36F1F2" w:rsidR="009B699D" w:rsidRPr="009B699D" w:rsidRDefault="009B699D" w:rsidP="009B699D">
      <w:pPr>
        <w:spacing w:line="254" w:lineRule="auto"/>
        <w:jc w:val="center"/>
        <w:rPr>
          <w:rFonts w:ascii="Times New Roman" w:hAnsi="Times New Roman"/>
          <w:sz w:val="24"/>
          <w:szCs w:val="24"/>
        </w:rPr>
      </w:pPr>
      <w:r w:rsidRPr="009B699D">
        <w:rPr>
          <w:rFonts w:ascii="Times New Roman" w:hAnsi="Times New Roman"/>
          <w:sz w:val="24"/>
          <w:szCs w:val="24"/>
        </w:rPr>
        <w:t>Основная образовательная программа</w:t>
      </w:r>
      <w:r w:rsidRPr="009B699D">
        <w:rPr>
          <w:rFonts w:ascii="Times New Roman" w:hAnsi="Times New Roman"/>
          <w:i/>
          <w:iCs/>
          <w:sz w:val="24"/>
          <w:szCs w:val="24"/>
        </w:rPr>
        <w:t xml:space="preserve"> ВМ.5565.* «Мировая политика</w:t>
      </w:r>
      <w:r w:rsidRPr="009B699D">
        <w:rPr>
          <w:rFonts w:ascii="Times New Roman" w:hAnsi="Times New Roman"/>
          <w:i/>
          <w:iCs/>
          <w:sz w:val="24"/>
          <w:szCs w:val="24"/>
        </w:rPr>
        <w:t>»</w:t>
      </w:r>
    </w:p>
    <w:p w14:paraId="235ACE3A" w14:textId="77777777" w:rsidR="008A66DD" w:rsidRDefault="008A66DD" w:rsidP="008A66DD">
      <w:pPr>
        <w:spacing w:line="254" w:lineRule="auto"/>
        <w:jc w:val="center"/>
        <w:rPr>
          <w:rFonts w:ascii="Times New Roman" w:hAnsi="Times New Roman"/>
          <w:sz w:val="24"/>
          <w:szCs w:val="24"/>
        </w:rPr>
      </w:pPr>
    </w:p>
    <w:p w14:paraId="6DA63CF1" w14:textId="77777777" w:rsidR="008A66DD" w:rsidRDefault="008A66DD" w:rsidP="008A66DD">
      <w:pPr>
        <w:spacing w:line="254" w:lineRule="auto"/>
        <w:jc w:val="center"/>
        <w:rPr>
          <w:rFonts w:ascii="Times New Roman" w:hAnsi="Times New Roman"/>
          <w:sz w:val="24"/>
          <w:szCs w:val="24"/>
        </w:rPr>
      </w:pPr>
    </w:p>
    <w:p w14:paraId="131D8691" w14:textId="77777777" w:rsidR="008A66DD" w:rsidRDefault="008A66DD" w:rsidP="008A66DD">
      <w:pPr>
        <w:spacing w:line="254" w:lineRule="auto"/>
        <w:jc w:val="center"/>
        <w:rPr>
          <w:rFonts w:ascii="Times New Roman" w:hAnsi="Times New Roman"/>
          <w:b/>
          <w:sz w:val="24"/>
          <w:szCs w:val="24"/>
        </w:rPr>
      </w:pPr>
    </w:p>
    <w:p w14:paraId="6EC02E95" w14:textId="77777777" w:rsidR="008A66DD" w:rsidRDefault="008A66DD" w:rsidP="008A66DD">
      <w:pPr>
        <w:spacing w:line="254" w:lineRule="auto"/>
        <w:rPr>
          <w:rFonts w:ascii="Times New Roman" w:hAnsi="Times New Roman"/>
          <w:b/>
          <w:sz w:val="24"/>
          <w:szCs w:val="24"/>
        </w:rPr>
      </w:pPr>
      <w:r>
        <w:rPr>
          <w:rFonts w:ascii="Times New Roman" w:hAnsi="Times New Roman"/>
          <w:b/>
          <w:sz w:val="24"/>
          <w:szCs w:val="24"/>
        </w:rPr>
        <w:t xml:space="preserve">                           </w:t>
      </w:r>
    </w:p>
    <w:p w14:paraId="5DC7F606" w14:textId="77777777" w:rsidR="008A66DD" w:rsidRDefault="008A66DD" w:rsidP="008A66DD">
      <w:pPr>
        <w:spacing w:line="254" w:lineRule="auto"/>
        <w:rPr>
          <w:rFonts w:ascii="Times New Roman" w:hAnsi="Times New Roman"/>
          <w:sz w:val="24"/>
          <w:szCs w:val="24"/>
        </w:rPr>
      </w:pPr>
    </w:p>
    <w:p w14:paraId="5B363399" w14:textId="77777777" w:rsidR="008A66DD" w:rsidRDefault="008A66DD" w:rsidP="008A66DD">
      <w:pPr>
        <w:spacing w:line="254" w:lineRule="auto"/>
        <w:rPr>
          <w:rFonts w:ascii="Times New Roman" w:hAnsi="Times New Roman"/>
          <w:sz w:val="24"/>
          <w:szCs w:val="24"/>
        </w:rPr>
      </w:pPr>
      <w:r>
        <w:rPr>
          <w:rFonts w:ascii="Times New Roman" w:hAnsi="Times New Roman"/>
          <w:sz w:val="24"/>
          <w:szCs w:val="24"/>
        </w:rPr>
        <w:t xml:space="preserve">                                                                                                                 Научный руководитель: </w:t>
      </w:r>
    </w:p>
    <w:p w14:paraId="756DF04F" w14:textId="475B662B" w:rsidR="008A66DD" w:rsidRDefault="00782ED0" w:rsidP="00782ED0">
      <w:pPr>
        <w:spacing w:line="240" w:lineRule="auto"/>
        <w:jc w:val="right"/>
        <w:rPr>
          <w:rFonts w:ascii="Times New Roman" w:hAnsi="Times New Roman"/>
          <w:sz w:val="24"/>
          <w:szCs w:val="24"/>
        </w:rPr>
      </w:pPr>
      <w:r>
        <w:rPr>
          <w:rFonts w:ascii="Times New Roman" w:hAnsi="Times New Roman"/>
          <w:sz w:val="24"/>
          <w:szCs w:val="24"/>
        </w:rPr>
        <w:t>Кандидат</w:t>
      </w:r>
      <w:r w:rsidR="008A66DD">
        <w:rPr>
          <w:rFonts w:ascii="Times New Roman" w:hAnsi="Times New Roman"/>
          <w:sz w:val="24"/>
          <w:szCs w:val="24"/>
        </w:rPr>
        <w:t xml:space="preserve"> исторических наук,</w:t>
      </w:r>
      <w:r w:rsidR="008A66DD">
        <w:rPr>
          <w:rFonts w:ascii="Times New Roman" w:hAnsi="Times New Roman"/>
          <w:sz w:val="24"/>
          <w:szCs w:val="24"/>
        </w:rPr>
        <w:br/>
      </w:r>
      <w:r>
        <w:rPr>
          <w:rFonts w:ascii="Times New Roman" w:hAnsi="Times New Roman"/>
          <w:sz w:val="24"/>
          <w:szCs w:val="24"/>
        </w:rPr>
        <w:t>И.В.</w:t>
      </w:r>
      <w:r w:rsidR="009B699D">
        <w:rPr>
          <w:rFonts w:ascii="Times New Roman" w:hAnsi="Times New Roman"/>
          <w:sz w:val="24"/>
          <w:szCs w:val="24"/>
        </w:rPr>
        <w:t xml:space="preserve"> </w:t>
      </w:r>
      <w:r>
        <w:rPr>
          <w:rFonts w:ascii="Times New Roman" w:hAnsi="Times New Roman"/>
          <w:sz w:val="24"/>
          <w:szCs w:val="24"/>
        </w:rPr>
        <w:t>Чернов</w:t>
      </w:r>
    </w:p>
    <w:p w14:paraId="43F1E468" w14:textId="31D431DD" w:rsidR="009B699D" w:rsidRDefault="009B699D" w:rsidP="00782ED0">
      <w:pPr>
        <w:spacing w:line="240" w:lineRule="auto"/>
        <w:jc w:val="right"/>
        <w:rPr>
          <w:rFonts w:ascii="Times New Roman" w:hAnsi="Times New Roman"/>
          <w:sz w:val="24"/>
          <w:szCs w:val="24"/>
        </w:rPr>
      </w:pPr>
    </w:p>
    <w:p w14:paraId="1B75F8B8" w14:textId="77777777" w:rsidR="009B699D" w:rsidRDefault="009B699D" w:rsidP="00782ED0">
      <w:pPr>
        <w:spacing w:line="240" w:lineRule="auto"/>
        <w:jc w:val="right"/>
        <w:rPr>
          <w:rFonts w:ascii="Segoe UI" w:hAnsi="Segoe UI" w:cs="Segoe UI"/>
          <w:color w:val="4A4A4A"/>
          <w:sz w:val="21"/>
          <w:szCs w:val="21"/>
          <w:shd w:val="clear" w:color="auto" w:fill="FFFFFF"/>
        </w:rPr>
      </w:pPr>
      <w:r>
        <w:rPr>
          <w:rFonts w:ascii="Times New Roman" w:hAnsi="Times New Roman"/>
          <w:sz w:val="24"/>
          <w:szCs w:val="24"/>
        </w:rPr>
        <w:t>Рецензент:</w:t>
      </w:r>
      <w:r w:rsidRPr="009B699D">
        <w:rPr>
          <w:rFonts w:ascii="Segoe UI" w:hAnsi="Segoe UI" w:cs="Segoe UI"/>
          <w:color w:val="4A4A4A"/>
          <w:sz w:val="21"/>
          <w:szCs w:val="21"/>
          <w:shd w:val="clear" w:color="auto" w:fill="FFFFFF"/>
        </w:rPr>
        <w:t xml:space="preserve"> </w:t>
      </w:r>
    </w:p>
    <w:p w14:paraId="3489BB16" w14:textId="60195840" w:rsidR="009B699D" w:rsidRDefault="009B699D" w:rsidP="00782ED0">
      <w:pPr>
        <w:spacing w:line="240" w:lineRule="auto"/>
        <w:jc w:val="right"/>
        <w:rPr>
          <w:rFonts w:ascii="Times New Roman" w:hAnsi="Times New Roman"/>
          <w:sz w:val="24"/>
          <w:szCs w:val="24"/>
        </w:rPr>
      </w:pPr>
      <w:r>
        <w:rPr>
          <w:rFonts w:ascii="Times New Roman" w:hAnsi="Times New Roman"/>
          <w:sz w:val="24"/>
          <w:szCs w:val="24"/>
        </w:rPr>
        <w:t xml:space="preserve">А.Ф. </w:t>
      </w:r>
      <w:r w:rsidRPr="009B699D">
        <w:rPr>
          <w:rFonts w:ascii="Times New Roman" w:hAnsi="Times New Roman"/>
          <w:sz w:val="24"/>
          <w:szCs w:val="24"/>
        </w:rPr>
        <w:t>Горохов</w:t>
      </w:r>
    </w:p>
    <w:p w14:paraId="4B8DB059" w14:textId="77777777" w:rsidR="009B699D" w:rsidRDefault="009B699D" w:rsidP="00782ED0">
      <w:pPr>
        <w:spacing w:line="240" w:lineRule="auto"/>
        <w:jc w:val="right"/>
        <w:rPr>
          <w:rFonts w:ascii="Times New Roman" w:hAnsi="Times New Roman"/>
          <w:sz w:val="24"/>
          <w:szCs w:val="24"/>
        </w:rPr>
      </w:pPr>
    </w:p>
    <w:p w14:paraId="1B9AFE0A" w14:textId="55765576" w:rsidR="008A66DD" w:rsidRDefault="008A66DD" w:rsidP="008A66DD">
      <w:pPr>
        <w:spacing w:line="254" w:lineRule="auto"/>
        <w:rPr>
          <w:rFonts w:ascii="Times New Roman" w:hAnsi="Times New Roman"/>
          <w:sz w:val="24"/>
          <w:szCs w:val="24"/>
        </w:rPr>
      </w:pPr>
    </w:p>
    <w:p w14:paraId="37B967C2" w14:textId="5ECE59C9" w:rsidR="00782ED0" w:rsidRDefault="00782ED0" w:rsidP="008A66DD">
      <w:pPr>
        <w:spacing w:line="254" w:lineRule="auto"/>
        <w:rPr>
          <w:rFonts w:ascii="Times New Roman" w:hAnsi="Times New Roman"/>
          <w:sz w:val="24"/>
          <w:szCs w:val="24"/>
        </w:rPr>
      </w:pPr>
    </w:p>
    <w:p w14:paraId="2D576BD5" w14:textId="0DD08EDE" w:rsidR="00782ED0" w:rsidRDefault="00782ED0" w:rsidP="008A66DD">
      <w:pPr>
        <w:spacing w:line="254" w:lineRule="auto"/>
        <w:rPr>
          <w:rFonts w:ascii="Times New Roman" w:hAnsi="Times New Roman"/>
          <w:sz w:val="24"/>
          <w:szCs w:val="24"/>
        </w:rPr>
      </w:pPr>
    </w:p>
    <w:p w14:paraId="15058EE0" w14:textId="1146F202" w:rsidR="00782ED0" w:rsidRDefault="00782ED0" w:rsidP="008A66DD">
      <w:pPr>
        <w:spacing w:line="254" w:lineRule="auto"/>
        <w:rPr>
          <w:rFonts w:ascii="Times New Roman" w:hAnsi="Times New Roman"/>
          <w:sz w:val="24"/>
          <w:szCs w:val="24"/>
        </w:rPr>
      </w:pPr>
    </w:p>
    <w:p w14:paraId="62476AEA" w14:textId="186B4E13" w:rsidR="00782ED0" w:rsidRDefault="00782ED0" w:rsidP="008A66DD">
      <w:pPr>
        <w:spacing w:line="254" w:lineRule="auto"/>
        <w:rPr>
          <w:rFonts w:ascii="Times New Roman" w:hAnsi="Times New Roman"/>
          <w:sz w:val="24"/>
          <w:szCs w:val="24"/>
        </w:rPr>
      </w:pPr>
    </w:p>
    <w:p w14:paraId="679EE932" w14:textId="77777777" w:rsidR="009B699D" w:rsidRDefault="009B699D" w:rsidP="008A66DD">
      <w:pPr>
        <w:spacing w:line="254" w:lineRule="auto"/>
        <w:rPr>
          <w:rFonts w:ascii="Times New Roman" w:hAnsi="Times New Roman"/>
          <w:sz w:val="24"/>
          <w:szCs w:val="24"/>
        </w:rPr>
      </w:pPr>
    </w:p>
    <w:p w14:paraId="13380067" w14:textId="667420F2" w:rsidR="00782ED0" w:rsidRDefault="00782ED0" w:rsidP="008A66DD">
      <w:pPr>
        <w:spacing w:line="254" w:lineRule="auto"/>
        <w:rPr>
          <w:rFonts w:ascii="Times New Roman" w:hAnsi="Times New Roman"/>
          <w:sz w:val="24"/>
          <w:szCs w:val="24"/>
        </w:rPr>
      </w:pPr>
    </w:p>
    <w:p w14:paraId="1020C03B" w14:textId="77777777" w:rsidR="00782ED0" w:rsidRDefault="00782ED0" w:rsidP="008A66DD">
      <w:pPr>
        <w:spacing w:line="254" w:lineRule="auto"/>
        <w:rPr>
          <w:rFonts w:ascii="Times New Roman" w:hAnsi="Times New Roman"/>
          <w:sz w:val="24"/>
          <w:szCs w:val="24"/>
        </w:rPr>
      </w:pPr>
    </w:p>
    <w:p w14:paraId="24107BA8" w14:textId="77777777" w:rsidR="008A66DD" w:rsidRDefault="008A66DD" w:rsidP="008A66DD">
      <w:pPr>
        <w:spacing w:line="254" w:lineRule="auto"/>
        <w:rPr>
          <w:rFonts w:ascii="Times New Roman" w:hAnsi="Times New Roman"/>
          <w:sz w:val="24"/>
          <w:szCs w:val="24"/>
        </w:rPr>
      </w:pPr>
      <w:r>
        <w:rPr>
          <w:rFonts w:ascii="Times New Roman" w:hAnsi="Times New Roman"/>
          <w:sz w:val="24"/>
          <w:szCs w:val="24"/>
        </w:rPr>
        <w:t xml:space="preserve">                                                       Санкт-Петербург </w:t>
      </w:r>
    </w:p>
    <w:p w14:paraId="2764B473" w14:textId="0B7D9827" w:rsidR="008A66DD" w:rsidRDefault="008A66DD" w:rsidP="008A66DD">
      <w:pPr>
        <w:spacing w:line="254" w:lineRule="auto"/>
        <w:rPr>
          <w:rFonts w:ascii="Times New Roman" w:hAnsi="Times New Roman"/>
          <w:sz w:val="24"/>
          <w:szCs w:val="24"/>
        </w:rPr>
      </w:pPr>
      <w:r>
        <w:rPr>
          <w:rFonts w:ascii="Times New Roman" w:hAnsi="Times New Roman"/>
          <w:sz w:val="24"/>
          <w:szCs w:val="24"/>
        </w:rPr>
        <w:t xml:space="preserve">                                                                   20</w:t>
      </w:r>
      <w:r w:rsidR="00782ED0">
        <w:rPr>
          <w:rFonts w:ascii="Times New Roman" w:hAnsi="Times New Roman"/>
          <w:sz w:val="24"/>
          <w:szCs w:val="24"/>
        </w:rPr>
        <w:t>2</w:t>
      </w:r>
      <w:r w:rsidR="007C502C">
        <w:rPr>
          <w:rFonts w:ascii="Times New Roman" w:hAnsi="Times New Roman"/>
          <w:sz w:val="24"/>
          <w:szCs w:val="24"/>
        </w:rPr>
        <w:t>1</w:t>
      </w:r>
    </w:p>
    <w:p w14:paraId="624CE856" w14:textId="22BB3441" w:rsidR="00782ED0" w:rsidRDefault="00782ED0" w:rsidP="00C0757C">
      <w:pPr>
        <w:spacing w:line="276" w:lineRule="auto"/>
        <w:rPr>
          <w:rFonts w:ascii="Times New Roman" w:hAnsi="Times New Roman"/>
          <w:bCs/>
          <w:iCs/>
          <w:sz w:val="24"/>
          <w:szCs w:val="24"/>
        </w:rPr>
      </w:pPr>
      <w:r>
        <w:rPr>
          <w:rFonts w:ascii="Times New Roman" w:hAnsi="Times New Roman"/>
          <w:b/>
          <w:iCs/>
          <w:sz w:val="24"/>
          <w:szCs w:val="24"/>
        </w:rPr>
        <w:lastRenderedPageBreak/>
        <w:t xml:space="preserve">                                                </w:t>
      </w:r>
      <w:r>
        <w:rPr>
          <w:rFonts w:ascii="Times New Roman" w:hAnsi="Times New Roman"/>
          <w:bCs/>
          <w:iCs/>
          <w:sz w:val="24"/>
          <w:szCs w:val="24"/>
        </w:rPr>
        <w:t>ОГЛАВЛЕ</w:t>
      </w:r>
      <w:r w:rsidRPr="00782ED0">
        <w:rPr>
          <w:rFonts w:ascii="Times New Roman" w:hAnsi="Times New Roman"/>
          <w:bCs/>
          <w:iCs/>
          <w:sz w:val="24"/>
          <w:szCs w:val="24"/>
        </w:rPr>
        <w:t>НИЕ</w:t>
      </w:r>
    </w:p>
    <w:p w14:paraId="530264F1" w14:textId="58F0AFBB" w:rsidR="00782ED0" w:rsidRPr="00782ED0" w:rsidRDefault="00782ED0" w:rsidP="00C0757C">
      <w:pPr>
        <w:spacing w:line="276" w:lineRule="auto"/>
        <w:rPr>
          <w:rFonts w:ascii="Times New Roman" w:hAnsi="Times New Roman"/>
          <w:bCs/>
          <w:iCs/>
          <w:sz w:val="24"/>
          <w:szCs w:val="24"/>
        </w:rPr>
      </w:pPr>
      <w:r>
        <w:rPr>
          <w:rFonts w:ascii="Times New Roman" w:hAnsi="Times New Roman"/>
          <w:bCs/>
          <w:iCs/>
          <w:sz w:val="24"/>
          <w:szCs w:val="24"/>
        </w:rPr>
        <w:t>Введение</w:t>
      </w:r>
      <w:r w:rsidR="007C502C">
        <w:rPr>
          <w:rFonts w:ascii="Times New Roman" w:hAnsi="Times New Roman"/>
          <w:bCs/>
          <w:iCs/>
          <w:sz w:val="24"/>
          <w:szCs w:val="24"/>
        </w:rPr>
        <w:t>………………………………………………………………………………………….3</w:t>
      </w:r>
    </w:p>
    <w:p w14:paraId="3B7A23E1" w14:textId="03A4C11B" w:rsidR="00782ED0" w:rsidRPr="007C502C" w:rsidRDefault="00782ED0" w:rsidP="00C0757C">
      <w:pPr>
        <w:spacing w:line="276" w:lineRule="auto"/>
        <w:rPr>
          <w:rFonts w:ascii="Times New Roman" w:hAnsi="Times New Roman"/>
          <w:iCs/>
          <w:sz w:val="24"/>
          <w:szCs w:val="24"/>
        </w:rPr>
      </w:pPr>
      <w:r w:rsidRPr="00782ED0">
        <w:rPr>
          <w:rFonts w:ascii="Times New Roman" w:hAnsi="Times New Roman"/>
          <w:iCs/>
          <w:sz w:val="24"/>
          <w:szCs w:val="24"/>
        </w:rPr>
        <w:t>1 Глава. Основные положения о защите лингвистических меньшинств</w:t>
      </w:r>
      <w:r w:rsidR="007C502C">
        <w:rPr>
          <w:rFonts w:ascii="Times New Roman" w:hAnsi="Times New Roman"/>
          <w:iCs/>
          <w:sz w:val="24"/>
          <w:szCs w:val="24"/>
        </w:rPr>
        <w:t>…………………….9</w:t>
      </w:r>
      <w:r w:rsidRPr="00782ED0">
        <w:rPr>
          <w:rFonts w:ascii="Times New Roman" w:hAnsi="Times New Roman"/>
          <w:iCs/>
          <w:sz w:val="24"/>
          <w:szCs w:val="24"/>
        </w:rPr>
        <w:br/>
        <w:t xml:space="preserve">                   1.1. Определение понятия «лингвистическое меньшинство»</w:t>
      </w:r>
      <w:r w:rsidR="007C502C">
        <w:rPr>
          <w:rFonts w:ascii="Times New Roman" w:hAnsi="Times New Roman"/>
          <w:iCs/>
          <w:sz w:val="24"/>
          <w:szCs w:val="24"/>
        </w:rPr>
        <w:t>……………………9</w:t>
      </w:r>
      <w:r w:rsidRPr="00782ED0">
        <w:rPr>
          <w:rFonts w:ascii="Times New Roman" w:hAnsi="Times New Roman"/>
          <w:iCs/>
          <w:sz w:val="24"/>
          <w:szCs w:val="24"/>
        </w:rPr>
        <w:br/>
        <w:t xml:space="preserve">                   1.2. Юридические аспекты защиты лингвистических меньшинств в Европе</w:t>
      </w:r>
      <w:r w:rsidR="007C502C">
        <w:rPr>
          <w:rFonts w:ascii="Times New Roman" w:hAnsi="Times New Roman"/>
          <w:iCs/>
          <w:sz w:val="24"/>
          <w:szCs w:val="24"/>
        </w:rPr>
        <w:t>....14</w:t>
      </w:r>
    </w:p>
    <w:p w14:paraId="6151A2AE" w14:textId="19CDAEBF" w:rsidR="00C0757C" w:rsidRDefault="00782ED0" w:rsidP="00DC3ACB">
      <w:pPr>
        <w:spacing w:before="240" w:line="240" w:lineRule="auto"/>
        <w:rPr>
          <w:rFonts w:ascii="Times New Roman" w:hAnsi="Times New Roman"/>
          <w:iCs/>
          <w:sz w:val="24"/>
          <w:szCs w:val="24"/>
        </w:rPr>
      </w:pPr>
      <w:r w:rsidRPr="00782ED0">
        <w:rPr>
          <w:rFonts w:ascii="Times New Roman" w:hAnsi="Times New Roman"/>
          <w:iCs/>
          <w:sz w:val="24"/>
          <w:szCs w:val="24"/>
        </w:rPr>
        <w:br/>
        <w:t>2 Глава: Положение этнолингвистических меньшинств в странах Европы</w:t>
      </w:r>
      <w:r w:rsidR="007C502C">
        <w:rPr>
          <w:rFonts w:ascii="Times New Roman" w:hAnsi="Times New Roman"/>
          <w:iCs/>
          <w:sz w:val="24"/>
          <w:szCs w:val="24"/>
        </w:rPr>
        <w:t>……………..…21</w:t>
      </w:r>
      <w:r w:rsidRPr="00782ED0">
        <w:rPr>
          <w:rFonts w:ascii="Times New Roman" w:hAnsi="Times New Roman"/>
          <w:iCs/>
          <w:sz w:val="24"/>
          <w:szCs w:val="24"/>
        </w:rPr>
        <w:br/>
        <w:t xml:space="preserve">               </w:t>
      </w:r>
      <w:r w:rsidR="00C0757C">
        <w:rPr>
          <w:rFonts w:ascii="Times New Roman" w:hAnsi="Times New Roman"/>
          <w:iCs/>
          <w:sz w:val="24"/>
          <w:szCs w:val="24"/>
        </w:rPr>
        <w:t xml:space="preserve">     </w:t>
      </w:r>
      <w:r w:rsidRPr="00782ED0">
        <w:rPr>
          <w:rFonts w:ascii="Times New Roman" w:hAnsi="Times New Roman"/>
          <w:iCs/>
          <w:sz w:val="24"/>
          <w:szCs w:val="24"/>
        </w:rPr>
        <w:t>2.1</w:t>
      </w:r>
      <w:r w:rsidR="00C0757C">
        <w:rPr>
          <w:rFonts w:ascii="Times New Roman" w:hAnsi="Times New Roman"/>
          <w:iCs/>
          <w:sz w:val="24"/>
          <w:szCs w:val="24"/>
        </w:rPr>
        <w:t>.</w:t>
      </w:r>
      <w:r w:rsidRPr="00782ED0">
        <w:rPr>
          <w:rFonts w:ascii="Times New Roman" w:hAnsi="Times New Roman"/>
          <w:iCs/>
          <w:sz w:val="24"/>
          <w:szCs w:val="24"/>
        </w:rPr>
        <w:t xml:space="preserve"> Этнолингвистические меньшинства Испани</w:t>
      </w:r>
      <w:r w:rsidR="00C0757C">
        <w:rPr>
          <w:rFonts w:ascii="Times New Roman" w:hAnsi="Times New Roman"/>
          <w:iCs/>
          <w:sz w:val="24"/>
          <w:szCs w:val="24"/>
        </w:rPr>
        <w:t>и</w:t>
      </w:r>
      <w:r w:rsidR="007C502C">
        <w:rPr>
          <w:rFonts w:ascii="Times New Roman" w:hAnsi="Times New Roman"/>
          <w:iCs/>
          <w:sz w:val="24"/>
          <w:szCs w:val="24"/>
        </w:rPr>
        <w:t>……………………..……….21</w:t>
      </w:r>
      <w:r w:rsidRPr="00782ED0">
        <w:rPr>
          <w:rFonts w:ascii="Times New Roman" w:hAnsi="Times New Roman"/>
          <w:iCs/>
          <w:sz w:val="24"/>
          <w:szCs w:val="24"/>
        </w:rPr>
        <w:br/>
        <w:t xml:space="preserve">                  </w:t>
      </w:r>
      <w:r w:rsidR="00C0757C">
        <w:rPr>
          <w:rFonts w:ascii="Times New Roman" w:hAnsi="Times New Roman"/>
          <w:iCs/>
          <w:sz w:val="24"/>
          <w:szCs w:val="24"/>
        </w:rPr>
        <w:t xml:space="preserve"> </w:t>
      </w:r>
      <w:r w:rsidR="008334A5">
        <w:rPr>
          <w:rFonts w:ascii="Times New Roman" w:hAnsi="Times New Roman"/>
          <w:iCs/>
          <w:sz w:val="24"/>
          <w:szCs w:val="24"/>
        </w:rPr>
        <w:t xml:space="preserve"> </w:t>
      </w:r>
      <w:r w:rsidRPr="00782ED0">
        <w:rPr>
          <w:rFonts w:ascii="Times New Roman" w:hAnsi="Times New Roman"/>
          <w:iCs/>
          <w:sz w:val="24"/>
          <w:szCs w:val="24"/>
        </w:rPr>
        <w:t>2.2</w:t>
      </w:r>
      <w:r w:rsidR="00C0757C">
        <w:rPr>
          <w:rFonts w:ascii="Times New Roman" w:hAnsi="Times New Roman"/>
          <w:iCs/>
          <w:sz w:val="24"/>
          <w:szCs w:val="24"/>
        </w:rPr>
        <w:t>.</w:t>
      </w:r>
      <w:r w:rsidRPr="00782ED0">
        <w:rPr>
          <w:rFonts w:ascii="Times New Roman" w:hAnsi="Times New Roman"/>
          <w:iCs/>
          <w:sz w:val="24"/>
          <w:szCs w:val="24"/>
        </w:rPr>
        <w:t xml:space="preserve"> </w:t>
      </w:r>
      <w:r w:rsidR="00C0757C" w:rsidRPr="00C0757C">
        <w:rPr>
          <w:rFonts w:ascii="Times New Roman" w:hAnsi="Times New Roman"/>
          <w:iCs/>
          <w:sz w:val="24"/>
          <w:szCs w:val="24"/>
        </w:rPr>
        <w:t>Этнолингвистические меньшинства Франци</w:t>
      </w:r>
      <w:r w:rsidR="00C0757C">
        <w:rPr>
          <w:rFonts w:ascii="Times New Roman" w:hAnsi="Times New Roman"/>
          <w:iCs/>
          <w:sz w:val="24"/>
          <w:szCs w:val="24"/>
        </w:rPr>
        <w:t>и</w:t>
      </w:r>
      <w:r w:rsidR="007C502C">
        <w:rPr>
          <w:rFonts w:ascii="Times New Roman" w:hAnsi="Times New Roman"/>
          <w:iCs/>
          <w:sz w:val="24"/>
          <w:szCs w:val="24"/>
        </w:rPr>
        <w:t>……………………..……….35</w:t>
      </w:r>
      <w:r w:rsidRPr="00782ED0">
        <w:rPr>
          <w:rFonts w:ascii="Times New Roman" w:hAnsi="Times New Roman"/>
          <w:iCs/>
          <w:sz w:val="24"/>
          <w:szCs w:val="24"/>
        </w:rPr>
        <w:br/>
        <w:t xml:space="preserve">                    2.3</w:t>
      </w:r>
      <w:r w:rsidR="00C0757C">
        <w:rPr>
          <w:rFonts w:ascii="Times New Roman" w:hAnsi="Times New Roman"/>
          <w:iCs/>
          <w:sz w:val="24"/>
          <w:szCs w:val="24"/>
        </w:rPr>
        <w:t>.</w:t>
      </w:r>
      <w:r w:rsidRPr="00782ED0">
        <w:rPr>
          <w:rFonts w:ascii="Times New Roman" w:hAnsi="Times New Roman"/>
          <w:iCs/>
          <w:sz w:val="24"/>
          <w:szCs w:val="24"/>
        </w:rPr>
        <w:t xml:space="preserve"> </w:t>
      </w:r>
      <w:r w:rsidR="00C0757C" w:rsidRPr="00C0757C">
        <w:rPr>
          <w:rFonts w:ascii="Times New Roman" w:hAnsi="Times New Roman"/>
          <w:iCs/>
          <w:sz w:val="24"/>
          <w:szCs w:val="24"/>
        </w:rPr>
        <w:t xml:space="preserve">Этнолингвистические меньшинства </w:t>
      </w:r>
      <w:r w:rsidR="00E32BC6" w:rsidRPr="00C0757C">
        <w:rPr>
          <w:rFonts w:ascii="Times New Roman" w:hAnsi="Times New Roman"/>
          <w:iCs/>
          <w:sz w:val="24"/>
          <w:szCs w:val="24"/>
        </w:rPr>
        <w:t>Германии</w:t>
      </w:r>
      <w:r w:rsidR="007C502C">
        <w:rPr>
          <w:rFonts w:ascii="Times New Roman" w:hAnsi="Times New Roman"/>
          <w:iCs/>
          <w:sz w:val="24"/>
          <w:szCs w:val="24"/>
        </w:rPr>
        <w:t>……………………….……45</w:t>
      </w:r>
      <w:r w:rsidR="00E32BC6" w:rsidRPr="00C0757C">
        <w:rPr>
          <w:rFonts w:ascii="Times New Roman" w:hAnsi="Times New Roman"/>
          <w:iCs/>
          <w:sz w:val="24"/>
          <w:szCs w:val="24"/>
        </w:rPr>
        <w:t xml:space="preserve">  </w:t>
      </w:r>
      <w:r w:rsidR="00DC3ACB" w:rsidRPr="00782ED0">
        <w:rPr>
          <w:rFonts w:ascii="Times New Roman" w:hAnsi="Times New Roman"/>
          <w:iCs/>
          <w:sz w:val="24"/>
          <w:szCs w:val="24"/>
        </w:rPr>
        <w:t xml:space="preserve">           </w:t>
      </w:r>
      <w:r w:rsidR="00DC3ACB">
        <w:rPr>
          <w:rFonts w:ascii="Times New Roman" w:hAnsi="Times New Roman"/>
          <w:iCs/>
          <w:sz w:val="24"/>
          <w:szCs w:val="24"/>
        </w:rPr>
        <w:t xml:space="preserve">       </w:t>
      </w:r>
      <w:r w:rsidR="00DC3ACB">
        <w:rPr>
          <w:rFonts w:ascii="Times New Roman" w:hAnsi="Times New Roman"/>
          <w:iCs/>
          <w:sz w:val="24"/>
          <w:szCs w:val="24"/>
        </w:rPr>
        <w:t xml:space="preserve">                                           </w:t>
      </w:r>
      <w:r w:rsidR="00DC3ACB" w:rsidRPr="00782ED0">
        <w:rPr>
          <w:rFonts w:ascii="Times New Roman" w:hAnsi="Times New Roman"/>
          <w:iCs/>
          <w:sz w:val="24"/>
          <w:szCs w:val="24"/>
        </w:rPr>
        <w:t xml:space="preserve"> </w:t>
      </w:r>
      <w:r w:rsidR="00DC3ACB">
        <w:rPr>
          <w:rFonts w:ascii="Times New Roman" w:hAnsi="Times New Roman"/>
          <w:iCs/>
          <w:sz w:val="24"/>
          <w:szCs w:val="24"/>
        </w:rPr>
        <w:t xml:space="preserve">                  </w:t>
      </w:r>
      <w:r w:rsidR="00DC3ACB" w:rsidRPr="00782ED0">
        <w:rPr>
          <w:rFonts w:ascii="Times New Roman" w:hAnsi="Times New Roman"/>
          <w:iCs/>
          <w:sz w:val="24"/>
          <w:szCs w:val="24"/>
        </w:rPr>
        <w:t xml:space="preserve"> </w:t>
      </w:r>
      <w:r w:rsidR="00DC3ACB">
        <w:rPr>
          <w:rFonts w:ascii="Times New Roman" w:hAnsi="Times New Roman"/>
          <w:iCs/>
          <w:sz w:val="24"/>
          <w:szCs w:val="24"/>
        </w:rPr>
        <w:t xml:space="preserve">                                                       </w:t>
      </w:r>
      <w:r w:rsidR="00DC3ACB" w:rsidRPr="002705A1">
        <w:rPr>
          <w:rFonts w:ascii="Times New Roman" w:hAnsi="Times New Roman"/>
          <w:iCs/>
          <w:sz w:val="24"/>
          <w:szCs w:val="24"/>
        </w:rPr>
        <w:t xml:space="preserve">.               </w:t>
      </w:r>
      <w:r w:rsidR="008334A5">
        <w:rPr>
          <w:rFonts w:ascii="Times New Roman" w:hAnsi="Times New Roman"/>
          <w:iCs/>
          <w:sz w:val="24"/>
          <w:szCs w:val="24"/>
        </w:rPr>
        <w:t xml:space="preserve"> </w:t>
      </w:r>
      <w:r w:rsidR="00DC3ACB" w:rsidRPr="002705A1">
        <w:rPr>
          <w:rFonts w:ascii="Times New Roman" w:hAnsi="Times New Roman"/>
          <w:iCs/>
          <w:sz w:val="24"/>
          <w:szCs w:val="24"/>
        </w:rPr>
        <w:t xml:space="preserve">   2.4.</w:t>
      </w:r>
      <w:r w:rsidR="002705A1" w:rsidRPr="002705A1">
        <w:rPr>
          <w:rFonts w:ascii="Times New Roman" w:hAnsi="Times New Roman"/>
          <w:iCs/>
          <w:sz w:val="24"/>
          <w:szCs w:val="24"/>
        </w:rPr>
        <w:t xml:space="preserve"> </w:t>
      </w:r>
      <w:r w:rsidR="002705A1">
        <w:rPr>
          <w:rFonts w:ascii="Times New Roman" w:hAnsi="Times New Roman"/>
          <w:iCs/>
          <w:sz w:val="24"/>
          <w:szCs w:val="24"/>
        </w:rPr>
        <w:t>Сравнение положения этнолингвистических меньшинств трех государств</w:t>
      </w:r>
      <w:r w:rsidR="007C502C">
        <w:rPr>
          <w:rFonts w:ascii="Times New Roman" w:hAnsi="Times New Roman"/>
          <w:iCs/>
          <w:sz w:val="24"/>
          <w:szCs w:val="24"/>
        </w:rPr>
        <w:t>……………………………………………………………………………….………53</w:t>
      </w:r>
      <w:r w:rsidR="00DC3ACB" w:rsidRPr="00782ED0">
        <w:rPr>
          <w:rFonts w:ascii="Times New Roman" w:hAnsi="Times New Roman"/>
          <w:iCs/>
          <w:sz w:val="24"/>
          <w:szCs w:val="24"/>
        </w:rPr>
        <w:br/>
        <w:t xml:space="preserve">       </w:t>
      </w:r>
      <w:r w:rsidR="00DC3ACB">
        <w:rPr>
          <w:rFonts w:ascii="Times New Roman" w:hAnsi="Times New Roman"/>
          <w:iCs/>
          <w:sz w:val="24"/>
          <w:szCs w:val="24"/>
        </w:rPr>
        <w:t xml:space="preserve"> </w:t>
      </w:r>
      <w:r w:rsidR="00DC3ACB" w:rsidRPr="00782ED0">
        <w:rPr>
          <w:rFonts w:ascii="Times New Roman" w:hAnsi="Times New Roman"/>
          <w:iCs/>
          <w:sz w:val="24"/>
          <w:szCs w:val="24"/>
        </w:rPr>
        <w:t xml:space="preserve">           </w:t>
      </w:r>
      <w:r w:rsidR="00DC3ACB">
        <w:rPr>
          <w:rFonts w:ascii="Times New Roman" w:hAnsi="Times New Roman"/>
          <w:iCs/>
          <w:sz w:val="24"/>
          <w:szCs w:val="24"/>
        </w:rPr>
        <w:t xml:space="preserve">    </w:t>
      </w:r>
      <w:r w:rsidR="00DC3ACB" w:rsidRPr="00782ED0">
        <w:rPr>
          <w:rFonts w:ascii="Times New Roman" w:hAnsi="Times New Roman"/>
          <w:iCs/>
          <w:sz w:val="24"/>
          <w:szCs w:val="24"/>
        </w:rPr>
        <w:t xml:space="preserve"> </w:t>
      </w:r>
      <w:r w:rsidRPr="00782ED0">
        <w:rPr>
          <w:rFonts w:ascii="Times New Roman" w:hAnsi="Times New Roman"/>
          <w:iCs/>
          <w:sz w:val="24"/>
          <w:szCs w:val="24"/>
        </w:rPr>
        <w:br/>
        <w:t>3 Глава: Перспективы сохранения языковой культуры стран Европ</w:t>
      </w:r>
      <w:r w:rsidR="00C0757C">
        <w:rPr>
          <w:rFonts w:ascii="Times New Roman" w:hAnsi="Times New Roman"/>
          <w:iCs/>
          <w:sz w:val="24"/>
          <w:szCs w:val="24"/>
        </w:rPr>
        <w:t>ы</w:t>
      </w:r>
      <w:r w:rsidR="007C502C">
        <w:rPr>
          <w:rFonts w:ascii="Times New Roman" w:hAnsi="Times New Roman"/>
          <w:iCs/>
          <w:sz w:val="24"/>
          <w:szCs w:val="24"/>
        </w:rPr>
        <w:t>……………………..57</w:t>
      </w:r>
    </w:p>
    <w:p w14:paraId="64881582" w14:textId="6E045D9E" w:rsidR="00C0757C" w:rsidRDefault="00782ED0" w:rsidP="00C0757C">
      <w:pPr>
        <w:spacing w:line="276" w:lineRule="auto"/>
        <w:rPr>
          <w:rFonts w:ascii="Times New Roman" w:eastAsia="Times New Roman" w:hAnsi="Times New Roman"/>
          <w:sz w:val="24"/>
          <w:szCs w:val="24"/>
        </w:rPr>
      </w:pPr>
      <w:r w:rsidRPr="00C0757C">
        <w:rPr>
          <w:rFonts w:ascii="Times New Roman" w:hAnsi="Times New Roman"/>
          <w:iCs/>
          <w:sz w:val="24"/>
          <w:szCs w:val="24"/>
        </w:rPr>
        <w:t xml:space="preserve">        </w:t>
      </w:r>
      <w:r w:rsidR="00C0757C">
        <w:rPr>
          <w:rFonts w:ascii="Times New Roman" w:hAnsi="Times New Roman"/>
          <w:iCs/>
          <w:sz w:val="24"/>
          <w:szCs w:val="24"/>
        </w:rPr>
        <w:t xml:space="preserve">             </w:t>
      </w:r>
      <w:r w:rsidRPr="00C0757C">
        <w:rPr>
          <w:rFonts w:ascii="Times New Roman" w:hAnsi="Times New Roman"/>
          <w:iCs/>
          <w:sz w:val="24"/>
          <w:szCs w:val="24"/>
        </w:rPr>
        <w:t>3.1.</w:t>
      </w:r>
      <w:bookmarkStart w:id="0" w:name="_Hlk72148143"/>
      <w:r w:rsidR="00C0757C" w:rsidRPr="00C0757C">
        <w:rPr>
          <w:rFonts w:ascii="Times New Roman" w:eastAsia="Times New Roman" w:hAnsi="Times New Roman"/>
          <w:sz w:val="24"/>
          <w:szCs w:val="24"/>
        </w:rPr>
        <w:t xml:space="preserve"> </w:t>
      </w:r>
      <w:bookmarkStart w:id="1" w:name="_Hlk72236256"/>
      <w:r w:rsidR="00C0757C" w:rsidRPr="00C0757C">
        <w:rPr>
          <w:rFonts w:ascii="Times New Roman" w:eastAsia="Times New Roman" w:hAnsi="Times New Roman"/>
          <w:sz w:val="24"/>
          <w:szCs w:val="24"/>
        </w:rPr>
        <w:t>Перспективы сохранения и развития региональных языков Испании</w:t>
      </w:r>
      <w:bookmarkEnd w:id="0"/>
      <w:bookmarkEnd w:id="1"/>
      <w:r w:rsidR="007C502C">
        <w:rPr>
          <w:rFonts w:ascii="Times New Roman" w:eastAsia="Times New Roman" w:hAnsi="Times New Roman"/>
          <w:sz w:val="24"/>
          <w:szCs w:val="24"/>
        </w:rPr>
        <w:t>…..60</w:t>
      </w:r>
    </w:p>
    <w:p w14:paraId="4FC0D786" w14:textId="6360A48A" w:rsidR="00C0757C" w:rsidRDefault="00782ED0" w:rsidP="00C0757C">
      <w:pPr>
        <w:spacing w:line="276" w:lineRule="auto"/>
        <w:rPr>
          <w:rFonts w:ascii="Times New Roman" w:hAnsi="Times New Roman"/>
          <w:iCs/>
          <w:sz w:val="24"/>
          <w:szCs w:val="24"/>
        </w:rPr>
      </w:pPr>
      <w:r w:rsidRPr="00782ED0">
        <w:rPr>
          <w:rFonts w:ascii="Times New Roman" w:hAnsi="Times New Roman"/>
          <w:iCs/>
          <w:sz w:val="24"/>
          <w:szCs w:val="24"/>
        </w:rPr>
        <w:t xml:space="preserve"> </w:t>
      </w:r>
      <w:r w:rsidR="00C0757C">
        <w:rPr>
          <w:rFonts w:ascii="Times New Roman" w:hAnsi="Times New Roman"/>
          <w:iCs/>
          <w:sz w:val="24"/>
          <w:szCs w:val="24"/>
        </w:rPr>
        <w:t xml:space="preserve">                    </w:t>
      </w:r>
      <w:r w:rsidRPr="00782ED0">
        <w:rPr>
          <w:rFonts w:ascii="Times New Roman" w:hAnsi="Times New Roman"/>
          <w:iCs/>
          <w:sz w:val="24"/>
          <w:szCs w:val="24"/>
        </w:rPr>
        <w:t>3.2</w:t>
      </w:r>
      <w:r w:rsidR="00C0757C">
        <w:rPr>
          <w:rFonts w:ascii="Times New Roman" w:hAnsi="Times New Roman"/>
          <w:iCs/>
          <w:sz w:val="24"/>
          <w:szCs w:val="24"/>
        </w:rPr>
        <w:t>.</w:t>
      </w:r>
      <w:r w:rsidRPr="00782ED0">
        <w:rPr>
          <w:rFonts w:ascii="Times New Roman" w:hAnsi="Times New Roman"/>
          <w:iCs/>
          <w:sz w:val="24"/>
          <w:szCs w:val="24"/>
        </w:rPr>
        <w:t xml:space="preserve"> </w:t>
      </w:r>
      <w:r w:rsidR="00C0757C" w:rsidRPr="00C0757C">
        <w:rPr>
          <w:rFonts w:ascii="Times New Roman" w:hAnsi="Times New Roman"/>
          <w:iCs/>
          <w:sz w:val="24"/>
          <w:szCs w:val="24"/>
        </w:rPr>
        <w:t>Перспективы сохранения и развития региональных языков Франци</w:t>
      </w:r>
      <w:r w:rsidR="00C0757C">
        <w:rPr>
          <w:rFonts w:ascii="Times New Roman" w:hAnsi="Times New Roman"/>
          <w:iCs/>
          <w:sz w:val="24"/>
          <w:szCs w:val="24"/>
        </w:rPr>
        <w:t>и</w:t>
      </w:r>
      <w:r w:rsidR="007C502C">
        <w:rPr>
          <w:rFonts w:ascii="Times New Roman" w:hAnsi="Times New Roman"/>
          <w:iCs/>
          <w:sz w:val="24"/>
          <w:szCs w:val="24"/>
        </w:rPr>
        <w:t>..…62</w:t>
      </w:r>
    </w:p>
    <w:p w14:paraId="65FB856D" w14:textId="76460FB6" w:rsidR="008334A5" w:rsidRDefault="00C0757C" w:rsidP="00C0757C">
      <w:pPr>
        <w:spacing w:line="276" w:lineRule="auto"/>
        <w:rPr>
          <w:rFonts w:ascii="Times New Roman" w:hAnsi="Times New Roman"/>
          <w:iCs/>
          <w:sz w:val="24"/>
          <w:szCs w:val="24"/>
        </w:rPr>
      </w:pPr>
      <w:r>
        <w:rPr>
          <w:rFonts w:ascii="Times New Roman" w:hAnsi="Times New Roman"/>
          <w:iCs/>
          <w:sz w:val="24"/>
          <w:szCs w:val="24"/>
        </w:rPr>
        <w:t xml:space="preserve">                     </w:t>
      </w:r>
      <w:r w:rsidRPr="00C0757C">
        <w:rPr>
          <w:rFonts w:ascii="Times New Roman" w:hAnsi="Times New Roman"/>
          <w:iCs/>
          <w:sz w:val="24"/>
          <w:szCs w:val="24"/>
        </w:rPr>
        <w:t>3.3</w:t>
      </w:r>
      <w:r>
        <w:rPr>
          <w:rFonts w:ascii="Times New Roman" w:hAnsi="Times New Roman"/>
          <w:iCs/>
          <w:sz w:val="24"/>
          <w:szCs w:val="24"/>
        </w:rPr>
        <w:t>.</w:t>
      </w:r>
      <w:r w:rsidRPr="00C0757C">
        <w:rPr>
          <w:rFonts w:ascii="Times New Roman" w:hAnsi="Times New Roman"/>
          <w:iCs/>
          <w:sz w:val="24"/>
          <w:szCs w:val="24"/>
        </w:rPr>
        <w:t xml:space="preserve"> Перспективы сохранения и развития региональных языков </w:t>
      </w:r>
      <w:r w:rsidR="00782ED0" w:rsidRPr="00782ED0">
        <w:rPr>
          <w:rFonts w:ascii="Times New Roman" w:hAnsi="Times New Roman"/>
          <w:iCs/>
          <w:sz w:val="24"/>
          <w:szCs w:val="24"/>
        </w:rPr>
        <w:t>Германи</w:t>
      </w:r>
      <w:r>
        <w:rPr>
          <w:rFonts w:ascii="Times New Roman" w:hAnsi="Times New Roman"/>
          <w:iCs/>
          <w:sz w:val="24"/>
          <w:szCs w:val="24"/>
        </w:rPr>
        <w:t>и</w:t>
      </w:r>
      <w:r w:rsidR="007C502C">
        <w:rPr>
          <w:rFonts w:ascii="Times New Roman" w:hAnsi="Times New Roman"/>
          <w:iCs/>
          <w:sz w:val="24"/>
          <w:szCs w:val="24"/>
        </w:rPr>
        <w:t>….65</w:t>
      </w:r>
    </w:p>
    <w:p w14:paraId="59DBA286" w14:textId="1249A577" w:rsidR="008334A5" w:rsidRDefault="008334A5" w:rsidP="00C0757C">
      <w:pPr>
        <w:spacing w:line="276" w:lineRule="auto"/>
        <w:rPr>
          <w:rFonts w:ascii="Times New Roman" w:hAnsi="Times New Roman"/>
          <w:iCs/>
          <w:sz w:val="24"/>
          <w:szCs w:val="24"/>
        </w:rPr>
      </w:pPr>
      <w:r>
        <w:rPr>
          <w:rFonts w:ascii="Times New Roman" w:hAnsi="Times New Roman"/>
          <w:iCs/>
          <w:sz w:val="24"/>
          <w:szCs w:val="24"/>
        </w:rPr>
        <w:t>Заключение</w:t>
      </w:r>
      <w:r w:rsidR="007C502C">
        <w:rPr>
          <w:rFonts w:ascii="Times New Roman" w:hAnsi="Times New Roman"/>
          <w:iCs/>
          <w:sz w:val="24"/>
          <w:szCs w:val="24"/>
        </w:rPr>
        <w:t>……………………………………………………………………………………...70</w:t>
      </w:r>
    </w:p>
    <w:p w14:paraId="5D1A0C6C" w14:textId="27FA7D71" w:rsidR="00782ED0" w:rsidRPr="00782ED0" w:rsidRDefault="008334A5" w:rsidP="00C0757C">
      <w:pPr>
        <w:spacing w:line="276" w:lineRule="auto"/>
        <w:rPr>
          <w:rFonts w:ascii="Times New Roman" w:hAnsi="Times New Roman"/>
          <w:iCs/>
          <w:sz w:val="24"/>
          <w:szCs w:val="24"/>
        </w:rPr>
      </w:pPr>
      <w:r>
        <w:rPr>
          <w:rFonts w:ascii="Times New Roman" w:hAnsi="Times New Roman"/>
          <w:iCs/>
          <w:sz w:val="24"/>
          <w:szCs w:val="24"/>
        </w:rPr>
        <w:t>Список источников и литературы</w:t>
      </w:r>
      <w:r w:rsidR="007C502C">
        <w:rPr>
          <w:rFonts w:ascii="Times New Roman" w:hAnsi="Times New Roman"/>
          <w:iCs/>
          <w:sz w:val="24"/>
          <w:szCs w:val="24"/>
        </w:rPr>
        <w:t>……………………………………………………………..73</w:t>
      </w:r>
      <w:r w:rsidR="00782ED0" w:rsidRPr="00782ED0">
        <w:rPr>
          <w:rFonts w:ascii="Times New Roman" w:hAnsi="Times New Roman"/>
          <w:iCs/>
          <w:sz w:val="24"/>
          <w:szCs w:val="24"/>
        </w:rPr>
        <w:br/>
        <w:t xml:space="preserve">                                  </w:t>
      </w:r>
    </w:p>
    <w:p w14:paraId="4B5B8059" w14:textId="77777777" w:rsidR="00782ED0" w:rsidRPr="00782ED0" w:rsidRDefault="00782ED0" w:rsidP="00782ED0">
      <w:pPr>
        <w:rPr>
          <w:rFonts w:ascii="Times New Roman" w:hAnsi="Times New Roman"/>
          <w:b/>
          <w:sz w:val="24"/>
          <w:szCs w:val="24"/>
        </w:rPr>
      </w:pPr>
    </w:p>
    <w:p w14:paraId="5D6B6024" w14:textId="33B90E2C" w:rsidR="00FC51E8" w:rsidRDefault="00FC51E8" w:rsidP="000E7421">
      <w:pPr>
        <w:rPr>
          <w:rFonts w:ascii="Times New Roman" w:hAnsi="Times New Roman"/>
          <w:sz w:val="24"/>
          <w:szCs w:val="24"/>
        </w:rPr>
      </w:pPr>
    </w:p>
    <w:p w14:paraId="5D616C53" w14:textId="7D858AC9" w:rsidR="00782ED0" w:rsidRDefault="00782ED0" w:rsidP="000E7421">
      <w:pPr>
        <w:rPr>
          <w:rFonts w:ascii="Times New Roman" w:hAnsi="Times New Roman"/>
          <w:sz w:val="24"/>
          <w:szCs w:val="24"/>
        </w:rPr>
      </w:pPr>
    </w:p>
    <w:p w14:paraId="072A2AAC" w14:textId="77B3C074" w:rsidR="00782ED0" w:rsidRDefault="00782ED0" w:rsidP="000E7421">
      <w:pPr>
        <w:rPr>
          <w:rFonts w:ascii="Times New Roman" w:hAnsi="Times New Roman"/>
          <w:sz w:val="24"/>
          <w:szCs w:val="24"/>
        </w:rPr>
      </w:pPr>
    </w:p>
    <w:p w14:paraId="45EB1648" w14:textId="66C2909C" w:rsidR="00782ED0" w:rsidRDefault="00782ED0" w:rsidP="000E7421">
      <w:pPr>
        <w:rPr>
          <w:rFonts w:ascii="Times New Roman" w:hAnsi="Times New Roman"/>
          <w:sz w:val="24"/>
          <w:szCs w:val="24"/>
        </w:rPr>
      </w:pPr>
    </w:p>
    <w:p w14:paraId="5132A350" w14:textId="1EB00A75" w:rsidR="00782ED0" w:rsidRDefault="00782ED0" w:rsidP="000E7421">
      <w:pPr>
        <w:rPr>
          <w:rFonts w:ascii="Times New Roman" w:hAnsi="Times New Roman"/>
          <w:sz w:val="24"/>
          <w:szCs w:val="24"/>
        </w:rPr>
      </w:pPr>
    </w:p>
    <w:p w14:paraId="628DEE89" w14:textId="7A04FB45" w:rsidR="00782ED0" w:rsidRDefault="00782ED0" w:rsidP="000E7421">
      <w:pPr>
        <w:rPr>
          <w:rFonts w:ascii="Times New Roman" w:hAnsi="Times New Roman"/>
          <w:sz w:val="24"/>
          <w:szCs w:val="24"/>
        </w:rPr>
      </w:pPr>
    </w:p>
    <w:p w14:paraId="2C288FC9" w14:textId="2B20E677" w:rsidR="00782ED0" w:rsidRDefault="00782ED0" w:rsidP="000E7421">
      <w:pPr>
        <w:rPr>
          <w:rFonts w:ascii="Times New Roman" w:hAnsi="Times New Roman"/>
          <w:sz w:val="24"/>
          <w:szCs w:val="24"/>
        </w:rPr>
      </w:pPr>
    </w:p>
    <w:p w14:paraId="283631E8" w14:textId="4225607B" w:rsidR="00782ED0" w:rsidRDefault="00782ED0" w:rsidP="000E7421">
      <w:pPr>
        <w:rPr>
          <w:rFonts w:ascii="Times New Roman" w:hAnsi="Times New Roman"/>
          <w:sz w:val="24"/>
          <w:szCs w:val="24"/>
        </w:rPr>
      </w:pPr>
    </w:p>
    <w:p w14:paraId="2EF3284D" w14:textId="415DCEBD" w:rsidR="00782ED0" w:rsidRDefault="00782ED0" w:rsidP="000E7421">
      <w:pPr>
        <w:rPr>
          <w:rFonts w:ascii="Times New Roman" w:hAnsi="Times New Roman"/>
          <w:sz w:val="24"/>
          <w:szCs w:val="24"/>
        </w:rPr>
      </w:pPr>
    </w:p>
    <w:p w14:paraId="46D10E6A" w14:textId="5D22C59C" w:rsidR="00782ED0" w:rsidRDefault="00782ED0" w:rsidP="000E7421">
      <w:pPr>
        <w:rPr>
          <w:rFonts w:ascii="Times New Roman" w:hAnsi="Times New Roman"/>
          <w:sz w:val="24"/>
          <w:szCs w:val="24"/>
        </w:rPr>
      </w:pPr>
    </w:p>
    <w:p w14:paraId="1A03C7FE" w14:textId="1E1C1858" w:rsidR="00782ED0" w:rsidRDefault="00782ED0" w:rsidP="000E7421">
      <w:pPr>
        <w:rPr>
          <w:rFonts w:ascii="Times New Roman" w:hAnsi="Times New Roman"/>
          <w:sz w:val="24"/>
          <w:szCs w:val="24"/>
        </w:rPr>
      </w:pPr>
    </w:p>
    <w:p w14:paraId="36DE9CDE" w14:textId="1534D3A2" w:rsidR="00782ED0" w:rsidRDefault="00782ED0" w:rsidP="000E7421">
      <w:pPr>
        <w:rPr>
          <w:rFonts w:ascii="Times New Roman" w:hAnsi="Times New Roman"/>
          <w:sz w:val="24"/>
          <w:szCs w:val="24"/>
        </w:rPr>
      </w:pPr>
    </w:p>
    <w:p w14:paraId="26A79F4E" w14:textId="079748AF" w:rsidR="00782ED0" w:rsidRDefault="00782ED0" w:rsidP="000E7421">
      <w:pPr>
        <w:rPr>
          <w:rFonts w:ascii="Times New Roman" w:hAnsi="Times New Roman"/>
          <w:sz w:val="24"/>
          <w:szCs w:val="24"/>
        </w:rPr>
      </w:pPr>
    </w:p>
    <w:p w14:paraId="51CC10C7" w14:textId="1CAC8CC5" w:rsidR="00782ED0" w:rsidRDefault="00782ED0" w:rsidP="000E7421">
      <w:pPr>
        <w:rPr>
          <w:rFonts w:ascii="Times New Roman" w:hAnsi="Times New Roman"/>
          <w:sz w:val="24"/>
          <w:szCs w:val="24"/>
        </w:rPr>
      </w:pPr>
    </w:p>
    <w:p w14:paraId="0C7D544A" w14:textId="36283509" w:rsidR="00782ED0" w:rsidRDefault="00782ED0" w:rsidP="008334A5">
      <w:pPr>
        <w:spacing w:line="360" w:lineRule="auto"/>
        <w:jc w:val="center"/>
        <w:rPr>
          <w:rFonts w:ascii="Times New Roman" w:hAnsi="Times New Roman"/>
          <w:b/>
          <w:sz w:val="24"/>
          <w:szCs w:val="24"/>
        </w:rPr>
      </w:pPr>
      <w:r>
        <w:rPr>
          <w:rFonts w:ascii="Times New Roman" w:hAnsi="Times New Roman"/>
          <w:b/>
          <w:sz w:val="24"/>
          <w:szCs w:val="24"/>
        </w:rPr>
        <w:lastRenderedPageBreak/>
        <w:t>В</w:t>
      </w:r>
      <w:r w:rsidR="008334A5">
        <w:rPr>
          <w:rFonts w:ascii="Times New Roman" w:hAnsi="Times New Roman"/>
          <w:b/>
          <w:sz w:val="24"/>
          <w:szCs w:val="24"/>
        </w:rPr>
        <w:t>ведение</w:t>
      </w:r>
    </w:p>
    <w:p w14:paraId="3F1753FB"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Данная работа посвящена положению этнолингвистических меньшинств в странах Европейского союза.</w:t>
      </w:r>
    </w:p>
    <w:p w14:paraId="7CFD8764" w14:textId="77777777" w:rsidR="00782ED0" w:rsidRDefault="00782ED0" w:rsidP="00782ED0">
      <w:pPr>
        <w:spacing w:line="360" w:lineRule="auto"/>
        <w:jc w:val="both"/>
        <w:rPr>
          <w:rFonts w:ascii="Times New Roman" w:hAnsi="Times New Roman"/>
          <w:sz w:val="24"/>
          <w:szCs w:val="24"/>
        </w:rPr>
      </w:pPr>
      <w:r>
        <w:rPr>
          <w:rFonts w:ascii="Times New Roman" w:hAnsi="Times New Roman"/>
          <w:b/>
          <w:sz w:val="24"/>
          <w:szCs w:val="24"/>
        </w:rPr>
        <w:t>Актуальность данной темы</w:t>
      </w:r>
      <w:r>
        <w:rPr>
          <w:rFonts w:ascii="Times New Roman" w:hAnsi="Times New Roman"/>
          <w:sz w:val="24"/>
          <w:szCs w:val="24"/>
        </w:rPr>
        <w:t xml:space="preserve"> обусловлена стремительным исчезновением ряда языков современного мира. У половины из 6 000 существующих языков насчитывается менее 10 000 носителей, а у четверти — менее 1 000. На 96% всех языков говорят лишь 3% населения мира, что составляет в среднем 30 000 человек на язык (если исключить 4% самых распространенных языков)</w:t>
      </w:r>
      <w:r>
        <w:rPr>
          <w:rStyle w:val="a7"/>
          <w:rFonts w:ascii="Times New Roman" w:hAnsi="Times New Roman"/>
          <w:sz w:val="24"/>
          <w:szCs w:val="24"/>
        </w:rPr>
        <w:footnoteReference w:id="1"/>
      </w:r>
      <w:r>
        <w:rPr>
          <w:rFonts w:ascii="Times New Roman" w:hAnsi="Times New Roman"/>
          <w:sz w:val="24"/>
          <w:szCs w:val="24"/>
        </w:rPr>
        <w:t>.  Согласно </w:t>
      </w:r>
      <w:r>
        <w:rPr>
          <w:rFonts w:ascii="Times New Roman" w:hAnsi="Times New Roman"/>
          <w:iCs/>
          <w:sz w:val="24"/>
          <w:szCs w:val="24"/>
        </w:rPr>
        <w:t>атласу языков ЮНЕСКО</w:t>
      </w:r>
      <w:r>
        <w:rPr>
          <w:rFonts w:ascii="Times New Roman" w:hAnsi="Times New Roman"/>
          <w:sz w:val="24"/>
          <w:szCs w:val="24"/>
        </w:rPr>
        <w:t>, в Европе представлено более чем 250 языков и диалектов, из которых широко используются только 10%. З</w:t>
      </w:r>
      <w:r>
        <w:rPr>
          <w:rFonts w:ascii="Times New Roman" w:hAnsi="Times New Roman"/>
          <w:iCs/>
          <w:sz w:val="24"/>
          <w:szCs w:val="24"/>
        </w:rPr>
        <w:t>а последние пять веков в Европе и Малой Азии исчезло около 75 языков</w:t>
      </w:r>
      <w:r>
        <w:rPr>
          <w:rStyle w:val="a7"/>
          <w:rFonts w:ascii="Times New Roman" w:hAnsi="Times New Roman"/>
          <w:iCs/>
          <w:sz w:val="24"/>
          <w:szCs w:val="24"/>
        </w:rPr>
        <w:footnoteReference w:id="2"/>
      </w:r>
      <w:r>
        <w:rPr>
          <w:rFonts w:ascii="Times New Roman" w:hAnsi="Times New Roman"/>
          <w:iCs/>
          <w:sz w:val="24"/>
          <w:szCs w:val="24"/>
        </w:rPr>
        <w:t xml:space="preserve">. </w:t>
      </w:r>
      <w:r>
        <w:rPr>
          <w:rFonts w:ascii="Times New Roman" w:hAnsi="Times New Roman"/>
          <w:sz w:val="24"/>
          <w:szCs w:val="24"/>
        </w:rPr>
        <w:t xml:space="preserve">Многие языки и диалекты находятся на грани исчезновения в условиях быстро развивающейся глобализации и уменьшения количества своих носителей. Кроме того, ввиду ряда проблем, существующих сегодня в Европейском союзе, правительствами некоторых стран проводится ужесточение национальных законодательств, и языковой политики в частности. Во-первых, эти процессы связанны с миграционным кризисом 2015 года: каждое государство стремится защитить свой язык, традиции и культуру. Во-вторых, в настоящее время в европейских странах активно усиливаются сепаратистские настроения. Сепаратисты используют различные аргументы для получения независимости или автономии, и одним из главных аргументов в ряде регионов выступает язык, отличный от языка большинства. В связи с этим, поддержка и </w:t>
      </w:r>
      <w:r>
        <w:rPr>
          <w:rFonts w:ascii="Times New Roman" w:hAnsi="Times New Roman"/>
          <w:iCs/>
          <w:sz w:val="24"/>
          <w:szCs w:val="24"/>
        </w:rPr>
        <w:t>поощрение языков меньшинств рассматривается некоторыми государствами как ката</w:t>
      </w:r>
      <w:r>
        <w:rPr>
          <w:rFonts w:ascii="Times New Roman" w:hAnsi="Times New Roman"/>
          <w:iCs/>
          <w:sz w:val="24"/>
          <w:szCs w:val="24"/>
        </w:rPr>
        <w:softHyphen/>
        <w:t>лизатор опасных социальных и политических процессов.</w:t>
      </w:r>
      <w:r>
        <w:rPr>
          <w:rFonts w:ascii="Times New Roman" w:hAnsi="Times New Roman"/>
          <w:sz w:val="24"/>
          <w:szCs w:val="24"/>
        </w:rPr>
        <w:t xml:space="preserve"> </w:t>
      </w:r>
    </w:p>
    <w:p w14:paraId="254004E9"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 xml:space="preserve">Страны, выбранные для изучения, отличаются лингвистическим многообразием, обусловленным историческими и культурными факторами. В Испания существует 4 официальных языка (кастильский, каталонский, баскский и галисийский), а также большое количество диалектов. Именно эта страна в настоящее время столкнулась с активными сепаратистскими движениями, которые выделяются особо ярко в стране Басков и Каталонии. Сепаратизм имеет свои экономические причины, однако культура и язык также играют первостепенное значение в данном вопросе. </w:t>
      </w:r>
    </w:p>
    <w:p w14:paraId="2409229B" w14:textId="133031E1" w:rsidR="00782ED0" w:rsidRDefault="00782ED0" w:rsidP="00782ED0">
      <w:pPr>
        <w:spacing w:line="360" w:lineRule="auto"/>
        <w:jc w:val="both"/>
        <w:rPr>
          <w:rFonts w:ascii="Times New Roman" w:hAnsi="Times New Roman"/>
          <w:color w:val="000000"/>
          <w:sz w:val="24"/>
          <w:szCs w:val="24"/>
        </w:rPr>
      </w:pPr>
      <w:r>
        <w:rPr>
          <w:rFonts w:ascii="Times New Roman" w:hAnsi="Times New Roman"/>
          <w:sz w:val="24"/>
          <w:szCs w:val="24"/>
        </w:rPr>
        <w:lastRenderedPageBreak/>
        <w:t>В современной Франции насчитывается 2</w:t>
      </w:r>
      <w:r w:rsidR="001241C0">
        <w:rPr>
          <w:rFonts w:ascii="Times New Roman" w:hAnsi="Times New Roman"/>
          <w:sz w:val="24"/>
          <w:szCs w:val="24"/>
        </w:rPr>
        <w:t>3</w:t>
      </w:r>
      <w:r>
        <w:rPr>
          <w:rFonts w:ascii="Times New Roman" w:hAnsi="Times New Roman"/>
          <w:sz w:val="24"/>
          <w:szCs w:val="24"/>
        </w:rPr>
        <w:t xml:space="preserve"> языка коренного населения евро</w:t>
      </w:r>
      <w:r>
        <w:rPr>
          <w:rFonts w:ascii="Times New Roman" w:hAnsi="Times New Roman"/>
          <w:sz w:val="24"/>
          <w:szCs w:val="24"/>
        </w:rPr>
        <w:softHyphen/>
        <w:t>пейской части страны. Несмотря на такое многообразие,</w:t>
      </w:r>
      <w:r>
        <w:rPr>
          <w:rFonts w:ascii="Times New Roman" w:hAnsi="Times New Roman"/>
          <w:color w:val="000000"/>
          <w:sz w:val="24"/>
          <w:szCs w:val="24"/>
        </w:rPr>
        <w:t xml:space="preserve"> согласно ст.2 Конституции страны </w:t>
      </w:r>
      <w:r>
        <w:rPr>
          <w:rFonts w:ascii="Times New Roman" w:hAnsi="Times New Roman"/>
          <w:sz w:val="24"/>
          <w:szCs w:val="24"/>
        </w:rPr>
        <w:t>фран</w:t>
      </w:r>
      <w:r>
        <w:rPr>
          <w:rFonts w:ascii="Times New Roman" w:hAnsi="Times New Roman"/>
          <w:sz w:val="24"/>
          <w:szCs w:val="24"/>
        </w:rPr>
        <w:softHyphen/>
        <w:t xml:space="preserve">цузский язык является единственным официальным языком страны. </w:t>
      </w:r>
      <w:r>
        <w:rPr>
          <w:rFonts w:ascii="Times New Roman" w:hAnsi="Times New Roman"/>
          <w:color w:val="000000"/>
          <w:sz w:val="24"/>
          <w:szCs w:val="24"/>
        </w:rPr>
        <w:t>Региональные языки Франции провозглашаются частью национального достояния, однако практически не пользуются никакой поддерж</w:t>
      </w:r>
      <w:r>
        <w:rPr>
          <w:rFonts w:ascii="Times New Roman" w:hAnsi="Times New Roman"/>
          <w:color w:val="000000"/>
          <w:sz w:val="24"/>
          <w:szCs w:val="24"/>
        </w:rPr>
        <w:softHyphen/>
        <w:t xml:space="preserve">кой со стороны государства. </w:t>
      </w:r>
    </w:p>
    <w:p w14:paraId="0D81647C"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Официальным языком Федеративной Республики Германия является немецкий. Кроме того, в стране защищаются права четырех признанных в Германии национальных меньшинства – датское меньшинство, сорбы (лужичане), фризская этническая группа, германские цыгане (группы синти и рома), а также их языки – датский, верхне- и нижнесорбский, северофризский и затерландский фризский языки, а также цыганский язык.</w:t>
      </w:r>
      <w:r>
        <w:rPr>
          <w:rFonts w:ascii="Times New Roman" w:hAnsi="Times New Roman"/>
          <w:spacing w:val="3"/>
          <w:sz w:val="24"/>
          <w:szCs w:val="24"/>
        </w:rPr>
        <w:t xml:space="preserve"> Государство защищает и поддерживает исторически формировавшихся меньшинства Германии и их языки, что способствуют сохранению и развитию культурного богатства страны. Более того, культурное своеобразие развивает толерантное отношение, которое составляет неотъемлемую часть немецкий плюралистической демократии. </w:t>
      </w:r>
    </w:p>
    <w:p w14:paraId="37F8AA29" w14:textId="77777777" w:rsidR="00782ED0" w:rsidRDefault="00782ED0" w:rsidP="00782ED0">
      <w:pPr>
        <w:spacing w:line="360" w:lineRule="auto"/>
        <w:jc w:val="both"/>
        <w:rPr>
          <w:rFonts w:ascii="Times New Roman" w:hAnsi="Times New Roman"/>
          <w:iCs/>
          <w:sz w:val="24"/>
          <w:szCs w:val="24"/>
        </w:rPr>
      </w:pPr>
      <w:r>
        <w:rPr>
          <w:rFonts w:ascii="Times New Roman" w:hAnsi="Times New Roman"/>
          <w:iCs/>
          <w:sz w:val="24"/>
          <w:szCs w:val="24"/>
        </w:rPr>
        <w:t>Таким образом, изучение текущего положения лингвистических меньшинств в европейских странах необходимо для определения перспектив сохранения и развития их культур. Культурное богатство и самобытность отражаются в языках, и исчезновение какого-либо из них приводит к потере уникальных знаний, которые язык представлял на протяжении веков, и которые имеют важное значения для жизни не только носителей данного языка, но и многих других людей. </w:t>
      </w:r>
    </w:p>
    <w:p w14:paraId="4F0FBD62" w14:textId="780AE984" w:rsidR="00B63732" w:rsidRPr="00B63732" w:rsidRDefault="00B63732" w:rsidP="00B63732">
      <w:pPr>
        <w:spacing w:line="360" w:lineRule="auto"/>
        <w:jc w:val="both"/>
        <w:rPr>
          <w:rFonts w:ascii="Times New Roman" w:hAnsi="Times New Roman"/>
          <w:sz w:val="24"/>
          <w:szCs w:val="24"/>
        </w:rPr>
      </w:pPr>
      <w:r>
        <w:rPr>
          <w:rFonts w:ascii="Times New Roman" w:hAnsi="Times New Roman"/>
          <w:b/>
          <w:sz w:val="24"/>
          <w:szCs w:val="24"/>
        </w:rPr>
        <w:t>Объект</w:t>
      </w:r>
      <w:r w:rsidR="00782ED0">
        <w:rPr>
          <w:rFonts w:ascii="Times New Roman" w:hAnsi="Times New Roman"/>
          <w:b/>
          <w:sz w:val="24"/>
          <w:szCs w:val="24"/>
        </w:rPr>
        <w:t>ом исследования</w:t>
      </w:r>
      <w:r w:rsidR="00782ED0">
        <w:rPr>
          <w:rFonts w:ascii="Times New Roman" w:hAnsi="Times New Roman"/>
          <w:sz w:val="24"/>
          <w:szCs w:val="24"/>
        </w:rPr>
        <w:t xml:space="preserve"> являются лингвистические меньшинства стран Европейского союза. </w:t>
      </w:r>
      <w:r>
        <w:rPr>
          <w:rFonts w:ascii="Times New Roman" w:hAnsi="Times New Roman"/>
          <w:b/>
          <w:sz w:val="24"/>
          <w:szCs w:val="24"/>
        </w:rPr>
        <w:t>Предмето</w:t>
      </w:r>
      <w:r w:rsidR="00782ED0">
        <w:rPr>
          <w:rFonts w:ascii="Times New Roman" w:hAnsi="Times New Roman"/>
          <w:b/>
          <w:sz w:val="24"/>
          <w:szCs w:val="24"/>
        </w:rPr>
        <w:t>м исследования</w:t>
      </w:r>
      <w:r w:rsidR="00782ED0">
        <w:rPr>
          <w:rFonts w:ascii="Times New Roman" w:hAnsi="Times New Roman"/>
          <w:sz w:val="24"/>
          <w:szCs w:val="24"/>
        </w:rPr>
        <w:t xml:space="preserve"> выступает </w:t>
      </w:r>
      <w:r w:rsidRPr="00B63732">
        <w:rPr>
          <w:rFonts w:ascii="Times New Roman" w:hAnsi="Times New Roman"/>
          <w:sz w:val="24"/>
          <w:szCs w:val="24"/>
        </w:rPr>
        <w:t>политика стран Европейского союза по отношению к данным меньшинствам.</w:t>
      </w:r>
    </w:p>
    <w:p w14:paraId="1F9FA830" w14:textId="77777777" w:rsidR="00782ED0" w:rsidRDefault="00782ED0" w:rsidP="00782ED0">
      <w:pPr>
        <w:spacing w:line="360" w:lineRule="auto"/>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работы является определение перспектив сохранения и развития культуры языковых меньшинств в странах Европейского союза. </w:t>
      </w:r>
    </w:p>
    <w:p w14:paraId="4B03FF1F"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 xml:space="preserve">Для выполнения данной цели были поставлены следующие </w:t>
      </w:r>
      <w:r>
        <w:rPr>
          <w:rFonts w:ascii="Times New Roman" w:hAnsi="Times New Roman"/>
          <w:b/>
          <w:sz w:val="24"/>
          <w:szCs w:val="24"/>
        </w:rPr>
        <w:t>задачи:</w:t>
      </w:r>
    </w:p>
    <w:p w14:paraId="735F1F40" w14:textId="466D72E2"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-дать характеристику определению лингвистического меньшинства</w:t>
      </w:r>
      <w:r w:rsidR="00F77F1E">
        <w:rPr>
          <w:rFonts w:ascii="Times New Roman" w:hAnsi="Times New Roman"/>
          <w:sz w:val="24"/>
          <w:szCs w:val="24"/>
        </w:rPr>
        <w:t>;</w:t>
      </w:r>
    </w:p>
    <w:p w14:paraId="233ED609" w14:textId="0F18E6FF"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-охарактеризовать внутреннюю политику Франции, Испании и Германии в отношении языковых меньшинств</w:t>
      </w:r>
      <w:r w:rsidR="00F77F1E">
        <w:rPr>
          <w:rFonts w:ascii="Times New Roman" w:hAnsi="Times New Roman"/>
          <w:sz w:val="24"/>
          <w:szCs w:val="24"/>
        </w:rPr>
        <w:t>;</w:t>
      </w:r>
    </w:p>
    <w:p w14:paraId="3CA5CD71" w14:textId="63D68A49"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-проанализировать деятельность международных организаций (ЕС,</w:t>
      </w:r>
      <w:r w:rsidR="00FE6342" w:rsidRPr="00FE6342">
        <w:rPr>
          <w:rFonts w:ascii="Times New Roman" w:hAnsi="Times New Roman"/>
          <w:sz w:val="24"/>
          <w:szCs w:val="24"/>
        </w:rPr>
        <w:t xml:space="preserve"> </w:t>
      </w:r>
      <w:r>
        <w:rPr>
          <w:rFonts w:ascii="Times New Roman" w:hAnsi="Times New Roman"/>
          <w:sz w:val="24"/>
          <w:szCs w:val="24"/>
        </w:rPr>
        <w:t>ООН) в сфере поддержки этнолингвистических меньшинств</w:t>
      </w:r>
      <w:r w:rsidR="00F77F1E">
        <w:rPr>
          <w:rFonts w:ascii="Times New Roman" w:hAnsi="Times New Roman"/>
          <w:sz w:val="24"/>
          <w:szCs w:val="24"/>
        </w:rPr>
        <w:t>;</w:t>
      </w:r>
    </w:p>
    <w:p w14:paraId="5C17A3E7" w14:textId="38840B28"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lastRenderedPageBreak/>
        <w:t>- дать характеристику лингвистической политики Франции, Испании и Германии на современном этапе</w:t>
      </w:r>
      <w:r w:rsidR="00F77F1E">
        <w:rPr>
          <w:rFonts w:ascii="Times New Roman" w:hAnsi="Times New Roman"/>
          <w:sz w:val="24"/>
          <w:szCs w:val="24"/>
        </w:rPr>
        <w:t>;</w:t>
      </w:r>
    </w:p>
    <w:p w14:paraId="3C299999" w14:textId="55FFC88E" w:rsidR="00513DBB" w:rsidRPr="00513DBB" w:rsidRDefault="00513DBB" w:rsidP="00513DBB">
      <w:pPr>
        <w:spacing w:line="360" w:lineRule="auto"/>
        <w:jc w:val="both"/>
        <w:rPr>
          <w:rFonts w:ascii="Times New Roman" w:hAnsi="Times New Roman"/>
          <w:sz w:val="24"/>
          <w:szCs w:val="24"/>
        </w:rPr>
      </w:pPr>
      <w:r>
        <w:rPr>
          <w:rFonts w:ascii="Times New Roman" w:hAnsi="Times New Roman"/>
          <w:sz w:val="24"/>
          <w:szCs w:val="24"/>
        </w:rPr>
        <w:t>-</w:t>
      </w:r>
      <w:r w:rsidRPr="00513DBB">
        <w:rPr>
          <w:rFonts w:ascii="Times New Roman" w:hAnsi="Times New Roman"/>
          <w:sz w:val="24"/>
          <w:szCs w:val="24"/>
        </w:rPr>
        <w:t xml:space="preserve">определить </w:t>
      </w:r>
      <w:r>
        <w:rPr>
          <w:rFonts w:ascii="Times New Roman" w:hAnsi="Times New Roman"/>
          <w:sz w:val="24"/>
          <w:szCs w:val="24"/>
        </w:rPr>
        <w:t xml:space="preserve">перспективы развития </w:t>
      </w:r>
      <w:r w:rsidR="00CC3BBE">
        <w:rPr>
          <w:rFonts w:ascii="Times New Roman" w:hAnsi="Times New Roman"/>
          <w:sz w:val="24"/>
          <w:szCs w:val="24"/>
        </w:rPr>
        <w:t xml:space="preserve">региональных языков и языковой ситуации в целом в </w:t>
      </w:r>
      <w:r w:rsidR="00CC3BBE" w:rsidRPr="00CC3BBE">
        <w:rPr>
          <w:rFonts w:ascii="Times New Roman" w:hAnsi="Times New Roman"/>
          <w:sz w:val="24"/>
          <w:szCs w:val="24"/>
        </w:rPr>
        <w:t>Франции, Испании и Германии</w:t>
      </w:r>
      <w:r w:rsidR="00CC3BBE">
        <w:rPr>
          <w:rFonts w:ascii="Times New Roman" w:hAnsi="Times New Roman"/>
          <w:sz w:val="24"/>
          <w:szCs w:val="24"/>
        </w:rPr>
        <w:t>.</w:t>
      </w:r>
    </w:p>
    <w:p w14:paraId="11F7B0A2" w14:textId="77777777" w:rsidR="00782ED0" w:rsidRDefault="00782ED0" w:rsidP="00782ED0">
      <w:pPr>
        <w:spacing w:line="360" w:lineRule="auto"/>
        <w:jc w:val="both"/>
        <w:rPr>
          <w:rFonts w:ascii="Times New Roman" w:hAnsi="Times New Roman"/>
          <w:bCs/>
          <w:sz w:val="24"/>
          <w:szCs w:val="24"/>
        </w:rPr>
      </w:pPr>
      <w:r>
        <w:rPr>
          <w:rFonts w:ascii="Times New Roman" w:hAnsi="Times New Roman"/>
          <w:b/>
          <w:sz w:val="24"/>
          <w:szCs w:val="24"/>
        </w:rPr>
        <w:t>При работе</w:t>
      </w:r>
      <w:r>
        <w:rPr>
          <w:rFonts w:ascii="Times New Roman" w:hAnsi="Times New Roman"/>
          <w:sz w:val="24"/>
          <w:szCs w:val="24"/>
        </w:rPr>
        <w:t xml:space="preserve"> над темой использовался </w:t>
      </w:r>
      <w:r>
        <w:rPr>
          <w:rFonts w:ascii="Times New Roman" w:hAnsi="Times New Roman"/>
          <w:b/>
          <w:sz w:val="24"/>
          <w:szCs w:val="24"/>
        </w:rPr>
        <w:t>широкий круг источников</w:t>
      </w:r>
      <w:r>
        <w:rPr>
          <w:rFonts w:ascii="Times New Roman" w:hAnsi="Times New Roman"/>
          <w:sz w:val="24"/>
          <w:szCs w:val="24"/>
        </w:rPr>
        <w:t xml:space="preserve"> и литературы на русском, английском, испанском, французском и немецком языках.  </w:t>
      </w:r>
      <w:r>
        <w:rPr>
          <w:rFonts w:ascii="Times New Roman" w:hAnsi="Times New Roman"/>
          <w:bCs/>
          <w:sz w:val="24"/>
          <w:szCs w:val="24"/>
        </w:rPr>
        <w:t xml:space="preserve">Библиографическую базу работы составили </w:t>
      </w:r>
      <w:r>
        <w:rPr>
          <w:rFonts w:ascii="Times New Roman" w:hAnsi="Times New Roman"/>
          <w:sz w:val="24"/>
          <w:szCs w:val="24"/>
        </w:rPr>
        <w:t>труды исследователей и ученых России, Европы, а также США. Изучение сложностей и особенностей защиты языковых меньшинств стало доступно благодаря трудам Сергея Валерьевича Соколовского</w:t>
      </w:r>
      <w:r>
        <w:rPr>
          <w:rFonts w:ascii="Times New Roman" w:hAnsi="Times New Roman"/>
          <w:sz w:val="24"/>
          <w:szCs w:val="24"/>
          <w:vertAlign w:val="superscript"/>
        </w:rPr>
        <w:footnoteReference w:id="3"/>
      </w:r>
      <w:r>
        <w:rPr>
          <w:rFonts w:ascii="Times New Roman" w:hAnsi="Times New Roman"/>
          <w:sz w:val="24"/>
          <w:szCs w:val="24"/>
        </w:rPr>
        <w:t xml:space="preserve">, доктора исторических наук Института этнологии и антропологии РАН. В его работе проводится анализ опыта имплементации </w:t>
      </w:r>
      <w:r>
        <w:rPr>
          <w:rFonts w:ascii="Times New Roman" w:hAnsi="Times New Roman"/>
          <w:bCs/>
          <w:sz w:val="24"/>
          <w:szCs w:val="24"/>
        </w:rPr>
        <w:t>Европейской хартии региональных языков или языков меньшинств, обосновываются причины возникающих в процессе сложностей. Среди зарубежных ученых необходимо выделить работы немецкого социолингвиста Флориаса Коулмаса [</w:t>
      </w:r>
      <w:r>
        <w:rPr>
          <w:rFonts w:ascii="Times New Roman" w:hAnsi="Times New Roman"/>
          <w:bCs/>
          <w:sz w:val="24"/>
          <w:szCs w:val="24"/>
          <w:lang w:val="en-US"/>
        </w:rPr>
        <w:t>Florian</w:t>
      </w:r>
      <w:r w:rsidRPr="00782ED0">
        <w:rPr>
          <w:rFonts w:ascii="Times New Roman" w:hAnsi="Times New Roman"/>
          <w:bCs/>
          <w:sz w:val="24"/>
          <w:szCs w:val="24"/>
        </w:rPr>
        <w:t xml:space="preserve"> </w:t>
      </w:r>
      <w:r>
        <w:rPr>
          <w:rFonts w:ascii="Times New Roman" w:hAnsi="Times New Roman"/>
          <w:bCs/>
          <w:sz w:val="24"/>
          <w:szCs w:val="24"/>
          <w:lang w:val="en-US"/>
        </w:rPr>
        <w:t>Coulmas</w:t>
      </w:r>
      <w:r>
        <w:rPr>
          <w:rFonts w:ascii="Times New Roman" w:hAnsi="Times New Roman"/>
          <w:bCs/>
          <w:sz w:val="24"/>
          <w:szCs w:val="24"/>
        </w:rPr>
        <w:t>]</w:t>
      </w:r>
      <w:r>
        <w:rPr>
          <w:rFonts w:ascii="Times New Roman" w:hAnsi="Times New Roman"/>
          <w:bCs/>
          <w:sz w:val="24"/>
          <w:szCs w:val="24"/>
          <w:vertAlign w:val="superscript"/>
        </w:rPr>
        <w:footnoteReference w:id="4"/>
      </w:r>
      <w:r>
        <w:rPr>
          <w:rFonts w:ascii="Times New Roman" w:hAnsi="Times New Roman"/>
          <w:bCs/>
          <w:sz w:val="24"/>
          <w:szCs w:val="24"/>
        </w:rPr>
        <w:t>, который исследует языковую политику Европейского союза и пути и перспективы ее дальнейшего развития. Важными для понимания основ становления языковой политики Европейского союза стали работы известного психолога и лингвиста, профессора университета Барселоны Мигеля Сигуана [</w:t>
      </w:r>
      <w:r>
        <w:rPr>
          <w:rFonts w:ascii="Times New Roman" w:hAnsi="Times New Roman"/>
          <w:bCs/>
          <w:sz w:val="24"/>
          <w:szCs w:val="24"/>
          <w:lang w:val="en-US"/>
        </w:rPr>
        <w:t>Miguel</w:t>
      </w:r>
      <w:r w:rsidRPr="00782ED0">
        <w:rPr>
          <w:rFonts w:ascii="Times New Roman" w:hAnsi="Times New Roman"/>
          <w:bCs/>
          <w:sz w:val="24"/>
          <w:szCs w:val="24"/>
        </w:rPr>
        <w:t xml:space="preserve"> </w:t>
      </w:r>
      <w:r>
        <w:rPr>
          <w:rFonts w:ascii="Times New Roman" w:hAnsi="Times New Roman"/>
          <w:bCs/>
          <w:sz w:val="24"/>
          <w:szCs w:val="24"/>
          <w:lang w:val="en-US"/>
        </w:rPr>
        <w:t>Siguan</w:t>
      </w:r>
      <w:r>
        <w:rPr>
          <w:rFonts w:ascii="Times New Roman" w:hAnsi="Times New Roman"/>
          <w:bCs/>
          <w:sz w:val="24"/>
          <w:szCs w:val="24"/>
        </w:rPr>
        <w:t>]</w:t>
      </w:r>
      <w:r>
        <w:rPr>
          <w:rFonts w:ascii="Times New Roman" w:hAnsi="Times New Roman"/>
          <w:bCs/>
          <w:sz w:val="24"/>
          <w:szCs w:val="24"/>
          <w:vertAlign w:val="superscript"/>
        </w:rPr>
        <w:footnoteReference w:id="5"/>
      </w:r>
      <w:r>
        <w:rPr>
          <w:rFonts w:ascii="Times New Roman" w:hAnsi="Times New Roman"/>
          <w:bCs/>
          <w:sz w:val="24"/>
          <w:szCs w:val="24"/>
        </w:rPr>
        <w:t>. Особая ценность его трудов заключается в мультидисциплинарном подходе к анализу языка, что позволяет лучше понять мотивы проведения той или иной лингвистической политики в странах Европы.</w:t>
      </w:r>
    </w:p>
    <w:p w14:paraId="663FF6EA" w14:textId="77777777" w:rsidR="00782ED0" w:rsidRDefault="00782ED0" w:rsidP="00782ED0">
      <w:pPr>
        <w:spacing w:line="360" w:lineRule="auto"/>
        <w:jc w:val="both"/>
        <w:rPr>
          <w:rFonts w:ascii="Times New Roman" w:hAnsi="Times New Roman"/>
          <w:bCs/>
          <w:iCs/>
          <w:sz w:val="24"/>
          <w:szCs w:val="24"/>
        </w:rPr>
      </w:pPr>
      <w:r>
        <w:rPr>
          <w:rFonts w:ascii="Times New Roman" w:hAnsi="Times New Roman"/>
          <w:bCs/>
          <w:sz w:val="24"/>
          <w:szCs w:val="24"/>
        </w:rPr>
        <w:t>Для изучения положения этнолингвистических меньшинств были выбраны три европейские страны: Испания, Германия и Франция. Труды испанских исследователей стали основным источником информации о положении меньшинств и лингвистической политике государства. Особенно ценными стали работы Герардо Руиз-Рико Руиза [</w:t>
      </w:r>
      <w:r>
        <w:rPr>
          <w:rFonts w:ascii="Times New Roman" w:hAnsi="Times New Roman"/>
          <w:bCs/>
          <w:sz w:val="24"/>
          <w:szCs w:val="24"/>
          <w:lang w:val="en-US"/>
        </w:rPr>
        <w:t>Gerardo</w:t>
      </w:r>
      <w:r w:rsidRPr="00782ED0">
        <w:rPr>
          <w:rFonts w:ascii="Times New Roman" w:hAnsi="Times New Roman"/>
          <w:bCs/>
          <w:sz w:val="24"/>
          <w:szCs w:val="24"/>
        </w:rPr>
        <w:t xml:space="preserve"> </w:t>
      </w:r>
      <w:r>
        <w:rPr>
          <w:rFonts w:ascii="Times New Roman" w:hAnsi="Times New Roman"/>
          <w:bCs/>
          <w:sz w:val="24"/>
          <w:szCs w:val="24"/>
          <w:lang w:val="en-US"/>
        </w:rPr>
        <w:t>Ruiz</w:t>
      </w:r>
      <w:r>
        <w:rPr>
          <w:rFonts w:ascii="Times New Roman" w:hAnsi="Times New Roman"/>
          <w:bCs/>
          <w:sz w:val="24"/>
          <w:szCs w:val="24"/>
        </w:rPr>
        <w:t>-</w:t>
      </w:r>
      <w:r>
        <w:rPr>
          <w:rFonts w:ascii="Times New Roman" w:hAnsi="Times New Roman"/>
          <w:bCs/>
          <w:sz w:val="24"/>
          <w:szCs w:val="24"/>
          <w:lang w:val="en-US"/>
        </w:rPr>
        <w:t>Rico</w:t>
      </w:r>
      <w:r w:rsidRPr="00782ED0">
        <w:rPr>
          <w:rFonts w:ascii="Times New Roman" w:hAnsi="Times New Roman"/>
          <w:bCs/>
          <w:sz w:val="24"/>
          <w:szCs w:val="24"/>
        </w:rPr>
        <w:t xml:space="preserve"> </w:t>
      </w:r>
      <w:r>
        <w:rPr>
          <w:rFonts w:ascii="Times New Roman" w:hAnsi="Times New Roman"/>
          <w:bCs/>
          <w:sz w:val="24"/>
          <w:szCs w:val="24"/>
          <w:lang w:val="en-US"/>
        </w:rPr>
        <w:t>Ruiz</w:t>
      </w:r>
      <w:r>
        <w:rPr>
          <w:rFonts w:ascii="Times New Roman" w:hAnsi="Times New Roman"/>
          <w:bCs/>
          <w:sz w:val="24"/>
          <w:szCs w:val="24"/>
        </w:rPr>
        <w:t>]</w:t>
      </w:r>
      <w:r>
        <w:rPr>
          <w:rFonts w:ascii="Times New Roman" w:hAnsi="Times New Roman"/>
          <w:bCs/>
          <w:sz w:val="24"/>
          <w:szCs w:val="24"/>
          <w:vertAlign w:val="superscript"/>
        </w:rPr>
        <w:footnoteReference w:id="6"/>
      </w:r>
      <w:r>
        <w:rPr>
          <w:rFonts w:ascii="Times New Roman" w:hAnsi="Times New Roman"/>
          <w:bCs/>
          <w:sz w:val="24"/>
          <w:szCs w:val="24"/>
        </w:rPr>
        <w:t>, специалиста по Конституционному праву Испании, а также работы Хуакина Гаррино Медины [</w:t>
      </w:r>
      <w:r>
        <w:rPr>
          <w:rFonts w:ascii="Times New Roman" w:hAnsi="Times New Roman"/>
          <w:bCs/>
          <w:sz w:val="24"/>
          <w:szCs w:val="24"/>
          <w:lang w:val="en-US"/>
        </w:rPr>
        <w:t>Joaquin</w:t>
      </w:r>
      <w:r w:rsidRPr="00782ED0">
        <w:rPr>
          <w:rFonts w:ascii="Times New Roman" w:hAnsi="Times New Roman"/>
          <w:bCs/>
          <w:sz w:val="24"/>
          <w:szCs w:val="24"/>
        </w:rPr>
        <w:t xml:space="preserve"> </w:t>
      </w:r>
      <w:r>
        <w:rPr>
          <w:rFonts w:ascii="Times New Roman" w:hAnsi="Times New Roman"/>
          <w:bCs/>
          <w:sz w:val="24"/>
          <w:szCs w:val="24"/>
          <w:lang w:val="en-US"/>
        </w:rPr>
        <w:t>Garrido</w:t>
      </w:r>
      <w:r w:rsidRPr="00782ED0">
        <w:rPr>
          <w:rFonts w:ascii="Times New Roman" w:hAnsi="Times New Roman"/>
          <w:bCs/>
          <w:sz w:val="24"/>
          <w:szCs w:val="24"/>
        </w:rPr>
        <w:t xml:space="preserve"> </w:t>
      </w:r>
      <w:r>
        <w:rPr>
          <w:rFonts w:ascii="Times New Roman" w:hAnsi="Times New Roman"/>
          <w:bCs/>
          <w:sz w:val="24"/>
          <w:szCs w:val="24"/>
          <w:lang w:val="en-US"/>
        </w:rPr>
        <w:t>Medina</w:t>
      </w:r>
      <w:r>
        <w:rPr>
          <w:rFonts w:ascii="Times New Roman" w:hAnsi="Times New Roman"/>
          <w:bCs/>
          <w:sz w:val="24"/>
          <w:szCs w:val="24"/>
        </w:rPr>
        <w:t>]</w:t>
      </w:r>
      <w:r>
        <w:rPr>
          <w:rFonts w:ascii="Times New Roman" w:hAnsi="Times New Roman"/>
          <w:bCs/>
          <w:sz w:val="24"/>
          <w:szCs w:val="24"/>
          <w:vertAlign w:val="superscript"/>
        </w:rPr>
        <w:footnoteReference w:id="7"/>
      </w:r>
      <w:r>
        <w:rPr>
          <w:rFonts w:ascii="Times New Roman" w:hAnsi="Times New Roman"/>
          <w:bCs/>
          <w:sz w:val="24"/>
          <w:szCs w:val="24"/>
        </w:rPr>
        <w:t xml:space="preserve">, социолога, профессора университета Барселоны. Среди российских исследователей необходимо выделить работы Галины </w:t>
      </w:r>
      <w:r>
        <w:rPr>
          <w:rFonts w:ascii="Times New Roman" w:hAnsi="Times New Roman"/>
          <w:bCs/>
          <w:sz w:val="24"/>
          <w:szCs w:val="24"/>
        </w:rPr>
        <w:lastRenderedPageBreak/>
        <w:t xml:space="preserve">Михайловна </w:t>
      </w:r>
      <w:r>
        <w:rPr>
          <w:rFonts w:ascii="Times New Roman" w:hAnsi="Times New Roman"/>
          <w:bCs/>
          <w:iCs/>
          <w:sz w:val="24"/>
          <w:szCs w:val="24"/>
        </w:rPr>
        <w:t>Горенко</w:t>
      </w:r>
      <w:r>
        <w:rPr>
          <w:rFonts w:ascii="Times New Roman" w:hAnsi="Times New Roman"/>
          <w:bCs/>
          <w:iCs/>
          <w:sz w:val="24"/>
          <w:szCs w:val="24"/>
          <w:vertAlign w:val="superscript"/>
        </w:rPr>
        <w:footnoteReference w:id="8"/>
      </w:r>
      <w:r>
        <w:rPr>
          <w:rFonts w:ascii="Times New Roman" w:hAnsi="Times New Roman"/>
          <w:bCs/>
          <w:iCs/>
          <w:sz w:val="24"/>
          <w:szCs w:val="24"/>
        </w:rPr>
        <w:t>, доцента кафедры испанского языка МГИМО. Ее работы способствовали лучшему пониманию столкновения идентичностей современной Испании.</w:t>
      </w:r>
    </w:p>
    <w:p w14:paraId="3EF05476" w14:textId="77777777" w:rsidR="00782ED0" w:rsidRDefault="00782ED0" w:rsidP="00782ED0">
      <w:pPr>
        <w:spacing w:line="360" w:lineRule="auto"/>
        <w:jc w:val="both"/>
        <w:rPr>
          <w:rFonts w:ascii="Times New Roman" w:hAnsi="Times New Roman"/>
          <w:bCs/>
          <w:sz w:val="24"/>
          <w:szCs w:val="24"/>
        </w:rPr>
      </w:pPr>
      <w:r>
        <w:rPr>
          <w:rFonts w:ascii="Times New Roman" w:hAnsi="Times New Roman"/>
          <w:bCs/>
          <w:iCs/>
          <w:sz w:val="24"/>
          <w:szCs w:val="24"/>
        </w:rPr>
        <w:t>При анализе лингвистической среды Франции использовались работы Флоренса Бенуа-Румьера [</w:t>
      </w:r>
      <w:r>
        <w:rPr>
          <w:rFonts w:ascii="Times New Roman" w:hAnsi="Times New Roman"/>
          <w:bCs/>
          <w:iCs/>
          <w:sz w:val="24"/>
          <w:szCs w:val="24"/>
          <w:lang w:val="en-US"/>
        </w:rPr>
        <w:t>Florence</w:t>
      </w:r>
      <w:r w:rsidRPr="00782ED0">
        <w:rPr>
          <w:rFonts w:ascii="Times New Roman" w:hAnsi="Times New Roman"/>
          <w:bCs/>
          <w:iCs/>
          <w:sz w:val="24"/>
          <w:szCs w:val="24"/>
        </w:rPr>
        <w:t xml:space="preserve"> </w:t>
      </w:r>
      <w:r>
        <w:rPr>
          <w:rFonts w:ascii="Times New Roman" w:hAnsi="Times New Roman"/>
          <w:bCs/>
          <w:iCs/>
          <w:sz w:val="24"/>
          <w:szCs w:val="24"/>
          <w:lang w:val="en-US"/>
        </w:rPr>
        <w:t>Benoit</w:t>
      </w:r>
      <w:r>
        <w:rPr>
          <w:rFonts w:ascii="Times New Roman" w:hAnsi="Times New Roman"/>
          <w:bCs/>
          <w:iCs/>
          <w:sz w:val="24"/>
          <w:szCs w:val="24"/>
        </w:rPr>
        <w:t>-</w:t>
      </w:r>
      <w:r>
        <w:rPr>
          <w:rFonts w:ascii="Times New Roman" w:hAnsi="Times New Roman"/>
          <w:bCs/>
          <w:iCs/>
          <w:sz w:val="24"/>
          <w:szCs w:val="24"/>
          <w:lang w:val="en-US"/>
        </w:rPr>
        <w:t>Rohmer</w:t>
      </w:r>
      <w:r>
        <w:rPr>
          <w:rFonts w:ascii="Times New Roman" w:hAnsi="Times New Roman"/>
          <w:bCs/>
          <w:iCs/>
          <w:sz w:val="24"/>
          <w:szCs w:val="24"/>
        </w:rPr>
        <w:t>]</w:t>
      </w:r>
      <w:r>
        <w:rPr>
          <w:rFonts w:ascii="Times New Roman" w:hAnsi="Times New Roman"/>
          <w:bCs/>
          <w:iCs/>
          <w:sz w:val="24"/>
          <w:szCs w:val="24"/>
          <w:vertAlign w:val="superscript"/>
        </w:rPr>
        <w:footnoteReference w:id="9"/>
      </w:r>
      <w:r>
        <w:rPr>
          <w:rFonts w:ascii="Times New Roman" w:hAnsi="Times New Roman"/>
          <w:bCs/>
          <w:iCs/>
          <w:sz w:val="24"/>
          <w:szCs w:val="24"/>
        </w:rPr>
        <w:t xml:space="preserve">, эксперта по правам человека Европейского союза и Совета Европы. В своих работах автор описывает состояние языков регионов Франции с точки зрения Конституционных положений государства. Труды еще одного французского исследователя </w:t>
      </w:r>
      <w:r>
        <w:rPr>
          <w:rFonts w:ascii="Times New Roman" w:hAnsi="Times New Roman"/>
          <w:bCs/>
          <w:sz w:val="24"/>
          <w:szCs w:val="24"/>
        </w:rPr>
        <w:t>Жана-Франсуа Симона [</w:t>
      </w:r>
      <w:r>
        <w:rPr>
          <w:rFonts w:ascii="Times New Roman" w:hAnsi="Times New Roman"/>
          <w:bCs/>
          <w:sz w:val="24"/>
          <w:szCs w:val="24"/>
          <w:lang w:val="en-US"/>
        </w:rPr>
        <w:t>Jean</w:t>
      </w:r>
      <w:r>
        <w:rPr>
          <w:rFonts w:ascii="Times New Roman" w:hAnsi="Times New Roman"/>
          <w:bCs/>
          <w:sz w:val="24"/>
          <w:szCs w:val="24"/>
        </w:rPr>
        <w:t>-</w:t>
      </w:r>
      <w:r>
        <w:rPr>
          <w:rFonts w:ascii="Times New Roman" w:hAnsi="Times New Roman"/>
          <w:bCs/>
          <w:sz w:val="24"/>
          <w:szCs w:val="24"/>
          <w:lang w:val="en-US"/>
        </w:rPr>
        <w:t>Fran</w:t>
      </w:r>
      <w:r>
        <w:rPr>
          <w:rFonts w:ascii="Times New Roman" w:hAnsi="Times New Roman"/>
          <w:bCs/>
          <w:sz w:val="24"/>
          <w:szCs w:val="24"/>
        </w:rPr>
        <w:t>ç</w:t>
      </w:r>
      <w:r>
        <w:rPr>
          <w:rFonts w:ascii="Times New Roman" w:hAnsi="Times New Roman"/>
          <w:bCs/>
          <w:sz w:val="24"/>
          <w:szCs w:val="24"/>
          <w:lang w:val="en-US"/>
        </w:rPr>
        <w:t>ois</w:t>
      </w:r>
      <w:r w:rsidRPr="00782ED0">
        <w:rPr>
          <w:rFonts w:ascii="Times New Roman" w:hAnsi="Times New Roman"/>
          <w:bCs/>
          <w:sz w:val="24"/>
          <w:szCs w:val="24"/>
        </w:rPr>
        <w:t xml:space="preserve"> </w:t>
      </w:r>
      <w:r>
        <w:rPr>
          <w:rFonts w:ascii="Times New Roman" w:hAnsi="Times New Roman"/>
          <w:bCs/>
          <w:sz w:val="24"/>
          <w:szCs w:val="24"/>
          <w:lang w:val="en-US"/>
        </w:rPr>
        <w:t>Simon</w:t>
      </w:r>
      <w:r>
        <w:rPr>
          <w:rFonts w:ascii="Times New Roman" w:hAnsi="Times New Roman"/>
          <w:bCs/>
          <w:sz w:val="24"/>
          <w:szCs w:val="24"/>
        </w:rPr>
        <w:t>]</w:t>
      </w:r>
      <w:r>
        <w:rPr>
          <w:rFonts w:ascii="Times New Roman" w:hAnsi="Times New Roman"/>
          <w:bCs/>
          <w:sz w:val="24"/>
          <w:szCs w:val="24"/>
          <w:vertAlign w:val="superscript"/>
        </w:rPr>
        <w:footnoteReference w:id="10"/>
      </w:r>
      <w:r>
        <w:rPr>
          <w:rFonts w:ascii="Times New Roman" w:hAnsi="Times New Roman"/>
          <w:bCs/>
          <w:sz w:val="24"/>
          <w:szCs w:val="24"/>
        </w:rPr>
        <w:t xml:space="preserve"> послужили базой для изучения лингвистической идентичности французского региона Бретань. Среди русской литературы можно выделить работы Игоря Вячеславовича Чернова</w:t>
      </w:r>
      <w:r>
        <w:rPr>
          <w:rFonts w:ascii="Times New Roman" w:hAnsi="Times New Roman"/>
          <w:bCs/>
          <w:sz w:val="24"/>
          <w:szCs w:val="24"/>
          <w:vertAlign w:val="superscript"/>
        </w:rPr>
        <w:footnoteReference w:id="11"/>
      </w:r>
      <w:r>
        <w:rPr>
          <w:rFonts w:ascii="Times New Roman" w:hAnsi="Times New Roman"/>
          <w:bCs/>
          <w:sz w:val="24"/>
          <w:szCs w:val="24"/>
        </w:rPr>
        <w:t>, определившего особенности положения французского языка как стержня национальной идеологии, а также Маргариты Кемальевны Любарт</w:t>
      </w:r>
      <w:r>
        <w:rPr>
          <w:rFonts w:ascii="Times New Roman" w:hAnsi="Times New Roman"/>
          <w:bCs/>
          <w:sz w:val="24"/>
          <w:szCs w:val="24"/>
          <w:vertAlign w:val="superscript"/>
        </w:rPr>
        <w:footnoteReference w:id="12"/>
      </w:r>
      <w:r>
        <w:rPr>
          <w:rFonts w:ascii="Times New Roman" w:hAnsi="Times New Roman"/>
          <w:bCs/>
          <w:sz w:val="24"/>
          <w:szCs w:val="24"/>
        </w:rPr>
        <w:t>, специализирующейся на социокультурных особенностях жителей французских регионов.</w:t>
      </w:r>
    </w:p>
    <w:p w14:paraId="24E50A76" w14:textId="77777777" w:rsidR="00782ED0" w:rsidRDefault="00782ED0" w:rsidP="00782ED0">
      <w:pPr>
        <w:spacing w:line="360" w:lineRule="auto"/>
        <w:jc w:val="both"/>
        <w:rPr>
          <w:rFonts w:ascii="Times New Roman" w:hAnsi="Times New Roman"/>
          <w:sz w:val="24"/>
          <w:szCs w:val="24"/>
        </w:rPr>
      </w:pPr>
      <w:r>
        <w:rPr>
          <w:rFonts w:ascii="Times New Roman" w:hAnsi="Times New Roman"/>
          <w:bCs/>
          <w:sz w:val="24"/>
          <w:szCs w:val="24"/>
        </w:rPr>
        <w:t>При изучении языковых меньшинств Германии использовались труды немецких исследователей Франса Шона [</w:t>
      </w:r>
      <w:r>
        <w:rPr>
          <w:rFonts w:ascii="Times New Roman" w:hAnsi="Times New Roman"/>
          <w:bCs/>
          <w:sz w:val="24"/>
          <w:szCs w:val="24"/>
          <w:lang w:val="en-US"/>
        </w:rPr>
        <w:t>Franz</w:t>
      </w:r>
      <w:r w:rsidRPr="00782ED0">
        <w:rPr>
          <w:rFonts w:ascii="Times New Roman" w:hAnsi="Times New Roman"/>
          <w:bCs/>
          <w:sz w:val="24"/>
          <w:szCs w:val="24"/>
        </w:rPr>
        <w:t xml:space="preserve"> </w:t>
      </w:r>
      <w:r>
        <w:rPr>
          <w:rFonts w:ascii="Times New Roman" w:hAnsi="Times New Roman"/>
          <w:bCs/>
          <w:sz w:val="24"/>
          <w:szCs w:val="24"/>
          <w:lang w:val="en-US"/>
        </w:rPr>
        <w:t>Sch</w:t>
      </w:r>
      <w:r>
        <w:rPr>
          <w:rFonts w:ascii="Times New Roman" w:hAnsi="Times New Roman"/>
          <w:bCs/>
          <w:sz w:val="24"/>
          <w:szCs w:val="24"/>
        </w:rPr>
        <w:t>ö</w:t>
      </w:r>
      <w:r>
        <w:rPr>
          <w:rFonts w:ascii="Times New Roman" w:hAnsi="Times New Roman"/>
          <w:bCs/>
          <w:sz w:val="24"/>
          <w:szCs w:val="24"/>
          <w:lang w:val="en-US"/>
        </w:rPr>
        <w:t>n</w:t>
      </w:r>
      <w:r>
        <w:rPr>
          <w:rFonts w:ascii="Times New Roman" w:hAnsi="Times New Roman"/>
          <w:bCs/>
          <w:sz w:val="24"/>
          <w:szCs w:val="24"/>
        </w:rPr>
        <w:t>] и Дитрих Шольц [</w:t>
      </w:r>
      <w:r>
        <w:rPr>
          <w:rFonts w:ascii="Times New Roman" w:hAnsi="Times New Roman"/>
          <w:bCs/>
          <w:sz w:val="24"/>
          <w:szCs w:val="24"/>
          <w:lang w:val="en-US"/>
        </w:rPr>
        <w:t>Dietrich</w:t>
      </w:r>
      <w:r w:rsidRPr="00782ED0">
        <w:rPr>
          <w:rFonts w:ascii="Times New Roman" w:hAnsi="Times New Roman"/>
          <w:bCs/>
          <w:sz w:val="24"/>
          <w:szCs w:val="24"/>
        </w:rPr>
        <w:t xml:space="preserve"> </w:t>
      </w:r>
      <w:r>
        <w:rPr>
          <w:rFonts w:ascii="Times New Roman" w:hAnsi="Times New Roman"/>
          <w:bCs/>
          <w:sz w:val="24"/>
          <w:szCs w:val="24"/>
          <w:lang w:val="en-US"/>
        </w:rPr>
        <w:t>Scholze</w:t>
      </w:r>
      <w:r>
        <w:rPr>
          <w:rFonts w:ascii="Times New Roman" w:hAnsi="Times New Roman"/>
          <w:bCs/>
          <w:sz w:val="24"/>
          <w:szCs w:val="24"/>
        </w:rPr>
        <w:t>]</w:t>
      </w:r>
      <w:r>
        <w:rPr>
          <w:rFonts w:ascii="Times New Roman" w:hAnsi="Times New Roman"/>
          <w:bCs/>
          <w:sz w:val="24"/>
          <w:szCs w:val="24"/>
          <w:vertAlign w:val="superscript"/>
        </w:rPr>
        <w:footnoteReference w:id="13"/>
      </w:r>
      <w:r>
        <w:rPr>
          <w:rFonts w:ascii="Times New Roman" w:hAnsi="Times New Roman"/>
          <w:bCs/>
          <w:sz w:val="24"/>
          <w:szCs w:val="24"/>
        </w:rPr>
        <w:t xml:space="preserve">. В их совместной работе дана подробная информация о немецких сорбах и об их положении в Германии. </w:t>
      </w:r>
      <w:r>
        <w:rPr>
          <w:rFonts w:ascii="Times New Roman" w:hAnsi="Times New Roman"/>
          <w:sz w:val="24"/>
          <w:szCs w:val="24"/>
        </w:rPr>
        <w:t>Статьи Беллы Анатольевны Ночвиной</w:t>
      </w:r>
      <w:r>
        <w:rPr>
          <w:rFonts w:ascii="Times New Roman" w:hAnsi="Times New Roman"/>
          <w:sz w:val="24"/>
          <w:szCs w:val="24"/>
          <w:vertAlign w:val="superscript"/>
        </w:rPr>
        <w:footnoteReference w:id="14"/>
      </w:r>
      <w:r>
        <w:rPr>
          <w:rFonts w:ascii="Times New Roman" w:hAnsi="Times New Roman"/>
          <w:sz w:val="24"/>
          <w:szCs w:val="24"/>
        </w:rPr>
        <w:t xml:space="preserve"> послужили базой для анализа языковой политики ФРГ. При изучении положения немецких сорбов, полезными стали работы отечественных специалистов Надежды Степановны Нижник</w:t>
      </w:r>
      <w:r>
        <w:rPr>
          <w:rFonts w:ascii="Times New Roman" w:hAnsi="Times New Roman"/>
          <w:sz w:val="24"/>
          <w:szCs w:val="24"/>
          <w:vertAlign w:val="superscript"/>
        </w:rPr>
        <w:footnoteReference w:id="15"/>
      </w:r>
      <w:r>
        <w:rPr>
          <w:rFonts w:ascii="Times New Roman" w:hAnsi="Times New Roman"/>
          <w:sz w:val="24"/>
          <w:szCs w:val="24"/>
        </w:rPr>
        <w:t xml:space="preserve"> и Галины Владимировны Андреевой</w:t>
      </w:r>
      <w:r>
        <w:rPr>
          <w:rFonts w:ascii="Times New Roman" w:hAnsi="Times New Roman"/>
          <w:sz w:val="24"/>
          <w:szCs w:val="24"/>
          <w:vertAlign w:val="superscript"/>
        </w:rPr>
        <w:footnoteReference w:id="16"/>
      </w:r>
      <w:r>
        <w:rPr>
          <w:rFonts w:ascii="Times New Roman" w:hAnsi="Times New Roman"/>
          <w:sz w:val="24"/>
          <w:szCs w:val="24"/>
        </w:rPr>
        <w:t>.</w:t>
      </w:r>
    </w:p>
    <w:p w14:paraId="01CF114F"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Большой спектр литературы сделал возможным проведение полного и всестороннего анализа положения этнолингвистических меньшинств трех стран.</w:t>
      </w:r>
    </w:p>
    <w:p w14:paraId="7FD7BF43" w14:textId="20806526" w:rsidR="00782ED0" w:rsidRDefault="00782ED0" w:rsidP="00782ED0">
      <w:pPr>
        <w:spacing w:line="360" w:lineRule="auto"/>
        <w:jc w:val="both"/>
        <w:rPr>
          <w:rFonts w:ascii="Times New Roman" w:hAnsi="Times New Roman"/>
          <w:bCs/>
          <w:sz w:val="24"/>
          <w:szCs w:val="24"/>
        </w:rPr>
      </w:pPr>
      <w:r>
        <w:rPr>
          <w:rFonts w:ascii="Times New Roman" w:hAnsi="Times New Roman"/>
          <w:b/>
          <w:sz w:val="24"/>
          <w:szCs w:val="24"/>
        </w:rPr>
        <w:t>Источниковую базу исследования</w:t>
      </w:r>
      <w:r>
        <w:rPr>
          <w:rFonts w:ascii="Times New Roman" w:hAnsi="Times New Roman"/>
          <w:sz w:val="24"/>
          <w:szCs w:val="24"/>
        </w:rPr>
        <w:t xml:space="preserve"> можно условно разделить на несколько групп. Первая группа источников включает в себя официальные документы о правах языковых </w:t>
      </w:r>
      <w:r>
        <w:rPr>
          <w:rFonts w:ascii="Times New Roman" w:hAnsi="Times New Roman"/>
          <w:sz w:val="24"/>
          <w:szCs w:val="24"/>
        </w:rPr>
        <w:lastRenderedPageBreak/>
        <w:t xml:space="preserve">меньшинств ООН, ОБСЕ, Европейского союза, Совета Европы и других международных организаций. Основным документом данной группы является </w:t>
      </w:r>
      <w:r>
        <w:rPr>
          <w:rFonts w:ascii="Times New Roman" w:hAnsi="Times New Roman"/>
          <w:bCs/>
          <w:sz w:val="24"/>
          <w:szCs w:val="24"/>
        </w:rPr>
        <w:t>Европейская хартия региональных языков или языков меньшинств (1992)</w:t>
      </w:r>
      <w:r>
        <w:rPr>
          <w:rFonts w:ascii="Times New Roman" w:hAnsi="Times New Roman"/>
          <w:bCs/>
          <w:sz w:val="24"/>
          <w:szCs w:val="24"/>
          <w:vertAlign w:val="superscript"/>
        </w:rPr>
        <w:footnoteReference w:id="17"/>
      </w:r>
      <w:r>
        <w:rPr>
          <w:rFonts w:ascii="Times New Roman" w:hAnsi="Times New Roman"/>
          <w:bCs/>
          <w:sz w:val="24"/>
          <w:szCs w:val="24"/>
        </w:rPr>
        <w:t>. Основная цель Хартии</w:t>
      </w:r>
      <w:r w:rsidR="00F77F1E">
        <w:rPr>
          <w:rFonts w:ascii="Times New Roman" w:hAnsi="Times New Roman"/>
          <w:bCs/>
          <w:sz w:val="24"/>
          <w:szCs w:val="24"/>
        </w:rPr>
        <w:t>- формулирование</w:t>
      </w:r>
      <w:r>
        <w:rPr>
          <w:rFonts w:ascii="Times New Roman" w:hAnsi="Times New Roman"/>
          <w:bCs/>
          <w:sz w:val="24"/>
          <w:szCs w:val="24"/>
        </w:rPr>
        <w:t xml:space="preserve"> политики по защите лингвистических меньшинств стран Европы. Документ определяет критерии языкового меньшинства и международно-правовые аспекты его положения, что необходимо для всестороннего понимания темы и ее особенностей. Еще одним важным документом в этой группе является Декларация о правах лиц, принадлежащих к национальным или этническим, религиозным и языковым меньшинствам ООН</w:t>
      </w:r>
      <w:r>
        <w:rPr>
          <w:rFonts w:ascii="Times New Roman" w:hAnsi="Times New Roman"/>
          <w:bCs/>
          <w:sz w:val="24"/>
          <w:szCs w:val="24"/>
          <w:vertAlign w:val="superscript"/>
        </w:rPr>
        <w:footnoteReference w:id="18"/>
      </w:r>
      <w:r>
        <w:rPr>
          <w:rFonts w:ascii="Times New Roman" w:hAnsi="Times New Roman"/>
          <w:bCs/>
          <w:sz w:val="24"/>
          <w:szCs w:val="24"/>
        </w:rPr>
        <w:t>, в которой описаны фундаментальные права граждан, представляющих меньшинство в своем государстве.</w:t>
      </w:r>
    </w:p>
    <w:p w14:paraId="12D17D0F"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Вторую группу составляют Конституции стран, изучаемых в данной работе (Испании</w:t>
      </w:r>
      <w:r>
        <w:rPr>
          <w:rFonts w:ascii="Times New Roman" w:hAnsi="Times New Roman"/>
          <w:sz w:val="24"/>
          <w:szCs w:val="24"/>
          <w:vertAlign w:val="superscript"/>
        </w:rPr>
        <w:footnoteReference w:id="19"/>
      </w:r>
      <w:r>
        <w:rPr>
          <w:rFonts w:ascii="Times New Roman" w:hAnsi="Times New Roman"/>
          <w:sz w:val="24"/>
          <w:szCs w:val="24"/>
        </w:rPr>
        <w:t>, Франции</w:t>
      </w:r>
      <w:r>
        <w:rPr>
          <w:rFonts w:ascii="Times New Roman" w:hAnsi="Times New Roman"/>
          <w:sz w:val="24"/>
          <w:szCs w:val="24"/>
          <w:vertAlign w:val="superscript"/>
        </w:rPr>
        <w:footnoteReference w:id="20"/>
      </w:r>
      <w:r>
        <w:rPr>
          <w:rFonts w:ascii="Times New Roman" w:hAnsi="Times New Roman"/>
          <w:sz w:val="24"/>
          <w:szCs w:val="24"/>
        </w:rPr>
        <w:t xml:space="preserve"> и Германии</w:t>
      </w:r>
      <w:r>
        <w:rPr>
          <w:rFonts w:ascii="Times New Roman" w:hAnsi="Times New Roman"/>
          <w:sz w:val="24"/>
          <w:szCs w:val="24"/>
          <w:vertAlign w:val="superscript"/>
        </w:rPr>
        <w:footnoteReference w:id="21"/>
      </w:r>
      <w:r>
        <w:rPr>
          <w:rFonts w:ascii="Times New Roman" w:hAnsi="Times New Roman"/>
          <w:sz w:val="24"/>
          <w:szCs w:val="24"/>
        </w:rPr>
        <w:t xml:space="preserve">). В основном законе каждого из государств прописаны все права языковых меньшинств на его территории. </w:t>
      </w:r>
    </w:p>
    <w:p w14:paraId="09B75B7B" w14:textId="77777777" w:rsidR="00782ED0" w:rsidRDefault="00782ED0" w:rsidP="00782ED0">
      <w:pPr>
        <w:spacing w:line="360" w:lineRule="auto"/>
        <w:jc w:val="both"/>
        <w:rPr>
          <w:rFonts w:ascii="Times New Roman" w:hAnsi="Times New Roman"/>
          <w:bCs/>
          <w:sz w:val="24"/>
          <w:szCs w:val="24"/>
        </w:rPr>
      </w:pPr>
      <w:r>
        <w:rPr>
          <w:rFonts w:ascii="Times New Roman" w:hAnsi="Times New Roman"/>
          <w:sz w:val="24"/>
          <w:szCs w:val="24"/>
        </w:rPr>
        <w:t xml:space="preserve">Третий раздел источников состоит из материалов докладов, написанных на основе анализа политики по защите прав лингвистических меньшинств. </w:t>
      </w:r>
      <w:r>
        <w:rPr>
          <w:rFonts w:ascii="Times New Roman" w:hAnsi="Times New Roman"/>
          <w:bCs/>
          <w:sz w:val="24"/>
          <w:szCs w:val="24"/>
        </w:rPr>
        <w:t xml:space="preserve">Все эти источники позволяют выявить не только фактическое состояние этой проблемы, но и ее теоретические аспекты. </w:t>
      </w:r>
    </w:p>
    <w:p w14:paraId="5A3D258B" w14:textId="77777777" w:rsidR="00782ED0" w:rsidRDefault="00782ED0" w:rsidP="00782ED0">
      <w:pPr>
        <w:spacing w:line="360" w:lineRule="auto"/>
        <w:jc w:val="both"/>
        <w:rPr>
          <w:rFonts w:ascii="Times New Roman" w:hAnsi="Times New Roman"/>
          <w:sz w:val="24"/>
          <w:szCs w:val="24"/>
        </w:rPr>
      </w:pPr>
      <w:r>
        <w:rPr>
          <w:rFonts w:ascii="Times New Roman" w:hAnsi="Times New Roman"/>
          <w:b/>
          <w:bCs/>
          <w:sz w:val="24"/>
          <w:szCs w:val="24"/>
        </w:rPr>
        <w:t>Методологическая основа</w:t>
      </w:r>
      <w:r>
        <w:rPr>
          <w:rFonts w:ascii="Times New Roman" w:hAnsi="Times New Roman"/>
          <w:bCs/>
          <w:sz w:val="24"/>
          <w:szCs w:val="24"/>
        </w:rPr>
        <w:t xml:space="preserve"> данного диссертационного исследования</w:t>
      </w:r>
      <w:r>
        <w:rPr>
          <w:rFonts w:ascii="Times New Roman" w:hAnsi="Times New Roman"/>
          <w:sz w:val="24"/>
          <w:szCs w:val="24"/>
        </w:rPr>
        <w:t xml:space="preserve"> включает в себя </w:t>
      </w:r>
      <w:r>
        <w:rPr>
          <w:rFonts w:ascii="Times New Roman" w:hAnsi="Times New Roman"/>
          <w:bCs/>
          <w:sz w:val="24"/>
          <w:szCs w:val="24"/>
        </w:rPr>
        <w:t>ряд</w:t>
      </w:r>
      <w:r>
        <w:rPr>
          <w:rFonts w:ascii="Times New Roman" w:hAnsi="Times New Roman"/>
          <w:sz w:val="24"/>
          <w:szCs w:val="24"/>
        </w:rPr>
        <w:t xml:space="preserve"> общенаучных и </w:t>
      </w:r>
      <w:r>
        <w:rPr>
          <w:rFonts w:ascii="Times New Roman" w:hAnsi="Times New Roman"/>
          <w:bCs/>
          <w:sz w:val="24"/>
          <w:szCs w:val="24"/>
        </w:rPr>
        <w:t>специальных</w:t>
      </w:r>
      <w:r>
        <w:rPr>
          <w:rFonts w:ascii="Times New Roman" w:hAnsi="Times New Roman"/>
          <w:sz w:val="24"/>
          <w:szCs w:val="24"/>
        </w:rPr>
        <w:t xml:space="preserve"> методов. Использование широкого спектра различных </w:t>
      </w:r>
      <w:r>
        <w:rPr>
          <w:rFonts w:ascii="Times New Roman" w:hAnsi="Times New Roman"/>
          <w:iCs/>
          <w:sz w:val="24"/>
          <w:szCs w:val="24"/>
        </w:rPr>
        <w:t xml:space="preserve">методов </w:t>
      </w:r>
      <w:r>
        <w:rPr>
          <w:rFonts w:ascii="Times New Roman" w:hAnsi="Times New Roman"/>
          <w:sz w:val="24"/>
          <w:szCs w:val="24"/>
        </w:rPr>
        <w:t xml:space="preserve">позволило дать характеристику лингвистической политики Европейского союза в целом, а также проанализировать лингвистическую политику трех стран-участниц ЕС (Испании, Франции и Германии). </w:t>
      </w:r>
    </w:p>
    <w:p w14:paraId="76D6379C"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 xml:space="preserve">В работе были применены несколько специально-научных метода: сравнительный (компаративный) метод и ситуативный метод (case study). С помощью сравнительного метода был проведен анализ основных сходств и различий положения языковых меньшинств в странах Евросоюза. </w:t>
      </w:r>
      <w:r>
        <w:rPr>
          <w:rFonts w:ascii="Times New Roman" w:hAnsi="Times New Roman"/>
          <w:bCs/>
          <w:sz w:val="24"/>
          <w:szCs w:val="24"/>
        </w:rPr>
        <w:t>Объектом сравнительного анализа стали</w:t>
      </w:r>
      <w:r>
        <w:rPr>
          <w:rFonts w:ascii="Times New Roman" w:hAnsi="Times New Roman"/>
          <w:sz w:val="24"/>
          <w:szCs w:val="24"/>
        </w:rPr>
        <w:t xml:space="preserve"> механизмы формирования лингвистической политики стран, а также факторы, влияющие на их формирование. Данный метод позволил определить особенности отдельных регионов и специфику лингвистической политики каждого отдельного государства, выбранного для исследования. </w:t>
      </w:r>
    </w:p>
    <w:p w14:paraId="13204E04" w14:textId="77777777"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lastRenderedPageBreak/>
        <w:t>Еще одним важным в данном исследовании методом стал ситуативный метод (case study).</w:t>
      </w:r>
      <w:r>
        <w:rPr>
          <w:rFonts w:ascii="Arial" w:hAnsi="Arial" w:cs="Arial"/>
          <w:color w:val="222222"/>
          <w:shd w:val="clear" w:color="auto" w:fill="FFFFFF"/>
        </w:rPr>
        <w:t xml:space="preserve"> </w:t>
      </w:r>
      <w:r>
        <w:rPr>
          <w:rFonts w:ascii="Times New Roman" w:hAnsi="Times New Roman"/>
          <w:sz w:val="24"/>
          <w:szCs w:val="24"/>
        </w:rPr>
        <w:t> Этот метод позволил достичь основных задач </w:t>
      </w:r>
      <w:r>
        <w:rPr>
          <w:rFonts w:ascii="Times New Roman" w:hAnsi="Times New Roman"/>
          <w:bCs/>
          <w:sz w:val="24"/>
          <w:szCs w:val="24"/>
        </w:rPr>
        <w:t>исследования,</w:t>
      </w:r>
      <w:r>
        <w:rPr>
          <w:rFonts w:ascii="Times New Roman" w:hAnsi="Times New Roman"/>
          <w:sz w:val="24"/>
          <w:szCs w:val="24"/>
        </w:rPr>
        <w:t> ориентированных на детальное описание положения этнолингвистических меньшинств в трех изучаемых странах, и на интерпретацию их политики с учетом исторических процессов, протекающих в обществах этих государств.</w:t>
      </w:r>
    </w:p>
    <w:p w14:paraId="595DAA1F" w14:textId="0D70F016" w:rsidR="00782ED0" w:rsidRDefault="00782ED0" w:rsidP="00782ED0">
      <w:pPr>
        <w:spacing w:line="360" w:lineRule="auto"/>
        <w:jc w:val="both"/>
        <w:rPr>
          <w:rFonts w:ascii="Times New Roman" w:hAnsi="Times New Roman"/>
          <w:sz w:val="24"/>
          <w:szCs w:val="24"/>
        </w:rPr>
      </w:pPr>
      <w:r>
        <w:rPr>
          <w:rFonts w:ascii="Times New Roman" w:hAnsi="Times New Roman"/>
          <w:sz w:val="24"/>
          <w:szCs w:val="24"/>
        </w:rPr>
        <w:t>С целью изучения целей и задач, стоявших перед руководством трех выбранных стран Европейского союза в сфере лингвистической политики, был применен метод ивент-анализа. Были определены субъекты действия (руководство стран), содержание политических событий (поощрение или, наоборот, уменьшение прав языковых меньшинств), объект (меньшинство) и время совершения действий. Данный метод позволил выявить объективные тенденции политической ситуации отдельных стран и Европейского союза в целом. Кроме того, стал возможен прогноз дальнейших изменений в сфере лингвистической политики.</w:t>
      </w:r>
    </w:p>
    <w:p w14:paraId="40B733AA" w14:textId="1E94E8F3" w:rsidR="00DC3ACB" w:rsidRDefault="00396BEE" w:rsidP="00782ED0">
      <w:pPr>
        <w:spacing w:line="360" w:lineRule="auto"/>
        <w:jc w:val="both"/>
      </w:pPr>
      <w:r>
        <w:rPr>
          <w:rFonts w:ascii="Times New Roman" w:hAnsi="Times New Roman"/>
          <w:b/>
          <w:bCs/>
          <w:sz w:val="24"/>
          <w:szCs w:val="24"/>
        </w:rPr>
        <w:t>Д</w:t>
      </w:r>
      <w:r w:rsidR="00DC3ACB" w:rsidRPr="00396BEE">
        <w:rPr>
          <w:rFonts w:ascii="Times New Roman" w:hAnsi="Times New Roman"/>
          <w:b/>
          <w:bCs/>
          <w:sz w:val="24"/>
          <w:szCs w:val="24"/>
        </w:rPr>
        <w:t>анно</w:t>
      </w:r>
      <w:r>
        <w:rPr>
          <w:rFonts w:ascii="Times New Roman" w:hAnsi="Times New Roman"/>
          <w:b/>
          <w:bCs/>
          <w:sz w:val="24"/>
          <w:szCs w:val="24"/>
        </w:rPr>
        <w:t>е</w:t>
      </w:r>
      <w:r w:rsidR="00DC3ACB" w:rsidRPr="00396BEE">
        <w:rPr>
          <w:rFonts w:ascii="Times New Roman" w:hAnsi="Times New Roman"/>
          <w:b/>
          <w:bCs/>
          <w:sz w:val="24"/>
          <w:szCs w:val="24"/>
        </w:rPr>
        <w:t xml:space="preserve"> исследовани</w:t>
      </w:r>
      <w:r>
        <w:rPr>
          <w:rFonts w:ascii="Times New Roman" w:hAnsi="Times New Roman"/>
          <w:b/>
          <w:bCs/>
          <w:sz w:val="24"/>
          <w:szCs w:val="24"/>
        </w:rPr>
        <w:t xml:space="preserve">е </w:t>
      </w:r>
      <w:r w:rsidRPr="00396BEE">
        <w:rPr>
          <w:rFonts w:ascii="Times New Roman" w:hAnsi="Times New Roman"/>
          <w:sz w:val="24"/>
          <w:szCs w:val="24"/>
        </w:rPr>
        <w:t>опирается на</w:t>
      </w:r>
      <w:r w:rsidR="00DC3ACB">
        <w:rPr>
          <w:rFonts w:ascii="Times New Roman" w:hAnsi="Times New Roman"/>
          <w:sz w:val="24"/>
          <w:szCs w:val="24"/>
        </w:rPr>
        <w:t xml:space="preserve"> </w:t>
      </w:r>
      <w:r w:rsidR="00DC3ACB" w:rsidRPr="00396BEE">
        <w:rPr>
          <w:rFonts w:ascii="Times New Roman" w:hAnsi="Times New Roman"/>
          <w:b/>
          <w:bCs/>
          <w:sz w:val="24"/>
          <w:szCs w:val="24"/>
        </w:rPr>
        <w:t xml:space="preserve">метод лингвистического </w:t>
      </w:r>
      <w:r w:rsidRPr="00396BEE">
        <w:rPr>
          <w:rFonts w:ascii="Times New Roman" w:hAnsi="Times New Roman"/>
          <w:b/>
          <w:bCs/>
          <w:sz w:val="24"/>
          <w:szCs w:val="24"/>
        </w:rPr>
        <w:t>реализма</w:t>
      </w:r>
      <w:r>
        <w:rPr>
          <w:rFonts w:ascii="Times New Roman" w:hAnsi="Times New Roman"/>
          <w:sz w:val="24"/>
          <w:szCs w:val="24"/>
        </w:rPr>
        <w:t>, согласно</w:t>
      </w:r>
      <w:r w:rsidR="00DC3ACB" w:rsidRPr="00DC3ACB">
        <w:rPr>
          <w:rFonts w:ascii="Times New Roman" w:hAnsi="Times New Roman"/>
          <w:sz w:val="24"/>
          <w:szCs w:val="24"/>
        </w:rPr>
        <w:t xml:space="preserve"> которо</w:t>
      </w:r>
      <w:r>
        <w:rPr>
          <w:rFonts w:ascii="Times New Roman" w:hAnsi="Times New Roman"/>
          <w:sz w:val="24"/>
          <w:szCs w:val="24"/>
        </w:rPr>
        <w:t>му</w:t>
      </w:r>
      <w:r w:rsidR="00DC3ACB" w:rsidRPr="00DC3ACB">
        <w:rPr>
          <w:rFonts w:ascii="Times New Roman" w:hAnsi="Times New Roman"/>
          <w:sz w:val="24"/>
          <w:szCs w:val="24"/>
        </w:rPr>
        <w:t xml:space="preserve"> любое общество рассматривается как коммуникативно-языковое сообщество</w:t>
      </w:r>
      <w:r>
        <w:rPr>
          <w:rStyle w:val="a7"/>
          <w:rFonts w:ascii="Times New Roman" w:hAnsi="Times New Roman"/>
          <w:sz w:val="24"/>
          <w:szCs w:val="24"/>
        </w:rPr>
        <w:footnoteReference w:id="22"/>
      </w:r>
      <w:r w:rsidR="00DC3ACB" w:rsidRPr="00DC3ACB">
        <w:rPr>
          <w:rFonts w:ascii="Times New Roman" w:hAnsi="Times New Roman"/>
          <w:sz w:val="24"/>
          <w:szCs w:val="24"/>
        </w:rPr>
        <w:t>.</w:t>
      </w:r>
      <w:r>
        <w:rPr>
          <w:rFonts w:ascii="Times New Roman" w:hAnsi="Times New Roman"/>
          <w:sz w:val="24"/>
          <w:szCs w:val="24"/>
        </w:rPr>
        <w:t xml:space="preserve"> Метод позволил поставить язык в центр исследования, что помогло более точно изучить отношения доминирующего</w:t>
      </w:r>
      <w:r w:rsidRPr="00396BEE">
        <w:t xml:space="preserve"> </w:t>
      </w:r>
      <w:r w:rsidRPr="00396BEE">
        <w:rPr>
          <w:rFonts w:ascii="Times New Roman" w:hAnsi="Times New Roman"/>
          <w:sz w:val="24"/>
          <w:szCs w:val="24"/>
        </w:rPr>
        <w:t>коммуникативно-языков</w:t>
      </w:r>
      <w:r>
        <w:rPr>
          <w:rFonts w:ascii="Times New Roman" w:hAnsi="Times New Roman"/>
          <w:sz w:val="24"/>
          <w:szCs w:val="24"/>
        </w:rPr>
        <w:t>ого</w:t>
      </w:r>
      <w:r w:rsidRPr="00396BEE">
        <w:rPr>
          <w:rFonts w:ascii="Times New Roman" w:hAnsi="Times New Roman"/>
          <w:sz w:val="24"/>
          <w:szCs w:val="24"/>
        </w:rPr>
        <w:t xml:space="preserve"> </w:t>
      </w:r>
      <w:r w:rsidRPr="00396BEE">
        <w:rPr>
          <w:rFonts w:ascii="Times New Roman" w:hAnsi="Times New Roman"/>
          <w:sz w:val="24"/>
          <w:szCs w:val="24"/>
        </w:rPr>
        <w:t>сообщества</w:t>
      </w:r>
      <w:r>
        <w:rPr>
          <w:rFonts w:ascii="Times New Roman" w:hAnsi="Times New Roman"/>
          <w:sz w:val="24"/>
          <w:szCs w:val="24"/>
        </w:rPr>
        <w:t xml:space="preserve"> к региональным языкам.</w:t>
      </w:r>
    </w:p>
    <w:p w14:paraId="49B4FED1" w14:textId="77777777" w:rsidR="00F77F1E" w:rsidRDefault="00F77F1E" w:rsidP="00F77F1E">
      <w:pPr>
        <w:spacing w:line="360" w:lineRule="auto"/>
        <w:jc w:val="both"/>
        <w:rPr>
          <w:rFonts w:ascii="Times New Roman" w:hAnsi="Times New Roman"/>
          <w:bCs/>
          <w:iCs/>
          <w:sz w:val="24"/>
          <w:szCs w:val="24"/>
        </w:rPr>
      </w:pPr>
      <w:r w:rsidRPr="00F77F1E">
        <w:rPr>
          <w:rFonts w:ascii="Times New Roman" w:hAnsi="Times New Roman"/>
          <w:b/>
          <w:iCs/>
          <w:sz w:val="24"/>
          <w:szCs w:val="24"/>
        </w:rPr>
        <w:t>Научная новизна</w:t>
      </w:r>
      <w:r>
        <w:rPr>
          <w:rFonts w:ascii="Times New Roman" w:hAnsi="Times New Roman"/>
          <w:bCs/>
          <w:iCs/>
          <w:sz w:val="24"/>
          <w:szCs w:val="24"/>
        </w:rPr>
        <w:t xml:space="preserve"> исследования состоит в том, что в работе впервые сравниваются положения языковых меньшинств в Испании, Франции и Германии. Несмотря на то, что данные государства являются странами-участницами Европейского союза, они отличаются своей этнической ситуацией, а также правовым подходом к проведению лингвистической политики. Кроме того, данная работа ввела в научный оборот новые ресурсы (не использованные ранее испано- и франкоязычные материалы, а также материалы, выпущенные в 2021 году).</w:t>
      </w:r>
    </w:p>
    <w:p w14:paraId="795449B7" w14:textId="77777777" w:rsidR="00782ED0" w:rsidRDefault="00782ED0" w:rsidP="00782ED0">
      <w:pPr>
        <w:spacing w:line="360" w:lineRule="auto"/>
        <w:jc w:val="both"/>
        <w:rPr>
          <w:rFonts w:ascii="Times New Roman" w:hAnsi="Times New Roman"/>
          <w:sz w:val="24"/>
          <w:szCs w:val="24"/>
        </w:rPr>
      </w:pPr>
    </w:p>
    <w:p w14:paraId="143DCF1B" w14:textId="223F08C4" w:rsidR="00782ED0" w:rsidRDefault="00782ED0" w:rsidP="000E7421">
      <w:pPr>
        <w:rPr>
          <w:rFonts w:ascii="Times New Roman" w:hAnsi="Times New Roman"/>
          <w:sz w:val="24"/>
          <w:szCs w:val="24"/>
        </w:rPr>
      </w:pPr>
    </w:p>
    <w:p w14:paraId="67400564" w14:textId="58225C9C" w:rsidR="00782ED0" w:rsidRDefault="00782ED0" w:rsidP="000E7421">
      <w:pPr>
        <w:rPr>
          <w:rFonts w:ascii="Times New Roman" w:hAnsi="Times New Roman"/>
          <w:sz w:val="24"/>
          <w:szCs w:val="24"/>
        </w:rPr>
      </w:pPr>
    </w:p>
    <w:p w14:paraId="3947BB91" w14:textId="0FF37CED" w:rsidR="00782ED0" w:rsidRDefault="00782ED0" w:rsidP="000E7421">
      <w:pPr>
        <w:rPr>
          <w:rFonts w:ascii="Times New Roman" w:hAnsi="Times New Roman"/>
          <w:sz w:val="24"/>
          <w:szCs w:val="24"/>
        </w:rPr>
      </w:pPr>
    </w:p>
    <w:p w14:paraId="0B0C3C02" w14:textId="4D04D9A2" w:rsidR="00782ED0" w:rsidRDefault="00782ED0" w:rsidP="000E7421">
      <w:pPr>
        <w:rPr>
          <w:rFonts w:ascii="Times New Roman" w:hAnsi="Times New Roman"/>
          <w:sz w:val="24"/>
          <w:szCs w:val="24"/>
        </w:rPr>
      </w:pPr>
    </w:p>
    <w:p w14:paraId="3599CF47" w14:textId="3F715293" w:rsidR="00782ED0" w:rsidRPr="00782ED0" w:rsidRDefault="00782ED0" w:rsidP="00782ED0">
      <w:pPr>
        <w:spacing w:line="360" w:lineRule="auto"/>
        <w:jc w:val="both"/>
        <w:rPr>
          <w:rFonts w:ascii="Times New Roman" w:hAnsi="Times New Roman"/>
          <w:b/>
          <w:bCs/>
          <w:iCs/>
          <w:sz w:val="24"/>
          <w:szCs w:val="24"/>
        </w:rPr>
      </w:pPr>
      <w:r w:rsidRPr="00782ED0">
        <w:rPr>
          <w:rFonts w:ascii="Times New Roman" w:hAnsi="Times New Roman"/>
          <w:b/>
          <w:bCs/>
          <w:iCs/>
          <w:sz w:val="24"/>
          <w:szCs w:val="24"/>
        </w:rPr>
        <w:lastRenderedPageBreak/>
        <w:t>1 Глава. Основные положения о защите лингвистических меньшинств.</w:t>
      </w:r>
      <w:r w:rsidRPr="00782ED0">
        <w:rPr>
          <w:rFonts w:ascii="Times New Roman" w:hAnsi="Times New Roman"/>
          <w:b/>
          <w:bCs/>
          <w:iCs/>
          <w:sz w:val="24"/>
          <w:szCs w:val="24"/>
        </w:rPr>
        <w:br/>
        <w:t xml:space="preserve">                                1.1. Определение понятия «лингвистическое меньшинство»</w:t>
      </w:r>
      <w:r w:rsidR="008334A5">
        <w:rPr>
          <w:rFonts w:ascii="Times New Roman" w:hAnsi="Times New Roman"/>
          <w:b/>
          <w:bCs/>
          <w:iCs/>
          <w:sz w:val="24"/>
          <w:szCs w:val="24"/>
        </w:rPr>
        <w:t>.</w:t>
      </w:r>
    </w:p>
    <w:p w14:paraId="68B1A611" w14:textId="4E8D7B75"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 xml:space="preserve">В современном мире большая часть государств представляют собой полиэтнические образования. </w:t>
      </w:r>
      <w:r w:rsidR="00AF3705" w:rsidRPr="00782ED0">
        <w:rPr>
          <w:rFonts w:ascii="Times New Roman" w:hAnsi="Times New Roman"/>
          <w:iCs/>
          <w:sz w:val="24"/>
          <w:szCs w:val="24"/>
        </w:rPr>
        <w:t>В результате</w:t>
      </w:r>
      <w:r w:rsidRPr="00782ED0">
        <w:rPr>
          <w:rFonts w:ascii="Times New Roman" w:hAnsi="Times New Roman"/>
          <w:iCs/>
          <w:sz w:val="24"/>
          <w:szCs w:val="24"/>
        </w:rPr>
        <w:t xml:space="preserve"> образуются доминирующие группы и группы меньшинств. </w:t>
      </w:r>
    </w:p>
    <w:p w14:paraId="023CBAC3"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Согласованного на международном уровне определения того, какие группы являются меньшинствами, не существует. Однако выработка критериев меньшинств необходима для формулирования определения того, что представляют собой отдельные группы населения: являются ли они народом, этносом, коренным или малочисленным народом, группой народов, национальной, религиозной или языковой группой, беженцами или апатридами, сезонными рабочими или какой-либо общностью трудовых иммигрантов, различного этнического, культурного и лингвистического происхождения, или другими лицами, не являющимися гражданами государства проживания</w:t>
      </w:r>
      <w:r w:rsidRPr="00782ED0">
        <w:rPr>
          <w:rFonts w:ascii="Times New Roman" w:hAnsi="Times New Roman"/>
          <w:iCs/>
          <w:sz w:val="24"/>
          <w:szCs w:val="24"/>
          <w:vertAlign w:val="superscript"/>
        </w:rPr>
        <w:footnoteReference w:id="23"/>
      </w:r>
      <w:r w:rsidRPr="00782ED0">
        <w:rPr>
          <w:rFonts w:ascii="Times New Roman" w:hAnsi="Times New Roman"/>
          <w:iCs/>
          <w:sz w:val="24"/>
          <w:szCs w:val="24"/>
        </w:rPr>
        <w:t>. Существуют различные подходы, которые связаны либо с историческими особенностями образования меньшинств, либо с их географическими особенностями существования. Некоторые меньшинства живут компактно в определенных районах отдельно от основной части населения, другие же разбросаны по территории государства, что может впоследствии осложнять политику по защите их прав. Более того, некоторые группы меньшинств обладают сильно развитым чувством исторической самобытности, у других сохраняется лишь фрагментарное представление об их коллективном наследии. В некоторых случаях меньшинства имеют значительную степень самоуправления, в других случаях автономное самоуправление не имеет исторической основы</w:t>
      </w:r>
      <w:r w:rsidRPr="00782ED0">
        <w:rPr>
          <w:rFonts w:ascii="Times New Roman" w:hAnsi="Times New Roman"/>
          <w:iCs/>
          <w:sz w:val="24"/>
          <w:szCs w:val="24"/>
          <w:vertAlign w:val="superscript"/>
        </w:rPr>
        <w:footnoteReference w:id="24"/>
      </w:r>
      <w:r w:rsidRPr="00782ED0">
        <w:rPr>
          <w:rFonts w:ascii="Times New Roman" w:hAnsi="Times New Roman"/>
          <w:iCs/>
          <w:sz w:val="24"/>
          <w:szCs w:val="24"/>
        </w:rPr>
        <w:t xml:space="preserve">. Эти аспекты важны и при определении языковых меньшинств: может ли русская диаспора или мигранты из Ливана считать себя языковым меньшинством во Франции, например? Для того чтобы ответить на этот вопрос необходимо рассмотреть существующие определения «меньшинств». Наиболее цитируемым в правовой литературе является определение, сформулированное Специальным докладчиком Подкомиссии по предупреждению дискриминации и защите меньшинств Комиссии по правам человека ООН к 30-й сессии Ф. Капоторти в докладе 1979 года, меньшинство - это «группа, по численному составу уступающая остальной части населения и не занимающая господствующего положения группа, члены которой — граждане этого государства — обладают с этнической, религиозной или языковой точек зрения характеристиками, отличающимися от характеристик остальной части населения, и проявляют, пусть даже </w:t>
      </w:r>
      <w:r w:rsidRPr="00782ED0">
        <w:rPr>
          <w:rFonts w:ascii="Times New Roman" w:hAnsi="Times New Roman"/>
          <w:iCs/>
          <w:sz w:val="24"/>
          <w:szCs w:val="24"/>
        </w:rPr>
        <w:lastRenderedPageBreak/>
        <w:t>косвенно, чувство солидарности в целях сохранения своей культуры, своих традиций, религии или языка»</w:t>
      </w:r>
      <w:r w:rsidRPr="00782ED0">
        <w:rPr>
          <w:rFonts w:ascii="Times New Roman" w:hAnsi="Times New Roman"/>
          <w:iCs/>
          <w:sz w:val="24"/>
          <w:szCs w:val="24"/>
          <w:vertAlign w:val="superscript"/>
        </w:rPr>
        <w:footnoteReference w:id="25"/>
      </w:r>
      <w:r w:rsidRPr="00782ED0">
        <w:rPr>
          <w:rFonts w:ascii="Times New Roman" w:hAnsi="Times New Roman"/>
          <w:iCs/>
          <w:sz w:val="24"/>
          <w:szCs w:val="24"/>
        </w:rPr>
        <w:t xml:space="preserve"> . Это определение дает достаточно полное понимание понятия меньшинства, как и еще одно распространенное определение, сформулированное канадским юристом Ж. Дешена (Deschenes Jules) и также представленное в Подкомиссию по предупреждению дискриминации и защите меньшинств Комиссии по правам человека ООН. Согласно ему меньшинство определяется как «группа граждан одного государства, составляющая численное меньшинство и находящаяся в недоминирующем положении в этом государстве, обладающая этническими, религиозными или языковыми характеристиками, которые отличаются от тех, которые имеет большинство населения; члены этой группы обладают чувством солидарности друг с другом, мотивированные, пусть даже косвенно, коллективным желанием сохраниться как группа и чьей целью является достижение фактического и юридического равенства с большинством»</w:t>
      </w:r>
      <w:r w:rsidRPr="00782ED0">
        <w:rPr>
          <w:rFonts w:ascii="Times New Roman" w:hAnsi="Times New Roman"/>
          <w:iCs/>
          <w:sz w:val="24"/>
          <w:szCs w:val="24"/>
          <w:vertAlign w:val="superscript"/>
        </w:rPr>
        <w:footnoteReference w:id="26"/>
      </w:r>
      <w:r w:rsidRPr="00782ED0">
        <w:rPr>
          <w:rFonts w:ascii="Times New Roman" w:hAnsi="Times New Roman"/>
          <w:iCs/>
          <w:sz w:val="24"/>
          <w:szCs w:val="24"/>
        </w:rPr>
        <w:t>.</w:t>
      </w:r>
    </w:p>
    <w:p w14:paraId="6ED5837C"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Оба определения являются международно-правовыми попытками определить понятие «меньшинство». Ключевым в обоих случаях является сочетание объективных характеристик с субъективным намерением сохранить именно эти характеристики. Оба определения подчеркивают недоминирующее положение «меньшинства», которое ограничивается гражданами государств</w:t>
      </w:r>
      <w:r w:rsidRPr="00782ED0">
        <w:rPr>
          <w:rFonts w:ascii="Times New Roman" w:hAnsi="Times New Roman"/>
          <w:iCs/>
          <w:sz w:val="24"/>
          <w:szCs w:val="24"/>
          <w:vertAlign w:val="superscript"/>
        </w:rPr>
        <w:footnoteReference w:id="27"/>
      </w:r>
      <w:r w:rsidRPr="00782ED0">
        <w:rPr>
          <w:rFonts w:ascii="Times New Roman" w:hAnsi="Times New Roman"/>
          <w:iCs/>
          <w:sz w:val="24"/>
          <w:szCs w:val="24"/>
        </w:rPr>
        <w:t>.</w:t>
      </w:r>
    </w:p>
    <w:p w14:paraId="1022122E" w14:textId="111AE90C"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Стоит отметить, что критерий гражданства, включенный в вышеприведенное определение, нередко оспаривается. В Комментариях Рабочей группы по меньшинствам к Декларации Организации Объединенных Наций о правах лиц, принадлежащих к национальным или этническим, религиозным и языковым меньшинствам, говорится что «хотя гражданство как таковое не следует относить к категории разграничений, лишающих некоторых лиц или некоторые группы лиц возможности пользоваться предусмотренными в Декларации правами меньшинств, существует ряд других факторов, которые могут иметь значение в процессе проведения разграничений между правами, на осуществлении которых могут настаивать различные меньшинства»</w:t>
      </w:r>
      <w:r w:rsidRPr="00782ED0">
        <w:rPr>
          <w:rFonts w:ascii="Times New Roman" w:hAnsi="Times New Roman"/>
          <w:iCs/>
          <w:sz w:val="24"/>
          <w:szCs w:val="24"/>
          <w:vertAlign w:val="superscript"/>
        </w:rPr>
        <w:footnoteReference w:id="28"/>
      </w:r>
      <w:r w:rsidRPr="00782ED0">
        <w:rPr>
          <w:rFonts w:ascii="Times New Roman" w:hAnsi="Times New Roman"/>
          <w:iCs/>
          <w:sz w:val="24"/>
          <w:szCs w:val="24"/>
        </w:rPr>
        <w:t>.</w:t>
      </w:r>
      <w:r w:rsidRPr="00782ED0">
        <w:t xml:space="preserve"> </w:t>
      </w:r>
      <w:r w:rsidRPr="00782ED0">
        <w:rPr>
          <w:rFonts w:ascii="Times New Roman" w:hAnsi="Times New Roman"/>
          <w:iCs/>
          <w:sz w:val="24"/>
          <w:szCs w:val="24"/>
        </w:rPr>
        <w:t xml:space="preserve">Например, «лица, проживающие на территории соответствующего государства в течение длительного времени, могут рассчитывать на более широкие права по сравнению с теми лицами, которые прибыли в страну недавно».  В </w:t>
      </w:r>
      <w:r w:rsidRPr="00782ED0">
        <w:rPr>
          <w:rFonts w:ascii="Times New Roman" w:hAnsi="Times New Roman"/>
          <w:iCs/>
          <w:sz w:val="24"/>
          <w:szCs w:val="24"/>
        </w:rPr>
        <w:lastRenderedPageBreak/>
        <w:t xml:space="preserve">документе указывается, что «наиболее конструктивным представляется подход, позволяющий избегать проведения абсолютного разграничения между «новыми» и «старыми» меньшинствами путем исключения из категории меньшинств первых и включения в эту категорию </w:t>
      </w:r>
      <w:r w:rsidR="00FD7635" w:rsidRPr="00782ED0">
        <w:rPr>
          <w:rFonts w:ascii="Times New Roman" w:hAnsi="Times New Roman"/>
          <w:iCs/>
          <w:sz w:val="24"/>
          <w:szCs w:val="24"/>
        </w:rPr>
        <w:t>вторых; вместо</w:t>
      </w:r>
      <w:r w:rsidRPr="00782ED0">
        <w:rPr>
          <w:rFonts w:ascii="Times New Roman" w:hAnsi="Times New Roman"/>
          <w:iCs/>
          <w:sz w:val="24"/>
          <w:szCs w:val="24"/>
        </w:rPr>
        <w:t xml:space="preserve"> этого необходимо исходить из признания принципа, согласно которому в процессе применения Декларации «старые» меньшинства должны иметь более широкие права по сравнению с «новыми» меньшинствами»</w:t>
      </w:r>
      <w:r w:rsidRPr="00782ED0">
        <w:rPr>
          <w:rFonts w:ascii="Times New Roman" w:hAnsi="Times New Roman"/>
          <w:iCs/>
          <w:sz w:val="24"/>
          <w:szCs w:val="24"/>
          <w:vertAlign w:val="superscript"/>
        </w:rPr>
        <w:footnoteReference w:id="29"/>
      </w:r>
      <w:r w:rsidRPr="00782ED0">
        <w:rPr>
          <w:rFonts w:ascii="Times New Roman" w:hAnsi="Times New Roman"/>
          <w:iCs/>
          <w:sz w:val="24"/>
          <w:szCs w:val="24"/>
        </w:rPr>
        <w:t>.</w:t>
      </w:r>
    </w:p>
    <w:p w14:paraId="062028EF"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На практике некоторые права меньшинств стали применяться к недавно прибывшим мигрантам, для которых характерна общность этнической, религиозной или языковой идентичности.  Отношение к ним базируется на предусмотренном нормами международного права принципе недискриминации.  Более того, право не подвергаться дискриминации гарантируется согласно ряду документов, имеющих прямое отношение к меньшинствам.  К их числу относятся Международная конвенция о защите прав всех трудящихся-мигрантов и членов их семей, Конвенция о статусе апатридов, Конвенция о статусе беженцев и Декларация о правах человека в отношении лиц, не являющихся гражданами страны, в которой они проживают</w:t>
      </w:r>
      <w:r w:rsidRPr="00782ED0">
        <w:rPr>
          <w:rFonts w:ascii="Times New Roman" w:hAnsi="Times New Roman"/>
          <w:iCs/>
          <w:sz w:val="24"/>
          <w:szCs w:val="24"/>
          <w:vertAlign w:val="superscript"/>
        </w:rPr>
        <w:footnoteReference w:id="30"/>
      </w:r>
      <w:r w:rsidRPr="00782ED0">
        <w:rPr>
          <w:rFonts w:ascii="Times New Roman" w:hAnsi="Times New Roman"/>
          <w:iCs/>
          <w:sz w:val="24"/>
          <w:szCs w:val="24"/>
        </w:rPr>
        <w:t>.</w:t>
      </w:r>
    </w:p>
    <w:p w14:paraId="1ACF1179"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Несмотря на различие во мнениях о критерии гражданства, критерий о недоминирующем положения сохраняет свою актуальность. В большинстве случаев группа, считающаяся меньшинством, по своей численности будет составлять меньшинство, но иногда численное большинство населения может также занимать не доминирующее положение, аналогичное положению меньшинства, как, например, положение чернокожего населения в условиях режима апартеида в Южной Африке</w:t>
      </w:r>
      <w:r w:rsidRPr="00782ED0">
        <w:rPr>
          <w:rFonts w:ascii="Times New Roman" w:hAnsi="Times New Roman"/>
          <w:iCs/>
          <w:sz w:val="24"/>
          <w:szCs w:val="24"/>
          <w:vertAlign w:val="superscript"/>
        </w:rPr>
        <w:footnoteReference w:id="31"/>
      </w:r>
      <w:r w:rsidRPr="00782ED0">
        <w:rPr>
          <w:rFonts w:ascii="Times New Roman" w:hAnsi="Times New Roman"/>
          <w:iCs/>
          <w:sz w:val="24"/>
          <w:szCs w:val="24"/>
        </w:rPr>
        <w:t>. В некоторых ситуациях группа, составляющая большинство в государстве в целом, может занимать не доминирующее положение в том или ином районе такого государства.</w:t>
      </w:r>
    </w:p>
    <w:p w14:paraId="14DE0EB9"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Таким образом, меньшинства должны быть отличительными, постоянными, стабильными, имеющими общее происхождение или обладающими общими характерными чертами.</w:t>
      </w:r>
    </w:p>
    <w:p w14:paraId="25E798CA" w14:textId="77777777" w:rsidR="00782ED0" w:rsidRPr="00782ED0" w:rsidRDefault="00782ED0" w:rsidP="00782ED0">
      <w:pPr>
        <w:spacing w:line="360" w:lineRule="auto"/>
        <w:jc w:val="both"/>
        <w:rPr>
          <w:rFonts w:ascii="Times New Roman" w:hAnsi="Times New Roman"/>
          <w:b/>
          <w:bCs/>
          <w:iCs/>
          <w:sz w:val="24"/>
          <w:szCs w:val="24"/>
        </w:rPr>
      </w:pPr>
      <w:r w:rsidRPr="00782ED0">
        <w:rPr>
          <w:rFonts w:ascii="Times New Roman" w:hAnsi="Times New Roman"/>
          <w:iCs/>
          <w:sz w:val="24"/>
          <w:szCs w:val="24"/>
        </w:rPr>
        <w:t xml:space="preserve">В данной работе мы будем рассматривать лингвистические меньшинства, которые входят в более широкую группу </w:t>
      </w:r>
      <w:bookmarkStart w:id="3" w:name="_Hlk72303600"/>
      <w:r w:rsidRPr="00782ED0">
        <w:rPr>
          <w:rFonts w:ascii="Times New Roman" w:hAnsi="Times New Roman"/>
          <w:iCs/>
          <w:sz w:val="24"/>
          <w:szCs w:val="24"/>
        </w:rPr>
        <w:t>этнических меньшинств - численно, культурно и политически недоминирующих групп в государстве.</w:t>
      </w:r>
      <w:r w:rsidRPr="00782ED0">
        <w:rPr>
          <w:rFonts w:ascii="Times New Roman" w:hAnsi="Times New Roman"/>
          <w:b/>
          <w:bCs/>
          <w:iCs/>
          <w:sz w:val="24"/>
          <w:szCs w:val="24"/>
        </w:rPr>
        <w:t> </w:t>
      </w:r>
      <w:bookmarkEnd w:id="3"/>
    </w:p>
    <w:p w14:paraId="40DD3F18" w14:textId="147C6E91"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lastRenderedPageBreak/>
        <w:t xml:space="preserve">Этноолингвистика, как направление в языкознании, ориентируется на рассмотрении </w:t>
      </w:r>
      <w:bookmarkStart w:id="4" w:name="_Hlk72303617"/>
      <w:r w:rsidRPr="00782ED0">
        <w:rPr>
          <w:rFonts w:ascii="Times New Roman" w:hAnsi="Times New Roman"/>
          <w:iCs/>
          <w:sz w:val="24"/>
          <w:szCs w:val="24"/>
        </w:rPr>
        <w:t xml:space="preserve">соотношения и связи языка и духовной культуры, языка и народного менталитета, языка и </w:t>
      </w:r>
      <w:r w:rsidR="00355863" w:rsidRPr="00782ED0">
        <w:rPr>
          <w:rFonts w:ascii="Times New Roman" w:hAnsi="Times New Roman"/>
          <w:iCs/>
          <w:sz w:val="24"/>
          <w:szCs w:val="24"/>
        </w:rPr>
        <w:t>народного творчества,</w:t>
      </w:r>
      <w:r w:rsidRPr="00782ED0">
        <w:rPr>
          <w:rFonts w:ascii="Times New Roman" w:hAnsi="Times New Roman"/>
          <w:iCs/>
          <w:sz w:val="24"/>
          <w:szCs w:val="24"/>
        </w:rPr>
        <w:t xml:space="preserve"> и их взаимозависимости</w:t>
      </w:r>
      <w:bookmarkEnd w:id="4"/>
      <w:r w:rsidRPr="00782ED0">
        <w:rPr>
          <w:rFonts w:ascii="Times New Roman" w:hAnsi="Times New Roman"/>
          <w:iCs/>
          <w:sz w:val="24"/>
          <w:szCs w:val="24"/>
        </w:rPr>
        <w:t>. Таким образом, этнолингвистика изучает язык в аспекте его соотношения с этносом</w:t>
      </w:r>
      <w:r w:rsidRPr="00782ED0">
        <w:rPr>
          <w:rFonts w:ascii="Times New Roman" w:hAnsi="Times New Roman"/>
          <w:iCs/>
          <w:sz w:val="24"/>
          <w:szCs w:val="24"/>
          <w:vertAlign w:val="superscript"/>
        </w:rPr>
        <w:footnoteReference w:id="32"/>
      </w:r>
      <w:r w:rsidRPr="00782ED0">
        <w:rPr>
          <w:rFonts w:ascii="Times New Roman" w:hAnsi="Times New Roman"/>
          <w:iCs/>
          <w:sz w:val="24"/>
          <w:szCs w:val="24"/>
        </w:rPr>
        <w:t>. Для дальнейшего изучения этнолингвистических меньшинств необходимо разобраться с понятием «этнос».</w:t>
      </w:r>
    </w:p>
    <w:p w14:paraId="02CA6107" w14:textId="77777777" w:rsidR="00782ED0" w:rsidRPr="00782ED0" w:rsidRDefault="00782ED0" w:rsidP="00782ED0">
      <w:pPr>
        <w:spacing w:line="360" w:lineRule="auto"/>
        <w:jc w:val="both"/>
        <w:rPr>
          <w:rFonts w:ascii="Times New Roman" w:hAnsi="Times New Roman"/>
          <w:b/>
          <w:bCs/>
          <w:iCs/>
          <w:sz w:val="24"/>
          <w:szCs w:val="24"/>
        </w:rPr>
      </w:pPr>
      <w:r w:rsidRPr="00782ED0">
        <w:rPr>
          <w:rFonts w:ascii="Times New Roman" w:hAnsi="Times New Roman"/>
          <w:iCs/>
          <w:sz w:val="24"/>
          <w:szCs w:val="24"/>
        </w:rPr>
        <w:t>Существует множество мнений относительно данного понятия. С одной стороны, этничность трактуют как биологически заданное человеку качество, определяющее его самосознание и, в целом, комплекс жизненных реакций. С другой стороны, она расценивается как приобретенное свойство, своего рода идеологическая нагрузка на общественное и индивидуальное сознание, ставшая типологическим явлением со времени социальных революций в Европе</w:t>
      </w:r>
      <w:r w:rsidRPr="00782ED0">
        <w:rPr>
          <w:rFonts w:ascii="Times New Roman" w:hAnsi="Times New Roman"/>
          <w:iCs/>
          <w:sz w:val="24"/>
          <w:szCs w:val="24"/>
          <w:vertAlign w:val="superscript"/>
        </w:rPr>
        <w:footnoteReference w:id="33"/>
      </w:r>
      <w:r w:rsidRPr="00782ED0">
        <w:rPr>
          <w:rFonts w:ascii="Times New Roman" w:hAnsi="Times New Roman"/>
          <w:iCs/>
          <w:sz w:val="24"/>
          <w:szCs w:val="24"/>
        </w:rPr>
        <w:t>. Данный подход рассматривает этносы как продукты становления, эволюции и самоидентификации, или самосознания себя как общности, в сопоставлении с другими общностями.</w:t>
      </w:r>
      <w:r w:rsidRPr="00782ED0">
        <w:rPr>
          <w:rFonts w:ascii="Times New Roman" w:hAnsi="Times New Roman"/>
          <w:b/>
          <w:bCs/>
          <w:iCs/>
          <w:sz w:val="24"/>
          <w:szCs w:val="24"/>
        </w:rPr>
        <w:t xml:space="preserve"> </w:t>
      </w:r>
    </w:p>
    <w:p w14:paraId="28F8ECD6" w14:textId="77777777" w:rsidR="00782ED0" w:rsidRPr="00782ED0" w:rsidRDefault="00782ED0" w:rsidP="00782ED0">
      <w:pPr>
        <w:spacing w:line="360" w:lineRule="auto"/>
        <w:jc w:val="both"/>
        <w:rPr>
          <w:rFonts w:ascii="Times New Roman" w:hAnsi="Times New Roman"/>
          <w:b/>
          <w:bCs/>
          <w:iCs/>
          <w:sz w:val="24"/>
          <w:szCs w:val="24"/>
        </w:rPr>
      </w:pPr>
      <w:r w:rsidRPr="00782ED0">
        <w:rPr>
          <w:rFonts w:ascii="Times New Roman" w:hAnsi="Times New Roman"/>
          <w:iCs/>
          <w:sz w:val="24"/>
          <w:szCs w:val="24"/>
        </w:rPr>
        <w:t xml:space="preserve">Западногерманский социолог Фридрих Хекман в своем исследовании "Этнические меньшинства, народ и нация. Социология межэтнических отношений" (1992) констатирует, что этничность - универсальная концепция возникновения этнических групп, показатель реальных взаимоотношений на индивидуальном и на коллективном уровнях, характеризующий </w:t>
      </w:r>
      <w:bookmarkStart w:id="5" w:name="_Hlk72303655"/>
      <w:r w:rsidRPr="00782ED0">
        <w:rPr>
          <w:rFonts w:ascii="Times New Roman" w:hAnsi="Times New Roman"/>
          <w:iCs/>
          <w:sz w:val="24"/>
          <w:szCs w:val="24"/>
        </w:rPr>
        <w:t>группы людей, связанные между собой общими представлениями о генетическом родстве и культурно-языковой общности, обладающие коллективным историческим опытом</w:t>
      </w:r>
      <w:bookmarkEnd w:id="5"/>
      <w:r w:rsidRPr="00782ED0">
        <w:rPr>
          <w:rFonts w:ascii="Times New Roman" w:hAnsi="Times New Roman"/>
          <w:iCs/>
          <w:sz w:val="24"/>
          <w:szCs w:val="24"/>
          <w:vertAlign w:val="superscript"/>
        </w:rPr>
        <w:footnoteReference w:id="34"/>
      </w:r>
      <w:r w:rsidRPr="00782ED0">
        <w:rPr>
          <w:rFonts w:ascii="Times New Roman" w:hAnsi="Times New Roman"/>
          <w:iCs/>
          <w:sz w:val="24"/>
          <w:szCs w:val="24"/>
        </w:rPr>
        <w:t>. Таким образом, происходит формирование этнического менталитета – характерных и устойчивых черт коллективной духовности, выражающих основополагающие свойства этноса как культуры.</w:t>
      </w:r>
    </w:p>
    <w:p w14:paraId="70A2966C" w14:textId="60B34AB0"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 xml:space="preserve">Члены этнического меньшинства демонстрируют солидарное желание сохранить своеобразие и групповую целостность либо же, напротив, стремятся к интеграции в доминирующую культуру. Этническое самосознание является историческим началом более поздней формы самоопределения — национального самосознания, возникшего с появлением первых государств. </w:t>
      </w:r>
      <w:r w:rsidR="00AF3705" w:rsidRPr="00782ED0">
        <w:rPr>
          <w:rFonts w:ascii="Times New Roman" w:hAnsi="Times New Roman"/>
          <w:iCs/>
          <w:sz w:val="24"/>
          <w:szCs w:val="24"/>
        </w:rPr>
        <w:t>В то же время</w:t>
      </w:r>
      <w:r w:rsidRPr="00782ED0">
        <w:rPr>
          <w:rFonts w:ascii="Times New Roman" w:hAnsi="Times New Roman"/>
          <w:iCs/>
          <w:sz w:val="24"/>
          <w:szCs w:val="24"/>
        </w:rPr>
        <w:t xml:space="preserve"> не каждый этнос способен стать нацией, или, иначе говоря, этносоциальным организмом, т. е. стать образованием, способным дать жизнь собственной государственности</w:t>
      </w:r>
      <w:r w:rsidRPr="00782ED0">
        <w:rPr>
          <w:rFonts w:ascii="Times New Roman" w:hAnsi="Times New Roman"/>
          <w:iCs/>
          <w:sz w:val="24"/>
          <w:szCs w:val="24"/>
          <w:vertAlign w:val="superscript"/>
        </w:rPr>
        <w:footnoteReference w:id="35"/>
      </w:r>
      <w:r w:rsidRPr="00782ED0">
        <w:rPr>
          <w:rFonts w:ascii="Times New Roman" w:hAnsi="Times New Roman"/>
          <w:iCs/>
          <w:sz w:val="24"/>
          <w:szCs w:val="24"/>
        </w:rPr>
        <w:t xml:space="preserve">. Например, существуют этносы (поляки, ирландцы, </w:t>
      </w:r>
      <w:r w:rsidRPr="00782ED0">
        <w:rPr>
          <w:rFonts w:ascii="Times New Roman" w:hAnsi="Times New Roman"/>
          <w:iCs/>
          <w:sz w:val="24"/>
          <w:szCs w:val="24"/>
        </w:rPr>
        <w:lastRenderedPageBreak/>
        <w:t>монголы и др.), которые образовывали и имеют собственное государство, и есть общепризнанные этнические группы (каталонцы, фламандцы, бретонцы), у которых оно отсутствует. Территории проживания данных этнических групп являются частью близких по культуре и языку государств.  Кроме того, данный факт можно рассмотреть и с другой стороны.</w:t>
      </w:r>
      <w:r w:rsidRPr="00782ED0">
        <w:rPr>
          <w:rFonts w:ascii="Times New Roman" w:eastAsia="Times New Roman" w:hAnsi="Times New Roman"/>
          <w:color w:val="330000"/>
          <w:sz w:val="24"/>
          <w:szCs w:val="24"/>
          <w:lang w:eastAsia="ru-RU"/>
        </w:rPr>
        <w:t xml:space="preserve"> </w:t>
      </w:r>
      <w:r w:rsidRPr="00782ED0">
        <w:rPr>
          <w:rFonts w:ascii="Times New Roman" w:hAnsi="Times New Roman"/>
          <w:iCs/>
          <w:sz w:val="24"/>
          <w:szCs w:val="24"/>
        </w:rPr>
        <w:t xml:space="preserve">Первое, что объединяет всех членов какой-либо этнической общности и одновременно отличает их от членов других общностей - язык. Это справедливо по отношению ко многим этносам: полякам, башкирам и другим. Однако, если мы возьмем английский, испанский, немецкий языки, то увидим, что общий язык еще не означает общность этноса. Язык, отличая англичан от итальянцев, не отделяет их от американцев, как и испанцев от аргентинцев. Несмотря на общий язык, это разные этносы. </w:t>
      </w:r>
    </w:p>
    <w:p w14:paraId="2871A56C"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 xml:space="preserve">Основные различия не только между русскими и итальянцами, но и между англичанами и американцами, немцами и австрийцами, испанцами и мексиканцами проявляется в культуре. Нет американского или мексиканского языка, но существует американская и мексиканская культуры. Однако, справедливости ради стоит отметить, что языки данных стран также подвергаются серьезному влиянию культуры - американский и британский английский сильно разнятся, как и разнятся разные виды испанского языка. Таким образом, лингвистическое единство — еще не значит единство этническое. </w:t>
      </w:r>
    </w:p>
    <w:p w14:paraId="2AE3E133"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При анализе понятия национальной идентичности, следует отметить, что сама нация зарождается с появлением первых государств – таким образом, национальная идентичность может быть понята как результат взаимодействия этнических и политических компонентов.</w:t>
      </w:r>
      <w:r w:rsidRPr="00782ED0">
        <w:rPr>
          <w:rFonts w:ascii="Times New Roman" w:hAnsi="Times New Roman"/>
          <w:b/>
          <w:bCs/>
          <w:iCs/>
          <w:sz w:val="24"/>
          <w:szCs w:val="24"/>
        </w:rPr>
        <w:t xml:space="preserve"> </w:t>
      </w:r>
      <w:r w:rsidRPr="00782ED0">
        <w:rPr>
          <w:rFonts w:ascii="Times New Roman" w:hAnsi="Times New Roman"/>
          <w:iCs/>
          <w:sz w:val="24"/>
          <w:szCs w:val="24"/>
        </w:rPr>
        <w:t>Нацией не рождаются, а становятся. Вероятность как формирования, так и распада и утраты национальной общности неравномерна, но постоянна</w:t>
      </w:r>
      <w:r w:rsidRPr="00782ED0">
        <w:rPr>
          <w:rFonts w:ascii="Times New Roman" w:hAnsi="Times New Roman"/>
          <w:iCs/>
          <w:sz w:val="24"/>
          <w:szCs w:val="24"/>
          <w:vertAlign w:val="superscript"/>
        </w:rPr>
        <w:footnoteReference w:id="36"/>
      </w:r>
      <w:r w:rsidRPr="00782ED0">
        <w:rPr>
          <w:rFonts w:ascii="Times New Roman" w:hAnsi="Times New Roman"/>
          <w:iCs/>
          <w:sz w:val="24"/>
          <w:szCs w:val="24"/>
        </w:rPr>
        <w:t xml:space="preserve">. Как писал </w:t>
      </w:r>
      <w:r w:rsidRPr="00782ED0">
        <w:rPr>
          <w:rFonts w:ascii="Times New Roman" w:hAnsi="Times New Roman"/>
          <w:sz w:val="24"/>
          <w:szCs w:val="24"/>
        </w:rPr>
        <w:t>русский общественный и политический деятель Пётр Бернгардович Струве:</w:t>
      </w:r>
      <w:r w:rsidRPr="00782ED0">
        <w:rPr>
          <w:rFonts w:ascii="Times New Roman" w:hAnsi="Times New Roman"/>
          <w:iCs/>
          <w:sz w:val="24"/>
          <w:szCs w:val="24"/>
        </w:rPr>
        <w:t xml:space="preserve"> «Нация есть прежде всего культурная индивидуальность, а самое государство является важным деятелем в образовании нации, поскольку оно есть культурная сила. В основе нации всегда лежит культурная общность в прошлом, настоящем и будущем, общее культурное наследие, общая культурная работа, общие культурные чаяния»</w:t>
      </w:r>
      <w:r w:rsidRPr="00355863">
        <w:rPr>
          <w:rFonts w:ascii="Times New Roman" w:hAnsi="Times New Roman"/>
          <w:sz w:val="24"/>
          <w:szCs w:val="24"/>
          <w:vertAlign w:val="superscript"/>
        </w:rPr>
        <w:footnoteReference w:id="37"/>
      </w:r>
      <w:r w:rsidRPr="00782ED0">
        <w:rPr>
          <w:rFonts w:ascii="Times New Roman" w:hAnsi="Times New Roman"/>
          <w:b/>
          <w:bCs/>
          <w:i/>
          <w:iCs/>
          <w:sz w:val="24"/>
          <w:szCs w:val="24"/>
        </w:rPr>
        <w:t>. </w:t>
      </w:r>
      <w:r w:rsidRPr="00782ED0">
        <w:rPr>
          <w:rFonts w:ascii="Times New Roman" w:hAnsi="Times New Roman"/>
          <w:iCs/>
          <w:sz w:val="24"/>
          <w:szCs w:val="24"/>
        </w:rPr>
        <w:t>Нации, как и этносы, формируются и развиваются в коммуникации с другими нациями. Процесс самоидентификации происходит благодаря взаимному узнаванию.</w:t>
      </w:r>
    </w:p>
    <w:p w14:paraId="03432784"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lastRenderedPageBreak/>
        <w:t>С этих позиций становится возможным рассмотрение проблемы соотношения нации и этноса. В мире около 200 государств, но около 4000 этносов, в том числе 300 из них численностью более миллиона человек. А согласно немецкой монографии </w:t>
      </w:r>
      <w:r w:rsidRPr="00782ED0">
        <w:rPr>
          <w:rFonts w:ascii="Times New Roman" w:hAnsi="Times New Roman"/>
          <w:sz w:val="24"/>
          <w:szCs w:val="24"/>
        </w:rPr>
        <w:t xml:space="preserve">Minderheitenrechte </w:t>
      </w:r>
      <w:r w:rsidRPr="00782ED0">
        <w:rPr>
          <w:rFonts w:ascii="Times New Roman" w:hAnsi="Times New Roman"/>
          <w:sz w:val="24"/>
          <w:szCs w:val="24"/>
          <w:lang w:val="en-US"/>
        </w:rPr>
        <w:t>in</w:t>
      </w:r>
      <w:r w:rsidRPr="00782ED0">
        <w:rPr>
          <w:rFonts w:ascii="Times New Roman" w:hAnsi="Times New Roman"/>
          <w:sz w:val="24"/>
          <w:szCs w:val="24"/>
        </w:rPr>
        <w:t xml:space="preserve"> Europa</w:t>
      </w:r>
      <w:r w:rsidRPr="00782ED0">
        <w:rPr>
          <w:rFonts w:ascii="Times New Roman" w:hAnsi="Times New Roman"/>
          <w:iCs/>
          <w:sz w:val="24"/>
          <w:szCs w:val="24"/>
        </w:rPr>
        <w:t xml:space="preserve"> существует 87 различных народов Европы, из которых 33 составляют большинство населения, по крайней мере, одного суверенного государства, в то время как остальные 54 составляют этнические меньшинства. Общее число национальных или языковых меньшинств населения в Европе оценивается в 105 миллионов человек, или 14% от 770 миллионов европейцев</w:t>
      </w:r>
      <w:r w:rsidRPr="00782ED0">
        <w:rPr>
          <w:rFonts w:ascii="Times New Roman" w:hAnsi="Times New Roman"/>
          <w:iCs/>
          <w:sz w:val="24"/>
          <w:szCs w:val="24"/>
          <w:vertAlign w:val="superscript"/>
        </w:rPr>
        <w:footnoteReference w:id="38"/>
      </w:r>
      <w:r w:rsidRPr="00782ED0">
        <w:rPr>
          <w:rFonts w:ascii="Times New Roman" w:hAnsi="Times New Roman"/>
          <w:iCs/>
          <w:sz w:val="24"/>
          <w:szCs w:val="24"/>
        </w:rPr>
        <w:t xml:space="preserve">. </w:t>
      </w:r>
    </w:p>
    <w:p w14:paraId="424F9918"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Многие из данных этнических меньшинств являются носителями редких языков и диалектов.</w:t>
      </w:r>
      <w:r w:rsidRPr="00782ED0">
        <w:rPr>
          <w:rFonts w:ascii="Open Sans" w:hAnsi="Open Sans" w:cs="Open Sans"/>
          <w:color w:val="000000"/>
          <w:shd w:val="clear" w:color="auto" w:fill="FFFFFF"/>
        </w:rPr>
        <w:t xml:space="preserve"> </w:t>
      </w:r>
      <w:r w:rsidRPr="00782ED0">
        <w:rPr>
          <w:rFonts w:ascii="Times New Roman" w:hAnsi="Times New Roman"/>
          <w:color w:val="000000"/>
          <w:sz w:val="24"/>
          <w:szCs w:val="24"/>
          <w:shd w:val="clear" w:color="auto" w:fill="FFFFFF"/>
        </w:rPr>
        <w:t>Однако, в настоящее время л</w:t>
      </w:r>
      <w:r w:rsidRPr="00782ED0">
        <w:rPr>
          <w:rFonts w:ascii="Times New Roman" w:hAnsi="Times New Roman"/>
          <w:iCs/>
          <w:sz w:val="24"/>
          <w:szCs w:val="24"/>
        </w:rPr>
        <w:t>ингвистическое многообразие Европы находится под угрозой. Более 640 европейских языков и диалектов попали в "Атлас языков под угрозой исчезновения", который составлен и постоянно обновляется агентством ООН по культуре, ЮНЕСКО</w:t>
      </w:r>
      <w:r w:rsidRPr="00782ED0">
        <w:rPr>
          <w:rFonts w:ascii="Times New Roman" w:hAnsi="Times New Roman"/>
          <w:iCs/>
          <w:sz w:val="24"/>
          <w:szCs w:val="24"/>
          <w:vertAlign w:val="superscript"/>
        </w:rPr>
        <w:footnoteReference w:id="39"/>
      </w:r>
      <w:r w:rsidRPr="00782ED0">
        <w:rPr>
          <w:rFonts w:ascii="Times New Roman" w:hAnsi="Times New Roman"/>
          <w:iCs/>
          <w:sz w:val="24"/>
          <w:szCs w:val="24"/>
        </w:rPr>
        <w:t>. Дети многих небольших народов потеряли возможность изучать родной язык в школе. Устные традиции также уходят вместе со старшим поколением, и вытесняются доминирующими языками тех или иных стран.</w:t>
      </w:r>
    </w:p>
    <w:p w14:paraId="02B0F2A9" w14:textId="77777777" w:rsidR="00782ED0" w:rsidRPr="00782ED0" w:rsidRDefault="00782ED0" w:rsidP="00782ED0">
      <w:pPr>
        <w:spacing w:line="360" w:lineRule="auto"/>
        <w:jc w:val="both"/>
        <w:rPr>
          <w:rFonts w:ascii="Times New Roman" w:hAnsi="Times New Roman"/>
          <w:iCs/>
          <w:sz w:val="24"/>
          <w:szCs w:val="24"/>
        </w:rPr>
      </w:pPr>
      <w:r w:rsidRPr="00782ED0">
        <w:rPr>
          <w:rFonts w:ascii="Times New Roman" w:hAnsi="Times New Roman"/>
          <w:iCs/>
          <w:sz w:val="24"/>
          <w:szCs w:val="24"/>
        </w:rPr>
        <w:t>Таким образом, в условиях глобализации растет значение мировых языков, однако мировому сообществу необходимо работать над сохранением региональных диалектов и языков меньшинств. Теряя язык, мы теряем определенный взгляд на мир, уникальную идентичность и доступ к кладовой знаний. Богатство культурного разнообразия должно сохраняться и расширяться, ведь это имеет важное значения для жизни не только носителей данных языков, но и для всего мирового сообщества.</w:t>
      </w:r>
    </w:p>
    <w:p w14:paraId="5959E5B4" w14:textId="4A1C6C3E" w:rsidR="00782ED0" w:rsidRPr="00FE6342" w:rsidRDefault="00782ED0" w:rsidP="008334A5">
      <w:pPr>
        <w:spacing w:line="360" w:lineRule="auto"/>
        <w:jc w:val="center"/>
        <w:rPr>
          <w:rFonts w:ascii="Times New Roman" w:hAnsi="Times New Roman"/>
          <w:b/>
          <w:bCs/>
          <w:iCs/>
          <w:sz w:val="24"/>
          <w:szCs w:val="24"/>
        </w:rPr>
      </w:pPr>
      <w:r w:rsidRPr="00FE6342">
        <w:rPr>
          <w:rFonts w:ascii="Times New Roman" w:hAnsi="Times New Roman"/>
          <w:b/>
          <w:bCs/>
          <w:iCs/>
          <w:sz w:val="24"/>
          <w:szCs w:val="24"/>
        </w:rPr>
        <w:t>1.2. Юридические аспекты защиты лингвистических меньшинств в Европе</w:t>
      </w:r>
      <w:r w:rsidR="008334A5">
        <w:rPr>
          <w:rFonts w:ascii="Times New Roman" w:hAnsi="Times New Roman"/>
          <w:b/>
          <w:bCs/>
          <w:iCs/>
          <w:sz w:val="24"/>
          <w:szCs w:val="24"/>
        </w:rPr>
        <w:t>.</w:t>
      </w:r>
    </w:p>
    <w:p w14:paraId="68CE1FF4" w14:textId="77777777" w:rsidR="00782ED0" w:rsidRPr="00782ED0" w:rsidRDefault="00782ED0" w:rsidP="00782ED0">
      <w:pPr>
        <w:spacing w:line="360" w:lineRule="auto"/>
        <w:jc w:val="both"/>
        <w:rPr>
          <w:rFonts w:ascii="Times New Roman" w:hAnsi="Times New Roman"/>
          <w:sz w:val="24"/>
          <w:szCs w:val="24"/>
        </w:rPr>
      </w:pPr>
      <w:r w:rsidRPr="00782ED0">
        <w:rPr>
          <w:rFonts w:ascii="Times New Roman" w:hAnsi="Times New Roman"/>
          <w:sz w:val="24"/>
          <w:szCs w:val="24"/>
        </w:rPr>
        <w:t xml:space="preserve">Основным документом о защите и поддержке языков, которыми пользуются традиционные меньшинства на территории Европейского союза, является Европейская хартия региональных языков или языков меньшинств. Хартия была подготовлена на основе текста, предложенного Постоянной конференцией местных и региональных властей Европы, и была принята как Конвенция 25 июня 1992 года Комитетом министров Совета Европы и </w:t>
      </w:r>
      <w:r w:rsidRPr="00782ED0">
        <w:rPr>
          <w:rFonts w:ascii="Times New Roman" w:hAnsi="Times New Roman"/>
          <w:sz w:val="24"/>
          <w:szCs w:val="24"/>
        </w:rPr>
        <w:lastRenderedPageBreak/>
        <w:t>открыта для подписания в Страсбурге 5 ноября 1992 года. Она вступила в силу 1 марта 1998 года.  </w:t>
      </w:r>
    </w:p>
    <w:p w14:paraId="46ACC442" w14:textId="49448BE3"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rPr>
        <w:t xml:space="preserve">Согласно тексту документа, так называемые </w:t>
      </w:r>
      <w:r w:rsidR="00B21D52">
        <w:rPr>
          <w:rFonts w:ascii="Times New Roman" w:hAnsi="Times New Roman"/>
          <w:sz w:val="24"/>
          <w:szCs w:val="24"/>
        </w:rPr>
        <w:t>«</w:t>
      </w:r>
      <w:r w:rsidRPr="00782ED0">
        <w:rPr>
          <w:rFonts w:ascii="Times New Roman" w:hAnsi="Times New Roman"/>
          <w:sz w:val="24"/>
          <w:szCs w:val="24"/>
        </w:rPr>
        <w:t>региональные и малочисленные языки</w:t>
      </w:r>
      <w:r w:rsidR="00B21D52">
        <w:rPr>
          <w:rFonts w:ascii="Times New Roman" w:hAnsi="Times New Roman"/>
          <w:sz w:val="24"/>
          <w:szCs w:val="24"/>
        </w:rPr>
        <w:t>»</w:t>
      </w:r>
      <w:r w:rsidRPr="00782ED0">
        <w:rPr>
          <w:rFonts w:ascii="Times New Roman" w:hAnsi="Times New Roman"/>
          <w:sz w:val="24"/>
          <w:szCs w:val="24"/>
        </w:rPr>
        <w:t xml:space="preserve"> должны соответствовать следующим критериям: традиционно использоваться на определённой территории гражданами, которые являются в том или ином государстве национальным меньшинством, и иметь существенные отличия от официального государственного языка</w:t>
      </w:r>
      <w:r w:rsidRPr="00782ED0">
        <w:rPr>
          <w:rFonts w:ascii="Times New Roman" w:hAnsi="Times New Roman"/>
          <w:sz w:val="24"/>
          <w:szCs w:val="24"/>
          <w:vertAlign w:val="superscript"/>
        </w:rPr>
        <w:footnoteReference w:id="40"/>
      </w:r>
      <w:r w:rsidRPr="00782ED0">
        <w:rPr>
          <w:rFonts w:ascii="Times New Roman" w:hAnsi="Times New Roman"/>
          <w:sz w:val="24"/>
          <w:szCs w:val="24"/>
        </w:rPr>
        <w:t>.</w:t>
      </w:r>
      <w:r w:rsidRPr="00782ED0">
        <w:rPr>
          <w:rFonts w:ascii="Times New Roman" w:hAnsi="Times New Roman"/>
          <w:sz w:val="24"/>
          <w:szCs w:val="24"/>
          <w:shd w:val="clear" w:color="auto" w:fill="FFFFFF"/>
        </w:rPr>
        <w:t xml:space="preserve"> Таким образом, региональные языки, подпадающие под защиту, не включают в себя ни диалекты официального языка (языков) государства, ни языки мигрантов. Каждое государство самостоятельно определяет какие из языков меньшинств включить в ратификационный список, а также и перечень тех мер, которые оно считает необходимым для реализации. </w:t>
      </w:r>
    </w:p>
    <w:p w14:paraId="6CF1F20A"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Перечень обязательств по использованию языков (в сфере образования, СМИ, работе и органов власти и др.) должен быть не менее 35 из 68. Такой подход отличается большой гибкостью и позволяет государству учитывать реальное положение каждого из языков меньшинств. Например, Венгрия официально признает 13 национальных меньшинств, но под контроль Хартии подпадают только 6 языков национальных меньшинств, в Сербии – 10, в Румынии — 20 языков. Организации, которые объединяют представителей групп лингвистических меньшинств, могут предлагать на рассмотрение в Евросоюзе проекты, призванные поддержать их лингвистическую самобытность. В таких случаях, Брюссель оказывает прямую финансовую помощь через различные проекты. Однако добиться такой финансовой поддержки зачастую бывает сложно.</w:t>
      </w:r>
    </w:p>
    <w:p w14:paraId="18DF5036"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Хартия региональных языков открыта для подписания всеми государствами-членами Совета Европы. В настоящее время документ подписали и ратифицировали 25 стран из 47 членов Совета Европы, а 8 стран подписали, но не ратифицировали</w:t>
      </w:r>
      <w:r w:rsidRPr="00782ED0">
        <w:rPr>
          <w:rFonts w:ascii="Times New Roman" w:hAnsi="Times New Roman"/>
          <w:sz w:val="24"/>
          <w:szCs w:val="24"/>
          <w:shd w:val="clear" w:color="auto" w:fill="FFFFFF"/>
          <w:vertAlign w:val="superscript"/>
        </w:rPr>
        <w:footnoteReference w:id="41"/>
      </w:r>
      <w:r w:rsidRPr="00782ED0">
        <w:rPr>
          <w:rFonts w:ascii="Times New Roman" w:hAnsi="Times New Roman"/>
          <w:sz w:val="24"/>
          <w:szCs w:val="24"/>
          <w:shd w:val="clear" w:color="auto" w:fill="FFFFFF"/>
        </w:rPr>
        <w:t xml:space="preserve">. </w:t>
      </w:r>
    </w:p>
    <w:p w14:paraId="4A14F4B8" w14:textId="738054C4"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Выполнение обязательств по Хартии включает в себя периодическую отчетность государств, а также заключения Комитета экспертов Совета Европы. В основу документа заложена идея постоянного совершенствования системы обязательств, нацеленных на постепенное развитие языков и обеспечение языковых прав граждан государств-участников. По мере прохождения новых циклов отчетности и решения очередных задач управления языковым многообразием практически у всех государств появлялись новые </w:t>
      </w:r>
      <w:r w:rsidRPr="00782ED0">
        <w:rPr>
          <w:rFonts w:ascii="Times New Roman" w:hAnsi="Times New Roman"/>
          <w:sz w:val="24"/>
          <w:szCs w:val="24"/>
          <w:shd w:val="clear" w:color="auto" w:fill="FFFFFF"/>
        </w:rPr>
        <w:lastRenderedPageBreak/>
        <w:t xml:space="preserve">задачи и цели, под защитой Хартии оказывались и новые, прежде неучтенные языковые сообщества, и число языковых единиц, оказавшихся под защитой Хартии, постоянно растет. </w:t>
      </w:r>
      <w:r w:rsidR="00FD7635" w:rsidRPr="00782ED0">
        <w:rPr>
          <w:rFonts w:ascii="Times New Roman" w:hAnsi="Times New Roman"/>
          <w:sz w:val="24"/>
          <w:szCs w:val="24"/>
          <w:shd w:val="clear" w:color="auto" w:fill="FFFFFF"/>
        </w:rPr>
        <w:t>Вместе с тем</w:t>
      </w:r>
      <w:r w:rsidRPr="00782ED0">
        <w:rPr>
          <w:rFonts w:ascii="Times New Roman" w:hAnsi="Times New Roman"/>
          <w:sz w:val="24"/>
          <w:szCs w:val="24"/>
          <w:shd w:val="clear" w:color="auto" w:fill="FFFFFF"/>
        </w:rPr>
        <w:t xml:space="preserve"> Хартия содержит относительно небольшой набор защитных норм или обязательств, что позволяет некоторым экспертам говорить о ее минималистском характере. </w:t>
      </w:r>
    </w:p>
    <w:p w14:paraId="20FD0D2A" w14:textId="1E534B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История подписания документа </w:t>
      </w:r>
      <w:r w:rsidR="00AF3705" w:rsidRPr="00782ED0">
        <w:rPr>
          <w:rFonts w:ascii="Times New Roman" w:hAnsi="Times New Roman"/>
          <w:sz w:val="24"/>
          <w:szCs w:val="24"/>
          <w:shd w:val="clear" w:color="auto" w:fill="FFFFFF"/>
        </w:rPr>
        <w:t>Французской Республикой</w:t>
      </w:r>
      <w:r w:rsidRPr="00782ED0">
        <w:rPr>
          <w:rFonts w:ascii="Times New Roman" w:hAnsi="Times New Roman"/>
          <w:sz w:val="24"/>
          <w:szCs w:val="24"/>
          <w:shd w:val="clear" w:color="auto" w:fill="FFFFFF"/>
        </w:rPr>
        <w:t xml:space="preserve"> имеет долгую историю. Выступая перед парламентариями в Бретани 20 мая 1996 года, президент Франции Жак Ширак впервые произнёс речь в защиту региональной идентичности и региональных языков. Он всецело поддерживал необходимость подписания Хартии. Несмотря на это, Государственный совет Франции, высший судебный орган по административным делам, определяющий соответствие Конституции актов исполнительной власти, был непоколебим в своём решении: Хартия, которая «требует от стран-участниц частичного использования региональных языков, в частности, в юридической и административной практике, противоречит   ст. 2 Конституции страны», которая называет французский язык единственным официальным</w:t>
      </w:r>
      <w:r w:rsidRPr="00782ED0">
        <w:rPr>
          <w:rFonts w:ascii="Times New Roman" w:hAnsi="Times New Roman"/>
          <w:sz w:val="24"/>
          <w:szCs w:val="24"/>
          <w:shd w:val="clear" w:color="auto" w:fill="FFFFFF"/>
          <w:vertAlign w:val="superscript"/>
        </w:rPr>
        <w:footnoteReference w:id="42"/>
      </w:r>
      <w:r w:rsidRPr="00782ED0">
        <w:rPr>
          <w:rFonts w:ascii="Times New Roman" w:hAnsi="Times New Roman"/>
          <w:sz w:val="24"/>
          <w:szCs w:val="24"/>
          <w:shd w:val="clear" w:color="auto" w:fill="FFFFFF"/>
        </w:rPr>
        <w:t xml:space="preserve">. Лишь спустя 7 лет в 1999 году, после опротестования решений Государственного совета сторонникам ратификации Хартии во главе с премьер-министром Лионелем Жоспеном, документ был подписан. При этом, Франция настояла на ряде специальных условий, которые снижали языковые полномочия региональных языков в стране. Несмотря на подписание, Франция до сих пор не ратифицировала документ по той же причине, по которой затянулось ее подписание: ст. 2, п. 1 Конституции </w:t>
      </w:r>
      <w:r w:rsidR="00AF3705" w:rsidRPr="00782ED0">
        <w:rPr>
          <w:rFonts w:ascii="Times New Roman" w:hAnsi="Times New Roman"/>
          <w:sz w:val="24"/>
          <w:szCs w:val="24"/>
          <w:shd w:val="clear" w:color="auto" w:fill="FFFFFF"/>
        </w:rPr>
        <w:t>Французской Республики</w:t>
      </w:r>
      <w:r w:rsidRPr="00782ED0">
        <w:rPr>
          <w:rFonts w:ascii="Times New Roman" w:hAnsi="Times New Roman"/>
          <w:sz w:val="24"/>
          <w:szCs w:val="24"/>
          <w:shd w:val="clear" w:color="auto" w:fill="FFFFFF"/>
        </w:rPr>
        <w:t xml:space="preserve"> признает французский язык единственным официальным языком страны. Таким образом, для ратификации Хартии необходимо изменить отдельные положения Основного закона страны, то, за что выступала левая партия и премьер-министр Лионель Жоспель, и против чего выступали правые партии во главе с президентом Жаком Шираком.</w:t>
      </w:r>
    </w:p>
    <w:p w14:paraId="26EEC154" w14:textId="662EA68D"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В 2008 году в Конституцию Франции все же была добавлена ст. 75 -</w:t>
      </w:r>
      <w:r w:rsidR="00355863" w:rsidRPr="00782ED0">
        <w:rPr>
          <w:rFonts w:ascii="Times New Roman" w:hAnsi="Times New Roman"/>
          <w:sz w:val="24"/>
          <w:szCs w:val="24"/>
          <w:shd w:val="clear" w:color="auto" w:fill="FFFFFF"/>
        </w:rPr>
        <w:t>1,</w:t>
      </w:r>
      <w:r w:rsidRPr="00782ED0">
        <w:rPr>
          <w:rFonts w:ascii="Times New Roman" w:hAnsi="Times New Roman"/>
          <w:sz w:val="24"/>
          <w:szCs w:val="24"/>
          <w:shd w:val="clear" w:color="auto" w:fill="FFFFFF"/>
        </w:rPr>
        <w:t xml:space="preserve"> по которой все региональные языки были отнесены к «национальному достоянию Франции»</w:t>
      </w:r>
      <w:r w:rsidRPr="00782ED0">
        <w:rPr>
          <w:rFonts w:ascii="Times New Roman" w:hAnsi="Times New Roman"/>
          <w:sz w:val="24"/>
          <w:szCs w:val="24"/>
          <w:shd w:val="clear" w:color="auto" w:fill="FFFFFF"/>
          <w:vertAlign w:val="superscript"/>
        </w:rPr>
        <w:footnoteReference w:id="43"/>
      </w:r>
      <w:r w:rsidRPr="00782ED0">
        <w:rPr>
          <w:rFonts w:ascii="Times New Roman" w:hAnsi="Times New Roman"/>
          <w:sz w:val="24"/>
          <w:szCs w:val="24"/>
          <w:shd w:val="clear" w:color="auto" w:fill="FFFFFF"/>
        </w:rPr>
        <w:t xml:space="preserve">. Однако новая статья так и не ускорила ратификацию Хартии, т.к. тогдашний президент Николя Саркози решительно выступил против этого документа. В последующие годы данный вопрос поднимался и Франсуа Олландом, который, в рамках своей избирательной </w:t>
      </w:r>
      <w:r w:rsidRPr="00782ED0">
        <w:rPr>
          <w:rFonts w:ascii="Times New Roman" w:hAnsi="Times New Roman"/>
          <w:sz w:val="24"/>
          <w:szCs w:val="24"/>
          <w:shd w:val="clear" w:color="auto" w:fill="FFFFFF"/>
        </w:rPr>
        <w:lastRenderedPageBreak/>
        <w:t xml:space="preserve">кампании, обещал обсудить вопрос в парламенте. Однако после избрания на пост президента он не поднимал данной темы. </w:t>
      </w:r>
    </w:p>
    <w:p w14:paraId="307B686B"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Согласно материалам СМИ в 2014 году на рассмотрение Национального собрания Франции был представлен проект конституционного закона, позволяющего обеспечить соответствие Конституции положениям Хартии. После этого документ должен был быть одобрен обеими палатами французского парламента. Кроме того, в июне 2015 года Франсуа Олланд объявил о решении выполнить свое предвыборное обещание 2012 года – ратифицировать Европейскую хартию региональных языков или языков меньшинств. Данный шаг был связан с низкими рейтингами французского президента, подвергавшегося критике за невыполнение предвыборной программы. Несмотря на попытку, 27 октября 2015 года Сенат снова отказал правительству в ратификации. </w:t>
      </w:r>
    </w:p>
    <w:p w14:paraId="09618D7E" w14:textId="448F8A3F"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Причины таких трудностей исходят из истории </w:t>
      </w:r>
      <w:r w:rsidR="00AF3705" w:rsidRPr="00782ED0">
        <w:rPr>
          <w:rFonts w:ascii="Times New Roman" w:hAnsi="Times New Roman"/>
          <w:sz w:val="24"/>
          <w:szCs w:val="24"/>
          <w:shd w:val="clear" w:color="auto" w:fill="FFFFFF"/>
        </w:rPr>
        <w:t>Французской Республики</w:t>
      </w:r>
      <w:r w:rsidRPr="00782ED0">
        <w:rPr>
          <w:rFonts w:ascii="Times New Roman" w:hAnsi="Times New Roman"/>
          <w:sz w:val="24"/>
          <w:szCs w:val="24"/>
          <w:shd w:val="clear" w:color="auto" w:fill="FFFFFF"/>
        </w:rPr>
        <w:t>, а именно из периода Великой французской революции, которая привела к полной унификацию французского языка, в основе которой лежал политический принцип, провозглашённый республиканцами: «Наш язык должен быть единым, как Республика» («La langue doit être une comme République»)</w:t>
      </w:r>
      <w:r w:rsidRPr="00782ED0">
        <w:rPr>
          <w:rFonts w:ascii="Times New Roman" w:hAnsi="Times New Roman"/>
          <w:sz w:val="24"/>
          <w:szCs w:val="24"/>
          <w:shd w:val="clear" w:color="auto" w:fill="FFFFFF"/>
          <w:vertAlign w:val="superscript"/>
        </w:rPr>
        <w:footnoteReference w:id="44"/>
      </w:r>
      <w:r w:rsidRPr="00782ED0">
        <w:rPr>
          <w:rFonts w:ascii="Times New Roman" w:hAnsi="Times New Roman"/>
          <w:sz w:val="24"/>
          <w:szCs w:val="24"/>
          <w:shd w:val="clear" w:color="auto" w:fill="FFFFFF"/>
        </w:rPr>
        <w:t>. Таким образом, в начале XX века французские граждане считали французский язык единственно правильным, а к диалектным формам и региональным языкам относились как к «патуа», т. е. как к провинциальным формам речи неграмотных жителей</w:t>
      </w:r>
      <w:r w:rsidRPr="00782ED0">
        <w:rPr>
          <w:rFonts w:ascii="Times New Roman" w:hAnsi="Times New Roman"/>
          <w:sz w:val="24"/>
          <w:szCs w:val="24"/>
          <w:shd w:val="clear" w:color="auto" w:fill="FFFFFF"/>
          <w:vertAlign w:val="superscript"/>
        </w:rPr>
        <w:footnoteReference w:id="45"/>
      </w:r>
      <w:r w:rsidRPr="00782ED0">
        <w:rPr>
          <w:rFonts w:ascii="Times New Roman" w:hAnsi="Times New Roman"/>
          <w:sz w:val="24"/>
          <w:szCs w:val="24"/>
          <w:shd w:val="clear" w:color="auto" w:fill="FFFFFF"/>
        </w:rPr>
        <w:t xml:space="preserve">. </w:t>
      </w:r>
    </w:p>
    <w:p w14:paraId="7E7DCC39"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Кроме того, рассуждая о современном французском обществе, следует отметить, что некоторые опасаются, что ратификация Хартии может привести к всплеску сепаратизма, который можно наблюдать в таких регионах Испании как Каталония и Страна Басков. Вероятность такого сценария вполне реальна, учитывая, что пренебрежение к малым народностям и их языку может вызывать у них раздражение и резкую реакцию. </w:t>
      </w:r>
    </w:p>
    <w:p w14:paraId="3B10A26A"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Таким образом, несмотря на то, что согласно ст. 75-1 Конституции Франции региональные языки являются частью национального достояния, они практически не пользуются поддержкой со стороны государства.</w:t>
      </w:r>
    </w:p>
    <w:p w14:paraId="08339228" w14:textId="16E66B6C"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В 1992 году Германия вошла в число первых государств, которые подписали «Хартию региональных языков и языков меньшинств».</w:t>
      </w:r>
      <w:r w:rsidRPr="00782ED0">
        <w:rPr>
          <w:rFonts w:ascii="Times New Roman" w:hAnsi="Times New Roman"/>
          <w:b/>
          <w:bCs/>
          <w:sz w:val="24"/>
          <w:szCs w:val="24"/>
          <w:shd w:val="clear" w:color="auto" w:fill="FFFFFF"/>
        </w:rPr>
        <w:t> </w:t>
      </w:r>
      <w:r w:rsidR="00AF3705" w:rsidRPr="00782ED0">
        <w:rPr>
          <w:rFonts w:ascii="Times New Roman" w:hAnsi="Times New Roman"/>
          <w:sz w:val="24"/>
          <w:szCs w:val="24"/>
          <w:shd w:val="clear" w:color="auto" w:fill="FFFFFF"/>
        </w:rPr>
        <w:t>При этом</w:t>
      </w:r>
      <w:r w:rsidRPr="00782ED0">
        <w:rPr>
          <w:rFonts w:ascii="Times New Roman" w:hAnsi="Times New Roman"/>
          <w:sz w:val="24"/>
          <w:szCs w:val="24"/>
          <w:shd w:val="clear" w:color="auto" w:fill="FFFFFF"/>
        </w:rPr>
        <w:t xml:space="preserve"> Конституция ФРГ не содержит </w:t>
      </w:r>
      <w:r w:rsidRPr="00782ED0">
        <w:rPr>
          <w:rFonts w:ascii="Times New Roman" w:hAnsi="Times New Roman"/>
          <w:sz w:val="24"/>
          <w:szCs w:val="24"/>
          <w:shd w:val="clear" w:color="auto" w:fill="FFFFFF"/>
        </w:rPr>
        <w:lastRenderedPageBreak/>
        <w:t>разделов, посвященных правам национальных меньшинств</w:t>
      </w:r>
      <w:r w:rsidRPr="00782ED0">
        <w:rPr>
          <w:rFonts w:ascii="Times New Roman" w:hAnsi="Times New Roman"/>
          <w:sz w:val="24"/>
          <w:szCs w:val="24"/>
          <w:shd w:val="clear" w:color="auto" w:fill="FFFFFF"/>
          <w:vertAlign w:val="superscript"/>
        </w:rPr>
        <w:footnoteReference w:id="46"/>
      </w:r>
      <w:r w:rsidRPr="00782ED0">
        <w:rPr>
          <w:rFonts w:ascii="Times New Roman" w:hAnsi="Times New Roman"/>
          <w:sz w:val="24"/>
          <w:szCs w:val="24"/>
          <w:shd w:val="clear" w:color="auto" w:fill="FFFFFF"/>
        </w:rPr>
        <w:t xml:space="preserve">. </w:t>
      </w:r>
      <w:r w:rsidRPr="00782ED0">
        <w:rPr>
          <w:rFonts w:ascii="Times New Roman" w:eastAsia="Times New Roman" w:hAnsi="Times New Roman"/>
          <w:sz w:val="24"/>
          <w:szCs w:val="24"/>
          <w:lang w:eastAsia="ru-RU"/>
        </w:rPr>
        <w:t xml:space="preserve"> </w:t>
      </w:r>
      <w:r w:rsidRPr="00782ED0">
        <w:rPr>
          <w:rFonts w:ascii="Times New Roman" w:hAnsi="Times New Roman"/>
          <w:sz w:val="24"/>
          <w:szCs w:val="24"/>
          <w:shd w:val="clear" w:color="auto" w:fill="FFFFFF"/>
        </w:rPr>
        <w:t xml:space="preserve">Основной причиной является тот факт, что закон ФРГ исходит из западноевропейской и англо-американской традиций с их принципом абсолютного равенства всех людей независимо от их языковой, культурной или конфессиональной принадлежности. Западные конституции признают лишь права личности, но не каких-либо групп населения. Вторая причина связана с федеративным устройством Германии и соответствующим принципом субсидирования. Считается, что вся деятельность национальных меньшинств относится к культурно-просветительной сфере и поэтому находится в ведении отдельных земель. На этом основании в 1994 году было отклонено совместное требование лужицких сербов, датчан, фризов и цыган включить в обновленную Конституцию положение о признании прав национальных меньшинств и их государственной поддержке. </w:t>
      </w:r>
    </w:p>
    <w:p w14:paraId="3D7AAD3F"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Тем не менее, при подписании Рамочной конвенции Совета Европы о защите национальных меньшинств 1 февраля 1995 года,</w:t>
      </w:r>
      <w:r w:rsidRPr="00782ED0">
        <w:rPr>
          <w:rFonts w:ascii="Times New Roman" w:hAnsi="Times New Roman"/>
          <w:sz w:val="24"/>
          <w:szCs w:val="24"/>
        </w:rPr>
        <w:t xml:space="preserve"> </w:t>
      </w:r>
      <w:r w:rsidRPr="00782ED0">
        <w:rPr>
          <w:rFonts w:ascii="Times New Roman" w:hAnsi="Times New Roman"/>
          <w:sz w:val="24"/>
          <w:szCs w:val="24"/>
          <w:shd w:val="clear" w:color="auto" w:fill="FFFFFF"/>
        </w:rPr>
        <w:t>Германия декларировала, что положения указанного документа на её территории будут применяться в отношении данов, сербов (лужичан), фризов и германских цыган, которые являются основными этнолингвистическими меньшинствами страны</w:t>
      </w:r>
      <w:r w:rsidRPr="00782ED0">
        <w:rPr>
          <w:rFonts w:ascii="Times New Roman" w:hAnsi="Times New Roman"/>
          <w:sz w:val="24"/>
          <w:szCs w:val="24"/>
          <w:shd w:val="clear" w:color="auto" w:fill="FFFFFF"/>
          <w:vertAlign w:val="superscript"/>
        </w:rPr>
        <w:footnoteReference w:id="47"/>
      </w:r>
      <w:r w:rsidRPr="00782ED0">
        <w:rPr>
          <w:rFonts w:ascii="Times New Roman" w:hAnsi="Times New Roman"/>
          <w:sz w:val="24"/>
          <w:szCs w:val="24"/>
          <w:shd w:val="clear" w:color="auto" w:fill="FFFFFF"/>
        </w:rPr>
        <w:t>.</w:t>
      </w:r>
    </w:p>
    <w:p w14:paraId="265523E1"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Стоит отметить, что на федеральном уровне документы, закрепляющие и некоторые особые права меньшинств, все же существуют. Например, несколько федеральных законов страны касаются выборов и политических партий: данные законы освобождают политические партии национальных меньшинств от обязательного для остальных пятипроцентного барьера и предоставляют им финансовые льготы. При этом, важно отметить, что партии национальных меньшинств не могут участвовать в выборах в бундестаг. Кроме того, конституционный закон о судах предусматривает право лужицких сербов пользоваться своим языком во время заседаний, однако на практике данное положение не реализуется. </w:t>
      </w:r>
    </w:p>
    <w:p w14:paraId="2B4E27FC"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Кроме внутренних правовых актов в Германии соблюдается ряд международных соглашений о национальных меньшинствах. Их права закреплены в двустороннем договоре 1955 года между ФРГ и Данией о датском меньшинстве в земле Шлезвиг-Гольштейн и в протоколе-приложении к Договору об объединении, между бывшей ГДР и ФРГ, содержащем важные положения о правах лужицких сербов</w:t>
      </w:r>
      <w:r w:rsidRPr="00782ED0">
        <w:rPr>
          <w:rFonts w:ascii="Times New Roman" w:hAnsi="Times New Roman"/>
          <w:sz w:val="24"/>
          <w:szCs w:val="24"/>
          <w:shd w:val="clear" w:color="auto" w:fill="FFFFFF"/>
          <w:vertAlign w:val="superscript"/>
        </w:rPr>
        <w:footnoteReference w:id="48"/>
      </w:r>
      <w:r w:rsidRPr="00782ED0">
        <w:rPr>
          <w:rFonts w:ascii="Times New Roman" w:hAnsi="Times New Roman"/>
          <w:sz w:val="24"/>
          <w:szCs w:val="24"/>
          <w:shd w:val="clear" w:color="auto" w:fill="FFFFFF"/>
        </w:rPr>
        <w:t xml:space="preserve">. В германско-польском </w:t>
      </w:r>
      <w:r w:rsidRPr="00782ED0">
        <w:rPr>
          <w:rFonts w:ascii="Times New Roman" w:hAnsi="Times New Roman"/>
          <w:sz w:val="24"/>
          <w:szCs w:val="24"/>
          <w:shd w:val="clear" w:color="auto" w:fill="FFFFFF"/>
        </w:rPr>
        <w:lastRenderedPageBreak/>
        <w:t>договоре также закреплено обязательство немецкой стороны уважать культурную и языковую самобытность поляков в Германии.</w:t>
      </w:r>
    </w:p>
    <w:p w14:paraId="7060BFB1" w14:textId="482A1C02"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Германия состоит из 16 земель, и каждая земля является субъектом конституционного права и обладает ограниченной международной правосубъектностью. Каждая земля имеет свою Конституцию, и в некоторых из них содержатся положения о правах языковых и национальных меньшинств.</w:t>
      </w:r>
      <w:r w:rsidRPr="00782ED0">
        <w:rPr>
          <w:rFonts w:ascii="Times New Roman" w:eastAsia="Times New Roman" w:hAnsi="Times New Roman"/>
          <w:sz w:val="24"/>
          <w:szCs w:val="24"/>
          <w:lang w:eastAsia="ru-RU"/>
        </w:rPr>
        <w:t xml:space="preserve"> Например, согласно </w:t>
      </w:r>
      <w:r w:rsidRPr="00782ED0">
        <w:rPr>
          <w:rFonts w:ascii="Times New Roman" w:hAnsi="Times New Roman"/>
          <w:sz w:val="24"/>
          <w:szCs w:val="24"/>
          <w:shd w:val="clear" w:color="auto" w:fill="FFFFFF"/>
        </w:rPr>
        <w:t xml:space="preserve">статье 6 Конституции земли Саксония: </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Жители серболужицкой национальности являются равноправными гражданами земли Саксония. Им гарантируется право на сохранение своей национальной самобытности, а также на поддержание и развитие родного языка, культуры и обычаев, в том числе в школьных, дошкольных и культурных учреждениях.»</w:t>
      </w:r>
      <w:r w:rsidRPr="00782ED0">
        <w:rPr>
          <w:rFonts w:ascii="Times New Roman" w:hAnsi="Times New Roman"/>
          <w:sz w:val="24"/>
          <w:szCs w:val="24"/>
          <w:shd w:val="clear" w:color="auto" w:fill="FFFFFF"/>
          <w:vertAlign w:val="superscript"/>
        </w:rPr>
        <w:footnoteReference w:id="49"/>
      </w:r>
      <w:r w:rsidRPr="00782ED0">
        <w:rPr>
          <w:rFonts w:ascii="Times New Roman" w:hAnsi="Times New Roman"/>
          <w:sz w:val="24"/>
          <w:szCs w:val="24"/>
          <w:shd w:val="clear" w:color="auto" w:fill="FFFFFF"/>
        </w:rPr>
        <w:t xml:space="preserve"> </w:t>
      </w:r>
    </w:p>
    <w:p w14:paraId="4AA6DEA3" w14:textId="6108545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В Конституции земли Бранденбург права лужицких сербов также регламентируются. В статье 25 отмечается: </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Серболужицкому народу гарантируется право на сохранение, поддержку и развитие своей национальной самобытности и коренной территории…Лужицкие сербы имеют право на сохранение и развитие родного языка и культуры в сфере общественной жизни, включая школы и воспитательные учреждения. В районе расселения лужицких сербов должен применяться серболужицкий язык в административных наименованиях.»</w:t>
      </w:r>
      <w:r w:rsidRPr="00782ED0">
        <w:rPr>
          <w:rFonts w:ascii="Times New Roman" w:hAnsi="Times New Roman"/>
          <w:sz w:val="24"/>
          <w:szCs w:val="24"/>
          <w:shd w:val="clear" w:color="auto" w:fill="FFFFFF"/>
          <w:vertAlign w:val="superscript"/>
        </w:rPr>
        <w:footnoteReference w:id="50"/>
      </w:r>
      <w:r w:rsidRPr="00782ED0">
        <w:rPr>
          <w:rFonts w:ascii="Times New Roman" w:hAnsi="Times New Roman"/>
          <w:sz w:val="24"/>
          <w:szCs w:val="24"/>
          <w:shd w:val="clear" w:color="auto" w:fill="FFFFFF"/>
        </w:rPr>
        <w:t>. Аналогичное конституционное закрепление своих национальных прав на земельном уровне имеют датчане и фризы в земле Шлезвиг-Гольштейн</w:t>
      </w:r>
      <w:r w:rsidRPr="00782ED0">
        <w:rPr>
          <w:rFonts w:ascii="Times New Roman" w:hAnsi="Times New Roman"/>
          <w:sz w:val="24"/>
          <w:szCs w:val="24"/>
          <w:shd w:val="clear" w:color="auto" w:fill="FFFFFF"/>
          <w:vertAlign w:val="superscript"/>
        </w:rPr>
        <w:footnoteReference w:id="51"/>
      </w:r>
      <w:r w:rsidRPr="00782ED0">
        <w:rPr>
          <w:rFonts w:ascii="Times New Roman" w:hAnsi="Times New Roman"/>
          <w:sz w:val="24"/>
          <w:szCs w:val="24"/>
          <w:shd w:val="clear" w:color="auto" w:fill="FFFFFF"/>
        </w:rPr>
        <w:t>.</w:t>
      </w:r>
    </w:p>
    <w:p w14:paraId="7EB7FE6F"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Таким образом, несмотря на отсутствие упоминаний о языках меньшинств в Основном законе, Германия имеет обширную правовую базу в данной сфере, а этнолингвистические меньшинства обладают широким спектром прав в области сохранения своей культурной идентичности.</w:t>
      </w:r>
    </w:p>
    <w:p w14:paraId="73A8E5C0" w14:textId="77777777" w:rsidR="00782ED0" w:rsidRP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В отличие от Германии Испания подписала и ратифицировала</w:t>
      </w:r>
      <w:r w:rsidRPr="00782ED0">
        <w:rPr>
          <w:rFonts w:ascii="Times New Roman" w:hAnsi="Times New Roman"/>
          <w:sz w:val="24"/>
          <w:szCs w:val="24"/>
        </w:rPr>
        <w:t xml:space="preserve"> </w:t>
      </w:r>
      <w:r w:rsidRPr="00782ED0">
        <w:rPr>
          <w:rFonts w:ascii="Times New Roman" w:hAnsi="Times New Roman"/>
          <w:sz w:val="24"/>
          <w:szCs w:val="24"/>
          <w:shd w:val="clear" w:color="auto" w:fill="FFFFFF"/>
        </w:rPr>
        <w:t xml:space="preserve">Европейскую хартию региональных языков в 2001 году, обозначив, согласно требованиям Хартии, языки национальных меньшинств. Таковыми были признаны пять языков автономных образований (галисийский, каталонский, баскский, астурийский и арагонский), а также ряд языков, не определяющихся каким-либо территориальным образованием, а именно: </w:t>
      </w:r>
      <w:r w:rsidRPr="00782ED0">
        <w:rPr>
          <w:rFonts w:ascii="Times New Roman" w:hAnsi="Times New Roman"/>
          <w:sz w:val="24"/>
          <w:szCs w:val="24"/>
          <w:shd w:val="clear" w:color="auto" w:fill="FFFFFF"/>
        </w:rPr>
        <w:lastRenderedPageBreak/>
        <w:t>аранский (один из диалектов окситанского языка), на котором говорят в долине Валь д’ Аран в Каталонии и леонский (Кастилия и Леон)</w:t>
      </w:r>
      <w:r w:rsidRPr="00782ED0">
        <w:rPr>
          <w:rFonts w:ascii="Times New Roman" w:hAnsi="Times New Roman"/>
          <w:sz w:val="24"/>
          <w:szCs w:val="24"/>
          <w:shd w:val="clear" w:color="auto" w:fill="FFFFFF"/>
          <w:vertAlign w:val="superscript"/>
        </w:rPr>
        <w:footnoteReference w:id="52"/>
      </w:r>
      <w:r w:rsidRPr="00782ED0">
        <w:rPr>
          <w:rFonts w:ascii="Times New Roman" w:hAnsi="Times New Roman"/>
          <w:sz w:val="24"/>
          <w:szCs w:val="24"/>
          <w:shd w:val="clear" w:color="auto" w:fill="FFFFFF"/>
        </w:rPr>
        <w:t>.</w:t>
      </w:r>
    </w:p>
    <w:p w14:paraId="3182F9A7" w14:textId="7035F041" w:rsidR="00782ED0" w:rsidRDefault="00782ED0" w:rsidP="00782ED0">
      <w:pPr>
        <w:spacing w:line="360" w:lineRule="auto"/>
        <w:jc w:val="both"/>
        <w:rPr>
          <w:rFonts w:ascii="Times New Roman" w:hAnsi="Times New Roman"/>
          <w:sz w:val="24"/>
          <w:szCs w:val="24"/>
          <w:shd w:val="clear" w:color="auto" w:fill="FFFFFF"/>
        </w:rPr>
      </w:pPr>
      <w:r w:rsidRPr="00782ED0">
        <w:rPr>
          <w:rFonts w:ascii="Times New Roman" w:hAnsi="Times New Roman"/>
          <w:sz w:val="24"/>
          <w:szCs w:val="24"/>
          <w:shd w:val="clear" w:color="auto" w:fill="FFFFFF"/>
        </w:rPr>
        <w:t xml:space="preserve">В Конституции Испании, как и в конституциях многих других стран, не употребляется термин </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меньшинство</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 xml:space="preserve">. Причина состоит в том, что несколько миллионов жителей Испании говорят на каталонском, баскском и галисийском языках. Так, использование слова </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меньшинство</w:t>
      </w:r>
      <w:r w:rsidR="00355863">
        <w:rPr>
          <w:rFonts w:ascii="Times New Roman" w:hAnsi="Times New Roman"/>
          <w:sz w:val="24"/>
          <w:szCs w:val="24"/>
          <w:shd w:val="clear" w:color="auto" w:fill="FFFFFF"/>
        </w:rPr>
        <w:t>»</w:t>
      </w:r>
      <w:r w:rsidRPr="00782ED0">
        <w:rPr>
          <w:rFonts w:ascii="Times New Roman" w:hAnsi="Times New Roman"/>
          <w:sz w:val="24"/>
          <w:szCs w:val="24"/>
          <w:shd w:val="clear" w:color="auto" w:fill="FFFFFF"/>
        </w:rPr>
        <w:t xml:space="preserve"> было бы свидетельством умаления значения региональных языков и культур. Согласно основному закону страны, главным государственным языком является кастильский</w:t>
      </w:r>
      <w:r w:rsidRPr="00782ED0">
        <w:rPr>
          <w:rFonts w:ascii="Times New Roman" w:hAnsi="Times New Roman"/>
          <w:sz w:val="24"/>
          <w:szCs w:val="24"/>
          <w:shd w:val="clear" w:color="auto" w:fill="FFFFFF"/>
          <w:vertAlign w:val="superscript"/>
        </w:rPr>
        <w:footnoteReference w:id="53"/>
      </w:r>
      <w:r w:rsidRPr="00782ED0">
        <w:rPr>
          <w:rFonts w:ascii="Times New Roman" w:hAnsi="Times New Roman"/>
          <w:sz w:val="24"/>
          <w:szCs w:val="24"/>
          <w:shd w:val="clear" w:color="auto" w:fill="FFFFFF"/>
        </w:rPr>
        <w:t>. Кроме него, еще 4 языка имеются официальный статус – каталанский, галисийский, баскский и аранский. Они считаются официальными в соответствующих автономных сообществах согласно их законодательству. Все языковое разнообразие страны провозглашено культурным наследием, которое является объектом особого уважения и подлежит защите</w:t>
      </w:r>
      <w:r w:rsidRPr="00782ED0">
        <w:rPr>
          <w:rFonts w:ascii="Times New Roman" w:hAnsi="Times New Roman"/>
          <w:sz w:val="24"/>
          <w:szCs w:val="24"/>
          <w:shd w:val="clear" w:color="auto" w:fill="FFFFFF"/>
          <w:vertAlign w:val="superscript"/>
        </w:rPr>
        <w:footnoteReference w:id="54"/>
      </w:r>
      <w:r w:rsidRPr="00782ED0">
        <w:rPr>
          <w:rFonts w:ascii="Times New Roman" w:hAnsi="Times New Roman"/>
          <w:sz w:val="24"/>
          <w:szCs w:val="24"/>
          <w:shd w:val="clear" w:color="auto" w:fill="FFFFFF"/>
        </w:rPr>
        <w:t>.</w:t>
      </w:r>
    </w:p>
    <w:p w14:paraId="79BD5D7E" w14:textId="61444E5F" w:rsidR="002A6D8A" w:rsidRPr="002A6D8A" w:rsidRDefault="00355863" w:rsidP="002A6D8A">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Таким образом, этнолингвистические меньшинства изучаемых государств включают в себя</w:t>
      </w:r>
      <w:r w:rsidR="002A6D8A" w:rsidRPr="002A6D8A">
        <w:rPr>
          <w:rFonts w:ascii="Times New Roman" w:hAnsi="Times New Roman"/>
          <w:iCs/>
          <w:sz w:val="24"/>
          <w:szCs w:val="24"/>
        </w:rPr>
        <w:t xml:space="preserve"> </w:t>
      </w:r>
      <w:r w:rsidR="002A6D8A" w:rsidRPr="002A6D8A">
        <w:rPr>
          <w:rFonts w:ascii="Times New Roman" w:hAnsi="Times New Roman"/>
          <w:iCs/>
          <w:sz w:val="24"/>
          <w:szCs w:val="24"/>
          <w:shd w:val="clear" w:color="auto" w:fill="FFFFFF"/>
        </w:rPr>
        <w:t xml:space="preserve">недоминирующие группы людей, которые являются носителями своего собственного языка и </w:t>
      </w:r>
      <w:r w:rsidR="002A6D8A">
        <w:rPr>
          <w:rFonts w:ascii="Times New Roman" w:hAnsi="Times New Roman"/>
          <w:iCs/>
          <w:sz w:val="24"/>
          <w:szCs w:val="24"/>
          <w:shd w:val="clear" w:color="auto" w:fill="FFFFFF"/>
        </w:rPr>
        <w:t xml:space="preserve">элементов </w:t>
      </w:r>
      <w:r w:rsidR="002A6D8A" w:rsidRPr="002A6D8A">
        <w:rPr>
          <w:rFonts w:ascii="Times New Roman" w:hAnsi="Times New Roman"/>
          <w:iCs/>
          <w:sz w:val="24"/>
          <w:szCs w:val="24"/>
          <w:shd w:val="clear" w:color="auto" w:fill="FFFFFF"/>
        </w:rPr>
        <w:t>культуры, но при этом связанные с доминирующей группой коллективным историческим опытом</w:t>
      </w:r>
      <w:r w:rsidR="00AB0C17">
        <w:rPr>
          <w:rFonts w:ascii="Times New Roman" w:hAnsi="Times New Roman"/>
          <w:iCs/>
          <w:sz w:val="24"/>
          <w:szCs w:val="24"/>
          <w:shd w:val="clear" w:color="auto" w:fill="FFFFFF"/>
        </w:rPr>
        <w:t>, территориальной принадлежностью</w:t>
      </w:r>
      <w:r w:rsidR="002A6D8A" w:rsidRPr="002A6D8A">
        <w:rPr>
          <w:rFonts w:ascii="Times New Roman" w:hAnsi="Times New Roman"/>
          <w:iCs/>
          <w:sz w:val="24"/>
          <w:szCs w:val="24"/>
          <w:shd w:val="clear" w:color="auto" w:fill="FFFFFF"/>
        </w:rPr>
        <w:t xml:space="preserve"> и культурной общностью. </w:t>
      </w:r>
      <w:r w:rsidR="002A6D8A">
        <w:rPr>
          <w:rFonts w:ascii="Times New Roman" w:hAnsi="Times New Roman"/>
          <w:iCs/>
          <w:sz w:val="24"/>
          <w:szCs w:val="24"/>
          <w:shd w:val="clear" w:color="auto" w:fill="FFFFFF"/>
        </w:rPr>
        <w:t xml:space="preserve">Данное определение позволяет нам отсечь языки мигрантов несмотря на то, что некоторые из них могут подходить под определение </w:t>
      </w:r>
      <w:r w:rsidR="002A6D8A" w:rsidRPr="002A6D8A">
        <w:rPr>
          <w:rFonts w:ascii="Times New Roman" w:hAnsi="Times New Roman"/>
          <w:iCs/>
          <w:sz w:val="24"/>
          <w:szCs w:val="24"/>
          <w:shd w:val="clear" w:color="auto" w:fill="FFFFFF"/>
        </w:rPr>
        <w:t>Ф. Капоторти</w:t>
      </w:r>
      <w:r w:rsidR="00AB0C17">
        <w:rPr>
          <w:rFonts w:ascii="Times New Roman" w:hAnsi="Times New Roman"/>
          <w:iCs/>
          <w:sz w:val="24"/>
          <w:szCs w:val="24"/>
          <w:shd w:val="clear" w:color="auto" w:fill="FFFFFF"/>
        </w:rPr>
        <w:t>: е</w:t>
      </w:r>
      <w:r w:rsidR="002A6D8A">
        <w:rPr>
          <w:rFonts w:ascii="Times New Roman" w:hAnsi="Times New Roman"/>
          <w:iCs/>
          <w:sz w:val="24"/>
          <w:szCs w:val="24"/>
          <w:shd w:val="clear" w:color="auto" w:fill="FFFFFF"/>
        </w:rPr>
        <w:t xml:space="preserve">сли рассматривать </w:t>
      </w:r>
      <w:r w:rsidR="002A6D8A" w:rsidRPr="002A6D8A">
        <w:rPr>
          <w:rFonts w:ascii="Times New Roman" w:hAnsi="Times New Roman"/>
          <w:iCs/>
          <w:sz w:val="24"/>
          <w:szCs w:val="24"/>
          <w:shd w:val="clear" w:color="auto" w:fill="FFFFFF"/>
        </w:rPr>
        <w:t xml:space="preserve">меньшинство </w:t>
      </w:r>
      <w:r w:rsidR="002A6D8A">
        <w:rPr>
          <w:rFonts w:ascii="Times New Roman" w:hAnsi="Times New Roman"/>
          <w:iCs/>
          <w:sz w:val="24"/>
          <w:szCs w:val="24"/>
          <w:shd w:val="clear" w:color="auto" w:fill="FFFFFF"/>
        </w:rPr>
        <w:t>как</w:t>
      </w:r>
      <w:r w:rsidR="002A6D8A" w:rsidRPr="002A6D8A">
        <w:rPr>
          <w:rFonts w:ascii="Times New Roman" w:hAnsi="Times New Roman"/>
          <w:iCs/>
          <w:sz w:val="24"/>
          <w:szCs w:val="24"/>
          <w:shd w:val="clear" w:color="auto" w:fill="FFFFFF"/>
        </w:rPr>
        <w:t xml:space="preserve"> групп</w:t>
      </w:r>
      <w:r w:rsidR="002A6D8A">
        <w:rPr>
          <w:rFonts w:ascii="Times New Roman" w:hAnsi="Times New Roman"/>
          <w:iCs/>
          <w:sz w:val="24"/>
          <w:szCs w:val="24"/>
          <w:shd w:val="clear" w:color="auto" w:fill="FFFFFF"/>
        </w:rPr>
        <w:t>у</w:t>
      </w:r>
      <w:r w:rsidR="002A6D8A" w:rsidRPr="002A6D8A">
        <w:rPr>
          <w:rFonts w:ascii="Times New Roman" w:hAnsi="Times New Roman"/>
          <w:iCs/>
          <w:sz w:val="24"/>
          <w:szCs w:val="24"/>
          <w:shd w:val="clear" w:color="auto" w:fill="FFFFFF"/>
        </w:rPr>
        <w:t>, уступающ</w:t>
      </w:r>
      <w:r w:rsidR="002A6D8A">
        <w:rPr>
          <w:rFonts w:ascii="Times New Roman" w:hAnsi="Times New Roman"/>
          <w:iCs/>
          <w:sz w:val="24"/>
          <w:szCs w:val="24"/>
          <w:shd w:val="clear" w:color="auto" w:fill="FFFFFF"/>
        </w:rPr>
        <w:t>ую</w:t>
      </w:r>
      <w:r w:rsidR="002A6D8A" w:rsidRPr="002A6D8A">
        <w:rPr>
          <w:rFonts w:ascii="Times New Roman" w:hAnsi="Times New Roman"/>
          <w:iCs/>
          <w:sz w:val="24"/>
          <w:szCs w:val="24"/>
          <w:shd w:val="clear" w:color="auto" w:fill="FFFFFF"/>
        </w:rPr>
        <w:t xml:space="preserve"> остальной части населения по численному составу </w:t>
      </w:r>
      <w:r w:rsidR="002A6D8A">
        <w:rPr>
          <w:rFonts w:ascii="Times New Roman" w:hAnsi="Times New Roman"/>
          <w:iCs/>
          <w:sz w:val="24"/>
          <w:szCs w:val="24"/>
          <w:shd w:val="clear" w:color="auto" w:fill="FFFFFF"/>
        </w:rPr>
        <w:t xml:space="preserve">и обладающую </w:t>
      </w:r>
      <w:r w:rsidR="002A6D8A" w:rsidRPr="002A6D8A">
        <w:rPr>
          <w:rFonts w:ascii="Times New Roman" w:hAnsi="Times New Roman"/>
          <w:iCs/>
          <w:sz w:val="24"/>
          <w:szCs w:val="24"/>
          <w:shd w:val="clear" w:color="auto" w:fill="FFFFFF"/>
        </w:rPr>
        <w:t>этнической, религиозной или языковой характеристиками, отличающимися от характеристик остальной части населения</w:t>
      </w:r>
      <w:r w:rsidR="002A6D8A">
        <w:rPr>
          <w:rFonts w:ascii="Times New Roman" w:hAnsi="Times New Roman"/>
          <w:iCs/>
          <w:sz w:val="24"/>
          <w:szCs w:val="24"/>
          <w:shd w:val="clear" w:color="auto" w:fill="FFFFFF"/>
        </w:rPr>
        <w:t>, то в данное определение может входить и арабо-говорящее население европейских государств.</w:t>
      </w:r>
      <w:r w:rsidR="00AB0C17">
        <w:rPr>
          <w:rFonts w:ascii="Times New Roman" w:hAnsi="Times New Roman"/>
          <w:iCs/>
          <w:sz w:val="24"/>
          <w:szCs w:val="24"/>
          <w:shd w:val="clear" w:color="auto" w:fill="FFFFFF"/>
        </w:rPr>
        <w:t xml:space="preserve"> Кроме того, даже дополнить данное определение критерием гражданства, многие языки мигрантов смогут подойти под него, поскольку мигранты «второго» и «третьего» поколения были рождены в европейских государствах и, соответственно, имеют европейские паспорта.</w:t>
      </w:r>
      <w:r w:rsidR="002D15AD">
        <w:rPr>
          <w:rFonts w:ascii="Times New Roman" w:hAnsi="Times New Roman"/>
          <w:iCs/>
          <w:sz w:val="24"/>
          <w:szCs w:val="24"/>
          <w:shd w:val="clear" w:color="auto" w:fill="FFFFFF"/>
        </w:rPr>
        <w:t xml:space="preserve">  </w:t>
      </w:r>
    </w:p>
    <w:p w14:paraId="604ED696" w14:textId="70B8AE45" w:rsidR="00355863" w:rsidRPr="00782ED0" w:rsidRDefault="00355863" w:rsidP="00782ED0">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14:paraId="08B03BBC" w14:textId="77777777" w:rsidR="00782ED0" w:rsidRPr="00782ED0" w:rsidRDefault="00782ED0" w:rsidP="00782ED0">
      <w:pPr>
        <w:spacing w:line="360" w:lineRule="auto"/>
        <w:jc w:val="both"/>
        <w:rPr>
          <w:rFonts w:ascii="Times New Roman" w:hAnsi="Times New Roman"/>
          <w:sz w:val="24"/>
          <w:szCs w:val="24"/>
          <w:shd w:val="clear" w:color="auto" w:fill="FFFFFF"/>
        </w:rPr>
      </w:pPr>
    </w:p>
    <w:p w14:paraId="6BF05A62" w14:textId="77777777" w:rsidR="00782ED0" w:rsidRPr="00782ED0" w:rsidRDefault="00782ED0" w:rsidP="00782ED0">
      <w:pPr>
        <w:spacing w:line="360" w:lineRule="auto"/>
        <w:jc w:val="both"/>
        <w:rPr>
          <w:rFonts w:ascii="Times New Roman" w:hAnsi="Times New Roman"/>
          <w:iCs/>
          <w:sz w:val="24"/>
          <w:szCs w:val="24"/>
        </w:rPr>
      </w:pPr>
    </w:p>
    <w:p w14:paraId="25163469" w14:textId="77777777" w:rsidR="002705A1" w:rsidRPr="002705A1" w:rsidRDefault="002705A1" w:rsidP="008334A5">
      <w:pPr>
        <w:spacing w:line="259" w:lineRule="auto"/>
        <w:jc w:val="center"/>
        <w:rPr>
          <w:rFonts w:ascii="Times New Roman" w:hAnsi="Times New Roman"/>
          <w:b/>
          <w:bCs/>
          <w:iCs/>
          <w:sz w:val="24"/>
          <w:szCs w:val="24"/>
        </w:rPr>
      </w:pPr>
      <w:r w:rsidRPr="002705A1">
        <w:rPr>
          <w:rFonts w:ascii="Times New Roman" w:hAnsi="Times New Roman"/>
          <w:b/>
          <w:bCs/>
          <w:iCs/>
          <w:sz w:val="24"/>
          <w:szCs w:val="24"/>
        </w:rPr>
        <w:lastRenderedPageBreak/>
        <w:t xml:space="preserve">2 Глава: Положение </w:t>
      </w:r>
      <w:bookmarkStart w:id="8" w:name="_Hlk68976028"/>
      <w:r w:rsidRPr="002705A1">
        <w:rPr>
          <w:rFonts w:ascii="Times New Roman" w:hAnsi="Times New Roman"/>
          <w:b/>
          <w:bCs/>
          <w:iCs/>
          <w:sz w:val="24"/>
          <w:szCs w:val="24"/>
        </w:rPr>
        <w:t xml:space="preserve">этнолингвистических меньшинств </w:t>
      </w:r>
      <w:bookmarkEnd w:id="8"/>
      <w:r w:rsidRPr="002705A1">
        <w:rPr>
          <w:rFonts w:ascii="Times New Roman" w:hAnsi="Times New Roman"/>
          <w:b/>
          <w:bCs/>
          <w:iCs/>
          <w:sz w:val="24"/>
          <w:szCs w:val="24"/>
        </w:rPr>
        <w:t>в странах Европы.</w:t>
      </w:r>
    </w:p>
    <w:p w14:paraId="5FE56C7F"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Дискуссии о проблеме прав лингвистических меньшинств ведутся в Европе уже многие годы. Исследование Euromosaic, проведенное по поручению Европейской Комиссии, показывает, что от 40 до 50 миллионов человек в Евросоюзе говорят на 60 миноритарных языках. Одновременно с этим, Атлас исчезающих языков ЮНЕСКО сообщает, что под угрозой исчезновения в Европе находятся около128 языков</w:t>
      </w:r>
      <w:r w:rsidRPr="002705A1">
        <w:rPr>
          <w:rFonts w:ascii="Times New Roman" w:hAnsi="Times New Roman"/>
          <w:iCs/>
          <w:sz w:val="24"/>
          <w:szCs w:val="24"/>
          <w:vertAlign w:val="superscript"/>
        </w:rPr>
        <w:footnoteReference w:id="55"/>
      </w:r>
      <w:r w:rsidRPr="002705A1">
        <w:rPr>
          <w:rFonts w:ascii="Times New Roman" w:hAnsi="Times New Roman"/>
          <w:iCs/>
          <w:sz w:val="24"/>
          <w:szCs w:val="24"/>
        </w:rPr>
        <w:t>.</w:t>
      </w:r>
    </w:p>
    <w:p w14:paraId="7F80217E"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iCs/>
          <w:sz w:val="24"/>
          <w:szCs w:val="24"/>
        </w:rPr>
        <w:t xml:space="preserve">Несмотря на существование </w:t>
      </w:r>
      <w:r w:rsidRPr="002705A1">
        <w:rPr>
          <w:rFonts w:ascii="Times New Roman" w:hAnsi="Times New Roman"/>
          <w:sz w:val="24"/>
          <w:szCs w:val="24"/>
        </w:rPr>
        <w:t xml:space="preserve">Европейской хартии </w:t>
      </w:r>
      <w:bookmarkStart w:id="9" w:name="_Hlk69027604"/>
      <w:r w:rsidRPr="002705A1">
        <w:rPr>
          <w:rFonts w:ascii="Times New Roman" w:hAnsi="Times New Roman"/>
          <w:sz w:val="24"/>
          <w:szCs w:val="24"/>
        </w:rPr>
        <w:t>региональных языков или языков меньшинств</w:t>
      </w:r>
      <w:bookmarkEnd w:id="9"/>
      <w:r w:rsidRPr="002705A1">
        <w:rPr>
          <w:rFonts w:ascii="Times New Roman" w:hAnsi="Times New Roman"/>
          <w:sz w:val="24"/>
          <w:szCs w:val="24"/>
        </w:rPr>
        <w:t>, государства проводят различную политику в области поддержки лингвистических меньшинств. В данной главе будут рассматриваться</w:t>
      </w:r>
      <w:r w:rsidRPr="002705A1">
        <w:rPr>
          <w:rFonts w:ascii="Times New Roman" w:hAnsi="Times New Roman"/>
          <w:iCs/>
          <w:sz w:val="24"/>
          <w:szCs w:val="24"/>
        </w:rPr>
        <w:t xml:space="preserve"> этнолингвистические меньшинства и их</w:t>
      </w:r>
      <w:r w:rsidRPr="002705A1">
        <w:rPr>
          <w:rFonts w:ascii="Times New Roman" w:hAnsi="Times New Roman"/>
          <w:sz w:val="24"/>
          <w:szCs w:val="24"/>
        </w:rPr>
        <w:t xml:space="preserve"> положение в трех странах, выбранных для сравнения: Испании, Франции и Германии. Критериями для сравнения станут степень поддержки региональных языков со стороны центральных и региональных правительств, а также со стороны общественных и частных организаций и движений.</w:t>
      </w:r>
    </w:p>
    <w:p w14:paraId="7191EB69" w14:textId="5D12CA35" w:rsidR="002705A1" w:rsidRPr="002705A1" w:rsidRDefault="002705A1" w:rsidP="002705A1">
      <w:pPr>
        <w:spacing w:line="360" w:lineRule="auto"/>
        <w:rPr>
          <w:rFonts w:ascii="Times New Roman" w:hAnsi="Times New Roman"/>
          <w:b/>
          <w:bCs/>
          <w:iCs/>
          <w:sz w:val="24"/>
          <w:szCs w:val="24"/>
        </w:rPr>
      </w:pPr>
      <w:r w:rsidRPr="002705A1">
        <w:rPr>
          <w:rFonts w:ascii="Times New Roman" w:hAnsi="Times New Roman"/>
          <w:iCs/>
          <w:sz w:val="24"/>
          <w:szCs w:val="24"/>
        </w:rPr>
        <w:t xml:space="preserve">                               </w:t>
      </w:r>
      <w:r w:rsidRPr="002705A1">
        <w:rPr>
          <w:rFonts w:ascii="Times New Roman" w:hAnsi="Times New Roman"/>
          <w:b/>
          <w:bCs/>
          <w:iCs/>
          <w:sz w:val="24"/>
          <w:szCs w:val="24"/>
        </w:rPr>
        <w:t>2.1 Этнолингвистические меньшинства Испан</w:t>
      </w:r>
      <w:r w:rsidR="008334A5">
        <w:rPr>
          <w:rFonts w:ascii="Times New Roman" w:hAnsi="Times New Roman"/>
          <w:b/>
          <w:bCs/>
          <w:iCs/>
          <w:sz w:val="24"/>
          <w:szCs w:val="24"/>
        </w:rPr>
        <w:t>ии.</w:t>
      </w:r>
    </w:p>
    <w:p w14:paraId="0601191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Согласно статье 3.1 Конституции Испании, кастильский язык является официальным языком страны: все испанцы обязаны знать его и имеют право им пользоваться.  Другие языки Испании также являются официальными в автономных сообществах в соответствии с их статутами</w:t>
      </w:r>
      <w:r w:rsidRPr="002705A1">
        <w:rPr>
          <w:rFonts w:ascii="Times New Roman" w:hAnsi="Times New Roman"/>
          <w:sz w:val="24"/>
          <w:szCs w:val="24"/>
          <w:vertAlign w:val="superscript"/>
        </w:rPr>
        <w:footnoteReference w:id="56"/>
      </w:r>
      <w:r w:rsidRPr="002705A1">
        <w:rPr>
          <w:rFonts w:ascii="Times New Roman" w:hAnsi="Times New Roman"/>
          <w:sz w:val="24"/>
          <w:szCs w:val="24"/>
        </w:rPr>
        <w:t xml:space="preserve">. Таким образом, </w:t>
      </w:r>
      <w:bookmarkStart w:id="10" w:name="_Hlk70006962"/>
      <w:r w:rsidRPr="002705A1">
        <w:rPr>
          <w:rFonts w:ascii="Times New Roman" w:hAnsi="Times New Roman"/>
          <w:sz w:val="24"/>
          <w:szCs w:val="24"/>
        </w:rPr>
        <w:t xml:space="preserve">каждое автономное сообщество может сделать со-официальными один или два языка на своей собственной территории. </w:t>
      </w:r>
      <w:bookmarkEnd w:id="10"/>
      <w:r w:rsidRPr="002705A1">
        <w:rPr>
          <w:rFonts w:ascii="Times New Roman" w:hAnsi="Times New Roman"/>
          <w:sz w:val="24"/>
          <w:szCs w:val="24"/>
        </w:rPr>
        <w:t>Пункт 3 статьи 3 вносит в лингвистическую иерархию еще одну категорию языков- “modalidades linguisticas” (языковые варианты), то есть различные диалекты, которые находятся ниже категории “lengua co-oficial” (со-официальный язык)</w:t>
      </w:r>
      <w:r w:rsidRPr="002705A1">
        <w:rPr>
          <w:rFonts w:ascii="Times New Roman" w:hAnsi="Times New Roman"/>
          <w:sz w:val="24"/>
          <w:szCs w:val="24"/>
          <w:vertAlign w:val="superscript"/>
        </w:rPr>
        <w:footnoteReference w:id="57"/>
      </w:r>
      <w:r w:rsidRPr="002705A1">
        <w:rPr>
          <w:rFonts w:ascii="Times New Roman" w:hAnsi="Times New Roman"/>
          <w:sz w:val="24"/>
          <w:szCs w:val="24"/>
        </w:rPr>
        <w:t>. Также в Испании существует ряд языков, не имеющих официального статуса.</w:t>
      </w:r>
    </w:p>
    <w:p w14:paraId="732CBAF5"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Несмотря на упоминание миноритарных языков и прав их использования, в Основном законе страны не содержится указаний на конкретные языки, их количество, а также территорию их использования. Как отмечает исследователь Жузеп Жифреу, «Конституция передает право статутам автономий определять, какой язык является официальным в этих автономных сообществах, а также области его применения, но только при условии со-официальности этого языка по отношении к государственному — кастильскому </w:t>
      </w:r>
      <w:r w:rsidRPr="002705A1">
        <w:rPr>
          <w:rFonts w:ascii="Times New Roman" w:hAnsi="Times New Roman"/>
          <w:sz w:val="24"/>
          <w:szCs w:val="24"/>
        </w:rPr>
        <w:lastRenderedPageBreak/>
        <w:t>(испанскому)»</w:t>
      </w:r>
      <w:r w:rsidRPr="002705A1">
        <w:rPr>
          <w:rFonts w:ascii="Times New Roman" w:hAnsi="Times New Roman"/>
          <w:sz w:val="24"/>
          <w:szCs w:val="24"/>
          <w:vertAlign w:val="superscript"/>
        </w:rPr>
        <w:footnoteReference w:id="58"/>
      </w:r>
      <w:r w:rsidRPr="002705A1">
        <w:rPr>
          <w:rFonts w:ascii="Times New Roman" w:hAnsi="Times New Roman"/>
          <w:sz w:val="24"/>
          <w:szCs w:val="24"/>
        </w:rPr>
        <w:t>. Данный факт, с одной стороны, вносит неясность в возможность наделения какого-либо языка статусом со-официального, но, с другой стороны, иллюстрирует гибкость Конституции в отношении возможных изменений статусов языков в будущем.</w:t>
      </w:r>
    </w:p>
    <w:p w14:paraId="160D31E8"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В настоящее время, 6 из 17 автономий Испании имеют второй официальный язык в рамках своей территории: каталонский язык в Каталонии, на Балеарских островах и в Валенсии, аранский язык, провозглашенный со-официальным в 2006 году, на котором</w:t>
      </w:r>
      <w:r w:rsidRPr="002705A1">
        <w:rPr>
          <w:rFonts w:ascii="Times New Roman" w:hAnsi="Times New Roman"/>
          <w:sz w:val="24"/>
          <w:szCs w:val="24"/>
          <w:shd w:val="clear" w:color="auto" w:fill="FFFFFF"/>
        </w:rPr>
        <w:t xml:space="preserve"> говорят в долине Валь д’ Аран в Каталонии</w:t>
      </w:r>
      <w:r w:rsidRPr="002705A1">
        <w:rPr>
          <w:rFonts w:ascii="Times New Roman" w:hAnsi="Times New Roman"/>
          <w:sz w:val="24"/>
          <w:szCs w:val="24"/>
        </w:rPr>
        <w:t>, баскский язык в Стране Басков и Наварре, а также галисийский язык в Галисии. Во всех автономиях действуют специальные органы, курирующие вопросы образования и культуры. Кроме того, в автономиях, имеющих свой собственный язык, созданы специальные Комиссии языковой политики.</w:t>
      </w:r>
    </w:p>
    <w:p w14:paraId="13405026"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rPr>
        <w:t xml:space="preserve">Другими языками Испании, не относящимися к со-официальным языкам, но используемым на определенных территориях является </w:t>
      </w:r>
      <w:r w:rsidRPr="002705A1">
        <w:rPr>
          <w:rFonts w:ascii="Times New Roman" w:hAnsi="Times New Roman"/>
          <w:sz w:val="24"/>
          <w:szCs w:val="24"/>
          <w:shd w:val="clear" w:color="auto" w:fill="FFFFFF"/>
        </w:rPr>
        <w:t>астурийский и арагонский, а также леонский (его также называют астурлеонский) (Кастилия и Леон)</w:t>
      </w:r>
      <w:r w:rsidRPr="002705A1">
        <w:rPr>
          <w:rFonts w:ascii="Times New Roman" w:hAnsi="Times New Roman"/>
          <w:sz w:val="24"/>
          <w:szCs w:val="24"/>
          <w:shd w:val="clear" w:color="auto" w:fill="FFFFFF"/>
          <w:vertAlign w:val="superscript"/>
        </w:rPr>
        <w:footnoteReference w:id="59"/>
      </w:r>
      <w:r w:rsidRPr="002705A1">
        <w:rPr>
          <w:rFonts w:ascii="Times New Roman" w:hAnsi="Times New Roman"/>
          <w:sz w:val="24"/>
          <w:szCs w:val="24"/>
          <w:shd w:val="clear" w:color="auto" w:fill="FFFFFF"/>
        </w:rPr>
        <w:t>. Некоторый исследователи также выделяют валенсийский язык</w:t>
      </w:r>
      <w:r w:rsidRPr="002705A1">
        <w:rPr>
          <w:rFonts w:ascii="Times New Roman" w:hAnsi="Times New Roman"/>
          <w:sz w:val="24"/>
          <w:szCs w:val="24"/>
          <w:shd w:val="clear" w:color="auto" w:fill="FFFFFF"/>
          <w:vertAlign w:val="superscript"/>
        </w:rPr>
        <w:footnoteReference w:id="60"/>
      </w:r>
      <w:r w:rsidRPr="002705A1">
        <w:rPr>
          <w:rFonts w:ascii="Times New Roman" w:hAnsi="Times New Roman"/>
          <w:sz w:val="24"/>
          <w:szCs w:val="24"/>
          <w:shd w:val="clear" w:color="auto" w:fill="FFFFFF"/>
        </w:rPr>
        <w:t>, однако необходимо отметить, что согласно Валенсийской академии языка, каталонский и валенсийский рассматриваются как один и тот же язык, названный так или иначе в соответствии с автономным сообществом (Каталония и Валенсия соответственно)</w:t>
      </w:r>
      <w:r w:rsidRPr="002705A1">
        <w:rPr>
          <w:rFonts w:ascii="Times New Roman" w:hAnsi="Times New Roman"/>
          <w:sz w:val="24"/>
          <w:szCs w:val="24"/>
          <w:shd w:val="clear" w:color="auto" w:fill="FFFFFF"/>
          <w:vertAlign w:val="superscript"/>
        </w:rPr>
        <w:footnoteReference w:id="61"/>
      </w:r>
      <w:r w:rsidRPr="002705A1">
        <w:rPr>
          <w:rFonts w:ascii="Times New Roman" w:hAnsi="Times New Roman"/>
          <w:sz w:val="24"/>
          <w:szCs w:val="24"/>
          <w:shd w:val="clear" w:color="auto" w:fill="FFFFFF"/>
        </w:rPr>
        <w:t xml:space="preserve">. </w:t>
      </w:r>
    </w:p>
    <w:p w14:paraId="254F847E"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Помимо этих языков, в Испании существует большое количество диалектных разновидностей испанского, что означает, что в зависимости от местности, он будет звучать по-разному. Также, есть ряд неофициальных языков с относительно маленьким числом носителей, как например язык тамазигт, относящийся к группе берберских языков, на котором говорят в Мелилье</w:t>
      </w:r>
      <w:r w:rsidRPr="002705A1">
        <w:rPr>
          <w:rFonts w:ascii="Arial" w:hAnsi="Arial" w:cs="Arial"/>
          <w:color w:val="000000"/>
          <w:shd w:val="clear" w:color="auto" w:fill="F6F6F6"/>
        </w:rPr>
        <w:t>,</w:t>
      </w:r>
      <w:r w:rsidRPr="002705A1">
        <w:rPr>
          <w:rFonts w:ascii="Times New Roman" w:hAnsi="Times New Roman"/>
          <w:sz w:val="24"/>
          <w:szCs w:val="24"/>
          <w:shd w:val="clear" w:color="auto" w:fill="FFFFFF"/>
        </w:rPr>
        <w:t xml:space="preserve"> испанском автономном городе, расположенном на побережье Африки и имеющем границу с Марокко.</w:t>
      </w:r>
    </w:p>
    <w:p w14:paraId="769AA29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Для понимания специфики языковой политики Испании необходимо познакомиться с историей страны. Основные языки, используемые в Испании, зависели от правителей территорий в каждый конкретный период. Наиболее сильную связь имели кастильский и </w:t>
      </w:r>
      <w:r w:rsidRPr="002705A1">
        <w:rPr>
          <w:rFonts w:ascii="Times New Roman" w:hAnsi="Times New Roman"/>
          <w:sz w:val="24"/>
          <w:szCs w:val="24"/>
          <w:shd w:val="clear" w:color="auto" w:fill="FFFFFF"/>
        </w:rPr>
        <w:lastRenderedPageBreak/>
        <w:t>каталонский языки. Эта связь восходила к XV веку, периоду объединения Кастилии и Арагона в годы правления Католических королей – Изабеллы Кастильской и Фердинанда Арагонского. С того времени началось распространение кастильского языка на тех территориях, которые входили в состав Арагонского королевства: Арагон, Каталония, Валенсия и Мальорка</w:t>
      </w:r>
      <w:r w:rsidRPr="002705A1">
        <w:rPr>
          <w:rFonts w:ascii="Times New Roman" w:hAnsi="Times New Roman"/>
          <w:sz w:val="24"/>
          <w:szCs w:val="24"/>
          <w:shd w:val="clear" w:color="auto" w:fill="FFFFFF"/>
          <w:vertAlign w:val="superscript"/>
        </w:rPr>
        <w:footnoteReference w:id="62"/>
      </w:r>
      <w:r w:rsidRPr="002705A1">
        <w:rPr>
          <w:rFonts w:ascii="Times New Roman" w:hAnsi="Times New Roman"/>
          <w:sz w:val="24"/>
          <w:szCs w:val="24"/>
          <w:shd w:val="clear" w:color="auto" w:fill="FFFFFF"/>
        </w:rPr>
        <w:t>. Арагонский язык постепенно начал выходить из употребления, в регионе сложилась ситуация двуязычия, однако при кастильский язык выступал языком престижа</w:t>
      </w:r>
      <w:r w:rsidRPr="002705A1">
        <w:rPr>
          <w:rFonts w:ascii="Times New Roman" w:hAnsi="Times New Roman"/>
          <w:sz w:val="24"/>
          <w:szCs w:val="24"/>
          <w:shd w:val="clear" w:color="auto" w:fill="FFFFFF"/>
          <w:vertAlign w:val="superscript"/>
        </w:rPr>
        <w:footnoteReference w:id="63"/>
      </w:r>
      <w:r w:rsidRPr="002705A1">
        <w:rPr>
          <w:rFonts w:ascii="Times New Roman" w:hAnsi="Times New Roman"/>
          <w:sz w:val="24"/>
          <w:szCs w:val="24"/>
          <w:shd w:val="clear" w:color="auto" w:fill="FFFFFF"/>
        </w:rPr>
        <w:t>. В последующие годы использование кастильского языка стабильно сокращалось до XIX века, однако начиная с этого времени интерес к нему стал снова возрастать.</w:t>
      </w:r>
    </w:p>
    <w:p w14:paraId="255BC236"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Гражданская война 1936–1939 годов, а также установление диктатуры Франко привела к тому, что каталанский язык потерял статус официального языка региона. Режим Франсиско Франко был основан на языковом национализме, при его диктатуре кастильский язык был объявлен единственным официальным языком Испании. Использование других языков в администрации было запрещено. Языки, отличные от кастильского, были «ограничены частным пространством». Кроме того, тот период характеризовался активной миграцией в индустриально развитую Каталонию населения соседних регионов Испании, что вело к уменьшению общей доли говорящих на каталанском языке. Данный процесс продолжается вплоть до 70-х годов</w:t>
      </w:r>
      <w:r w:rsidRPr="002705A1">
        <w:rPr>
          <w:rFonts w:ascii="Times New Roman" w:hAnsi="Times New Roman"/>
          <w:sz w:val="24"/>
          <w:szCs w:val="24"/>
          <w:shd w:val="clear" w:color="auto" w:fill="FFFFFF"/>
          <w:vertAlign w:val="superscript"/>
        </w:rPr>
        <w:footnoteReference w:id="64"/>
      </w:r>
      <w:r w:rsidRPr="002705A1">
        <w:rPr>
          <w:rFonts w:ascii="Times New Roman" w:hAnsi="Times New Roman"/>
          <w:sz w:val="24"/>
          <w:szCs w:val="24"/>
          <w:shd w:val="clear" w:color="auto" w:fill="FFFFFF"/>
        </w:rPr>
        <w:t>.</w:t>
      </w:r>
    </w:p>
    <w:p w14:paraId="4C365F2B"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После смерти Франко в 1975 году, ситуация изменилась: в 1978 году была принята вышеупомянутая Конституция Испании, которая признавала и гарантировала право на национальную и территориальную автономию для составляющих государство регионов, а также закрепляла права региональных языков.</w:t>
      </w:r>
    </w:p>
    <w:p w14:paraId="5CEDCE6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Чтобы определить фактическое положение региональных языков Испании, необходимо выделить компетенции автономных сообществ страны, связанные с языком. Как было описано ранее, </w:t>
      </w:r>
      <w:bookmarkStart w:id="11" w:name="_Hlk70007178"/>
      <w:r w:rsidRPr="002705A1">
        <w:rPr>
          <w:rFonts w:ascii="Times New Roman" w:hAnsi="Times New Roman"/>
          <w:sz w:val="24"/>
          <w:szCs w:val="24"/>
          <w:shd w:val="clear" w:color="auto" w:fill="FFFFFF"/>
        </w:rPr>
        <w:t xml:space="preserve">в полномочия автономных сообществ Испании входят лингвистическая нормализация, распространение использования официального и со-официального языков в различных функциональных областях, а также сфера образования и культуры. Последний пункт носит особенно важное значение для сохранения языков: использование </w:t>
      </w:r>
      <w:r w:rsidRPr="002705A1">
        <w:rPr>
          <w:rFonts w:ascii="Times New Roman" w:hAnsi="Times New Roman"/>
          <w:sz w:val="24"/>
          <w:szCs w:val="24"/>
          <w:shd w:val="clear" w:color="auto" w:fill="FFFFFF"/>
        </w:rPr>
        <w:lastRenderedPageBreak/>
        <w:t xml:space="preserve">миноритарных языков в школах и университетах является ключом к успешному распространению языка. </w:t>
      </w:r>
      <w:bookmarkEnd w:id="11"/>
      <w:r w:rsidRPr="002705A1">
        <w:rPr>
          <w:rFonts w:ascii="Times New Roman" w:hAnsi="Times New Roman"/>
          <w:sz w:val="24"/>
          <w:szCs w:val="24"/>
          <w:shd w:val="clear" w:color="auto" w:fill="FFFFFF"/>
        </w:rPr>
        <w:t>Как следствие, со-официальные языки автономий укрепили свое положение в обществе и сегодня среди них, только баскский язык относят к числу «уязвимых» в Атласе языков мира ЮНЕСКО</w:t>
      </w:r>
      <w:r w:rsidRPr="002705A1">
        <w:rPr>
          <w:rFonts w:ascii="Times New Roman" w:hAnsi="Times New Roman"/>
          <w:sz w:val="24"/>
          <w:szCs w:val="24"/>
          <w:shd w:val="clear" w:color="auto" w:fill="FFFFFF"/>
          <w:vertAlign w:val="superscript"/>
        </w:rPr>
        <w:footnoteReference w:id="65"/>
      </w:r>
      <w:r w:rsidRPr="002705A1">
        <w:rPr>
          <w:rFonts w:ascii="Times New Roman" w:hAnsi="Times New Roman"/>
          <w:sz w:val="24"/>
          <w:szCs w:val="24"/>
          <w:shd w:val="clear" w:color="auto" w:fill="FFFFFF"/>
        </w:rPr>
        <w:t>.</w:t>
      </w:r>
      <w:r w:rsidRPr="002705A1">
        <w:rPr>
          <w:rFonts w:ascii="Courier New" w:eastAsia="Times New Roman" w:hAnsi="Courier New" w:cs="Courier New"/>
          <w:color w:val="202124"/>
          <w:sz w:val="42"/>
          <w:szCs w:val="42"/>
          <w:lang w:eastAsia="ru-RU"/>
        </w:rPr>
        <w:t xml:space="preserve"> </w:t>
      </w:r>
      <w:r w:rsidRPr="002705A1">
        <w:rPr>
          <w:rFonts w:ascii="Times New Roman" w:hAnsi="Times New Roman"/>
          <w:sz w:val="24"/>
          <w:szCs w:val="24"/>
          <w:shd w:val="clear" w:color="auto" w:fill="FFFFFF"/>
        </w:rPr>
        <w:t>Галисийский и каталонский считаются вне опасности, то есть "все поколения говорят на данных языках; не было перерыва в передаче языка от поколения к поколению»</w:t>
      </w:r>
      <w:r w:rsidRPr="002705A1">
        <w:rPr>
          <w:rFonts w:ascii="Times New Roman" w:hAnsi="Times New Roman"/>
          <w:sz w:val="24"/>
          <w:szCs w:val="24"/>
          <w:shd w:val="clear" w:color="auto" w:fill="FFFFFF"/>
          <w:vertAlign w:val="superscript"/>
        </w:rPr>
        <w:footnoteReference w:id="66"/>
      </w:r>
      <w:r w:rsidRPr="002705A1">
        <w:rPr>
          <w:rFonts w:ascii="Times New Roman" w:hAnsi="Times New Roman"/>
          <w:sz w:val="24"/>
          <w:szCs w:val="24"/>
          <w:shd w:val="clear" w:color="auto" w:fill="FFFFFF"/>
        </w:rPr>
        <w:t>. Каталонский, в свою очередь, упоминается среди региональных языков как «наименее уязвимый в Европе»</w:t>
      </w:r>
      <w:r w:rsidRPr="002705A1">
        <w:rPr>
          <w:rFonts w:ascii="Times New Roman" w:hAnsi="Times New Roman"/>
          <w:sz w:val="24"/>
          <w:szCs w:val="24"/>
          <w:shd w:val="clear" w:color="auto" w:fill="FFFFFF"/>
          <w:vertAlign w:val="superscript"/>
        </w:rPr>
        <w:footnoteReference w:id="67"/>
      </w:r>
      <w:r w:rsidRPr="002705A1">
        <w:rPr>
          <w:rFonts w:ascii="Times New Roman" w:hAnsi="Times New Roman"/>
          <w:sz w:val="24"/>
          <w:szCs w:val="24"/>
          <w:shd w:val="clear" w:color="auto" w:fill="FFFFFF"/>
        </w:rPr>
        <w:t xml:space="preserve">. Астурлеонский, арагонский и аранский языки находятся в группе языков, находящихся под угрозой исчезновения. Кроме того, на территории Канарских островов существовал ныне мертвый гуанчский язык- язык населения Канарских островов, ассимилированного испанцами около XVIII века. </w:t>
      </w:r>
    </w:p>
    <w:p w14:paraId="2A1376AC"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Каждая автономия, имеющая второй официальный язык, формирует свои собственные законы относительно особенностей его развития и использования. </w:t>
      </w:r>
    </w:p>
    <w:p w14:paraId="47BC5BA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Страна Басков, получившая статус автономии в 1979 году, подписала Акт по нормализации использования баскского языка в 1982 году. Кроме того, был учрежден особый орган - Институт грамотности и обучения взрослых, который предлагал курсы баскского языка для взрослых.</w:t>
      </w:r>
      <w:r w:rsidRPr="002705A1">
        <w:t xml:space="preserve"> </w:t>
      </w:r>
      <w:r w:rsidRPr="002705A1">
        <w:rPr>
          <w:rFonts w:ascii="Times New Roman" w:hAnsi="Times New Roman"/>
          <w:sz w:val="24"/>
          <w:szCs w:val="24"/>
          <w:shd w:val="clear" w:color="auto" w:fill="FFFFFF"/>
        </w:rPr>
        <w:t>В 1998 году был издан ряд постановлений о стандартизации языка басков в некоторых сферах государственной службы.</w:t>
      </w:r>
      <w:r w:rsidRPr="002705A1">
        <w:rPr>
          <w:rFonts w:ascii="Times New Roman" w:hAnsi="Times New Roman"/>
          <w:sz w:val="24"/>
          <w:szCs w:val="24"/>
        </w:rPr>
        <w:t xml:space="preserve"> Согласно данному документу, существует </w:t>
      </w:r>
      <w:r w:rsidRPr="002705A1">
        <w:rPr>
          <w:rFonts w:ascii="Times New Roman" w:hAnsi="Times New Roman"/>
          <w:sz w:val="24"/>
          <w:szCs w:val="24"/>
          <w:shd w:val="clear" w:color="auto" w:fill="FFFFFF"/>
        </w:rPr>
        <w:t xml:space="preserve">два уровня владения языком: первый- обязательный для всех сотрудников, требует владения разговорной речью, а второй уровень подразумевает хорошее знание письменного языка и требуется служащим, ответственным за подготовку и издание документов. Для достижения данных целей были организованы бесплатные курсы изучения баскского языка. </w:t>
      </w:r>
    </w:p>
    <w:p w14:paraId="201423B4"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В области образования Страна Басков также имеет ряд правил об использовании со-официального языка. Дошкольное воспитание организуется на баскский язык. Таким образом, если ребенок начинает посещать учреждения дошкольного воспитания с двух-трех лет, то он, как правило, свободно говорит на двух языках - баскском и испанском. В автономии существуют четыре лингвистические модели для школ, разработанные для начального и среднего образования</w:t>
      </w:r>
      <w:r w:rsidRPr="002705A1">
        <w:rPr>
          <w:rFonts w:ascii="Times New Roman" w:hAnsi="Times New Roman"/>
          <w:sz w:val="24"/>
          <w:szCs w:val="24"/>
          <w:shd w:val="clear" w:color="auto" w:fill="FFFFFF"/>
          <w:vertAlign w:val="superscript"/>
        </w:rPr>
        <w:footnoteReference w:id="68"/>
      </w:r>
      <w:r w:rsidRPr="002705A1">
        <w:rPr>
          <w:rFonts w:ascii="Times New Roman" w:hAnsi="Times New Roman"/>
          <w:sz w:val="24"/>
          <w:szCs w:val="24"/>
          <w:shd w:val="clear" w:color="auto" w:fill="FFFFFF"/>
        </w:rPr>
        <w:t xml:space="preserve">. Первая модель </w:t>
      </w:r>
      <w:bookmarkStart w:id="13" w:name="_Hlk69039103"/>
      <w:r w:rsidRPr="002705A1">
        <w:rPr>
          <w:rFonts w:ascii="Times New Roman" w:hAnsi="Times New Roman"/>
          <w:sz w:val="24"/>
          <w:szCs w:val="24"/>
          <w:shd w:val="clear" w:color="auto" w:fill="FFFFFF"/>
        </w:rPr>
        <w:t>подразумевает обучение на испанском языке</w:t>
      </w:r>
      <w:bookmarkEnd w:id="13"/>
      <w:r w:rsidRPr="002705A1">
        <w:rPr>
          <w:rFonts w:ascii="Times New Roman" w:hAnsi="Times New Roman"/>
          <w:sz w:val="24"/>
          <w:szCs w:val="24"/>
          <w:shd w:val="clear" w:color="auto" w:fill="FFFFFF"/>
        </w:rPr>
        <w:t xml:space="preserve">, тогда как баскский язык изучается четыре часа в неделю. Данный подход не </w:t>
      </w:r>
      <w:r w:rsidRPr="002705A1">
        <w:rPr>
          <w:rFonts w:ascii="Times New Roman" w:hAnsi="Times New Roman"/>
          <w:sz w:val="24"/>
          <w:szCs w:val="24"/>
          <w:shd w:val="clear" w:color="auto" w:fill="FFFFFF"/>
        </w:rPr>
        <w:lastRenderedPageBreak/>
        <w:t>обеспечивает хорошего знания баскского языка по окончании средней школы. В связи с этим, для этой модели разрабатываются изменения, которые ввели бы использование баскского языка на уроках физического воспитания и творчества.  Вторая модель предполагает использование двух языков, но в различных пропорциях. Таким образом, большая часть предметов ведется на кастильском языке. Минусом данной модели является тот факт, что по итогу обучения использование испанского языка доминирует в жизни учащихся. Следующая модель подразумевает обучение на баскском языке на всех предметах, кроме испанского языка и литературы. Результатом использования этой модели являются двуязычные выпускники средней школы, даже, несмотря на превалирование испанского в общественной жизни. Однако, ученики сталкиваются с невозможностью полноценного использования баскского языка в обычной жизни. Кроме того, существует нехватка учебников на баскском языке, особенно в высших учебных заведениях. В связи с этими проблемами началась работа по переводу учебников, что требует языкового творчества, создания новых слов и терминов</w:t>
      </w:r>
      <w:r w:rsidRPr="002705A1">
        <w:rPr>
          <w:rFonts w:ascii="Times New Roman" w:hAnsi="Times New Roman"/>
          <w:sz w:val="24"/>
          <w:szCs w:val="24"/>
          <w:shd w:val="clear" w:color="auto" w:fill="FFFFFF"/>
          <w:vertAlign w:val="superscript"/>
        </w:rPr>
        <w:footnoteReference w:id="69"/>
      </w:r>
      <w:r w:rsidRPr="002705A1">
        <w:rPr>
          <w:rFonts w:ascii="Times New Roman" w:hAnsi="Times New Roman"/>
          <w:sz w:val="24"/>
          <w:szCs w:val="24"/>
          <w:shd w:val="clear" w:color="auto" w:fill="FFFFFF"/>
        </w:rPr>
        <w:t>.</w:t>
      </w:r>
    </w:p>
    <w:p w14:paraId="3FAA7FAA"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Четвертая модель использует исключительно испанский язык для обучения и применяется только в частных школах со специальными обучающими системами. Основанием для обучения в учреждении с данной моделью обучения может являться только ряд особых причин, как например, слишком короткий период проживания в Стране Басков. </w:t>
      </w:r>
    </w:p>
    <w:p w14:paraId="0AF07D58"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Таким образом, можно сделать вывод о том, что правительство автономии активно работает над распространением и сохранением баскского языка, что благотворно влияет на степень его распространенности в Испании.</w:t>
      </w:r>
    </w:p>
    <w:p w14:paraId="4705519D"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Галисия получила статус автономного сообщества в составе Испании в 1981 году. В этот период</w:t>
      </w:r>
      <w:r w:rsidRPr="002705A1">
        <w:rPr>
          <w:rFonts w:ascii="Times New Roman" w:hAnsi="Times New Roman"/>
          <w:sz w:val="24"/>
          <w:szCs w:val="24"/>
        </w:rPr>
        <w:t xml:space="preserve"> </w:t>
      </w:r>
      <w:r w:rsidRPr="002705A1">
        <w:rPr>
          <w:rFonts w:ascii="Times New Roman" w:hAnsi="Times New Roman"/>
          <w:sz w:val="24"/>
          <w:szCs w:val="24"/>
          <w:shd w:val="clear" w:color="auto" w:fill="FFFFFF"/>
        </w:rPr>
        <w:t>социолингвистическая ситуация автономии была неоднозначной:</w:t>
      </w:r>
      <w:r w:rsidRPr="002705A1">
        <w:rPr>
          <w:rFonts w:ascii="Times New Roman" w:hAnsi="Times New Roman"/>
          <w:sz w:val="24"/>
          <w:szCs w:val="24"/>
        </w:rPr>
        <w:t xml:space="preserve"> несмотря на заявления </w:t>
      </w:r>
      <w:r w:rsidRPr="002705A1">
        <w:rPr>
          <w:rFonts w:ascii="Times New Roman" w:hAnsi="Times New Roman"/>
          <w:sz w:val="24"/>
          <w:szCs w:val="24"/>
          <w:shd w:val="clear" w:color="auto" w:fill="FFFFFF"/>
        </w:rPr>
        <w:t>о диглоссии</w:t>
      </w:r>
      <w:r w:rsidRPr="002705A1">
        <w:rPr>
          <w:rFonts w:ascii="Times New Roman" w:hAnsi="Times New Roman"/>
          <w:sz w:val="24"/>
          <w:szCs w:val="24"/>
          <w:shd w:val="clear" w:color="auto" w:fill="FFFFFF"/>
          <w:vertAlign w:val="superscript"/>
        </w:rPr>
        <w:footnoteReference w:id="70"/>
      </w:r>
      <w:r w:rsidRPr="002705A1">
        <w:rPr>
          <w:rFonts w:ascii="Times New Roman" w:hAnsi="Times New Roman"/>
          <w:sz w:val="24"/>
          <w:szCs w:val="24"/>
          <w:shd w:val="clear" w:color="auto" w:fill="FFFFFF"/>
        </w:rPr>
        <w:t xml:space="preserve">, по факту 85 % населения умели писать только на кастильском испанском, который преподавался в школе. Гражданами, владеющими только галисийским языком, на тот период являлась очень небольшая группа пожилого населения (старше 70 лет), проживающая в деревнях.   </w:t>
      </w:r>
    </w:p>
    <w:p w14:paraId="3218DA2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shd w:val="clear" w:color="auto" w:fill="FFFFFF"/>
        </w:rPr>
        <w:lastRenderedPageBreak/>
        <w:t>Таким образом, перед правительством автономии встал вопрос о формировании языковой политики, направленной на расширение использования галисийского языка.</w:t>
      </w:r>
      <w:r w:rsidRPr="002705A1">
        <w:rPr>
          <w:rFonts w:ascii="Times New Roman" w:hAnsi="Times New Roman"/>
          <w:sz w:val="24"/>
          <w:szCs w:val="24"/>
        </w:rPr>
        <w:t xml:space="preserve"> В 1983 году парламентом Галисии был принят Закон о лингвистической нормализации, который гарантировал языковые права граждан, в особенности те, которые были связаны с административной сферой, образованием и средствами массовой информации</w:t>
      </w:r>
      <w:r w:rsidRPr="002705A1">
        <w:rPr>
          <w:rFonts w:ascii="Times New Roman" w:hAnsi="Times New Roman"/>
          <w:sz w:val="24"/>
          <w:szCs w:val="24"/>
          <w:vertAlign w:val="superscript"/>
        </w:rPr>
        <w:footnoteReference w:id="71"/>
      </w:r>
      <w:r w:rsidRPr="002705A1">
        <w:rPr>
          <w:rFonts w:ascii="Times New Roman" w:hAnsi="Times New Roman"/>
          <w:sz w:val="24"/>
          <w:szCs w:val="24"/>
        </w:rPr>
        <w:t>.</w:t>
      </w:r>
    </w:p>
    <w:p w14:paraId="7E7646D5" w14:textId="77777777" w:rsidR="002705A1" w:rsidRPr="002705A1" w:rsidRDefault="002705A1" w:rsidP="002705A1">
      <w:pPr>
        <w:spacing w:line="360" w:lineRule="auto"/>
        <w:jc w:val="both"/>
        <w:rPr>
          <w:shd w:val="clear" w:color="auto" w:fill="FFFFFF"/>
        </w:rPr>
      </w:pPr>
      <w:r w:rsidRPr="002705A1">
        <w:rPr>
          <w:rFonts w:ascii="Times New Roman" w:hAnsi="Times New Roman"/>
          <w:sz w:val="24"/>
          <w:szCs w:val="24"/>
        </w:rPr>
        <w:t xml:space="preserve">Основным полем работы стала система образования: галисийский язык стал основным языком обучения, ему отводилось бóльшее количество часов в школьной программе. Это действительно привело к значительному повышению его использования, однако в </w:t>
      </w:r>
      <w:r w:rsidRPr="002705A1">
        <w:rPr>
          <w:rFonts w:ascii="Times New Roman" w:hAnsi="Times New Roman"/>
          <w:sz w:val="24"/>
          <w:szCs w:val="24"/>
          <w:shd w:val="clear" w:color="auto" w:fill="FFFFFF"/>
        </w:rPr>
        <w:t>2010 году правительство автономии под руководством Альберто Нуньеса Фейхоо решило отказаться от программы бывшего лидера Галисии Мануэля Фраги и резко сократило количество предметов, обучение по которым велось на галисийском</w:t>
      </w:r>
      <w:r w:rsidRPr="002705A1">
        <w:rPr>
          <w:rFonts w:ascii="Times New Roman" w:hAnsi="Times New Roman"/>
          <w:sz w:val="24"/>
          <w:szCs w:val="24"/>
          <w:shd w:val="clear" w:color="auto" w:fill="FFFFFF"/>
          <w:vertAlign w:val="superscript"/>
        </w:rPr>
        <w:footnoteReference w:id="72"/>
      </w:r>
      <w:r w:rsidRPr="002705A1">
        <w:rPr>
          <w:rFonts w:ascii="Times New Roman" w:hAnsi="Times New Roman"/>
          <w:sz w:val="24"/>
          <w:szCs w:val="24"/>
          <w:shd w:val="clear" w:color="auto" w:fill="FFFFFF"/>
        </w:rPr>
        <w:t>. Новая программа образования основана на</w:t>
      </w:r>
      <w:r w:rsidRPr="002705A1">
        <w:rPr>
          <w:b/>
          <w:bCs/>
          <w:color w:val="000000"/>
          <w:sz w:val="26"/>
          <w:szCs w:val="26"/>
          <w:bdr w:val="none" w:sz="0" w:space="0" w:color="auto" w:frame="1"/>
          <w:shd w:val="clear" w:color="auto" w:fill="FFFFFF"/>
        </w:rPr>
        <w:t xml:space="preserve"> </w:t>
      </w:r>
      <w:r w:rsidRPr="002705A1">
        <w:rPr>
          <w:rFonts w:ascii="Times New Roman" w:hAnsi="Times New Roman"/>
          <w:sz w:val="24"/>
          <w:szCs w:val="24"/>
          <w:shd w:val="clear" w:color="auto" w:fill="FFFFFF"/>
        </w:rPr>
        <w:t>трехъязычной модели, которая включает в себя активное использование английского языка, в дополнение к испанскому и сокращенному использованию галисийского.</w:t>
      </w:r>
      <w:r w:rsidRPr="002705A1">
        <w:rPr>
          <w:rFonts w:ascii="Times New Roman" w:hAnsi="Times New Roman"/>
          <w:b/>
          <w:bCs/>
          <w:sz w:val="24"/>
          <w:szCs w:val="24"/>
          <w:shd w:val="clear" w:color="auto" w:fill="FFFFFF"/>
        </w:rPr>
        <w:t> </w:t>
      </w:r>
      <w:r w:rsidRPr="002705A1">
        <w:rPr>
          <w:rFonts w:ascii="Times New Roman" w:hAnsi="Times New Roman"/>
          <w:sz w:val="24"/>
          <w:szCs w:val="24"/>
          <w:shd w:val="clear" w:color="auto" w:fill="FFFFFF"/>
        </w:rPr>
        <w:t xml:space="preserve"> В результате, согласно данным Галисийского Института статистики, количество детей, не говорящих на со-официальном языке региона, возросло с 29,59 % в 2008 году до 44,13 % в 2018 году</w:t>
      </w:r>
      <w:r w:rsidRPr="002705A1">
        <w:rPr>
          <w:rFonts w:ascii="Times New Roman" w:hAnsi="Times New Roman"/>
          <w:sz w:val="24"/>
          <w:szCs w:val="24"/>
          <w:shd w:val="clear" w:color="auto" w:fill="FFFFFF"/>
          <w:vertAlign w:val="superscript"/>
        </w:rPr>
        <w:footnoteReference w:id="73"/>
      </w:r>
      <w:r w:rsidRPr="002705A1">
        <w:rPr>
          <w:rFonts w:ascii="Times New Roman" w:hAnsi="Times New Roman"/>
          <w:sz w:val="24"/>
          <w:szCs w:val="24"/>
          <w:shd w:val="clear" w:color="auto" w:fill="FFFFFF"/>
        </w:rPr>
        <w:t>. Одновременно с этим, только 3,97% учатся говорить на галисийском в детстве, а</w:t>
      </w:r>
      <w:r w:rsidRPr="002705A1">
        <w:rPr>
          <w:color w:val="000000"/>
          <w:sz w:val="26"/>
          <w:szCs w:val="26"/>
          <w:shd w:val="clear" w:color="auto" w:fill="FFFFFF"/>
        </w:rPr>
        <w:t xml:space="preserve"> </w:t>
      </w:r>
      <w:r w:rsidRPr="002705A1">
        <w:rPr>
          <w:rFonts w:ascii="Times New Roman" w:hAnsi="Times New Roman"/>
          <w:sz w:val="24"/>
          <w:szCs w:val="24"/>
          <w:shd w:val="clear" w:color="auto" w:fill="FFFFFF"/>
        </w:rPr>
        <w:t>количество говорящего на галисийском населения в возрасте от 50 до 64 лет, сократилось почти на двадцать процентов, с 51% в 2003 году до 33% в 2018 году</w:t>
      </w:r>
      <w:r w:rsidRPr="002705A1">
        <w:rPr>
          <w:rFonts w:ascii="Times New Roman" w:hAnsi="Times New Roman"/>
          <w:sz w:val="24"/>
          <w:szCs w:val="24"/>
          <w:shd w:val="clear" w:color="auto" w:fill="FFFFFF"/>
          <w:vertAlign w:val="superscript"/>
        </w:rPr>
        <w:footnoteReference w:id="74"/>
      </w:r>
      <w:r w:rsidRPr="002705A1">
        <w:rPr>
          <w:rFonts w:ascii="Times New Roman" w:hAnsi="Times New Roman"/>
          <w:sz w:val="24"/>
          <w:szCs w:val="24"/>
          <w:shd w:val="clear" w:color="auto" w:fill="FFFFFF"/>
        </w:rPr>
        <w:t>.  Данная тенденция вызывает беспокойство среди жителей Галисии, существует мнение, что «правительство Галисии фактически ведет тайную войну против галисийского языка»</w:t>
      </w:r>
      <w:r w:rsidRPr="002705A1">
        <w:rPr>
          <w:rFonts w:ascii="Times New Roman" w:hAnsi="Times New Roman"/>
          <w:sz w:val="24"/>
          <w:szCs w:val="24"/>
          <w:shd w:val="clear" w:color="auto" w:fill="FFFFFF"/>
          <w:vertAlign w:val="superscript"/>
        </w:rPr>
        <w:footnoteReference w:id="75"/>
      </w:r>
      <w:r w:rsidRPr="002705A1">
        <w:rPr>
          <w:rFonts w:ascii="Times New Roman" w:hAnsi="Times New Roman"/>
          <w:sz w:val="24"/>
          <w:szCs w:val="24"/>
          <w:shd w:val="clear" w:color="auto" w:fill="FFFFFF"/>
        </w:rPr>
        <w:t>. Как отмечает директор Обсерватории языковых прав и вице-президент A Mesa Pola Linguistic Normalization Эльза Кинтас, согласно постановлению Конституционного суда Испании</w:t>
      </w:r>
      <w:r w:rsidRPr="002705A1">
        <w:rPr>
          <w:rFonts w:ascii="Times New Roman" w:hAnsi="Times New Roman"/>
          <w:b/>
          <w:bCs/>
          <w:sz w:val="24"/>
          <w:szCs w:val="24"/>
          <w:shd w:val="clear" w:color="auto" w:fill="FFFFFF"/>
        </w:rPr>
        <w:t xml:space="preserve">, </w:t>
      </w:r>
      <w:r w:rsidRPr="002705A1">
        <w:rPr>
          <w:rFonts w:ascii="Times New Roman" w:hAnsi="Times New Roman"/>
          <w:sz w:val="24"/>
          <w:szCs w:val="24"/>
          <w:shd w:val="clear" w:color="auto" w:fill="FFFFFF"/>
        </w:rPr>
        <w:t xml:space="preserve">«каждое автономное правительство должно продвигать свой язык» посредством позитивной дискриминации, чтобы внедрить и уравновесить язык со своим другим официальным языком, «как это сделала Каталония» и как «она не сделала правительство Фейхо». Кроме того, по её мнению, трехъязычная модель </w:t>
      </w:r>
      <w:r w:rsidRPr="002705A1">
        <w:rPr>
          <w:rFonts w:ascii="Times New Roman" w:hAnsi="Times New Roman"/>
          <w:sz w:val="24"/>
          <w:szCs w:val="24"/>
          <w:shd w:val="clear" w:color="auto" w:fill="FFFFFF"/>
        </w:rPr>
        <w:lastRenderedPageBreak/>
        <w:t>Фейхо поощряет предрассудки в отношении галисийского языка</w:t>
      </w:r>
      <w:r w:rsidRPr="002705A1">
        <w:rPr>
          <w:rFonts w:ascii="Times New Roman" w:hAnsi="Times New Roman"/>
          <w:b/>
          <w:bCs/>
          <w:sz w:val="24"/>
          <w:szCs w:val="24"/>
          <w:shd w:val="clear" w:color="auto" w:fill="FFFFFF"/>
          <w:vertAlign w:val="superscript"/>
        </w:rPr>
        <w:footnoteReference w:id="76"/>
      </w:r>
      <w:r w:rsidRPr="002705A1">
        <w:rPr>
          <w:rFonts w:ascii="Times New Roman" w:hAnsi="Times New Roman"/>
          <w:sz w:val="24"/>
          <w:szCs w:val="24"/>
          <w:shd w:val="clear" w:color="auto" w:fill="FFFFFF"/>
        </w:rPr>
        <w:t>. В результате молодые люди стремятся учить английский, полагая, что галисийский язык является бесполезным. </w:t>
      </w:r>
    </w:p>
    <w:p w14:paraId="1A8867D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Совет Европы также выражает обеспокоенность, отмечая, что Испания нарушает обязательства по сохранению языкового богатства своей страны, проводя губительную для галисийского языка лингвистическую политику в регионе</w:t>
      </w:r>
      <w:r w:rsidRPr="002705A1">
        <w:rPr>
          <w:rFonts w:ascii="Times New Roman" w:hAnsi="Times New Roman"/>
          <w:sz w:val="24"/>
          <w:szCs w:val="24"/>
          <w:shd w:val="clear" w:color="auto" w:fill="FFFFFF"/>
          <w:vertAlign w:val="superscript"/>
        </w:rPr>
        <w:footnoteReference w:id="77"/>
      </w:r>
      <w:r w:rsidRPr="002705A1">
        <w:rPr>
          <w:rFonts w:ascii="Times New Roman" w:hAnsi="Times New Roman"/>
          <w:sz w:val="24"/>
          <w:szCs w:val="24"/>
          <w:shd w:val="clear" w:color="auto" w:fill="FFFFFF"/>
        </w:rPr>
        <w:t>. Несмотря на данные заявления, руководство автономии считает, что в Галисии в настоящее время нет языковых проблем, поэтому политика региона не нуждается в изменениях</w:t>
      </w:r>
      <w:r w:rsidRPr="002705A1">
        <w:rPr>
          <w:rFonts w:ascii="Times New Roman" w:hAnsi="Times New Roman"/>
          <w:sz w:val="24"/>
          <w:szCs w:val="24"/>
          <w:shd w:val="clear" w:color="auto" w:fill="FFFFFF"/>
          <w:vertAlign w:val="superscript"/>
        </w:rPr>
        <w:footnoteReference w:id="78"/>
      </w:r>
      <w:r w:rsidRPr="002705A1">
        <w:rPr>
          <w:rFonts w:ascii="Times New Roman" w:hAnsi="Times New Roman"/>
          <w:sz w:val="24"/>
          <w:szCs w:val="24"/>
          <w:shd w:val="clear" w:color="auto" w:fill="FFFFFF"/>
        </w:rPr>
        <w:t>.</w:t>
      </w:r>
    </w:p>
    <w:p w14:paraId="7E03A24D"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Несмотря на отмечаемый рост интереса жителей Галисии к испанскому языку, согласно исследованиям Института Статистики Галисии, почти половина населения (42,55 %) автономии до сих пор использует оба языка в своей повседневной жизни. Таким образом, возникает классическая ситуация двуязычия с постепенным сокращением использования галисийского языка. Данная тенденция является опасной, поскольку уменьшение числа людей, говорящих на галисийском языке, является постепенной, то есть практически незаметной. Кроме того, как показывают различные опросы, этноязыковая идентичность в Галисии не привязана к владению галисийским языком так сильно, как в других регионах.</w:t>
      </w:r>
      <w:r w:rsidRPr="002705A1">
        <w:t xml:space="preserve"> </w:t>
      </w:r>
      <w:r w:rsidRPr="002705A1">
        <w:rPr>
          <w:rFonts w:ascii="Times New Roman" w:hAnsi="Times New Roman"/>
          <w:sz w:val="24"/>
          <w:szCs w:val="24"/>
        </w:rPr>
        <w:t>Лишь</w:t>
      </w:r>
      <w:r w:rsidRPr="002705A1">
        <w:rPr>
          <w:rFonts w:ascii="Times New Roman" w:hAnsi="Times New Roman"/>
          <w:sz w:val="24"/>
          <w:szCs w:val="24"/>
          <w:shd w:val="clear" w:color="auto" w:fill="FFFFFF"/>
        </w:rPr>
        <w:t xml:space="preserve"> 15% опрошенных считают гражданина, говорящего на галисийском языке, в большей степени галисийцем, чем того, кто не обладает этим языком</w:t>
      </w:r>
      <w:r w:rsidRPr="002705A1">
        <w:rPr>
          <w:rFonts w:ascii="Times New Roman" w:hAnsi="Times New Roman"/>
          <w:sz w:val="24"/>
          <w:szCs w:val="24"/>
          <w:shd w:val="clear" w:color="auto" w:fill="FFFFFF"/>
          <w:vertAlign w:val="superscript"/>
        </w:rPr>
        <w:footnoteReference w:id="79"/>
      </w:r>
      <w:r w:rsidRPr="002705A1">
        <w:rPr>
          <w:rFonts w:ascii="Times New Roman" w:hAnsi="Times New Roman"/>
          <w:sz w:val="24"/>
          <w:szCs w:val="24"/>
          <w:shd w:val="clear" w:color="auto" w:fill="FFFFFF"/>
        </w:rPr>
        <w:t>.</w:t>
      </w:r>
      <w:r w:rsidRPr="002705A1">
        <w:t xml:space="preserve"> </w:t>
      </w:r>
      <w:r w:rsidRPr="002705A1">
        <w:rPr>
          <w:rFonts w:ascii="Times New Roman" w:hAnsi="Times New Roman"/>
          <w:sz w:val="24"/>
          <w:szCs w:val="24"/>
          <w:shd w:val="clear" w:color="auto" w:fill="FFFFFF"/>
        </w:rPr>
        <w:t>Несмотря на это, 68% опрошенных считают, что галисийцы должны говорить на двух языках – галисийском и кастильском, а 75% считают, что галисийская культура исчезнет с исчезновением языка</w:t>
      </w:r>
      <w:r w:rsidRPr="002705A1">
        <w:rPr>
          <w:rFonts w:ascii="Times New Roman" w:hAnsi="Times New Roman"/>
          <w:sz w:val="24"/>
          <w:szCs w:val="24"/>
          <w:shd w:val="clear" w:color="auto" w:fill="FFFFFF"/>
          <w:vertAlign w:val="superscript"/>
        </w:rPr>
        <w:footnoteReference w:id="80"/>
      </w:r>
      <w:r w:rsidRPr="002705A1">
        <w:rPr>
          <w:rFonts w:ascii="Times New Roman" w:hAnsi="Times New Roman"/>
          <w:sz w:val="24"/>
          <w:szCs w:val="24"/>
          <w:shd w:val="clear" w:color="auto" w:fill="FFFFFF"/>
        </w:rPr>
        <w:t xml:space="preserve">. Таким образом, галисийцы считают себя членами двуязычного сообщества, в котором сосуществуют два языка, но знание одного или другого языка не является неотъемлемым критерием галисийской идентичности. </w:t>
      </w:r>
    </w:p>
    <w:p w14:paraId="6C765AF5"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В настоящее время Генеральный секретариат языковой политики разрабатывает различные программы в сфере развития и распространения галисийского языка. Одним из последних событий в данной сфере стало принятие Плана по возрождения галисийского языка 2019–2022 годов.</w:t>
      </w:r>
      <w:r w:rsidRPr="002705A1">
        <w:rPr>
          <w:rFonts w:ascii="Open Sans" w:hAnsi="Open Sans" w:cs="Open Sans"/>
          <w:color w:val="1A1A66"/>
        </w:rPr>
        <w:t xml:space="preserve"> </w:t>
      </w:r>
      <w:r w:rsidRPr="002705A1">
        <w:rPr>
          <w:rFonts w:ascii="Times New Roman" w:hAnsi="Times New Roman"/>
          <w:sz w:val="24"/>
          <w:szCs w:val="24"/>
          <w:shd w:val="clear" w:color="auto" w:fill="FFFFFF"/>
        </w:rPr>
        <w:t xml:space="preserve"> Данный план разработан при активном участии государственных администраций, юридических лиц и общественных организаций, занимающихся вопросами </w:t>
      </w:r>
      <w:r w:rsidRPr="002705A1">
        <w:rPr>
          <w:rFonts w:ascii="Times New Roman" w:hAnsi="Times New Roman"/>
          <w:sz w:val="24"/>
          <w:szCs w:val="24"/>
          <w:shd w:val="clear" w:color="auto" w:fill="FFFFFF"/>
        </w:rPr>
        <w:lastRenderedPageBreak/>
        <w:t>молодежи. Основной целью программы является запуск широкого ряда инициатив, направленных на расширение использования галисийского языка среди молодежи</w:t>
      </w:r>
      <w:r w:rsidRPr="002705A1">
        <w:rPr>
          <w:rFonts w:ascii="Times New Roman" w:hAnsi="Times New Roman"/>
          <w:sz w:val="24"/>
          <w:szCs w:val="24"/>
          <w:shd w:val="clear" w:color="auto" w:fill="FFFFFF"/>
          <w:vertAlign w:val="superscript"/>
        </w:rPr>
        <w:footnoteReference w:id="81"/>
      </w:r>
      <w:r w:rsidRPr="002705A1">
        <w:rPr>
          <w:rFonts w:ascii="Times New Roman" w:hAnsi="Times New Roman"/>
          <w:sz w:val="24"/>
          <w:szCs w:val="24"/>
          <w:shd w:val="clear" w:color="auto" w:fill="FFFFFF"/>
        </w:rPr>
        <w:t>.</w:t>
      </w:r>
    </w:p>
    <w:p w14:paraId="138C53EE"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Интересен случай Валь-д'Арана, небольшого района в Пиренеях, население которого составляет примерно 1% от населения Каталонии, где коренным языком является аранский (один из диалектов окситанского языка). С 1983 года законодательство дало аранскому такие же преимущества в районе, как каталанскому в остальной части Каталонии: он стал основным языком школьного образования, местная топонимия стала официальной только на аранском языке. Закон Каталонии №16/1990 года о специальном режиме Валь-д'Арана повысил статус аранского до со-официального языка района (вместе с каталанским и испанским)</w:t>
      </w:r>
      <w:r w:rsidRPr="002705A1">
        <w:rPr>
          <w:rFonts w:ascii="Times New Roman" w:hAnsi="Times New Roman"/>
          <w:sz w:val="24"/>
          <w:szCs w:val="24"/>
          <w:shd w:val="clear" w:color="auto" w:fill="FFFFFF"/>
          <w:vertAlign w:val="superscript"/>
        </w:rPr>
        <w:footnoteReference w:id="82"/>
      </w:r>
      <w:r w:rsidRPr="002705A1">
        <w:rPr>
          <w:rFonts w:ascii="Times New Roman" w:hAnsi="Times New Roman"/>
          <w:sz w:val="24"/>
          <w:szCs w:val="24"/>
          <w:shd w:val="clear" w:color="auto" w:fill="FFFFFF"/>
        </w:rPr>
        <w:t>. Конституция Каталонии 2006 года признала аранский со-официальным языком на всей территории автономной области, статус его закреплен законом Каталонии №35/2010 года «Об аранском языке»</w:t>
      </w:r>
      <w:r w:rsidRPr="002705A1">
        <w:rPr>
          <w:rFonts w:ascii="Times New Roman" w:hAnsi="Times New Roman"/>
          <w:sz w:val="24"/>
          <w:szCs w:val="24"/>
          <w:shd w:val="clear" w:color="auto" w:fill="FFFFFF"/>
          <w:vertAlign w:val="superscript"/>
        </w:rPr>
        <w:footnoteReference w:id="83"/>
      </w:r>
      <w:r w:rsidRPr="002705A1">
        <w:rPr>
          <w:rFonts w:ascii="Times New Roman" w:hAnsi="Times New Roman"/>
          <w:sz w:val="24"/>
          <w:szCs w:val="24"/>
          <w:shd w:val="clear" w:color="auto" w:fill="FFFFFF"/>
        </w:rPr>
        <w:t>. Согласно исследованию об использовании языка среди населения, которое было проведено совместно Генеральным управлением языковой политики и Каталонским институтом статистики в 2018 году, положение аранского языка улучшилось: 83,3% населения понимают его, 60% могут говорят на нем, 73,5% могут читать и 45,8% могут писать</w:t>
      </w:r>
      <w:r w:rsidRPr="002705A1">
        <w:rPr>
          <w:rFonts w:ascii="Times New Roman" w:hAnsi="Times New Roman"/>
          <w:sz w:val="24"/>
          <w:szCs w:val="24"/>
          <w:shd w:val="clear" w:color="auto" w:fill="FFFFFF"/>
          <w:vertAlign w:val="superscript"/>
        </w:rPr>
        <w:footnoteReference w:id="84"/>
      </w:r>
      <w:r w:rsidRPr="002705A1">
        <w:rPr>
          <w:rFonts w:ascii="Times New Roman" w:hAnsi="Times New Roman"/>
          <w:sz w:val="24"/>
          <w:szCs w:val="24"/>
          <w:shd w:val="clear" w:color="auto" w:fill="FFFFFF"/>
        </w:rPr>
        <w:t>.</w:t>
      </w:r>
    </w:p>
    <w:p w14:paraId="097C8CBC" w14:textId="77777777" w:rsidR="002705A1" w:rsidRPr="002705A1" w:rsidRDefault="002705A1" w:rsidP="002705A1">
      <w:pPr>
        <w:spacing w:line="360" w:lineRule="auto"/>
        <w:jc w:val="both"/>
        <w:rPr>
          <w:rFonts w:ascii="Times New Roman" w:hAnsi="Times New Roman"/>
          <w:sz w:val="24"/>
          <w:szCs w:val="24"/>
          <w:shd w:val="clear" w:color="auto" w:fill="FFFFFF"/>
        </w:rPr>
      </w:pPr>
      <w:bookmarkStart w:id="15" w:name="_Hlk69134176"/>
      <w:r w:rsidRPr="002705A1">
        <w:rPr>
          <w:rFonts w:ascii="Times New Roman" w:hAnsi="Times New Roman"/>
          <w:sz w:val="24"/>
          <w:szCs w:val="24"/>
          <w:shd w:val="clear" w:color="auto" w:fill="FFFFFF"/>
        </w:rPr>
        <w:t xml:space="preserve">Департамент культуры </w:t>
      </w:r>
      <w:bookmarkEnd w:id="15"/>
      <w:r w:rsidRPr="002705A1">
        <w:rPr>
          <w:rFonts w:ascii="Times New Roman" w:hAnsi="Times New Roman"/>
          <w:sz w:val="24"/>
          <w:szCs w:val="24"/>
          <w:shd w:val="clear" w:color="auto" w:fill="FFFFFF"/>
        </w:rPr>
        <w:t>оказывает значительную поддержку через Главное управление языковой политики, различными способами продвигая знание и использование аранского языка. Данный орган поддерживает и консультирует отделы Женералитата и способствует переводу документов на аранский язык, предлагает различные гранты для продвижения окситанского языка в Каталонии, сотрудничает с другими грантами в университетской среде. Кроме того, Департамент культуры учредил премию Роберта Лафонта (Premi Robèrt Lafont), присуждаемая для физических или юридических лиц, которые выделяются своей поддержкой аранского языка.</w:t>
      </w:r>
    </w:p>
    <w:p w14:paraId="0A2FAF6A" w14:textId="77777777" w:rsidR="002705A1" w:rsidRPr="002705A1" w:rsidRDefault="002705A1" w:rsidP="002705A1">
      <w:pPr>
        <w:spacing w:line="360" w:lineRule="auto"/>
        <w:jc w:val="both"/>
        <w:rPr>
          <w:rFonts w:ascii="Times New Roman" w:hAnsi="Times New Roman"/>
          <w:sz w:val="24"/>
          <w:szCs w:val="24"/>
          <w:shd w:val="clear" w:color="auto" w:fill="FFFFFF"/>
        </w:rPr>
      </w:pPr>
      <w:bookmarkStart w:id="16" w:name="_Hlk69133981"/>
      <w:r w:rsidRPr="002705A1">
        <w:rPr>
          <w:rFonts w:ascii="Times New Roman" w:hAnsi="Times New Roman"/>
          <w:sz w:val="24"/>
          <w:szCs w:val="24"/>
          <w:shd w:val="clear" w:color="auto" w:fill="FFFFFF"/>
        </w:rPr>
        <w:t xml:space="preserve">Правительство всячески старается повысить интерес граждан к аранскому языку. </w:t>
      </w:r>
      <w:bookmarkEnd w:id="16"/>
      <w:r w:rsidRPr="002705A1">
        <w:rPr>
          <w:rFonts w:ascii="Times New Roman" w:hAnsi="Times New Roman"/>
          <w:sz w:val="24"/>
          <w:szCs w:val="24"/>
          <w:shd w:val="clear" w:color="auto" w:fill="FFFFFF"/>
        </w:rPr>
        <w:t xml:space="preserve"> Совет по языковой политике уже на протяжении десяти лет организует Окситанский кинофестиваль («</w:t>
      </w:r>
      <w:r w:rsidRPr="002705A1">
        <w:rPr>
          <w:rFonts w:ascii="Times New Roman" w:hAnsi="Times New Roman"/>
          <w:sz w:val="24"/>
          <w:szCs w:val="24"/>
          <w:shd w:val="clear" w:color="auto" w:fill="FFFFFF"/>
          <w:lang w:val="es-ES"/>
        </w:rPr>
        <w:t>Mostra</w:t>
      </w:r>
      <w:r w:rsidRPr="002705A1">
        <w:rPr>
          <w:rFonts w:ascii="Times New Roman" w:hAnsi="Times New Roman"/>
          <w:sz w:val="24"/>
          <w:szCs w:val="24"/>
          <w:shd w:val="clear" w:color="auto" w:fill="FFFFFF"/>
        </w:rPr>
        <w:t xml:space="preserve"> </w:t>
      </w:r>
      <w:r w:rsidRPr="002705A1">
        <w:rPr>
          <w:rFonts w:ascii="Times New Roman" w:hAnsi="Times New Roman"/>
          <w:sz w:val="24"/>
          <w:szCs w:val="24"/>
          <w:shd w:val="clear" w:color="auto" w:fill="FFFFFF"/>
          <w:lang w:val="es-ES"/>
        </w:rPr>
        <w:t>de</w:t>
      </w:r>
      <w:r w:rsidRPr="002705A1">
        <w:rPr>
          <w:rFonts w:ascii="Times New Roman" w:hAnsi="Times New Roman"/>
          <w:sz w:val="24"/>
          <w:szCs w:val="24"/>
          <w:shd w:val="clear" w:color="auto" w:fill="FFFFFF"/>
        </w:rPr>
        <w:t xml:space="preserve"> </w:t>
      </w:r>
      <w:r w:rsidRPr="002705A1">
        <w:rPr>
          <w:rFonts w:ascii="Times New Roman" w:hAnsi="Times New Roman"/>
          <w:sz w:val="24"/>
          <w:szCs w:val="24"/>
          <w:shd w:val="clear" w:color="auto" w:fill="FFFFFF"/>
          <w:lang w:val="es-ES"/>
        </w:rPr>
        <w:t>Cinema</w:t>
      </w:r>
      <w:r w:rsidRPr="002705A1">
        <w:rPr>
          <w:rFonts w:ascii="Times New Roman" w:hAnsi="Times New Roman"/>
          <w:sz w:val="24"/>
          <w:szCs w:val="24"/>
          <w:shd w:val="clear" w:color="auto" w:fill="FFFFFF"/>
        </w:rPr>
        <w:t xml:space="preserve"> </w:t>
      </w:r>
      <w:r w:rsidRPr="002705A1">
        <w:rPr>
          <w:rFonts w:ascii="Times New Roman" w:hAnsi="Times New Roman"/>
          <w:sz w:val="24"/>
          <w:szCs w:val="24"/>
          <w:shd w:val="clear" w:color="auto" w:fill="FFFFFF"/>
          <w:lang w:val="es-ES"/>
        </w:rPr>
        <w:t>Occit</w:t>
      </w:r>
      <w:r w:rsidRPr="002705A1">
        <w:rPr>
          <w:rFonts w:ascii="Times New Roman" w:hAnsi="Times New Roman"/>
          <w:sz w:val="24"/>
          <w:szCs w:val="24"/>
          <w:shd w:val="clear" w:color="auto" w:fill="FFFFFF"/>
        </w:rPr>
        <w:t xml:space="preserve">à»), премию Linterna Digital Awards за короткометражные фильмы </w:t>
      </w:r>
      <w:r w:rsidRPr="002705A1">
        <w:rPr>
          <w:rFonts w:ascii="Times New Roman" w:hAnsi="Times New Roman"/>
          <w:sz w:val="24"/>
          <w:szCs w:val="24"/>
          <w:shd w:val="clear" w:color="auto" w:fill="FFFFFF"/>
        </w:rPr>
        <w:lastRenderedPageBreak/>
        <w:t>и программу Kastanya.cat, продвигающую аранский язык через песни. Также положительное воздействие оказывает Institut d'Estudis Aranesi.</w:t>
      </w:r>
    </w:p>
    <w:p w14:paraId="626921F0"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Астурийский язык (бабле) является традиционным языком Принципата Астурии, автономного сообщества на севере Испании. Тем не менее, статус астурийского языка в качестве официального или со-официального языка не закреплен в Статуте автономного сообщества Астурии. Согласно Основному закону сообщества: «Астурийский язык находится под защитой. Его использование разрешается, так же как его использование в СМИ и при обучении с соблюдением всех местных особенностей и желания его изучать»</w:t>
      </w:r>
      <w:r w:rsidRPr="002705A1">
        <w:rPr>
          <w:rFonts w:ascii="Times New Roman" w:hAnsi="Times New Roman"/>
          <w:sz w:val="24"/>
          <w:szCs w:val="24"/>
          <w:shd w:val="clear" w:color="auto" w:fill="FFFFFF"/>
          <w:vertAlign w:val="superscript"/>
        </w:rPr>
        <w:footnoteReference w:id="85"/>
      </w:r>
      <w:r w:rsidRPr="002705A1">
        <w:rPr>
          <w:rFonts w:ascii="Times New Roman" w:hAnsi="Times New Roman"/>
          <w:sz w:val="24"/>
          <w:szCs w:val="24"/>
          <w:shd w:val="clear" w:color="auto" w:fill="FFFFFF"/>
        </w:rPr>
        <w:t>. В 1998 году был принят закон об использовании и продвижении астурийского языка, что усилило присутствие астурийского языка в школах и региональной администрации, однако последующие региональные правительства не полностью использовали положения закона. По данным исследований, около трети населения региона говорит на астурийском языке, то есть более 300 000 говорящих</w:t>
      </w:r>
      <w:r w:rsidRPr="002705A1">
        <w:rPr>
          <w:rFonts w:ascii="Times New Roman" w:hAnsi="Times New Roman"/>
          <w:sz w:val="24"/>
          <w:szCs w:val="24"/>
          <w:shd w:val="clear" w:color="auto" w:fill="FFFFFF"/>
          <w:vertAlign w:val="superscript"/>
        </w:rPr>
        <w:footnoteReference w:id="86"/>
      </w:r>
      <w:r w:rsidRPr="002705A1">
        <w:rPr>
          <w:rFonts w:ascii="Times New Roman" w:hAnsi="Times New Roman"/>
          <w:sz w:val="24"/>
          <w:szCs w:val="24"/>
          <w:shd w:val="clear" w:color="auto" w:fill="FFFFFF"/>
        </w:rPr>
        <w:t>. Тем не менее, при сравнении результатов с более ранними исследованиями, можно отметить постепенное снижение его использования, что связано с низким социальным престижем языка, а также может отражать продолжающееся отсутствие действий со стороны правительства автономии в поддержку языка</w:t>
      </w:r>
      <w:r w:rsidRPr="002705A1">
        <w:rPr>
          <w:rFonts w:ascii="Times New Roman" w:hAnsi="Times New Roman"/>
          <w:sz w:val="24"/>
          <w:szCs w:val="24"/>
          <w:shd w:val="clear" w:color="auto" w:fill="FFFFFF"/>
          <w:vertAlign w:val="superscript"/>
        </w:rPr>
        <w:footnoteReference w:id="87"/>
      </w:r>
      <w:r w:rsidRPr="002705A1">
        <w:rPr>
          <w:rFonts w:ascii="Times New Roman" w:hAnsi="Times New Roman"/>
          <w:sz w:val="24"/>
          <w:szCs w:val="24"/>
          <w:shd w:val="clear" w:color="auto" w:fill="FFFFFF"/>
        </w:rPr>
        <w:t>.</w:t>
      </w:r>
      <w:r w:rsidRPr="002705A1">
        <w:t xml:space="preserve"> С </w:t>
      </w:r>
      <w:r w:rsidRPr="002705A1">
        <w:rPr>
          <w:rFonts w:ascii="Times New Roman" w:hAnsi="Times New Roman"/>
          <w:sz w:val="24"/>
          <w:szCs w:val="24"/>
          <w:shd w:val="clear" w:color="auto" w:fill="FFFFFF"/>
        </w:rPr>
        <w:t>момента принятия Устава Автономии Астурии было проведено два крупных социолингвистических опроса (в 1991 и в 2002 годах), которые иллюстрируют языковые предпочтения жителей автономии. Результаты опроса 2008 года показывают, что «несмотря на наличие достаточно широкой базы реальных и потенциальных носителей бабле и благоприятного для развития этой языковой разновидности социолингвистического климата в Астурии, отсутствие скоординированной языковой политики по укреплению социального статуса бабле ставит под сомнение перспективы его дальнейшего развития»</w:t>
      </w:r>
      <w:r w:rsidRPr="002705A1">
        <w:rPr>
          <w:rFonts w:ascii="Times New Roman" w:hAnsi="Times New Roman"/>
          <w:sz w:val="24"/>
          <w:szCs w:val="24"/>
          <w:shd w:val="clear" w:color="auto" w:fill="FFFFFF"/>
          <w:vertAlign w:val="superscript"/>
        </w:rPr>
        <w:footnoteReference w:id="88"/>
      </w:r>
      <w:r w:rsidRPr="002705A1">
        <w:rPr>
          <w:rFonts w:ascii="Times New Roman" w:hAnsi="Times New Roman"/>
          <w:sz w:val="24"/>
          <w:szCs w:val="24"/>
          <w:shd w:val="clear" w:color="auto" w:fill="FFFFFF"/>
        </w:rPr>
        <w:t>.</w:t>
      </w:r>
    </w:p>
    <w:p w14:paraId="7647E95F"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Ситуация также осложняется тем, что большое число языковедов не признает существование отдельного астурийского языка. Его сходство с официальным языком позволяет сделать вывод, что он является диалектом кастильского языка</w:t>
      </w:r>
      <w:r w:rsidRPr="002705A1">
        <w:rPr>
          <w:rFonts w:ascii="Times New Roman" w:hAnsi="Times New Roman"/>
          <w:sz w:val="24"/>
          <w:szCs w:val="24"/>
          <w:shd w:val="clear" w:color="auto" w:fill="FFFFFF"/>
          <w:vertAlign w:val="superscript"/>
        </w:rPr>
        <w:footnoteReference w:id="89"/>
      </w:r>
      <w:r w:rsidRPr="002705A1">
        <w:rPr>
          <w:rFonts w:ascii="Times New Roman" w:hAnsi="Times New Roman"/>
          <w:sz w:val="24"/>
          <w:szCs w:val="24"/>
          <w:shd w:val="clear" w:color="auto" w:fill="FFFFFF"/>
        </w:rPr>
        <w:t xml:space="preserve">. Закон о языке </w:t>
      </w:r>
      <w:r w:rsidRPr="002705A1">
        <w:rPr>
          <w:rFonts w:ascii="Times New Roman" w:hAnsi="Times New Roman"/>
          <w:sz w:val="24"/>
          <w:szCs w:val="24"/>
          <w:shd w:val="clear" w:color="auto" w:fill="FFFFFF"/>
        </w:rPr>
        <w:lastRenderedPageBreak/>
        <w:t xml:space="preserve">Астурии достаточно «мягок», особенно в части, относящейся к образованию на местном языке. </w:t>
      </w:r>
    </w:p>
    <w:p w14:paraId="3FD0E503"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Таким образом, неоднозначный правовой статус астурийского как языка, не являющегося со-официальным, автоматически исключает возможность получения какого-либо признания или поддержки со стороны государства. Это стало особенно очевидным при создании в 2007 году Совет официальных языков при Главном государственном управлении для координации языковой политики Испании. Данный орган был создан для обеспечения надлежащего использование официальных и со-официальных языков в государственных учреждениях. Вследствие этого, как подтвердил представитель Совета, «Защита неофициальных языков меньшинств не входит в компетенцию Совета. Он охватывает только защиту официальных языков»</w:t>
      </w:r>
      <w:r w:rsidRPr="002705A1">
        <w:rPr>
          <w:rFonts w:ascii="Times New Roman" w:hAnsi="Times New Roman"/>
          <w:sz w:val="24"/>
          <w:szCs w:val="24"/>
          <w:shd w:val="clear" w:color="auto" w:fill="FFFFFF"/>
          <w:vertAlign w:val="superscript"/>
        </w:rPr>
        <w:footnoteReference w:id="90"/>
      </w:r>
      <w:r w:rsidRPr="002705A1">
        <w:rPr>
          <w:rFonts w:ascii="Times New Roman" w:hAnsi="Times New Roman"/>
          <w:sz w:val="24"/>
          <w:szCs w:val="24"/>
          <w:shd w:val="clear" w:color="auto" w:fill="FFFFFF"/>
        </w:rPr>
        <w:t xml:space="preserve">. </w:t>
      </w:r>
    </w:p>
    <w:p w14:paraId="4BEE7589"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В 2017 году автономное правительство запустило пилотный план в сфере использования астурийского языка, который начал применяться в шести школах автономии</w:t>
      </w:r>
      <w:r w:rsidRPr="002705A1">
        <w:rPr>
          <w:rFonts w:ascii="Times New Roman" w:hAnsi="Times New Roman"/>
          <w:sz w:val="24"/>
          <w:szCs w:val="24"/>
          <w:shd w:val="clear" w:color="auto" w:fill="FFFFFF"/>
          <w:vertAlign w:val="superscript"/>
        </w:rPr>
        <w:footnoteReference w:id="91"/>
      </w:r>
      <w:r w:rsidRPr="002705A1">
        <w:rPr>
          <w:rFonts w:ascii="Times New Roman" w:hAnsi="Times New Roman"/>
          <w:sz w:val="24"/>
          <w:szCs w:val="24"/>
          <w:shd w:val="clear" w:color="auto" w:fill="FFFFFF"/>
        </w:rPr>
        <w:t>. Данный план подразумевает добровольное использование астурийского для изучения ряда дисциплин. Как отметил Министр образования Хенаро Алонсо, «Закон использования и продвижения» «идеально допускает преподавание астурийского и астурийского языков на добровольной основе»</w:t>
      </w:r>
      <w:r w:rsidRPr="002705A1">
        <w:rPr>
          <w:rFonts w:ascii="Times New Roman" w:hAnsi="Times New Roman"/>
          <w:sz w:val="24"/>
          <w:szCs w:val="24"/>
          <w:shd w:val="clear" w:color="auto" w:fill="FFFFFF"/>
          <w:vertAlign w:val="superscript"/>
        </w:rPr>
        <w:footnoteReference w:id="92"/>
      </w:r>
      <w:r w:rsidRPr="002705A1">
        <w:rPr>
          <w:rFonts w:ascii="Times New Roman" w:hAnsi="Times New Roman"/>
          <w:sz w:val="24"/>
          <w:szCs w:val="24"/>
          <w:shd w:val="clear" w:color="auto" w:fill="FFFFFF"/>
        </w:rPr>
        <w:t>.</w:t>
      </w:r>
      <w:r w:rsidRPr="002705A1">
        <w:t xml:space="preserve"> </w:t>
      </w:r>
      <w:r w:rsidRPr="002705A1">
        <w:rPr>
          <w:rFonts w:ascii="Times New Roman" w:hAnsi="Times New Roman"/>
          <w:sz w:val="24"/>
          <w:szCs w:val="24"/>
          <w:shd w:val="clear" w:color="auto" w:fill="FFFFFF"/>
        </w:rPr>
        <w:t>Согласно данным 2018 года, большинство жителей автономии выступили за придание астурийскому статуса со-официального языка. Академия астурийского языка подсчитала, что около 500 тысяч жителей Астурии (то есть почти половина населения) свободно владеют астурийским. Кроме того, социолингвистическое исследование свидетельствует о том, что 53% жителей приравнивают астурийский к другим языкам Испании, что на 18% меньше, чем пятнадцать лет назад</w:t>
      </w:r>
      <w:r w:rsidRPr="002705A1">
        <w:rPr>
          <w:rFonts w:ascii="Times New Roman" w:hAnsi="Times New Roman"/>
          <w:sz w:val="24"/>
          <w:szCs w:val="24"/>
          <w:shd w:val="clear" w:color="auto" w:fill="FFFFFF"/>
          <w:vertAlign w:val="superscript"/>
        </w:rPr>
        <w:footnoteReference w:id="93"/>
      </w:r>
      <w:r w:rsidRPr="002705A1">
        <w:rPr>
          <w:rFonts w:ascii="Times New Roman" w:hAnsi="Times New Roman"/>
          <w:sz w:val="24"/>
          <w:szCs w:val="24"/>
          <w:shd w:val="clear" w:color="auto" w:fill="FFFFFF"/>
        </w:rPr>
        <w:t>.</w:t>
      </w:r>
    </w:p>
    <w:p w14:paraId="161FF39F"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После Каталонского кризиса выступления сторонников со-официальности астурийского языка активизировались, феномен, который некоторые исследователи назвали «каталанский синдром»</w:t>
      </w:r>
      <w:r w:rsidRPr="002705A1">
        <w:rPr>
          <w:rFonts w:ascii="Times New Roman" w:hAnsi="Times New Roman"/>
          <w:sz w:val="24"/>
          <w:szCs w:val="24"/>
          <w:shd w:val="clear" w:color="auto" w:fill="FFFFFF"/>
          <w:vertAlign w:val="superscript"/>
        </w:rPr>
        <w:footnoteReference w:id="94"/>
      </w:r>
      <w:r w:rsidRPr="002705A1">
        <w:rPr>
          <w:rFonts w:ascii="Times New Roman" w:hAnsi="Times New Roman"/>
          <w:sz w:val="24"/>
          <w:szCs w:val="24"/>
          <w:shd w:val="clear" w:color="auto" w:fill="FFFFFF"/>
        </w:rPr>
        <w:t xml:space="preserve">. Социалистическая партия, правящая в Астурии последние годы, приняла Декларацию в защиту регионального языка и продвижению его в качестве со- официального. При этом подчеркивается, что этот процесс должен быть мягким и </w:t>
      </w:r>
      <w:r w:rsidRPr="002705A1">
        <w:rPr>
          <w:rFonts w:ascii="Times New Roman" w:hAnsi="Times New Roman"/>
          <w:sz w:val="24"/>
          <w:szCs w:val="24"/>
          <w:shd w:val="clear" w:color="auto" w:fill="FFFFFF"/>
        </w:rPr>
        <w:lastRenderedPageBreak/>
        <w:t xml:space="preserve">неагрессивным. В ходе данных событий дискуссии об изменении положения астурийского языка стали особенно громкими. Председатель регионального правительства Княжества Астурия Адриан Барбон выдвинул предложение о реформировании астурийского статута с целью наделения астурийского статусом со-официального языка. «Впервые правительство решило проводить языковую политику, основанную на правде, а не на сдерживании» - заявил Хосе Антон Дж. Рианьо, президент </w:t>
      </w:r>
      <w:bookmarkStart w:id="26" w:name="_Hlk69132025"/>
      <w:r w:rsidRPr="002705A1">
        <w:rPr>
          <w:rFonts w:ascii="Times New Roman" w:hAnsi="Times New Roman"/>
          <w:sz w:val="24"/>
          <w:szCs w:val="24"/>
          <w:shd w:val="clear" w:color="auto" w:fill="FFFFFF"/>
        </w:rPr>
        <w:t>Астурийской языковой академии</w:t>
      </w:r>
      <w:bookmarkEnd w:id="26"/>
      <w:r w:rsidRPr="002705A1">
        <w:rPr>
          <w:rFonts w:ascii="Times New Roman" w:hAnsi="Times New Roman"/>
          <w:sz w:val="24"/>
          <w:szCs w:val="24"/>
          <w:shd w:val="clear" w:color="auto" w:fill="FFFFFF"/>
          <w:vertAlign w:val="superscript"/>
        </w:rPr>
        <w:footnoteReference w:id="95"/>
      </w:r>
      <w:r w:rsidRPr="002705A1">
        <w:rPr>
          <w:rFonts w:ascii="Times New Roman" w:hAnsi="Times New Roman"/>
          <w:sz w:val="24"/>
          <w:szCs w:val="24"/>
          <w:shd w:val="clear" w:color="auto" w:fill="FFFFFF"/>
        </w:rPr>
        <w:t>. Данное предложение встретило сопротивление многих астурийцев. В автономии существует собственное движение - Платформа против со-официальности Астурийского языка или бабле, как его называют (La </w:t>
      </w:r>
      <w:hyperlink r:id="rId8" w:history="1">
        <w:r w:rsidRPr="002705A1">
          <w:rPr>
            <w:rFonts w:ascii="Times New Roman" w:hAnsi="Times New Roman"/>
            <w:sz w:val="24"/>
            <w:szCs w:val="24"/>
            <w:shd w:val="clear" w:color="auto" w:fill="FFFFFF"/>
          </w:rPr>
          <w:t>Plataforma Contra la Cooficialidad del Bable</w:t>
        </w:r>
      </w:hyperlink>
      <w:r w:rsidRPr="002705A1">
        <w:rPr>
          <w:rFonts w:ascii="Times New Roman" w:hAnsi="Times New Roman"/>
          <w:b/>
          <w:bCs/>
          <w:sz w:val="24"/>
          <w:szCs w:val="24"/>
          <w:shd w:val="clear" w:color="auto" w:fill="FFFFFF"/>
        </w:rPr>
        <w:t> </w:t>
      </w:r>
      <w:r w:rsidRPr="002705A1">
        <w:rPr>
          <w:rFonts w:ascii="Times New Roman" w:hAnsi="Times New Roman"/>
          <w:sz w:val="24"/>
          <w:szCs w:val="24"/>
          <w:shd w:val="clear" w:color="auto" w:fill="FFFFFF"/>
        </w:rPr>
        <w:t>(PCCB)), которая также указывает, что Астурия никогда не сталкивалась с проблемами в балансе астурийского и кастильского языков, поэтому данные предложения имеют за собой исключительно политические мотивы.</w:t>
      </w:r>
      <w:r w:rsidRPr="002705A1">
        <w:t xml:space="preserve"> </w:t>
      </w:r>
      <w:r w:rsidRPr="002705A1">
        <w:rPr>
          <w:rFonts w:ascii="Times New Roman" w:hAnsi="Times New Roman"/>
          <w:sz w:val="24"/>
          <w:szCs w:val="24"/>
          <w:shd w:val="clear" w:color="auto" w:fill="FFFFFF"/>
        </w:rPr>
        <w:t>«Они хотят сделать бабле своим источником дохода. Инициаторы программы становятся препятствием для государственного бюджета. В регионе, как Астурия, из которого уезжают молодые люди, принуждать их говорить на астурийском языке, - настоящая чушь. Язык, на котором мы общаемся в Астурии, - испанский, это наш родной язык. Хотя существует определенный испанский язык с идиомами астурийского, на нем говорят лишь в некоторых деревнях, однако в каждой местности есть свои местные выражения.</w:t>
      </w:r>
      <w:r w:rsidRPr="002705A1">
        <w:t xml:space="preserve"> </w:t>
      </w:r>
      <w:r w:rsidRPr="002705A1">
        <w:rPr>
          <w:rFonts w:ascii="Times New Roman" w:hAnsi="Times New Roman"/>
          <w:sz w:val="24"/>
          <w:szCs w:val="24"/>
          <w:shd w:val="clear" w:color="auto" w:fill="FFFFFF"/>
        </w:rPr>
        <w:t>Академия создала искусственный язык, головоломку из слов всех деревень. Таким образом, они создали бабле для получения субсидий. Это лабораторно созданный язык, которой не поймет ни один астуриец», - объясняет Роберто Гранда, астуриец и представитель платформы</w:t>
      </w:r>
      <w:r w:rsidRPr="002705A1">
        <w:rPr>
          <w:rFonts w:ascii="Times New Roman" w:hAnsi="Times New Roman"/>
          <w:sz w:val="24"/>
          <w:szCs w:val="24"/>
          <w:shd w:val="clear" w:color="auto" w:fill="FFFFFF"/>
          <w:vertAlign w:val="superscript"/>
        </w:rPr>
        <w:footnoteReference w:id="96"/>
      </w:r>
      <w:r w:rsidRPr="002705A1">
        <w:rPr>
          <w:rFonts w:ascii="Times New Roman" w:hAnsi="Times New Roman"/>
          <w:sz w:val="24"/>
          <w:szCs w:val="24"/>
          <w:shd w:val="clear" w:color="auto" w:fill="FFFFFF"/>
        </w:rPr>
        <w:t>.</w:t>
      </w:r>
    </w:p>
    <w:p w14:paraId="62D1CEFC"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Исследование PCCB иллюстрирует, что бюджет, который будет выделен на внедрение этой новой лингвистической модели в Астурии в школах, на государственном радио и телевидении (RTPA) и в администрации, составляет 75 миллионов евро, которые должны быть оплачены налогоплательщиками. Кроме того, если астурийский язык станет со-официальным, Европейский Союз также предоставит значительные субсидии для языков меньшинств правительству Испанской социалистической рабочей партии в Астурии.</w:t>
      </w:r>
    </w:p>
    <w:p w14:paraId="25FE8A8A"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В настоящее время дебаты относительно данного плана еще идут. Ситуация осложняется тем, что данный план затрагивает использование астурийского не только в сфере образования, но и в работе правительства автономии. Неспособность достичь консенсуса связана в большой степени с тем, что многие члены парламента сами не владеют языков на </w:t>
      </w:r>
      <w:r w:rsidRPr="002705A1">
        <w:rPr>
          <w:rFonts w:ascii="Times New Roman" w:hAnsi="Times New Roman"/>
          <w:sz w:val="24"/>
          <w:szCs w:val="24"/>
          <w:shd w:val="clear" w:color="auto" w:fill="FFFFFF"/>
        </w:rPr>
        <w:lastRenderedPageBreak/>
        <w:t>достаточном уровне, таким образом, они выступают против предлагаемой реформы Статута</w:t>
      </w:r>
      <w:r w:rsidRPr="002705A1">
        <w:rPr>
          <w:rFonts w:ascii="Times New Roman" w:hAnsi="Times New Roman"/>
          <w:sz w:val="24"/>
          <w:szCs w:val="24"/>
          <w:shd w:val="clear" w:color="auto" w:fill="FFFFFF"/>
          <w:vertAlign w:val="superscript"/>
        </w:rPr>
        <w:footnoteReference w:id="97"/>
      </w:r>
      <w:r w:rsidRPr="002705A1">
        <w:rPr>
          <w:rFonts w:ascii="Times New Roman" w:hAnsi="Times New Roman"/>
          <w:sz w:val="24"/>
          <w:szCs w:val="24"/>
          <w:shd w:val="clear" w:color="auto" w:fill="FFFFFF"/>
        </w:rPr>
        <w:t>.</w:t>
      </w:r>
    </w:p>
    <w:p w14:paraId="3115A6AD"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Каталонский язык занимает второе место в Испании по числу говорящих на нем после государственного кастильского испанского. На нем говорят четыре региона Испании: Каталония, Валенсия, Балеарские острова и западная часть Арагона. </w:t>
      </w:r>
    </w:p>
    <w:p w14:paraId="26A80CD2"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Процесс лингвистического восстановления каталонского языка начался с создания Женералитета Каталонии в 1977 году и утверждения в 1979 году Статута автономии, восстановившего официальный статус каталонского языка вместе с испанским и провозгласившего его языком Каталонии. Первый закон лингвистической нормализации после эпохи Франко появился в 1983 году и имел намерение вернуть каталонский язык в официальное использование, в образовательной системе и в прессе. В 1998 году был принят новый закон: закон 1/1998 от 7 января «О языковой политике».  Согласно статье 2 закона, каталонский язык является языком всех учреждений Каталонии: администрации, судопроизводства, средств массовой информации и системы образования</w:t>
      </w:r>
      <w:r w:rsidRPr="002705A1">
        <w:rPr>
          <w:rFonts w:ascii="Times New Roman" w:hAnsi="Times New Roman"/>
          <w:sz w:val="24"/>
          <w:szCs w:val="24"/>
          <w:vertAlign w:val="superscript"/>
        </w:rPr>
        <w:footnoteReference w:id="98"/>
      </w:r>
      <w:r w:rsidRPr="002705A1">
        <w:rPr>
          <w:rFonts w:ascii="Times New Roman" w:hAnsi="Times New Roman"/>
          <w:sz w:val="24"/>
          <w:szCs w:val="24"/>
        </w:rPr>
        <w:t xml:space="preserve">. </w:t>
      </w:r>
    </w:p>
    <w:p w14:paraId="1800A33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Согласно статье 42 Закона 12/2009 от 10 июля об образовании, вся образовательная деятельность должна производиться на каталонском языке, но признается право на получение «первого образования» на языке первичной социализации (каталанском или испанском). При этом деление детей по языковому признаку запрещено. Университетам поручалось повысить уровень использования каталанского языка. Тем не менее, присутствие испанского и каталонского в учебных программах гарантировалось, с целью чтобы все дети, независимо от их первого языка смогли овладеть обоими языками в конце своего обучения</w:t>
      </w:r>
      <w:r w:rsidRPr="002705A1">
        <w:rPr>
          <w:rFonts w:ascii="Times New Roman" w:hAnsi="Times New Roman"/>
          <w:sz w:val="24"/>
          <w:szCs w:val="24"/>
          <w:vertAlign w:val="superscript"/>
        </w:rPr>
        <w:footnoteReference w:id="99"/>
      </w:r>
      <w:r w:rsidRPr="002705A1">
        <w:rPr>
          <w:rFonts w:ascii="Times New Roman" w:hAnsi="Times New Roman"/>
          <w:sz w:val="24"/>
          <w:szCs w:val="24"/>
        </w:rPr>
        <w:t>. Для нормализации каталанского языка в обществе были необходимы качественные и привлекательные медиа. В 1983 г. был создан первый канал каталонского телевидения исключительно на каталанском языке</w:t>
      </w:r>
      <w:r w:rsidRPr="002705A1">
        <w:rPr>
          <w:rFonts w:ascii="Times New Roman" w:hAnsi="Times New Roman"/>
          <w:sz w:val="24"/>
          <w:szCs w:val="24"/>
          <w:vertAlign w:val="superscript"/>
        </w:rPr>
        <w:footnoteReference w:id="100"/>
      </w:r>
      <w:r w:rsidRPr="002705A1">
        <w:rPr>
          <w:rFonts w:ascii="Times New Roman" w:hAnsi="Times New Roman"/>
          <w:sz w:val="24"/>
          <w:szCs w:val="24"/>
        </w:rPr>
        <w:t xml:space="preserve">. Каталонское телевидение стало популярным не только среди каталонцев. Закон «О языковой политике» 1998 года и Конституция Каталонии 2006 года также укрепили позиции со-официального языка. </w:t>
      </w:r>
    </w:p>
    <w:p w14:paraId="6B814C8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lastRenderedPageBreak/>
        <w:t>Активные действия каталанского правительства привели к доминированию каталонского в администрации, образовании и культуре, но испанский сохранил заметное преимущество в повседневной жизни</w:t>
      </w:r>
      <w:r w:rsidRPr="002705A1">
        <w:rPr>
          <w:rFonts w:ascii="Times New Roman" w:hAnsi="Times New Roman"/>
          <w:sz w:val="24"/>
          <w:szCs w:val="24"/>
          <w:vertAlign w:val="superscript"/>
        </w:rPr>
        <w:footnoteReference w:id="101"/>
      </w:r>
      <w:r w:rsidRPr="002705A1">
        <w:rPr>
          <w:rFonts w:ascii="Times New Roman" w:hAnsi="Times New Roman"/>
          <w:sz w:val="24"/>
          <w:szCs w:val="24"/>
        </w:rPr>
        <w:t>. Интересен тот факт, что центральное правительство Испании, как правило, не только не внедряло каких-либо действий для расширения многоязычия, но и своими действиями в Каталонии показывали небольшой интерес к вопросу</w:t>
      </w:r>
      <w:r w:rsidRPr="002705A1">
        <w:rPr>
          <w:rFonts w:ascii="Times New Roman" w:hAnsi="Times New Roman"/>
          <w:sz w:val="24"/>
          <w:szCs w:val="24"/>
          <w:vertAlign w:val="superscript"/>
        </w:rPr>
        <w:footnoteReference w:id="102"/>
      </w:r>
      <w:r w:rsidRPr="002705A1">
        <w:rPr>
          <w:rFonts w:ascii="Times New Roman" w:hAnsi="Times New Roman"/>
          <w:sz w:val="24"/>
          <w:szCs w:val="24"/>
        </w:rPr>
        <w:t>. Данный факт неоднократно подтверждался и в рекомендациях Комитета министров о применении Испанией Европейской хартии региональных языков или языков меньшинств</w:t>
      </w:r>
      <w:r w:rsidRPr="002705A1">
        <w:rPr>
          <w:rFonts w:ascii="Times New Roman" w:hAnsi="Times New Roman"/>
          <w:sz w:val="24"/>
          <w:szCs w:val="24"/>
          <w:vertAlign w:val="superscript"/>
        </w:rPr>
        <w:footnoteReference w:id="103"/>
      </w:r>
      <w:r w:rsidRPr="002705A1">
        <w:rPr>
          <w:rFonts w:ascii="Times New Roman" w:hAnsi="Times New Roman"/>
          <w:sz w:val="24"/>
          <w:szCs w:val="24"/>
        </w:rPr>
        <w:t>.</w:t>
      </w:r>
      <w:r w:rsidRPr="002705A1">
        <w:t xml:space="preserve"> </w:t>
      </w:r>
      <w:r w:rsidRPr="002705A1">
        <w:rPr>
          <w:rFonts w:ascii="Times New Roman" w:hAnsi="Times New Roman"/>
          <w:sz w:val="24"/>
          <w:szCs w:val="24"/>
        </w:rPr>
        <w:t>В документах говорилось о 109 нарушениях прав каталаноязычных граждан в период 1997‒2016 гг. (56 из них в Каталонии). 86 случаев относились к тем органам власти, которые подчинялись Мадриду</w:t>
      </w:r>
      <w:r w:rsidRPr="002705A1">
        <w:rPr>
          <w:rFonts w:ascii="Times New Roman" w:hAnsi="Times New Roman"/>
          <w:sz w:val="24"/>
          <w:szCs w:val="24"/>
          <w:vertAlign w:val="superscript"/>
        </w:rPr>
        <w:footnoteReference w:id="104"/>
      </w:r>
      <w:r w:rsidRPr="002705A1">
        <w:rPr>
          <w:rFonts w:ascii="Times New Roman" w:hAnsi="Times New Roman"/>
          <w:sz w:val="24"/>
          <w:szCs w:val="24"/>
        </w:rPr>
        <w:t>.</w:t>
      </w:r>
    </w:p>
    <w:p w14:paraId="5A623DBF"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Еще одной яркой иллюстрацией отношения центральной власти к развитию и распространению каталонского языка является организация телевещания. Первый канал на каталонском языке был создан в 1983 году и в то время он конкурировал с двумя государственными телеканалами. Семь лет спустя, в 1988 году были созданы три частных канала, но парламента не прописал никаких обязательств каналов по сохранению и развитию региональных языков. Кроме того, при создании каналов на каталанском языке в Валенсии и на Балеарских островах была возможность расширить каталаноязычное телевизионное пространство, но испанское правительство «законодательно запрещало передачу сигнала регионального телевидения другому региону и старалось закрыть сеть ретрансляторов, созданную общественными организациями с этой целью»</w:t>
      </w:r>
      <w:r w:rsidRPr="002705A1">
        <w:rPr>
          <w:rFonts w:ascii="Times New Roman" w:hAnsi="Times New Roman"/>
          <w:sz w:val="24"/>
          <w:szCs w:val="24"/>
          <w:vertAlign w:val="superscript"/>
        </w:rPr>
        <w:footnoteReference w:id="105"/>
      </w:r>
      <w:r w:rsidRPr="002705A1">
        <w:rPr>
          <w:rFonts w:ascii="Times New Roman" w:hAnsi="Times New Roman"/>
          <w:sz w:val="24"/>
          <w:szCs w:val="24"/>
        </w:rPr>
        <w:t>. В результате каталонские каналы существуют только за счет бюджета каталонской автономии без поддержки центральной власти.</w:t>
      </w:r>
    </w:p>
    <w:p w14:paraId="05E7ACB8"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Следует отметить, что языковая ситуация в Каталонии осложнена политическими разногласиями автономии и центрального правительства. В связи с этим, язык становится элементом борьбы при отстаивании интересов региона. Несмотря на то, что каталонская модель образования, предполагающая доминирование каталонского языка, всегда пользовалась поддержкой большинства образовательного сообщества, эта модель вызывала множество споров из-за предполагаемой маргинализации испанского языка в классе.</w:t>
      </w:r>
    </w:p>
    <w:p w14:paraId="23D9CAA3"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lastRenderedPageBreak/>
        <w:t>Данный конфликт соотношения двух языков имеет долгую историю: еще в 2006 году три семьи обратились в суд после того, как Женералитат отклонил их просьбу о том, чтобы испанский язык использовался в учебных заведениях в той же пропорции, что и каталонский</w:t>
      </w:r>
      <w:r w:rsidRPr="002705A1">
        <w:rPr>
          <w:rFonts w:ascii="Times New Roman" w:hAnsi="Times New Roman"/>
          <w:sz w:val="24"/>
          <w:szCs w:val="24"/>
          <w:vertAlign w:val="superscript"/>
        </w:rPr>
        <w:footnoteReference w:id="106"/>
      </w:r>
      <w:r w:rsidRPr="002705A1">
        <w:rPr>
          <w:rFonts w:ascii="Times New Roman" w:hAnsi="Times New Roman"/>
          <w:sz w:val="24"/>
          <w:szCs w:val="24"/>
        </w:rPr>
        <w:t>. После множества отклонений и повторных заявлений, в 2014 году Верховный суд Каталонии установил, что минимум 25% уроков должны проходить на испанском языке в тех классах, где этого требуют студенты. Тем не менее, постановление не приводилось в исполнение и де-факто ничего не изменилось. Лишь в 2018 году Женералитет Каталонии впервые официально признал, что в некоторых местах региона кастильский язык находится под угрозой. «Языковая модель системы образования Каталонии» - документ, в котором отмечалось, что в регионе есть «предпосылки для тотальной каталонизации», подразумевающей постепенное вытеснение кастильского как из сферы образования, так и из повседневного использования. Согласно данному документу, каталонский язык по-прежнему оставался языком, используемым в школах, но он впервые открыл дверь для продления часов испанского в полностью каталоноязычной социальной среде, мера, которая до сих пор была немыслима для многих</w:t>
      </w:r>
      <w:r w:rsidRPr="002705A1">
        <w:rPr>
          <w:rFonts w:ascii="Times New Roman" w:hAnsi="Times New Roman"/>
          <w:sz w:val="24"/>
          <w:szCs w:val="24"/>
          <w:vertAlign w:val="superscript"/>
        </w:rPr>
        <w:footnoteReference w:id="107"/>
      </w:r>
      <w:r w:rsidRPr="002705A1">
        <w:rPr>
          <w:rFonts w:ascii="Times New Roman" w:hAnsi="Times New Roman"/>
          <w:sz w:val="24"/>
          <w:szCs w:val="24"/>
        </w:rPr>
        <w:t>. «Лингвистическая модель — это система 30-летней давности, и она должна пройти через фильтры улучшения. Основная идея заключается в том, что он служит для обеспечения безопасности и стабилизации линий языкового вмешательства в напряженные периоды», - объясняет Хосеп Валлкорба, генеральный директор ESO и бакалавр Департамента образования</w:t>
      </w:r>
      <w:r w:rsidRPr="002705A1">
        <w:rPr>
          <w:rFonts w:ascii="Times New Roman" w:hAnsi="Times New Roman"/>
          <w:sz w:val="24"/>
          <w:szCs w:val="24"/>
          <w:vertAlign w:val="superscript"/>
        </w:rPr>
        <w:footnoteReference w:id="108"/>
      </w:r>
      <w:r w:rsidRPr="002705A1">
        <w:rPr>
          <w:rFonts w:ascii="Times New Roman" w:hAnsi="Times New Roman"/>
          <w:sz w:val="24"/>
          <w:szCs w:val="24"/>
        </w:rPr>
        <w:t>.</w:t>
      </w:r>
    </w:p>
    <w:p w14:paraId="753FA71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Последнее изменение лингвистической политики в сфере образования в Испании относится к 2020 году, когда был принят «Закон Селаа» (по имени инициатора данной реформы- министра образования Исабель Селаа).</w:t>
      </w:r>
      <w:r w:rsidRPr="002705A1">
        <w:rPr>
          <w:rFonts w:ascii="Open Sans" w:hAnsi="Open Sans" w:cs="Open Sans"/>
          <w:color w:val="232323"/>
          <w:sz w:val="21"/>
          <w:szCs w:val="21"/>
          <w:shd w:val="clear" w:color="auto" w:fill="FFFFFF"/>
        </w:rPr>
        <w:t xml:space="preserve"> </w:t>
      </w:r>
      <w:r w:rsidRPr="002705A1">
        <w:rPr>
          <w:rFonts w:ascii="Times New Roman" w:hAnsi="Times New Roman"/>
          <w:sz w:val="24"/>
          <w:szCs w:val="24"/>
        </w:rPr>
        <w:t xml:space="preserve">Ключевой и самый спорный пункт законопроекта: уменьшение значимости кастильского. </w:t>
      </w:r>
      <w:bookmarkStart w:id="31" w:name="_Hlk72572114"/>
      <w:r w:rsidRPr="002705A1">
        <w:rPr>
          <w:rFonts w:ascii="Times New Roman" w:hAnsi="Times New Roman"/>
          <w:sz w:val="24"/>
          <w:szCs w:val="24"/>
        </w:rPr>
        <w:t xml:space="preserve">Испанский язык перестал быть доминирующим языком обучения или так называемым </w:t>
      </w:r>
      <w:bookmarkStart w:id="32" w:name="_Hlk69131061"/>
      <w:r w:rsidRPr="002705A1">
        <w:rPr>
          <w:rFonts w:ascii="Times New Roman" w:hAnsi="Times New Roman"/>
          <w:sz w:val="24"/>
          <w:szCs w:val="24"/>
        </w:rPr>
        <w:t>«языком-носителем» (lengua vehicular)</w:t>
      </w:r>
      <w:bookmarkEnd w:id="32"/>
      <w:r w:rsidRPr="002705A1">
        <w:rPr>
          <w:rFonts w:ascii="Times New Roman" w:hAnsi="Times New Roman"/>
          <w:sz w:val="24"/>
          <w:szCs w:val="24"/>
        </w:rPr>
        <w:t xml:space="preserve">. </w:t>
      </w:r>
      <w:bookmarkEnd w:id="31"/>
      <w:r w:rsidRPr="002705A1">
        <w:rPr>
          <w:rFonts w:ascii="Times New Roman" w:hAnsi="Times New Roman"/>
          <w:sz w:val="24"/>
          <w:szCs w:val="24"/>
        </w:rPr>
        <w:t xml:space="preserve">Как поясняет Королевская испанская академия (RAE), </w:t>
      </w:r>
      <w:bookmarkStart w:id="33" w:name="_Hlk69069007"/>
      <w:r w:rsidRPr="002705A1">
        <w:rPr>
          <w:rFonts w:ascii="Times New Roman" w:hAnsi="Times New Roman"/>
          <w:sz w:val="24"/>
          <w:szCs w:val="24"/>
        </w:rPr>
        <w:t xml:space="preserve">«язык-носитель» </w:t>
      </w:r>
      <w:bookmarkEnd w:id="33"/>
      <w:r w:rsidRPr="002705A1">
        <w:rPr>
          <w:rFonts w:ascii="Times New Roman" w:hAnsi="Times New Roman"/>
          <w:sz w:val="24"/>
          <w:szCs w:val="24"/>
        </w:rPr>
        <w:t xml:space="preserve">— это «язык, обычно используемый образовательным сообществом во взаимоотношениях, когда между его членами существуют различия в родных языках». </w:t>
      </w:r>
    </w:p>
    <w:p w14:paraId="25FA931F" w14:textId="1F13B9D5" w:rsidR="002705A1" w:rsidRPr="002705A1" w:rsidRDefault="002705A1" w:rsidP="002705A1">
      <w:pPr>
        <w:spacing w:line="360" w:lineRule="auto"/>
        <w:jc w:val="both"/>
      </w:pPr>
      <w:r w:rsidRPr="002705A1">
        <w:rPr>
          <w:rFonts w:ascii="Times New Roman" w:hAnsi="Times New Roman"/>
          <w:sz w:val="24"/>
          <w:szCs w:val="24"/>
        </w:rPr>
        <w:t xml:space="preserve">С изменением правил автономные сообщества могут выбирать язык, на котором будет происходить обучение на их территории, будет гарантироваться право учащихся получать </w:t>
      </w:r>
      <w:r w:rsidRPr="002705A1">
        <w:rPr>
          <w:rFonts w:ascii="Times New Roman" w:hAnsi="Times New Roman"/>
          <w:sz w:val="24"/>
          <w:szCs w:val="24"/>
        </w:rPr>
        <w:lastRenderedPageBreak/>
        <w:t>занятия как на испанском, так и на их соответствующих официальных языках. Более того, у автономных правительств есть возможность навязывать языки, которые не считаются официальными: «Те автономные сообщества, в которых есть со-официальные языки, которые не имеют такого характера на всей их территории, или неофициальные языки, пользующиеся правовой защитой, могут предлагать их на условиях, определенных их нормативными актами»- отмечается в тексте</w:t>
      </w:r>
      <w:r w:rsidRPr="002705A1">
        <w:rPr>
          <w:rFonts w:ascii="Times New Roman" w:hAnsi="Times New Roman"/>
          <w:sz w:val="24"/>
          <w:szCs w:val="24"/>
          <w:vertAlign w:val="superscript"/>
        </w:rPr>
        <w:footnoteReference w:id="109"/>
      </w:r>
      <w:r w:rsidRPr="002705A1">
        <w:rPr>
          <w:rFonts w:ascii="Times New Roman" w:hAnsi="Times New Roman"/>
          <w:sz w:val="24"/>
          <w:szCs w:val="24"/>
        </w:rPr>
        <w:t>.</w:t>
      </w:r>
      <w:r w:rsidRPr="002705A1">
        <w:t xml:space="preserve"> </w:t>
      </w:r>
    </w:p>
    <w:p w14:paraId="18EADDB6"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Данный законопроект вызвал бурные дебаты и подвергся резкой критике со стороны некоторых политиков. Представительница партии «Граждане» (Ciudadanos), а также член Конгресса депутатов Испании Марта Мартин назвала эту меру «посягательством на языковые права всех испанцев». В мире литературы писатель Марио Варгас Льоса также высказался против этой меры, заявив во время презентации одной из своих книг, что подавление испанского языка как языка-носителя является «безграничным идиотизмом».</w:t>
      </w:r>
    </w:p>
    <w:p w14:paraId="0548539B"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Защищаясь от критики, инициатор закона Изабель Селаа, утверждает, что законы об образовании не включал испанский в качестве «языка-носителя» до 2013 года: «Если до 2013 года испанский не был обязательным в сфере обучения и были президенты правительств, которые не делали его таковым, значит в этом не было необходимости »</w:t>
      </w:r>
      <w:r w:rsidRPr="002705A1">
        <w:rPr>
          <w:rFonts w:ascii="Times New Roman" w:hAnsi="Times New Roman"/>
          <w:sz w:val="24"/>
          <w:szCs w:val="24"/>
          <w:vertAlign w:val="superscript"/>
        </w:rPr>
        <w:footnoteReference w:id="110"/>
      </w:r>
      <w:r w:rsidRPr="002705A1">
        <w:rPr>
          <w:rFonts w:ascii="Times New Roman" w:hAnsi="Times New Roman"/>
          <w:sz w:val="24"/>
          <w:szCs w:val="24"/>
        </w:rPr>
        <w:t>.</w:t>
      </w:r>
    </w:p>
    <w:p w14:paraId="42BC1589" w14:textId="77777777" w:rsidR="002705A1" w:rsidRPr="002705A1" w:rsidRDefault="002705A1" w:rsidP="002705A1">
      <w:pPr>
        <w:spacing w:line="360" w:lineRule="auto"/>
        <w:jc w:val="center"/>
        <w:rPr>
          <w:rFonts w:ascii="Times New Roman" w:hAnsi="Times New Roman"/>
          <w:sz w:val="24"/>
          <w:szCs w:val="24"/>
        </w:rPr>
      </w:pPr>
    </w:p>
    <w:p w14:paraId="4492F366" w14:textId="34E4351C" w:rsidR="002705A1" w:rsidRPr="002705A1" w:rsidRDefault="002705A1" w:rsidP="002705A1">
      <w:pPr>
        <w:spacing w:line="360" w:lineRule="auto"/>
        <w:jc w:val="center"/>
        <w:rPr>
          <w:rFonts w:ascii="Times New Roman" w:hAnsi="Times New Roman"/>
          <w:b/>
          <w:bCs/>
          <w:iCs/>
          <w:sz w:val="24"/>
          <w:szCs w:val="24"/>
        </w:rPr>
      </w:pPr>
      <w:r w:rsidRPr="002705A1">
        <w:rPr>
          <w:rFonts w:ascii="Times New Roman" w:hAnsi="Times New Roman"/>
          <w:b/>
          <w:bCs/>
          <w:iCs/>
          <w:sz w:val="24"/>
          <w:szCs w:val="24"/>
        </w:rPr>
        <w:t>2.2 Этнолингвистические меньшинства Франции</w:t>
      </w:r>
      <w:r w:rsidR="008334A5" w:rsidRPr="008334A5">
        <w:rPr>
          <w:rFonts w:ascii="Times New Roman" w:hAnsi="Times New Roman"/>
          <w:b/>
          <w:bCs/>
          <w:iCs/>
          <w:sz w:val="24"/>
          <w:szCs w:val="24"/>
        </w:rPr>
        <w:t>.</w:t>
      </w:r>
    </w:p>
    <w:p w14:paraId="54906699"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Конституция Французской Республики устанавливает французский язык единственным официальным языком страны, однако в 2008 году она была дополнена статьей 75–1, согласно которой «региональные языки являются </w:t>
      </w:r>
      <w:bookmarkStart w:id="34" w:name="_Hlk72148463"/>
      <w:r w:rsidRPr="002705A1">
        <w:rPr>
          <w:rFonts w:ascii="Times New Roman" w:hAnsi="Times New Roman"/>
          <w:iCs/>
          <w:sz w:val="24"/>
          <w:szCs w:val="24"/>
        </w:rPr>
        <w:t>достоянием Франции».</w:t>
      </w:r>
      <w:bookmarkEnd w:id="34"/>
    </w:p>
    <w:p w14:paraId="42BCCD8E" w14:textId="77777777" w:rsidR="002705A1" w:rsidRPr="002705A1" w:rsidRDefault="002705A1" w:rsidP="002705A1">
      <w:pPr>
        <w:spacing w:line="360" w:lineRule="auto"/>
        <w:jc w:val="both"/>
      </w:pPr>
      <w:r w:rsidRPr="002705A1">
        <w:rPr>
          <w:rFonts w:ascii="Times New Roman" w:hAnsi="Times New Roman"/>
          <w:iCs/>
          <w:sz w:val="24"/>
          <w:szCs w:val="24"/>
        </w:rPr>
        <w:t>Франция исторически отличалась высокой степенью централизации, а единообразная вертикаль французской административной системы, старалась минимизировать региональные различия, в которых усматривалась потенциальная опасность сепаратизма. Государство провозглашало страну «единой и неделимой», отвергая любые формы автономии и тем более федерализма, что заметно отличает Францию от её соседей по Европейскому Союзу</w:t>
      </w:r>
      <w:r w:rsidRPr="002705A1">
        <w:rPr>
          <w:rFonts w:ascii="Times New Roman" w:hAnsi="Times New Roman"/>
          <w:iCs/>
          <w:sz w:val="24"/>
          <w:szCs w:val="24"/>
          <w:vertAlign w:val="superscript"/>
        </w:rPr>
        <w:footnoteReference w:id="111"/>
      </w:r>
      <w:r w:rsidRPr="002705A1">
        <w:rPr>
          <w:rFonts w:ascii="Times New Roman" w:hAnsi="Times New Roman"/>
          <w:iCs/>
          <w:sz w:val="24"/>
          <w:szCs w:val="24"/>
        </w:rPr>
        <w:t>.</w:t>
      </w:r>
      <w:r w:rsidRPr="002705A1">
        <w:t xml:space="preserve"> </w:t>
      </w:r>
      <w:r w:rsidRPr="002705A1">
        <w:rPr>
          <w:rFonts w:ascii="Times New Roman" w:hAnsi="Times New Roman"/>
          <w:iCs/>
          <w:sz w:val="24"/>
          <w:szCs w:val="24"/>
        </w:rPr>
        <w:t xml:space="preserve">Характерно и то, что сами понятия «национальность» и </w:t>
      </w:r>
      <w:r w:rsidRPr="002705A1">
        <w:rPr>
          <w:rFonts w:ascii="Times New Roman" w:hAnsi="Times New Roman"/>
          <w:iCs/>
          <w:sz w:val="24"/>
          <w:szCs w:val="24"/>
        </w:rPr>
        <w:lastRenderedPageBreak/>
        <w:t>«гражданство» во Франции юридически совпадают, исключая термин «нацменьшинство»: все граждане Франции независимо от этнической принадлежности официально именуются французами. Тем не менее, данный факт не исключает наличия и других самоидентификаций у жителей отдельных регионов Франции.</w:t>
      </w:r>
      <w:r w:rsidRPr="002705A1">
        <w:t xml:space="preserve"> </w:t>
      </w:r>
    </w:p>
    <w:p w14:paraId="60268F7C"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Началом современной политики по реабилитации региональных языков можно считать принятие закона Дексона № 51–46 от 11.01.1951 года, впервые в истории Франции допускавший преподавание региональных языков в школе</w:t>
      </w:r>
      <w:r w:rsidRPr="002705A1">
        <w:rPr>
          <w:rFonts w:ascii="Times New Roman" w:hAnsi="Times New Roman"/>
          <w:iCs/>
          <w:sz w:val="24"/>
          <w:szCs w:val="24"/>
          <w:vertAlign w:val="superscript"/>
        </w:rPr>
        <w:footnoteReference w:id="112"/>
      </w:r>
      <w:r w:rsidRPr="002705A1">
        <w:rPr>
          <w:rFonts w:ascii="Times New Roman" w:hAnsi="Times New Roman"/>
          <w:iCs/>
          <w:sz w:val="24"/>
          <w:szCs w:val="24"/>
        </w:rPr>
        <w:t>.</w:t>
      </w:r>
      <w:r w:rsidRPr="002705A1">
        <w:t xml:space="preserve"> </w:t>
      </w:r>
      <w:r w:rsidRPr="002705A1">
        <w:rPr>
          <w:rFonts w:ascii="Times New Roman" w:hAnsi="Times New Roman"/>
          <w:iCs/>
          <w:sz w:val="24"/>
          <w:szCs w:val="24"/>
        </w:rPr>
        <w:t>Принципы образовательной политики в области преподавания и изучения региональных языков определяются в соответствии со статьей 21 от 04.08.1994 года закона № 94–665 (закон Тубона), в котором указывается, что «положения настоящего закона применяются без ущерба для законов и правил относительно региональных языков во Франции и не запрещают их использование»</w:t>
      </w:r>
      <w:r w:rsidRPr="002705A1">
        <w:rPr>
          <w:rFonts w:ascii="Times New Roman" w:hAnsi="Times New Roman"/>
          <w:iCs/>
          <w:sz w:val="24"/>
          <w:szCs w:val="24"/>
          <w:vertAlign w:val="superscript"/>
        </w:rPr>
        <w:footnoteReference w:id="113"/>
      </w:r>
      <w:r w:rsidRPr="002705A1">
        <w:rPr>
          <w:rFonts w:ascii="Times New Roman" w:hAnsi="Times New Roman"/>
          <w:iCs/>
          <w:sz w:val="24"/>
          <w:szCs w:val="24"/>
        </w:rPr>
        <w:t>. Кроме того, данная сфера регулируется статьями L312-10 и L312-11 Кодекса об образовании от 13.07.2000 года, статьей 20 «Об изменении статьи L312- 11 Кодекса об образовании от 13.07.2000 года, законом от 23.04.2005 года № 2005- 380 и законом от 8.07.2013 года № 2013-595, подтверждающим возможность изучения региональных языков в качестве дополнительной дисциплины и возможность организации двуязычных отделений в школах, с начального уровня и выше</w:t>
      </w:r>
      <w:r w:rsidRPr="002705A1">
        <w:rPr>
          <w:rFonts w:ascii="Times New Roman" w:hAnsi="Times New Roman"/>
          <w:iCs/>
          <w:sz w:val="24"/>
          <w:szCs w:val="24"/>
          <w:vertAlign w:val="superscript"/>
        </w:rPr>
        <w:footnoteReference w:id="114"/>
      </w:r>
      <w:r w:rsidRPr="002705A1">
        <w:rPr>
          <w:rFonts w:ascii="Times New Roman" w:hAnsi="Times New Roman"/>
          <w:iCs/>
          <w:sz w:val="24"/>
          <w:szCs w:val="24"/>
        </w:rPr>
        <w:t xml:space="preserve">. </w:t>
      </w:r>
    </w:p>
    <w:p w14:paraId="425B6C27"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Законодательная база Франции регулирует лишь основные положения, не предусматривая поддержки миноритарных языков, таким образом, сохранение и распространение языка зависит от усилий местной власти, а также от активности населения и различных региональных организаций. </w:t>
      </w:r>
      <w:bookmarkStart w:id="37" w:name="_Hlk70007257"/>
      <w:r w:rsidRPr="002705A1">
        <w:rPr>
          <w:rFonts w:ascii="Times New Roman" w:hAnsi="Times New Roman"/>
          <w:iCs/>
          <w:sz w:val="24"/>
          <w:szCs w:val="24"/>
        </w:rPr>
        <w:t>Вопросы функционирования региональных языков, например установка двуязычных указателей в общественных местах, фактически регулируются местными властями. Языковая политика в сфере образования лишь частично входит в их компетенцию. Местные и региональные языки могут быть добавлены в учебный план после соглашения с органами власти региона, где используется этот язык на данный момент</w:t>
      </w:r>
      <w:r w:rsidRPr="002705A1">
        <w:rPr>
          <w:rFonts w:ascii="Times New Roman" w:hAnsi="Times New Roman"/>
          <w:iCs/>
          <w:sz w:val="24"/>
          <w:szCs w:val="24"/>
          <w:vertAlign w:val="superscript"/>
        </w:rPr>
        <w:footnoteReference w:id="115"/>
      </w:r>
      <w:r w:rsidRPr="002705A1">
        <w:rPr>
          <w:rFonts w:ascii="Times New Roman" w:hAnsi="Times New Roman"/>
          <w:iCs/>
          <w:sz w:val="24"/>
          <w:szCs w:val="24"/>
        </w:rPr>
        <w:t xml:space="preserve">. </w:t>
      </w:r>
      <w:bookmarkEnd w:id="37"/>
      <w:r w:rsidRPr="002705A1">
        <w:rPr>
          <w:rFonts w:ascii="Times New Roman" w:hAnsi="Times New Roman"/>
          <w:iCs/>
          <w:sz w:val="24"/>
          <w:szCs w:val="24"/>
        </w:rPr>
        <w:t xml:space="preserve">Изучение региональных языков ведется на добровольной основе. Кроме того, вышеупомянутый Кодекс об образовании 2000 года содержит статью о том, что </w:t>
      </w:r>
      <w:r w:rsidRPr="002705A1">
        <w:rPr>
          <w:rFonts w:ascii="Times New Roman" w:hAnsi="Times New Roman"/>
          <w:iCs/>
          <w:sz w:val="24"/>
          <w:szCs w:val="24"/>
        </w:rPr>
        <w:lastRenderedPageBreak/>
        <w:t>преподавание языка и местной культуры может продолжаться на протяжении всего обучения.</w:t>
      </w:r>
    </w:p>
    <w:p w14:paraId="4850E16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С 2007 года в учебный план нескольких регионов входят несколько региональных языков: баскский, бретонский, каталанский, корсиканский и окситанский, однако лишь в качестве факультативов. </w:t>
      </w:r>
    </w:p>
    <w:p w14:paraId="61E4AA20" w14:textId="77777777" w:rsidR="002705A1" w:rsidRPr="002705A1" w:rsidRDefault="002705A1" w:rsidP="002705A1">
      <w:pPr>
        <w:spacing w:line="360" w:lineRule="auto"/>
        <w:jc w:val="both"/>
        <w:rPr>
          <w:rFonts w:ascii="Times New Roman" w:hAnsi="Times New Roman"/>
          <w:b/>
          <w:bCs/>
          <w:iCs/>
          <w:sz w:val="24"/>
          <w:szCs w:val="24"/>
        </w:rPr>
      </w:pPr>
      <w:r w:rsidRPr="002705A1">
        <w:rPr>
          <w:rFonts w:ascii="Times New Roman" w:hAnsi="Times New Roman"/>
          <w:iCs/>
          <w:sz w:val="24"/>
          <w:szCs w:val="24"/>
        </w:rPr>
        <w:t>Одной из особенностей Франции в контексте миноритарных языков является традиция синонимического употребления понятий «региональный язык» и «диалект», что исходит, прежде всего, от ряда законодательных документов, регулирующих функционирование языков на территории Франции</w:t>
      </w:r>
      <w:r w:rsidRPr="002705A1">
        <w:rPr>
          <w:rFonts w:ascii="Times New Roman" w:hAnsi="Times New Roman"/>
          <w:iCs/>
          <w:sz w:val="24"/>
          <w:szCs w:val="24"/>
          <w:vertAlign w:val="superscript"/>
        </w:rPr>
        <w:footnoteReference w:id="116"/>
      </w:r>
      <w:r w:rsidRPr="002705A1">
        <w:rPr>
          <w:rFonts w:ascii="Times New Roman" w:hAnsi="Times New Roman"/>
          <w:iCs/>
          <w:sz w:val="24"/>
          <w:szCs w:val="24"/>
        </w:rPr>
        <w:t>. Жители материковой части Франции являются носителями 23 региональных языков и диалектов, а в метрополии, в Заморских департаментах и территориях Франции существует около 75 языков</w:t>
      </w:r>
      <w:r w:rsidRPr="002705A1">
        <w:rPr>
          <w:rFonts w:ascii="Times New Roman" w:hAnsi="Times New Roman"/>
          <w:iCs/>
          <w:sz w:val="24"/>
          <w:szCs w:val="24"/>
          <w:vertAlign w:val="superscript"/>
        </w:rPr>
        <w:footnoteReference w:id="117"/>
      </w:r>
      <w:r w:rsidRPr="002705A1">
        <w:rPr>
          <w:rFonts w:ascii="Times New Roman" w:hAnsi="Times New Roman"/>
          <w:iCs/>
          <w:sz w:val="24"/>
          <w:szCs w:val="24"/>
        </w:rPr>
        <w:t>. Список материковой части Франции включает: романские языки (каталонский, корсиканский, франко-провансальский; Окситанские языки: гасконский язык-диалект, лангедокский диалект, провансальский язык, овернский диалект, лимузенский диалект, виваро-альпийский диалект</w:t>
      </w:r>
      <w:bookmarkStart w:id="38" w:name="_Hlk69149157"/>
      <w:r w:rsidRPr="002705A1">
        <w:rPr>
          <w:rFonts w:ascii="Times New Roman" w:hAnsi="Times New Roman"/>
          <w:iCs/>
          <w:sz w:val="24"/>
          <w:szCs w:val="24"/>
        </w:rPr>
        <w:t>; Языки ойль</w:t>
      </w:r>
      <w:bookmarkEnd w:id="38"/>
      <w:r w:rsidRPr="002705A1">
        <w:rPr>
          <w:rFonts w:ascii="Times New Roman" w:hAnsi="Times New Roman"/>
          <w:iCs/>
          <w:sz w:val="24"/>
          <w:szCs w:val="24"/>
        </w:rPr>
        <w:t>: франко-контиийский язык (исторически употреблявшийся во французском регионе Бургундия — Франш-Конте), валлонский, шампанский язык (на котором говорят в регионе Шампань), пикардский язык (является разговорным во французском регионе О-де-Франс), нормандский язык, галло (на полуострове Бретань), пуатевинско-сентонжский язык (Новая Аквитания), лорренский язык, бургундский язык, Германские (эльзасский, западно-фламандский,</w:t>
      </w:r>
      <w:r w:rsidRPr="002705A1">
        <w:rPr>
          <w:rFonts w:ascii="Arial" w:hAnsi="Arial" w:cs="Arial"/>
          <w:color w:val="222222"/>
          <w:sz w:val="36"/>
          <w:szCs w:val="36"/>
          <w:shd w:val="clear" w:color="auto" w:fill="FFFFFF"/>
        </w:rPr>
        <w:t xml:space="preserve"> </w:t>
      </w:r>
      <w:r w:rsidRPr="002705A1">
        <w:rPr>
          <w:rFonts w:ascii="Times New Roman" w:hAnsi="Times New Roman"/>
          <w:iCs/>
          <w:sz w:val="24"/>
          <w:szCs w:val="24"/>
        </w:rPr>
        <w:t>мозельско-франкские диалекты), Языки кельтской группы (бретонский), а также баскский язык. Таким образом, в данный перечень входят языки и диалекты отдельных языков.</w:t>
      </w:r>
    </w:p>
    <w:p w14:paraId="1C5F68D1"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Количество говорящих на региональных языках во Франции определить сложно, поскольку данные в разных источниках расходятся. Носителями региональных языков являются 5 202 000 человек (9% от общего населения Франции)</w:t>
      </w:r>
      <w:r w:rsidRPr="002705A1">
        <w:rPr>
          <w:rFonts w:ascii="Times New Roman" w:hAnsi="Times New Roman"/>
          <w:iCs/>
          <w:sz w:val="24"/>
          <w:szCs w:val="24"/>
          <w:vertAlign w:val="superscript"/>
        </w:rPr>
        <w:footnoteReference w:id="118"/>
      </w:r>
      <w:r w:rsidRPr="002705A1">
        <w:rPr>
          <w:rFonts w:ascii="Times New Roman" w:hAnsi="Times New Roman"/>
          <w:iCs/>
          <w:sz w:val="24"/>
          <w:szCs w:val="24"/>
        </w:rPr>
        <w:t>.  Если опираться на цифры, приведенные Ж. Леклерком, то на эльзасском языке говорит 900 тысяч человек, на бретонском — 172 тысячи, на окситанском — 2 миллиона человек, на корсиканском — 100–150  тысяч, на каталанском — примерно 126 тысяч человек</w:t>
      </w:r>
      <w:r w:rsidRPr="002705A1">
        <w:rPr>
          <w:rFonts w:ascii="Times New Roman" w:hAnsi="Times New Roman"/>
          <w:iCs/>
          <w:sz w:val="24"/>
          <w:szCs w:val="24"/>
          <w:vertAlign w:val="superscript"/>
        </w:rPr>
        <w:footnoteReference w:id="119"/>
      </w:r>
      <w:r w:rsidRPr="002705A1">
        <w:rPr>
          <w:rFonts w:ascii="Times New Roman" w:hAnsi="Times New Roman"/>
          <w:iCs/>
          <w:sz w:val="24"/>
          <w:szCs w:val="24"/>
        </w:rPr>
        <w:t>.</w:t>
      </w:r>
    </w:p>
    <w:p w14:paraId="1344CF9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lastRenderedPageBreak/>
        <w:t>Важной проблемой на пути сохранения и развития некоторых миноритарных языков является их схожесть с французским, в результате чего носители данных языков быстрее и легче переживают языковую ассимиляцию, что в свою очередь приводит к ослаблению самобытности региональной культуры. Так, окситанский язык, занимавший важнейшее место в развитии французской поэзии и культуры в XIX веке, сегодня фактически состоит из нескольких диалектов, лингвистические и географические границы между которыми трудно определить. В настоящее время ЮНЕСКО относит окситанский язык к уязвимым языкам по шкале витальности</w:t>
      </w:r>
      <w:r w:rsidRPr="002705A1">
        <w:rPr>
          <w:rFonts w:ascii="Times New Roman" w:hAnsi="Times New Roman"/>
          <w:iCs/>
          <w:sz w:val="24"/>
          <w:szCs w:val="24"/>
          <w:vertAlign w:val="superscript"/>
        </w:rPr>
        <w:footnoteReference w:id="120"/>
      </w:r>
      <w:r w:rsidRPr="002705A1">
        <w:rPr>
          <w:rFonts w:ascii="Times New Roman" w:hAnsi="Times New Roman"/>
          <w:iCs/>
          <w:sz w:val="24"/>
          <w:szCs w:val="24"/>
        </w:rPr>
        <w:t xml:space="preserve">. </w:t>
      </w:r>
    </w:p>
    <w:p w14:paraId="51DC1657"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Окситанский язык не имеет четкой территориальной привязки: в XIX веке основным центром окситанского ареала являлся Прованс (из-за чего данный язык также носит название «провансальский»), однако позднее центр переместился будущий регион Юг-Пиренеи, а окситанский стал языком всего юга Франции. В ходе реформы административно-территориального деления Франции 2016 году регион Юг-Пиренеи был объединен с регионом Лангедок-Руссильон, а новый регион получил название Окситания (Occitanie). Это вызвало возрождение интереса к окситанской проблематике. </w:t>
      </w:r>
    </w:p>
    <w:p w14:paraId="0351DC9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В настоящее время окситанский язык преподается в некоторых школах региона. В 2015 году в целях гармонизации преподавания окситанского языка и поддержания диалога с Министерством образования был создан Публичный офис по окситанскому языку, который регулирует вопросы его преподавания. Все вопросы также решаются в Академиях, специальных структурах, курирующих образовательные учреждения (Бордо, Гренобля, Клермон-Феррана, Лиможа, Монпелье, Ниццы, Тулузы и Экс-Марселя). Каждая Академия проводит собственную политику по отношению к окситанскому языку. Типы преподавания регионального языка определяются статьями Рамочного соглашения между Министерством, регионом и публичным офисом окситанского языка, которое было подписано в 2017 года сроком до 2022 года</w:t>
      </w:r>
      <w:r w:rsidRPr="002705A1">
        <w:rPr>
          <w:rFonts w:ascii="Times New Roman" w:hAnsi="Times New Roman"/>
          <w:iCs/>
          <w:sz w:val="24"/>
          <w:szCs w:val="24"/>
          <w:vertAlign w:val="superscript"/>
        </w:rPr>
        <w:footnoteReference w:id="121"/>
      </w:r>
      <w:r w:rsidRPr="002705A1">
        <w:rPr>
          <w:rFonts w:ascii="Times New Roman" w:hAnsi="Times New Roman"/>
          <w:iCs/>
          <w:sz w:val="24"/>
          <w:szCs w:val="24"/>
        </w:rPr>
        <w:t>.</w:t>
      </w:r>
    </w:p>
    <w:p w14:paraId="7687CC7D"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Окситанский язык редко используется в семье и в быту, поэтому существует необходимость повышения уровня его распространения в общественной жизни. Существует ряд различных организаций, способствующих поддержанию и распространению окситанского языка, в том числе в области образования: Межрегиональный центр развития окситанского языка (Lo CIRDÒC), создавший медиатеку с электронными архивами на окситанском языке, </w:t>
      </w:r>
      <w:r w:rsidRPr="002705A1">
        <w:rPr>
          <w:rFonts w:ascii="Times New Roman" w:hAnsi="Times New Roman"/>
          <w:iCs/>
          <w:sz w:val="24"/>
          <w:szCs w:val="24"/>
        </w:rPr>
        <w:lastRenderedPageBreak/>
        <w:t>ассоциация Cordae/La Talvera, посвященная изучению и возрождению музыкальных и танцевальных традиций Окситании, ISLRF (Institut supérieur des Langues de la République Française), FELCO (Federacion dels Ensenhaires de Lenga e Cultura d’Oc), Calandretas, CFPO (Centre de Formation des Professeurs occitan), APPRENE и ряд других, крупный культурно-лингвистический центр «Окситанский дом» (Ostal d'Occitània), учрежденный в Тулузе для распространения окситанского языка в общественной жизни</w:t>
      </w:r>
      <w:r w:rsidRPr="002705A1">
        <w:rPr>
          <w:rFonts w:ascii="Times New Roman" w:hAnsi="Times New Roman"/>
          <w:iCs/>
          <w:sz w:val="24"/>
          <w:szCs w:val="24"/>
          <w:vertAlign w:val="superscript"/>
        </w:rPr>
        <w:footnoteReference w:id="122"/>
      </w:r>
      <w:r w:rsidRPr="002705A1">
        <w:rPr>
          <w:rFonts w:ascii="Times New Roman" w:hAnsi="Times New Roman"/>
          <w:iCs/>
          <w:sz w:val="24"/>
          <w:szCs w:val="24"/>
        </w:rPr>
        <w:t>. В настоящее время, например, объявление остановок в вагонах тулузского метро звучит на окситанском языке. Однако, низкая лояльность носителей, низкий престижи и отсутствие прямой потребности в изучении окситанского языка обуславливает его тяжелое положения.</w:t>
      </w:r>
    </w:p>
    <w:p w14:paraId="52BCD67D"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Несмотря на существование двуязычных школ, их количество несоизмеримо с числом моноязычных школ.  На один департамент с окситанским языком приходится 0,3% учебных заведений с преподаванием языка</w:t>
      </w:r>
      <w:r w:rsidRPr="002705A1">
        <w:rPr>
          <w:rFonts w:ascii="Times New Roman" w:hAnsi="Times New Roman"/>
          <w:iCs/>
          <w:sz w:val="24"/>
          <w:szCs w:val="24"/>
          <w:vertAlign w:val="superscript"/>
        </w:rPr>
        <w:footnoteReference w:id="123"/>
      </w:r>
      <w:r w:rsidRPr="002705A1">
        <w:rPr>
          <w:rFonts w:ascii="Times New Roman" w:hAnsi="Times New Roman"/>
          <w:iCs/>
          <w:sz w:val="24"/>
          <w:szCs w:val="24"/>
        </w:rPr>
        <w:t>. Несмотря на это, количество изучающих окситанский язык по иммерсивной методике, а также число школ, предлагающий такой тип изучения, хоть и незначительно, но возрастает</w:t>
      </w:r>
      <w:r w:rsidRPr="002705A1">
        <w:rPr>
          <w:rFonts w:ascii="Times New Roman" w:hAnsi="Times New Roman"/>
          <w:iCs/>
          <w:sz w:val="24"/>
          <w:szCs w:val="24"/>
          <w:vertAlign w:val="superscript"/>
        </w:rPr>
        <w:footnoteReference w:id="124"/>
      </w:r>
      <w:r w:rsidRPr="002705A1">
        <w:rPr>
          <w:rFonts w:ascii="Times New Roman" w:hAnsi="Times New Roman"/>
          <w:iCs/>
          <w:sz w:val="24"/>
          <w:szCs w:val="24"/>
        </w:rPr>
        <w:t xml:space="preserve">. В большинстве случаев речь идет о начальных школах, однако это внушает надежды на дальнейший рост числа носителей окситанского языка. </w:t>
      </w:r>
    </w:p>
    <w:p w14:paraId="317D6CBA"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Вопросы степени распространения миноритарных языков отдельных регионов влекут за собой подъем регионального самосознания, что приводит к зарождению </w:t>
      </w:r>
      <w:bookmarkStart w:id="40" w:name="_Hlk72150168"/>
      <w:r w:rsidRPr="002705A1">
        <w:rPr>
          <w:rFonts w:ascii="Times New Roman" w:hAnsi="Times New Roman"/>
          <w:iCs/>
          <w:sz w:val="24"/>
          <w:szCs w:val="24"/>
        </w:rPr>
        <w:t>общественных движений</w:t>
      </w:r>
      <w:bookmarkEnd w:id="40"/>
      <w:r w:rsidRPr="002705A1">
        <w:rPr>
          <w:rFonts w:ascii="Times New Roman" w:hAnsi="Times New Roman"/>
          <w:iCs/>
          <w:sz w:val="24"/>
          <w:szCs w:val="24"/>
        </w:rPr>
        <w:t>, выступающий за расширение поддержки своего языка и культуры, а зачастую и за политические уступки вплоть до отделения или предоставления автономии. В Окситании существует ряд таких неформальных движений. Окситанистское движение «Свобода!» (Libertat! Esquèrra Revolucionària d'Occitània), возникшее в 2009 году, выступает за признание окситанской культуры и языка, а также демократизацию общественной жизни во Франции. Другое движение «Bastir!» также выступает за признание окситанского языка и за выдвижение своих представителей на муниципальных и региональных выборах. Программа движения «Bastir!» предусматривает создание двуязычных классов и курсов языка для взрослых, открытие двуязычных яслей, введение в программу театров спектаклей на окситанском языке, использование языка в муниципальном управлении и межмуниципальном сотрудничестве, поощрение интереса к местной истории и топонимике, создание привлекательного туристического образа территории</w:t>
      </w:r>
      <w:r w:rsidRPr="002705A1">
        <w:rPr>
          <w:rFonts w:ascii="Times New Roman" w:hAnsi="Times New Roman"/>
          <w:iCs/>
          <w:sz w:val="24"/>
          <w:szCs w:val="24"/>
          <w:vertAlign w:val="superscript"/>
        </w:rPr>
        <w:footnoteReference w:id="125"/>
      </w:r>
      <w:r w:rsidRPr="002705A1">
        <w:rPr>
          <w:rFonts w:ascii="Times New Roman" w:hAnsi="Times New Roman"/>
          <w:iCs/>
          <w:sz w:val="24"/>
          <w:szCs w:val="24"/>
        </w:rPr>
        <w:t xml:space="preserve">. Кроме </w:t>
      </w:r>
      <w:r w:rsidRPr="002705A1">
        <w:rPr>
          <w:rFonts w:ascii="Times New Roman" w:hAnsi="Times New Roman"/>
          <w:iCs/>
          <w:sz w:val="24"/>
          <w:szCs w:val="24"/>
        </w:rPr>
        <w:lastRenderedPageBreak/>
        <w:t>того, они выступают за создание местных ассоциаций для организации различных мероприятий, поддерживающих лингвистическую идентичность и культуру региона.</w:t>
      </w:r>
    </w:p>
    <w:p w14:paraId="33C0E3F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Важную роль в деятельности данных движений играют социальные сети. Благодаря возможностям интернет-пространства, сторонники движений «Bastir!» и «Libertat!» проводят регулярные многотысячные манифестации под названием «За окситанский язык» (Per lenga occitana), организуемые через официальные сайты окситанских организаций и движений, СМИ и социальные сети. В 2005 году первая подобная манифестация в Каркассоне собрала 10 тысяч человек. В 2012 году манифестация в Тулузе насчитывала около 30 тысяч участников (Manifestacion «Anem òc! per la lenga occitana», 2012). Организаторы акции заявляют, что «на территории, где говорят на окситанском языке, необходимо создать благоприятную среду для изучения языка с помощью его присутствия в электронных медиа, документальных фильмах, произведениях литературы, с помощью благоприятствования культурному творчеству на окситанском языке, передачи языка будущим поколениям и использования в современной политической и социальной жизни»</w:t>
      </w:r>
      <w:r w:rsidRPr="002705A1">
        <w:rPr>
          <w:rFonts w:ascii="Times New Roman" w:hAnsi="Times New Roman"/>
          <w:iCs/>
          <w:sz w:val="24"/>
          <w:szCs w:val="24"/>
          <w:vertAlign w:val="superscript"/>
        </w:rPr>
        <w:footnoteReference w:id="126"/>
      </w:r>
      <w:r w:rsidRPr="002705A1">
        <w:rPr>
          <w:rFonts w:ascii="Times New Roman" w:hAnsi="Times New Roman"/>
          <w:iCs/>
          <w:sz w:val="24"/>
          <w:szCs w:val="24"/>
        </w:rPr>
        <w:t xml:space="preserve"> («Anem Òc! per la lenga occitana!», 2012). Кроме того, представители организаций выступают за проведение языковой политики, способствующей развитию региональных языков.  Следует отметить, что стремление отделению Окситании от Франции и создание независимого государства не является популярной идеей среди большинства организаций и движений, а также среди жителей юга Франции. </w:t>
      </w:r>
    </w:p>
    <w:p w14:paraId="09F5CCF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Средства массовой информации также играют важную роль в поддержке окситанского языка. Многие новостные и культурно-просветительские газеты и журналы, издающиеся на юге Франции, полностью или частично используют окситанский язык. В качестве примеров можно привести газету Sud-Ouest, которая издает статьи на французском языке, рассказывающие об окситанской культуре, что способствует формированию интереса к ней. Издание La Setmana, имеющий окситанистскую идеологическую ориентацию, еженедельно публикует новости на окситанском языке. Еще одна крупная газета в регионе Аквитания Sud-Ouest имеет рубрику «Parlam gascon» («Гасконский язык»), где публикуются статьи на гасконском диалекте окситанского языка, посвященные культурной и общественно-политической жизни Аквитании. Кроме того, теле и радиовещание на юге Франции также ведется частично на миноритарном языке региона: интернет-канал Oc télé транслирует передачи на окситанском, как и ряд радиостанций, например интернет-радио Radio Occitania.</w:t>
      </w:r>
    </w:p>
    <w:p w14:paraId="35C460C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lastRenderedPageBreak/>
        <w:t xml:space="preserve">Таким образом, несмотря на низкий уровень вовлеченности общества в проблему развития окситанского языка, существует небольшое количество локальных инициатив, которые в перспективе способны привести к возрождению окситанского языка в повседневной жизни. </w:t>
      </w:r>
    </w:p>
    <w:p w14:paraId="49C20F68"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Одним из самых известных региональных языков Франции является бретонский.</w:t>
      </w:r>
      <w:r w:rsidRPr="002705A1">
        <w:t xml:space="preserve"> Он </w:t>
      </w:r>
      <w:r w:rsidRPr="002705A1">
        <w:rPr>
          <w:rFonts w:ascii="Times New Roman" w:hAnsi="Times New Roman"/>
          <w:iCs/>
          <w:sz w:val="24"/>
          <w:szCs w:val="24"/>
        </w:rPr>
        <w:t>распространен на северо-западе Франции в Бретани, в департаменте Финистер и на западе департаментов Кот-д’Армор и Морбиан.</w:t>
      </w:r>
    </w:p>
    <w:p w14:paraId="34D5E372"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Аналогично с ситуацией в Окситании, несмотря на наличие двуязычных программ, их количество является слишком низким для значительного увеличения носителей языка и компенсации потери пожилого населения, которое владело бретонским языком. С 2000-х годов некоторые детские сады в департаменте Финистер ввели двуязычные программы дошкольного развития. Большая часть двуязычного образования Бретани входит в компетенцию трех школьных сетей, 2 из которых являются частными: «Div Yezh», «Dihun» и «Diwan». Общее количество детей, обучающихся в трех школьных ассоциациях, по данным на 2012 год составляло 1,63 % от общего числа школьников региона</w:t>
      </w:r>
      <w:r w:rsidRPr="002705A1">
        <w:rPr>
          <w:rFonts w:ascii="Times New Roman" w:hAnsi="Times New Roman"/>
          <w:iCs/>
          <w:sz w:val="24"/>
          <w:szCs w:val="24"/>
          <w:vertAlign w:val="superscript"/>
        </w:rPr>
        <w:footnoteReference w:id="127"/>
      </w:r>
      <w:r w:rsidRPr="002705A1">
        <w:rPr>
          <w:rFonts w:ascii="Times New Roman" w:hAnsi="Times New Roman"/>
          <w:iCs/>
          <w:sz w:val="24"/>
          <w:szCs w:val="24"/>
        </w:rPr>
        <w:t>.</w:t>
      </w:r>
    </w:p>
    <w:p w14:paraId="0C835E0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Интересен тот факт, что, в отличие от окситанского языка, который почти не применяется в повседневной жизни, бретонский язык, наоборот, является более распространенным в ежедневном неформальном общении</w:t>
      </w:r>
      <w:r w:rsidRPr="002705A1">
        <w:rPr>
          <w:rFonts w:ascii="Times New Roman" w:hAnsi="Times New Roman"/>
          <w:iCs/>
          <w:sz w:val="24"/>
          <w:szCs w:val="24"/>
          <w:vertAlign w:val="superscript"/>
        </w:rPr>
        <w:footnoteReference w:id="128"/>
      </w:r>
      <w:r w:rsidRPr="002705A1">
        <w:rPr>
          <w:rFonts w:ascii="Times New Roman" w:hAnsi="Times New Roman"/>
          <w:iCs/>
          <w:sz w:val="24"/>
          <w:szCs w:val="24"/>
        </w:rPr>
        <w:t>. Около 35 000 бретонцев говорят на бретонском каждый день, то есть в два раза меньше этого же показателя в 1997 году</w:t>
      </w:r>
      <w:r w:rsidRPr="002705A1">
        <w:rPr>
          <w:rFonts w:ascii="Times New Roman" w:hAnsi="Times New Roman"/>
          <w:iCs/>
          <w:sz w:val="24"/>
          <w:szCs w:val="24"/>
          <w:vertAlign w:val="superscript"/>
        </w:rPr>
        <w:footnoteReference w:id="129"/>
      </w:r>
      <w:r w:rsidRPr="002705A1">
        <w:rPr>
          <w:rFonts w:ascii="Times New Roman" w:hAnsi="Times New Roman"/>
          <w:iCs/>
          <w:sz w:val="24"/>
          <w:szCs w:val="24"/>
        </w:rPr>
        <w:t>. Несмотря на то, что большинство жителей региона используют французский гораздо чаще, чем бретонский, около 90 % выступают за его сохранение и 83 % – за его преподавание в учебных заведениях</w:t>
      </w:r>
      <w:r w:rsidRPr="002705A1">
        <w:rPr>
          <w:rFonts w:ascii="Times New Roman" w:hAnsi="Times New Roman"/>
          <w:iCs/>
          <w:sz w:val="24"/>
          <w:szCs w:val="24"/>
          <w:vertAlign w:val="superscript"/>
        </w:rPr>
        <w:footnoteReference w:id="130"/>
      </w:r>
      <w:r w:rsidRPr="002705A1">
        <w:rPr>
          <w:rFonts w:ascii="Times New Roman" w:hAnsi="Times New Roman"/>
          <w:iCs/>
          <w:sz w:val="24"/>
          <w:szCs w:val="24"/>
        </w:rPr>
        <w:t xml:space="preserve">. </w:t>
      </w:r>
    </w:p>
    <w:p w14:paraId="26BA6B83"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iCs/>
          <w:sz w:val="24"/>
          <w:szCs w:val="24"/>
        </w:rPr>
        <w:t>В настоящее время бретонский язык стал более активно применяться в интернет-пространстве. В связи с этим появился новый термин – «необретонский» язык (</w:t>
      </w:r>
      <w:r w:rsidRPr="002705A1">
        <w:rPr>
          <w:rFonts w:ascii="Times New Roman" w:hAnsi="Times New Roman"/>
          <w:sz w:val="24"/>
          <w:szCs w:val="24"/>
        </w:rPr>
        <w:t>néo-breton или nouveau breton), который отличается большей близостью к французскому языку и распространенностью среди молодого поколения.</w:t>
      </w:r>
    </w:p>
    <w:p w14:paraId="58BB52EF"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Бретонский язык остается важным культурным символом жителей региона. Региональные власти также уделяют большое внимание вопросам представленности регионального языка </w:t>
      </w:r>
      <w:r w:rsidRPr="002705A1">
        <w:rPr>
          <w:rFonts w:ascii="Times New Roman" w:hAnsi="Times New Roman"/>
          <w:iCs/>
          <w:sz w:val="24"/>
          <w:szCs w:val="24"/>
        </w:rPr>
        <w:lastRenderedPageBreak/>
        <w:t>и за последние 20 лет ситуация изменилась в лучшую сторону</w:t>
      </w:r>
      <w:r w:rsidRPr="002705A1">
        <w:rPr>
          <w:rFonts w:ascii="Times New Roman" w:hAnsi="Times New Roman"/>
          <w:iCs/>
          <w:sz w:val="24"/>
          <w:szCs w:val="24"/>
          <w:vertAlign w:val="superscript"/>
        </w:rPr>
        <w:footnoteReference w:id="131"/>
      </w:r>
      <w:r w:rsidRPr="002705A1">
        <w:rPr>
          <w:rFonts w:ascii="Times New Roman" w:hAnsi="Times New Roman"/>
          <w:iCs/>
          <w:sz w:val="24"/>
          <w:szCs w:val="24"/>
        </w:rPr>
        <w:t>. В настоящее время вывески, дорожные указатели и информационные стенды городского транспорта Бретани составлены на французском и бретонском языках. Использование бретонского языка допускается в государственно-административной сфере.</w:t>
      </w:r>
    </w:p>
    <w:p w14:paraId="25698C91"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Средства массовой информации также предоставляют широкий спектр изданий, теле- и радиопрограмм на региональном языке: издания Le Télégramme, Bremañ, Bremaik; частный канал на бретонском языке TV Breizh,</w:t>
      </w:r>
      <w:r w:rsidRPr="002705A1">
        <w:t xml:space="preserve"> </w:t>
      </w:r>
      <w:r w:rsidRPr="002705A1">
        <w:rPr>
          <w:rFonts w:ascii="Times New Roman" w:hAnsi="Times New Roman"/>
          <w:iCs/>
          <w:sz w:val="24"/>
          <w:szCs w:val="24"/>
        </w:rPr>
        <w:t xml:space="preserve">региональный канал TV Roazhon 35; бретоноязычные радиостанции: Radio Bleu France Armorique, Radio Bleu Breizh-Izel, Radio Kreiz Breizh и др. Создаются телепрограммы, ориентированные на молодую аудиторию, что способствует распространению бретонского среди молодежи. </w:t>
      </w:r>
    </w:p>
    <w:p w14:paraId="5D42662C"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Еще один важнейший элемент, способствующий сохранению бретонского языка, это многочисленные движения и организации. Одной из старейших и крупных является ассоциация «Дастум» («Dastum»), одна из наиболее авторитетных культурных ассоциаций региона. Эта организация была основана в 1972 году, и на сегодняшний день она включает в себя сообщество ученых, занимающихся сбором, изучением и распространением нематериального наследия Бретани: песен, музыки, сказок, легенд и т. д</w:t>
      </w:r>
      <w:r w:rsidRPr="002705A1">
        <w:rPr>
          <w:rFonts w:ascii="Times New Roman" w:hAnsi="Times New Roman"/>
          <w:iCs/>
          <w:sz w:val="24"/>
          <w:szCs w:val="24"/>
          <w:vertAlign w:val="superscript"/>
        </w:rPr>
        <w:footnoteReference w:id="132"/>
      </w:r>
      <w:r w:rsidRPr="002705A1">
        <w:rPr>
          <w:rFonts w:ascii="Times New Roman" w:hAnsi="Times New Roman"/>
          <w:iCs/>
          <w:sz w:val="24"/>
          <w:szCs w:val="24"/>
        </w:rPr>
        <w:t>. Именно организация «Дастум» возглавила работу по реализации в Бретани Конвенции ЮНЕСКО «О сохранении нематериального культурного наследия»</w:t>
      </w:r>
      <w:r w:rsidRPr="002705A1">
        <w:rPr>
          <w:rFonts w:ascii="Times New Roman" w:hAnsi="Times New Roman"/>
          <w:iCs/>
          <w:sz w:val="24"/>
          <w:szCs w:val="24"/>
          <w:vertAlign w:val="superscript"/>
        </w:rPr>
        <w:footnoteReference w:id="133"/>
      </w:r>
      <w:r w:rsidRPr="002705A1">
        <w:rPr>
          <w:rFonts w:ascii="Times New Roman" w:hAnsi="Times New Roman"/>
          <w:iCs/>
          <w:sz w:val="24"/>
          <w:szCs w:val="24"/>
        </w:rPr>
        <w:t>.</w:t>
      </w:r>
    </w:p>
    <w:p w14:paraId="57569B79"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Еще одно крупное культурное движение Бретани – движение «Ледемсав»,</w:t>
      </w:r>
      <w:r w:rsidRPr="002705A1">
        <w:t xml:space="preserve"> </w:t>
      </w:r>
      <w:r w:rsidRPr="002705A1">
        <w:rPr>
          <w:rFonts w:ascii="Times New Roman" w:hAnsi="Times New Roman"/>
          <w:iCs/>
          <w:sz w:val="24"/>
          <w:szCs w:val="24"/>
        </w:rPr>
        <w:t>в которое входят организации и объединения неполитического характера: школы или кружки бретонской музыки (bagadou) и бретонского танца, ассоциации по изучению бретонского языка, федерации традиционных бретонских видов спорта, а также средства массовой информации, освещающие события Бретани</w:t>
      </w:r>
      <w:r w:rsidRPr="002705A1">
        <w:rPr>
          <w:rFonts w:ascii="Times New Roman" w:hAnsi="Times New Roman"/>
          <w:iCs/>
          <w:sz w:val="24"/>
          <w:szCs w:val="24"/>
          <w:vertAlign w:val="superscript"/>
        </w:rPr>
        <w:footnoteReference w:id="134"/>
      </w:r>
      <w:r w:rsidRPr="002705A1">
        <w:rPr>
          <w:rFonts w:ascii="Times New Roman" w:hAnsi="Times New Roman"/>
          <w:iCs/>
          <w:sz w:val="24"/>
          <w:szCs w:val="24"/>
        </w:rPr>
        <w:t xml:space="preserve">. Следует сказать, что активность данных организаций имеет колоссальное влияние на языковую ситуацию региона. </w:t>
      </w:r>
    </w:p>
    <w:p w14:paraId="3097439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Традиции Бретани активно поддерживаются как общественными организациями, так и самими жителями.  Ежегодно в регионе проводится праздник бретонского танца и музыки «Фес-ноз» («Fest-noz»), который в 2012 году был включен в Список нематериального культурного наследия человечества ЮНЕСКО</w:t>
      </w:r>
      <w:r w:rsidRPr="002705A1">
        <w:rPr>
          <w:rFonts w:ascii="Times New Roman" w:hAnsi="Times New Roman"/>
          <w:iCs/>
          <w:sz w:val="24"/>
          <w:szCs w:val="24"/>
          <w:vertAlign w:val="superscript"/>
        </w:rPr>
        <w:footnoteReference w:id="135"/>
      </w:r>
      <w:r w:rsidRPr="002705A1">
        <w:rPr>
          <w:rFonts w:ascii="Times New Roman" w:hAnsi="Times New Roman"/>
          <w:iCs/>
          <w:sz w:val="24"/>
          <w:szCs w:val="24"/>
        </w:rPr>
        <w:t xml:space="preserve">. Яркая самобытность Бретани привлекает </w:t>
      </w:r>
      <w:r w:rsidRPr="002705A1">
        <w:rPr>
          <w:rFonts w:ascii="Times New Roman" w:hAnsi="Times New Roman"/>
          <w:iCs/>
          <w:sz w:val="24"/>
          <w:szCs w:val="24"/>
        </w:rPr>
        <w:lastRenderedPageBreak/>
        <w:t xml:space="preserve">туристов, что также способствует развитию и обогащению регионального наследия, в том числе и бретонского языка, являющегося стержнем данной культуры.  </w:t>
      </w:r>
    </w:p>
    <w:p w14:paraId="36095233"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Таким образом, активная работа по распространению бретонского языка вселяет надежду на дальнейший рост числа его носителей во Франции.</w:t>
      </w:r>
    </w:p>
    <w:p w14:paraId="1EA32D8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Одной из наиболее необычных языковых ситуаций можно назвать положение эльзасского языка, используемого</w:t>
      </w:r>
      <w:r w:rsidRPr="002705A1">
        <w:rPr>
          <w:rFonts w:ascii="Courier New" w:eastAsia="Times New Roman" w:hAnsi="Courier New" w:cs="Courier New"/>
          <w:color w:val="202124"/>
          <w:sz w:val="42"/>
          <w:szCs w:val="42"/>
          <w:lang w:eastAsia="ru-RU"/>
        </w:rPr>
        <w:t xml:space="preserve"> </w:t>
      </w:r>
      <w:r w:rsidRPr="002705A1">
        <w:rPr>
          <w:rFonts w:ascii="Times New Roman" w:hAnsi="Times New Roman"/>
          <w:iCs/>
          <w:sz w:val="24"/>
          <w:szCs w:val="24"/>
        </w:rPr>
        <w:t xml:space="preserve">на северо-востоке Франции в регионе Эльзас, а также и в части департамента Мозель. Богатая история региона, а также его географическое положение определили его близость к культурам двух государств – Франции и Германии. Таким образом, на территории региона исторически использовались французский и немецкий языки, а также эльзасский диалект. </w:t>
      </w:r>
    </w:p>
    <w:p w14:paraId="7516FE1E"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Эльзасский диалект остается самым распространенным диалектом Франции после окситанского. В настоящее время количество носителей эльзасского диалекта значительно сократилось, как и в случае с другими региональными языками Франции. Тем не менее, эльзасский диалект продолжает использоваться: по результатам опроса OLCA / EDinstitut, проведенного среди жителей региона Эльзас в 2012 году, 43% говорили на эльзасском диалекте, 33% владели базовыми знаниями («немного говорят или понимают»), 25% не владели эльзасским диалектом</w:t>
      </w:r>
      <w:r w:rsidRPr="002705A1">
        <w:rPr>
          <w:rFonts w:ascii="Times New Roman" w:hAnsi="Times New Roman"/>
          <w:iCs/>
          <w:sz w:val="24"/>
          <w:szCs w:val="24"/>
          <w:vertAlign w:val="superscript"/>
        </w:rPr>
        <w:footnoteReference w:id="136"/>
      </w:r>
      <w:r w:rsidRPr="002705A1">
        <w:rPr>
          <w:rFonts w:ascii="Times New Roman" w:hAnsi="Times New Roman"/>
          <w:iCs/>
          <w:sz w:val="24"/>
          <w:szCs w:val="24"/>
        </w:rPr>
        <w:t>.</w:t>
      </w:r>
    </w:p>
    <w:p w14:paraId="0E1FAFD3"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Эльзасский диалект в образовании практически не представлен, поскольку он распадается на несколько диалектов и основу его составляет немецкий язык.  Таким образом, он все больше отдаляется от продолжающего развиваться немецкого языка. Региональный язык всегда преподавался только в своем письменном выражении, то есть как стандартный немецкий язык</w:t>
      </w:r>
      <w:r w:rsidRPr="002705A1">
        <w:rPr>
          <w:rFonts w:ascii="Times New Roman" w:hAnsi="Times New Roman"/>
          <w:iCs/>
          <w:sz w:val="24"/>
          <w:szCs w:val="24"/>
          <w:vertAlign w:val="superscript"/>
        </w:rPr>
        <w:footnoteReference w:id="137"/>
      </w:r>
      <w:r w:rsidRPr="002705A1">
        <w:rPr>
          <w:rFonts w:ascii="Times New Roman" w:hAnsi="Times New Roman"/>
          <w:iCs/>
          <w:sz w:val="24"/>
          <w:szCs w:val="24"/>
        </w:rPr>
        <w:t>. Несмотря на это, возможность двуязычного образования все-таки существует.</w:t>
      </w:r>
    </w:p>
    <w:p w14:paraId="70A8ECE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 настоящее время диалект постепенно исчезает, он все больше впитывает в себя французские слова и постепенно теряет самобытность. Это особенно заметно в крупных городах региона, как Страсбург, Кольмар и Мелуз. Больше всего эльзасский диалект используется в отрасли сельского хозяйства, финансовой сфере, промышленности, коммерции и медицине. Несмотря на то, что жители, занятые в двух последних областях, чаще живут именно в крупных городах, можно предположить, что знание эльзасского языка </w:t>
      </w:r>
      <w:r w:rsidRPr="002705A1">
        <w:rPr>
          <w:rFonts w:ascii="Times New Roman" w:hAnsi="Times New Roman"/>
          <w:iCs/>
          <w:sz w:val="24"/>
          <w:szCs w:val="24"/>
        </w:rPr>
        <w:lastRenderedPageBreak/>
        <w:t>им необходимо для общения с клиентами</w:t>
      </w:r>
      <w:r w:rsidRPr="002705A1">
        <w:rPr>
          <w:rFonts w:ascii="Times New Roman" w:hAnsi="Times New Roman"/>
          <w:iCs/>
          <w:sz w:val="24"/>
          <w:szCs w:val="24"/>
          <w:vertAlign w:val="superscript"/>
        </w:rPr>
        <w:footnoteReference w:id="138"/>
      </w:r>
      <w:r w:rsidRPr="002705A1">
        <w:rPr>
          <w:rFonts w:ascii="Times New Roman" w:hAnsi="Times New Roman"/>
          <w:iCs/>
          <w:sz w:val="24"/>
          <w:szCs w:val="24"/>
        </w:rPr>
        <w:t>.  Постепенное снижение использования диалекта имеет несколько возможных причин. Во-первых, по мнению социологов, эльзасский диалект обладает неблагоприятным имиджем, что обусловлено историческими условиями. Франсуа Шафнер, председатель общественного объединения «Культура и двуязычие», который многие годы занимается пропагандой эльзасского диалекта и его литературной формы – немецкого языка, рассказывает: «Различные виды эльзасского диалекта считаются недостаточно светскими. Он мешает подниматься по социальной лестнице. Поэтому средний класс в Эльзасе практически отказался от него. Сегодня на различных диалектах эльзасского немецкого говорят рабочие, большинство крестьян и интеллигенты, которые делают это из убеждения».</w:t>
      </w:r>
      <w:r w:rsidRPr="002705A1">
        <w:rPr>
          <w:rFonts w:ascii="Times New Roman" w:hAnsi="Times New Roman"/>
          <w:iCs/>
          <w:sz w:val="24"/>
          <w:szCs w:val="24"/>
          <w:vertAlign w:val="superscript"/>
        </w:rPr>
        <w:footnoteReference w:id="139"/>
      </w:r>
      <w:r w:rsidRPr="002705A1">
        <w:rPr>
          <w:rFonts w:ascii="Times New Roman" w:hAnsi="Times New Roman"/>
          <w:iCs/>
          <w:sz w:val="24"/>
          <w:szCs w:val="24"/>
        </w:rPr>
        <w:t xml:space="preserve"> Более того, в результате отсутствия унификации, молодые люди отдают предпочтение изучению французского языка и немецкого языка как иностранного. </w:t>
      </w:r>
    </w:p>
    <w:p w14:paraId="1B95E736"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Несмотря на постепенное сокращение использования данного диалекта, эльзасский используется в телевещании. Начиная с 2002 года наблюдается устойчивая тенденция увеличения объема телевещания на эльзасском языке. Более того, телевещание на эльзасском языке представляет собой примерно одну четвертую от общего числа часов вещания на региональных языках</w:t>
      </w:r>
      <w:r w:rsidRPr="002705A1">
        <w:rPr>
          <w:rFonts w:ascii="Times New Roman" w:hAnsi="Times New Roman"/>
          <w:iCs/>
          <w:sz w:val="24"/>
          <w:szCs w:val="24"/>
          <w:vertAlign w:val="superscript"/>
        </w:rPr>
        <w:footnoteReference w:id="140"/>
      </w:r>
      <w:r w:rsidRPr="002705A1">
        <w:rPr>
          <w:rFonts w:ascii="Times New Roman" w:hAnsi="Times New Roman"/>
          <w:iCs/>
          <w:sz w:val="24"/>
          <w:szCs w:val="24"/>
        </w:rPr>
        <w:t>.</w:t>
      </w:r>
      <w:r w:rsidRPr="002705A1">
        <w:t xml:space="preserve"> </w:t>
      </w:r>
      <w:r w:rsidRPr="002705A1">
        <w:rPr>
          <w:rFonts w:ascii="Times New Roman" w:hAnsi="Times New Roman"/>
          <w:iCs/>
          <w:sz w:val="24"/>
          <w:szCs w:val="24"/>
        </w:rPr>
        <w:t>Единственной государственной радиостанцией, ведущей вещание на эльзасском диалекте, является France Bleu Elsass. С 2016 года она полностью перешла в электронный формат</w:t>
      </w:r>
      <w:r w:rsidRPr="002705A1">
        <w:rPr>
          <w:rFonts w:ascii="Times New Roman" w:hAnsi="Times New Roman"/>
          <w:iCs/>
          <w:sz w:val="24"/>
          <w:szCs w:val="24"/>
          <w:vertAlign w:val="superscript"/>
        </w:rPr>
        <w:footnoteReference w:id="141"/>
      </w:r>
      <w:r w:rsidRPr="002705A1">
        <w:rPr>
          <w:rFonts w:ascii="Times New Roman" w:hAnsi="Times New Roman"/>
          <w:iCs/>
          <w:sz w:val="24"/>
          <w:szCs w:val="24"/>
        </w:rPr>
        <w:t>. Кроме того, существует ряд частных радиостанций: Fréquence Verte, Radio Dreyeckland Libre Alsace, Est FM, Radio Liberte, Radio Dreyeckland, RFM Strasbourg.</w:t>
      </w:r>
    </w:p>
    <w:p w14:paraId="60D3D590"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Таким образом, можно сделать вывод о том, что положение региональных языков Франции в большей степени зависит от инициатив регионального правительства, общественных организаций, а также самих жителей регионов. Несмотря на это 8 апреля 2021 года Франция сделала шаг навстречу: парламент принял первый закон о региональных языках.</w:t>
      </w:r>
      <w:r w:rsidRPr="002705A1">
        <w:rPr>
          <w:rFonts w:ascii="Times New Roman" w:hAnsi="Times New Roman"/>
          <w:sz w:val="24"/>
          <w:szCs w:val="24"/>
        </w:rPr>
        <w:t xml:space="preserve"> З</w:t>
      </w:r>
      <w:r w:rsidRPr="002705A1">
        <w:rPr>
          <w:rFonts w:ascii="Times New Roman" w:hAnsi="Times New Roman"/>
          <w:iCs/>
          <w:sz w:val="24"/>
          <w:szCs w:val="24"/>
        </w:rPr>
        <w:t xml:space="preserve">аконопроект вводит две важные новые функции: внедрение иммерсивного образования (которое проводится в течение большей части затрачиваемого времени) школы на языке, отличном от доминирующего, а также разработку школьного пакета в частных учреждениях, которые предоставляют обучение на региональных языках. Кроме того, закон </w:t>
      </w:r>
      <w:r w:rsidRPr="002705A1">
        <w:rPr>
          <w:rFonts w:ascii="Times New Roman" w:hAnsi="Times New Roman"/>
          <w:iCs/>
          <w:sz w:val="24"/>
          <w:szCs w:val="24"/>
        </w:rPr>
        <w:lastRenderedPageBreak/>
        <w:t>включает обязанность государственных учреждений дублировать вывески, указатели, а также официальную информацию. В некоторых регионах дублирование уличных указателей на французском и региональном языках уже существует, однако это не является повсеместным и обязательным. Данный документ был поддержан далеко не всеми: министр национального образования Жан-Мишель Бланкер полагает, что включенные меры могут привести к «цепным последствиям»</w:t>
      </w:r>
      <w:r w:rsidRPr="002705A1">
        <w:rPr>
          <w:rFonts w:ascii="Times New Roman" w:hAnsi="Times New Roman"/>
          <w:iCs/>
          <w:sz w:val="24"/>
          <w:szCs w:val="24"/>
          <w:vertAlign w:val="superscript"/>
        </w:rPr>
        <w:footnoteReference w:id="142"/>
      </w:r>
      <w:r w:rsidRPr="002705A1">
        <w:rPr>
          <w:rFonts w:ascii="Times New Roman" w:hAnsi="Times New Roman"/>
          <w:iCs/>
          <w:sz w:val="24"/>
          <w:szCs w:val="24"/>
        </w:rPr>
        <w:t>.</w:t>
      </w:r>
    </w:p>
    <w:p w14:paraId="39B4D213"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Итак, несмотря на большое количество противников, закон о региональных языках был принят, что дает надежды на повышение их роли во Франции.</w:t>
      </w:r>
    </w:p>
    <w:p w14:paraId="68EBF7CB" w14:textId="77777777" w:rsidR="002705A1" w:rsidRPr="002705A1" w:rsidRDefault="002705A1" w:rsidP="002705A1">
      <w:pPr>
        <w:spacing w:line="360" w:lineRule="auto"/>
        <w:jc w:val="center"/>
        <w:rPr>
          <w:rFonts w:ascii="Times New Roman" w:hAnsi="Times New Roman"/>
          <w:b/>
          <w:bCs/>
          <w:iCs/>
          <w:sz w:val="24"/>
          <w:szCs w:val="24"/>
        </w:rPr>
      </w:pPr>
      <w:r w:rsidRPr="002705A1">
        <w:rPr>
          <w:rFonts w:ascii="Times New Roman" w:hAnsi="Times New Roman"/>
          <w:b/>
          <w:bCs/>
          <w:iCs/>
          <w:sz w:val="24"/>
          <w:szCs w:val="24"/>
        </w:rPr>
        <w:t>2.3 Этнолингвистические меньшинства Германии.</w:t>
      </w:r>
    </w:p>
    <w:p w14:paraId="3F8E1F3B" w14:textId="2032C57D"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 сравнении с другими европейскими странами Германия кажется гомогенной и моноязычной страной, однако в ней также существует небольшое количество этнолингвистических меньшинств. Из 81 миллионов граждан этого государства лишь около </w:t>
      </w:r>
      <w:bookmarkStart w:id="42" w:name="_Hlk72234868"/>
      <w:r w:rsidRPr="002705A1">
        <w:rPr>
          <w:rFonts w:ascii="Times New Roman" w:hAnsi="Times New Roman"/>
          <w:iCs/>
          <w:sz w:val="24"/>
          <w:szCs w:val="24"/>
        </w:rPr>
        <w:t xml:space="preserve">250 тысяч </w:t>
      </w:r>
      <w:bookmarkEnd w:id="42"/>
      <w:r w:rsidRPr="002705A1">
        <w:rPr>
          <w:rFonts w:ascii="Times New Roman" w:hAnsi="Times New Roman"/>
          <w:iCs/>
          <w:sz w:val="24"/>
          <w:szCs w:val="24"/>
        </w:rPr>
        <w:t>приходится на долю автохтонных национальных меньшинств</w:t>
      </w:r>
      <w:r w:rsidRPr="002705A1">
        <w:rPr>
          <w:rFonts w:ascii="Times New Roman" w:hAnsi="Times New Roman"/>
          <w:iCs/>
          <w:sz w:val="24"/>
          <w:szCs w:val="24"/>
          <w:vertAlign w:val="superscript"/>
        </w:rPr>
        <w:footnoteReference w:id="143"/>
      </w:r>
      <w:r w:rsidRPr="002705A1">
        <w:rPr>
          <w:rFonts w:ascii="Times New Roman" w:hAnsi="Times New Roman"/>
          <w:iCs/>
          <w:sz w:val="24"/>
          <w:szCs w:val="24"/>
        </w:rPr>
        <w:t xml:space="preserve">. Официально в качестве национальных меньшинств в Германии признаны лужицкие сербы (лужичане), фризская и датская этнические группы, немецкие цыгане синти и рома. Статусом языков национальных меньшинств наделены северный и затерландский фризский, верхний нижнелужицкий, датский и романи. Тот же статус имеет и региональный язык </w:t>
      </w:r>
      <w:bookmarkStart w:id="43" w:name="_Hlk70004061"/>
      <w:r w:rsidRPr="002705A1">
        <w:rPr>
          <w:rFonts w:ascii="Times New Roman" w:hAnsi="Times New Roman"/>
          <w:iCs/>
          <w:sz w:val="24"/>
          <w:szCs w:val="24"/>
        </w:rPr>
        <w:t>северных земель — нижненемецкий, говорящие на нем — не этническое, а языковое меньшинство.</w:t>
      </w:r>
      <w:bookmarkEnd w:id="43"/>
      <w:r w:rsidRPr="002705A1">
        <w:rPr>
          <w:rFonts w:ascii="Times New Roman" w:hAnsi="Times New Roman"/>
          <w:iCs/>
          <w:sz w:val="24"/>
          <w:szCs w:val="24"/>
        </w:rPr>
        <w:t xml:space="preserve"> Специфическая особенностью Германии является то, что на первый план выходят именно национальные меньшинства, тогда как миноритарный язык является второстепенной областью государственной деятельности</w:t>
      </w:r>
      <w:r w:rsidR="00194DCE">
        <w:rPr>
          <w:rStyle w:val="a7"/>
          <w:rFonts w:ascii="Times New Roman" w:hAnsi="Times New Roman"/>
          <w:iCs/>
          <w:sz w:val="24"/>
          <w:szCs w:val="24"/>
        </w:rPr>
        <w:footnoteReference w:id="144"/>
      </w:r>
      <w:r w:rsidRPr="002705A1">
        <w:rPr>
          <w:rFonts w:ascii="Times New Roman" w:hAnsi="Times New Roman"/>
          <w:iCs/>
          <w:sz w:val="24"/>
          <w:szCs w:val="24"/>
        </w:rPr>
        <w:t>. В связи с этим, рассматриваемые документы содержат термин «национальное меньшинство», что включает в себя и язык того или иного меньшинства.</w:t>
      </w:r>
    </w:p>
    <w:p w14:paraId="4A50F745"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Государство активно участвует в международной деятельности, направленной на поддержку меньшинств и в своей лингвистической политике руководствуется как внутренними, так и международными правовыми актами. Прежде всего, Германия стала </w:t>
      </w:r>
      <w:r w:rsidRPr="002705A1">
        <w:rPr>
          <w:rFonts w:ascii="Times New Roman" w:hAnsi="Times New Roman"/>
          <w:iCs/>
          <w:sz w:val="24"/>
          <w:szCs w:val="24"/>
        </w:rPr>
        <w:lastRenderedPageBreak/>
        <w:t>одним из первых государств, подписавших Европейскую Хартию региональных языков и языков меньшинств, за выполнение которой отвечают федеральные земли. Права языковых меньшинств также закреплены в некоторых двусторонних договорах Германии и других государств: договор 1955 года между ФРГ и Данией о датском меньшинстве в земле Шлезвиг-Гольштейн, а также двусторонний договор ФРГ и Польши об обязательстве немецкой стороны уважать культурную и языковую самобытность поляков в Германии.</w:t>
      </w:r>
    </w:p>
    <w:p w14:paraId="1F2AEDEE"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Необходимо упомянуть ряд внутренних законов, которые, на первый взгляд лишь косвенно связаны с политикой поддержки этнолингвистических меньшинств, хотя на самом деле имеют прямую с ней связь. Во-первых, Федеральный закон о выборах Германии имеет правило пятипроцентного барьера, который должна преодолеть любая принимающая участие политическая партия. Кроме того, существует необходимость завоевания прямого мандата минимум в трех областях. Оба условия не распространяются на партии, представляющие национальные меньшинства. Во-вторых, Закон о политических партиях содержит положения о привилегиях партий этнических меньшинств в области государственного финансирования, а также в порядке оказания спонсорской помощи со стороны зарубежных спонсорских организаций.</w:t>
      </w:r>
      <w:r w:rsidRPr="002705A1">
        <w:rPr>
          <w:color w:val="000000"/>
        </w:rPr>
        <w:t xml:space="preserve"> </w:t>
      </w:r>
      <w:r w:rsidRPr="002705A1">
        <w:rPr>
          <w:rFonts w:ascii="Times New Roman" w:hAnsi="Times New Roman"/>
          <w:iCs/>
          <w:sz w:val="24"/>
          <w:szCs w:val="24"/>
        </w:rPr>
        <w:t>При этом, важно отметить, что партии национальных меньшинств не участвуют в выборах в бундестаг. Конституционный закон о судах предусматривает право лужицких сербов пользоваться в суде своим языком, хотя на практике данное положение не реализуется.</w:t>
      </w:r>
    </w:p>
    <w:p w14:paraId="4CF69176"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Кроме того, существует ряд официальных органов, ответственных за проведение государственной языковой политики ФРГ в отношении языков меньшинств. Консультативные комитеты, учрежденные Министерством иностранных дел, которые выполняют роль контактных структур между этноязыковыми меньшинствами, федеральными парламентом и правительством. Председателями комитетов являются Уполномоченный Федерального правительства по делам переселенцев и национальных меньшинств, а их членами являются представители МВД ФРГ, депутаты федерального парламента, представители меньшинств (как правило, члены самых крупных общественных организаций и фондов), научного сообщества, руководства федеральных земель и Секретариата по делам меньшинств. Еще одним важным органом является секретариат по делам четырех автохтонных меньшинств Германии, который представляет интересы сообществ и обеспечивает их связь с государственными органами. Секретариат ведет активную работу в сфере распространения региональных языков, их истории и культурных традиций; представляет меньшинства в организациях национального </w:t>
      </w:r>
      <w:r w:rsidRPr="002705A1">
        <w:rPr>
          <w:rFonts w:ascii="Times New Roman" w:hAnsi="Times New Roman"/>
          <w:iCs/>
          <w:sz w:val="24"/>
          <w:szCs w:val="24"/>
        </w:rPr>
        <w:lastRenderedPageBreak/>
        <w:t>и международного уровней, а также способствует установлению контактов между самими группами и формированию их единой позиции</w:t>
      </w:r>
      <w:r w:rsidRPr="002705A1">
        <w:rPr>
          <w:rFonts w:ascii="Times New Roman" w:hAnsi="Times New Roman"/>
          <w:iCs/>
          <w:sz w:val="24"/>
          <w:szCs w:val="24"/>
          <w:vertAlign w:val="superscript"/>
        </w:rPr>
        <w:footnoteReference w:id="145"/>
      </w:r>
      <w:r w:rsidRPr="002705A1">
        <w:rPr>
          <w:rFonts w:ascii="Times New Roman" w:hAnsi="Times New Roman"/>
          <w:iCs/>
          <w:sz w:val="24"/>
          <w:szCs w:val="24"/>
        </w:rPr>
        <w:t>.</w:t>
      </w:r>
    </w:p>
    <w:p w14:paraId="2A37391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Конференции федеральных земель, включающие в себя представителей меньшинств, федеральные министерства и региональные ведомства, а также крупные общественные организации, занимаются разработкой практических рекомендаций в целях исполнения положений Рамочной конвенции по защите прав национальных меньшинств и Европейской Хартии региональных языков и языков меньшинств. При федеральном парламенте также существует постоянно действующий Дискуссионный клуб национальных меньшинств с участием депутатов и представителей головных организаций миноритарных групп.</w:t>
      </w:r>
    </w:p>
    <w:p w14:paraId="23958C9C"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Лужицкие сербы (сорбы) расселены в Верхней Лужице (Саксония) и Нижней Лужице (Бранденбург). Данное меньшинство составляет около 60 тыс. жителей ФРГ</w:t>
      </w:r>
      <w:r w:rsidRPr="002705A1">
        <w:rPr>
          <w:rFonts w:ascii="Times New Roman" w:hAnsi="Times New Roman"/>
          <w:iCs/>
          <w:sz w:val="24"/>
          <w:szCs w:val="24"/>
          <w:vertAlign w:val="superscript"/>
        </w:rPr>
        <w:footnoteReference w:id="146"/>
      </w:r>
      <w:r w:rsidRPr="002705A1">
        <w:rPr>
          <w:rFonts w:ascii="Times New Roman" w:hAnsi="Times New Roman"/>
          <w:iCs/>
          <w:sz w:val="24"/>
          <w:szCs w:val="24"/>
        </w:rPr>
        <w:t>. Протокол-приложение к Договору об объединении, между бывшей ГДР и ФРГ, содержит важные положения о правах лужицких сербов</w:t>
      </w:r>
      <w:r w:rsidRPr="002705A1">
        <w:rPr>
          <w:rFonts w:ascii="Times New Roman" w:hAnsi="Times New Roman"/>
          <w:iCs/>
          <w:sz w:val="24"/>
          <w:szCs w:val="24"/>
          <w:vertAlign w:val="superscript"/>
        </w:rPr>
        <w:footnoteReference w:id="147"/>
      </w:r>
      <w:r w:rsidRPr="002705A1">
        <w:rPr>
          <w:rFonts w:ascii="Times New Roman" w:hAnsi="Times New Roman"/>
          <w:iCs/>
          <w:sz w:val="24"/>
          <w:szCs w:val="24"/>
        </w:rPr>
        <w:t>. Кроме того, Конституции обоих земель признают и гарантируют права данного меньшинства.</w:t>
      </w:r>
      <w:r w:rsidRPr="002705A1">
        <w:rPr>
          <w:rFonts w:ascii="Times New Roman" w:eastAsia="Times New Roman" w:hAnsi="Times New Roman"/>
          <w:color w:val="000000"/>
          <w:sz w:val="24"/>
          <w:szCs w:val="24"/>
          <w:lang w:eastAsia="ru-RU"/>
        </w:rPr>
        <w:t xml:space="preserve"> </w:t>
      </w:r>
      <w:r w:rsidRPr="002705A1">
        <w:rPr>
          <w:rFonts w:ascii="Times New Roman" w:hAnsi="Times New Roman"/>
          <w:iCs/>
          <w:sz w:val="24"/>
          <w:szCs w:val="24"/>
        </w:rPr>
        <w:t>Статья 5 Конституции Саксонии гласит: "Народ Свободной земли Саксония составляют жители немецкой, серболужицкой и других национальностей"</w:t>
      </w:r>
      <w:r w:rsidRPr="002705A1">
        <w:rPr>
          <w:rFonts w:ascii="Times New Roman" w:hAnsi="Times New Roman"/>
          <w:iCs/>
          <w:sz w:val="24"/>
          <w:szCs w:val="24"/>
          <w:vertAlign w:val="superscript"/>
        </w:rPr>
        <w:footnoteReference w:id="148"/>
      </w:r>
      <w:r w:rsidRPr="002705A1">
        <w:rPr>
          <w:rFonts w:ascii="Times New Roman" w:hAnsi="Times New Roman"/>
          <w:iCs/>
          <w:sz w:val="24"/>
          <w:szCs w:val="24"/>
        </w:rPr>
        <w:t>. Статья 6 гарантирует право жителей серболужицкой национальности на сохранение своей национальной самобытности, на поддержание и развитие родного языка, культуры и обычаев, в том числе в школьных, дошкольных и культурных учреждениях. Кроме того, права и интересы серболужицкого народа должны приниматься во внимание при земельном и коммунальном планировании</w:t>
      </w:r>
      <w:r w:rsidRPr="002705A1">
        <w:rPr>
          <w:rFonts w:ascii="Times New Roman" w:hAnsi="Times New Roman"/>
          <w:iCs/>
          <w:sz w:val="24"/>
          <w:szCs w:val="24"/>
          <w:vertAlign w:val="superscript"/>
        </w:rPr>
        <w:footnoteReference w:id="149"/>
      </w:r>
      <w:r w:rsidRPr="002705A1">
        <w:rPr>
          <w:rFonts w:ascii="Times New Roman" w:hAnsi="Times New Roman"/>
          <w:iCs/>
          <w:sz w:val="24"/>
          <w:szCs w:val="24"/>
        </w:rPr>
        <w:t xml:space="preserve">. Аналогичное конституционное закрепление прав серболужицкое меньшинство имеет и в Конституции земли Бранденбург. Кроме того, закрепляется право на культурную автономию, собственный флаг, защиту и поддержку этнической идентичности и языка, представительство в законотворческих процессах, а также обязательство использовать серболужицкий язык в административных наименованиях в районах расселения лужицких </w:t>
      </w:r>
      <w:r w:rsidRPr="002705A1">
        <w:rPr>
          <w:rFonts w:ascii="Times New Roman" w:hAnsi="Times New Roman"/>
          <w:iCs/>
          <w:sz w:val="24"/>
          <w:szCs w:val="24"/>
        </w:rPr>
        <w:lastRenderedPageBreak/>
        <w:t>сербов</w:t>
      </w:r>
      <w:r w:rsidRPr="002705A1">
        <w:rPr>
          <w:rFonts w:ascii="Times New Roman" w:hAnsi="Times New Roman"/>
          <w:iCs/>
          <w:sz w:val="24"/>
          <w:szCs w:val="24"/>
          <w:vertAlign w:val="superscript"/>
        </w:rPr>
        <w:footnoteReference w:id="150"/>
      </w:r>
      <w:r w:rsidRPr="002705A1">
        <w:rPr>
          <w:rFonts w:ascii="Times New Roman" w:hAnsi="Times New Roman"/>
          <w:iCs/>
          <w:sz w:val="24"/>
          <w:szCs w:val="24"/>
        </w:rPr>
        <w:t>. Существует ряд дополнительных законов: Закон о правах лужичан в свободном государстве Саксония (1999), Закон о правах лужичан (вендов) в земле Бранденбург (1994), Закон Бранденбурга о выборах (2004) и другие.</w:t>
      </w:r>
    </w:p>
    <w:p w14:paraId="3B3FF611"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Таким образом, серболужицкий язык находится под защитой государства и земель своего распространения. Он может употребляться наравне с немецким во всех государственных учреждениях.  Так, например, обращаясь в эти учреждения, гражданин вправе изложить свое дело по-серболужицки. При этом проситель не может быть ни в чем ущемлен, и срок рассмотрения его дела не должен увеличиться. Однако, право такого просителя получить ответ на том же языке не гарантируется</w:t>
      </w:r>
      <w:r w:rsidRPr="002705A1">
        <w:rPr>
          <w:rFonts w:ascii="Times New Roman" w:hAnsi="Times New Roman"/>
          <w:iCs/>
          <w:sz w:val="24"/>
          <w:szCs w:val="24"/>
          <w:vertAlign w:val="superscript"/>
        </w:rPr>
        <w:footnoteReference w:id="151"/>
      </w:r>
      <w:r w:rsidRPr="002705A1">
        <w:rPr>
          <w:rFonts w:ascii="Times New Roman" w:hAnsi="Times New Roman"/>
          <w:iCs/>
          <w:sz w:val="24"/>
          <w:szCs w:val="24"/>
        </w:rPr>
        <w:t>. Публикации законов и других официальных документов на серболужицком языке не предусмотрена, хотя возможна. Так, даже законные акты, касающиеся лужицких сербов и их языка, не издаются в официальном серболужицком переводе.</w:t>
      </w:r>
      <w:r w:rsidRPr="002705A1">
        <w:rPr>
          <w:color w:val="000000"/>
        </w:rPr>
        <w:t xml:space="preserve"> </w:t>
      </w:r>
      <w:r w:rsidRPr="002705A1">
        <w:rPr>
          <w:rFonts w:ascii="Times New Roman" w:hAnsi="Times New Roman"/>
          <w:iCs/>
          <w:sz w:val="24"/>
          <w:szCs w:val="24"/>
        </w:rPr>
        <w:t>Употребление серболужицкого в наименованиях дорог и общественных учреждений находится в компетенции коммунальных органов и по закону допустимо, однако на практике встречается редко</w:t>
      </w:r>
      <w:r w:rsidRPr="002705A1">
        <w:rPr>
          <w:rFonts w:ascii="Times New Roman" w:hAnsi="Times New Roman"/>
          <w:iCs/>
          <w:sz w:val="24"/>
          <w:szCs w:val="24"/>
          <w:vertAlign w:val="superscript"/>
        </w:rPr>
        <w:footnoteReference w:id="152"/>
      </w:r>
      <w:r w:rsidRPr="002705A1">
        <w:rPr>
          <w:rFonts w:ascii="Times New Roman" w:hAnsi="Times New Roman"/>
          <w:iCs/>
          <w:sz w:val="24"/>
          <w:szCs w:val="24"/>
        </w:rPr>
        <w:t>. Несмотря на это, в 2002 году немецкий город Бад-Мускау (Саксония) постановлением городского совета закрепил двуязычие, в том числе в официальном названии города, и сегодня в документах, указателях и других топонимах используется как немецкое, так и сорбское название</w:t>
      </w:r>
      <w:r w:rsidRPr="002705A1">
        <w:rPr>
          <w:rFonts w:ascii="Times New Roman" w:hAnsi="Times New Roman"/>
          <w:iCs/>
          <w:sz w:val="24"/>
          <w:szCs w:val="24"/>
          <w:vertAlign w:val="superscript"/>
        </w:rPr>
        <w:footnoteReference w:id="153"/>
      </w:r>
      <w:r w:rsidRPr="002705A1">
        <w:rPr>
          <w:rFonts w:ascii="Times New Roman" w:hAnsi="Times New Roman"/>
          <w:iCs/>
          <w:sz w:val="24"/>
          <w:szCs w:val="24"/>
        </w:rPr>
        <w:t>.</w:t>
      </w:r>
      <w:r w:rsidRPr="002705A1">
        <w:t xml:space="preserve"> </w:t>
      </w:r>
      <w:r w:rsidRPr="002705A1">
        <w:rPr>
          <w:rFonts w:ascii="Times New Roman" w:hAnsi="Times New Roman"/>
          <w:iCs/>
          <w:sz w:val="24"/>
          <w:szCs w:val="24"/>
        </w:rPr>
        <w:t>Схожие документы были приняты и в других общинах.</w:t>
      </w:r>
    </w:p>
    <w:p w14:paraId="1FCFC943" w14:textId="3A27250E"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Образование в районе проживания лужицких сербов регламентируется соответствующими законами Саксонии и Бранденбурга. Существуют серболужицкие школы, где преподавание ведется полностью на нем, а также те, где серболужицкий язык изучается дополнительно</w:t>
      </w:r>
      <w:r w:rsidR="00F57395">
        <w:rPr>
          <w:rStyle w:val="a7"/>
          <w:rFonts w:ascii="Times New Roman" w:hAnsi="Times New Roman"/>
          <w:iCs/>
          <w:sz w:val="24"/>
          <w:szCs w:val="24"/>
        </w:rPr>
        <w:footnoteReference w:id="154"/>
      </w:r>
      <w:r w:rsidRPr="002705A1">
        <w:rPr>
          <w:rFonts w:ascii="Times New Roman" w:hAnsi="Times New Roman"/>
          <w:iCs/>
          <w:sz w:val="24"/>
          <w:szCs w:val="24"/>
        </w:rPr>
        <w:t>. Лужицкий школьный союз (Sorbischer Schulverein e.V.) развивает проект WITAJ (Sorbisch für Willkommen), популяризирующий двуязычие. Целью становится обучение детей лужицким языкам не как иностранным, а как родным в данном коммуникационном пространстве</w:t>
      </w:r>
      <w:r w:rsidRPr="002705A1">
        <w:rPr>
          <w:rFonts w:ascii="Times New Roman" w:hAnsi="Times New Roman"/>
          <w:iCs/>
          <w:sz w:val="24"/>
          <w:szCs w:val="24"/>
          <w:vertAlign w:val="superscript"/>
        </w:rPr>
        <w:footnoteReference w:id="155"/>
      </w:r>
      <w:r w:rsidRPr="002705A1">
        <w:rPr>
          <w:rFonts w:ascii="Times New Roman" w:hAnsi="Times New Roman"/>
          <w:iCs/>
          <w:sz w:val="24"/>
          <w:szCs w:val="24"/>
        </w:rPr>
        <w:t xml:space="preserve">. Отдельными законами также предусмотрена возможность создание групп </w:t>
      </w:r>
      <w:r w:rsidRPr="002705A1">
        <w:rPr>
          <w:rFonts w:ascii="Times New Roman" w:hAnsi="Times New Roman"/>
          <w:iCs/>
          <w:sz w:val="24"/>
          <w:szCs w:val="24"/>
        </w:rPr>
        <w:lastRenderedPageBreak/>
        <w:t>дошкольного образования на региональном языке. Выбор языка ребёнка является добровольным для родителей.</w:t>
      </w:r>
    </w:p>
    <w:p w14:paraId="0168D614"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Региональный язык также представлен в некоторых средствах массовой информации. Официальные радиостанции в Саксонии и Бранденбурге сохранили структуру радиовещания на серболужицком языке, хотя данное условие не прописано в современных законах.</w:t>
      </w:r>
      <w:r w:rsidRPr="002705A1">
        <w:rPr>
          <w:rFonts w:ascii="Times New Roman" w:eastAsia="Times New Roman" w:hAnsi="Times New Roman"/>
          <w:color w:val="000000"/>
          <w:sz w:val="24"/>
          <w:szCs w:val="24"/>
          <w:lang w:eastAsia="ru-RU"/>
        </w:rPr>
        <w:t xml:space="preserve"> С </w:t>
      </w:r>
      <w:r w:rsidRPr="002705A1">
        <w:rPr>
          <w:rFonts w:ascii="Times New Roman" w:eastAsia="Times New Roman" w:hAnsi="Times New Roman"/>
          <w:iCs/>
          <w:color w:val="000000"/>
          <w:sz w:val="24"/>
          <w:szCs w:val="24"/>
          <w:lang w:eastAsia="ru-RU"/>
        </w:rPr>
        <w:t>1992 года в</w:t>
      </w:r>
      <w:r w:rsidRPr="002705A1">
        <w:rPr>
          <w:rFonts w:ascii="Times New Roman" w:hAnsi="Times New Roman"/>
          <w:iCs/>
          <w:sz w:val="24"/>
          <w:szCs w:val="24"/>
        </w:rPr>
        <w:t xml:space="preserve"> Бранденбурге раз в месяц транслируется телевизионная программа на серболужицком языке. Что касается периодических изданий, официальных газет и журналов на миноритарном языке не выпускается, однако существуют частные издания на серболужицком, например, газеты и журналы издательства «Домовина» («Domowina»).</w:t>
      </w:r>
    </w:p>
    <w:p w14:paraId="2DE95C5D"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«Домовина» является старейшей и самой главной политико-культурной организацией лужичан, объединяющей более 30 сообществ; около 7300 членов, пять региональных и 13 надрегиональных союзов, многочисленные представительства на местах</w:t>
      </w:r>
      <w:r w:rsidRPr="002705A1">
        <w:rPr>
          <w:rFonts w:ascii="Times New Roman" w:hAnsi="Times New Roman"/>
          <w:iCs/>
          <w:sz w:val="24"/>
          <w:szCs w:val="24"/>
          <w:vertAlign w:val="superscript"/>
        </w:rPr>
        <w:footnoteReference w:id="156"/>
      </w:r>
      <w:r w:rsidRPr="002705A1">
        <w:rPr>
          <w:rFonts w:ascii="Times New Roman" w:hAnsi="Times New Roman"/>
          <w:iCs/>
          <w:sz w:val="24"/>
          <w:szCs w:val="24"/>
        </w:rPr>
        <w:t xml:space="preserve">. Региональные и федеральные власти принимают активное участие в инициативах Домовины. Для этого функционирует Фонд поддержки лужицких сербов, который курирует Молодежный союз лужичан Pawk; национальный ансамбль, существующий с 1952; Немецко-лужицкий народный театр; Серболужицкий институт (деятельность которого посвящена лужицким языкам, истории, искусству и культуре) и Серболужицкий музей в Баутцене; Музей вендов в Котбусе и вышеупомянутое издательство </w:t>
      </w:r>
      <w:bookmarkStart w:id="44" w:name="_Hlk71199720"/>
      <w:r w:rsidRPr="002705A1">
        <w:rPr>
          <w:rFonts w:ascii="Times New Roman" w:hAnsi="Times New Roman"/>
          <w:iCs/>
          <w:sz w:val="24"/>
          <w:szCs w:val="24"/>
        </w:rPr>
        <w:t>Domowina</w:t>
      </w:r>
      <w:bookmarkEnd w:id="44"/>
      <w:r w:rsidRPr="002705A1">
        <w:rPr>
          <w:rFonts w:ascii="Times New Roman" w:hAnsi="Times New Roman"/>
          <w:iCs/>
          <w:sz w:val="24"/>
          <w:szCs w:val="24"/>
        </w:rPr>
        <w:t>.</w:t>
      </w:r>
      <w:r w:rsidRPr="002705A1">
        <w:t xml:space="preserve"> </w:t>
      </w:r>
      <w:r w:rsidRPr="002705A1">
        <w:rPr>
          <w:rFonts w:ascii="Times New Roman" w:hAnsi="Times New Roman"/>
          <w:iCs/>
          <w:sz w:val="24"/>
          <w:szCs w:val="24"/>
        </w:rPr>
        <w:t>В 2016 году финансирование Фонда было увеличено на 750 тысяч евро с целью продвижения этнических языков в цифровом пространстве, а также разработки компьютерных программ для их изучения</w:t>
      </w:r>
      <w:r w:rsidRPr="002705A1">
        <w:rPr>
          <w:rFonts w:ascii="Times New Roman" w:hAnsi="Times New Roman"/>
          <w:iCs/>
          <w:sz w:val="24"/>
          <w:szCs w:val="24"/>
          <w:vertAlign w:val="superscript"/>
        </w:rPr>
        <w:footnoteReference w:id="157"/>
      </w:r>
      <w:r w:rsidRPr="002705A1">
        <w:rPr>
          <w:rFonts w:ascii="Times New Roman" w:hAnsi="Times New Roman"/>
          <w:iCs/>
          <w:sz w:val="24"/>
          <w:szCs w:val="24"/>
        </w:rPr>
        <w:t>. Кроме того, в 2016 году был основан «Лужицкий языковой Совет» (Sorbischer Sprachenrat), призванный координировать деятельность по развитию, сохранению и популяризации лужицких языков</w:t>
      </w:r>
      <w:r w:rsidRPr="002705A1">
        <w:rPr>
          <w:rFonts w:ascii="Times New Roman" w:hAnsi="Times New Roman"/>
          <w:iCs/>
          <w:sz w:val="24"/>
          <w:szCs w:val="24"/>
          <w:vertAlign w:val="superscript"/>
        </w:rPr>
        <w:footnoteReference w:id="158"/>
      </w:r>
      <w:r w:rsidRPr="002705A1">
        <w:rPr>
          <w:rFonts w:ascii="Times New Roman" w:hAnsi="Times New Roman"/>
          <w:iCs/>
          <w:sz w:val="24"/>
          <w:szCs w:val="24"/>
        </w:rPr>
        <w:t>.</w:t>
      </w:r>
    </w:p>
    <w:p w14:paraId="6C891DDF"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Таким образом, Германия проводит активную лингвистическую политику в отношении языковых меньшинств, причем не только в отношении лужичан, но и других официально признанных меньшинств.</w:t>
      </w:r>
    </w:p>
    <w:p w14:paraId="634BE14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Еще одним региональным языком на территории Германии является фризский язык, носители которого живут на западном берегу Шлезвиг-Гольштейна, на северо-западе </w:t>
      </w:r>
      <w:r w:rsidRPr="002705A1">
        <w:rPr>
          <w:rFonts w:ascii="Times New Roman" w:hAnsi="Times New Roman"/>
          <w:iCs/>
          <w:sz w:val="24"/>
          <w:szCs w:val="24"/>
        </w:rPr>
        <w:lastRenderedPageBreak/>
        <w:t>Нижней Саксонии и в округе Клоппенбург. Численность данной группы составляет около 50–60 тыс. человек</w:t>
      </w:r>
      <w:r w:rsidRPr="002705A1">
        <w:rPr>
          <w:rFonts w:ascii="Times New Roman" w:hAnsi="Times New Roman"/>
          <w:iCs/>
          <w:sz w:val="24"/>
          <w:szCs w:val="24"/>
          <w:vertAlign w:val="superscript"/>
        </w:rPr>
        <w:footnoteReference w:id="159"/>
      </w:r>
      <w:r w:rsidRPr="002705A1">
        <w:rPr>
          <w:rFonts w:ascii="Times New Roman" w:hAnsi="Times New Roman"/>
          <w:iCs/>
          <w:sz w:val="24"/>
          <w:szCs w:val="24"/>
        </w:rPr>
        <w:t>. Согласно Конституции Шлезвиг-Гольштейна, фризская этническая группа, так же, как и датское национальное меньшинство, сообщество немецких синти и рома имеют право на защиту и помощь со стороны земли</w:t>
      </w:r>
      <w:r w:rsidRPr="002705A1">
        <w:rPr>
          <w:rFonts w:ascii="Times New Roman" w:hAnsi="Times New Roman"/>
          <w:iCs/>
          <w:sz w:val="24"/>
          <w:szCs w:val="24"/>
          <w:vertAlign w:val="superscript"/>
        </w:rPr>
        <w:footnoteReference w:id="160"/>
      </w:r>
      <w:r w:rsidRPr="002705A1">
        <w:rPr>
          <w:rFonts w:ascii="Times New Roman" w:hAnsi="Times New Roman"/>
          <w:iCs/>
          <w:sz w:val="24"/>
          <w:szCs w:val="24"/>
        </w:rPr>
        <w:t>. А согласно Декларации парламента Шлезвиг-Гольштейна от 1949 года, датское и фризское меньшинства имеют право пользоваться всеми гражданскими демократическими правами, а признание принадлежности к меньшинству является добровольным.</w:t>
      </w:r>
    </w:p>
    <w:p w14:paraId="710EE46B"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Следует отметить, что фризская этническая группа включает северных, затерландских и западных фризов, последние из которых являются официально признанным национальным меньшинством Нидерландов. Таким образом, языки этих групп также отличаются.</w:t>
      </w:r>
    </w:p>
    <w:p w14:paraId="635DC578"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Существует ряд организаций, представляющих северных фризов: Фризский Совет — Frasche Rädj (Friesenrat, Sektion Nord e.V.), Фризско-Шлезвигский Союз (Friisk Foriining),</w:t>
      </w:r>
      <w:r w:rsidRPr="002705A1">
        <w:t xml:space="preserve"> </w:t>
      </w:r>
      <w:r w:rsidRPr="002705A1">
        <w:rPr>
          <w:rFonts w:ascii="Times New Roman" w:hAnsi="Times New Roman"/>
          <w:iCs/>
          <w:sz w:val="24"/>
          <w:szCs w:val="24"/>
        </w:rPr>
        <w:t>Комиссия по делам фризской этнической группы в Шлезвиг-Гольштейне при земельном парламенте, а также Союз избирателей Южного Шлезвига, через который осуществляется политическое представительство.</w:t>
      </w:r>
    </w:p>
    <w:p w14:paraId="1F6D7C50"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Ответственность за сохранение и распространение фризской культуры несет на себе Северофризский институт (Nordfriisk Instituut). Более того, на базе университета в Киле функционирует лексикологический центр, где издаются произведения на северофризском, а также словари и учебники.</w:t>
      </w:r>
    </w:p>
    <w:p w14:paraId="4646DC3C"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Сохранением и распространением затерфризского языка, находящегося под серьезной угрозой, занимается Затерландский Союз (Seelter Buund — Heimatverein Saterland). Благодаря данной организации язык преподают в детских садах и школах. Союз координирует свою деятельность с организациями северных фризов в Комитете Европейского бюро малораспространенных языков в Германии и Межфризском Совете (Interfriesischer Rat e.V.). Кроме того, в университете Ольденбург предлагаются семинары по затерфризскому, внедряются различные образовательные проекты, связанные с развитием языка. Несмотря на отсутствие фризской школьной системы, однако </w:t>
      </w:r>
      <w:r w:rsidRPr="002705A1">
        <w:rPr>
          <w:rFonts w:ascii="Times New Roman" w:hAnsi="Times New Roman"/>
          <w:iCs/>
          <w:sz w:val="24"/>
          <w:szCs w:val="24"/>
        </w:rPr>
        <w:lastRenderedPageBreak/>
        <w:t>в государственных школах Шлезвиг-Гольштейна и в школах датского меньшинства преподается фризский язык</w:t>
      </w:r>
      <w:r w:rsidRPr="002705A1">
        <w:rPr>
          <w:rFonts w:ascii="Times New Roman" w:hAnsi="Times New Roman"/>
          <w:iCs/>
          <w:sz w:val="24"/>
          <w:szCs w:val="24"/>
          <w:vertAlign w:val="superscript"/>
        </w:rPr>
        <w:footnoteReference w:id="161"/>
      </w:r>
      <w:r w:rsidRPr="002705A1">
        <w:rPr>
          <w:rFonts w:ascii="Times New Roman" w:hAnsi="Times New Roman"/>
          <w:iCs/>
          <w:sz w:val="24"/>
          <w:szCs w:val="24"/>
        </w:rPr>
        <w:t>.</w:t>
      </w:r>
    </w:p>
    <w:p w14:paraId="277BB51A"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В 2004 году был выпущен Закон Шлезвиг-Гольштейна «О поддержке фризского языка во всех сферах общественного пространства»</w:t>
      </w:r>
      <w:r w:rsidRPr="002705A1">
        <w:rPr>
          <w:rFonts w:ascii="Times New Roman" w:hAnsi="Times New Roman"/>
          <w:iCs/>
          <w:sz w:val="24"/>
          <w:szCs w:val="24"/>
          <w:vertAlign w:val="superscript"/>
        </w:rPr>
        <w:footnoteReference w:id="162"/>
      </w:r>
      <w:r w:rsidRPr="002705A1">
        <w:rPr>
          <w:rFonts w:ascii="Times New Roman" w:hAnsi="Times New Roman"/>
          <w:iCs/>
          <w:sz w:val="24"/>
          <w:szCs w:val="24"/>
        </w:rPr>
        <w:t>. Данный закон закрепляет использование фризского языка в сфере судопроизводства, а также обеспечивает защиту и поощрение его использования</w:t>
      </w:r>
      <w:r w:rsidRPr="002705A1">
        <w:rPr>
          <w:rFonts w:ascii="Times New Roman" w:hAnsi="Times New Roman"/>
          <w:iCs/>
          <w:sz w:val="24"/>
          <w:szCs w:val="24"/>
          <w:vertAlign w:val="superscript"/>
        </w:rPr>
        <w:footnoteReference w:id="163"/>
      </w:r>
      <w:r w:rsidRPr="002705A1">
        <w:rPr>
          <w:rFonts w:ascii="Times New Roman" w:hAnsi="Times New Roman"/>
          <w:iCs/>
          <w:sz w:val="24"/>
          <w:szCs w:val="24"/>
        </w:rPr>
        <w:t xml:space="preserve">. </w:t>
      </w:r>
    </w:p>
    <w:p w14:paraId="4FDF6EFA"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Одним из самых нетипичных этнолингвистических меньшинств являются Немецкие синти и рома, живущие на территории Германии с XIV и с XIX веков соответственно. Их языком является романи, имеющий множество различных диалектов. Данный факт связан с частым переселением этнической группы, в результате чего они впитали в себя элементы различных языков. В середине XX века синти и рома подвергались геноциду, что заставило многих из них отказаться от своей идентичности. С 2011 по 2020 год в Германии действовала государственная программа интеграции синти и рома, включающая, в том числе, и языковые вопросы. По данным на 2018 год, данное меньшинство на территории Германии насчитывает около 70 тыс. человек</w:t>
      </w:r>
      <w:r w:rsidRPr="002705A1">
        <w:rPr>
          <w:rFonts w:ascii="Times New Roman" w:hAnsi="Times New Roman"/>
          <w:iCs/>
          <w:sz w:val="24"/>
          <w:szCs w:val="24"/>
          <w:vertAlign w:val="superscript"/>
        </w:rPr>
        <w:footnoteReference w:id="164"/>
      </w:r>
      <w:r w:rsidRPr="002705A1">
        <w:rPr>
          <w:rFonts w:ascii="Times New Roman" w:hAnsi="Times New Roman"/>
          <w:iCs/>
          <w:sz w:val="24"/>
          <w:szCs w:val="24"/>
        </w:rPr>
        <w:t xml:space="preserve">. </w:t>
      </w:r>
    </w:p>
    <w:p w14:paraId="49B14011"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Основной организацией меньшинства является Центральный совет синти и рома Германии (Zentralrat Deutscher Sinti und Roma), образованный в 1982 году и представляющий интересы данной группы. Совет выступает за равноправное представительство синти и рома в жизни государства. </w:t>
      </w:r>
    </w:p>
    <w:p w14:paraId="2FF39E73"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Язык данного меньшинства – романи, получил официальны статус в 1995 году, когда Центральный совет добился законодательного признания синти и рома Германии национальным меньшинством</w:t>
      </w:r>
      <w:r w:rsidRPr="002705A1">
        <w:rPr>
          <w:rFonts w:ascii="Times New Roman" w:hAnsi="Times New Roman"/>
          <w:iCs/>
          <w:sz w:val="24"/>
          <w:szCs w:val="24"/>
          <w:vertAlign w:val="superscript"/>
        </w:rPr>
        <w:footnoteReference w:id="165"/>
      </w:r>
      <w:r w:rsidRPr="002705A1">
        <w:rPr>
          <w:rFonts w:ascii="Times New Roman" w:hAnsi="Times New Roman"/>
          <w:iCs/>
          <w:sz w:val="24"/>
          <w:szCs w:val="24"/>
        </w:rPr>
        <w:t>. Совет также представляет интересы синти и рома Германии на международном уровне: на конференциях Евросоюза, Совета Европы и ОБСЕ.</w:t>
      </w:r>
    </w:p>
    <w:p w14:paraId="30126630"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 1997 году был открыт Культурный центр синти и рома Германии в Гейдельберге, целью которого является сбор информации о этнолингвистическом меньшинстве, сохранение </w:t>
      </w:r>
      <w:r w:rsidRPr="002705A1">
        <w:rPr>
          <w:rFonts w:ascii="Times New Roman" w:hAnsi="Times New Roman"/>
          <w:iCs/>
          <w:sz w:val="24"/>
          <w:szCs w:val="24"/>
        </w:rPr>
        <w:lastRenderedPageBreak/>
        <w:t xml:space="preserve">и развитие романи, научно-исследовательская деятельность, вопросы образования, общественная работа и социальная защита. </w:t>
      </w:r>
    </w:p>
    <w:p w14:paraId="4CE7130F"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Более того, с 1999 года в Германии действует Альянс синти Германии (Sinti Allianz Deutschland e.V.), объединяющий семьи немецких синти. Основной целью Альянса является сохранение традиционного образа жизни этноса, а также его культуры и языка</w:t>
      </w:r>
      <w:r w:rsidRPr="002705A1">
        <w:rPr>
          <w:rFonts w:ascii="Times New Roman" w:hAnsi="Times New Roman"/>
          <w:iCs/>
          <w:sz w:val="24"/>
          <w:szCs w:val="24"/>
          <w:vertAlign w:val="superscript"/>
        </w:rPr>
        <w:footnoteReference w:id="166"/>
      </w:r>
      <w:r w:rsidRPr="002705A1">
        <w:rPr>
          <w:rFonts w:ascii="Times New Roman" w:hAnsi="Times New Roman"/>
          <w:iCs/>
          <w:sz w:val="24"/>
          <w:szCs w:val="24"/>
        </w:rPr>
        <w:t>.</w:t>
      </w:r>
    </w:p>
    <w:p w14:paraId="57D2F533"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На сегодняшний день романи не преподается в государственных школах, однако используется в повседневном общении данной этнической группы. </w:t>
      </w:r>
    </w:p>
    <w:p w14:paraId="53157BB2"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Все вышеупомянутые группы являются прежде всего этническими меньшинствами, обладающими своим отдельным языком. Наряду с этим, в ФРГ существует одно языковое меньшинство – носители нижненемецкого языка, который в разговорной речи также называют платт (</w:t>
      </w:r>
      <w:r w:rsidRPr="002705A1">
        <w:rPr>
          <w:rFonts w:ascii="Times New Roman" w:hAnsi="Times New Roman"/>
          <w:sz w:val="24"/>
          <w:szCs w:val="24"/>
        </w:rPr>
        <w:t>Platt)</w:t>
      </w:r>
      <w:r w:rsidRPr="002705A1">
        <w:rPr>
          <w:rFonts w:ascii="Times New Roman" w:hAnsi="Times New Roman"/>
          <w:iCs/>
          <w:sz w:val="24"/>
          <w:szCs w:val="24"/>
        </w:rPr>
        <w:t>. Его можно услышать в Бремене, Гамбурге, Шлезвиг-Гольштейне, Мекленбург-Передней Померании, Нижней Саксонии, на севере Бранденбурга, Саксонии-Анхальт и земли Северного Рейна-Вестфалии.</w:t>
      </w:r>
    </w:p>
    <w:p w14:paraId="7A373127"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Данный язык имеет интересную историю: в древние времена он являлся языком торговли между Лондоном, Бергеном и Новгородом, однако с течением времени он был вытеснен из употребления немецким языком</w:t>
      </w:r>
      <w:r w:rsidRPr="002705A1">
        <w:rPr>
          <w:rFonts w:ascii="Times New Roman" w:hAnsi="Times New Roman"/>
          <w:iCs/>
          <w:sz w:val="24"/>
          <w:szCs w:val="24"/>
          <w:vertAlign w:val="superscript"/>
        </w:rPr>
        <w:footnoteReference w:id="167"/>
      </w:r>
      <w:r w:rsidRPr="002705A1">
        <w:rPr>
          <w:rFonts w:ascii="Times New Roman" w:hAnsi="Times New Roman"/>
          <w:iCs/>
          <w:sz w:val="24"/>
          <w:szCs w:val="24"/>
        </w:rPr>
        <w:t>. В настоящее время интерес к нему возрастает, государство предпринимает различные инициативы по его возрождению, прежде всего, в системе образования.  В некоторых районах он входит в школьный план, а несколько сотен детских садов северных земель предлагают в своей программе игры, разговорные практики и песни на нижненемецком</w:t>
      </w:r>
      <w:r w:rsidRPr="002705A1">
        <w:rPr>
          <w:rFonts w:ascii="Times New Roman" w:hAnsi="Times New Roman"/>
          <w:iCs/>
          <w:sz w:val="24"/>
          <w:szCs w:val="24"/>
          <w:vertAlign w:val="superscript"/>
        </w:rPr>
        <w:footnoteReference w:id="168"/>
      </w:r>
      <w:r w:rsidRPr="002705A1">
        <w:rPr>
          <w:rFonts w:ascii="Times New Roman" w:hAnsi="Times New Roman"/>
          <w:iCs/>
          <w:sz w:val="24"/>
          <w:szCs w:val="24"/>
        </w:rPr>
        <w:t>. В Бремене действует Институт нижненемецкого языка (Institut für niederdeutsche Sprache), целью которого является изучение, создание и развитие социальных сетей для продвижения языка. Стоит отметить, что нижненемецкий язык довольно распространен в интернет-пространстве: в сети существует множество сайтов о языке, стихи и проза, видеоресурсы и уроки языка, тексты песен и анонсы мероприятий, встреч и семинаров.</w:t>
      </w:r>
    </w:p>
    <w:p w14:paraId="3265AF0A"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 2002 году был создан Федеральный совет нижненемецкого языка (Bundesraat för Nedderdüütsch), представляющий политические и языковые интересы меньшинства. С 2008 года существует Сообщество говорящих на плаутдич (die Gruppe der Plaudietsch-Sprecher), </w:t>
      </w:r>
      <w:r w:rsidRPr="002705A1">
        <w:rPr>
          <w:rFonts w:ascii="Times New Roman" w:hAnsi="Times New Roman"/>
          <w:iCs/>
          <w:sz w:val="24"/>
          <w:szCs w:val="24"/>
        </w:rPr>
        <w:lastRenderedPageBreak/>
        <w:t>а также Общество друзей плаутдич (Verein Plautdietsch — Frind e.V.), занимающаяся организацией различных мероприятий по распространению языка.</w:t>
      </w:r>
    </w:p>
    <w:p w14:paraId="01F8CE81"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С 2007 года ежегодно проводятся консультативные встречи представителей северных земель и федерального центра под патронатом Федерального совета нижненемецкого языка с целью обсуждения текущих задач. </w:t>
      </w:r>
    </w:p>
    <w:p w14:paraId="4116E35C"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Платт активно популяризируется в сфере культуры. В ФРГ функционирует множество общественных музыкальных, молодежных, литературных, искусствоведческих, исследовательских, фольклорных и других организаций, приобщающих к языку. Более того, крупные театры Германии ставят на нем театральные постановки.</w:t>
      </w:r>
    </w:p>
    <w:p w14:paraId="261D189E"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Таким образом, можно отметить, что Германия проводит активную политику поддержки этнолингвистических меньшинств, стремясь сохранить их культурную самобытность и язык.</w:t>
      </w:r>
    </w:p>
    <w:p w14:paraId="454627DC" w14:textId="77777777" w:rsidR="002705A1" w:rsidRPr="002705A1" w:rsidRDefault="002705A1" w:rsidP="002705A1">
      <w:pPr>
        <w:spacing w:line="360" w:lineRule="auto"/>
        <w:jc w:val="both"/>
        <w:rPr>
          <w:rFonts w:ascii="Times New Roman" w:hAnsi="Times New Roman"/>
          <w:iCs/>
          <w:sz w:val="24"/>
          <w:szCs w:val="24"/>
        </w:rPr>
      </w:pPr>
    </w:p>
    <w:p w14:paraId="2F74012F" w14:textId="77777777" w:rsidR="002705A1" w:rsidRPr="002705A1" w:rsidRDefault="002705A1" w:rsidP="008334A5">
      <w:pPr>
        <w:spacing w:line="360" w:lineRule="auto"/>
        <w:jc w:val="center"/>
        <w:rPr>
          <w:rFonts w:ascii="Times New Roman" w:hAnsi="Times New Roman"/>
          <w:b/>
          <w:bCs/>
          <w:iCs/>
          <w:sz w:val="24"/>
          <w:szCs w:val="24"/>
        </w:rPr>
      </w:pPr>
      <w:r w:rsidRPr="002705A1">
        <w:rPr>
          <w:rFonts w:ascii="Times New Roman" w:hAnsi="Times New Roman"/>
          <w:b/>
          <w:bCs/>
          <w:iCs/>
          <w:sz w:val="24"/>
          <w:szCs w:val="24"/>
        </w:rPr>
        <w:t>2.4. Сравнение положения этнолингвистических меньшинств трех государств.</w:t>
      </w:r>
    </w:p>
    <w:p w14:paraId="105E2EE2"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Изучив языковые ситуации в трех государствах, можно сделать несколько выводов. Прежде всего, все три страны имеют схожий механизм реализации лингвистической политики в отношении меньшинств: политика развития региональных языков входит в компетенции региональных властей. Несмотря на это, существует также несколько отличительных черт каждого государства. Германия является единственной из трех стран, которая проводит планомерную политику поддержки языковых меньшинств. Кроме того, центр также активно участвует в деятельности по сохранению лингвистического наследия. Национальные меньшинства получают финансовую поддержку как на уровне федерального правительства, так и на уровне земель и коммун. </w:t>
      </w:r>
    </w:p>
    <w:p w14:paraId="08396088"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Во Франции и </w:t>
      </w:r>
      <w:bookmarkStart w:id="46" w:name="_Hlk72333862"/>
      <w:r w:rsidRPr="002705A1">
        <w:rPr>
          <w:rFonts w:ascii="Times New Roman" w:hAnsi="Times New Roman"/>
          <w:iCs/>
          <w:sz w:val="24"/>
          <w:szCs w:val="24"/>
        </w:rPr>
        <w:t xml:space="preserve">Испании данная сфера полностью входит в компетенции региональных властей </w:t>
      </w:r>
      <w:bookmarkEnd w:id="46"/>
      <w:r w:rsidRPr="002705A1">
        <w:rPr>
          <w:rFonts w:ascii="Times New Roman" w:hAnsi="Times New Roman"/>
          <w:iCs/>
          <w:sz w:val="24"/>
          <w:szCs w:val="24"/>
        </w:rPr>
        <w:t xml:space="preserve">и не поддерживается центром. Тем не менее, в соответствии с законами Испании, каждое автономное сообщество может сделать со-официальными один или два языка на своей собственной территории, что несомненно позитивно влияет на распространение некоторых региональных языков. В полномочия автономных сообществ входят лингвистическая нормализация, распространение использования официального и со-официального языков в различных функциональных областях, а также сфера образования и культуры. Последний пункт носит особенно важное значение для сохранения языков: использование миноритарных языков в школах и университетах является ключом к </w:t>
      </w:r>
      <w:r w:rsidRPr="002705A1">
        <w:rPr>
          <w:rFonts w:ascii="Times New Roman" w:hAnsi="Times New Roman"/>
          <w:iCs/>
          <w:sz w:val="24"/>
          <w:szCs w:val="24"/>
        </w:rPr>
        <w:lastRenderedPageBreak/>
        <w:t>успешному распространению языка. Во Франции языковая политика в сфере образования лишь частично входит в компетенцию региональных властей. Миноритарные языки могут быть добавлены в учебный план после соглашения с органами власти региона, где используется этот язык на данный момент. Кроме того, историческая приверженность унификации препятствует активной деятельности регионов в области развития и расширения использования миноритарных языков.</w:t>
      </w:r>
    </w:p>
    <w:p w14:paraId="1C38FF60"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iCs/>
          <w:sz w:val="24"/>
          <w:szCs w:val="24"/>
        </w:rPr>
        <w:t xml:space="preserve">Интересен тот факт, что языковая ситуация каждого государства коррелирует со степенью принятия и содействия распространению целей Европейской Хартии региональных языков и языков меньшинств. Германия, будучи самой внимательной к положению лингвистических меньшинств своей территории, проявляет такую же степень приверженности принципам документа.  Она была одним из первых государств, подписавших документ. Более того, на данном этапе </w:t>
      </w:r>
      <w:r w:rsidRPr="002705A1">
        <w:rPr>
          <w:rFonts w:ascii="Times New Roman" w:hAnsi="Times New Roman"/>
          <w:sz w:val="24"/>
          <w:szCs w:val="24"/>
          <w:shd w:val="clear" w:color="auto" w:fill="FFFFFF"/>
        </w:rPr>
        <w:t>Комитет экспертов высоко оценивает меры, принимаемые Германией для защиты и развития региональных языков и языков меньшинств.</w:t>
      </w:r>
      <w:r w:rsidRPr="002705A1">
        <w:rPr>
          <w:rFonts w:ascii="Open Sans" w:hAnsi="Open Sans" w:cs="Open Sans"/>
          <w:color w:val="161616"/>
          <w:sz w:val="23"/>
          <w:szCs w:val="23"/>
          <w:shd w:val="clear" w:color="auto" w:fill="FFFFFF"/>
        </w:rPr>
        <w:t xml:space="preserve"> </w:t>
      </w:r>
      <w:r w:rsidRPr="002705A1">
        <w:rPr>
          <w:rFonts w:ascii="Times New Roman" w:hAnsi="Times New Roman"/>
          <w:sz w:val="24"/>
          <w:szCs w:val="24"/>
          <w:shd w:val="clear" w:color="auto" w:fill="FFFFFF"/>
        </w:rPr>
        <w:t>После посещения страны в мае 2018 года и обсуждения с правительством и представителями гражданского общества результатов, достигнутых после опубликования последнего доклада, Комитет заявил, что защита и продвижение региональных языков и языков меньшинств – это тема, которой власти Германии «регулярно уделяют внимание»</w:t>
      </w:r>
      <w:r w:rsidRPr="002705A1">
        <w:rPr>
          <w:rFonts w:ascii="Times New Roman" w:hAnsi="Times New Roman"/>
          <w:sz w:val="24"/>
          <w:szCs w:val="24"/>
          <w:shd w:val="clear" w:color="auto" w:fill="FFFFFF"/>
          <w:vertAlign w:val="superscript"/>
        </w:rPr>
        <w:footnoteReference w:id="169"/>
      </w:r>
      <w:r w:rsidRPr="002705A1">
        <w:rPr>
          <w:rFonts w:ascii="Times New Roman" w:hAnsi="Times New Roman"/>
          <w:sz w:val="24"/>
          <w:szCs w:val="24"/>
          <w:shd w:val="clear" w:color="auto" w:fill="FFFFFF"/>
        </w:rPr>
        <w:t>.</w:t>
      </w:r>
    </w:p>
    <w:p w14:paraId="51A9C1AB"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Испания подписала и ратифицировала</w:t>
      </w:r>
      <w:r w:rsidRPr="002705A1">
        <w:rPr>
          <w:rFonts w:ascii="Times New Roman" w:hAnsi="Times New Roman"/>
          <w:sz w:val="24"/>
          <w:szCs w:val="24"/>
        </w:rPr>
        <w:t xml:space="preserve"> </w:t>
      </w:r>
      <w:r w:rsidRPr="002705A1">
        <w:rPr>
          <w:rFonts w:ascii="Times New Roman" w:hAnsi="Times New Roman"/>
          <w:sz w:val="24"/>
          <w:szCs w:val="24"/>
          <w:shd w:val="clear" w:color="auto" w:fill="FFFFFF"/>
        </w:rPr>
        <w:t>Европейскую хартию региональных языков в 2001 году, обозначив, согласно требованиям Хартии, языки меньшинств. В первых отчетах Комитета работа Испании в данном направлении оценивалась положительно: отмечалась забота, направленная на обеспечение многоязычия в различных сферах, и</w:t>
      </w:r>
      <w:r w:rsidRPr="002705A1">
        <w:rPr>
          <w:rFonts w:ascii="Arial" w:hAnsi="Arial" w:cs="Arial"/>
          <w:color w:val="000000"/>
          <w:shd w:val="clear" w:color="auto" w:fill="FFFFFF"/>
        </w:rPr>
        <w:t xml:space="preserve"> п</w:t>
      </w:r>
      <w:r w:rsidRPr="002705A1">
        <w:rPr>
          <w:rFonts w:ascii="Times New Roman" w:hAnsi="Times New Roman"/>
          <w:sz w:val="24"/>
          <w:szCs w:val="24"/>
          <w:shd w:val="clear" w:color="auto" w:fill="FFFFFF"/>
        </w:rPr>
        <w:t xml:space="preserve">ризнавалось соблюдение ранее вынесенных рекомендаций. Несмотря на это в более поздних отчетах, Совет Европы начал выражать свою обеспокоенность несоблюдением Испанией взятых в соответствии с Хартией обязательств. В наиболее тяжелой ситуации находится галисийский язык: в четвертом докладе Совета отмечалось, что пределы, установленное постановлением о многоязычии для использования языков в сфере образования «явно противоречат» обязательствам, выбранным правительством при соблюдении соглашения.  В частности, они относятся к снижению веса галисийского языка максимум до одной трети учебного дня, что контрастирует с обязательством повысить его, чтобы он </w:t>
      </w:r>
      <w:r w:rsidRPr="002705A1">
        <w:rPr>
          <w:rFonts w:ascii="Times New Roman" w:hAnsi="Times New Roman"/>
          <w:sz w:val="24"/>
          <w:szCs w:val="24"/>
          <w:shd w:val="clear" w:color="auto" w:fill="FFFFFF"/>
        </w:rPr>
        <w:lastRenderedPageBreak/>
        <w:t>стал «преобладающим» языком в системе образования</w:t>
      </w:r>
      <w:r w:rsidRPr="002705A1">
        <w:rPr>
          <w:rFonts w:ascii="Times New Roman" w:hAnsi="Times New Roman"/>
          <w:sz w:val="24"/>
          <w:szCs w:val="24"/>
          <w:shd w:val="clear" w:color="auto" w:fill="FFFFFF"/>
          <w:vertAlign w:val="superscript"/>
        </w:rPr>
        <w:footnoteReference w:id="170"/>
      </w:r>
      <w:r w:rsidRPr="002705A1">
        <w:rPr>
          <w:rFonts w:ascii="Times New Roman" w:hAnsi="Times New Roman"/>
          <w:sz w:val="24"/>
          <w:szCs w:val="24"/>
          <w:shd w:val="clear" w:color="auto" w:fill="FFFFFF"/>
        </w:rPr>
        <w:t>. Это приводит к резкому снижению числа молодых лиц, говорящих на галисийском: количество студентов, которые говорят на галисийском и практикуют его ежедневно, «значительно уменьшилось» из-за «недостаточного присутствия на обучении»</w:t>
      </w:r>
      <w:r w:rsidRPr="002705A1">
        <w:rPr>
          <w:rFonts w:ascii="Times New Roman" w:hAnsi="Times New Roman"/>
          <w:sz w:val="24"/>
          <w:szCs w:val="24"/>
          <w:shd w:val="clear" w:color="auto" w:fill="FFFFFF"/>
          <w:vertAlign w:val="superscript"/>
        </w:rPr>
        <w:footnoteReference w:id="171"/>
      </w:r>
      <w:r w:rsidRPr="002705A1">
        <w:rPr>
          <w:rFonts w:ascii="Times New Roman" w:hAnsi="Times New Roman"/>
          <w:sz w:val="24"/>
          <w:szCs w:val="24"/>
          <w:shd w:val="clear" w:color="auto" w:fill="FFFFFF"/>
        </w:rPr>
        <w:t xml:space="preserve">. Кроме того, серьезные недостатки были обнаружены в использовании галисийского языка в судебной сфере и сфере здравоохранения. </w:t>
      </w:r>
    </w:p>
    <w:p w14:paraId="7877950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Комитет также указал на то, что валенсийский язык также недостаточно используется в сфере школьного образования: количество часов, отведенных на валенсийский ниже требуемого, что препятствует программе языкового погружения. Отмечалось, что валенсийский язык находится в «тревожной ситуации» не только в сфере образования, но и в рамках государственного управления и судебной системы.</w:t>
      </w:r>
    </w:p>
    <w:p w14:paraId="1E9C7067"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Согласно отчету, каталонский язык пользовался поддержкой каталонских властей, однако отмечалось, что так называемый «Закон Верта» (</w:t>
      </w:r>
      <w:r w:rsidRPr="002705A1">
        <w:rPr>
          <w:rFonts w:ascii="Times New Roman" w:hAnsi="Times New Roman"/>
          <w:sz w:val="24"/>
          <w:szCs w:val="24"/>
          <w:shd w:val="clear" w:color="auto" w:fill="FFFFFF"/>
          <w:lang w:val="en-US"/>
        </w:rPr>
        <w:t>Ley</w:t>
      </w:r>
      <w:r w:rsidRPr="002705A1">
        <w:rPr>
          <w:rFonts w:ascii="Times New Roman" w:hAnsi="Times New Roman"/>
          <w:sz w:val="24"/>
          <w:szCs w:val="24"/>
          <w:shd w:val="clear" w:color="auto" w:fill="FFFFFF"/>
        </w:rPr>
        <w:t xml:space="preserve"> </w:t>
      </w:r>
      <w:r w:rsidRPr="002705A1">
        <w:rPr>
          <w:rFonts w:ascii="Times New Roman" w:hAnsi="Times New Roman"/>
          <w:sz w:val="24"/>
          <w:szCs w:val="24"/>
          <w:shd w:val="clear" w:color="auto" w:fill="FFFFFF"/>
          <w:lang w:val="en-US"/>
        </w:rPr>
        <w:t>Wert</w:t>
      </w:r>
      <w:r w:rsidRPr="002705A1">
        <w:rPr>
          <w:rFonts w:ascii="Times New Roman" w:hAnsi="Times New Roman"/>
          <w:sz w:val="24"/>
          <w:szCs w:val="24"/>
          <w:shd w:val="clear" w:color="auto" w:fill="FFFFFF"/>
        </w:rPr>
        <w:t>), который установил кастильский доминирующим языком обучения (lengua vehicular), вредит системе языкового погружения (в 2020 году он был заменен на «Закон Селаа»). «Центральные власти продолжают навязывать испанский язык во многих сферах» - говорилось в отчете о каталонском языке</w:t>
      </w:r>
      <w:r w:rsidRPr="002705A1">
        <w:rPr>
          <w:rFonts w:ascii="Times New Roman" w:hAnsi="Times New Roman"/>
          <w:sz w:val="24"/>
          <w:szCs w:val="24"/>
          <w:shd w:val="clear" w:color="auto" w:fill="FFFFFF"/>
          <w:vertAlign w:val="superscript"/>
        </w:rPr>
        <w:footnoteReference w:id="172"/>
      </w:r>
      <w:r w:rsidRPr="002705A1">
        <w:rPr>
          <w:rFonts w:ascii="Times New Roman" w:hAnsi="Times New Roman"/>
          <w:sz w:val="24"/>
          <w:szCs w:val="24"/>
          <w:shd w:val="clear" w:color="auto" w:fill="FFFFFF"/>
        </w:rPr>
        <w:t>.</w:t>
      </w:r>
    </w:p>
    <w:p w14:paraId="7290F0DD"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В документе освещаются «многочисленные задокументированные случаи» дискриминации в отношении носителей каталонского языка со стороны НПО, особенно со стороны национальной полиции. Совет рекомендовал для каталонского и остальных со-официальных языков Испании незамедлительно внести изменения в Органический закон о судебной власти, чтобы гарантировать его использование в судебных процессах, если этого потребует одна из сторон.</w:t>
      </w:r>
    </w:p>
    <w:p w14:paraId="3D753922"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Ситуация с баскским языком описывалась как «удовлетворительная»: в 2016 71% населения в возрасте от 16 до 24 лет говорили на баскском языке по сравнению с 62% в </w:t>
      </w:r>
      <w:r w:rsidRPr="002705A1">
        <w:rPr>
          <w:rFonts w:ascii="Times New Roman" w:hAnsi="Times New Roman"/>
          <w:sz w:val="24"/>
          <w:szCs w:val="24"/>
          <w:shd w:val="clear" w:color="auto" w:fill="FFFFFF"/>
        </w:rPr>
        <w:lastRenderedPageBreak/>
        <w:t>2006 году и 25% в 1991 году</w:t>
      </w:r>
      <w:r w:rsidRPr="002705A1">
        <w:rPr>
          <w:rFonts w:ascii="Times New Roman" w:hAnsi="Times New Roman"/>
          <w:sz w:val="24"/>
          <w:szCs w:val="24"/>
          <w:shd w:val="clear" w:color="auto" w:fill="FFFFFF"/>
          <w:vertAlign w:val="superscript"/>
        </w:rPr>
        <w:footnoteReference w:id="173"/>
      </w:r>
      <w:r w:rsidRPr="002705A1">
        <w:rPr>
          <w:rFonts w:ascii="Times New Roman" w:hAnsi="Times New Roman"/>
          <w:sz w:val="24"/>
          <w:szCs w:val="24"/>
          <w:shd w:val="clear" w:color="auto" w:fill="FFFFFF"/>
        </w:rPr>
        <w:t>. Совет рекомендовал активизировать использование баскского языка в системе здравоохранения.</w:t>
      </w:r>
    </w:p>
    <w:p w14:paraId="551DA817"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 xml:space="preserve">Таким образом, Испания испытывает трудности в соблюдении некоторых положений Европейской Хартии региональных языков и языков меньшинств. Отсутствие координации центрального правительства, а также унифицированных законов, применяемых во всех автономных сообществах, приводит к разобщенности в данной сфере. В результате ситуации с каждым региональным языком Испании имеют свои специфические особенности и проблемы. </w:t>
      </w:r>
    </w:p>
    <w:p w14:paraId="6DC652EB"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Французская Республика является единственной из трех изучаемых стран, которая не ратифицировала Хартию.</w:t>
      </w:r>
      <w:r w:rsidRPr="002705A1">
        <w:t xml:space="preserve"> </w:t>
      </w:r>
      <w:r w:rsidRPr="002705A1">
        <w:rPr>
          <w:rFonts w:ascii="Times New Roman" w:hAnsi="Times New Roman"/>
          <w:sz w:val="24"/>
          <w:szCs w:val="24"/>
          <w:shd w:val="clear" w:color="auto" w:fill="FFFFFF"/>
        </w:rPr>
        <w:t>Подписав документ в 1999 году, государство настояло на целом списке специальных условий, которые снижали языковые полномочия региональных языков в стране. Дискуссии о ратификации до сих пор не утихают, однако опираясь на предыдущие события, можно сделать вывод о том, что в ближайшем будущем Франция не изменит своего отношения по данному вопросу. Изменение Конституции, необходимое для ратификации Хартии, в настоящее время является нереалистичной мерой. Тем не менее закон, принятый в апреле 2021 года, приблизил Францию к выполнению требований Европейской Хартии.</w:t>
      </w:r>
    </w:p>
    <w:p w14:paraId="6C67F608"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Принятие закона о региональных языках во многом стало реальностью благодаря активности и стремлению жители французских регионов не допустить исчезновения своих родных языков. Данный документ был представлен бретонским депутатом Морбианом Полем Молаком, который</w:t>
      </w:r>
      <w:r w:rsidRPr="002705A1">
        <w:rPr>
          <w:rFonts w:ascii="Roboto" w:hAnsi="Roboto"/>
          <w:color w:val="000000"/>
          <w:sz w:val="26"/>
          <w:szCs w:val="26"/>
          <w:shd w:val="clear" w:color="auto" w:fill="FFFFFF"/>
        </w:rPr>
        <w:t xml:space="preserve"> </w:t>
      </w:r>
      <w:r w:rsidRPr="002705A1">
        <w:rPr>
          <w:rFonts w:ascii="Times New Roman" w:hAnsi="Times New Roman"/>
          <w:sz w:val="24"/>
          <w:szCs w:val="24"/>
          <w:shd w:val="clear" w:color="auto" w:fill="FFFFFF"/>
        </w:rPr>
        <w:t>давно борется за государственное признание региональных языков и сам владеет двумя региональными языками Бретани — бретонским и галло. Его инициатива получила широкую поддержку жителей регионов и представителей региональных организаций, продвигающих миноритарные языки.</w:t>
      </w:r>
    </w:p>
    <w:p w14:paraId="6B568A10" w14:textId="77777777" w:rsidR="002705A1" w:rsidRP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Тем не менее, результат голосования стал неожиданностью для многих. «Это хороший сюрприз. Такого прогресса не было с 1951 года» — прокомментировал новость Жан-Кристоф Дурде -лингвист, специалист по региональным языкам Университета Пуатье</w:t>
      </w:r>
      <w:r w:rsidRPr="002705A1">
        <w:rPr>
          <w:rFonts w:ascii="Times New Roman" w:hAnsi="Times New Roman"/>
          <w:sz w:val="24"/>
          <w:szCs w:val="24"/>
          <w:shd w:val="clear" w:color="auto" w:fill="FFFFFF"/>
          <w:vertAlign w:val="superscript"/>
        </w:rPr>
        <w:footnoteReference w:id="174"/>
      </w:r>
      <w:r w:rsidRPr="002705A1">
        <w:rPr>
          <w:rFonts w:ascii="Times New Roman" w:hAnsi="Times New Roman"/>
          <w:sz w:val="24"/>
          <w:szCs w:val="24"/>
          <w:shd w:val="clear" w:color="auto" w:fill="FFFFFF"/>
        </w:rPr>
        <w:t xml:space="preserve">. В последние годы поддерживать уровень преподавания таких языков в университетах стало </w:t>
      </w:r>
      <w:r w:rsidRPr="002705A1">
        <w:rPr>
          <w:rFonts w:ascii="Times New Roman" w:hAnsi="Times New Roman"/>
          <w:sz w:val="24"/>
          <w:szCs w:val="24"/>
          <w:shd w:val="clear" w:color="auto" w:fill="FFFFFF"/>
        </w:rPr>
        <w:lastRenderedPageBreak/>
        <w:t>очень сложно, региональные языки стали факультативными и у студентов на них не остается времени, объясняет преподаватель</w:t>
      </w:r>
      <w:r w:rsidRPr="002705A1">
        <w:rPr>
          <w:rFonts w:ascii="Times New Roman" w:hAnsi="Times New Roman"/>
          <w:sz w:val="24"/>
          <w:szCs w:val="24"/>
          <w:shd w:val="clear" w:color="auto" w:fill="FFFFFF"/>
          <w:vertAlign w:val="superscript"/>
        </w:rPr>
        <w:footnoteReference w:id="175"/>
      </w:r>
      <w:r w:rsidRPr="002705A1">
        <w:rPr>
          <w:rFonts w:ascii="Times New Roman" w:hAnsi="Times New Roman"/>
          <w:sz w:val="24"/>
          <w:szCs w:val="24"/>
          <w:shd w:val="clear" w:color="auto" w:fill="FFFFFF"/>
        </w:rPr>
        <w:t>.</w:t>
      </w:r>
    </w:p>
    <w:p w14:paraId="71FB7D13" w14:textId="77777777" w:rsidR="002705A1" w:rsidRPr="002705A1" w:rsidRDefault="002705A1" w:rsidP="002705A1">
      <w:pPr>
        <w:spacing w:line="360" w:lineRule="auto"/>
        <w:jc w:val="both"/>
        <w:rPr>
          <w:rFonts w:ascii="Times New Roman" w:hAnsi="Times New Roman"/>
          <w:iCs/>
          <w:sz w:val="24"/>
          <w:szCs w:val="24"/>
          <w:shd w:val="clear" w:color="auto" w:fill="FFFFFF"/>
        </w:rPr>
      </w:pPr>
      <w:r w:rsidRPr="002705A1">
        <w:rPr>
          <w:rFonts w:ascii="Times New Roman" w:hAnsi="Times New Roman"/>
          <w:sz w:val="24"/>
          <w:szCs w:val="24"/>
          <w:shd w:val="clear" w:color="auto" w:fill="FFFFFF"/>
        </w:rPr>
        <w:t>Противники продвижения региональных языков во Франции полагают, что закон может подорвать единство нации и нарушить принцип равенства между теми гражданами, которые имеют свой региональный язык, и теми, у которых такого языка нет.</w:t>
      </w:r>
      <w:r w:rsidRPr="002705A1">
        <w:rPr>
          <w:rFonts w:ascii="Times New Roman" w:hAnsi="Times New Roman"/>
          <w:iCs/>
          <w:sz w:val="24"/>
          <w:szCs w:val="24"/>
        </w:rPr>
        <w:t xml:space="preserve"> </w:t>
      </w:r>
      <w:r w:rsidRPr="002705A1">
        <w:rPr>
          <w:rFonts w:ascii="Times New Roman" w:hAnsi="Times New Roman"/>
          <w:iCs/>
          <w:sz w:val="24"/>
          <w:szCs w:val="24"/>
          <w:shd w:val="clear" w:color="auto" w:fill="FFFFFF"/>
        </w:rPr>
        <w:t>Данную точку зрения можно объяснить опасениями властей возможных сепаратистских настроений в случае предоставления больших языковых прав. Язык является важнейшим элементом сплочения народа. Сепаратисты зачастую используют язык как один из способов демонстрации своих отличий от центра, хотя желание отделения никогда не обосновывается исключительно культурологическими мотивами. Показательным примером может служить Каталонский кризис, основанный на желании суверенитета, главным образом, по экономическим причинам. Язык, в таком случае, становится лишь инструментом в руках политиков, что, в свою очередь, приводит к негативным последствиям для сохранения региональных языков.</w:t>
      </w:r>
    </w:p>
    <w:p w14:paraId="57FA2615" w14:textId="5F71A825" w:rsidR="002705A1" w:rsidRDefault="002705A1" w:rsidP="002705A1">
      <w:pPr>
        <w:spacing w:line="360" w:lineRule="auto"/>
        <w:jc w:val="both"/>
        <w:rPr>
          <w:rFonts w:ascii="Times New Roman" w:hAnsi="Times New Roman"/>
          <w:sz w:val="24"/>
          <w:szCs w:val="24"/>
          <w:shd w:val="clear" w:color="auto" w:fill="FFFFFF"/>
        </w:rPr>
      </w:pPr>
      <w:r w:rsidRPr="002705A1">
        <w:rPr>
          <w:rFonts w:ascii="Times New Roman" w:hAnsi="Times New Roman"/>
          <w:sz w:val="24"/>
          <w:szCs w:val="24"/>
          <w:shd w:val="clear" w:color="auto" w:fill="FFFFFF"/>
        </w:rPr>
        <w:t>Таким образом, сравнивая три государства, можно сделать выводы о том, что Германия проводит наиболее активную и плодотворную политику поддержки региональных языков и национальных меньшинств. Испанию, благодаря со-официальности некоторых языков, можно поставить на второе место, хотя де-факто миноритарные языки не всегда поддерживаются должным образом. На последнем месте находится Франция, где миноритарные языки развиваются лишь благодаря усилиям жителей, общественных организаций, а также некоторых региональных властей. Тем не менее, первый шаг на пути к изменению ситуации был сделан, что дает надежды на улучшение положения языков меньшинств в данном государстве.</w:t>
      </w:r>
    </w:p>
    <w:p w14:paraId="264C8436" w14:textId="77777777" w:rsidR="008334A5" w:rsidRPr="002705A1" w:rsidRDefault="008334A5" w:rsidP="002705A1">
      <w:pPr>
        <w:spacing w:line="360" w:lineRule="auto"/>
        <w:jc w:val="both"/>
        <w:rPr>
          <w:rFonts w:ascii="Times New Roman" w:hAnsi="Times New Roman"/>
          <w:sz w:val="24"/>
          <w:szCs w:val="24"/>
          <w:shd w:val="clear" w:color="auto" w:fill="FFFFFF"/>
        </w:rPr>
      </w:pPr>
    </w:p>
    <w:p w14:paraId="21995B1F" w14:textId="77777777" w:rsidR="002705A1" w:rsidRPr="002705A1" w:rsidRDefault="002705A1" w:rsidP="008334A5">
      <w:pPr>
        <w:widowControl w:val="0"/>
        <w:numPr>
          <w:ilvl w:val="0"/>
          <w:numId w:val="3"/>
        </w:numPr>
        <w:tabs>
          <w:tab w:val="left" w:pos="302"/>
        </w:tabs>
        <w:autoSpaceDE w:val="0"/>
        <w:autoSpaceDN w:val="0"/>
        <w:spacing w:after="0" w:line="240" w:lineRule="auto"/>
        <w:contextualSpacing/>
        <w:jc w:val="center"/>
        <w:rPr>
          <w:rFonts w:ascii="Times New Roman" w:eastAsia="Times New Roman" w:hAnsi="Times New Roman"/>
          <w:b/>
          <w:bCs/>
          <w:sz w:val="24"/>
        </w:rPr>
      </w:pPr>
      <w:bookmarkStart w:id="48" w:name="_Hlk72767670"/>
      <w:r w:rsidRPr="002705A1">
        <w:rPr>
          <w:rFonts w:ascii="Times New Roman" w:eastAsia="Times New Roman" w:hAnsi="Times New Roman"/>
          <w:b/>
          <w:bCs/>
          <w:sz w:val="24"/>
        </w:rPr>
        <w:t>Глава:</w:t>
      </w:r>
      <w:r w:rsidRPr="002705A1">
        <w:rPr>
          <w:rFonts w:ascii="Times New Roman" w:eastAsia="Times New Roman" w:hAnsi="Times New Roman"/>
          <w:b/>
          <w:bCs/>
          <w:spacing w:val="-2"/>
          <w:sz w:val="24"/>
        </w:rPr>
        <w:t xml:space="preserve"> </w:t>
      </w:r>
      <w:r w:rsidRPr="002705A1">
        <w:rPr>
          <w:rFonts w:ascii="Times New Roman" w:eastAsia="Times New Roman" w:hAnsi="Times New Roman"/>
          <w:b/>
          <w:bCs/>
          <w:sz w:val="24"/>
        </w:rPr>
        <w:t>Перспективы</w:t>
      </w:r>
      <w:r w:rsidRPr="002705A1">
        <w:rPr>
          <w:rFonts w:ascii="Times New Roman" w:eastAsia="Times New Roman" w:hAnsi="Times New Roman"/>
          <w:b/>
          <w:bCs/>
          <w:spacing w:val="-1"/>
          <w:sz w:val="24"/>
        </w:rPr>
        <w:t xml:space="preserve"> </w:t>
      </w:r>
      <w:r w:rsidRPr="002705A1">
        <w:rPr>
          <w:rFonts w:ascii="Times New Roman" w:eastAsia="Times New Roman" w:hAnsi="Times New Roman"/>
          <w:b/>
          <w:bCs/>
          <w:sz w:val="24"/>
        </w:rPr>
        <w:t>сохранения</w:t>
      </w:r>
      <w:r w:rsidRPr="002705A1">
        <w:rPr>
          <w:rFonts w:ascii="Times New Roman" w:eastAsia="Times New Roman" w:hAnsi="Times New Roman"/>
          <w:b/>
          <w:bCs/>
          <w:spacing w:val="-3"/>
          <w:sz w:val="24"/>
        </w:rPr>
        <w:t xml:space="preserve"> </w:t>
      </w:r>
      <w:r w:rsidRPr="002705A1">
        <w:rPr>
          <w:rFonts w:ascii="Times New Roman" w:eastAsia="Times New Roman" w:hAnsi="Times New Roman"/>
          <w:b/>
          <w:bCs/>
          <w:sz w:val="24"/>
        </w:rPr>
        <w:t>языковой</w:t>
      </w:r>
      <w:r w:rsidRPr="002705A1">
        <w:rPr>
          <w:rFonts w:ascii="Times New Roman" w:eastAsia="Times New Roman" w:hAnsi="Times New Roman"/>
          <w:b/>
          <w:bCs/>
          <w:spacing w:val="-5"/>
          <w:sz w:val="24"/>
        </w:rPr>
        <w:t xml:space="preserve"> </w:t>
      </w:r>
      <w:r w:rsidRPr="002705A1">
        <w:rPr>
          <w:rFonts w:ascii="Times New Roman" w:eastAsia="Times New Roman" w:hAnsi="Times New Roman"/>
          <w:b/>
          <w:bCs/>
          <w:sz w:val="24"/>
        </w:rPr>
        <w:t>культуры стран</w:t>
      </w:r>
      <w:r w:rsidRPr="002705A1">
        <w:rPr>
          <w:rFonts w:ascii="Times New Roman" w:eastAsia="Times New Roman" w:hAnsi="Times New Roman"/>
          <w:b/>
          <w:bCs/>
          <w:spacing w:val="-5"/>
          <w:sz w:val="24"/>
        </w:rPr>
        <w:t xml:space="preserve"> </w:t>
      </w:r>
      <w:r w:rsidRPr="002705A1">
        <w:rPr>
          <w:rFonts w:ascii="Times New Roman" w:eastAsia="Times New Roman" w:hAnsi="Times New Roman"/>
          <w:b/>
          <w:bCs/>
          <w:sz w:val="24"/>
        </w:rPr>
        <w:t>Европы.</w:t>
      </w:r>
    </w:p>
    <w:p w14:paraId="13497DEB" w14:textId="77777777" w:rsidR="002705A1" w:rsidRPr="002705A1" w:rsidRDefault="002705A1" w:rsidP="002705A1">
      <w:pPr>
        <w:widowControl w:val="0"/>
        <w:tabs>
          <w:tab w:val="left" w:pos="302"/>
        </w:tabs>
        <w:autoSpaceDE w:val="0"/>
        <w:autoSpaceDN w:val="0"/>
        <w:spacing w:after="0" w:line="240" w:lineRule="auto"/>
        <w:rPr>
          <w:rFonts w:ascii="Times New Roman" w:eastAsia="Times New Roman" w:hAnsi="Times New Roman"/>
          <w:sz w:val="24"/>
        </w:rPr>
      </w:pPr>
    </w:p>
    <w:p w14:paraId="0570690E"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 xml:space="preserve">В современное время языковая ситуация многих полиязычных государств оказывается под влиянием различных процессов, происходящих как внутри государства, так и за его пределами. Таким образом, формирование конструктивной языковой политики приобретает новые характеристики и условия реализации. Региональные языки зачастую уходят на второй план, причем причинами этому могут служить не только процессы глобализации и англизации коммуникативного пространства, но и внутренние процессы </w:t>
      </w:r>
      <w:r w:rsidRPr="002705A1">
        <w:rPr>
          <w:rFonts w:ascii="Times New Roman" w:eastAsia="Times New Roman" w:hAnsi="Times New Roman"/>
          <w:sz w:val="24"/>
        </w:rPr>
        <w:lastRenderedPageBreak/>
        <w:t xml:space="preserve">некоторых государств. Рассмотрев степень вовлеченности центральных правительств в развитие и продвижение региональных языков, можно сделать вывод о том, что языковая политика в значительной степени зависит от политической ситуации и наличии оппозиции центру. Таким образом, язык становится инструментом политической борьбы, что чаще всего негативно сказывается на уровне использования региональных языков. </w:t>
      </w:r>
    </w:p>
    <w:p w14:paraId="447AF8E8"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Процесс планирования лингвистической политики взаимосвязан и взаимозависим со многими явлениями, что требует синергетического подхода к языковому планированию</w:t>
      </w:r>
      <w:r w:rsidRPr="002705A1">
        <w:rPr>
          <w:rFonts w:ascii="Times New Roman" w:eastAsia="Times New Roman" w:hAnsi="Times New Roman"/>
          <w:sz w:val="24"/>
          <w:vertAlign w:val="superscript"/>
        </w:rPr>
        <w:footnoteReference w:id="176"/>
      </w:r>
      <w:r w:rsidRPr="002705A1">
        <w:rPr>
          <w:rFonts w:ascii="Times New Roman" w:eastAsia="Times New Roman" w:hAnsi="Times New Roman"/>
          <w:sz w:val="24"/>
        </w:rPr>
        <w:t>. Инструменты языковой политики можно условно разделить на две группы. Первая группа включает в себя официальные документы: законодательные акты, программы, государственные проекты, работа над которыми не может ограничиваться лишь юридической компетенцией. Вторая группа включает в себя элементы мягкой силы: престиж языка, уровень уважения к его носителям, а также восприятие его важности и культурно-исторического богатства. Наличие высокой социопсихологической оценки языка стимулирует мотивацию его использования, что представляет собой комплекс мотивов, побуждающих либо к сознательной деятельности по овладению этим языком, либо к сознательному выбору данного языка в качестве средства коммуникации</w:t>
      </w:r>
      <w:r w:rsidRPr="002705A1">
        <w:rPr>
          <w:rFonts w:ascii="Times New Roman" w:eastAsia="Times New Roman" w:hAnsi="Times New Roman"/>
          <w:sz w:val="24"/>
          <w:vertAlign w:val="superscript"/>
        </w:rPr>
        <w:footnoteReference w:id="177"/>
      </w:r>
      <w:r w:rsidRPr="002705A1">
        <w:rPr>
          <w:rFonts w:ascii="Times New Roman" w:eastAsia="Times New Roman" w:hAnsi="Times New Roman"/>
          <w:sz w:val="24"/>
        </w:rPr>
        <w:t>.</w:t>
      </w:r>
    </w:p>
    <w:p w14:paraId="3CABA650"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Эволюция лингвистической ситуации государств зачастую происходит вследствие целенаправленной государственной политики, что зачастую может идти вразрез с желаниями граждан страны. Построение национальных государств в некоторых случаях происходило путем вытеснения значительной массы нетитульных этносов. Наиболее известным примером такой политики могут служить страны Балтии.  Накануне распада СССР отношения между русскими и представителями «титульного» населения стран Балтии складывались непросто: взаимное отчуждение иногда приводило к возникновению конфликтов на этнической почве</w:t>
      </w:r>
      <w:r w:rsidRPr="002705A1">
        <w:rPr>
          <w:rFonts w:ascii="Times New Roman" w:eastAsia="Times New Roman" w:hAnsi="Times New Roman"/>
          <w:sz w:val="24"/>
          <w:vertAlign w:val="superscript"/>
        </w:rPr>
        <w:footnoteReference w:id="178"/>
      </w:r>
      <w:r w:rsidRPr="002705A1">
        <w:rPr>
          <w:rFonts w:ascii="Times New Roman" w:eastAsia="Times New Roman" w:hAnsi="Times New Roman"/>
          <w:sz w:val="24"/>
        </w:rPr>
        <w:t>. В результате произошло деление населения бывших советских прибалтийских республик на «новых граждан», обладавших всей полнотой прав, и постоянных жителей, лишенных политических прав</w:t>
      </w:r>
      <w:r w:rsidRPr="002705A1">
        <w:rPr>
          <w:rFonts w:ascii="Times New Roman" w:eastAsia="Times New Roman" w:hAnsi="Times New Roman"/>
          <w:sz w:val="24"/>
          <w:vertAlign w:val="superscript"/>
        </w:rPr>
        <w:footnoteReference w:id="179"/>
      </w:r>
      <w:r w:rsidRPr="002705A1">
        <w:rPr>
          <w:rFonts w:ascii="Times New Roman" w:eastAsia="Times New Roman" w:hAnsi="Times New Roman"/>
          <w:sz w:val="24"/>
        </w:rPr>
        <w:t xml:space="preserve">. Правопреемство гражданства советской Латвии и советской Эстонии гражданству довоенных республик отрицалось. Данная политика привела к тому, что большинство русских и русскоговорящих жителей двух стран, прибывших в республики после Великой Отечественной войны, не попали в категорию лиц, которым гражданство предоставлялось автоматически, оказавшись в </w:t>
      </w:r>
      <w:r w:rsidRPr="002705A1">
        <w:rPr>
          <w:rFonts w:ascii="Times New Roman" w:eastAsia="Times New Roman" w:hAnsi="Times New Roman"/>
          <w:sz w:val="24"/>
        </w:rPr>
        <w:lastRenderedPageBreak/>
        <w:t>неравном положении по сравнению с титульной нацией</w:t>
      </w:r>
      <w:r w:rsidRPr="002705A1">
        <w:rPr>
          <w:rFonts w:ascii="Times New Roman" w:eastAsia="Times New Roman" w:hAnsi="Times New Roman"/>
          <w:sz w:val="24"/>
          <w:vertAlign w:val="superscript"/>
        </w:rPr>
        <w:footnoteReference w:id="180"/>
      </w:r>
      <w:r w:rsidRPr="002705A1">
        <w:rPr>
          <w:rFonts w:ascii="Times New Roman" w:eastAsia="Times New Roman" w:hAnsi="Times New Roman"/>
          <w:sz w:val="24"/>
        </w:rPr>
        <w:t>.</w:t>
      </w:r>
    </w:p>
    <w:p w14:paraId="20181039"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 xml:space="preserve">В настоящее время «тихая борьба» с русским языков в Латвии и Эстонии все еще продолжается. В Латвии, где русский язык является родным приблизительно для 35% населения, государство проводит планомерную политику его искоренения. В стране функционирует Центр государственного языка (ЦГЯ), который следит за тем, чтобы представители «нетитульного населения» использовали исключительно латышский язык при исполнении своих рабочих обязанностей. Любой русский гражданин может быть вызван в данное учреждение для проверки языковых знаний, и, в случае недостаточно высоких показателей, ему будет выписан штраф и дано время на улучшение уровня. Если по истечению срока гражданин не смог улучшить свои показатели, он может быть уволен с места работы. Искоренение русского языка также происходит и в школах нацменьшинств. В 2018 году был принят закон о переходе русских школ на преподавание на латышском языке. </w:t>
      </w:r>
    </w:p>
    <w:p w14:paraId="56332748"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Похожая ситуация наблюдается и в Эстонии. Несмотря на существование законов о необходимости знать эстонский язык для работы в стране, эстонская языковая инспекция, осуществляющая надзор за использованием эстонского языка, получает доносы о нарушениях среди продавцов, таксистов и других работников</w:t>
      </w:r>
      <w:r w:rsidRPr="002705A1">
        <w:rPr>
          <w:rFonts w:ascii="Times New Roman" w:eastAsia="Times New Roman" w:hAnsi="Times New Roman"/>
          <w:sz w:val="24"/>
          <w:vertAlign w:val="superscript"/>
        </w:rPr>
        <w:footnoteReference w:id="181"/>
      </w:r>
      <w:r w:rsidRPr="002705A1">
        <w:rPr>
          <w:rFonts w:ascii="Times New Roman" w:eastAsia="Times New Roman" w:hAnsi="Times New Roman"/>
          <w:sz w:val="24"/>
        </w:rPr>
        <w:t>. Тем не менее, Эстония сталкивается с проблемами при попытке обеспечить всех желающих курсами эстонского языка. Доклад, опубликованный госконтролем Эстонии, иллюстрирует, что количество курсов обучения госязыку не соответствует потребностям общества</w:t>
      </w:r>
      <w:r w:rsidRPr="002705A1">
        <w:rPr>
          <w:rFonts w:ascii="Times New Roman" w:eastAsia="Times New Roman" w:hAnsi="Times New Roman"/>
          <w:sz w:val="24"/>
          <w:vertAlign w:val="superscript"/>
        </w:rPr>
        <w:footnoteReference w:id="182"/>
      </w:r>
      <w:r w:rsidRPr="002705A1">
        <w:rPr>
          <w:rFonts w:ascii="Times New Roman" w:eastAsia="Times New Roman" w:hAnsi="Times New Roman"/>
          <w:sz w:val="24"/>
        </w:rPr>
        <w:t>. Наблюдается нехватка квалифицированных учителей, а финансирование таких курсов в большой степени зависит от денег, поступающих из фондов ЕС. В связи с этим мэр Таллина Михаил Кылварт заявил, что государство до сих пор не сумело создать адекватную систему обучения эстонскому языку</w:t>
      </w:r>
      <w:r w:rsidRPr="002705A1">
        <w:rPr>
          <w:rFonts w:ascii="Times New Roman" w:eastAsia="Times New Roman" w:hAnsi="Times New Roman"/>
          <w:sz w:val="24"/>
          <w:vertAlign w:val="superscript"/>
        </w:rPr>
        <w:footnoteReference w:id="183"/>
      </w:r>
      <w:r w:rsidRPr="002705A1">
        <w:rPr>
          <w:rFonts w:ascii="Times New Roman" w:eastAsia="Times New Roman" w:hAnsi="Times New Roman"/>
          <w:sz w:val="24"/>
        </w:rPr>
        <w:t>.</w:t>
      </w:r>
    </w:p>
    <w:p w14:paraId="0376E76D"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 xml:space="preserve">Таким образом, развитие и изменение этнолингвистической ситуации не всегда происходит под влиянием внешних факторов. Более того, зачастую трудно сделать вводы о том, насколько правильной с точки зрения демократических ценностей является та или иная государственная политика. С одной стороны, государство имеет право оберегать и распространять свой язык на своей территории. С другой стороны, возникает вопрос о том, </w:t>
      </w:r>
      <w:r w:rsidRPr="002705A1">
        <w:rPr>
          <w:rFonts w:ascii="Times New Roman" w:eastAsia="Times New Roman" w:hAnsi="Times New Roman"/>
          <w:sz w:val="24"/>
        </w:rPr>
        <w:lastRenderedPageBreak/>
        <w:t>как следует относится к лингвистическим меньшинствам, оставшимся на территории страны после изменения границ государств. Можно ли оправдать политику вытеснения заботой о собственном языке? Данный вопрос остается открытым и еще раз подтверждает вышеупомянутый факт о прямой связи языка и политики в современном мире.</w:t>
      </w:r>
    </w:p>
    <w:p w14:paraId="0398F427"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Государство, являясь не статичным образованием, постоянно эволюционирует и изменяется, что приводит и к изменению лингвистической ситуации на его территории. Следует отметить, что эволюция происходит не только в языковой политике, но и в самих языках, что влечет за собой множество вопросов о том, как обеспечить сохранение лингвистического богатства, при этом не пытаясь «законсервировать» языки, лишив их естественной склонности к изменениям.</w:t>
      </w:r>
    </w:p>
    <w:p w14:paraId="1DDB2E73"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Возвращаясь к региональным языкам, важно подчеркнуть, что перспективы их сохранения зависят от их представленности в учебных заведениях. Передача знаний подрастающему поколению является важнейшим условием развития миноритарных языков. Кроме того, политика вовлечения молодежи должна включать элементы мягкой силы: граждане должны быть замотивированы изучать и, главное, использовать региональный язык.</w:t>
      </w:r>
    </w:p>
    <w:p w14:paraId="7C91A0AE" w14:textId="77777777" w:rsidR="002705A1" w:rsidRPr="002705A1" w:rsidRDefault="002705A1" w:rsidP="002705A1">
      <w:pPr>
        <w:widowControl w:val="0"/>
        <w:tabs>
          <w:tab w:val="left" w:pos="302"/>
        </w:tabs>
        <w:autoSpaceDE w:val="0"/>
        <w:autoSpaceDN w:val="0"/>
        <w:spacing w:after="0" w:line="360" w:lineRule="auto"/>
        <w:jc w:val="both"/>
        <w:rPr>
          <w:rFonts w:ascii="Times New Roman" w:eastAsia="Times New Roman" w:hAnsi="Times New Roman"/>
          <w:sz w:val="24"/>
        </w:rPr>
      </w:pPr>
      <w:r w:rsidRPr="002705A1">
        <w:rPr>
          <w:rFonts w:ascii="Times New Roman" w:eastAsia="Times New Roman" w:hAnsi="Times New Roman"/>
          <w:sz w:val="24"/>
        </w:rPr>
        <w:t xml:space="preserve">В современном мире одним из наиболее насущных вопросов относящихся к эволюции государств является вопрос о языках мигрантов. Согласно статистике на 2021 год, количество мигрантов в Европе превышает отметку в 1 800 000. Большинство мигрантов приезжают из стран Африки и Ближнего Востока- регионов, отличающихся по своей культуре, религии и языкам. Несмотря на то, что языки мигрантов не могут относиться к региональным языкам европейских государств, увеличение числа носителей арабского языка может стать серьезным испытанием как для миноритарных языков, так и для официального языка государства. Как показывает практика, прибывающие мигранты не всегда успешно интегрируются в европейское общество. Увеличение числа мигрантов ведет к медленному распространению арабского языка, что осложняет процесс контроля и популяризации государственного языка среди мигрантов, не говоря уже о распространении региональных языков.  </w:t>
      </w:r>
    </w:p>
    <w:p w14:paraId="79CE282C" w14:textId="77777777" w:rsidR="002705A1" w:rsidRPr="002705A1" w:rsidRDefault="002705A1" w:rsidP="002705A1">
      <w:pPr>
        <w:widowControl w:val="0"/>
        <w:tabs>
          <w:tab w:val="left" w:pos="302"/>
        </w:tabs>
        <w:autoSpaceDE w:val="0"/>
        <w:autoSpaceDN w:val="0"/>
        <w:spacing w:after="0" w:line="240" w:lineRule="auto"/>
        <w:ind w:left="720"/>
        <w:contextualSpacing/>
        <w:rPr>
          <w:rFonts w:ascii="Times New Roman" w:eastAsia="Times New Roman" w:hAnsi="Times New Roman"/>
          <w:sz w:val="24"/>
        </w:rPr>
      </w:pPr>
    </w:p>
    <w:p w14:paraId="74E80EA7" w14:textId="77777777" w:rsidR="002705A1" w:rsidRPr="002705A1" w:rsidRDefault="002705A1" w:rsidP="002705A1">
      <w:pPr>
        <w:widowControl w:val="0"/>
        <w:numPr>
          <w:ilvl w:val="1"/>
          <w:numId w:val="3"/>
        </w:numPr>
        <w:tabs>
          <w:tab w:val="left" w:pos="302"/>
        </w:tabs>
        <w:autoSpaceDE w:val="0"/>
        <w:autoSpaceDN w:val="0"/>
        <w:spacing w:after="0" w:line="360" w:lineRule="auto"/>
        <w:contextualSpacing/>
        <w:jc w:val="both"/>
        <w:rPr>
          <w:rFonts w:ascii="Times New Roman" w:eastAsia="Times New Roman" w:hAnsi="Times New Roman"/>
          <w:b/>
          <w:bCs/>
          <w:sz w:val="24"/>
          <w:szCs w:val="24"/>
        </w:rPr>
      </w:pPr>
      <w:r w:rsidRPr="002705A1">
        <w:rPr>
          <w:rFonts w:ascii="Times New Roman" w:eastAsia="Times New Roman" w:hAnsi="Times New Roman"/>
          <w:b/>
          <w:bCs/>
          <w:sz w:val="24"/>
          <w:szCs w:val="24"/>
        </w:rPr>
        <w:t>Перспективы сохранения и развития региональных языков Испании.</w:t>
      </w:r>
    </w:p>
    <w:p w14:paraId="05870173"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Текущая языковая политика Испании отличается «концентрацией» языковых прав региональных языков исключительно в тех областях, где они используются. Центральное правительство почти не вовлекается в формирование лингвистической политики Автономных областей, однако это не является помехой на пути распространения региональных языков. Отличительной особенностью Испании как «государства автономий» является соотношение между общеиспанским и региональным самосознанием </w:t>
      </w:r>
      <w:r w:rsidRPr="002705A1">
        <w:rPr>
          <w:rFonts w:ascii="Times New Roman" w:hAnsi="Times New Roman"/>
          <w:sz w:val="24"/>
          <w:szCs w:val="24"/>
        </w:rPr>
        <w:lastRenderedPageBreak/>
        <w:t>среди населения, которое меняется с течением времени и в зависимости от изменений в отношениях центра и автономий. Степень регионального самосознания испанцев очень высока. «Испания – это государство для всех испанцев, национальное государство для значительной части населения и только государство, но не нация – для влиятельных меньшинств»- утверждал американский политолог испанского происхождения Хуан Хосе Линс в одной из своих работ 1973 года</w:t>
      </w:r>
      <w:r w:rsidRPr="002705A1">
        <w:rPr>
          <w:rFonts w:ascii="Times New Roman" w:hAnsi="Times New Roman"/>
          <w:sz w:val="24"/>
          <w:szCs w:val="24"/>
          <w:vertAlign w:val="superscript"/>
        </w:rPr>
        <w:footnoteReference w:id="184"/>
      </w:r>
      <w:r w:rsidRPr="002705A1">
        <w:rPr>
          <w:rFonts w:ascii="Times New Roman" w:hAnsi="Times New Roman"/>
          <w:sz w:val="24"/>
          <w:szCs w:val="24"/>
        </w:rPr>
        <w:t>. Данное утверждение остается актуальным и в настоящее время. Восемь автономных сообществ признают себя национальностями – Андалусия, Арагон, Валенсия, Галисия, Каталония, Страна Басков, Балеарские острова и Канарские острова, что закреплено в тексте их автономных статутов. Таким образом, сильная региональная идентичность влияет на повышение интереса к региональным языкам и приводит к признанию их родными языками наравне с кастильским. При этом важно, чтобы региональный язык имел для носителей не только символическое, но и практическое значение, непосредственно трансформирующееся в социальные и экономические выгоды</w:t>
      </w:r>
      <w:r w:rsidRPr="002705A1">
        <w:rPr>
          <w:rFonts w:ascii="Times New Roman" w:hAnsi="Times New Roman"/>
          <w:sz w:val="24"/>
          <w:szCs w:val="24"/>
          <w:vertAlign w:val="superscript"/>
        </w:rPr>
        <w:footnoteReference w:id="185"/>
      </w:r>
      <w:r w:rsidRPr="002705A1">
        <w:rPr>
          <w:rFonts w:ascii="Times New Roman" w:hAnsi="Times New Roman"/>
          <w:sz w:val="24"/>
          <w:szCs w:val="24"/>
        </w:rPr>
        <w:t>. Это возвращает нас к выводу о том, что государственная поддержка миноритарных языков необходима для их полноценного развития и распространения.</w:t>
      </w:r>
    </w:p>
    <w:p w14:paraId="274F5818"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Анализ перспектив развития региональных языков Испании осложняет факт отсутствия единой лингвистической политики, сформулированной центральным правительством или хотя бы при его участии. Говоря о местных властях, устанавливающих правила использования регионального языка, мы говорим о представителях различных партий и степени их влияния на формирование политики сообществ. Например, Женералитет - высший орган самоуправления автономного сообщества Каталонии, до недавних пор практически полностью контролировался федерацией партий «Конвергенция и Союз»- одной из крупнейших в Каталонии политических сил. Данная федерация отличается националистическими взглядами, она выступала за конфедеративное устройство, при котором суверенные субъекты Испании могли бы стать независимыми. Таким образом, она проводила планомерную политику укрепления и расширения использования каталонского, превращая его в доминирующий язык сообщества. То же самое происходит и в других автономных сообществах Испании- языковая политика зависит от целей партии, находящейся у власти. Региональные власти получают монополию на дискурс о региональном языке, что делает язык лишь инструментом политической борьбы.</w:t>
      </w:r>
    </w:p>
    <w:p w14:paraId="29F356D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lastRenderedPageBreak/>
        <w:t>В связи с этим возникает вопрос о том, каким должен стать новый лингвистический курс, чтобы гарантировать развитие миноритарных языков государства. По мнению Мерсе Виларубиас, автора книги «Складывать, а не вычитать. Почему в Каталонии нужно двуязычное образование», государство должно взять на себя функцию выстраивания языковой политики по отношению к региональным языкам Испании, что включает в себя необходимость представлять носителей этих языков в государственных (а не в региональных и областных) институтах, как это происходит во многих странах с федеральной языковой политикой, например, в Канаде</w:t>
      </w:r>
      <w:r w:rsidRPr="002705A1">
        <w:rPr>
          <w:rFonts w:ascii="Times New Roman" w:hAnsi="Times New Roman"/>
          <w:sz w:val="24"/>
          <w:szCs w:val="24"/>
          <w:vertAlign w:val="superscript"/>
        </w:rPr>
        <w:footnoteReference w:id="186"/>
      </w:r>
      <w:r w:rsidRPr="002705A1">
        <w:rPr>
          <w:rFonts w:ascii="Times New Roman" w:hAnsi="Times New Roman"/>
          <w:sz w:val="24"/>
          <w:szCs w:val="24"/>
        </w:rPr>
        <w:t xml:space="preserve">. </w:t>
      </w:r>
    </w:p>
    <w:p w14:paraId="7757C3A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Следует отметить, что первый шаг в этом направлении уже сделан: 19 ноября 2020 года Конгресс депутатов Испании принял поправки в закон об образовании, лишающий испанский язык статуса языка межнационального общения (закон, известный как «Закон Селаа»). Данная поправка запустила процесс уменьшения значимости кастильского, однако в настоящее время необходимо продолжить работу в данной сфере, с тем чтобы перейти к повсеместному признанию всех региональных языков на национальном уровне. Центральное правительство должно не просто снизить статус кастильского, но и выступить в качестве гаранта использования всех миноритарных языков Испании. Таким образом, перспективы их сохранения и развития зависят от дальнейших действий властей в данной сфере.</w:t>
      </w:r>
    </w:p>
    <w:p w14:paraId="7CF900E7" w14:textId="77777777" w:rsidR="002705A1" w:rsidRPr="002705A1" w:rsidRDefault="002705A1" w:rsidP="002705A1">
      <w:pPr>
        <w:widowControl w:val="0"/>
        <w:numPr>
          <w:ilvl w:val="1"/>
          <w:numId w:val="3"/>
        </w:numPr>
        <w:tabs>
          <w:tab w:val="left" w:pos="302"/>
        </w:tabs>
        <w:autoSpaceDE w:val="0"/>
        <w:autoSpaceDN w:val="0"/>
        <w:spacing w:after="0" w:line="360" w:lineRule="auto"/>
        <w:contextualSpacing/>
        <w:jc w:val="both"/>
        <w:rPr>
          <w:rFonts w:ascii="Times New Roman" w:eastAsia="Times New Roman" w:hAnsi="Times New Roman"/>
          <w:b/>
          <w:bCs/>
          <w:sz w:val="24"/>
          <w:szCs w:val="24"/>
        </w:rPr>
      </w:pPr>
      <w:bookmarkStart w:id="50" w:name="_Hlk72175534"/>
      <w:r w:rsidRPr="002705A1">
        <w:rPr>
          <w:rFonts w:ascii="Times New Roman" w:eastAsia="Times New Roman" w:hAnsi="Times New Roman"/>
          <w:b/>
          <w:bCs/>
          <w:sz w:val="24"/>
          <w:szCs w:val="24"/>
        </w:rPr>
        <w:t>Перспективы сохранения и развития региональных языков Франции.</w:t>
      </w:r>
    </w:p>
    <w:bookmarkEnd w:id="50"/>
    <w:p w14:paraId="77A4A336"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Языковая ситуация Франции имеет некоторые схожие черты с языковой ситуацией Испании. Центральное правительство не участвует в продвижении региональных языков. Французская лингвистическая ситуация является более сложной – региональные языки не обладают со-официальностью, они лишь признаются «</w:t>
      </w:r>
      <w:r w:rsidRPr="002705A1">
        <w:rPr>
          <w:rFonts w:ascii="Times New Roman" w:hAnsi="Times New Roman"/>
          <w:iCs/>
          <w:sz w:val="24"/>
          <w:szCs w:val="24"/>
        </w:rPr>
        <w:t xml:space="preserve">достоянием Франции». Данный факт вместе с тем, что Франция до сих пор не ратифицировала Европейскую хартию региональных языков или языков меньшинств, наводит на мысли о потенциальных трудностях на пути развития миноритарных языков в будущем.  </w:t>
      </w:r>
      <w:r w:rsidRPr="002705A1">
        <w:rPr>
          <w:rFonts w:ascii="Times New Roman" w:hAnsi="Times New Roman"/>
          <w:sz w:val="24"/>
          <w:szCs w:val="24"/>
        </w:rPr>
        <w:t xml:space="preserve">Сохранение, продвижение и преподавание региональных языков остаются острыми вопросами и, несмотря на принимаемые меры, являются камнем преткновения для Французской Республики. Историческое стремление к унификации затрудняет работу в сфере распространения использования миноритарных языков. </w:t>
      </w:r>
    </w:p>
    <w:p w14:paraId="02165438"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Несмотря на это, следует отметить, что региональное самосознание во Франции также достаточно высоко, хотя и варьируется в зависимости от региона. Это приводит к </w:t>
      </w:r>
      <w:r w:rsidRPr="002705A1">
        <w:rPr>
          <w:rFonts w:ascii="Times New Roman" w:hAnsi="Times New Roman"/>
          <w:sz w:val="24"/>
          <w:szCs w:val="24"/>
        </w:rPr>
        <w:lastRenderedPageBreak/>
        <w:t xml:space="preserve">повышению интереса к региональным языкам, что благоприятно сказывается на языковой ситуации. Тем не менее, следует упомянуть, что некоторые </w:t>
      </w:r>
      <w:r w:rsidRPr="002705A1">
        <w:rPr>
          <w:rFonts w:ascii="Times New Roman" w:hAnsi="Times New Roman"/>
          <w:iCs/>
          <w:sz w:val="24"/>
          <w:szCs w:val="24"/>
        </w:rPr>
        <w:t>общественные движения и</w:t>
      </w:r>
      <w:r w:rsidRPr="002705A1">
        <w:rPr>
          <w:rFonts w:ascii="Times New Roman" w:hAnsi="Times New Roman"/>
          <w:sz w:val="24"/>
          <w:szCs w:val="24"/>
        </w:rPr>
        <w:t xml:space="preserve"> организации отличаются достаточно радикальными взглядами, что приводит к обратному эффекту, формируя негативное отношение со стороны центрального правительства. </w:t>
      </w:r>
    </w:p>
    <w:p w14:paraId="2DA996B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Еще одной важной особенностью современной языковой ситуации Франции является постепенное увеличение носителей арабского языка, по большей части, мигрантов из стран Магреба.  В стране живет более 5,7 миллионов мусульман (около 8,8% населения страны), что является самым высоким показателем среди всех европейских государств. Данный факт вызывает опасения многих жителей и представителей власти в связи с участившимися террористическими атаками, повышением криминальной активности и ростом недоверия и ксенофобии среди граждан. Лингвистический аспект тенденции к увеличению числа мигрантов также имеет серьезные последствия для развития языковой ситуации страны. Как было отмечено ранее, языки мигрантов не относятся к региональным языкам, однако государственная политика может благоприятствовать любому языку, даже не относящемуся к языкам регионов. </w:t>
      </w:r>
    </w:p>
    <w:p w14:paraId="5E0821C2"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Активная миграция во Францию началась еще после Второй мировой войны, что было вызвано окончанием колониальной войны Франции в Алжире (1954–1962), а также экономическим подъемом в стране, требовавшим большого количества рабочей силы</w:t>
      </w:r>
      <w:r w:rsidRPr="002705A1">
        <w:rPr>
          <w:rFonts w:ascii="Times New Roman" w:hAnsi="Times New Roman"/>
          <w:sz w:val="24"/>
          <w:szCs w:val="24"/>
          <w:vertAlign w:val="superscript"/>
        </w:rPr>
        <w:footnoteReference w:id="187"/>
      </w:r>
      <w:r w:rsidRPr="002705A1">
        <w:rPr>
          <w:rFonts w:ascii="Times New Roman" w:hAnsi="Times New Roman"/>
          <w:sz w:val="24"/>
          <w:szCs w:val="24"/>
        </w:rPr>
        <w:t>. В последующие годы миграция также имела высокие темпы, в том числе и по причине законов о воссоединении семей, предусматривающих льготы иммигрантам из стран Магриба. Таким образом, в настоящее время во Франции проживают третье и четвертое поколения мусульман-мигрантов- большинство из которых родились во Франции и имеют французское гражданство. Арабское сообщество позиционировало себя как первое иностранное сообщество во Франции, взяв за критерий идентификация, язык, а не национальность</w:t>
      </w:r>
      <w:r w:rsidRPr="002705A1">
        <w:rPr>
          <w:rFonts w:ascii="Times New Roman" w:hAnsi="Times New Roman"/>
          <w:sz w:val="24"/>
          <w:szCs w:val="24"/>
          <w:vertAlign w:val="superscript"/>
        </w:rPr>
        <w:footnoteReference w:id="188"/>
      </w:r>
      <w:r w:rsidRPr="002705A1">
        <w:rPr>
          <w:rFonts w:ascii="Times New Roman" w:hAnsi="Times New Roman"/>
          <w:sz w:val="24"/>
          <w:szCs w:val="24"/>
        </w:rPr>
        <w:t>.</w:t>
      </w:r>
    </w:p>
    <w:p w14:paraId="7903E53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Несмотря на то, что многие мигранты ассимилировались во французское общество, большинство остаётся привержено традициям своей религии и родному языку. Представители мусульманской диаспоры не рассматриваются как национальное </w:t>
      </w:r>
      <w:r w:rsidRPr="002705A1">
        <w:rPr>
          <w:rFonts w:ascii="Times New Roman" w:hAnsi="Times New Roman"/>
          <w:sz w:val="24"/>
          <w:szCs w:val="24"/>
        </w:rPr>
        <w:lastRenderedPageBreak/>
        <w:t>меньшинство, они считаются «французами или потенциальными французами с разной степенью ассимиляции»</w:t>
      </w:r>
      <w:r w:rsidRPr="002705A1">
        <w:rPr>
          <w:rFonts w:ascii="Times New Roman" w:hAnsi="Times New Roman"/>
          <w:sz w:val="24"/>
          <w:szCs w:val="24"/>
          <w:vertAlign w:val="superscript"/>
        </w:rPr>
        <w:footnoteReference w:id="189"/>
      </w:r>
      <w:r w:rsidRPr="002705A1">
        <w:rPr>
          <w:rFonts w:ascii="Times New Roman" w:hAnsi="Times New Roman"/>
          <w:sz w:val="24"/>
          <w:szCs w:val="24"/>
        </w:rPr>
        <w:t>.</w:t>
      </w:r>
    </w:p>
    <w:p w14:paraId="257C8136"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Обучение потомков мигрантов арабскому языку, известное как преподавание «языка и культуры стран происхождения» — Enseignement Langue et Culture d'origine (ELCO) было введено в 1977 году, с целью обеспечения культурной и языковой связи с исторической родиной</w:t>
      </w:r>
      <w:r w:rsidRPr="002705A1">
        <w:rPr>
          <w:rFonts w:ascii="Times New Roman" w:hAnsi="Times New Roman"/>
          <w:sz w:val="24"/>
          <w:szCs w:val="24"/>
          <w:vertAlign w:val="superscript"/>
        </w:rPr>
        <w:footnoteReference w:id="190"/>
      </w:r>
      <w:r w:rsidRPr="002705A1">
        <w:rPr>
          <w:rFonts w:ascii="Times New Roman" w:hAnsi="Times New Roman"/>
          <w:sz w:val="24"/>
          <w:szCs w:val="24"/>
        </w:rPr>
        <w:t>. Кроме того, потомки мигрантов изучают арабский язык в семьях и в мечетях Франции, а молодежь постепенно интегрирует арабские слова во французский сленг</w:t>
      </w:r>
      <w:r w:rsidRPr="002705A1">
        <w:rPr>
          <w:rFonts w:ascii="Times New Roman" w:hAnsi="Times New Roman"/>
          <w:sz w:val="24"/>
          <w:szCs w:val="24"/>
          <w:vertAlign w:val="superscript"/>
        </w:rPr>
        <w:footnoteReference w:id="191"/>
      </w:r>
      <w:r w:rsidRPr="002705A1">
        <w:rPr>
          <w:rFonts w:ascii="Times New Roman" w:hAnsi="Times New Roman"/>
          <w:sz w:val="24"/>
          <w:szCs w:val="24"/>
        </w:rPr>
        <w:t xml:space="preserve">. Таким образом, французский язык постепенно меняется, а популярность арабского языка повышается. </w:t>
      </w:r>
    </w:p>
    <w:p w14:paraId="3475CA90"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Несмотря на долгое использование данной системы, в 2020 году в своем выступлении на тему «Исламистский сепаратизм» Эммануэль Макрон объявил об отмене ELCO. Система была полностью заменена введенной в 2016 году системой EILE (международное обучение иностранным языкам), которая, в частности, положила конец назначению и оплате учителей иностранными государствами. Обновленная система призвана контролировать назначаемых преподавателей- их знание французского языка, соблюдение законов Республики, а также преподаваемые материалы. Следует отметить, что данный факт не повлиял на сокращение обучения арабскому языку. Напротив, </w:t>
      </w:r>
      <w:bookmarkStart w:id="52" w:name="_Hlk72857027"/>
      <w:r w:rsidRPr="002705A1">
        <w:rPr>
          <w:rFonts w:ascii="Times New Roman" w:hAnsi="Times New Roman"/>
          <w:sz w:val="24"/>
          <w:szCs w:val="24"/>
        </w:rPr>
        <w:t xml:space="preserve">указ № 2020–498 </w:t>
      </w:r>
      <w:bookmarkEnd w:id="52"/>
      <w:r w:rsidRPr="002705A1">
        <w:rPr>
          <w:rFonts w:ascii="Times New Roman" w:hAnsi="Times New Roman"/>
          <w:sz w:val="24"/>
          <w:szCs w:val="24"/>
        </w:rPr>
        <w:t xml:space="preserve">от 30 апреля, опубликованный 2 мая 2020 года в Официальном журнале Французской Республики, </w:t>
      </w:r>
      <w:bookmarkStart w:id="53" w:name="_Hlk72856994"/>
      <w:r w:rsidRPr="002705A1">
        <w:rPr>
          <w:rFonts w:ascii="Times New Roman" w:hAnsi="Times New Roman"/>
          <w:sz w:val="24"/>
          <w:szCs w:val="24"/>
        </w:rPr>
        <w:t>предусматривает преподавание арабского языка в начальных школах Франции</w:t>
      </w:r>
      <w:r w:rsidRPr="002705A1">
        <w:rPr>
          <w:rFonts w:ascii="Times New Roman" w:hAnsi="Times New Roman"/>
          <w:sz w:val="24"/>
          <w:szCs w:val="24"/>
          <w:vertAlign w:val="superscript"/>
        </w:rPr>
        <w:footnoteReference w:id="192"/>
      </w:r>
      <w:r w:rsidRPr="002705A1">
        <w:rPr>
          <w:rFonts w:ascii="Times New Roman" w:hAnsi="Times New Roman"/>
          <w:sz w:val="24"/>
          <w:szCs w:val="24"/>
        </w:rPr>
        <w:t xml:space="preserve">. Данное решение – попытка взять под контроль образование подрастающего поколения, которое до этого по большей части проводилось в религиозных учреждениях, </w:t>
      </w:r>
      <w:bookmarkEnd w:id="53"/>
      <w:r w:rsidRPr="002705A1">
        <w:rPr>
          <w:rFonts w:ascii="Times New Roman" w:hAnsi="Times New Roman"/>
          <w:sz w:val="24"/>
          <w:szCs w:val="24"/>
        </w:rPr>
        <w:t>неподотчетных государству. Еще в 2018 году</w:t>
      </w:r>
      <w:r w:rsidRPr="002705A1">
        <w:rPr>
          <w:rFonts w:ascii="Georgia" w:hAnsi="Georgia"/>
          <w:color w:val="212121"/>
          <w:sz w:val="30"/>
          <w:szCs w:val="30"/>
        </w:rPr>
        <w:t xml:space="preserve"> </w:t>
      </w:r>
      <w:r w:rsidRPr="002705A1">
        <w:rPr>
          <w:rFonts w:ascii="Times New Roman" w:hAnsi="Times New Roman"/>
          <w:sz w:val="24"/>
          <w:szCs w:val="24"/>
        </w:rPr>
        <w:t>в отчете Института Монтеня под названием «Фабрика исламизма» Министерству национального образования было рекомендовано возобновить «изучение арабского языка». «Уроки арабского языка в мечетях стали для исламистов лучшим способом привлечь молодежь в свои мечети и школы», -говорилось в тексте</w:t>
      </w:r>
      <w:r w:rsidRPr="002705A1">
        <w:rPr>
          <w:rFonts w:ascii="Times New Roman" w:hAnsi="Times New Roman"/>
          <w:sz w:val="24"/>
          <w:szCs w:val="24"/>
          <w:vertAlign w:val="superscript"/>
        </w:rPr>
        <w:footnoteReference w:id="193"/>
      </w:r>
      <w:r w:rsidRPr="002705A1">
        <w:rPr>
          <w:rFonts w:ascii="Times New Roman" w:hAnsi="Times New Roman"/>
          <w:sz w:val="24"/>
          <w:szCs w:val="24"/>
        </w:rPr>
        <w:t xml:space="preserve">. Как отметил министр внутренних дел Жеральд Дарманин, то, как арабский язык </w:t>
      </w:r>
      <w:r w:rsidRPr="002705A1">
        <w:rPr>
          <w:rFonts w:ascii="Times New Roman" w:hAnsi="Times New Roman"/>
          <w:sz w:val="24"/>
          <w:szCs w:val="24"/>
        </w:rPr>
        <w:lastRenderedPageBreak/>
        <w:t>преподают в мечетях, не соответствует ожиданиям государства, только в государственной светской школе возможна обстановка, отвечающая интересам республики</w:t>
      </w:r>
      <w:r w:rsidRPr="002705A1">
        <w:rPr>
          <w:rFonts w:ascii="Times New Roman" w:hAnsi="Times New Roman"/>
          <w:sz w:val="24"/>
          <w:szCs w:val="24"/>
          <w:vertAlign w:val="superscript"/>
        </w:rPr>
        <w:footnoteReference w:id="194"/>
      </w:r>
      <w:r w:rsidRPr="002705A1">
        <w:rPr>
          <w:rFonts w:ascii="Times New Roman" w:hAnsi="Times New Roman"/>
          <w:sz w:val="24"/>
          <w:szCs w:val="24"/>
        </w:rPr>
        <w:t>. Обучение будет предоставлено по желанию и будет организовано в школьное время в дополнение к обязательным урокам.</w:t>
      </w:r>
    </w:p>
    <w:p w14:paraId="25E8B6E7"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Данное решение вызвало неоднозначную реакцию среди французов. «Язык республики - французский. […] Институционализация изучения арабского языка в школе — это трусость и ошибка», - заявил генеральный секретарь Республиканской партии Орельен Прадье</w:t>
      </w:r>
      <w:r w:rsidRPr="002705A1">
        <w:rPr>
          <w:rFonts w:ascii="Times New Roman" w:hAnsi="Times New Roman"/>
          <w:sz w:val="24"/>
          <w:szCs w:val="24"/>
          <w:vertAlign w:val="superscript"/>
        </w:rPr>
        <w:footnoteReference w:id="195"/>
      </w:r>
      <w:r w:rsidRPr="002705A1">
        <w:rPr>
          <w:rFonts w:ascii="Times New Roman" w:hAnsi="Times New Roman"/>
          <w:sz w:val="24"/>
          <w:szCs w:val="24"/>
        </w:rPr>
        <w:t>.</w:t>
      </w:r>
    </w:p>
    <w:p w14:paraId="6BBD856C"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Таким образом, мы можем наблюдать повышение доступности изучения арабского языка во Франции, что определенно будет оказывать еще большее влияние на лингвистическую ситуацию в стране. Вопросы преподавания арабского языка в настоящее время являются более насущными для правительства, чем развитие и сохранение региональных языков.</w:t>
      </w:r>
    </w:p>
    <w:p w14:paraId="60B46157" w14:textId="77777777" w:rsidR="002705A1" w:rsidRPr="002705A1" w:rsidRDefault="002705A1" w:rsidP="002705A1">
      <w:pPr>
        <w:spacing w:line="360" w:lineRule="auto"/>
        <w:jc w:val="both"/>
        <w:rPr>
          <w:rFonts w:ascii="Times New Roman" w:hAnsi="Times New Roman"/>
          <w:b/>
          <w:bCs/>
          <w:sz w:val="24"/>
          <w:szCs w:val="24"/>
        </w:rPr>
      </w:pPr>
      <w:r w:rsidRPr="002705A1">
        <w:rPr>
          <w:rFonts w:ascii="Times New Roman" w:hAnsi="Times New Roman"/>
          <w:sz w:val="24"/>
          <w:szCs w:val="24"/>
        </w:rPr>
        <w:t>Будущее языковой ситуации любого государства тесно связано с его демографической ситуацией. Как показывает статистика, Франция, как и большинство государств Европы, с 2010 года иллюстрирует постоянное увеличение населения почти исключительно благодаря миграции</w:t>
      </w:r>
      <w:r w:rsidRPr="002705A1">
        <w:rPr>
          <w:rFonts w:ascii="Times New Roman" w:hAnsi="Times New Roman"/>
          <w:sz w:val="24"/>
          <w:szCs w:val="24"/>
          <w:vertAlign w:val="superscript"/>
        </w:rPr>
        <w:footnoteReference w:id="196"/>
      </w:r>
      <w:r w:rsidRPr="002705A1">
        <w:rPr>
          <w:rFonts w:ascii="Times New Roman" w:hAnsi="Times New Roman"/>
          <w:sz w:val="24"/>
          <w:szCs w:val="24"/>
        </w:rPr>
        <w:t>. Тем не менее, в работе «Демографические вызовы и перспективы во Франции 2020–2050 гг.» делаются выводы о том, что Франции не грозит старение коренного населения с одновременным снижением рождаемости. Несмотря на высокий миграционный поток, авторы делают оптимистичный прогноз о том, что демографическая ситуация в стране не подвергнется серьезным изменениям ввиду миграции. Кроме того, отмечается, что прогнозирование международной миграции остается неясным, поскольку может быстро меняться в зависимости от происходящих в мире процессов</w:t>
      </w:r>
      <w:r w:rsidRPr="002705A1">
        <w:rPr>
          <w:rFonts w:ascii="Times New Roman" w:hAnsi="Times New Roman"/>
          <w:sz w:val="24"/>
          <w:szCs w:val="24"/>
          <w:vertAlign w:val="superscript"/>
        </w:rPr>
        <w:footnoteReference w:id="197"/>
      </w:r>
      <w:r w:rsidRPr="002705A1">
        <w:rPr>
          <w:rFonts w:ascii="Times New Roman" w:hAnsi="Times New Roman"/>
          <w:sz w:val="24"/>
          <w:szCs w:val="24"/>
        </w:rPr>
        <w:t>.</w:t>
      </w:r>
    </w:p>
    <w:p w14:paraId="03073009" w14:textId="77777777" w:rsidR="002705A1" w:rsidRPr="002705A1" w:rsidRDefault="002705A1" w:rsidP="00096E49">
      <w:pPr>
        <w:spacing w:line="360" w:lineRule="auto"/>
        <w:jc w:val="center"/>
        <w:rPr>
          <w:rFonts w:ascii="Times New Roman" w:hAnsi="Times New Roman"/>
          <w:b/>
          <w:bCs/>
          <w:sz w:val="24"/>
          <w:szCs w:val="24"/>
        </w:rPr>
      </w:pPr>
      <w:r w:rsidRPr="002705A1">
        <w:rPr>
          <w:rFonts w:ascii="Times New Roman" w:hAnsi="Times New Roman"/>
          <w:b/>
          <w:bCs/>
          <w:sz w:val="24"/>
          <w:szCs w:val="24"/>
        </w:rPr>
        <w:t>3.3.</w:t>
      </w:r>
      <w:r w:rsidRPr="002705A1">
        <w:rPr>
          <w:rFonts w:ascii="Times New Roman" w:hAnsi="Times New Roman"/>
          <w:b/>
          <w:bCs/>
          <w:sz w:val="24"/>
          <w:szCs w:val="24"/>
        </w:rPr>
        <w:tab/>
        <w:t>Перспективы сохранения и развития региональных языков Германии.</w:t>
      </w:r>
    </w:p>
    <w:p w14:paraId="45CA6C30"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Вопрос использования региональных языков в Германии не является предметом острых дебатов, что мы можем наблюдать в Испании и Франции. Причинами этому может служить как исторические особенности государства, так и относительно небольшое количество </w:t>
      </w:r>
      <w:r w:rsidRPr="002705A1">
        <w:rPr>
          <w:rFonts w:ascii="Times New Roman" w:hAnsi="Times New Roman"/>
          <w:sz w:val="24"/>
          <w:szCs w:val="24"/>
        </w:rPr>
        <w:lastRenderedPageBreak/>
        <w:t xml:space="preserve">носителей региональных языков, что исключает возможность использования миноритарного языка в качестве инструмента политической борьбы. </w:t>
      </w:r>
    </w:p>
    <w:p w14:paraId="01A539A5"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Германия единственная из трех рассматриваемых стран, где центральное правительство напрямую участвует в деятельности по развитию и поощрению использования региональных языков. Комплексная политика в данной области включает в себя не только обучение миноритарным языкам в образовательных учреждениях, знакомство с культурой регионов, использование языка в топографии и судопроизводстве, но и значительную финансовую поддержку организаций. Стоит отметить, что некоторые положения о правах региональных меньшинств остаются лишь формальными, однако это скорее связано не с противостоянием центра или Земель, а с низким использованием данных положений самими меньшинствами</w:t>
      </w:r>
      <w:r w:rsidRPr="002705A1">
        <w:rPr>
          <w:rFonts w:ascii="Times New Roman" w:hAnsi="Times New Roman"/>
          <w:sz w:val="24"/>
          <w:szCs w:val="24"/>
          <w:vertAlign w:val="superscript"/>
        </w:rPr>
        <w:footnoteReference w:id="198"/>
      </w:r>
      <w:r w:rsidRPr="002705A1">
        <w:rPr>
          <w:rFonts w:ascii="Times New Roman" w:hAnsi="Times New Roman"/>
          <w:sz w:val="24"/>
          <w:szCs w:val="24"/>
        </w:rPr>
        <w:t>.</w:t>
      </w:r>
    </w:p>
    <w:p w14:paraId="3AA12F0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Поддержка миноритарных языков, а также возможность обучаться им в школах, дает надежду на то, что данные языки будут использоваться, а количество их носителей не будет становиться меньше из года в год. В достижении этой цели важную роль следует уделять повышению интереса молодежи к данным языкам, как посредством экономических стимулов, так и путем распространения знаний об уникальности культуры и традиций данных региональных меньшинств.</w:t>
      </w:r>
    </w:p>
    <w:p w14:paraId="54951ED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При анализе перспектив языковой ситуации Германии, как и в случае Франции, важно рассмотреть миграционную составляющую: оба государства принимают большое количество мигрантов, что может иметь долгосрочные последствия на лингвистической ситуации. В Германии проживает большое количество мигрантов второго и третьего поколения, несмотря на то что долгие годы она не позиционировала себя как страна, вовлечённая в общемировой миграционный процесс, несмотря на происходящие переселения</w:t>
      </w:r>
      <w:r w:rsidRPr="002705A1">
        <w:rPr>
          <w:rFonts w:ascii="Times New Roman" w:hAnsi="Times New Roman"/>
          <w:sz w:val="24"/>
          <w:szCs w:val="24"/>
          <w:vertAlign w:val="superscript"/>
        </w:rPr>
        <w:footnoteReference w:id="199"/>
      </w:r>
      <w:r w:rsidRPr="002705A1">
        <w:rPr>
          <w:rFonts w:ascii="Times New Roman" w:hAnsi="Times New Roman"/>
          <w:sz w:val="24"/>
          <w:szCs w:val="24"/>
        </w:rPr>
        <w:t>. По состоянию на 2019 год, около 11,13 миллиона немцев имеют миграционное прошлое (Согласно определению источника, человек имеет миграционное прошлое, если он сам или хотя бы один из его родителей не является немцем по рождению)</w:t>
      </w:r>
      <w:r w:rsidRPr="002705A1">
        <w:rPr>
          <w:rFonts w:ascii="Times New Roman" w:hAnsi="Times New Roman"/>
          <w:sz w:val="24"/>
          <w:szCs w:val="24"/>
          <w:vertAlign w:val="superscript"/>
        </w:rPr>
        <w:footnoteReference w:id="200"/>
      </w:r>
      <w:r w:rsidRPr="002705A1">
        <w:rPr>
          <w:rFonts w:ascii="Times New Roman" w:hAnsi="Times New Roman"/>
          <w:sz w:val="24"/>
          <w:szCs w:val="24"/>
        </w:rPr>
        <w:t xml:space="preserve">. В сравнении с примерно </w:t>
      </w:r>
      <w:r w:rsidRPr="002705A1">
        <w:rPr>
          <w:rFonts w:ascii="Times New Roman" w:hAnsi="Times New Roman"/>
          <w:iCs/>
          <w:sz w:val="24"/>
          <w:szCs w:val="24"/>
        </w:rPr>
        <w:t xml:space="preserve">250 тысячами носителей региональных языков, данная цифра позволяет предположить, что миграция может постепенно привести к </w:t>
      </w:r>
      <w:r w:rsidRPr="002705A1">
        <w:rPr>
          <w:rFonts w:ascii="Times New Roman" w:hAnsi="Times New Roman"/>
          <w:iCs/>
          <w:sz w:val="24"/>
          <w:szCs w:val="24"/>
        </w:rPr>
        <w:lastRenderedPageBreak/>
        <w:t>изменениям языковой ситуации страны. Однако положение дел в Германии отличается от вышеописанной ситуации во Франции.</w:t>
      </w:r>
    </w:p>
    <w:p w14:paraId="77CC1AFA"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Программа интеграции мигрантов Германии не предусматривает уроков родного языка, хотя функцию поддержки иммигрантов в сохранении их этноязыковой самобытности берут на себя многочисленные общественные объединения.  Во время визита в ФРГ в 2008 году Р. Эрдоган пообещал немецким туркам открыть в Германии школы, в которых преподавание будет вестись на турецком языке, назвал ассимиляцию преступлением против человечества и призвал сохранять традиции родного (турецкого) языка</w:t>
      </w:r>
      <w:r w:rsidRPr="002705A1">
        <w:rPr>
          <w:rFonts w:ascii="Times New Roman" w:hAnsi="Times New Roman"/>
          <w:sz w:val="24"/>
          <w:szCs w:val="24"/>
          <w:vertAlign w:val="superscript"/>
        </w:rPr>
        <w:footnoteReference w:id="201"/>
      </w:r>
      <w:r w:rsidRPr="002705A1">
        <w:rPr>
          <w:rFonts w:ascii="Times New Roman" w:hAnsi="Times New Roman"/>
          <w:sz w:val="24"/>
          <w:szCs w:val="24"/>
        </w:rPr>
        <w:t>. Этот комментарий был пресечен немецкой стороной: А. Меркель высказала возражение Р. Эрдогану, подчеркнув, что главой государства для немецких турок является канцлер Германии, поэтому их обязанность, как граждан страны—быть лояльными властям ФРГ и адаптироваться к немецкой культуре</w:t>
      </w:r>
      <w:r w:rsidRPr="002705A1">
        <w:rPr>
          <w:rFonts w:ascii="Times New Roman" w:hAnsi="Times New Roman"/>
          <w:sz w:val="24"/>
          <w:szCs w:val="24"/>
          <w:vertAlign w:val="superscript"/>
        </w:rPr>
        <w:footnoteReference w:id="202"/>
      </w:r>
      <w:r w:rsidRPr="002705A1">
        <w:rPr>
          <w:rFonts w:ascii="Times New Roman" w:hAnsi="Times New Roman"/>
          <w:sz w:val="24"/>
          <w:szCs w:val="24"/>
        </w:rPr>
        <w:t>.</w:t>
      </w:r>
    </w:p>
    <w:p w14:paraId="6C33EDF7"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Важно отметить, что несмотря на успехи в поддержке региональных языков, этнолингвистическое будущее Германия вызывает определенные вопросы. Долгое время в стране отсутствовала единая государственная миграционная политика, из-за чего фактическое положение этнокультурных обществ в стране представляло собой хаотичное мультикультурное общество. Это привело к разделению общества на две параллельные группы: традиционное общество немцев, чьи традиции и обычаи поддерживались государством и иностранные общины, чьи интересы стали проявляться все более активно и радикально.</w:t>
      </w:r>
      <w:r w:rsidRPr="002705A1">
        <w:t xml:space="preserve"> </w:t>
      </w:r>
      <w:r w:rsidRPr="002705A1">
        <w:rPr>
          <w:rFonts w:ascii="Times New Roman" w:hAnsi="Times New Roman"/>
          <w:sz w:val="24"/>
          <w:szCs w:val="24"/>
        </w:rPr>
        <w:t>Закон об иммиграции 2004 года, ориентированный на въезд в страну квалифицированных специалистов и на целенаправленную интеграцию иммигрантов, положил конец прежней иммиграционной практике, но не смог устранить накопившиеся проблемы.</w:t>
      </w:r>
      <w:r w:rsidRPr="002705A1">
        <w:t xml:space="preserve"> </w:t>
      </w:r>
      <w:r w:rsidRPr="002705A1">
        <w:rPr>
          <w:rFonts w:ascii="Times New Roman" w:hAnsi="Times New Roman"/>
          <w:sz w:val="24"/>
          <w:szCs w:val="24"/>
        </w:rPr>
        <w:t>Отсутствие скоординированной политики по отношению к иммигрантам привело к серьезным структурным изменениям немецкого общества, последствия которых сказываются по сей день</w:t>
      </w:r>
      <w:r w:rsidRPr="002705A1">
        <w:rPr>
          <w:rFonts w:ascii="Times New Roman" w:hAnsi="Times New Roman"/>
          <w:sz w:val="24"/>
          <w:szCs w:val="24"/>
          <w:vertAlign w:val="superscript"/>
        </w:rPr>
        <w:footnoteReference w:id="203"/>
      </w:r>
      <w:r w:rsidRPr="002705A1">
        <w:rPr>
          <w:rFonts w:ascii="Times New Roman" w:hAnsi="Times New Roman"/>
          <w:sz w:val="24"/>
          <w:szCs w:val="24"/>
        </w:rPr>
        <w:t>.</w:t>
      </w:r>
    </w:p>
    <w:p w14:paraId="1F3D1465"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Политика «мульти-культи», которая в немецком дискурсе рассматривалась как политика мультикультурного общества, не привела к ожидаемым результатам. В своем выступлении 2010 года канцлер Германии Ангела Меркель признала, что политика мультикульти потерпела абсолютное поражение. Представление о мультикультурном обществе было </w:t>
      </w:r>
      <w:r w:rsidRPr="002705A1">
        <w:rPr>
          <w:rFonts w:ascii="Times New Roman" w:hAnsi="Times New Roman"/>
          <w:sz w:val="24"/>
          <w:szCs w:val="24"/>
        </w:rPr>
        <w:lastRenderedPageBreak/>
        <w:t>неразрывно связано с интерпретацией известного высказывания Готфрида Гердера: «Каждая нация содержит центр своего счастья внутри самой себя, точно так же как шар – свой центр тяжести»</w:t>
      </w:r>
      <w:r w:rsidRPr="002705A1">
        <w:rPr>
          <w:rFonts w:ascii="Times New Roman" w:hAnsi="Times New Roman"/>
          <w:sz w:val="24"/>
          <w:szCs w:val="24"/>
          <w:vertAlign w:val="superscript"/>
        </w:rPr>
        <w:footnoteReference w:id="204"/>
      </w:r>
      <w:r w:rsidRPr="002705A1">
        <w:rPr>
          <w:rFonts w:ascii="Times New Roman" w:hAnsi="Times New Roman"/>
          <w:sz w:val="24"/>
          <w:szCs w:val="24"/>
        </w:rPr>
        <w:t>. Данная фраза предполагала наличие замкнутых культур, которые, подобно шарам, могут сталкиваться, но не могут сливаться друг с другом. Одновременно с этим, культуры могут соприкасаться и сосуществовать на равных.</w:t>
      </w:r>
      <w:r w:rsidRPr="002705A1">
        <w:t xml:space="preserve"> </w:t>
      </w:r>
      <w:r w:rsidRPr="002705A1">
        <w:rPr>
          <w:rFonts w:ascii="Times New Roman" w:hAnsi="Times New Roman"/>
          <w:sz w:val="24"/>
          <w:szCs w:val="24"/>
        </w:rPr>
        <w:t>Именно этими представлениями руководствовались немецкие сторонники мульти-культи – отказом от ассимиляции чуждых культур, поселившихся в Германии</w:t>
      </w:r>
      <w:r w:rsidRPr="002705A1">
        <w:rPr>
          <w:rFonts w:ascii="Times New Roman" w:hAnsi="Times New Roman"/>
          <w:sz w:val="24"/>
          <w:szCs w:val="24"/>
          <w:vertAlign w:val="superscript"/>
        </w:rPr>
        <w:footnoteReference w:id="205"/>
      </w:r>
      <w:r w:rsidRPr="002705A1">
        <w:rPr>
          <w:rFonts w:ascii="Times New Roman" w:hAnsi="Times New Roman"/>
          <w:sz w:val="24"/>
          <w:szCs w:val="24"/>
        </w:rPr>
        <w:t>.</w:t>
      </w:r>
    </w:p>
    <w:p w14:paraId="05441D51"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Результатом десятилетий стихийного мультикультурного общества стало тотальное изменение демографической ситуации Германии. Данная тема всколыхнула широкую общественность в 2010 году с выходом остро обсуждаемой книги члена правления Федерального банка ФРГ и члена СДПГ Тило Саррацина «Германия самоликвидируется. Как мы проигрываем нашу страну». На основе статистических данных автор делает выводы о том, что рождаемость в семьях иммигрантов, прибывших в Германию из стран неевропейских культур, значительно превышает уровень рождаемости у коренного населения. Таким образом, современная демографическая ситуация в долгосрочной перспективе может привести к нежелательным изменениям структуры населения и ослаблению немецкого этноса. </w:t>
      </w:r>
    </w:p>
    <w:p w14:paraId="21256FDD"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Данный вопрос является деликатным в немецком дискурсе. Это, в свою очередь, препятствует принятию каких-либо мер по изменению текущей ситуации.  Толерантность немецкого общества приводит к неспособности противостоять распространению нетрадиционных для немецкой земли религий и культур и, в частности, активному распространению ислама. Примером может служить признание расистскими акций гражданских движений против строительства мечетей на территории страны (как случилось с движением «За Кёльн», озвучившим опасения по поводу изменения архитектурного исторического облика старинных немецких городов после возведения там мечетей).  </w:t>
      </w:r>
    </w:p>
    <w:p w14:paraId="3441370B"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Угроза исламизации немецкого общества, постепенно нарастающая с начала 21 века, приняла новые обороты с момента активизации военных действий на территории Сирии и ближайших к ней стран в 2014 году. Именно тогда миграционная политика страны разделилась на «до» и «после».</w:t>
      </w:r>
      <w:r w:rsidRPr="002705A1">
        <w:t xml:space="preserve"> </w:t>
      </w:r>
      <w:r w:rsidRPr="002705A1">
        <w:rPr>
          <w:rFonts w:ascii="Times New Roman" w:hAnsi="Times New Roman"/>
          <w:sz w:val="24"/>
          <w:szCs w:val="24"/>
        </w:rPr>
        <w:t xml:space="preserve">Интенсификация миграционных волн к странам Европы не прошло мимо Германии. Миграционная политика страны активнейшим образом была направлена на ужесточение правил отбора участников процесса получения политического убежища, регламентирование процедур для получения гражданства и вида на жительство </w:t>
      </w:r>
      <w:r w:rsidRPr="002705A1">
        <w:rPr>
          <w:rFonts w:ascii="Times New Roman" w:hAnsi="Times New Roman"/>
          <w:sz w:val="24"/>
          <w:szCs w:val="24"/>
        </w:rPr>
        <w:lastRenderedPageBreak/>
        <w:t>не только для беженцев, но и для их семей. Одним их первых пунктов новых правил от ноября 2014 года было освобождение от обязательств по выбору гражданства для лиц, проживающих не менее 8 лет на территории Германии и достигших 21 года, а также посещающих немецкую школу или уже окончившие ее. Таким образом, были не только увеличены сроки непрерывного проживания на территории Германии, но и введен обязательный факт посещения немецкой школы или вуза на территории страны.</w:t>
      </w:r>
    </w:p>
    <w:p w14:paraId="44E97EF5"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В 2016 году правительство ФРГ обнародовало Национальный план по интеграции.</w:t>
      </w:r>
      <w:r w:rsidRPr="002705A1">
        <w:rPr>
          <w:rFonts w:ascii="Times New Roman" w:hAnsi="Times New Roman"/>
          <w:sz w:val="24"/>
          <w:szCs w:val="24"/>
          <w:vertAlign w:val="superscript"/>
        </w:rPr>
        <w:footnoteReference w:id="206"/>
      </w:r>
      <w:r w:rsidRPr="002705A1">
        <w:rPr>
          <w:rFonts w:ascii="Times New Roman" w:hAnsi="Times New Roman"/>
          <w:sz w:val="24"/>
          <w:szCs w:val="24"/>
        </w:rPr>
        <w:t xml:space="preserve"> Основная цель документа – установить общегосударственную концепцию по урегулированию миграционного потока не только из других Европейских стран, но и между Федеральными землями. Требовалось количественно сократить количество квот по заявлениям на убежища, создать центры по интеграции и помощи беженцам. Был введен так называемый принцип «развивать и требовать». Таким образом, после принятия общей концепции, в Германии наступил новый этап интеграции беженцев немецкое общество, был создан центр поддержки репатриации, реестр иностранных граждан и образовательные центры обучения лиц с миграционным прошлым. Все эти механизмы в совокупности с общей тенденцией по сокращению миграционного потока к странам ЕС позволили Германии не только снизить количество решений по предоставлению политического убежища, но и направить «новых» немецких граждан на путь интеграции в немецкое общество и культуру. Принятие в 2018 году новым коалиционным правительством проекта «Новое начало для Европы. Новая динамика Германии. Новая солидарность для нашей страны» позволило разграничить трудовых мигрантов и соискателей политического убежища.</w:t>
      </w:r>
      <w:r w:rsidRPr="002705A1">
        <w:rPr>
          <w:rFonts w:ascii="Times New Roman" w:hAnsi="Times New Roman"/>
          <w:sz w:val="24"/>
          <w:szCs w:val="24"/>
          <w:vertAlign w:val="superscript"/>
        </w:rPr>
        <w:footnoteReference w:id="207"/>
      </w:r>
      <w:r w:rsidRPr="002705A1">
        <w:rPr>
          <w:rFonts w:ascii="Times New Roman" w:hAnsi="Times New Roman"/>
          <w:sz w:val="24"/>
          <w:szCs w:val="24"/>
        </w:rPr>
        <w:t xml:space="preserve"> Этот шаг ознаменовал возвращение ФРГ к традиционной системе трудовой миграции высококвалифицированных работников, которая была отодвинута на второй план в течение нескольких лет. </w:t>
      </w:r>
    </w:p>
    <w:p w14:paraId="4CB84E4D" w14:textId="77777777" w:rsidR="002705A1" w:rsidRPr="002705A1" w:rsidRDefault="002705A1" w:rsidP="002705A1">
      <w:pPr>
        <w:spacing w:line="360" w:lineRule="auto"/>
        <w:jc w:val="both"/>
        <w:rPr>
          <w:rFonts w:ascii="Times New Roman" w:hAnsi="Times New Roman"/>
          <w:sz w:val="24"/>
          <w:szCs w:val="24"/>
        </w:rPr>
      </w:pPr>
      <w:r w:rsidRPr="002705A1">
        <w:rPr>
          <w:rFonts w:ascii="Times New Roman" w:hAnsi="Times New Roman"/>
          <w:sz w:val="24"/>
          <w:szCs w:val="24"/>
        </w:rPr>
        <w:t xml:space="preserve">Исламизация Германии все еще остается поводом для дискуссий. Стоит отметить, что миграционный кризис не прошел бесследно для немецкого общества и, несмотря на попытки правительства доказать эффективность проводимых мероприятий в сфере миграции, немецкое общество еще долгое время будет трансформироваться с учетом нового пласта иностранных культур, который возник в обществе 6 лет назад. Тем не менее, язык является стержнем процесса интеграции мигрантов в немецкое общество. Несмотря </w:t>
      </w:r>
      <w:r w:rsidRPr="002705A1">
        <w:rPr>
          <w:rFonts w:ascii="Times New Roman" w:hAnsi="Times New Roman"/>
          <w:sz w:val="24"/>
          <w:szCs w:val="24"/>
        </w:rPr>
        <w:lastRenderedPageBreak/>
        <w:t>на то, что интеграция не всегда проходит успешно, отказ от введения уступок в области владения и использования немецкого языка внушает надежду на то, что лингвистический ландшафт Германии не претерпит серьезных изменений несмотря на увеличение числа граждан, прибывающих из других государств.</w:t>
      </w:r>
    </w:p>
    <w:p w14:paraId="55A0BCE2" w14:textId="77777777" w:rsidR="002705A1" w:rsidRPr="002705A1" w:rsidRDefault="002705A1" w:rsidP="002705A1">
      <w:pPr>
        <w:spacing w:line="360" w:lineRule="auto"/>
        <w:jc w:val="both"/>
        <w:rPr>
          <w:rFonts w:ascii="Times New Roman" w:hAnsi="Times New Roman"/>
          <w:sz w:val="24"/>
          <w:szCs w:val="24"/>
        </w:rPr>
      </w:pPr>
    </w:p>
    <w:p w14:paraId="127B0CEF" w14:textId="77777777" w:rsidR="002705A1" w:rsidRPr="002705A1" w:rsidRDefault="002705A1" w:rsidP="002705A1">
      <w:pPr>
        <w:spacing w:line="360" w:lineRule="auto"/>
        <w:jc w:val="both"/>
        <w:rPr>
          <w:rFonts w:ascii="Times New Roman" w:hAnsi="Times New Roman"/>
          <w:sz w:val="24"/>
          <w:szCs w:val="24"/>
        </w:rPr>
      </w:pPr>
    </w:p>
    <w:p w14:paraId="15ABF6B5" w14:textId="77777777" w:rsidR="002705A1" w:rsidRPr="002705A1" w:rsidRDefault="002705A1" w:rsidP="002705A1">
      <w:pPr>
        <w:spacing w:line="360" w:lineRule="auto"/>
        <w:jc w:val="both"/>
        <w:rPr>
          <w:rFonts w:ascii="Times New Roman" w:hAnsi="Times New Roman"/>
          <w:sz w:val="24"/>
          <w:szCs w:val="24"/>
        </w:rPr>
      </w:pPr>
      <w:bookmarkStart w:id="57" w:name="_Hlk72172974"/>
      <w:r w:rsidRPr="002705A1">
        <w:rPr>
          <w:rFonts w:ascii="Times New Roman" w:hAnsi="Times New Roman"/>
          <w:sz w:val="24"/>
          <w:szCs w:val="24"/>
        </w:rPr>
        <w:t>.</w:t>
      </w:r>
    </w:p>
    <w:bookmarkEnd w:id="57"/>
    <w:p w14:paraId="012434FB" w14:textId="77777777" w:rsidR="002705A1" w:rsidRPr="002705A1" w:rsidRDefault="002705A1" w:rsidP="002705A1">
      <w:pPr>
        <w:spacing w:line="360" w:lineRule="auto"/>
        <w:jc w:val="both"/>
        <w:rPr>
          <w:rFonts w:ascii="Times New Roman" w:hAnsi="Times New Roman"/>
          <w:sz w:val="24"/>
          <w:szCs w:val="24"/>
        </w:rPr>
      </w:pPr>
    </w:p>
    <w:p w14:paraId="65112FA3" w14:textId="77777777" w:rsidR="002705A1" w:rsidRPr="002705A1" w:rsidRDefault="002705A1" w:rsidP="002705A1">
      <w:pPr>
        <w:spacing w:line="360" w:lineRule="auto"/>
        <w:jc w:val="both"/>
        <w:rPr>
          <w:rFonts w:ascii="Times New Roman" w:hAnsi="Times New Roman"/>
          <w:sz w:val="24"/>
          <w:szCs w:val="24"/>
        </w:rPr>
      </w:pPr>
    </w:p>
    <w:p w14:paraId="09A500CD" w14:textId="77777777" w:rsidR="0083059F" w:rsidRDefault="0083059F" w:rsidP="00096E49">
      <w:pPr>
        <w:spacing w:line="360" w:lineRule="auto"/>
        <w:jc w:val="center"/>
        <w:rPr>
          <w:rFonts w:ascii="Times New Roman" w:hAnsi="Times New Roman"/>
          <w:b/>
          <w:bCs/>
          <w:iCs/>
          <w:sz w:val="24"/>
          <w:szCs w:val="24"/>
        </w:rPr>
      </w:pPr>
    </w:p>
    <w:p w14:paraId="5273F7C6" w14:textId="77777777" w:rsidR="0083059F" w:rsidRDefault="0083059F" w:rsidP="00096E49">
      <w:pPr>
        <w:spacing w:line="360" w:lineRule="auto"/>
        <w:jc w:val="center"/>
        <w:rPr>
          <w:rFonts w:ascii="Times New Roman" w:hAnsi="Times New Roman"/>
          <w:b/>
          <w:bCs/>
          <w:iCs/>
          <w:sz w:val="24"/>
          <w:szCs w:val="24"/>
        </w:rPr>
      </w:pPr>
    </w:p>
    <w:p w14:paraId="6B6F667F" w14:textId="77777777" w:rsidR="0083059F" w:rsidRDefault="0083059F" w:rsidP="00096E49">
      <w:pPr>
        <w:spacing w:line="360" w:lineRule="auto"/>
        <w:jc w:val="center"/>
        <w:rPr>
          <w:rFonts w:ascii="Times New Roman" w:hAnsi="Times New Roman"/>
          <w:b/>
          <w:bCs/>
          <w:iCs/>
          <w:sz w:val="24"/>
          <w:szCs w:val="24"/>
        </w:rPr>
      </w:pPr>
    </w:p>
    <w:p w14:paraId="67C36F98" w14:textId="77777777" w:rsidR="0083059F" w:rsidRDefault="0083059F" w:rsidP="00096E49">
      <w:pPr>
        <w:spacing w:line="360" w:lineRule="auto"/>
        <w:jc w:val="center"/>
        <w:rPr>
          <w:rFonts w:ascii="Times New Roman" w:hAnsi="Times New Roman"/>
          <w:b/>
          <w:bCs/>
          <w:iCs/>
          <w:sz w:val="24"/>
          <w:szCs w:val="24"/>
        </w:rPr>
      </w:pPr>
    </w:p>
    <w:p w14:paraId="57032A50" w14:textId="77777777" w:rsidR="0083059F" w:rsidRDefault="0083059F" w:rsidP="00096E49">
      <w:pPr>
        <w:spacing w:line="360" w:lineRule="auto"/>
        <w:jc w:val="center"/>
        <w:rPr>
          <w:rFonts w:ascii="Times New Roman" w:hAnsi="Times New Roman"/>
          <w:b/>
          <w:bCs/>
          <w:iCs/>
          <w:sz w:val="24"/>
          <w:szCs w:val="24"/>
        </w:rPr>
      </w:pPr>
    </w:p>
    <w:p w14:paraId="22F26B03" w14:textId="77777777" w:rsidR="0083059F" w:rsidRDefault="0083059F" w:rsidP="00096E49">
      <w:pPr>
        <w:spacing w:line="360" w:lineRule="auto"/>
        <w:jc w:val="center"/>
        <w:rPr>
          <w:rFonts w:ascii="Times New Roman" w:hAnsi="Times New Roman"/>
          <w:b/>
          <w:bCs/>
          <w:iCs/>
          <w:sz w:val="24"/>
          <w:szCs w:val="24"/>
        </w:rPr>
      </w:pPr>
    </w:p>
    <w:p w14:paraId="224F6CED" w14:textId="77777777" w:rsidR="0083059F" w:rsidRDefault="0083059F" w:rsidP="00096E49">
      <w:pPr>
        <w:spacing w:line="360" w:lineRule="auto"/>
        <w:jc w:val="center"/>
        <w:rPr>
          <w:rFonts w:ascii="Times New Roman" w:hAnsi="Times New Roman"/>
          <w:b/>
          <w:bCs/>
          <w:iCs/>
          <w:sz w:val="24"/>
          <w:szCs w:val="24"/>
        </w:rPr>
      </w:pPr>
    </w:p>
    <w:p w14:paraId="4CE5692F" w14:textId="77777777" w:rsidR="0083059F" w:rsidRDefault="0083059F" w:rsidP="00096E49">
      <w:pPr>
        <w:spacing w:line="360" w:lineRule="auto"/>
        <w:jc w:val="center"/>
        <w:rPr>
          <w:rFonts w:ascii="Times New Roman" w:hAnsi="Times New Roman"/>
          <w:b/>
          <w:bCs/>
          <w:iCs/>
          <w:sz w:val="24"/>
          <w:szCs w:val="24"/>
        </w:rPr>
      </w:pPr>
    </w:p>
    <w:p w14:paraId="7AC0C95C" w14:textId="77777777" w:rsidR="0083059F" w:rsidRDefault="0083059F" w:rsidP="00096E49">
      <w:pPr>
        <w:spacing w:line="360" w:lineRule="auto"/>
        <w:jc w:val="center"/>
        <w:rPr>
          <w:rFonts w:ascii="Times New Roman" w:hAnsi="Times New Roman"/>
          <w:b/>
          <w:bCs/>
          <w:iCs/>
          <w:sz w:val="24"/>
          <w:szCs w:val="24"/>
        </w:rPr>
      </w:pPr>
    </w:p>
    <w:p w14:paraId="16EF2A8A" w14:textId="77777777" w:rsidR="0083059F" w:rsidRDefault="0083059F" w:rsidP="00096E49">
      <w:pPr>
        <w:spacing w:line="360" w:lineRule="auto"/>
        <w:jc w:val="center"/>
        <w:rPr>
          <w:rFonts w:ascii="Times New Roman" w:hAnsi="Times New Roman"/>
          <w:b/>
          <w:bCs/>
          <w:iCs/>
          <w:sz w:val="24"/>
          <w:szCs w:val="24"/>
        </w:rPr>
      </w:pPr>
    </w:p>
    <w:p w14:paraId="537494DA" w14:textId="77777777" w:rsidR="0083059F" w:rsidRDefault="0083059F" w:rsidP="00096E49">
      <w:pPr>
        <w:spacing w:line="360" w:lineRule="auto"/>
        <w:jc w:val="center"/>
        <w:rPr>
          <w:rFonts w:ascii="Times New Roman" w:hAnsi="Times New Roman"/>
          <w:b/>
          <w:bCs/>
          <w:iCs/>
          <w:sz w:val="24"/>
          <w:szCs w:val="24"/>
        </w:rPr>
      </w:pPr>
    </w:p>
    <w:p w14:paraId="434C4B79" w14:textId="77777777" w:rsidR="0083059F" w:rsidRDefault="0083059F" w:rsidP="00096E49">
      <w:pPr>
        <w:spacing w:line="360" w:lineRule="auto"/>
        <w:jc w:val="center"/>
        <w:rPr>
          <w:rFonts w:ascii="Times New Roman" w:hAnsi="Times New Roman"/>
          <w:b/>
          <w:bCs/>
          <w:iCs/>
          <w:sz w:val="24"/>
          <w:szCs w:val="24"/>
        </w:rPr>
      </w:pPr>
    </w:p>
    <w:p w14:paraId="2C3409F5" w14:textId="77777777" w:rsidR="0083059F" w:rsidRDefault="0083059F" w:rsidP="00096E49">
      <w:pPr>
        <w:spacing w:line="360" w:lineRule="auto"/>
        <w:jc w:val="center"/>
        <w:rPr>
          <w:rFonts w:ascii="Times New Roman" w:hAnsi="Times New Roman"/>
          <w:b/>
          <w:bCs/>
          <w:iCs/>
          <w:sz w:val="24"/>
          <w:szCs w:val="24"/>
        </w:rPr>
      </w:pPr>
    </w:p>
    <w:p w14:paraId="2C98E1F4" w14:textId="77777777" w:rsidR="0083059F" w:rsidRDefault="0083059F" w:rsidP="00096E49">
      <w:pPr>
        <w:spacing w:line="360" w:lineRule="auto"/>
        <w:jc w:val="center"/>
        <w:rPr>
          <w:rFonts w:ascii="Times New Roman" w:hAnsi="Times New Roman"/>
          <w:b/>
          <w:bCs/>
          <w:iCs/>
          <w:sz w:val="24"/>
          <w:szCs w:val="24"/>
        </w:rPr>
      </w:pPr>
    </w:p>
    <w:p w14:paraId="12AF6E76" w14:textId="77777777" w:rsidR="0083059F" w:rsidRDefault="0083059F" w:rsidP="00096E49">
      <w:pPr>
        <w:spacing w:line="360" w:lineRule="auto"/>
        <w:jc w:val="center"/>
        <w:rPr>
          <w:rFonts w:ascii="Times New Roman" w:hAnsi="Times New Roman"/>
          <w:b/>
          <w:bCs/>
          <w:iCs/>
          <w:sz w:val="24"/>
          <w:szCs w:val="24"/>
        </w:rPr>
      </w:pPr>
    </w:p>
    <w:p w14:paraId="3CE4A281" w14:textId="77777777" w:rsidR="0083059F" w:rsidRDefault="0083059F" w:rsidP="00096E49">
      <w:pPr>
        <w:spacing w:line="360" w:lineRule="auto"/>
        <w:jc w:val="center"/>
        <w:rPr>
          <w:rFonts w:ascii="Times New Roman" w:hAnsi="Times New Roman"/>
          <w:b/>
          <w:bCs/>
          <w:iCs/>
          <w:sz w:val="24"/>
          <w:szCs w:val="24"/>
        </w:rPr>
      </w:pPr>
    </w:p>
    <w:p w14:paraId="3550F87F" w14:textId="77777777" w:rsidR="0083059F" w:rsidRDefault="0083059F" w:rsidP="00096E49">
      <w:pPr>
        <w:spacing w:line="360" w:lineRule="auto"/>
        <w:jc w:val="center"/>
        <w:rPr>
          <w:rFonts w:ascii="Times New Roman" w:hAnsi="Times New Roman"/>
          <w:b/>
          <w:bCs/>
          <w:iCs/>
          <w:sz w:val="24"/>
          <w:szCs w:val="24"/>
        </w:rPr>
      </w:pPr>
    </w:p>
    <w:p w14:paraId="1F2D948D" w14:textId="2A3B058F" w:rsidR="002705A1" w:rsidRPr="002705A1" w:rsidRDefault="002705A1" w:rsidP="00096E49">
      <w:pPr>
        <w:spacing w:line="360" w:lineRule="auto"/>
        <w:jc w:val="center"/>
        <w:rPr>
          <w:rFonts w:ascii="Times New Roman" w:hAnsi="Times New Roman"/>
          <w:b/>
          <w:bCs/>
          <w:iCs/>
          <w:sz w:val="24"/>
          <w:szCs w:val="24"/>
        </w:rPr>
      </w:pPr>
      <w:r w:rsidRPr="002705A1">
        <w:rPr>
          <w:rFonts w:ascii="Times New Roman" w:hAnsi="Times New Roman"/>
          <w:b/>
          <w:bCs/>
          <w:iCs/>
          <w:sz w:val="24"/>
          <w:szCs w:val="24"/>
        </w:rPr>
        <w:lastRenderedPageBreak/>
        <w:t>Заключение.</w:t>
      </w:r>
    </w:p>
    <w:p w14:paraId="32A8B193" w14:textId="7A9D251B"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Этнолингвистические меньшинства стран Европейского союза являются важным элементом культуры и истории государств. Защита языков от вымирания – важная и ответственная задача, которая должна быть включена в их компетенции. Анализ эффективности Европейской Хартии региональных языков и языков меньшинств иллюстрирует, что несмотря на существование обязательств, возложенных на </w:t>
      </w:r>
      <w:r w:rsidR="0000362C">
        <w:rPr>
          <w:rFonts w:ascii="Times New Roman" w:hAnsi="Times New Roman"/>
          <w:iCs/>
          <w:sz w:val="24"/>
          <w:szCs w:val="24"/>
        </w:rPr>
        <w:t>страны</w:t>
      </w:r>
      <w:r w:rsidRPr="002705A1">
        <w:rPr>
          <w:rFonts w:ascii="Times New Roman" w:hAnsi="Times New Roman"/>
          <w:iCs/>
          <w:sz w:val="24"/>
          <w:szCs w:val="24"/>
        </w:rPr>
        <w:t xml:space="preserve">, данные обязательства не всегда выполняются. </w:t>
      </w:r>
    </w:p>
    <w:p w14:paraId="04CEEC1F" w14:textId="79A584A7" w:rsidR="002705A1" w:rsidRPr="002705A1" w:rsidRDefault="0071663E" w:rsidP="002705A1">
      <w:pPr>
        <w:spacing w:line="360" w:lineRule="auto"/>
        <w:jc w:val="both"/>
        <w:rPr>
          <w:rFonts w:ascii="Times New Roman" w:hAnsi="Times New Roman"/>
          <w:iCs/>
          <w:sz w:val="24"/>
          <w:szCs w:val="24"/>
        </w:rPr>
      </w:pPr>
      <w:r>
        <w:rPr>
          <w:rFonts w:ascii="Times New Roman" w:hAnsi="Times New Roman"/>
          <w:iCs/>
          <w:sz w:val="24"/>
          <w:szCs w:val="24"/>
        </w:rPr>
        <w:t>А</w:t>
      </w:r>
      <w:r w:rsidR="002705A1" w:rsidRPr="002705A1">
        <w:rPr>
          <w:rFonts w:ascii="Times New Roman" w:hAnsi="Times New Roman"/>
          <w:iCs/>
          <w:sz w:val="24"/>
          <w:szCs w:val="24"/>
        </w:rPr>
        <w:t>нализ и сравнение внутренней политики Франции, Испании и Германии в отношении языковых меньшинств продемонстрировал</w:t>
      </w:r>
      <w:r>
        <w:rPr>
          <w:rFonts w:ascii="Times New Roman" w:hAnsi="Times New Roman"/>
          <w:iCs/>
          <w:sz w:val="24"/>
          <w:szCs w:val="24"/>
        </w:rPr>
        <w:t xml:space="preserve"> существенные</w:t>
      </w:r>
      <w:r w:rsidR="002705A1" w:rsidRPr="002705A1">
        <w:rPr>
          <w:rFonts w:ascii="Times New Roman" w:hAnsi="Times New Roman"/>
          <w:iCs/>
          <w:sz w:val="24"/>
          <w:szCs w:val="24"/>
        </w:rPr>
        <w:t xml:space="preserve"> различия в степени вовлеченности центральных правительств</w:t>
      </w:r>
      <w:r>
        <w:rPr>
          <w:rFonts w:ascii="Times New Roman" w:hAnsi="Times New Roman"/>
          <w:iCs/>
          <w:sz w:val="24"/>
          <w:szCs w:val="24"/>
        </w:rPr>
        <w:t xml:space="preserve"> в данную сферу:</w:t>
      </w:r>
      <w:r w:rsidR="002705A1" w:rsidRPr="002705A1">
        <w:rPr>
          <w:rFonts w:ascii="Times New Roman" w:hAnsi="Times New Roman"/>
          <w:iCs/>
          <w:sz w:val="24"/>
          <w:szCs w:val="24"/>
        </w:rPr>
        <w:t xml:space="preserve"> наиболее активную политику поддержки языковых меньшинств проводит Германия, причем не только центр, но и власти Земель. В Испании и Франции центральные власти участвуют в деятельности по сохранению региональных языков в весьма ограниченной степени. Более активную позицию занимают различные общественные организации и иногда местные власти. </w:t>
      </w:r>
      <w:r w:rsidRPr="002705A1">
        <w:rPr>
          <w:rFonts w:ascii="Times New Roman" w:hAnsi="Times New Roman"/>
          <w:iCs/>
          <w:sz w:val="24"/>
          <w:szCs w:val="24"/>
        </w:rPr>
        <w:t>Н</w:t>
      </w:r>
      <w:r>
        <w:rPr>
          <w:rFonts w:ascii="Times New Roman" w:hAnsi="Times New Roman"/>
          <w:iCs/>
          <w:sz w:val="24"/>
          <w:szCs w:val="24"/>
        </w:rPr>
        <w:t>есмотря на это,</w:t>
      </w:r>
      <w:r w:rsidRPr="002705A1">
        <w:rPr>
          <w:rFonts w:ascii="Times New Roman" w:hAnsi="Times New Roman"/>
          <w:iCs/>
          <w:sz w:val="24"/>
          <w:szCs w:val="24"/>
        </w:rPr>
        <w:t xml:space="preserve"> изучени</w:t>
      </w:r>
      <w:r>
        <w:rPr>
          <w:rFonts w:ascii="Times New Roman" w:hAnsi="Times New Roman"/>
          <w:iCs/>
          <w:sz w:val="24"/>
          <w:szCs w:val="24"/>
        </w:rPr>
        <w:t>е</w:t>
      </w:r>
      <w:r w:rsidRPr="002705A1">
        <w:rPr>
          <w:rFonts w:ascii="Times New Roman" w:hAnsi="Times New Roman"/>
          <w:iCs/>
          <w:sz w:val="24"/>
          <w:szCs w:val="24"/>
        </w:rPr>
        <w:t xml:space="preserve"> истории, законов, а также общественного отношения к проблеме защиты и развития миноритарных языков</w:t>
      </w:r>
      <w:r>
        <w:rPr>
          <w:rFonts w:ascii="Times New Roman" w:hAnsi="Times New Roman"/>
          <w:iCs/>
          <w:sz w:val="24"/>
          <w:szCs w:val="24"/>
        </w:rPr>
        <w:t xml:space="preserve"> показал, что этот вопрос является важным для обществ во всех трех государствах.</w:t>
      </w:r>
      <w:r w:rsidRPr="002705A1">
        <w:rPr>
          <w:rFonts w:ascii="Times New Roman" w:hAnsi="Times New Roman"/>
          <w:iCs/>
          <w:sz w:val="24"/>
          <w:szCs w:val="24"/>
        </w:rPr>
        <w:t xml:space="preserve"> </w:t>
      </w:r>
    </w:p>
    <w:p w14:paraId="1145126B" w14:textId="04862671" w:rsidR="002705A1" w:rsidRPr="002705A1" w:rsidRDefault="0071663E" w:rsidP="002705A1">
      <w:pPr>
        <w:spacing w:line="360" w:lineRule="auto"/>
        <w:jc w:val="both"/>
        <w:rPr>
          <w:rFonts w:ascii="Times New Roman" w:hAnsi="Times New Roman"/>
          <w:iCs/>
          <w:sz w:val="24"/>
          <w:szCs w:val="24"/>
        </w:rPr>
      </w:pPr>
      <w:r>
        <w:rPr>
          <w:rFonts w:ascii="Times New Roman" w:hAnsi="Times New Roman"/>
          <w:iCs/>
          <w:sz w:val="24"/>
          <w:szCs w:val="24"/>
        </w:rPr>
        <w:t>О</w:t>
      </w:r>
      <w:r w:rsidR="002705A1" w:rsidRPr="002705A1">
        <w:rPr>
          <w:rFonts w:ascii="Times New Roman" w:hAnsi="Times New Roman"/>
          <w:iCs/>
          <w:sz w:val="24"/>
          <w:szCs w:val="24"/>
        </w:rPr>
        <w:t>сновные направления деятельности Организации Объединенных Наций и Европейского союза в сфере поддержки и развития этнолингвистического богатства</w:t>
      </w:r>
      <w:r>
        <w:rPr>
          <w:rFonts w:ascii="Times New Roman" w:hAnsi="Times New Roman"/>
          <w:iCs/>
          <w:sz w:val="24"/>
          <w:szCs w:val="24"/>
        </w:rPr>
        <w:t xml:space="preserve"> включают в себя </w:t>
      </w:r>
      <w:r w:rsidR="002705A1" w:rsidRPr="002705A1">
        <w:rPr>
          <w:rFonts w:ascii="Times New Roman" w:hAnsi="Times New Roman"/>
          <w:iCs/>
          <w:sz w:val="24"/>
          <w:szCs w:val="24"/>
        </w:rPr>
        <w:t xml:space="preserve">ряд документов о защите исчезающих языков, </w:t>
      </w:r>
      <w:r>
        <w:rPr>
          <w:rFonts w:ascii="Times New Roman" w:hAnsi="Times New Roman"/>
          <w:iCs/>
          <w:sz w:val="24"/>
          <w:szCs w:val="24"/>
        </w:rPr>
        <w:t xml:space="preserve">а </w:t>
      </w:r>
      <w:r w:rsidR="002705A1" w:rsidRPr="002705A1">
        <w:rPr>
          <w:rFonts w:ascii="Times New Roman" w:hAnsi="Times New Roman"/>
          <w:iCs/>
          <w:sz w:val="24"/>
          <w:szCs w:val="24"/>
        </w:rPr>
        <w:t xml:space="preserve">одним из главных направлений работы Отдела нематериального культурного наследия Сектора культуры ЮНЕСКО является «Программа по исчезающим языкам», </w:t>
      </w:r>
      <w:r>
        <w:rPr>
          <w:rFonts w:ascii="Times New Roman" w:hAnsi="Times New Roman"/>
          <w:iCs/>
          <w:sz w:val="24"/>
          <w:szCs w:val="24"/>
        </w:rPr>
        <w:t>состоящая из</w:t>
      </w:r>
      <w:r w:rsidR="002705A1" w:rsidRPr="002705A1">
        <w:rPr>
          <w:rFonts w:ascii="Times New Roman" w:hAnsi="Times New Roman"/>
          <w:iCs/>
          <w:sz w:val="24"/>
          <w:szCs w:val="24"/>
        </w:rPr>
        <w:t xml:space="preserve"> 4 приоритетных линии действий: повышение информированности о проблеме исчезновения языков, увеличение возможностей и поддержка региональной языковой политики, расширение международного сотрудничества, а также оценку состояния языков. Данная программа позволяет отслеживать прогресс в сфере развития и расширения использования исчезающих языков. Основу работы Европейского союза в лингвистической сфере составляет вышеупомянутая Хартия региональных языков и языков меньшинств. Специальная комиссия Совета Европы осуществляет мониторинг состояния лингвистических меньшинств и публикует отчеты с рекомендациями для каждого отдельного государства. </w:t>
      </w:r>
    </w:p>
    <w:p w14:paraId="21E04C58" w14:textId="0666BDF5" w:rsidR="002705A1" w:rsidRPr="002705A1" w:rsidRDefault="0071663E" w:rsidP="002705A1">
      <w:pPr>
        <w:spacing w:line="360" w:lineRule="auto"/>
        <w:jc w:val="both"/>
        <w:rPr>
          <w:rFonts w:ascii="Times New Roman" w:hAnsi="Times New Roman"/>
          <w:iCs/>
          <w:sz w:val="24"/>
          <w:szCs w:val="24"/>
        </w:rPr>
      </w:pPr>
      <w:r>
        <w:rPr>
          <w:rFonts w:ascii="Times New Roman" w:hAnsi="Times New Roman"/>
          <w:iCs/>
          <w:sz w:val="24"/>
          <w:szCs w:val="24"/>
        </w:rPr>
        <w:t>Анализ</w:t>
      </w:r>
      <w:r w:rsidR="002705A1" w:rsidRPr="002705A1">
        <w:rPr>
          <w:rFonts w:ascii="Times New Roman" w:hAnsi="Times New Roman"/>
          <w:iCs/>
          <w:sz w:val="24"/>
          <w:szCs w:val="24"/>
        </w:rPr>
        <w:t xml:space="preserve"> положени</w:t>
      </w:r>
      <w:r>
        <w:rPr>
          <w:rFonts w:ascii="Times New Roman" w:hAnsi="Times New Roman"/>
          <w:iCs/>
          <w:sz w:val="24"/>
          <w:szCs w:val="24"/>
        </w:rPr>
        <w:t>я</w:t>
      </w:r>
      <w:r w:rsidR="002705A1" w:rsidRPr="002705A1">
        <w:rPr>
          <w:rFonts w:ascii="Times New Roman" w:hAnsi="Times New Roman"/>
          <w:iCs/>
          <w:sz w:val="24"/>
          <w:szCs w:val="24"/>
        </w:rPr>
        <w:t xml:space="preserve"> региональных языков Франции, Испании и Германии на современном этапе</w:t>
      </w:r>
      <w:r>
        <w:rPr>
          <w:rFonts w:ascii="Times New Roman" w:hAnsi="Times New Roman"/>
          <w:iCs/>
          <w:sz w:val="24"/>
          <w:szCs w:val="24"/>
        </w:rPr>
        <w:t>, о</w:t>
      </w:r>
      <w:r w:rsidR="002705A1" w:rsidRPr="002705A1">
        <w:rPr>
          <w:rFonts w:ascii="Times New Roman" w:hAnsi="Times New Roman"/>
          <w:iCs/>
          <w:sz w:val="24"/>
          <w:szCs w:val="24"/>
        </w:rPr>
        <w:t>снова</w:t>
      </w:r>
      <w:r>
        <w:rPr>
          <w:rFonts w:ascii="Times New Roman" w:hAnsi="Times New Roman"/>
          <w:iCs/>
          <w:sz w:val="24"/>
          <w:szCs w:val="24"/>
        </w:rPr>
        <w:t>нный</w:t>
      </w:r>
      <w:r w:rsidR="002705A1" w:rsidRPr="002705A1">
        <w:rPr>
          <w:rFonts w:ascii="Times New Roman" w:hAnsi="Times New Roman"/>
          <w:iCs/>
          <w:sz w:val="24"/>
          <w:szCs w:val="24"/>
        </w:rPr>
        <w:t xml:space="preserve"> на текущей политике государств, </w:t>
      </w:r>
      <w:r>
        <w:rPr>
          <w:rFonts w:ascii="Times New Roman" w:hAnsi="Times New Roman"/>
          <w:iCs/>
          <w:sz w:val="24"/>
          <w:szCs w:val="24"/>
        </w:rPr>
        <w:t>показал</w:t>
      </w:r>
      <w:r w:rsidR="002705A1" w:rsidRPr="002705A1">
        <w:rPr>
          <w:rFonts w:ascii="Times New Roman" w:hAnsi="Times New Roman"/>
          <w:iCs/>
          <w:sz w:val="24"/>
          <w:szCs w:val="24"/>
        </w:rPr>
        <w:t xml:space="preserve">, что лишь Германия обладает полноценной политикой в сфере поддержки меньшинств, в то время как в двух других </w:t>
      </w:r>
      <w:r w:rsidR="002705A1" w:rsidRPr="002705A1">
        <w:rPr>
          <w:rFonts w:ascii="Times New Roman" w:hAnsi="Times New Roman"/>
          <w:iCs/>
          <w:sz w:val="24"/>
          <w:szCs w:val="24"/>
        </w:rPr>
        <w:lastRenderedPageBreak/>
        <w:t xml:space="preserve">государствах отсутствует общая координация по данному вопросу. </w:t>
      </w:r>
      <w:r w:rsidR="0000362C">
        <w:rPr>
          <w:rFonts w:ascii="Times New Roman" w:hAnsi="Times New Roman"/>
          <w:iCs/>
          <w:sz w:val="24"/>
          <w:szCs w:val="24"/>
        </w:rPr>
        <w:t>Тем не менее</w:t>
      </w:r>
      <w:r w:rsidR="002705A1" w:rsidRPr="002705A1">
        <w:rPr>
          <w:rFonts w:ascii="Times New Roman" w:hAnsi="Times New Roman"/>
          <w:iCs/>
          <w:sz w:val="24"/>
          <w:szCs w:val="24"/>
        </w:rPr>
        <w:t xml:space="preserve"> и Испания, и Франция уже сделали первые шаги в этой сфере. В Испании был принят «Закон Селаа», уменьшающий значимость кастильского в сфере образования, а также расширяющий полномочия автономных сообществ при выборе языка обучения на своей территории. Во Франции был принят первый закон о региональных языках, который вводит две важные функции: внедрение в школы иммерсивного образования на языке, отличном от доминирующего, а также введение обязательного дублирования вывесок, указателей и другой официальной информации на региональных языках. </w:t>
      </w:r>
    </w:p>
    <w:p w14:paraId="34DD8BA9" w14:textId="1E74E0BC"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В </w:t>
      </w:r>
      <w:r w:rsidR="0000362C">
        <w:rPr>
          <w:rFonts w:ascii="Times New Roman" w:hAnsi="Times New Roman"/>
          <w:iCs/>
          <w:sz w:val="24"/>
          <w:szCs w:val="24"/>
        </w:rPr>
        <w:t>работе</w:t>
      </w:r>
      <w:r w:rsidRPr="002705A1">
        <w:rPr>
          <w:rFonts w:ascii="Times New Roman" w:hAnsi="Times New Roman"/>
          <w:iCs/>
          <w:sz w:val="24"/>
          <w:szCs w:val="24"/>
        </w:rPr>
        <w:t xml:space="preserve"> </w:t>
      </w:r>
      <w:r w:rsidR="0000362C">
        <w:rPr>
          <w:rFonts w:ascii="Times New Roman" w:hAnsi="Times New Roman"/>
          <w:iCs/>
          <w:sz w:val="24"/>
          <w:szCs w:val="24"/>
        </w:rPr>
        <w:t>представлены</w:t>
      </w:r>
      <w:r w:rsidRPr="002705A1">
        <w:rPr>
          <w:rFonts w:ascii="Times New Roman" w:hAnsi="Times New Roman"/>
          <w:iCs/>
          <w:sz w:val="24"/>
          <w:szCs w:val="24"/>
        </w:rPr>
        <w:t xml:space="preserve"> прогнозы развития языковой ситуации трех стран. Важным элементом данной части </w:t>
      </w:r>
      <w:r w:rsidR="0000362C">
        <w:rPr>
          <w:rFonts w:ascii="Times New Roman" w:hAnsi="Times New Roman"/>
          <w:iCs/>
          <w:sz w:val="24"/>
          <w:szCs w:val="24"/>
        </w:rPr>
        <w:t>является</w:t>
      </w:r>
      <w:r w:rsidRPr="002705A1">
        <w:rPr>
          <w:rFonts w:ascii="Times New Roman" w:hAnsi="Times New Roman"/>
          <w:iCs/>
          <w:sz w:val="24"/>
          <w:szCs w:val="24"/>
        </w:rPr>
        <w:t xml:space="preserve"> изучение миграционной ситуации государств, в особенности Франции и Германии, где проживает большое количество граждан - мигрантов «второго» и «третьего поколения». Увеличение числа арабо-говорящего населения приводит к появлению крупных и порой влиятельных диаспор, которые могут настаивать на включении арабского языка в образовательные программы. Во Франции мы можем наблюдать обратную ситуацию: указ о преподавании арабского языка в начальных школах является инициативой центра и обосновывается недовольством властей методами обучения арабскому в мечетях и других религиозных учреждениях, неподотчетных государству. Несмотря на данный указ и растущее число мигрантов, согласно прогнозам исследователей, притеснение французского языка арабским представляется маловероятным.</w:t>
      </w:r>
    </w:p>
    <w:p w14:paraId="32439502" w14:textId="77777777" w:rsidR="002705A1" w:rsidRPr="002705A1" w:rsidRDefault="002705A1" w:rsidP="002705A1">
      <w:pPr>
        <w:spacing w:line="360" w:lineRule="auto"/>
        <w:jc w:val="both"/>
        <w:rPr>
          <w:rFonts w:ascii="Times New Roman" w:hAnsi="Times New Roman"/>
          <w:iCs/>
          <w:sz w:val="24"/>
          <w:szCs w:val="24"/>
        </w:rPr>
      </w:pPr>
      <w:r w:rsidRPr="002705A1">
        <w:rPr>
          <w:rFonts w:ascii="Times New Roman" w:hAnsi="Times New Roman"/>
          <w:iCs/>
          <w:sz w:val="24"/>
          <w:szCs w:val="24"/>
        </w:rPr>
        <w:t xml:space="preserve">Ситуация в Германии также представляет собой интересный случай, связанный с постоянным наплывом мигрантов и старением коренного немецкого населения. Несмотря на это, перспективы изменения лингвистической ситуации Германии также кажутся маловероятными: все мигранты, прибывающие в страну, обязаны пройти курсы немецкого языка и сдать тесты, подтверждающие знания. Одновременно с этим, государство не предоставляет никакой поддержки арабскому языку (как это делает Франция). Этим занимаются многочисленные негосударственные организации. </w:t>
      </w:r>
    </w:p>
    <w:p w14:paraId="775D3B80" w14:textId="7649111A" w:rsidR="00782ED0" w:rsidRDefault="002705A1" w:rsidP="002705A1">
      <w:pPr>
        <w:spacing w:line="360" w:lineRule="auto"/>
        <w:jc w:val="both"/>
        <w:rPr>
          <w:rFonts w:ascii="Times New Roman" w:hAnsi="Times New Roman"/>
          <w:sz w:val="24"/>
          <w:szCs w:val="24"/>
        </w:rPr>
      </w:pPr>
      <w:r w:rsidRPr="002705A1">
        <w:rPr>
          <w:rFonts w:ascii="Times New Roman" w:hAnsi="Times New Roman"/>
          <w:iCs/>
          <w:sz w:val="24"/>
          <w:szCs w:val="24"/>
        </w:rPr>
        <w:t>Таким образом, проанализировав ситуации трех изучаемых государств, можно сделать вывод о том, что региональные языки будут продолжать существовать и развиваться, несмотря на существование сложностей в данной сфере, основной из которых является использование языка как инструмента политических игр, что приводит к увеличению страхов государств относительно потенциальных сепаратистских настроений. Последние изменения в законодательных базах государств (Испании и Франции) иллюстриру</w:t>
      </w:r>
      <w:r w:rsidR="00D7742E">
        <w:rPr>
          <w:rFonts w:ascii="Times New Roman" w:hAnsi="Times New Roman"/>
          <w:iCs/>
          <w:sz w:val="24"/>
          <w:szCs w:val="24"/>
        </w:rPr>
        <w:t>ю</w:t>
      </w:r>
      <w:r w:rsidRPr="002705A1">
        <w:rPr>
          <w:rFonts w:ascii="Times New Roman" w:hAnsi="Times New Roman"/>
          <w:iCs/>
          <w:sz w:val="24"/>
          <w:szCs w:val="24"/>
        </w:rPr>
        <w:t xml:space="preserve">т, что данная тема является обсуждаемой и важной для многих политиков и жителей государств. Это дает надежду на то, что этнолингвистическое богатство европейских государств будет </w:t>
      </w:r>
      <w:r w:rsidRPr="002705A1">
        <w:rPr>
          <w:rFonts w:ascii="Times New Roman" w:hAnsi="Times New Roman"/>
          <w:iCs/>
          <w:sz w:val="24"/>
          <w:szCs w:val="24"/>
        </w:rPr>
        <w:lastRenderedPageBreak/>
        <w:t>сохраняться и развиваться, и возможно однажды многие региональные языки смогут покинуть Атлас языков мира, находящихся под угрозой исчезновения.</w:t>
      </w:r>
      <w:bookmarkEnd w:id="48"/>
    </w:p>
    <w:p w14:paraId="4F438A91" w14:textId="6D27BEFB" w:rsidR="00782ED0" w:rsidRDefault="00782ED0" w:rsidP="000E7421">
      <w:pPr>
        <w:rPr>
          <w:rFonts w:ascii="Times New Roman" w:hAnsi="Times New Roman"/>
          <w:sz w:val="24"/>
          <w:szCs w:val="24"/>
        </w:rPr>
      </w:pPr>
    </w:p>
    <w:p w14:paraId="28D68903" w14:textId="49530C3C" w:rsidR="00782ED0" w:rsidRDefault="00782ED0" w:rsidP="000E7421">
      <w:pPr>
        <w:rPr>
          <w:rFonts w:ascii="Times New Roman" w:hAnsi="Times New Roman"/>
          <w:sz w:val="24"/>
          <w:szCs w:val="24"/>
        </w:rPr>
      </w:pPr>
    </w:p>
    <w:p w14:paraId="120932F7" w14:textId="031ED217" w:rsidR="00782ED0" w:rsidRDefault="00782ED0" w:rsidP="000E7421">
      <w:pPr>
        <w:rPr>
          <w:rFonts w:ascii="Times New Roman" w:hAnsi="Times New Roman"/>
          <w:sz w:val="24"/>
          <w:szCs w:val="24"/>
        </w:rPr>
      </w:pPr>
    </w:p>
    <w:p w14:paraId="506E7F1E" w14:textId="3A0F75AC" w:rsidR="00C55408" w:rsidRDefault="00C55408" w:rsidP="000E7421">
      <w:pPr>
        <w:rPr>
          <w:rFonts w:ascii="Times New Roman" w:hAnsi="Times New Roman"/>
          <w:sz w:val="24"/>
          <w:szCs w:val="24"/>
        </w:rPr>
      </w:pPr>
    </w:p>
    <w:p w14:paraId="7E2214CF" w14:textId="7C85346B" w:rsidR="00C55408" w:rsidRDefault="00C55408" w:rsidP="000E7421">
      <w:pPr>
        <w:rPr>
          <w:rFonts w:ascii="Times New Roman" w:hAnsi="Times New Roman"/>
          <w:sz w:val="24"/>
          <w:szCs w:val="24"/>
        </w:rPr>
      </w:pPr>
    </w:p>
    <w:p w14:paraId="1D38EA61" w14:textId="2B84484E" w:rsidR="00C55408" w:rsidRDefault="00C55408" w:rsidP="000E7421">
      <w:pPr>
        <w:rPr>
          <w:rFonts w:ascii="Times New Roman" w:hAnsi="Times New Roman"/>
          <w:sz w:val="24"/>
          <w:szCs w:val="24"/>
        </w:rPr>
      </w:pPr>
    </w:p>
    <w:p w14:paraId="0CD6B39A" w14:textId="23B4D790" w:rsidR="00C55408" w:rsidRDefault="00C55408" w:rsidP="000E7421">
      <w:pPr>
        <w:rPr>
          <w:rFonts w:ascii="Times New Roman" w:hAnsi="Times New Roman"/>
          <w:sz w:val="24"/>
          <w:szCs w:val="24"/>
        </w:rPr>
      </w:pPr>
    </w:p>
    <w:p w14:paraId="6BBE8720" w14:textId="0752D256" w:rsidR="00C55408" w:rsidRDefault="00C55408" w:rsidP="000E7421">
      <w:pPr>
        <w:rPr>
          <w:rFonts w:ascii="Times New Roman" w:hAnsi="Times New Roman"/>
          <w:sz w:val="24"/>
          <w:szCs w:val="24"/>
        </w:rPr>
      </w:pPr>
    </w:p>
    <w:p w14:paraId="0F5BDC86" w14:textId="5227CBC2" w:rsidR="00C55408" w:rsidRDefault="00C55408" w:rsidP="000E7421">
      <w:pPr>
        <w:rPr>
          <w:rFonts w:ascii="Times New Roman" w:hAnsi="Times New Roman"/>
          <w:sz w:val="24"/>
          <w:szCs w:val="24"/>
        </w:rPr>
      </w:pPr>
    </w:p>
    <w:p w14:paraId="5BC0AB77" w14:textId="097ED3D8" w:rsidR="00C55408" w:rsidRDefault="00C55408" w:rsidP="000E7421">
      <w:pPr>
        <w:rPr>
          <w:rFonts w:ascii="Times New Roman" w:hAnsi="Times New Roman"/>
          <w:sz w:val="24"/>
          <w:szCs w:val="24"/>
        </w:rPr>
      </w:pPr>
    </w:p>
    <w:p w14:paraId="6191B040" w14:textId="2D237C97" w:rsidR="00C55408" w:rsidRDefault="00C55408" w:rsidP="000E7421">
      <w:pPr>
        <w:rPr>
          <w:rFonts w:ascii="Times New Roman" w:hAnsi="Times New Roman"/>
          <w:sz w:val="24"/>
          <w:szCs w:val="24"/>
        </w:rPr>
      </w:pPr>
    </w:p>
    <w:p w14:paraId="456F7191" w14:textId="5F6490CE" w:rsidR="00C55408" w:rsidRDefault="00C55408" w:rsidP="000E7421">
      <w:pPr>
        <w:rPr>
          <w:rFonts w:ascii="Times New Roman" w:hAnsi="Times New Roman"/>
          <w:sz w:val="24"/>
          <w:szCs w:val="24"/>
        </w:rPr>
      </w:pPr>
    </w:p>
    <w:p w14:paraId="30141377" w14:textId="0D3B93E6" w:rsidR="00C55408" w:rsidRDefault="00C55408" w:rsidP="000E7421">
      <w:pPr>
        <w:rPr>
          <w:rFonts w:ascii="Times New Roman" w:hAnsi="Times New Roman"/>
          <w:sz w:val="24"/>
          <w:szCs w:val="24"/>
        </w:rPr>
      </w:pPr>
    </w:p>
    <w:p w14:paraId="41A5A5F6" w14:textId="0ADCAC2E" w:rsidR="00C55408" w:rsidRDefault="00C55408" w:rsidP="000E7421">
      <w:pPr>
        <w:rPr>
          <w:rFonts w:ascii="Times New Roman" w:hAnsi="Times New Roman"/>
          <w:sz w:val="24"/>
          <w:szCs w:val="24"/>
        </w:rPr>
      </w:pPr>
    </w:p>
    <w:p w14:paraId="4EC62412" w14:textId="2262ABB2" w:rsidR="00C55408" w:rsidRDefault="00C55408" w:rsidP="000E7421">
      <w:pPr>
        <w:rPr>
          <w:rFonts w:ascii="Times New Roman" w:hAnsi="Times New Roman"/>
          <w:sz w:val="24"/>
          <w:szCs w:val="24"/>
        </w:rPr>
      </w:pPr>
    </w:p>
    <w:p w14:paraId="3E618762" w14:textId="3E938B86" w:rsidR="00C55408" w:rsidRDefault="00C55408" w:rsidP="000E7421">
      <w:pPr>
        <w:rPr>
          <w:rFonts w:ascii="Times New Roman" w:hAnsi="Times New Roman"/>
          <w:sz w:val="24"/>
          <w:szCs w:val="24"/>
        </w:rPr>
      </w:pPr>
    </w:p>
    <w:p w14:paraId="3D5C741D" w14:textId="1EDF4D9C" w:rsidR="00C55408" w:rsidRDefault="00C55408" w:rsidP="000E7421">
      <w:pPr>
        <w:rPr>
          <w:rFonts w:ascii="Times New Roman" w:hAnsi="Times New Roman"/>
          <w:sz w:val="24"/>
          <w:szCs w:val="24"/>
        </w:rPr>
      </w:pPr>
    </w:p>
    <w:p w14:paraId="77B121AD" w14:textId="6165D90A" w:rsidR="00C55408" w:rsidRDefault="00C55408" w:rsidP="000E7421">
      <w:pPr>
        <w:rPr>
          <w:rFonts w:ascii="Times New Roman" w:hAnsi="Times New Roman"/>
          <w:sz w:val="24"/>
          <w:szCs w:val="24"/>
        </w:rPr>
      </w:pPr>
    </w:p>
    <w:p w14:paraId="1B4443C1" w14:textId="24E804E7" w:rsidR="00C55408" w:rsidRDefault="00C55408" w:rsidP="000E7421">
      <w:pPr>
        <w:rPr>
          <w:rFonts w:ascii="Times New Roman" w:hAnsi="Times New Roman"/>
          <w:sz w:val="24"/>
          <w:szCs w:val="24"/>
        </w:rPr>
      </w:pPr>
    </w:p>
    <w:p w14:paraId="7410D7D3" w14:textId="4534A58D" w:rsidR="00C55408" w:rsidRDefault="00C55408" w:rsidP="000E7421">
      <w:pPr>
        <w:rPr>
          <w:rFonts w:ascii="Times New Roman" w:hAnsi="Times New Roman"/>
          <w:sz w:val="24"/>
          <w:szCs w:val="24"/>
        </w:rPr>
      </w:pPr>
    </w:p>
    <w:p w14:paraId="5ED6AE5D" w14:textId="77777777" w:rsidR="0000362C" w:rsidRDefault="0000362C" w:rsidP="00C55408">
      <w:pPr>
        <w:spacing w:after="0" w:line="360" w:lineRule="auto"/>
        <w:jc w:val="center"/>
        <w:rPr>
          <w:rFonts w:ascii="Times New Roman" w:hAnsi="Times New Roman"/>
          <w:b/>
          <w:bCs/>
          <w:sz w:val="24"/>
          <w:szCs w:val="24"/>
        </w:rPr>
      </w:pPr>
    </w:p>
    <w:p w14:paraId="3991570F" w14:textId="77777777" w:rsidR="0000362C" w:rsidRDefault="0000362C" w:rsidP="00C55408">
      <w:pPr>
        <w:spacing w:after="0" w:line="360" w:lineRule="auto"/>
        <w:jc w:val="center"/>
        <w:rPr>
          <w:rFonts w:ascii="Times New Roman" w:hAnsi="Times New Roman"/>
          <w:b/>
          <w:bCs/>
          <w:sz w:val="24"/>
          <w:szCs w:val="24"/>
        </w:rPr>
      </w:pPr>
    </w:p>
    <w:p w14:paraId="14DC20FE" w14:textId="77777777" w:rsidR="0000362C" w:rsidRDefault="0000362C" w:rsidP="00C55408">
      <w:pPr>
        <w:spacing w:after="0" w:line="360" w:lineRule="auto"/>
        <w:jc w:val="center"/>
        <w:rPr>
          <w:rFonts w:ascii="Times New Roman" w:hAnsi="Times New Roman"/>
          <w:b/>
          <w:bCs/>
          <w:sz w:val="24"/>
          <w:szCs w:val="24"/>
        </w:rPr>
      </w:pPr>
    </w:p>
    <w:p w14:paraId="49C81102" w14:textId="77777777" w:rsidR="0000362C" w:rsidRDefault="0000362C" w:rsidP="00C55408">
      <w:pPr>
        <w:spacing w:after="0" w:line="360" w:lineRule="auto"/>
        <w:jc w:val="center"/>
        <w:rPr>
          <w:rFonts w:ascii="Times New Roman" w:hAnsi="Times New Roman"/>
          <w:b/>
          <w:bCs/>
          <w:sz w:val="24"/>
          <w:szCs w:val="24"/>
        </w:rPr>
      </w:pPr>
    </w:p>
    <w:p w14:paraId="34F8EA4C" w14:textId="77777777" w:rsidR="0000362C" w:rsidRDefault="0000362C" w:rsidP="00C55408">
      <w:pPr>
        <w:spacing w:after="0" w:line="360" w:lineRule="auto"/>
        <w:jc w:val="center"/>
        <w:rPr>
          <w:rFonts w:ascii="Times New Roman" w:hAnsi="Times New Roman"/>
          <w:b/>
          <w:bCs/>
          <w:sz w:val="24"/>
          <w:szCs w:val="24"/>
        </w:rPr>
      </w:pPr>
    </w:p>
    <w:p w14:paraId="7B1E139F" w14:textId="77777777" w:rsidR="0000362C" w:rsidRDefault="0000362C" w:rsidP="00C55408">
      <w:pPr>
        <w:spacing w:after="0" w:line="360" w:lineRule="auto"/>
        <w:jc w:val="center"/>
        <w:rPr>
          <w:rFonts w:ascii="Times New Roman" w:hAnsi="Times New Roman"/>
          <w:b/>
          <w:bCs/>
          <w:sz w:val="24"/>
          <w:szCs w:val="24"/>
        </w:rPr>
      </w:pPr>
    </w:p>
    <w:p w14:paraId="7BB919C4" w14:textId="77777777" w:rsidR="0000362C" w:rsidRDefault="0000362C" w:rsidP="00C55408">
      <w:pPr>
        <w:spacing w:after="0" w:line="360" w:lineRule="auto"/>
        <w:jc w:val="center"/>
        <w:rPr>
          <w:rFonts w:ascii="Times New Roman" w:hAnsi="Times New Roman"/>
          <w:b/>
          <w:bCs/>
          <w:sz w:val="24"/>
          <w:szCs w:val="24"/>
        </w:rPr>
      </w:pPr>
    </w:p>
    <w:p w14:paraId="352579CF" w14:textId="77777777" w:rsidR="0000362C" w:rsidRDefault="0000362C" w:rsidP="00C55408">
      <w:pPr>
        <w:spacing w:after="0" w:line="360" w:lineRule="auto"/>
        <w:jc w:val="center"/>
        <w:rPr>
          <w:rFonts w:ascii="Times New Roman" w:hAnsi="Times New Roman"/>
          <w:b/>
          <w:bCs/>
          <w:sz w:val="24"/>
          <w:szCs w:val="24"/>
        </w:rPr>
      </w:pPr>
    </w:p>
    <w:p w14:paraId="2857FB20" w14:textId="77777777" w:rsidR="0000362C" w:rsidRDefault="0000362C" w:rsidP="00C55408">
      <w:pPr>
        <w:spacing w:after="0" w:line="360" w:lineRule="auto"/>
        <w:jc w:val="center"/>
        <w:rPr>
          <w:rFonts w:ascii="Times New Roman" w:hAnsi="Times New Roman"/>
          <w:b/>
          <w:bCs/>
          <w:sz w:val="24"/>
          <w:szCs w:val="24"/>
        </w:rPr>
      </w:pPr>
    </w:p>
    <w:p w14:paraId="7465F68A" w14:textId="77777777" w:rsidR="0000362C" w:rsidRDefault="0000362C" w:rsidP="00C55408">
      <w:pPr>
        <w:spacing w:after="0" w:line="360" w:lineRule="auto"/>
        <w:jc w:val="center"/>
        <w:rPr>
          <w:rFonts w:ascii="Times New Roman" w:hAnsi="Times New Roman"/>
          <w:b/>
          <w:bCs/>
          <w:sz w:val="24"/>
          <w:szCs w:val="24"/>
        </w:rPr>
      </w:pPr>
    </w:p>
    <w:p w14:paraId="4989740A" w14:textId="77777777" w:rsidR="00ED3906" w:rsidRPr="00ED3906" w:rsidRDefault="00ED3906" w:rsidP="007F1463">
      <w:pPr>
        <w:spacing w:after="0" w:line="360" w:lineRule="auto"/>
        <w:jc w:val="center"/>
        <w:rPr>
          <w:rFonts w:ascii="Times New Roman" w:hAnsi="Times New Roman"/>
          <w:b/>
          <w:bCs/>
          <w:sz w:val="24"/>
          <w:szCs w:val="24"/>
        </w:rPr>
      </w:pPr>
      <w:r w:rsidRPr="00ED3906">
        <w:rPr>
          <w:rFonts w:ascii="Times New Roman" w:hAnsi="Times New Roman"/>
          <w:b/>
          <w:bCs/>
          <w:sz w:val="24"/>
          <w:szCs w:val="24"/>
        </w:rPr>
        <w:lastRenderedPageBreak/>
        <w:t>Список источников и литературы.</w:t>
      </w:r>
    </w:p>
    <w:p w14:paraId="393578D4"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Источники.</w:t>
      </w:r>
    </w:p>
    <w:p w14:paraId="536924A5"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1. Нормативно-правовые акты и иные материалы официальных сайтов.</w:t>
      </w:r>
    </w:p>
    <w:p w14:paraId="03AFC0A9"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1.1. </w:t>
      </w:r>
      <w:r w:rsidRPr="00ED3906">
        <w:rPr>
          <w:rFonts w:ascii="Times New Roman" w:hAnsi="Times New Roman"/>
          <w:b/>
          <w:bCs/>
          <w:sz w:val="24"/>
          <w:szCs w:val="24"/>
        </w:rPr>
        <w:t>Законодательные</w:t>
      </w:r>
      <w:r w:rsidRPr="00ED3906">
        <w:rPr>
          <w:rFonts w:ascii="Times New Roman" w:hAnsi="Times New Roman"/>
          <w:b/>
          <w:bCs/>
          <w:sz w:val="24"/>
          <w:szCs w:val="24"/>
          <w:lang w:val="es-ES"/>
        </w:rPr>
        <w:t xml:space="preserve"> </w:t>
      </w:r>
      <w:r w:rsidRPr="00ED3906">
        <w:rPr>
          <w:rFonts w:ascii="Times New Roman" w:hAnsi="Times New Roman"/>
          <w:b/>
          <w:bCs/>
          <w:sz w:val="24"/>
          <w:szCs w:val="24"/>
        </w:rPr>
        <w:t>акты</w:t>
      </w:r>
      <w:r w:rsidRPr="00ED3906">
        <w:rPr>
          <w:rFonts w:ascii="Times New Roman" w:hAnsi="Times New Roman"/>
          <w:b/>
          <w:bCs/>
          <w:sz w:val="24"/>
          <w:szCs w:val="24"/>
          <w:lang w:val="es-ES"/>
        </w:rPr>
        <w:t xml:space="preserve"> </w:t>
      </w:r>
      <w:r w:rsidRPr="00ED3906">
        <w:rPr>
          <w:rFonts w:ascii="Times New Roman" w:hAnsi="Times New Roman"/>
          <w:b/>
          <w:bCs/>
          <w:sz w:val="24"/>
          <w:szCs w:val="24"/>
        </w:rPr>
        <w:t>Испании</w:t>
      </w:r>
      <w:r w:rsidRPr="00ED3906">
        <w:rPr>
          <w:rFonts w:ascii="Times New Roman" w:hAnsi="Times New Roman"/>
          <w:b/>
          <w:bCs/>
          <w:sz w:val="24"/>
          <w:szCs w:val="24"/>
          <w:lang w:val="es-ES"/>
        </w:rPr>
        <w:t>:</w:t>
      </w:r>
    </w:p>
    <w:p w14:paraId="087ECA65"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sz w:val="24"/>
          <w:szCs w:val="24"/>
          <w:lang w:val="es-ES"/>
        </w:rPr>
        <w:t>1. Constitución Española 1978/ Senado de España// URL: www.senado.es/web/conocersenado/normas/constitucion/index.html</w:t>
      </w:r>
    </w:p>
    <w:p w14:paraId="0327449C"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2. El Decreto 138/1983, de 11 de julio, del Departamento de Educación y Cultura/ Portal de normativas vasca// URL: www.legegunea.euskadi.eus/x59-preview/es/contenidos/decreto/bopv198301433/es_def/index.shtml</w:t>
      </w:r>
    </w:p>
    <w:p w14:paraId="147FC5D4"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3. El Decreto 79/2010, de 20 de mayo, para el plurilingismo en la ense</w:t>
      </w:r>
      <w:r w:rsidRPr="00ED3906">
        <w:rPr>
          <w:rFonts w:ascii="Times New Roman" w:hAnsi="Times New Roman"/>
          <w:sz w:val="24"/>
          <w:szCs w:val="24"/>
        </w:rPr>
        <w:t>с</w:t>
      </w:r>
      <w:r w:rsidRPr="00ED3906">
        <w:rPr>
          <w:rFonts w:ascii="Times New Roman" w:hAnsi="Times New Roman"/>
          <w:sz w:val="24"/>
          <w:szCs w:val="24"/>
          <w:lang w:val="es-ES"/>
        </w:rPr>
        <w:t>anza no universitaria de Galicia // URL: noticias.juridicas.com/base_datos/CCAA/ga-d79-2010.html</w:t>
      </w:r>
    </w:p>
    <w:p w14:paraId="04D50F7E"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4. Ley Orgánica 7/1981, de 30 de diciembre, de Estatuto de Autonomía para Asturias/Gobierno de Espana// URL:www.boe.es/buscar/act.php?id=BOE-A-1982-634</w:t>
      </w:r>
    </w:p>
    <w:p w14:paraId="7CC00519"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5. Ley 3/1983, de 15 de junio, de normalización lingüística.núm. 84, de 14 de julio de 1983/ Comunidad Autónoma de Galicia//URL: www.boe.es/buscar/doc.php?id=DOG-g-1983-90056</w:t>
      </w:r>
    </w:p>
    <w:p w14:paraId="6D90965A"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6. Ley 16/1990, de 13 de julio, sobre régimen especial del Valle de Arán// URL: www.boe.es/buscar/pdf/1990/BOE-A-1990-19959-consolidado.pdf</w:t>
      </w:r>
    </w:p>
    <w:p w14:paraId="5EE4E7B7"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7. Ley 1/1998, de 7 de enero, de Política Lingüística. núm. 36, de 11 de febrero de 1998, páginas 4809 a 4818 //URL: www.boe.es/buscar/doc.php?id=BOE-A-1998-2989</w:t>
      </w:r>
    </w:p>
    <w:p w14:paraId="0E9A3C6A"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8. Ley 12/2009, de 10 de julio, de Educación. núm. 5422, de 16/07/2009, «BOE» núm. 189, de 06/08/2009// URL: www.boe.es/eli/es-ct/l/2009/07/10/12/con</w:t>
      </w:r>
    </w:p>
    <w:p w14:paraId="4E0C5552"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9. Ley 35/2010, de 1 de octubre, del occitano, aranés en Arán/ Comunidad Autónoma de Cataluña// URL:www.boe.es/buscar/pdf/2010/BOE-A-2010-17710-consolidado.pdf</w:t>
      </w:r>
    </w:p>
    <w:p w14:paraId="4A320813"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lang w:val="es-ES"/>
        </w:rPr>
        <w:t>10. Ley Orgánica 3/2020, de 29 de diciembre, por la que se modifica la Ley Orgánica 2/2006, de 3 de mayo, de Educación.// URL</w:t>
      </w:r>
      <w:r w:rsidRPr="00ED3906">
        <w:rPr>
          <w:rFonts w:ascii="Times New Roman" w:hAnsi="Times New Roman"/>
          <w:sz w:val="24"/>
          <w:szCs w:val="24"/>
        </w:rPr>
        <w:t>:</w:t>
      </w:r>
      <w:r w:rsidRPr="00ED3906">
        <w:rPr>
          <w:rFonts w:ascii="Times New Roman" w:hAnsi="Times New Roman"/>
          <w:sz w:val="24"/>
          <w:szCs w:val="24"/>
          <w:lang w:val="es-ES"/>
        </w:rPr>
        <w:t>www</w:t>
      </w:r>
      <w:r w:rsidRPr="00ED3906">
        <w:rPr>
          <w:rFonts w:ascii="Times New Roman" w:hAnsi="Times New Roman"/>
          <w:sz w:val="24"/>
          <w:szCs w:val="24"/>
        </w:rPr>
        <w:t>.</w:t>
      </w:r>
      <w:r w:rsidRPr="00ED3906">
        <w:rPr>
          <w:rFonts w:ascii="Times New Roman" w:hAnsi="Times New Roman"/>
          <w:sz w:val="24"/>
          <w:szCs w:val="24"/>
          <w:lang w:val="es-ES"/>
        </w:rPr>
        <w:t>boe</w:t>
      </w:r>
      <w:r w:rsidRPr="00ED3906">
        <w:rPr>
          <w:rFonts w:ascii="Times New Roman" w:hAnsi="Times New Roman"/>
          <w:sz w:val="24"/>
          <w:szCs w:val="24"/>
        </w:rPr>
        <w:t>.</w:t>
      </w:r>
      <w:r w:rsidRPr="00ED3906">
        <w:rPr>
          <w:rFonts w:ascii="Times New Roman" w:hAnsi="Times New Roman"/>
          <w:sz w:val="24"/>
          <w:szCs w:val="24"/>
          <w:lang w:val="es-ES"/>
        </w:rPr>
        <w:t>es</w:t>
      </w:r>
      <w:r w:rsidRPr="00ED3906">
        <w:rPr>
          <w:rFonts w:ascii="Times New Roman" w:hAnsi="Times New Roman"/>
          <w:sz w:val="24"/>
          <w:szCs w:val="24"/>
        </w:rPr>
        <w:t>/</w:t>
      </w:r>
      <w:r w:rsidRPr="00ED3906">
        <w:rPr>
          <w:rFonts w:ascii="Times New Roman" w:hAnsi="Times New Roman"/>
          <w:sz w:val="24"/>
          <w:szCs w:val="24"/>
          <w:lang w:val="es-ES"/>
        </w:rPr>
        <w:t>eli</w:t>
      </w:r>
      <w:r w:rsidRPr="00ED3906">
        <w:rPr>
          <w:rFonts w:ascii="Times New Roman" w:hAnsi="Times New Roman"/>
          <w:sz w:val="24"/>
          <w:szCs w:val="24"/>
        </w:rPr>
        <w:t>/</w:t>
      </w:r>
      <w:r w:rsidRPr="00ED3906">
        <w:rPr>
          <w:rFonts w:ascii="Times New Roman" w:hAnsi="Times New Roman"/>
          <w:sz w:val="24"/>
          <w:szCs w:val="24"/>
          <w:lang w:val="es-ES"/>
        </w:rPr>
        <w:t>es</w:t>
      </w:r>
      <w:r w:rsidRPr="00ED3906">
        <w:rPr>
          <w:rFonts w:ascii="Times New Roman" w:hAnsi="Times New Roman"/>
          <w:sz w:val="24"/>
          <w:szCs w:val="24"/>
        </w:rPr>
        <w:t>/</w:t>
      </w:r>
      <w:r w:rsidRPr="00ED3906">
        <w:rPr>
          <w:rFonts w:ascii="Times New Roman" w:hAnsi="Times New Roman"/>
          <w:sz w:val="24"/>
          <w:szCs w:val="24"/>
          <w:lang w:val="es-ES"/>
        </w:rPr>
        <w:t>lo</w:t>
      </w:r>
      <w:r w:rsidRPr="00ED3906">
        <w:rPr>
          <w:rFonts w:ascii="Times New Roman" w:hAnsi="Times New Roman"/>
          <w:sz w:val="24"/>
          <w:szCs w:val="24"/>
        </w:rPr>
        <w:t>/2020/12/29/3</w:t>
      </w:r>
    </w:p>
    <w:p w14:paraId="7C6CA035" w14:textId="77777777" w:rsidR="00ED3906" w:rsidRPr="00ED3906" w:rsidRDefault="00ED3906" w:rsidP="00ED3906">
      <w:pPr>
        <w:spacing w:after="0" w:line="360" w:lineRule="auto"/>
        <w:jc w:val="both"/>
        <w:rPr>
          <w:rFonts w:ascii="Times New Roman" w:hAnsi="Times New Roman"/>
          <w:sz w:val="24"/>
          <w:szCs w:val="24"/>
        </w:rPr>
      </w:pPr>
    </w:p>
    <w:p w14:paraId="6E4B1341"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1.2. Законодательные акты Франции.</w:t>
      </w:r>
    </w:p>
    <w:p w14:paraId="512E8425"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Constitution de la République// URL: http://www.assemblee-nationale. fr/connaissance/constitution.asp</w:t>
      </w:r>
    </w:p>
    <w:p w14:paraId="00907010"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2. La Loi № 2005-380 du 23 avril 2005 d'orientation et de programme pour l'avenir de l'école/Légifrance// URL: www.legifrance.gouv.fr/loda/id/JORFTEXT000000259787/</w:t>
      </w:r>
    </w:p>
    <w:p w14:paraId="4027C983"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3. Loi constitutionnelle № 2008-724 du 23 juillet 2008 de modernisation des institutions de la Ve République/Légifrance//URL:www.legifrance.gouv.fr/affichTexte.do?cidTexte=JORFTEXT000019237256</w:t>
      </w:r>
    </w:p>
    <w:p w14:paraId="516A8D2B"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lastRenderedPageBreak/>
        <w:t>4. Décret № 2020-498 du 30 avril 2020 portant publication de l'accord entre le Gouvernement de la République française et le Gouvernement de la République tunisienne dans le domaine de l'enseignement de la langue arabe à l'école élémentaire en France, signé à Tunis le 31 mars 2017 /Légifrance//URL:www.legifrance.gouv.fr/jorf/id/JORFTEXT000041841288#:~:text=Copier%20le%20texte%C3%A9cret%20n%C2%B0%202020%2D498%20du%2030%20avril%202020%20portant,le%2031%20mars%202017%20(1)</w:t>
      </w:r>
    </w:p>
    <w:p w14:paraId="7FB6831C" w14:textId="77777777" w:rsidR="00ED3906" w:rsidRPr="00ED3906" w:rsidRDefault="00ED3906" w:rsidP="00ED3906">
      <w:pPr>
        <w:spacing w:after="0" w:line="360" w:lineRule="auto"/>
        <w:jc w:val="both"/>
        <w:rPr>
          <w:rFonts w:ascii="Times New Roman" w:hAnsi="Times New Roman"/>
          <w:sz w:val="24"/>
          <w:szCs w:val="24"/>
          <w:lang w:val="es-ES"/>
        </w:rPr>
      </w:pPr>
    </w:p>
    <w:p w14:paraId="17D0B6DF"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1.3. </w:t>
      </w:r>
      <w:r w:rsidRPr="00ED3906">
        <w:rPr>
          <w:rFonts w:ascii="Times New Roman" w:hAnsi="Times New Roman"/>
          <w:b/>
          <w:bCs/>
          <w:sz w:val="24"/>
          <w:szCs w:val="24"/>
        </w:rPr>
        <w:t>Законодательные</w:t>
      </w:r>
      <w:r w:rsidRPr="00ED3906">
        <w:rPr>
          <w:rFonts w:ascii="Times New Roman" w:hAnsi="Times New Roman"/>
          <w:b/>
          <w:bCs/>
          <w:sz w:val="24"/>
          <w:szCs w:val="24"/>
          <w:lang w:val="es-ES"/>
        </w:rPr>
        <w:t xml:space="preserve"> </w:t>
      </w:r>
      <w:r w:rsidRPr="00ED3906">
        <w:rPr>
          <w:rFonts w:ascii="Times New Roman" w:hAnsi="Times New Roman"/>
          <w:b/>
          <w:bCs/>
          <w:sz w:val="24"/>
          <w:szCs w:val="24"/>
        </w:rPr>
        <w:t>акты</w:t>
      </w:r>
      <w:r w:rsidRPr="00ED3906">
        <w:rPr>
          <w:rFonts w:ascii="Times New Roman" w:hAnsi="Times New Roman"/>
          <w:b/>
          <w:bCs/>
          <w:sz w:val="24"/>
          <w:szCs w:val="24"/>
          <w:lang w:val="es-ES"/>
        </w:rPr>
        <w:t xml:space="preserve"> </w:t>
      </w:r>
      <w:r w:rsidRPr="00ED3906">
        <w:rPr>
          <w:rFonts w:ascii="Times New Roman" w:hAnsi="Times New Roman"/>
          <w:b/>
          <w:bCs/>
          <w:sz w:val="24"/>
          <w:szCs w:val="24"/>
        </w:rPr>
        <w:t>Германии</w:t>
      </w:r>
      <w:r w:rsidRPr="00ED3906">
        <w:rPr>
          <w:rFonts w:ascii="Times New Roman" w:hAnsi="Times New Roman"/>
          <w:b/>
          <w:bCs/>
          <w:sz w:val="24"/>
          <w:szCs w:val="24"/>
          <w:lang w:val="es-ES"/>
        </w:rPr>
        <w:t>.</w:t>
      </w:r>
    </w:p>
    <w:p w14:paraId="3D04397E"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1. Artikel 5 der Verfassung Verfassung des Freistaates Sachsen// URL:www.landtag.sachsen.de/dokumente/landtagskurier/SaechsischeVerfassung_Neuauflage2017.pdf</w:t>
      </w:r>
    </w:p>
    <w:p w14:paraId="661E5E41"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2. Artikel 6 der Verfassung Verfassung des Freistaates Sachsen// URL:www.landtag.sachsen.de/dokumente/landtagskurier/SaechsischeVerfassung_Neuauflage2017.pdf</w:t>
      </w:r>
    </w:p>
    <w:p w14:paraId="3612C865"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3. Artikel 25 (Rechte der Sorben/Wenden) der Verfassung des Landes Brandenburg/ vom 20. August 1992// URL: bravors.brandenburg.de/de/gesetze-212792#:~:text=Artikel%2025,-Rechte%20der%20Sorben&amp;text=Das%20Land%2C%20die%20Gemeinden%20und,Mitgestaltung%20des%20sorbischen%2Fwendischen%20Volkes.</w:t>
      </w:r>
    </w:p>
    <w:p w14:paraId="099E89EF"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4. Gesetz zur Förderung des Friesischen im öffentlichen Raum (Friesisch-Gesetz - FriesischG) Vom 13. Dezember 2004// URL: www.gesetze-rechtsprechung.sh.juris.de/jportal/portal/page/bsshoprod?feed=bssho-lr&amp;showdoccase=1&amp;paramfromHL=true&amp;doc.id=jlr-FriesischGSH2004V2P1</w:t>
      </w:r>
    </w:p>
    <w:p w14:paraId="221E54FE"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5. Grundgesetz für die Bundesrepublik Deutschland//URL: www.bundestag.de/grundgesetz</w:t>
      </w:r>
    </w:p>
    <w:p w14:paraId="00AF4C79"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Verfassung des Freistaates Sachsen vom 27. Mai 1992// URL:www.landtag.sachsen.de/de/landtag/grundlagen/verfassung-des-freistaates-sachsen-86.cshtml</w:t>
      </w:r>
    </w:p>
    <w:p w14:paraId="60157A46"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6. Verfassung des Landes Brandenburg vom 20. August 1992 / URL: bravors.brandenburg.de/de/gesetze-212792</w:t>
      </w:r>
    </w:p>
    <w:p w14:paraId="3300B1BD"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 xml:space="preserve">7. Verfassung des Landes Schleswig-Holstein in der Fassung vom 2. Dezember 2014//URL: www.gesetze-rechtsprechung.sh.juris.de/jportal/?quelle=jlink&amp;query=Verf+SH&amp;psml=bsshoprod.psml&amp;max=true&amp;aiz=true </w:t>
      </w:r>
    </w:p>
    <w:p w14:paraId="3CAF6A97"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lastRenderedPageBreak/>
        <w:t>8. Vertrag zwischen der Bundesrepublik Deutschland und der Deutschen Demokratischen Republik über die Herstellung der Einheit Deutschlands (Einigungsvertrag) //URL: www.gesetze-im-internet.de/einigvtr/BJNR208890990.html</w:t>
      </w:r>
    </w:p>
    <w:p w14:paraId="5E544D3A" w14:textId="77777777" w:rsidR="007F1463" w:rsidRDefault="007F1463" w:rsidP="00ED3906">
      <w:pPr>
        <w:spacing w:line="360" w:lineRule="auto"/>
        <w:jc w:val="both"/>
        <w:rPr>
          <w:rFonts w:ascii="Times New Roman" w:hAnsi="Times New Roman"/>
          <w:b/>
          <w:bCs/>
          <w:sz w:val="24"/>
          <w:szCs w:val="24"/>
        </w:rPr>
      </w:pPr>
    </w:p>
    <w:p w14:paraId="3098EEE9" w14:textId="4F147188"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1.4. Международные договоры и документы:</w:t>
      </w:r>
    </w:p>
    <w:p w14:paraId="76122221" w14:textId="77777777" w:rsidR="00ED3906" w:rsidRPr="00ED3906" w:rsidRDefault="00ED3906" w:rsidP="00ED3906">
      <w:pPr>
        <w:spacing w:line="360" w:lineRule="auto"/>
        <w:jc w:val="both"/>
        <w:rPr>
          <w:rFonts w:ascii="Times New Roman" w:hAnsi="Times New Roman"/>
          <w:bCs/>
          <w:sz w:val="24"/>
          <w:szCs w:val="24"/>
        </w:rPr>
      </w:pPr>
      <w:r w:rsidRPr="00ED3906">
        <w:rPr>
          <w:rFonts w:ascii="Times New Roman" w:hAnsi="Times New Roman"/>
          <w:bCs/>
          <w:sz w:val="24"/>
          <w:szCs w:val="24"/>
        </w:rPr>
        <w:t>1. Всеобщая декларация языковых прав (</w:t>
      </w:r>
      <w:r w:rsidRPr="00ED3906">
        <w:rPr>
          <w:rFonts w:ascii="Times New Roman" w:hAnsi="Times New Roman"/>
          <w:sz w:val="24"/>
          <w:szCs w:val="24"/>
        </w:rPr>
        <w:t>1996)//</w:t>
      </w:r>
      <w:r w:rsidRPr="00ED3906">
        <w:rPr>
          <w:rFonts w:ascii="Times New Roman" w:hAnsi="Times New Roman"/>
          <w:bCs/>
          <w:sz w:val="24"/>
          <w:szCs w:val="24"/>
          <w:lang w:val="en-US"/>
        </w:rPr>
        <w:t>URL</w:t>
      </w:r>
      <w:r w:rsidRPr="00ED3906">
        <w:rPr>
          <w:rFonts w:ascii="Times New Roman" w:hAnsi="Times New Roman"/>
          <w:bCs/>
          <w:sz w:val="24"/>
          <w:szCs w:val="24"/>
        </w:rPr>
        <w:t>: penrussia.org/ling-co.htm</w:t>
      </w:r>
    </w:p>
    <w:p w14:paraId="30B442C0" w14:textId="77777777" w:rsidR="00ED3906" w:rsidRPr="00ED3906" w:rsidRDefault="00ED3906" w:rsidP="00ED3906">
      <w:pPr>
        <w:spacing w:line="360" w:lineRule="auto"/>
        <w:jc w:val="both"/>
        <w:rPr>
          <w:rFonts w:ascii="Times New Roman" w:hAnsi="Times New Roman"/>
          <w:bCs/>
          <w:sz w:val="24"/>
          <w:szCs w:val="24"/>
        </w:rPr>
      </w:pPr>
      <w:r w:rsidRPr="00ED3906">
        <w:rPr>
          <w:rFonts w:ascii="Times New Roman" w:hAnsi="Times New Roman"/>
          <w:bCs/>
          <w:sz w:val="24"/>
          <w:szCs w:val="24"/>
        </w:rPr>
        <w:t>2. Декларация о правах лиц, принадлежащих к национальным или этническим, религиозным и языковым меньшинствам</w:t>
      </w:r>
      <w:r w:rsidRPr="00ED3906">
        <w:rPr>
          <w:rFonts w:ascii="Times New Roman" w:hAnsi="Times New Roman"/>
          <w:iCs/>
          <w:color w:val="333333"/>
          <w:sz w:val="24"/>
          <w:szCs w:val="24"/>
          <w:shd w:val="clear" w:color="auto" w:fill="FFFFFF"/>
        </w:rPr>
        <w:t xml:space="preserve"> (</w:t>
      </w:r>
      <w:r w:rsidRPr="00ED3906">
        <w:rPr>
          <w:rFonts w:ascii="Times New Roman" w:hAnsi="Times New Roman"/>
          <w:bCs/>
          <w:iCs/>
          <w:sz w:val="24"/>
          <w:szCs w:val="24"/>
        </w:rPr>
        <w:t xml:space="preserve">1992)// </w:t>
      </w:r>
      <w:r w:rsidRPr="00ED3906">
        <w:rPr>
          <w:rFonts w:ascii="Times New Roman" w:hAnsi="Times New Roman"/>
          <w:bCs/>
          <w:iCs/>
          <w:sz w:val="24"/>
          <w:szCs w:val="24"/>
          <w:lang w:val="en-US"/>
        </w:rPr>
        <w:t>URL</w:t>
      </w:r>
      <w:r w:rsidRPr="00ED3906">
        <w:rPr>
          <w:rFonts w:ascii="Times New Roman" w:hAnsi="Times New Roman"/>
          <w:bCs/>
          <w:iCs/>
          <w:sz w:val="24"/>
          <w:szCs w:val="24"/>
        </w:rPr>
        <w:t>:</w:t>
      </w:r>
      <w:r w:rsidRPr="00ED3906">
        <w:rPr>
          <w:rFonts w:ascii="Times New Roman" w:hAnsi="Times New Roman"/>
          <w:sz w:val="24"/>
          <w:szCs w:val="24"/>
        </w:rPr>
        <w:t xml:space="preserve"> </w:t>
      </w:r>
      <w:r w:rsidRPr="00ED3906">
        <w:rPr>
          <w:rFonts w:ascii="Times New Roman" w:hAnsi="Times New Roman"/>
          <w:bCs/>
          <w:iCs/>
          <w:sz w:val="24"/>
          <w:szCs w:val="24"/>
        </w:rPr>
        <w:t>www.un.org/ru/documents/decl_conv/declarations/minority_rights.shtml</w:t>
      </w:r>
    </w:p>
    <w:p w14:paraId="0E7195D9" w14:textId="77777777" w:rsidR="00ED3906" w:rsidRPr="00ED3906" w:rsidRDefault="00ED3906" w:rsidP="00ED3906">
      <w:pPr>
        <w:spacing w:line="360" w:lineRule="auto"/>
        <w:jc w:val="both"/>
        <w:rPr>
          <w:rFonts w:ascii="Times New Roman" w:hAnsi="Times New Roman"/>
          <w:bCs/>
          <w:sz w:val="24"/>
          <w:szCs w:val="24"/>
        </w:rPr>
      </w:pPr>
      <w:r w:rsidRPr="00ED3906">
        <w:rPr>
          <w:rFonts w:ascii="Times New Roman" w:hAnsi="Times New Roman"/>
          <w:bCs/>
          <w:sz w:val="24"/>
          <w:szCs w:val="24"/>
        </w:rPr>
        <w:t xml:space="preserve">3. Доклад по языковым правам национальных меньшинств в регионе ОБСЕ (1999)// </w:t>
      </w:r>
      <w:r w:rsidRPr="00ED3906">
        <w:rPr>
          <w:rFonts w:ascii="Times New Roman" w:hAnsi="Times New Roman"/>
          <w:bCs/>
          <w:sz w:val="24"/>
          <w:szCs w:val="24"/>
          <w:lang w:val="en-US"/>
        </w:rPr>
        <w:t>URL</w:t>
      </w:r>
      <w:r w:rsidRPr="00ED3906">
        <w:rPr>
          <w:rFonts w:ascii="Times New Roman" w:hAnsi="Times New Roman"/>
          <w:bCs/>
          <w:sz w:val="24"/>
          <w:szCs w:val="24"/>
        </w:rPr>
        <w:t>:</w:t>
      </w:r>
      <w:r w:rsidRPr="00ED3906">
        <w:rPr>
          <w:rFonts w:ascii="Times New Roman" w:hAnsi="Times New Roman"/>
          <w:sz w:val="24"/>
          <w:szCs w:val="24"/>
        </w:rPr>
        <w:t xml:space="preserve"> </w:t>
      </w:r>
      <w:r w:rsidRPr="00ED3906">
        <w:rPr>
          <w:rFonts w:ascii="Times New Roman" w:hAnsi="Times New Roman"/>
          <w:bCs/>
          <w:sz w:val="24"/>
          <w:szCs w:val="24"/>
        </w:rPr>
        <w:t>www.osce.org/ru/hcnm/42061</w:t>
      </w:r>
    </w:p>
    <w:p w14:paraId="368E4DFF"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4. Конвенция ЮНЕСКО об охране нематериального культурного наследия (2003) // </w:t>
      </w:r>
      <w:r w:rsidRPr="00ED3906">
        <w:rPr>
          <w:rFonts w:ascii="Times New Roman" w:hAnsi="Times New Roman"/>
          <w:sz w:val="24"/>
          <w:szCs w:val="24"/>
          <w:lang w:val="en-US"/>
        </w:rPr>
        <w:t>URL</w:t>
      </w:r>
      <w:r w:rsidRPr="00ED3906">
        <w:rPr>
          <w:rFonts w:ascii="Times New Roman" w:hAnsi="Times New Roman"/>
          <w:sz w:val="24"/>
          <w:szCs w:val="24"/>
        </w:rPr>
        <w:t>: www.un.org/ru/documents/decl_conv/conventions/cultural_heritage_conv.shtml</w:t>
      </w:r>
    </w:p>
    <w:p w14:paraId="0C52F0E7"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5. Копенгагенская декларация о социальном развитии (1995)// </w:t>
      </w:r>
      <w:r w:rsidRPr="00ED3906">
        <w:rPr>
          <w:rFonts w:ascii="Times New Roman" w:hAnsi="Times New Roman"/>
          <w:sz w:val="24"/>
          <w:szCs w:val="24"/>
          <w:lang w:val="en-US"/>
        </w:rPr>
        <w:t>URL</w:t>
      </w:r>
      <w:r w:rsidRPr="00ED3906">
        <w:rPr>
          <w:rFonts w:ascii="Times New Roman" w:hAnsi="Times New Roman"/>
          <w:sz w:val="24"/>
          <w:szCs w:val="24"/>
        </w:rPr>
        <w:t>:</w:t>
      </w:r>
      <w:r w:rsidRPr="00ED3906">
        <w:t xml:space="preserve"> </w:t>
      </w:r>
      <w:r w:rsidRPr="00ED3906">
        <w:rPr>
          <w:rFonts w:ascii="Times New Roman" w:hAnsi="Times New Roman"/>
          <w:sz w:val="24"/>
          <w:szCs w:val="24"/>
        </w:rPr>
        <w:t>www.un.org/ru/documents/decl_conv/declarations/copdecl.shtml</w:t>
      </w:r>
    </w:p>
    <w:p w14:paraId="64F08969"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6. Рамочная конвенция о защите национальных меньшинств/ (1995)//</w:t>
      </w:r>
      <w:r w:rsidRPr="00ED3906">
        <w:rPr>
          <w:rFonts w:ascii="Times New Roman" w:hAnsi="Times New Roman"/>
          <w:sz w:val="24"/>
          <w:szCs w:val="24"/>
          <w:lang w:val="en-US"/>
        </w:rPr>
        <w:t>URL</w:t>
      </w:r>
      <w:r w:rsidRPr="00ED3906">
        <w:rPr>
          <w:rFonts w:ascii="Times New Roman" w:hAnsi="Times New Roman"/>
          <w:sz w:val="24"/>
          <w:szCs w:val="24"/>
        </w:rPr>
        <w:t>: hrlibrary.umn.edu/euro/Rets157.html</w:t>
      </w:r>
    </w:p>
    <w:p w14:paraId="7AD46386" w14:textId="77777777" w:rsidR="00ED3906" w:rsidRPr="00ED3906" w:rsidRDefault="00ED3906" w:rsidP="00ED3906">
      <w:pPr>
        <w:spacing w:line="360" w:lineRule="auto"/>
        <w:jc w:val="both"/>
        <w:rPr>
          <w:rFonts w:ascii="Times New Roman" w:hAnsi="Times New Roman"/>
          <w:sz w:val="24"/>
          <w:szCs w:val="24"/>
        </w:rPr>
      </w:pPr>
      <w:bookmarkStart w:id="58" w:name="_Hlk73307788"/>
      <w:r w:rsidRPr="00ED3906">
        <w:rPr>
          <w:rFonts w:ascii="Times New Roman" w:hAnsi="Times New Roman"/>
          <w:sz w:val="24"/>
          <w:szCs w:val="24"/>
        </w:rPr>
        <w:t>7. ЮНЕСКО Атлас языков</w:t>
      </w:r>
      <w:r w:rsidRPr="00ED3906">
        <w:rPr>
          <w:rFonts w:ascii="Times New Roman" w:hAnsi="Times New Roman"/>
          <w:sz w:val="24"/>
          <w:szCs w:val="24"/>
          <w:lang w:val="en-US"/>
        </w:rPr>
        <w:t> </w:t>
      </w:r>
      <w:r w:rsidRPr="00ED3906">
        <w:rPr>
          <w:rFonts w:ascii="Times New Roman" w:hAnsi="Times New Roman"/>
          <w:sz w:val="24"/>
          <w:szCs w:val="24"/>
        </w:rPr>
        <w:t>мира под угрозой</w:t>
      </w:r>
      <w:r w:rsidRPr="00ED3906">
        <w:rPr>
          <w:rFonts w:ascii="Arial" w:hAnsi="Arial" w:cs="Arial"/>
          <w:color w:val="4D5156"/>
          <w:sz w:val="21"/>
          <w:szCs w:val="21"/>
          <w:shd w:val="clear" w:color="auto" w:fill="FFFFFF"/>
        </w:rPr>
        <w:t xml:space="preserve"> </w:t>
      </w:r>
      <w:r w:rsidRPr="00ED3906">
        <w:rPr>
          <w:rFonts w:ascii="Times New Roman" w:hAnsi="Times New Roman"/>
          <w:sz w:val="24"/>
          <w:szCs w:val="24"/>
        </w:rPr>
        <w:t xml:space="preserve">исчезновения (1996) // </w:t>
      </w:r>
      <w:r w:rsidRPr="00ED3906">
        <w:rPr>
          <w:rFonts w:ascii="Times New Roman" w:hAnsi="Times New Roman"/>
          <w:sz w:val="24"/>
          <w:szCs w:val="24"/>
          <w:lang w:val="en-US"/>
        </w:rPr>
        <w:t>URL</w:t>
      </w:r>
      <w:r w:rsidRPr="00ED3906">
        <w:rPr>
          <w:rFonts w:ascii="Times New Roman" w:hAnsi="Times New Roman"/>
          <w:sz w:val="24"/>
          <w:szCs w:val="24"/>
        </w:rPr>
        <w:t xml:space="preserve">: </w:t>
      </w:r>
      <w:r w:rsidRPr="00ED3906">
        <w:rPr>
          <w:rFonts w:ascii="Times New Roman" w:hAnsi="Times New Roman"/>
          <w:sz w:val="24"/>
          <w:szCs w:val="24"/>
          <w:lang w:val="en-US"/>
        </w:rPr>
        <w:t>www</w:t>
      </w:r>
      <w:r w:rsidRPr="00ED3906">
        <w:rPr>
          <w:rFonts w:ascii="Times New Roman" w:hAnsi="Times New Roman"/>
          <w:sz w:val="24"/>
          <w:szCs w:val="24"/>
        </w:rPr>
        <w:t>.</w:t>
      </w:r>
      <w:r w:rsidRPr="00ED3906">
        <w:rPr>
          <w:rFonts w:ascii="Times New Roman" w:hAnsi="Times New Roman"/>
          <w:sz w:val="24"/>
          <w:szCs w:val="24"/>
          <w:lang w:val="en-US"/>
        </w:rPr>
        <w:t>unesco</w:t>
      </w:r>
      <w:r w:rsidRPr="00ED3906">
        <w:rPr>
          <w:rFonts w:ascii="Times New Roman" w:hAnsi="Times New Roman"/>
          <w:sz w:val="24"/>
          <w:szCs w:val="24"/>
        </w:rPr>
        <w:t>.</w:t>
      </w:r>
      <w:r w:rsidRPr="00ED3906">
        <w:rPr>
          <w:rFonts w:ascii="Times New Roman" w:hAnsi="Times New Roman"/>
          <w:sz w:val="24"/>
          <w:szCs w:val="24"/>
          <w:lang w:val="en-US"/>
        </w:rPr>
        <w:t>org</w:t>
      </w:r>
      <w:r w:rsidRPr="00ED3906">
        <w:rPr>
          <w:rFonts w:ascii="Times New Roman" w:hAnsi="Times New Roman"/>
          <w:sz w:val="24"/>
          <w:szCs w:val="24"/>
        </w:rPr>
        <w:t>/</w:t>
      </w:r>
      <w:r w:rsidRPr="00ED3906">
        <w:rPr>
          <w:rFonts w:ascii="Times New Roman" w:hAnsi="Times New Roman"/>
          <w:sz w:val="24"/>
          <w:szCs w:val="24"/>
          <w:lang w:val="en-US"/>
        </w:rPr>
        <w:t>languages</w:t>
      </w:r>
      <w:r w:rsidRPr="00ED3906">
        <w:rPr>
          <w:rFonts w:ascii="Times New Roman" w:hAnsi="Times New Roman"/>
          <w:sz w:val="24"/>
          <w:szCs w:val="24"/>
        </w:rPr>
        <w:t>-</w:t>
      </w:r>
      <w:r w:rsidRPr="00ED3906">
        <w:rPr>
          <w:rFonts w:ascii="Times New Roman" w:hAnsi="Times New Roman"/>
          <w:sz w:val="24"/>
          <w:szCs w:val="24"/>
          <w:lang w:val="en-US"/>
        </w:rPr>
        <w:t>atlas</w:t>
      </w:r>
      <w:r w:rsidRPr="00ED3906">
        <w:rPr>
          <w:rFonts w:ascii="Times New Roman" w:hAnsi="Times New Roman"/>
          <w:sz w:val="24"/>
          <w:szCs w:val="24"/>
        </w:rPr>
        <w:t>/</w:t>
      </w:r>
    </w:p>
    <w:bookmarkEnd w:id="58"/>
    <w:p w14:paraId="40FAF87A"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8. Cuarto Informe sobre el cumplimiento en España de la Carta Europea de Lenguas Regionales  o Minoritarias del Consejo de Europa (2010-2013) / Consejo de Europa Comite de Ministros// URL: rm.coe.int/16806d81a4</w:t>
      </w:r>
    </w:p>
    <w:p w14:paraId="771B3044"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9.  Decision of the Intergovernmental Committee: 7.COM 11.13/ UNESCO// URL: ich.unesco.org/en/d%C3%A9cisions/7.COM/11.13</w:t>
      </w:r>
    </w:p>
    <w:p w14:paraId="691799A3"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s-ES"/>
        </w:rPr>
        <w:t>10. Instrumento de rati</w:t>
      </w:r>
      <w:r w:rsidRPr="00ED3906">
        <w:rPr>
          <w:rFonts w:ascii="Times New Roman" w:hAnsi="Times New Roman"/>
          <w:sz w:val="24"/>
          <w:szCs w:val="24"/>
        </w:rPr>
        <w:t>ﬁ</w:t>
      </w:r>
      <w:r w:rsidRPr="00ED3906">
        <w:rPr>
          <w:rFonts w:ascii="Times New Roman" w:hAnsi="Times New Roman"/>
          <w:sz w:val="24"/>
          <w:szCs w:val="24"/>
          <w:lang w:val="es-ES"/>
        </w:rPr>
        <w:t xml:space="preserve">cación de la Carta Europea de las Lenguas Regionales o Minoritarias, hecha en Estrasburgo el 5 de noviembre de 1992. </w:t>
      </w:r>
      <w:r w:rsidRPr="00ED3906">
        <w:rPr>
          <w:rFonts w:ascii="Times New Roman" w:hAnsi="Times New Roman"/>
          <w:sz w:val="24"/>
          <w:szCs w:val="24"/>
          <w:lang w:val="en-US"/>
        </w:rPr>
        <w:t>(2001)// URL: noticias.juridicas.com/base_ datos/Admin/ir030901</w:t>
      </w:r>
    </w:p>
    <w:p w14:paraId="496DE2A6" w14:textId="77777777" w:rsidR="00ED3906" w:rsidRPr="00ED3906" w:rsidRDefault="00ED3906" w:rsidP="00ED3906">
      <w:pPr>
        <w:spacing w:line="360" w:lineRule="auto"/>
        <w:jc w:val="both"/>
        <w:rPr>
          <w:rFonts w:ascii="Times New Roman" w:hAnsi="Times New Roman"/>
          <w:sz w:val="24"/>
          <w:szCs w:val="24"/>
          <w:lang w:val="en-US"/>
        </w:rPr>
      </w:pPr>
      <w:bookmarkStart w:id="59" w:name="_Hlk73306439"/>
      <w:r w:rsidRPr="00ED3906">
        <w:rPr>
          <w:rFonts w:ascii="Times New Roman" w:hAnsi="Times New Roman"/>
          <w:sz w:val="24"/>
          <w:szCs w:val="24"/>
          <w:lang w:val="en-US"/>
        </w:rPr>
        <w:t xml:space="preserve">11. Recommendation CM/RecChL of the Committee of Ministers on the application of the European Charter for Regional or Minority Languages by Spain (2016) / Informes de </w:t>
      </w:r>
      <w:r w:rsidRPr="00ED3906">
        <w:rPr>
          <w:rFonts w:ascii="Times New Roman" w:hAnsi="Times New Roman"/>
          <w:sz w:val="24"/>
          <w:szCs w:val="24"/>
          <w:lang w:val="en-US"/>
        </w:rPr>
        <w:lastRenderedPageBreak/>
        <w:t>cumplimiento// URL: www.mptfp.gob.es/portal/politica-territorial/autonomica/Lenguas-cooficiales/Consejo-Europa-Carta-lenguas/ConsejoEuropa.html</w:t>
      </w:r>
    </w:p>
    <w:bookmarkEnd w:id="59"/>
    <w:p w14:paraId="179CCB61"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12. Recomendacion RecChL 3 del Comite de Ministros sobre la aplicacion de la Carta de las lenguas regionales o minoritrias en Espana</w:t>
      </w:r>
      <w:bookmarkStart w:id="60" w:name="_Hlk73304898"/>
      <w:r w:rsidRPr="00ED3906">
        <w:rPr>
          <w:rFonts w:ascii="Times New Roman" w:hAnsi="Times New Roman"/>
          <w:sz w:val="24"/>
          <w:szCs w:val="24"/>
          <w:lang w:val="es-ES"/>
        </w:rPr>
        <w:t xml:space="preserve"> (2005) / Consejo de Europa Comite de Ministros// </w:t>
      </w:r>
      <w:bookmarkEnd w:id="60"/>
      <w:r w:rsidRPr="00ED3906">
        <w:rPr>
          <w:rFonts w:ascii="Times New Roman" w:hAnsi="Times New Roman"/>
          <w:sz w:val="24"/>
          <w:szCs w:val="24"/>
          <w:lang w:val="es-ES"/>
        </w:rPr>
        <w:t>URL:www.coe.int/en/web/european-charter-regional-or-minority-languages/reports-and-recommendations#{%2228993157%22:[20]}</w:t>
      </w:r>
    </w:p>
    <w:p w14:paraId="7533103E"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13. Segundo Informe sobre el cumplimiento en España de la Carta Europea de Lenguas Regionales  o Minoritarias del Consejo de Europa (2002-2005) / Consejo de Europa Comite de Ministros// URL: www.mptfp.gob.es/portal/politica-territorial/autonomica/Lenguas-cooficiales/Consejo-Europa-Carta-lenguas/ConsejoEuropa.html</w:t>
      </w:r>
    </w:p>
    <w:p w14:paraId="430309B8"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14. Texte de la Convention pour la sauvegarde du patrimoine culturel immatériel (2003) // URL:ich.unesco.org/fr/convention</w:t>
      </w:r>
    </w:p>
    <w:p w14:paraId="6698A099"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15. Quinto Informe</w:t>
      </w:r>
      <w:r w:rsidRPr="00ED3906">
        <w:rPr>
          <w:rFonts w:ascii="Arial" w:hAnsi="Arial" w:cs="Arial"/>
          <w:color w:val="5F6368"/>
          <w:sz w:val="21"/>
          <w:szCs w:val="21"/>
          <w:shd w:val="clear" w:color="auto" w:fill="FFFFFF"/>
          <w:lang w:val="es-ES"/>
        </w:rPr>
        <w:t xml:space="preserve"> </w:t>
      </w:r>
      <w:r w:rsidRPr="00ED3906">
        <w:rPr>
          <w:rFonts w:ascii="Times New Roman" w:hAnsi="Times New Roman"/>
          <w:sz w:val="24"/>
          <w:szCs w:val="24"/>
          <w:lang w:val="es-ES"/>
        </w:rPr>
        <w:t>sobre el cumplimiento en España de la Carta Europea de Lenguas Regionales  o Minoritarias del Consejo de Europa (2014-2016) / Consejo de Europa Comite de Ministros// URL:</w:t>
      </w:r>
      <w:r w:rsidRPr="00ED3906">
        <w:rPr>
          <w:lang w:val="es-ES"/>
        </w:rPr>
        <w:t xml:space="preserve"> </w:t>
      </w:r>
      <w:r w:rsidRPr="00ED3906">
        <w:rPr>
          <w:rFonts w:ascii="Times New Roman" w:hAnsi="Times New Roman"/>
          <w:sz w:val="24"/>
          <w:szCs w:val="24"/>
          <w:lang w:val="es-ES"/>
        </w:rPr>
        <w:t>rm.coe.int/spainpr5-es-docx/1680788433</w:t>
      </w:r>
    </w:p>
    <w:p w14:paraId="0855F5BC" w14:textId="77777777" w:rsidR="00ED3906" w:rsidRPr="00ED3906" w:rsidRDefault="00ED3906" w:rsidP="00ED3906">
      <w:pPr>
        <w:spacing w:after="0" w:line="240" w:lineRule="auto"/>
        <w:jc w:val="both"/>
        <w:rPr>
          <w:rFonts w:ascii="Times New Roman" w:hAnsi="Times New Roman"/>
          <w:sz w:val="20"/>
          <w:szCs w:val="20"/>
          <w:lang w:val="es-ES"/>
        </w:rPr>
      </w:pPr>
    </w:p>
    <w:p w14:paraId="64C0F334"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sz w:val="24"/>
          <w:szCs w:val="24"/>
          <w:lang w:val="es-ES"/>
        </w:rPr>
        <w:t xml:space="preserve">  </w:t>
      </w:r>
    </w:p>
    <w:p w14:paraId="593EFDC9"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b/>
          <w:bCs/>
          <w:sz w:val="24"/>
          <w:szCs w:val="24"/>
        </w:rPr>
        <w:t>1.5. Материалы официальных сайтов международных организаций</w:t>
      </w:r>
      <w:r w:rsidRPr="00ED3906">
        <w:rPr>
          <w:rFonts w:ascii="Times New Roman" w:hAnsi="Times New Roman"/>
          <w:sz w:val="24"/>
          <w:szCs w:val="24"/>
        </w:rPr>
        <w:t>:</w:t>
      </w:r>
    </w:p>
    <w:p w14:paraId="609AF770"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rPr>
        <w:t xml:space="preserve">1. «Интерактивный атлас исчезающих языков мира ЮНЕСКО»// </w:t>
      </w:r>
      <w:r w:rsidRPr="00ED3906">
        <w:rPr>
          <w:rFonts w:ascii="Times New Roman" w:hAnsi="Times New Roman"/>
          <w:sz w:val="24"/>
          <w:szCs w:val="24"/>
          <w:lang w:val="en-US"/>
        </w:rPr>
        <w:t>URL</w:t>
      </w:r>
      <w:r w:rsidRPr="00ED3906">
        <w:rPr>
          <w:rFonts w:ascii="Times New Roman" w:hAnsi="Times New Roman"/>
          <w:sz w:val="24"/>
          <w:szCs w:val="24"/>
        </w:rPr>
        <w:t>: www.unesco.org/new/es/communication-and-information/access-to-knowledge/linguistic-diversity-and-multilingualism-on-internet/atlas-of-languages-in-danger/</w:t>
      </w:r>
    </w:p>
    <w:p w14:paraId="34136159"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rPr>
        <w:t xml:space="preserve">2. Права меньшинств: международные стандарты и руководство по их соблюдению (2010) /Организация Объединенных Наций// </w:t>
      </w:r>
      <w:r w:rsidRPr="00ED3906">
        <w:rPr>
          <w:rFonts w:ascii="Times New Roman" w:hAnsi="Times New Roman"/>
          <w:sz w:val="24"/>
          <w:szCs w:val="24"/>
          <w:lang w:val="en-US"/>
        </w:rPr>
        <w:t>URL</w:t>
      </w:r>
      <w:r w:rsidRPr="00ED3906">
        <w:rPr>
          <w:rFonts w:ascii="Times New Roman" w:hAnsi="Times New Roman"/>
          <w:sz w:val="24"/>
          <w:szCs w:val="24"/>
        </w:rPr>
        <w:t>:www.ohchr.org/Documents/Publications/MinorityRights_ru.pdf</w:t>
      </w:r>
    </w:p>
    <w:p w14:paraId="668A6F1E"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rPr>
        <w:t xml:space="preserve">3. Языковые права языковых меньшинств- Практическое руководство Специального докладчика Организации Объединенных Наций по вопросам меньшинств// </w:t>
      </w:r>
      <w:r w:rsidRPr="00ED3906">
        <w:rPr>
          <w:rFonts w:ascii="Times New Roman" w:hAnsi="Times New Roman"/>
          <w:sz w:val="24"/>
          <w:szCs w:val="24"/>
          <w:lang w:val="en-US"/>
        </w:rPr>
        <w:t>URL</w:t>
      </w:r>
      <w:r w:rsidRPr="00ED3906">
        <w:rPr>
          <w:rFonts w:ascii="Times New Roman" w:hAnsi="Times New Roman"/>
          <w:sz w:val="24"/>
          <w:szCs w:val="24"/>
        </w:rPr>
        <w:t>: www.ohchr.org/Documents/Issues/Minorities/SR/LanguageRightsLinguisticMinorities_RU.pdf</w:t>
      </w:r>
    </w:p>
    <w:p w14:paraId="67D5BF4B"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4. Chart of signatures and ratifications of Treaty 148/ European Charter for Regional or Minority Languages/ Status as of 19/05/2020/ Council of Europe// URL: www.coe.int/en/web/conventions/full-list/-/conventions/treaty/148/signatures</w:t>
      </w:r>
    </w:p>
    <w:p w14:paraId="0E188195"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 xml:space="preserve">5. Commentary of the working group on minorities to the United Nations Declaration on the rights of persons belonging to national or ethnic, religious and linguistic minorities / </w:t>
      </w:r>
      <w:r w:rsidRPr="00ED3906">
        <w:rPr>
          <w:rFonts w:ascii="Times New Roman" w:hAnsi="Times New Roman"/>
          <w:sz w:val="24"/>
          <w:szCs w:val="24"/>
        </w:rPr>
        <w:t>пункты</w:t>
      </w:r>
      <w:r w:rsidRPr="00ED3906">
        <w:rPr>
          <w:rFonts w:ascii="Times New Roman" w:hAnsi="Times New Roman"/>
          <w:sz w:val="24"/>
          <w:szCs w:val="24"/>
          <w:lang w:val="en-US"/>
        </w:rPr>
        <w:t xml:space="preserve"> 10 – 11// URL: E/CN.4/Sub.2/AC.5/2005/2 </w:t>
      </w:r>
    </w:p>
    <w:p w14:paraId="5D2FE2BB"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lastRenderedPageBreak/>
        <w:t>6. Germany: Education of regional and minority languages needs improvement and their use in certain fields should be strengthened, expert group reports/ Council of Europe// URL: search.coe.int/directorate_of_communications/Pages/result_details.aspx?ObjectId=0900001680921133</w:t>
      </w:r>
    </w:p>
    <w:p w14:paraId="111A0337"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7. Proposal concerning a definition of the term «minority» submitted by Jules Deschênes// URL: UNDoc: E/CN.4/Sub.2/1985/31.</w:t>
      </w:r>
    </w:p>
    <w:p w14:paraId="2DFA224F"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8. Regional and minority languages in the European Union Briefing// URL: www.europarl.europa.eu/EPRS/EPRS-Briefing-589794-Regional-minority-languages-EU-FINAL.pdf</w:t>
      </w:r>
    </w:p>
    <w:p w14:paraId="7002F58E" w14:textId="77777777" w:rsidR="00ED3906" w:rsidRPr="00ED3906" w:rsidRDefault="00ED3906" w:rsidP="00ED3906">
      <w:pPr>
        <w:spacing w:after="0" w:line="360" w:lineRule="auto"/>
        <w:jc w:val="both"/>
        <w:rPr>
          <w:rFonts w:ascii="Times New Roman" w:hAnsi="Times New Roman"/>
          <w:sz w:val="24"/>
          <w:szCs w:val="24"/>
          <w:lang w:val="en-US"/>
        </w:rPr>
      </w:pPr>
    </w:p>
    <w:p w14:paraId="3C934604" w14:textId="77777777" w:rsidR="00ED3906" w:rsidRPr="00ED3906" w:rsidRDefault="00ED3906" w:rsidP="00ED3906">
      <w:pPr>
        <w:spacing w:after="0" w:line="360" w:lineRule="auto"/>
        <w:jc w:val="both"/>
        <w:rPr>
          <w:rFonts w:ascii="Times New Roman" w:hAnsi="Times New Roman"/>
          <w:sz w:val="24"/>
          <w:szCs w:val="24"/>
          <w:lang w:val="en-US"/>
        </w:rPr>
      </w:pPr>
    </w:p>
    <w:p w14:paraId="78F1E3FD"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1.6. </w:t>
      </w:r>
      <w:r w:rsidRPr="00ED3906">
        <w:rPr>
          <w:rFonts w:ascii="Times New Roman" w:hAnsi="Times New Roman"/>
          <w:b/>
          <w:bCs/>
          <w:sz w:val="24"/>
          <w:szCs w:val="24"/>
        </w:rPr>
        <w:t>Материалы</w:t>
      </w:r>
      <w:r w:rsidRPr="00ED3906">
        <w:rPr>
          <w:rFonts w:ascii="Times New Roman" w:hAnsi="Times New Roman"/>
          <w:b/>
          <w:bCs/>
          <w:sz w:val="24"/>
          <w:szCs w:val="24"/>
          <w:lang w:val="es-ES"/>
        </w:rPr>
        <w:t xml:space="preserve"> </w:t>
      </w:r>
      <w:r w:rsidRPr="00ED3906">
        <w:rPr>
          <w:rFonts w:ascii="Times New Roman" w:hAnsi="Times New Roman"/>
          <w:b/>
          <w:bCs/>
          <w:sz w:val="24"/>
          <w:szCs w:val="24"/>
        </w:rPr>
        <w:t>официальных</w:t>
      </w:r>
      <w:r w:rsidRPr="00ED3906">
        <w:rPr>
          <w:rFonts w:ascii="Times New Roman" w:hAnsi="Times New Roman"/>
          <w:b/>
          <w:bCs/>
          <w:sz w:val="24"/>
          <w:szCs w:val="24"/>
          <w:lang w:val="es-ES"/>
        </w:rPr>
        <w:t xml:space="preserve"> </w:t>
      </w:r>
      <w:r w:rsidRPr="00ED3906">
        <w:rPr>
          <w:rFonts w:ascii="Times New Roman" w:hAnsi="Times New Roman"/>
          <w:b/>
          <w:bCs/>
          <w:sz w:val="24"/>
          <w:szCs w:val="24"/>
        </w:rPr>
        <w:t>сайтов</w:t>
      </w:r>
      <w:r w:rsidRPr="00ED3906">
        <w:rPr>
          <w:rFonts w:ascii="Times New Roman" w:hAnsi="Times New Roman"/>
          <w:b/>
          <w:bCs/>
          <w:sz w:val="24"/>
          <w:szCs w:val="24"/>
          <w:lang w:val="es-ES"/>
        </w:rPr>
        <w:t xml:space="preserve"> </w:t>
      </w:r>
      <w:r w:rsidRPr="00ED3906">
        <w:rPr>
          <w:rFonts w:ascii="Times New Roman" w:hAnsi="Times New Roman"/>
          <w:b/>
          <w:bCs/>
          <w:sz w:val="24"/>
          <w:szCs w:val="24"/>
        </w:rPr>
        <w:t>Испании</w:t>
      </w:r>
      <w:r w:rsidRPr="00ED3906">
        <w:rPr>
          <w:rFonts w:ascii="Times New Roman" w:hAnsi="Times New Roman"/>
          <w:b/>
          <w:bCs/>
          <w:sz w:val="24"/>
          <w:szCs w:val="24"/>
          <w:lang w:val="es-ES"/>
        </w:rPr>
        <w:t>:</w:t>
      </w:r>
    </w:p>
    <w:p w14:paraId="72C44742"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Quinto informe sobre el cumplimiento en Espana de la Carta Europea de las lenguas regionales o minoritarias, del consejo de Europa (2014-2016)// Informes de cumplimiento// URL: www.mptfp.gob.es/portal/politica-territorial/autonomica/Lenguas-cooficiales/Consejo-Europa-Carta-lenguas/ConsejoEuropa.html</w:t>
      </w:r>
    </w:p>
    <w:p w14:paraId="6EEEB3F9"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2. Educación quiere ampliar el plan piloto del asturiano a otra decena de colegios/ La voz de Asturias (2018)// URL:www.lavozdeasturias.es/noticia/asturias/2018/04/09/educacion-quiere-ampliar-plan-piloto-asturiano-decena-colegios/00031523284133104547765.htm</w:t>
      </w:r>
    </w:p>
    <w:p w14:paraId="567B412E"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3. El modelo lingüístico del sistema educativo de Cataluña El aprendizaje y el uso de las lenguas en un contexto educativo multilingüe y multicultural// Generalitat de Catalunya Departament 4. d’Ensanyament/ Elaboración: Subdirecció General de Llengua i Plurilingüisme Edición: Servei de Comunicació i Publicacions 1a edición (2018)</w:t>
      </w:r>
    </w:p>
    <w:p w14:paraId="518066F0"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4. No tenemos el examen en valenciano; o lo haces en castellano, o te vas. 22 nous casos de discriminació lingüística greu patits per ciutadans catalanoparlants durant l’any 2016 a mans de les administracions públiques de l’Estat espanyol. Barcelona: Plataforma per la llengua  (2017).</w:t>
      </w:r>
    </w:p>
    <w:p w14:paraId="45F9EE3D"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5. Plan de dinamización da lingua galega na mocidade 2019-2022/ Portal de lingua galega //URL: www.lingua.gal/a-secretaria-xeral/plans-e-actuacions/_/contido_0003/plan-dinamizacion-lingua-galega-mocidade</w:t>
      </w:r>
    </w:p>
    <w:p w14:paraId="203566F7" w14:textId="77777777" w:rsidR="00ED3906" w:rsidRPr="00ED3906" w:rsidRDefault="00ED3906" w:rsidP="00ED3906">
      <w:pPr>
        <w:spacing w:after="0" w:line="360" w:lineRule="auto"/>
        <w:jc w:val="both"/>
        <w:rPr>
          <w:rFonts w:ascii="Times New Roman" w:hAnsi="Times New Roman"/>
          <w:sz w:val="24"/>
          <w:szCs w:val="24"/>
          <w:lang w:val="es-ES"/>
        </w:rPr>
      </w:pPr>
    </w:p>
    <w:p w14:paraId="3BBBCC2D"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b/>
          <w:bCs/>
          <w:sz w:val="24"/>
          <w:szCs w:val="24"/>
          <w:lang w:val="es-ES"/>
        </w:rPr>
        <w:t xml:space="preserve">1.7. </w:t>
      </w:r>
      <w:r w:rsidRPr="00ED3906">
        <w:rPr>
          <w:rFonts w:ascii="Times New Roman" w:hAnsi="Times New Roman"/>
          <w:b/>
          <w:bCs/>
          <w:sz w:val="24"/>
          <w:szCs w:val="24"/>
        </w:rPr>
        <w:t>Материалы</w:t>
      </w:r>
      <w:r w:rsidRPr="00ED3906">
        <w:rPr>
          <w:rFonts w:ascii="Times New Roman" w:hAnsi="Times New Roman"/>
          <w:b/>
          <w:bCs/>
          <w:sz w:val="24"/>
          <w:szCs w:val="24"/>
          <w:lang w:val="es-ES"/>
        </w:rPr>
        <w:t xml:space="preserve"> </w:t>
      </w:r>
      <w:r w:rsidRPr="00ED3906">
        <w:rPr>
          <w:rFonts w:ascii="Times New Roman" w:hAnsi="Times New Roman"/>
          <w:b/>
          <w:bCs/>
          <w:sz w:val="24"/>
          <w:szCs w:val="24"/>
        </w:rPr>
        <w:t>официальных</w:t>
      </w:r>
      <w:r w:rsidRPr="00ED3906">
        <w:rPr>
          <w:rFonts w:ascii="Times New Roman" w:hAnsi="Times New Roman"/>
          <w:b/>
          <w:bCs/>
          <w:sz w:val="24"/>
          <w:szCs w:val="24"/>
          <w:lang w:val="es-ES"/>
        </w:rPr>
        <w:t xml:space="preserve"> </w:t>
      </w:r>
      <w:r w:rsidRPr="00ED3906">
        <w:rPr>
          <w:rFonts w:ascii="Times New Roman" w:hAnsi="Times New Roman"/>
          <w:b/>
          <w:bCs/>
          <w:sz w:val="24"/>
          <w:szCs w:val="24"/>
        </w:rPr>
        <w:t>сайтов</w:t>
      </w:r>
      <w:r w:rsidRPr="00ED3906">
        <w:rPr>
          <w:rFonts w:ascii="Times New Roman" w:hAnsi="Times New Roman"/>
          <w:b/>
          <w:bCs/>
          <w:sz w:val="24"/>
          <w:szCs w:val="24"/>
          <w:lang w:val="es-ES"/>
        </w:rPr>
        <w:t xml:space="preserve"> </w:t>
      </w:r>
      <w:r w:rsidRPr="00ED3906">
        <w:rPr>
          <w:rFonts w:ascii="Times New Roman" w:hAnsi="Times New Roman"/>
          <w:b/>
          <w:bCs/>
          <w:sz w:val="24"/>
          <w:szCs w:val="24"/>
        </w:rPr>
        <w:t>Франции</w:t>
      </w:r>
      <w:r w:rsidRPr="00ED3906">
        <w:rPr>
          <w:rFonts w:ascii="Times New Roman" w:hAnsi="Times New Roman"/>
          <w:b/>
          <w:bCs/>
          <w:sz w:val="24"/>
          <w:szCs w:val="24"/>
          <w:lang w:val="es-ES"/>
        </w:rPr>
        <w:t>:</w:t>
      </w:r>
    </w:p>
    <w:p w14:paraId="2E94A7E6"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Enseignements de langue et de culture d'origine (ELCO)// URL: eduscol.education.fr/1114/enseignements-de-langue-et-de-culture-d-origine-elco</w:t>
      </w:r>
    </w:p>
    <w:p w14:paraId="17F9FC52"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2. L'association Dastum// URL: www.dastum.bzh/association/</w:t>
      </w:r>
    </w:p>
    <w:p w14:paraId="6C51A07D"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lastRenderedPageBreak/>
        <w:t xml:space="preserve">3. Le dialecte en chiffres // Office pour la Langue et la Culture d’Alsace// URL : www.olcalsace.org/fr/observer-et-veiller/le-dialecteen-chifFres </w:t>
      </w:r>
    </w:p>
    <w:p w14:paraId="1286DF49"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4. Rapport au Parlement sur l'emploi de la langue française  (2014)// URL: www.ladocumentationfrancaise.fr / rapports - publics / 144000600 - rapport - au - parlement - sur - l - emploi - de - la - langue - francaise – 2014</w:t>
      </w:r>
    </w:p>
    <w:p w14:paraId="5B30C15E" w14:textId="77777777" w:rsidR="00ED3906" w:rsidRPr="00ED3906" w:rsidRDefault="00ED3906" w:rsidP="00ED3906">
      <w:pPr>
        <w:spacing w:after="0" w:line="360" w:lineRule="auto"/>
        <w:jc w:val="both"/>
        <w:rPr>
          <w:rFonts w:ascii="Times New Roman" w:hAnsi="Times New Roman"/>
          <w:sz w:val="24"/>
          <w:szCs w:val="24"/>
          <w:lang w:val="es-ES"/>
        </w:rPr>
      </w:pPr>
    </w:p>
    <w:p w14:paraId="787728C8"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1.8. </w:t>
      </w:r>
      <w:r w:rsidRPr="00ED3906">
        <w:rPr>
          <w:rFonts w:ascii="Times New Roman" w:hAnsi="Times New Roman"/>
          <w:b/>
          <w:bCs/>
          <w:sz w:val="24"/>
          <w:szCs w:val="24"/>
        </w:rPr>
        <w:t>Материалы</w:t>
      </w:r>
      <w:r w:rsidRPr="00ED3906">
        <w:rPr>
          <w:rFonts w:ascii="Times New Roman" w:hAnsi="Times New Roman"/>
          <w:b/>
          <w:bCs/>
          <w:sz w:val="24"/>
          <w:szCs w:val="24"/>
          <w:lang w:val="es-ES"/>
        </w:rPr>
        <w:t xml:space="preserve"> </w:t>
      </w:r>
      <w:r w:rsidRPr="00ED3906">
        <w:rPr>
          <w:rFonts w:ascii="Times New Roman" w:hAnsi="Times New Roman"/>
          <w:b/>
          <w:bCs/>
          <w:sz w:val="24"/>
          <w:szCs w:val="24"/>
        </w:rPr>
        <w:t>официальных</w:t>
      </w:r>
      <w:r w:rsidRPr="00ED3906">
        <w:rPr>
          <w:rFonts w:ascii="Times New Roman" w:hAnsi="Times New Roman"/>
          <w:b/>
          <w:bCs/>
          <w:sz w:val="24"/>
          <w:szCs w:val="24"/>
          <w:lang w:val="es-ES"/>
        </w:rPr>
        <w:t xml:space="preserve"> </w:t>
      </w:r>
      <w:r w:rsidRPr="00ED3906">
        <w:rPr>
          <w:rFonts w:ascii="Times New Roman" w:hAnsi="Times New Roman"/>
          <w:b/>
          <w:bCs/>
          <w:sz w:val="24"/>
          <w:szCs w:val="24"/>
        </w:rPr>
        <w:t>сайтов</w:t>
      </w:r>
      <w:r w:rsidRPr="00ED3906">
        <w:rPr>
          <w:rFonts w:ascii="Times New Roman" w:hAnsi="Times New Roman"/>
          <w:b/>
          <w:bCs/>
          <w:sz w:val="24"/>
          <w:szCs w:val="24"/>
          <w:lang w:val="es-ES"/>
        </w:rPr>
        <w:t xml:space="preserve"> </w:t>
      </w:r>
      <w:r w:rsidRPr="00ED3906">
        <w:rPr>
          <w:rFonts w:ascii="Times New Roman" w:hAnsi="Times New Roman"/>
          <w:b/>
          <w:bCs/>
          <w:sz w:val="24"/>
          <w:szCs w:val="24"/>
        </w:rPr>
        <w:t>Германии</w:t>
      </w:r>
      <w:r w:rsidRPr="00ED3906">
        <w:rPr>
          <w:rFonts w:ascii="Times New Roman" w:hAnsi="Times New Roman"/>
          <w:b/>
          <w:bCs/>
          <w:sz w:val="24"/>
          <w:szCs w:val="24"/>
          <w:lang w:val="es-ES"/>
        </w:rPr>
        <w:t>:</w:t>
      </w:r>
    </w:p>
    <w:p w14:paraId="0E64879B"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Bericht des Ausschusses für Wissenschaft und Hochschule, Kultur und Medien (2018)// URL: www.minderheitensekretariat.de/fileadmin/user_upload/PDFs/Drs-6-13719-Bericht-Lage-sorbisches-Volk.pdf</w:t>
      </w:r>
    </w:p>
    <w:p w14:paraId="41B2FE08"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2. Deutsche Sinti und Roma/ Das Bundesministerium des Innern, für Bau und Heimat //URL: www.aussiedlerbeauftragter.de/Webs/AUSB/DE/themen/minderheiten-sprachgruppen/sinti-und-roma/sinti-und-roma.html;jsessionid=0C568BC4C49B19DD1B1E6273E62C9CED.2_cid287</w:t>
      </w:r>
    </w:p>
    <w:p w14:paraId="0AC83FA4"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3. «Ein neuer Aufbruch für Europa Eine neue Dynamik für Deutschland Ein neuer Zusammenhalt für unser Land» (2018) Koalitionsvertrag zwischen CDU, CSU und SPD// URL: www.zeit.de/politik/deutschland/2018- 02/koalitionsvertrag.pdf</w:t>
      </w:r>
    </w:p>
    <w:p w14:paraId="3F3E3C09"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4. «Fördern und Fordern – Eckpunkte für die Integration von Schutzsuchenden mit Bleibeperspektive»// URL: www.cdu.de/system/tdf/media/dokumente/16021 5_buvo_integration.pdf?file=1</w:t>
      </w:r>
    </w:p>
    <w:p w14:paraId="51920DB8"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5. Ministerium für Wissenschaft, Forschung und Kultur des Landes Brandenburg: Sorben (Wenden). Abgerufen am 26. August 2012.</w:t>
      </w:r>
    </w:p>
    <w:p w14:paraId="6B252D9F"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6. Nationale Minderheiten/ Die Bundesregierung// URL: www.bundesregierung.de/breg-de/bundesregierung/staatsministerin-fuer-kultur-und-medien/kultur/kunst-kulturfoerderung/foerderbereiche/unterstuetzung-minderheiten/nationale-minderheiten-317758#:~:text=Euro%20im%20Jahr.-,Friesen,Nordfriesen%20verstehen%20und%20Nordfriesisch%20sprechen</w:t>
      </w:r>
    </w:p>
    <w:p w14:paraId="0C542E8A"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7. Nationale Minderheiten. Staatsministerin für Kultur und Medien //URL:www.bundesregierung.de/breg-de/bundesregierun..</w:t>
      </w:r>
    </w:p>
    <w:p w14:paraId="148A2EB0"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8. Niederdeutsch lernen in der Schule/ Schleswig-Holstein Der echte Norden//URL: www.schleswig-holstein.de/DE/Fachinhalte/S/schule_und_unterricht/niederdeutsch.html</w:t>
      </w:r>
    </w:p>
    <w:p w14:paraId="142DE584"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9. Sinti Allianz// URL: sintiallianzdeutschland.de/</w:t>
      </w:r>
    </w:p>
    <w:p w14:paraId="3FCAA8AF"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10. Sinti und Roma in Deutschland //URL: www.planet-wissen.de/kultur/voelker/sinti_und_roma_in_deutschland/index.html#:~:text=In%20der%20Folge%20ging%20die,Roma%20sind%20es%20circa%2070.000</w:t>
      </w:r>
    </w:p>
    <w:p w14:paraId="5CB61019"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lastRenderedPageBreak/>
        <w:t>11. Sorbischer Schulverein e.V // URL: www.sorbischer-schulverein.de/de/witaj-kindertagesstaetten</w:t>
      </w:r>
    </w:p>
    <w:p w14:paraId="4F9476B5"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12. Zur Geschichte der Domowina/ Offizielle Website der Organisation Domowina // URL: www.domowina.de/domowina/zur-geschichte-der-domowina/</w:t>
      </w:r>
    </w:p>
    <w:p w14:paraId="0D9ADF9D"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13. Zweiter Maßnahmenplan der Sächsischen Staatsregierung zur Ermutigung und zur Belebung des Gebrauchs der sorbischen Sprache// Staatsministerium fur Wissenschaft und Kunnst (2019)</w:t>
      </w:r>
    </w:p>
    <w:p w14:paraId="0981460E" w14:textId="77777777" w:rsidR="00ED3906" w:rsidRPr="00ED3906" w:rsidRDefault="00ED3906" w:rsidP="00ED3906">
      <w:pPr>
        <w:spacing w:after="0" w:line="360" w:lineRule="auto"/>
        <w:jc w:val="both"/>
        <w:rPr>
          <w:rFonts w:ascii="Times New Roman" w:hAnsi="Times New Roman"/>
          <w:sz w:val="24"/>
          <w:szCs w:val="24"/>
          <w:lang w:val="en-US"/>
        </w:rPr>
      </w:pPr>
    </w:p>
    <w:p w14:paraId="3F694D85"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b/>
          <w:bCs/>
          <w:sz w:val="24"/>
          <w:szCs w:val="24"/>
        </w:rPr>
        <w:t>1.9. Материалы официальных сайтов других государств:</w:t>
      </w:r>
    </w:p>
    <w:p w14:paraId="45CFB744"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rPr>
        <w:t xml:space="preserve">1. </w:t>
      </w:r>
      <w:r w:rsidRPr="00ED3906">
        <w:rPr>
          <w:rFonts w:ascii="Times New Roman" w:hAnsi="Times New Roman"/>
          <w:sz w:val="24"/>
          <w:szCs w:val="24"/>
          <w:lang w:val="en-US"/>
        </w:rPr>
        <w:t>Riigikontroll</w:t>
      </w:r>
      <w:r w:rsidRPr="00ED3906">
        <w:rPr>
          <w:rFonts w:ascii="Times New Roman" w:hAnsi="Times New Roman"/>
          <w:sz w:val="24"/>
          <w:szCs w:val="24"/>
        </w:rPr>
        <w:t>. 2019. /</w:t>
      </w:r>
      <w:r w:rsidRPr="00ED3906">
        <w:rPr>
          <w:rFonts w:ascii="Times New Roman" w:hAnsi="Times New Roman"/>
          <w:sz w:val="24"/>
          <w:szCs w:val="24"/>
          <w:lang w:val="en-US"/>
        </w:rPr>
        <w:t>T</w:t>
      </w:r>
      <w:r w:rsidRPr="00ED3906">
        <w:rPr>
          <w:rFonts w:ascii="Times New Roman" w:hAnsi="Times New Roman"/>
          <w:sz w:val="24"/>
          <w:szCs w:val="24"/>
        </w:rPr>
        <w:t>ä</w:t>
      </w:r>
      <w:r w:rsidRPr="00ED3906">
        <w:rPr>
          <w:rFonts w:ascii="Times New Roman" w:hAnsi="Times New Roman"/>
          <w:sz w:val="24"/>
          <w:szCs w:val="24"/>
          <w:lang w:val="en-US"/>
        </w:rPr>
        <w:t>iskasvanute</w:t>
      </w:r>
      <w:r w:rsidRPr="00ED3906">
        <w:rPr>
          <w:rFonts w:ascii="Times New Roman" w:hAnsi="Times New Roman"/>
          <w:sz w:val="24"/>
          <w:szCs w:val="24"/>
        </w:rPr>
        <w:t xml:space="preserve"> </w:t>
      </w:r>
      <w:r w:rsidRPr="00ED3906">
        <w:rPr>
          <w:rFonts w:ascii="Times New Roman" w:hAnsi="Times New Roman"/>
          <w:sz w:val="24"/>
          <w:szCs w:val="24"/>
          <w:lang w:val="en-US"/>
        </w:rPr>
        <w:t>eesti</w:t>
      </w:r>
      <w:r w:rsidRPr="00ED3906">
        <w:rPr>
          <w:rFonts w:ascii="Times New Roman" w:hAnsi="Times New Roman"/>
          <w:sz w:val="24"/>
          <w:szCs w:val="24"/>
        </w:rPr>
        <w:t xml:space="preserve"> </w:t>
      </w:r>
      <w:r w:rsidRPr="00ED3906">
        <w:rPr>
          <w:rFonts w:ascii="Times New Roman" w:hAnsi="Times New Roman"/>
          <w:sz w:val="24"/>
          <w:szCs w:val="24"/>
          <w:lang w:val="en-US"/>
        </w:rPr>
        <w:t>keele</w:t>
      </w:r>
      <w:r w:rsidRPr="00ED3906">
        <w:rPr>
          <w:rFonts w:ascii="Times New Roman" w:hAnsi="Times New Roman"/>
          <w:sz w:val="24"/>
          <w:szCs w:val="24"/>
        </w:rPr>
        <w:t xml:space="preserve"> õ</w:t>
      </w:r>
      <w:r w:rsidRPr="00ED3906">
        <w:rPr>
          <w:rFonts w:ascii="Times New Roman" w:hAnsi="Times New Roman"/>
          <w:sz w:val="24"/>
          <w:szCs w:val="24"/>
          <w:lang w:val="en-US"/>
        </w:rPr>
        <w:t>ppe</w:t>
      </w:r>
      <w:r w:rsidRPr="00ED3906">
        <w:rPr>
          <w:rFonts w:ascii="Times New Roman" w:hAnsi="Times New Roman"/>
          <w:sz w:val="24"/>
          <w:szCs w:val="24"/>
        </w:rPr>
        <w:t xml:space="preserve"> </w:t>
      </w:r>
      <w:r w:rsidRPr="00ED3906">
        <w:rPr>
          <w:rFonts w:ascii="Times New Roman" w:hAnsi="Times New Roman"/>
          <w:sz w:val="24"/>
          <w:szCs w:val="24"/>
          <w:lang w:val="en-US"/>
        </w:rPr>
        <w:t>korraldus</w:t>
      </w:r>
      <w:r w:rsidRPr="00ED3906">
        <w:rPr>
          <w:rFonts w:ascii="Times New Roman" w:hAnsi="Times New Roman"/>
          <w:sz w:val="24"/>
          <w:szCs w:val="24"/>
        </w:rPr>
        <w:t xml:space="preserve"> </w:t>
      </w:r>
      <w:r w:rsidRPr="00ED3906">
        <w:rPr>
          <w:rFonts w:ascii="Times New Roman" w:hAnsi="Times New Roman"/>
          <w:sz w:val="24"/>
          <w:szCs w:val="24"/>
          <w:lang w:val="en-US"/>
        </w:rPr>
        <w:t>ja</w:t>
      </w:r>
      <w:r w:rsidRPr="00ED3906">
        <w:rPr>
          <w:rFonts w:ascii="Times New Roman" w:hAnsi="Times New Roman"/>
          <w:sz w:val="24"/>
          <w:szCs w:val="24"/>
        </w:rPr>
        <w:t xml:space="preserve"> </w:t>
      </w:r>
      <w:r w:rsidRPr="00ED3906">
        <w:rPr>
          <w:rFonts w:ascii="Times New Roman" w:hAnsi="Times New Roman"/>
          <w:sz w:val="24"/>
          <w:szCs w:val="24"/>
          <w:lang w:val="en-US"/>
        </w:rPr>
        <w:t>riiklik</w:t>
      </w:r>
      <w:r w:rsidRPr="00ED3906">
        <w:rPr>
          <w:rFonts w:ascii="Times New Roman" w:hAnsi="Times New Roman"/>
          <w:sz w:val="24"/>
          <w:szCs w:val="24"/>
        </w:rPr>
        <w:t xml:space="preserve"> </w:t>
      </w:r>
      <w:r w:rsidRPr="00ED3906">
        <w:rPr>
          <w:rFonts w:ascii="Times New Roman" w:hAnsi="Times New Roman"/>
          <w:sz w:val="24"/>
          <w:szCs w:val="24"/>
          <w:lang w:val="en-US"/>
        </w:rPr>
        <w:t>rahastamine</w:t>
      </w:r>
      <w:bookmarkStart w:id="61" w:name="_Hlk73370499"/>
      <w:r w:rsidRPr="00ED3906">
        <w:rPr>
          <w:rFonts w:ascii="Times New Roman" w:hAnsi="Times New Roman"/>
          <w:sz w:val="24"/>
          <w:szCs w:val="24"/>
        </w:rPr>
        <w:t xml:space="preserve">// </w:t>
      </w:r>
      <w:r w:rsidRPr="00ED3906">
        <w:rPr>
          <w:rFonts w:ascii="Times New Roman" w:hAnsi="Times New Roman"/>
          <w:sz w:val="24"/>
          <w:szCs w:val="24"/>
          <w:lang w:val="en-US"/>
        </w:rPr>
        <w:t>URL</w:t>
      </w:r>
      <w:r w:rsidRPr="00ED3906">
        <w:rPr>
          <w:rFonts w:ascii="Times New Roman" w:hAnsi="Times New Roman"/>
          <w:sz w:val="24"/>
          <w:szCs w:val="24"/>
        </w:rPr>
        <w:t>:</w:t>
      </w:r>
      <w:r w:rsidRPr="00ED3906">
        <w:rPr>
          <w:rFonts w:ascii="Times New Roman" w:hAnsi="Times New Roman"/>
          <w:sz w:val="24"/>
          <w:szCs w:val="24"/>
          <w:lang w:val="en-US"/>
        </w:rPr>
        <w:t>www</w:t>
      </w:r>
      <w:r w:rsidRPr="00ED3906">
        <w:rPr>
          <w:rFonts w:ascii="Times New Roman" w:hAnsi="Times New Roman"/>
          <w:sz w:val="24"/>
          <w:szCs w:val="24"/>
        </w:rPr>
        <w:t>.</w:t>
      </w:r>
      <w:r w:rsidRPr="00ED3906">
        <w:rPr>
          <w:rFonts w:ascii="Times New Roman" w:hAnsi="Times New Roman"/>
          <w:sz w:val="24"/>
          <w:szCs w:val="24"/>
          <w:lang w:val="en-US"/>
        </w:rPr>
        <w:t>riigikontroll</w:t>
      </w:r>
      <w:r w:rsidRPr="00ED3906">
        <w:rPr>
          <w:rFonts w:ascii="Times New Roman" w:hAnsi="Times New Roman"/>
          <w:sz w:val="24"/>
          <w:szCs w:val="24"/>
        </w:rPr>
        <w:t>.</w:t>
      </w:r>
      <w:r w:rsidRPr="00ED3906">
        <w:rPr>
          <w:rFonts w:ascii="Times New Roman" w:hAnsi="Times New Roman"/>
          <w:sz w:val="24"/>
          <w:szCs w:val="24"/>
          <w:lang w:val="en-US"/>
        </w:rPr>
        <w:t>ee</w:t>
      </w:r>
      <w:r w:rsidRPr="00ED3906">
        <w:rPr>
          <w:rFonts w:ascii="Times New Roman" w:hAnsi="Times New Roman"/>
          <w:sz w:val="24"/>
          <w:szCs w:val="24"/>
        </w:rPr>
        <w:t>/</w:t>
      </w:r>
      <w:r w:rsidRPr="00ED3906">
        <w:rPr>
          <w:rFonts w:ascii="Times New Roman" w:hAnsi="Times New Roman"/>
          <w:sz w:val="24"/>
          <w:szCs w:val="24"/>
          <w:lang w:val="en-US"/>
        </w:rPr>
        <w:t>Suhtedavalikkusega</w:t>
      </w:r>
      <w:r w:rsidRPr="00ED3906">
        <w:rPr>
          <w:rFonts w:ascii="Times New Roman" w:hAnsi="Times New Roman"/>
          <w:sz w:val="24"/>
          <w:szCs w:val="24"/>
        </w:rPr>
        <w:t>/</w:t>
      </w:r>
      <w:r w:rsidRPr="00ED3906">
        <w:rPr>
          <w:rFonts w:ascii="Times New Roman" w:hAnsi="Times New Roman"/>
          <w:sz w:val="24"/>
          <w:szCs w:val="24"/>
          <w:lang w:val="en-US"/>
        </w:rPr>
        <w:t>Pressiteated</w:t>
      </w:r>
      <w:r w:rsidRPr="00ED3906">
        <w:rPr>
          <w:rFonts w:ascii="Times New Roman" w:hAnsi="Times New Roman"/>
          <w:sz w:val="24"/>
          <w:szCs w:val="24"/>
        </w:rPr>
        <w:t>/</w:t>
      </w:r>
      <w:r w:rsidRPr="00ED3906">
        <w:rPr>
          <w:rFonts w:ascii="Times New Roman" w:hAnsi="Times New Roman"/>
          <w:sz w:val="24"/>
          <w:szCs w:val="24"/>
          <w:lang w:val="en-US"/>
        </w:rPr>
        <w:t>tabid</w:t>
      </w:r>
      <w:r w:rsidRPr="00ED3906">
        <w:rPr>
          <w:rFonts w:ascii="Times New Roman" w:hAnsi="Times New Roman"/>
          <w:sz w:val="24"/>
          <w:szCs w:val="24"/>
        </w:rPr>
        <w:t>/168/</w:t>
      </w:r>
      <w:r w:rsidRPr="00ED3906">
        <w:rPr>
          <w:rFonts w:ascii="Times New Roman" w:hAnsi="Times New Roman"/>
          <w:sz w:val="24"/>
          <w:szCs w:val="24"/>
          <w:lang w:val="en-US"/>
        </w:rPr>
        <w:t>ItemId</w:t>
      </w:r>
      <w:r w:rsidRPr="00ED3906">
        <w:rPr>
          <w:rFonts w:ascii="Times New Roman" w:hAnsi="Times New Roman"/>
          <w:sz w:val="24"/>
          <w:szCs w:val="24"/>
        </w:rPr>
        <w:t>/1073/</w:t>
      </w:r>
      <w:r w:rsidRPr="00ED3906">
        <w:rPr>
          <w:rFonts w:ascii="Times New Roman" w:hAnsi="Times New Roman"/>
          <w:sz w:val="24"/>
          <w:szCs w:val="24"/>
          <w:lang w:val="en-US"/>
        </w:rPr>
        <w:t>amid</w:t>
      </w:r>
      <w:r w:rsidRPr="00ED3906">
        <w:rPr>
          <w:rFonts w:ascii="Times New Roman" w:hAnsi="Times New Roman"/>
          <w:sz w:val="24"/>
          <w:szCs w:val="24"/>
        </w:rPr>
        <w:t>/557/</w:t>
      </w:r>
      <w:r w:rsidRPr="00ED3906">
        <w:rPr>
          <w:rFonts w:ascii="Times New Roman" w:hAnsi="Times New Roman"/>
          <w:sz w:val="24"/>
          <w:szCs w:val="24"/>
          <w:lang w:val="en-US"/>
        </w:rPr>
        <w:t>language</w:t>
      </w:r>
      <w:r w:rsidRPr="00ED3906">
        <w:rPr>
          <w:rFonts w:ascii="Times New Roman" w:hAnsi="Times New Roman"/>
          <w:sz w:val="24"/>
          <w:szCs w:val="24"/>
        </w:rPr>
        <w:t>/</w:t>
      </w:r>
      <w:r w:rsidRPr="00ED3906">
        <w:rPr>
          <w:rFonts w:ascii="Times New Roman" w:hAnsi="Times New Roman"/>
          <w:sz w:val="24"/>
          <w:szCs w:val="24"/>
          <w:lang w:val="en-US"/>
        </w:rPr>
        <w:t>et</w:t>
      </w:r>
      <w:r w:rsidRPr="00ED3906">
        <w:rPr>
          <w:rFonts w:ascii="Times New Roman" w:hAnsi="Times New Roman"/>
          <w:sz w:val="24"/>
          <w:szCs w:val="24"/>
        </w:rPr>
        <w:t>-</w:t>
      </w:r>
      <w:r w:rsidRPr="00ED3906">
        <w:rPr>
          <w:rFonts w:ascii="Times New Roman" w:hAnsi="Times New Roman"/>
          <w:sz w:val="24"/>
          <w:szCs w:val="24"/>
          <w:lang w:val="en-US"/>
        </w:rPr>
        <w:t>EE</w:t>
      </w:r>
      <w:r w:rsidRPr="00ED3906">
        <w:rPr>
          <w:rFonts w:ascii="Times New Roman" w:hAnsi="Times New Roman"/>
          <w:sz w:val="24"/>
          <w:szCs w:val="24"/>
        </w:rPr>
        <w:t>/</w:t>
      </w:r>
      <w:r w:rsidRPr="00ED3906">
        <w:rPr>
          <w:rFonts w:ascii="Times New Roman" w:hAnsi="Times New Roman"/>
          <w:sz w:val="24"/>
          <w:szCs w:val="24"/>
          <w:lang w:val="en-US"/>
        </w:rPr>
        <w:t>Default</w:t>
      </w:r>
      <w:r w:rsidRPr="00ED3906">
        <w:rPr>
          <w:rFonts w:ascii="Times New Roman" w:hAnsi="Times New Roman"/>
          <w:sz w:val="24"/>
          <w:szCs w:val="24"/>
        </w:rPr>
        <w:t>.</w:t>
      </w:r>
      <w:r w:rsidRPr="00ED3906">
        <w:rPr>
          <w:rFonts w:ascii="Times New Roman" w:hAnsi="Times New Roman"/>
          <w:sz w:val="24"/>
          <w:szCs w:val="24"/>
          <w:lang w:val="en-US"/>
        </w:rPr>
        <w:t>aspx</w:t>
      </w:r>
      <w:bookmarkEnd w:id="61"/>
    </w:p>
    <w:p w14:paraId="4CB67E46" w14:textId="77777777" w:rsidR="00ED3906" w:rsidRPr="00ED3906" w:rsidRDefault="00ED3906" w:rsidP="00ED3906">
      <w:pPr>
        <w:spacing w:after="0" w:line="360" w:lineRule="auto"/>
        <w:jc w:val="both"/>
        <w:rPr>
          <w:rFonts w:ascii="Times New Roman" w:hAnsi="Times New Roman"/>
          <w:sz w:val="24"/>
          <w:szCs w:val="24"/>
        </w:rPr>
      </w:pPr>
    </w:p>
    <w:p w14:paraId="101723B7"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2. Выступления, блоги, интервью и публикации политиков:</w:t>
      </w:r>
    </w:p>
    <w:p w14:paraId="62C1E69D"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1.  Angela Merkel: “Ich bin Eure Kanzlerin” // Nachrichten.t-online.de. 2008. // URL: www.nachrichten.t-online.de/integrationspolitik-angelamerkel-widersprichterdogan/id_14199654/index</w:t>
      </w:r>
    </w:p>
    <w:p w14:paraId="43B90BA6" w14:textId="77777777" w:rsidR="00ED3906" w:rsidRPr="00ED3906" w:rsidRDefault="00ED3906" w:rsidP="00ED3906">
      <w:pPr>
        <w:spacing w:after="0" w:line="360" w:lineRule="auto"/>
        <w:jc w:val="both"/>
        <w:rPr>
          <w:rFonts w:ascii="Times New Roman" w:hAnsi="Times New Roman"/>
          <w:b/>
          <w:bCs/>
          <w:sz w:val="24"/>
          <w:szCs w:val="24"/>
          <w:lang w:val="en-US"/>
        </w:rPr>
      </w:pPr>
    </w:p>
    <w:p w14:paraId="2D00A763" w14:textId="77777777" w:rsidR="00ED3906" w:rsidRPr="00ED3906" w:rsidRDefault="00ED3906" w:rsidP="00ED3906">
      <w:pPr>
        <w:spacing w:after="0" w:line="360" w:lineRule="auto"/>
        <w:jc w:val="both"/>
        <w:rPr>
          <w:rFonts w:ascii="Times New Roman" w:hAnsi="Times New Roman"/>
          <w:b/>
          <w:bCs/>
          <w:sz w:val="24"/>
          <w:szCs w:val="24"/>
          <w:lang w:val="en-US"/>
        </w:rPr>
      </w:pPr>
      <w:r w:rsidRPr="00ED3906">
        <w:rPr>
          <w:rFonts w:ascii="Times New Roman" w:hAnsi="Times New Roman"/>
          <w:b/>
          <w:bCs/>
          <w:sz w:val="24"/>
          <w:szCs w:val="24"/>
          <w:lang w:val="en-US"/>
        </w:rPr>
        <w:t>3.Аналитические данные исследовательских центров:</w:t>
      </w:r>
    </w:p>
    <w:p w14:paraId="0D2250C4" w14:textId="77777777" w:rsidR="00ED3906" w:rsidRPr="00ED3906" w:rsidRDefault="00ED3906" w:rsidP="00ED3906">
      <w:pPr>
        <w:spacing w:after="0" w:line="360" w:lineRule="auto"/>
        <w:jc w:val="both"/>
        <w:rPr>
          <w:rFonts w:ascii="Times New Roman" w:hAnsi="Times New Roman"/>
          <w:sz w:val="24"/>
          <w:szCs w:val="24"/>
          <w:lang w:val="en-US"/>
        </w:rPr>
      </w:pPr>
      <w:r w:rsidRPr="00ED3906">
        <w:rPr>
          <w:rFonts w:ascii="Times New Roman" w:hAnsi="Times New Roman"/>
          <w:sz w:val="24"/>
          <w:szCs w:val="24"/>
          <w:lang w:val="en-US"/>
        </w:rPr>
        <w:t>1. Anzahl der Deutschen mit und ohne Migrationshintergrund 2019/ Statista// URL: de.statista.com/statistik/daten/studie/150613/umfrage/anzahl-der-deutschen-mit-und-ohne-migrationshintergrund/</w:t>
      </w:r>
    </w:p>
    <w:p w14:paraId="788133D6" w14:textId="77777777" w:rsidR="00ED3906" w:rsidRPr="00ED3906" w:rsidRDefault="00ED3906" w:rsidP="00ED3906">
      <w:pPr>
        <w:spacing w:after="0" w:line="360" w:lineRule="auto"/>
        <w:jc w:val="both"/>
        <w:rPr>
          <w:rFonts w:ascii="Times New Roman" w:hAnsi="Times New Roman"/>
          <w:sz w:val="24"/>
          <w:szCs w:val="24"/>
          <w:lang w:val="en-US"/>
        </w:rPr>
      </w:pPr>
    </w:p>
    <w:p w14:paraId="0FAE8145"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4.Периодическая печать и СМИ.</w:t>
      </w:r>
    </w:p>
    <w:p w14:paraId="34A1F687"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4.1. Статьи периодических изданий Франции:</w:t>
      </w:r>
    </w:p>
    <w:p w14:paraId="447B774E"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Vienne : la loi Molac, un nouveau souffle pour les langues régionales ?/ La Nouvelle Republique 16/04/2021  //URL: www.lanouvellerepublique.fr/poitiers/vienne-la-loi-molac-un-nouveau-souffle-pour-les-langues-regionales</w:t>
      </w:r>
    </w:p>
    <w:p w14:paraId="4F9CB224"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2. Une proposition de loi en faveur des langues régionales adoptée par le Parlement/ Le Parisien 08.04.2021//URL: www.leparisien.fr/politique/une-proposition-de-loi-en-faveur-des-langues-regionales-adoptee-par-le-parlement-08-04-2021-FBWT5TYHD5BRDFFUGT3TT2FSJ4.php</w:t>
      </w:r>
    </w:p>
    <w:p w14:paraId="496B01DE"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3. «Alsace, une langue qu’on assassin» 07/06/2020/ Aritti// URL: arritti.corsica/cultura/alsace-une-langue-quon-assassine/</w:t>
      </w:r>
    </w:p>
    <w:p w14:paraId="293385FB"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4. Darmanin, G. «Enseigner l'arabe à l'école, c'est aussi un moyen de réduire le pouvoir des religieux»/ Le Figaro 04/10/2020//URL: www.lefigaro.fr/actualite-france/gerald-darmanin-enseigner-l-arabe-a-l-ecole-c-est-aussi-un-moyen-de-reduire-le-pouvoir-des-religieux-20201004</w:t>
      </w:r>
    </w:p>
    <w:p w14:paraId="38A7A9FA"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lastRenderedPageBreak/>
        <w:t>5. Enseignement de l’arabe à l’école : cinq questions sur une polémique 06.10.2020/ Le Parisien// URL:www.leparisien.fr/societe/enseignement-de-l-arabe-a-l-ecole-cinq-questions-sur-une-polemique-06-10-2020-8397924.php</w:t>
      </w:r>
    </w:p>
    <w:p w14:paraId="1330B3B7" w14:textId="77777777" w:rsidR="00ED3906" w:rsidRPr="00ED3906" w:rsidRDefault="00ED3906" w:rsidP="00ED3906">
      <w:pPr>
        <w:spacing w:after="0" w:line="360" w:lineRule="auto"/>
        <w:jc w:val="both"/>
        <w:rPr>
          <w:rFonts w:ascii="Times New Roman" w:hAnsi="Times New Roman"/>
          <w:sz w:val="24"/>
          <w:szCs w:val="24"/>
          <w:lang w:val="es-ES"/>
        </w:rPr>
      </w:pPr>
    </w:p>
    <w:p w14:paraId="4E6B296E"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4.2. </w:t>
      </w:r>
      <w:r w:rsidRPr="00ED3906">
        <w:rPr>
          <w:rFonts w:ascii="Times New Roman" w:hAnsi="Times New Roman"/>
          <w:b/>
          <w:bCs/>
          <w:sz w:val="24"/>
          <w:szCs w:val="24"/>
        </w:rPr>
        <w:t>Статьи</w:t>
      </w:r>
      <w:r w:rsidRPr="00ED3906">
        <w:rPr>
          <w:rFonts w:ascii="Times New Roman" w:hAnsi="Times New Roman"/>
          <w:b/>
          <w:bCs/>
          <w:sz w:val="24"/>
          <w:szCs w:val="24"/>
          <w:lang w:val="es-ES"/>
        </w:rPr>
        <w:t xml:space="preserve"> </w:t>
      </w:r>
      <w:r w:rsidRPr="00ED3906">
        <w:rPr>
          <w:rFonts w:ascii="Times New Roman" w:hAnsi="Times New Roman"/>
          <w:b/>
          <w:bCs/>
          <w:sz w:val="24"/>
          <w:szCs w:val="24"/>
        </w:rPr>
        <w:t>периодических</w:t>
      </w:r>
      <w:r w:rsidRPr="00ED3906">
        <w:rPr>
          <w:rFonts w:ascii="Times New Roman" w:hAnsi="Times New Roman"/>
          <w:b/>
          <w:bCs/>
          <w:sz w:val="24"/>
          <w:szCs w:val="24"/>
          <w:lang w:val="es-ES"/>
        </w:rPr>
        <w:t xml:space="preserve"> </w:t>
      </w:r>
      <w:r w:rsidRPr="00ED3906">
        <w:rPr>
          <w:rFonts w:ascii="Times New Roman" w:hAnsi="Times New Roman"/>
          <w:b/>
          <w:bCs/>
          <w:sz w:val="24"/>
          <w:szCs w:val="24"/>
        </w:rPr>
        <w:t>изданий</w:t>
      </w:r>
      <w:r w:rsidRPr="00ED3906">
        <w:rPr>
          <w:rFonts w:ascii="Times New Roman" w:hAnsi="Times New Roman"/>
          <w:b/>
          <w:bCs/>
          <w:sz w:val="24"/>
          <w:szCs w:val="24"/>
          <w:lang w:val="es-ES"/>
        </w:rPr>
        <w:t xml:space="preserve"> </w:t>
      </w:r>
      <w:r w:rsidRPr="00ED3906">
        <w:rPr>
          <w:rFonts w:ascii="Times New Roman" w:hAnsi="Times New Roman"/>
          <w:b/>
          <w:bCs/>
          <w:sz w:val="24"/>
          <w:szCs w:val="24"/>
        </w:rPr>
        <w:t>Испании</w:t>
      </w:r>
      <w:r w:rsidRPr="00ED3906">
        <w:rPr>
          <w:rFonts w:ascii="Times New Roman" w:hAnsi="Times New Roman"/>
          <w:b/>
          <w:bCs/>
          <w:sz w:val="24"/>
          <w:szCs w:val="24"/>
          <w:lang w:val="es-ES"/>
        </w:rPr>
        <w:t>:</w:t>
      </w:r>
    </w:p>
    <w:p w14:paraId="0021326A"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La justicia fija en el 25% las clases en castellano en Cataluña 31/01/2014/ El Pais //URL:elpais.com/ccaa/2014/01/31/catalunya/1391174636_813795.html</w:t>
      </w:r>
    </w:p>
    <w:p w14:paraId="1497AAA2"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2. La Generalitat estudia reforzar el uso del castellano en las escuelas 24/08/2018/ El Pais// URL:elpais.com/ccaa/2018/10/23/catalunya/1540315357_130514.html</w:t>
      </w:r>
    </w:p>
    <w:p w14:paraId="1979BD15"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3. Lengua vehicular: qué es, qué significa y cómo afecta a la nueva ley de educación 20/11/2020/ Actualidad// URL:as.com/diarioas/2020/11/20/actualidad/1605868732_207076.html</w:t>
      </w:r>
    </w:p>
    <w:p w14:paraId="6E578142"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4. Imposición del bable en colegios, televisión y Administraciones: el plan del PSOE en Asturias/ Libremercado 04/10/2019// URL:www.libremercado.com/2019-10-04/gobierno-psoe-asturias-impondra-bable-colegios-television-administraciones-publicas-1276645729/</w:t>
      </w:r>
    </w:p>
    <w:p w14:paraId="2E06C0F0"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5. El uso del bable en el Parlamento de Asturias aviva el debate en el Constitucional/ El Pais 18/03/2021// URL:elpais.com/espana/2021-03-18/el-uso-del-bable-en-el-parlamento-de-asturias-aviva-el-debate-en-el-constitucional.html</w:t>
      </w:r>
    </w:p>
    <w:p w14:paraId="54247BE5"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6. El aranés gana hablantes entre la población joven/ La Vanguardia 04/09/2019// URL:www.lavanguardia.com/local/catalunya/catalunya-futur/20190903/47178321986/aranes-gana-hablantes-poblacion-joven.html</w:t>
      </w:r>
    </w:p>
    <w:p w14:paraId="16B1EFB0"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7. Vizoso, S.(a) Alerta lingüÍstica en Galicia: los niсos y jуvenes pierden el gallego/ El Pais, 29.12.2019// URL: elpais.com/sociedad/2019/12/25/ actualidad/1577298134_836789.html.</w:t>
      </w:r>
    </w:p>
    <w:p w14:paraId="4344F134"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 xml:space="preserve"> ¿Está el castellano discriminado en España? / El País 19.03.2019 //URL:elpais.com/politica/2019/03/17/actualidad/1552847937_998977.html</w:t>
      </w:r>
    </w:p>
    <w:p w14:paraId="46E62F8E"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8. «La peor década para el gallego»/ Publico 01/01/2020 //URL:www.publico.es/sociedad/peor-decada-gallego.html</w:t>
      </w:r>
    </w:p>
    <w:p w14:paraId="07BB485C"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9. Un nuevo actor lingüístico en España 24.04.2015/ El Pais //URL:elpais.com/elpais/2015/04/20/opinion/1429555677_470139.html</w:t>
      </w:r>
    </w:p>
    <w:p w14:paraId="36D3A8DF" w14:textId="77777777" w:rsidR="00ED3906" w:rsidRPr="00ED3906" w:rsidRDefault="00ED3906" w:rsidP="00ED3906">
      <w:pPr>
        <w:spacing w:after="0" w:line="360" w:lineRule="auto"/>
        <w:jc w:val="both"/>
        <w:rPr>
          <w:rFonts w:ascii="Times New Roman" w:hAnsi="Times New Roman"/>
          <w:sz w:val="24"/>
          <w:szCs w:val="24"/>
          <w:lang w:val="es-ES"/>
        </w:rPr>
      </w:pPr>
    </w:p>
    <w:p w14:paraId="7102365F" w14:textId="77777777" w:rsidR="00ED3906" w:rsidRPr="00ED3906" w:rsidRDefault="00ED3906" w:rsidP="00ED3906">
      <w:pPr>
        <w:spacing w:after="0" w:line="360" w:lineRule="auto"/>
        <w:jc w:val="both"/>
        <w:rPr>
          <w:rFonts w:ascii="Times New Roman" w:hAnsi="Times New Roman"/>
          <w:b/>
          <w:bCs/>
          <w:sz w:val="24"/>
          <w:szCs w:val="24"/>
          <w:lang w:val="es-ES"/>
        </w:rPr>
      </w:pPr>
      <w:r w:rsidRPr="00ED3906">
        <w:rPr>
          <w:rFonts w:ascii="Times New Roman" w:hAnsi="Times New Roman"/>
          <w:b/>
          <w:bCs/>
          <w:sz w:val="24"/>
          <w:szCs w:val="24"/>
          <w:lang w:val="es-ES"/>
        </w:rPr>
        <w:t xml:space="preserve">4.3. </w:t>
      </w:r>
      <w:r w:rsidRPr="00ED3906">
        <w:rPr>
          <w:rFonts w:ascii="Times New Roman" w:hAnsi="Times New Roman"/>
          <w:b/>
          <w:bCs/>
          <w:sz w:val="24"/>
          <w:szCs w:val="24"/>
        </w:rPr>
        <w:t>Статьи</w:t>
      </w:r>
      <w:r w:rsidRPr="00ED3906">
        <w:rPr>
          <w:rFonts w:ascii="Times New Roman" w:hAnsi="Times New Roman"/>
          <w:b/>
          <w:bCs/>
          <w:sz w:val="24"/>
          <w:szCs w:val="24"/>
          <w:lang w:val="es-ES"/>
        </w:rPr>
        <w:t xml:space="preserve"> </w:t>
      </w:r>
      <w:r w:rsidRPr="00ED3906">
        <w:rPr>
          <w:rFonts w:ascii="Times New Roman" w:hAnsi="Times New Roman"/>
          <w:b/>
          <w:bCs/>
          <w:sz w:val="24"/>
          <w:szCs w:val="24"/>
        </w:rPr>
        <w:t>периодических</w:t>
      </w:r>
      <w:r w:rsidRPr="00ED3906">
        <w:rPr>
          <w:rFonts w:ascii="Times New Roman" w:hAnsi="Times New Roman"/>
          <w:b/>
          <w:bCs/>
          <w:sz w:val="24"/>
          <w:szCs w:val="24"/>
          <w:lang w:val="es-ES"/>
        </w:rPr>
        <w:t xml:space="preserve"> </w:t>
      </w:r>
      <w:r w:rsidRPr="00ED3906">
        <w:rPr>
          <w:rFonts w:ascii="Times New Roman" w:hAnsi="Times New Roman"/>
          <w:b/>
          <w:bCs/>
          <w:sz w:val="24"/>
          <w:szCs w:val="24"/>
        </w:rPr>
        <w:t>изданий</w:t>
      </w:r>
      <w:r w:rsidRPr="00ED3906">
        <w:rPr>
          <w:rFonts w:ascii="Times New Roman" w:hAnsi="Times New Roman"/>
          <w:b/>
          <w:bCs/>
          <w:sz w:val="24"/>
          <w:szCs w:val="24"/>
          <w:lang w:val="es-ES"/>
        </w:rPr>
        <w:t xml:space="preserve"> </w:t>
      </w:r>
      <w:r w:rsidRPr="00ED3906">
        <w:rPr>
          <w:rFonts w:ascii="Times New Roman" w:hAnsi="Times New Roman"/>
          <w:b/>
          <w:bCs/>
          <w:sz w:val="24"/>
          <w:szCs w:val="24"/>
        </w:rPr>
        <w:t>Германии</w:t>
      </w:r>
      <w:r w:rsidRPr="00ED3906">
        <w:rPr>
          <w:rFonts w:ascii="Times New Roman" w:hAnsi="Times New Roman"/>
          <w:b/>
          <w:bCs/>
          <w:sz w:val="24"/>
          <w:szCs w:val="24"/>
          <w:lang w:val="es-ES"/>
        </w:rPr>
        <w:t>:</w:t>
      </w:r>
    </w:p>
    <w:p w14:paraId="7CECBFA9" w14:textId="77777777" w:rsidR="00ED3906" w:rsidRPr="00ED3906" w:rsidRDefault="00ED3906" w:rsidP="00ED3906">
      <w:pPr>
        <w:spacing w:after="0" w:line="360" w:lineRule="auto"/>
        <w:jc w:val="both"/>
        <w:rPr>
          <w:rFonts w:ascii="Times New Roman" w:hAnsi="Times New Roman"/>
          <w:sz w:val="24"/>
          <w:szCs w:val="24"/>
          <w:lang w:val="es-ES"/>
        </w:rPr>
      </w:pPr>
      <w:r w:rsidRPr="00ED3906">
        <w:rPr>
          <w:rFonts w:ascii="Times New Roman" w:hAnsi="Times New Roman"/>
          <w:sz w:val="24"/>
          <w:szCs w:val="24"/>
          <w:lang w:val="es-ES"/>
        </w:rPr>
        <w:t>1. Erdogan für türkische Schulen in Deutschland / Focus 08.02.2008// URL: www.focus.de/politik/deutschland/integration_ aid_237058.html</w:t>
      </w:r>
    </w:p>
    <w:p w14:paraId="2181BEFE" w14:textId="77777777" w:rsidR="00ED3906" w:rsidRPr="00ED3906" w:rsidRDefault="00ED3906" w:rsidP="00ED3906">
      <w:pPr>
        <w:spacing w:after="0" w:line="360" w:lineRule="auto"/>
        <w:jc w:val="both"/>
        <w:rPr>
          <w:rFonts w:ascii="Times New Roman" w:hAnsi="Times New Roman"/>
          <w:sz w:val="24"/>
          <w:szCs w:val="24"/>
          <w:lang w:val="es-ES"/>
        </w:rPr>
      </w:pPr>
    </w:p>
    <w:p w14:paraId="0988CED9"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4.4. Статьи периодических изданий других государств:</w:t>
      </w:r>
    </w:p>
    <w:p w14:paraId="607413A0" w14:textId="77777777" w:rsidR="00ED3906" w:rsidRPr="00ED3906" w:rsidRDefault="00ED3906" w:rsidP="00ED3906">
      <w:pPr>
        <w:spacing w:after="0" w:line="360" w:lineRule="auto"/>
        <w:jc w:val="both"/>
        <w:rPr>
          <w:rFonts w:ascii="Times New Roman" w:hAnsi="Times New Roman"/>
          <w:sz w:val="24"/>
          <w:szCs w:val="24"/>
        </w:rPr>
      </w:pPr>
      <w:r w:rsidRPr="00ED3906">
        <w:rPr>
          <w:rFonts w:ascii="Times New Roman" w:hAnsi="Times New Roman"/>
          <w:sz w:val="24"/>
          <w:szCs w:val="24"/>
        </w:rPr>
        <w:lastRenderedPageBreak/>
        <w:t>1.Язык преткновения: как в странах Балтии борются с русским/ Известия 06.10.2019 //</w:t>
      </w:r>
      <w:r w:rsidRPr="00ED3906">
        <w:rPr>
          <w:rFonts w:ascii="Times New Roman" w:hAnsi="Times New Roman"/>
          <w:sz w:val="24"/>
          <w:szCs w:val="24"/>
          <w:lang w:val="en-US"/>
        </w:rPr>
        <w:t>URL</w:t>
      </w:r>
      <w:r w:rsidRPr="00ED3906">
        <w:rPr>
          <w:rFonts w:ascii="Times New Roman" w:hAnsi="Times New Roman"/>
          <w:sz w:val="24"/>
          <w:szCs w:val="24"/>
        </w:rPr>
        <w:t xml:space="preserve">: </w:t>
      </w:r>
      <w:r w:rsidRPr="00ED3906">
        <w:rPr>
          <w:rFonts w:ascii="Times New Roman" w:hAnsi="Times New Roman"/>
          <w:sz w:val="24"/>
          <w:szCs w:val="24"/>
          <w:lang w:val="en-US"/>
        </w:rPr>
        <w:t>iz</w:t>
      </w:r>
      <w:r w:rsidRPr="00ED3906">
        <w:rPr>
          <w:rFonts w:ascii="Times New Roman" w:hAnsi="Times New Roman"/>
          <w:sz w:val="24"/>
          <w:szCs w:val="24"/>
        </w:rPr>
        <w:t>.</w:t>
      </w:r>
      <w:r w:rsidRPr="00ED3906">
        <w:rPr>
          <w:rFonts w:ascii="Times New Roman" w:hAnsi="Times New Roman"/>
          <w:sz w:val="24"/>
          <w:szCs w:val="24"/>
          <w:lang w:val="en-US"/>
        </w:rPr>
        <w:t>ru</w:t>
      </w:r>
      <w:r w:rsidRPr="00ED3906">
        <w:rPr>
          <w:rFonts w:ascii="Times New Roman" w:hAnsi="Times New Roman"/>
          <w:sz w:val="24"/>
          <w:szCs w:val="24"/>
        </w:rPr>
        <w:t>/928122/</w:t>
      </w:r>
      <w:r w:rsidRPr="00ED3906">
        <w:rPr>
          <w:rFonts w:ascii="Times New Roman" w:hAnsi="Times New Roman"/>
          <w:sz w:val="24"/>
          <w:szCs w:val="24"/>
          <w:lang w:val="en-US"/>
        </w:rPr>
        <w:t>iurii</w:t>
      </w:r>
      <w:r w:rsidRPr="00ED3906">
        <w:rPr>
          <w:rFonts w:ascii="Times New Roman" w:hAnsi="Times New Roman"/>
          <w:sz w:val="24"/>
          <w:szCs w:val="24"/>
        </w:rPr>
        <w:t>-</w:t>
      </w:r>
      <w:r w:rsidRPr="00ED3906">
        <w:rPr>
          <w:rFonts w:ascii="Times New Roman" w:hAnsi="Times New Roman"/>
          <w:sz w:val="24"/>
          <w:szCs w:val="24"/>
          <w:lang w:val="en-US"/>
        </w:rPr>
        <w:t>korneev</w:t>
      </w:r>
      <w:r w:rsidRPr="00ED3906">
        <w:rPr>
          <w:rFonts w:ascii="Times New Roman" w:hAnsi="Times New Roman"/>
          <w:sz w:val="24"/>
          <w:szCs w:val="24"/>
        </w:rPr>
        <w:t>/</w:t>
      </w:r>
      <w:r w:rsidRPr="00ED3906">
        <w:rPr>
          <w:rFonts w:ascii="Times New Roman" w:hAnsi="Times New Roman"/>
          <w:sz w:val="24"/>
          <w:szCs w:val="24"/>
          <w:lang w:val="en-US"/>
        </w:rPr>
        <w:t>iazyk</w:t>
      </w:r>
      <w:r w:rsidRPr="00ED3906">
        <w:rPr>
          <w:rFonts w:ascii="Times New Roman" w:hAnsi="Times New Roman"/>
          <w:sz w:val="24"/>
          <w:szCs w:val="24"/>
        </w:rPr>
        <w:t>-</w:t>
      </w:r>
      <w:r w:rsidRPr="00ED3906">
        <w:rPr>
          <w:rFonts w:ascii="Times New Roman" w:hAnsi="Times New Roman"/>
          <w:sz w:val="24"/>
          <w:szCs w:val="24"/>
          <w:lang w:val="en-US"/>
        </w:rPr>
        <w:t>pretknoveniia</w:t>
      </w:r>
      <w:r w:rsidRPr="00ED3906">
        <w:rPr>
          <w:rFonts w:ascii="Times New Roman" w:hAnsi="Times New Roman"/>
          <w:sz w:val="24"/>
          <w:szCs w:val="24"/>
        </w:rPr>
        <w:t>-</w:t>
      </w:r>
      <w:r w:rsidRPr="00ED3906">
        <w:rPr>
          <w:rFonts w:ascii="Times New Roman" w:hAnsi="Times New Roman"/>
          <w:sz w:val="24"/>
          <w:szCs w:val="24"/>
          <w:lang w:val="en-US"/>
        </w:rPr>
        <w:t>kak</w:t>
      </w:r>
      <w:r w:rsidRPr="00ED3906">
        <w:rPr>
          <w:rFonts w:ascii="Times New Roman" w:hAnsi="Times New Roman"/>
          <w:sz w:val="24"/>
          <w:szCs w:val="24"/>
        </w:rPr>
        <w:t>-</w:t>
      </w:r>
      <w:r w:rsidRPr="00ED3906">
        <w:rPr>
          <w:rFonts w:ascii="Times New Roman" w:hAnsi="Times New Roman"/>
          <w:sz w:val="24"/>
          <w:szCs w:val="24"/>
          <w:lang w:val="en-US"/>
        </w:rPr>
        <w:t>v</w:t>
      </w:r>
      <w:r w:rsidRPr="00ED3906">
        <w:rPr>
          <w:rFonts w:ascii="Times New Roman" w:hAnsi="Times New Roman"/>
          <w:sz w:val="24"/>
          <w:szCs w:val="24"/>
        </w:rPr>
        <w:t>-</w:t>
      </w:r>
      <w:r w:rsidRPr="00ED3906">
        <w:rPr>
          <w:rFonts w:ascii="Times New Roman" w:hAnsi="Times New Roman"/>
          <w:sz w:val="24"/>
          <w:szCs w:val="24"/>
          <w:lang w:val="en-US"/>
        </w:rPr>
        <w:t>stranakh</w:t>
      </w:r>
      <w:r w:rsidRPr="00ED3906">
        <w:rPr>
          <w:rFonts w:ascii="Times New Roman" w:hAnsi="Times New Roman"/>
          <w:sz w:val="24"/>
          <w:szCs w:val="24"/>
        </w:rPr>
        <w:t>-</w:t>
      </w:r>
      <w:r w:rsidRPr="00ED3906">
        <w:rPr>
          <w:rFonts w:ascii="Times New Roman" w:hAnsi="Times New Roman"/>
          <w:sz w:val="24"/>
          <w:szCs w:val="24"/>
          <w:lang w:val="en-US"/>
        </w:rPr>
        <w:t>baltii</w:t>
      </w:r>
      <w:r w:rsidRPr="00ED3906">
        <w:rPr>
          <w:rFonts w:ascii="Times New Roman" w:hAnsi="Times New Roman"/>
          <w:sz w:val="24"/>
          <w:szCs w:val="24"/>
        </w:rPr>
        <w:t>-</w:t>
      </w:r>
      <w:r w:rsidRPr="00ED3906">
        <w:rPr>
          <w:rFonts w:ascii="Times New Roman" w:hAnsi="Times New Roman"/>
          <w:sz w:val="24"/>
          <w:szCs w:val="24"/>
          <w:lang w:val="en-US"/>
        </w:rPr>
        <w:t>boriutsia</w:t>
      </w:r>
      <w:r w:rsidRPr="00ED3906">
        <w:rPr>
          <w:rFonts w:ascii="Times New Roman" w:hAnsi="Times New Roman"/>
          <w:sz w:val="24"/>
          <w:szCs w:val="24"/>
        </w:rPr>
        <w:t>-</w:t>
      </w:r>
      <w:r w:rsidRPr="00ED3906">
        <w:rPr>
          <w:rFonts w:ascii="Times New Roman" w:hAnsi="Times New Roman"/>
          <w:sz w:val="24"/>
          <w:szCs w:val="24"/>
          <w:lang w:val="en-US"/>
        </w:rPr>
        <w:t>s</w:t>
      </w:r>
      <w:r w:rsidRPr="00ED3906">
        <w:rPr>
          <w:rFonts w:ascii="Times New Roman" w:hAnsi="Times New Roman"/>
          <w:sz w:val="24"/>
          <w:szCs w:val="24"/>
        </w:rPr>
        <w:t>-</w:t>
      </w:r>
      <w:r w:rsidRPr="00ED3906">
        <w:rPr>
          <w:rFonts w:ascii="Times New Roman" w:hAnsi="Times New Roman"/>
          <w:sz w:val="24"/>
          <w:szCs w:val="24"/>
          <w:lang w:val="en-US"/>
        </w:rPr>
        <w:t>russkim</w:t>
      </w:r>
    </w:p>
    <w:p w14:paraId="6021D530" w14:textId="77777777" w:rsidR="00ED3906" w:rsidRPr="00ED3906" w:rsidRDefault="00ED3906" w:rsidP="00ED3906">
      <w:pPr>
        <w:spacing w:after="0" w:line="360" w:lineRule="auto"/>
        <w:jc w:val="both"/>
        <w:rPr>
          <w:rFonts w:ascii="Times New Roman" w:hAnsi="Times New Roman"/>
          <w:b/>
          <w:bCs/>
          <w:sz w:val="24"/>
          <w:szCs w:val="24"/>
        </w:rPr>
      </w:pPr>
    </w:p>
    <w:p w14:paraId="0CFC7A24" w14:textId="77777777" w:rsidR="00ED3906" w:rsidRPr="00ED3906" w:rsidRDefault="00ED3906" w:rsidP="00ED3906">
      <w:pPr>
        <w:spacing w:after="0" w:line="360" w:lineRule="auto"/>
        <w:jc w:val="both"/>
        <w:rPr>
          <w:rFonts w:ascii="Times New Roman" w:hAnsi="Times New Roman"/>
          <w:b/>
          <w:bCs/>
          <w:sz w:val="24"/>
          <w:szCs w:val="24"/>
        </w:rPr>
      </w:pPr>
      <w:r w:rsidRPr="00ED3906">
        <w:rPr>
          <w:rFonts w:ascii="Times New Roman" w:hAnsi="Times New Roman"/>
          <w:b/>
          <w:bCs/>
          <w:sz w:val="24"/>
          <w:szCs w:val="24"/>
        </w:rPr>
        <w:t xml:space="preserve"> Литература.</w:t>
      </w:r>
    </w:p>
    <w:p w14:paraId="4CE6798A" w14:textId="77777777"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1.Монографии:</w:t>
      </w:r>
    </w:p>
    <w:p w14:paraId="40D18165"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 Левяш, И. Глобальный мир и геополитика. Культурно-цивилизационное измерение. Книга 1</w:t>
      </w:r>
      <w:r w:rsidRPr="00ED3906">
        <w:rPr>
          <w:rFonts w:ascii="Roboto" w:hAnsi="Roboto"/>
          <w:color w:val="212529"/>
          <w:shd w:val="clear" w:color="auto" w:fill="FFFFFF"/>
        </w:rPr>
        <w:t>:</w:t>
      </w:r>
      <w:r w:rsidRPr="00ED3906">
        <w:rPr>
          <w:rFonts w:ascii="Times New Roman" w:hAnsi="Times New Roman"/>
          <w:sz w:val="24"/>
          <w:szCs w:val="24"/>
        </w:rPr>
        <w:t xml:space="preserve"> Белорусская наука, 2012.  </w:t>
      </w:r>
    </w:p>
    <w:p w14:paraId="405DC680"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 Толстой, Н. И. Язык и народная культура. Очерки по славянской мифологии и этнолингвистике. - М., 1995. </w:t>
      </w:r>
    </w:p>
    <w:p w14:paraId="6894E8ED"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 xml:space="preserve">3. </w:t>
      </w:r>
      <w:r w:rsidRPr="00ED3906">
        <w:rPr>
          <w:rFonts w:ascii="Times New Roman" w:hAnsi="Times New Roman"/>
          <w:sz w:val="24"/>
          <w:szCs w:val="24"/>
        </w:rPr>
        <w:t>С</w:t>
      </w:r>
      <w:r w:rsidRPr="00ED3906">
        <w:rPr>
          <w:rFonts w:ascii="Times New Roman" w:hAnsi="Times New Roman"/>
          <w:sz w:val="24"/>
          <w:szCs w:val="24"/>
          <w:lang w:val="en-US"/>
        </w:rPr>
        <w:t>apotorti, F. Study on the Rights of Persons belonging to Ethnic, Religious and Linguistic Minorities... // UN Doc E/CNY/Sub. 2/384/Add. 1-7. UN Sales N E 78. XIV. I., 1979</w:t>
      </w:r>
    </w:p>
    <w:p w14:paraId="33B8B06D"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4. Coulmas, F. A Language Policy for the European Community: Prospects and Quandaries 1991 / Contributions to the Sociology of Language [CSL], 61</w:t>
      </w:r>
    </w:p>
    <w:p w14:paraId="4F5527C1"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5.</w:t>
      </w:r>
      <w:r w:rsidRPr="00ED3906">
        <w:rPr>
          <w:lang w:val="es-ES"/>
        </w:rPr>
        <w:t xml:space="preserve"> </w:t>
      </w:r>
      <w:r w:rsidRPr="00ED3906">
        <w:rPr>
          <w:rFonts w:ascii="Times New Roman" w:hAnsi="Times New Roman"/>
          <w:sz w:val="24"/>
          <w:szCs w:val="24"/>
          <w:lang w:val="es-ES"/>
        </w:rPr>
        <w:t>De Andrés, R. Juicios sobre la lengua asturiana: Algunas cuestiones básicas acerca del debate lingüístico en Asturias. Oviedo: Àmbitu. (2002).</w:t>
      </w:r>
    </w:p>
    <w:p w14:paraId="10E2EF02"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6. Florencio Molina, M. El valenciano, lengua o dialecto julio de 2010 //URL: www.miguelflorencio.com/books/Diversos/Valenciano.pdf</w:t>
      </w:r>
    </w:p>
    <w:p w14:paraId="6CF7D5AC"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7. Garrido,J. Medina Estrategia multilinguista y política lingüística en España // La pluralidad lingüística: aportaciones sociales, culturales y formativas, 2009</w:t>
      </w:r>
    </w:p>
    <w:p w14:paraId="7ACD1F4B"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s-ES"/>
        </w:rPr>
        <w:t xml:space="preserve">8.  García Sendón, M., Romero, E. La oficialidad del Gallego: Historia y actualidad p.85 / Revista de Llengua i Dret. </w:t>
      </w:r>
      <w:r w:rsidRPr="00ED3906">
        <w:rPr>
          <w:rFonts w:ascii="Times New Roman" w:hAnsi="Times New Roman"/>
          <w:sz w:val="24"/>
          <w:szCs w:val="24"/>
          <w:lang w:val="en-US"/>
        </w:rPr>
        <w:t>N 2, December 1983// URL: dialnet.unirioja.es/servlet/articulo?codigo=4046367.</w:t>
      </w:r>
    </w:p>
    <w:p w14:paraId="2A366B2C"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9. Gifreu J. Language Policies in the Public Media and the Promotion of Catalan in the Private Media, Arts and Information Technologies. Democratic Policies for Language Revitalisation: The Case of Catalan, ed. M. Strubell, E. BoixFuster. Basingstoke: Palgrave Macmillan, 2011</w:t>
      </w:r>
    </w:p>
    <w:p w14:paraId="04BA3242"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10. Heckmann, F. Ethnischen Minderheiten, Voile und Nation.- Frankfurt am Main., 1992. S. 8</w:t>
      </w:r>
    </w:p>
    <w:p w14:paraId="7626B516" w14:textId="77777777" w:rsidR="00ED3906" w:rsidRPr="00ED3906" w:rsidRDefault="00ED3906" w:rsidP="00ED3906">
      <w:pPr>
        <w:spacing w:line="360" w:lineRule="auto"/>
        <w:jc w:val="both"/>
        <w:rPr>
          <w:rFonts w:ascii="Times New Roman" w:hAnsi="Times New Roman"/>
          <w:sz w:val="24"/>
          <w:szCs w:val="24"/>
          <w:lang w:val="en-US"/>
        </w:rPr>
      </w:pPr>
      <w:bookmarkStart w:id="62" w:name="_Hlk73372955"/>
      <w:r w:rsidRPr="00ED3906">
        <w:rPr>
          <w:rFonts w:ascii="Times New Roman" w:hAnsi="Times New Roman"/>
          <w:sz w:val="24"/>
          <w:szCs w:val="24"/>
          <w:lang w:val="en-US"/>
        </w:rPr>
        <w:t>11. Jerab, N., « L’arabe des maghrébins, une langue, des langues », in Vingt-cinq Communautés linguistiques de la France, (dir.) VERMES G., Tome 2, Paris, Ed. L’Harmattan, 1988</w:t>
      </w:r>
    </w:p>
    <w:p w14:paraId="45FE0627"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lastRenderedPageBreak/>
        <w:t>12. Thürer, D., Arquint, R. (Hrsg.) Repräsentativität und kulturelle Autonomie/</w:t>
      </w:r>
      <w:r w:rsidRPr="00ED3906">
        <w:rPr>
          <w:lang w:val="en-US"/>
        </w:rPr>
        <w:t xml:space="preserve"> </w:t>
      </w:r>
      <w:r w:rsidRPr="00ED3906">
        <w:rPr>
          <w:rFonts w:ascii="Times New Roman" w:hAnsi="Times New Roman"/>
          <w:sz w:val="24"/>
          <w:szCs w:val="24"/>
          <w:lang w:val="en-US"/>
        </w:rPr>
        <w:t>Aktuelle Probleme der autochthonen Völker und der nationalen Minderheiten//</w:t>
      </w:r>
      <w:r w:rsidRPr="00ED3906">
        <w:rPr>
          <w:lang w:val="en-US"/>
        </w:rPr>
        <w:t xml:space="preserve"> </w:t>
      </w:r>
      <w:r w:rsidRPr="00ED3906">
        <w:rPr>
          <w:rFonts w:ascii="Times New Roman" w:hAnsi="Times New Roman"/>
          <w:sz w:val="24"/>
          <w:szCs w:val="24"/>
          <w:lang w:val="en-US"/>
        </w:rPr>
        <w:t>Schulthess Juristische Medien AG, Zürich, 2014</w:t>
      </w:r>
    </w:p>
    <w:bookmarkEnd w:id="62"/>
    <w:p w14:paraId="66A1DB21" w14:textId="77777777" w:rsidR="007F1463" w:rsidRDefault="007F1463" w:rsidP="00ED3906">
      <w:pPr>
        <w:spacing w:line="360" w:lineRule="auto"/>
        <w:jc w:val="both"/>
        <w:rPr>
          <w:rFonts w:ascii="Times New Roman" w:hAnsi="Times New Roman"/>
          <w:b/>
          <w:bCs/>
          <w:sz w:val="24"/>
          <w:szCs w:val="24"/>
        </w:rPr>
      </w:pPr>
    </w:p>
    <w:p w14:paraId="3D3ED511" w14:textId="632391EB"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2.Статьи:</w:t>
      </w:r>
    </w:p>
    <w:p w14:paraId="2E80D148"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 Андреева, Г. Н. Сорбы в ФРГ: ценный опыт правового регулирования статуса национального меньшинства в немецкой и Российской литературе. (обзор) // Социальные и гуманитарные науки. Отечественная и зарубежная литература. Сер. 4, Государство и право: Реферативный журнал. 2005. №1. //URL: cyberleninka.ru/article/n/2005-01-011-andreeva-g-n-sorby-v-frg-tsennyy-opyt-pravovogo-regulirovaniya-statusa-natsionalnogo-menshinstva-v-nemetskoy-i-rossiyskoy </w:t>
      </w:r>
    </w:p>
    <w:p w14:paraId="1EE98469"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2.   Башмаков, И.С. Основные субъекты и цели окситанской политики идентичности на юге Франции // Южно-российский журнал социальных наук. 2016. №2// URL: cyberleninka.ru/article/n/osnovnye-subekty-i-tseli-oksitanskoy-politiki-identichnosti-na-yuge-frantsii</w:t>
      </w:r>
    </w:p>
    <w:p w14:paraId="7F896E08"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w:t>
      </w:r>
      <w:r w:rsidRPr="00ED3906">
        <w:t xml:space="preserve"> </w:t>
      </w:r>
      <w:r w:rsidRPr="00ED3906">
        <w:rPr>
          <w:rFonts w:ascii="Times New Roman" w:hAnsi="Times New Roman"/>
          <w:sz w:val="24"/>
          <w:szCs w:val="24"/>
        </w:rPr>
        <w:t>Бестаева, Е.В. Автохонные этноязыковые меньшинства как объект национальной политики федеративного государства. Опыт ФРГ. Гуманитарные науки. Вестник Финансового университета. 2018;8(5):58-65. //URL:doi.org/10.26794/2226-7867-2018-8-5-58-65</w:t>
      </w:r>
    </w:p>
    <w:p w14:paraId="564F2A75"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4. Бухонкина, А. С.  Функциональный статус бретонского языка в контексте бретонской языковой ситуации // Вестник ВолГУ. Серия 2: Языкознание. 2013. №2// URL: cyberleninka.ru/article/n/funktsionalnnyy-status-bretonskogo-yazyka-v-kontekste-bretonskoy-yazykovoy-situatsii</w:t>
      </w:r>
    </w:p>
    <w:p w14:paraId="361CA697"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5. Дехканов, С.А.  Международно-правовые критерии меньшинств -   Вестник РУДН, серия Юридические науки, 2010, № 3</w:t>
      </w:r>
    </w:p>
    <w:p w14:paraId="042FD1C4"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rPr>
        <w:t xml:space="preserve">6. Долгов, Б.В. Мусульманский ренессанс во Франции: итоги и перспективы // АПЕ. 2015. </w:t>
      </w:r>
      <w:r w:rsidRPr="00ED3906">
        <w:rPr>
          <w:rFonts w:ascii="Times New Roman" w:hAnsi="Times New Roman"/>
          <w:sz w:val="24"/>
          <w:szCs w:val="24"/>
          <w:lang w:val="en-US"/>
        </w:rPr>
        <w:t>№4. // URL: cyberleninka.ru/article/n/musulmanskiy-renessans-vo-frantsii-itogi-i-perspektivy</w:t>
      </w:r>
    </w:p>
    <w:p w14:paraId="398EF6B0"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7.  Евдокимова, А. А., Гринина, Е. А. Социолингвистическая ситуация в Галисии через призму статистики // Вестник Московского государственного лингвистического университета. Гуманитарные науки. 2020. №13 (842)// URL: cyberleninka.ru/article/n/sotsiolingvisticheskaya-situatsiya-v-galisii-cherez-prizmu-statistiki</w:t>
      </w:r>
    </w:p>
    <w:p w14:paraId="3C9A9767"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lastRenderedPageBreak/>
        <w:t xml:space="preserve">8. Евдокимова, А.А. Галисия: на пороге лингвистических войн // Ибероамериканские тетради. Вып.1. М. : МГИМО-У, 2013. </w:t>
      </w:r>
    </w:p>
    <w:p w14:paraId="11AF1F9D"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9. Ерохина, Е. Этническое самосознание: теоретический конструкт и ментальный феномен/ Институт философии и права Сибирского отделения Российской академии наук; Новосибирский государственный университет экономики и управления Россия// URL: www.researchgate.net/publication/319447651_Etniceskoe_samosoznanie_teoreticeskij_konstrukt_i_mentalnyj_fenomen</w:t>
      </w:r>
    </w:p>
    <w:p w14:paraId="065C91AC"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10. Ермакова, Э. В. Франция и Европейская хартия региональных языков или языков меньшинств - неразрешимая дилемма // Вестник МГИМО. 2015. №5 (44).</w:t>
      </w:r>
    </w:p>
    <w:p w14:paraId="284D197A"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11. Калашова, А. С., Патрушева, Е.В. К вопросу об особенностях взаимодействия кастильского и других языков Испании // Филологические науки. Вопросы теории и практики. 2016. №2-1 (56)// URL: cyberleninka.ru/article/n/k-voprosu-ob-osobennostyah-vzaimodeystviya-kastilskogo-i-drugih-yazykov-ispanii</w:t>
      </w:r>
    </w:p>
    <w:p w14:paraId="30D7145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12. Коренева, Е.В., Крюкова, О.С. К вопросу о социолингвистическом статусе астурийского языка // Вестник Московского государственного лингвистического университета. Гуманитарные науки. 2019. №3 (819)// URL:cyberleninka.ru/article/n/k-voprosu-o-sotsiolingvisticheskom-statuse-asturiyskogo-yazyka</w:t>
      </w:r>
    </w:p>
    <w:p w14:paraId="46334DB4"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13.  Куралесина, Е. Н. Европейская хартия региональных и миноритарных языков во Франции: ратификация и предвыборные обещания / Е. Н. Куралесина // Древняя и Новая Романия. – 2015. – № 16. </w:t>
      </w:r>
    </w:p>
    <w:p w14:paraId="3938C9E8"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14. Куралесина, Е. Н. Региональные языки в современной Франции (на примере баскского и эльзасского языков) // Новая наука: Теоретический и практический взгляд. – 2016. – № 117 </w:t>
      </w:r>
    </w:p>
    <w:p w14:paraId="52A6A91D"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15. Любарт, М.К. Бретонцы Франции // Этнические меньшинства в современной Европе. М.: Восточная литература, 1997.</w:t>
      </w:r>
    </w:p>
    <w:p w14:paraId="5EB2A396"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16. Любарт, М. К. Культурное движение «Ледемсав» /Меньшинства в Европе: Этнокультурные, религиозные и языковые группы. М:2016</w:t>
      </w:r>
    </w:p>
    <w:p w14:paraId="063A9A78"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17. Москвичева С. А. Типы франко-окситанского билингвального образования: опыт, итоги, перспективы // Полилингвиальность и транскультурные практики. 2017. №2// URL: cyberleninka.ru/article/n/tipy-franko-oksitanskogo-bilingvalnogo-obrazovaniya-opyt-itogi-perspektivy</w:t>
      </w:r>
    </w:p>
    <w:p w14:paraId="1144B36E"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lastRenderedPageBreak/>
        <w:t xml:space="preserve">18. Мусаев, В. И. «Русский вопрос» в странах Балтии в 1990-х – 2000-х гг. и российско-прибалтийские отношения // История и историческая память. – 2011. – № 4. </w:t>
      </w:r>
    </w:p>
    <w:p w14:paraId="13A44187"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19. Мустафина Д. Н. Основные направления языковой политики в регионах европейских государств (на примере автономий в Испании) // Вестник ЧелГУ. 2010. №29// URL: cyberleninka.ru/article/n/osnovnye-napravleniya-yazykovoy-politiki-v-regionah-evropeyskih-gosudarstv-na-primere-avtonomiy-v-ispanii </w:t>
      </w:r>
    </w:p>
    <w:p w14:paraId="1F72A539"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20. Мустафина, Д.Н., Ганиева, Г. Р., Мустафина, Л.Р.Сохранение и развитие региональных языков: мотивация // Вестник ЮУрГГПУ. 2013. №6// </w:t>
      </w:r>
      <w:r w:rsidRPr="00ED3906">
        <w:rPr>
          <w:rFonts w:ascii="Times New Roman" w:hAnsi="Times New Roman"/>
          <w:sz w:val="24"/>
          <w:szCs w:val="24"/>
          <w:lang w:val="en-US"/>
        </w:rPr>
        <w:t>URL</w:t>
      </w:r>
      <w:r w:rsidRPr="00ED3906">
        <w:rPr>
          <w:rFonts w:ascii="Times New Roman" w:hAnsi="Times New Roman"/>
          <w:sz w:val="24"/>
          <w:szCs w:val="24"/>
        </w:rPr>
        <w:t xml:space="preserve">: </w:t>
      </w:r>
      <w:r w:rsidRPr="00ED3906">
        <w:rPr>
          <w:rFonts w:ascii="Times New Roman" w:hAnsi="Times New Roman"/>
          <w:sz w:val="24"/>
          <w:szCs w:val="24"/>
          <w:lang w:val="en-US"/>
        </w:rPr>
        <w:t>cyberleninka</w:t>
      </w:r>
      <w:r w:rsidRPr="00ED3906">
        <w:rPr>
          <w:rFonts w:ascii="Times New Roman" w:hAnsi="Times New Roman"/>
          <w:sz w:val="24"/>
          <w:szCs w:val="24"/>
        </w:rPr>
        <w:t>.</w:t>
      </w:r>
      <w:r w:rsidRPr="00ED3906">
        <w:rPr>
          <w:rFonts w:ascii="Times New Roman" w:hAnsi="Times New Roman"/>
          <w:sz w:val="24"/>
          <w:szCs w:val="24"/>
          <w:lang w:val="en-US"/>
        </w:rPr>
        <w:t>ru</w:t>
      </w:r>
      <w:r w:rsidRPr="00ED3906">
        <w:rPr>
          <w:rFonts w:ascii="Times New Roman" w:hAnsi="Times New Roman"/>
          <w:sz w:val="24"/>
          <w:szCs w:val="24"/>
        </w:rPr>
        <w:t>/</w:t>
      </w:r>
      <w:r w:rsidRPr="00ED3906">
        <w:rPr>
          <w:rFonts w:ascii="Times New Roman" w:hAnsi="Times New Roman"/>
          <w:sz w:val="24"/>
          <w:szCs w:val="24"/>
          <w:lang w:val="en-US"/>
        </w:rPr>
        <w:t>article</w:t>
      </w:r>
      <w:r w:rsidRPr="00ED3906">
        <w:rPr>
          <w:rFonts w:ascii="Times New Roman" w:hAnsi="Times New Roman"/>
          <w:sz w:val="24"/>
          <w:szCs w:val="24"/>
        </w:rPr>
        <w:t>/</w:t>
      </w:r>
      <w:r w:rsidRPr="00ED3906">
        <w:rPr>
          <w:rFonts w:ascii="Times New Roman" w:hAnsi="Times New Roman"/>
          <w:sz w:val="24"/>
          <w:szCs w:val="24"/>
          <w:lang w:val="en-US"/>
        </w:rPr>
        <w:t>n</w:t>
      </w:r>
      <w:r w:rsidRPr="00ED3906">
        <w:rPr>
          <w:rFonts w:ascii="Times New Roman" w:hAnsi="Times New Roman"/>
          <w:sz w:val="24"/>
          <w:szCs w:val="24"/>
        </w:rPr>
        <w:t>/</w:t>
      </w:r>
      <w:r w:rsidRPr="00ED3906">
        <w:rPr>
          <w:rFonts w:ascii="Times New Roman" w:hAnsi="Times New Roman"/>
          <w:sz w:val="24"/>
          <w:szCs w:val="24"/>
          <w:lang w:val="en-US"/>
        </w:rPr>
        <w:t>sohranenie</w:t>
      </w:r>
      <w:r w:rsidRPr="00ED3906">
        <w:rPr>
          <w:rFonts w:ascii="Times New Roman" w:hAnsi="Times New Roman"/>
          <w:sz w:val="24"/>
          <w:szCs w:val="24"/>
        </w:rPr>
        <w:t>-</w:t>
      </w:r>
      <w:r w:rsidRPr="00ED3906">
        <w:rPr>
          <w:rFonts w:ascii="Times New Roman" w:hAnsi="Times New Roman"/>
          <w:sz w:val="24"/>
          <w:szCs w:val="24"/>
          <w:lang w:val="en-US"/>
        </w:rPr>
        <w:t>i</w:t>
      </w:r>
      <w:r w:rsidRPr="00ED3906">
        <w:rPr>
          <w:rFonts w:ascii="Times New Roman" w:hAnsi="Times New Roman"/>
          <w:sz w:val="24"/>
          <w:szCs w:val="24"/>
        </w:rPr>
        <w:t>-</w:t>
      </w:r>
      <w:r w:rsidRPr="00ED3906">
        <w:rPr>
          <w:rFonts w:ascii="Times New Roman" w:hAnsi="Times New Roman"/>
          <w:sz w:val="24"/>
          <w:szCs w:val="24"/>
          <w:lang w:val="en-US"/>
        </w:rPr>
        <w:t>razvitie</w:t>
      </w:r>
      <w:r w:rsidRPr="00ED3906">
        <w:rPr>
          <w:rFonts w:ascii="Times New Roman" w:hAnsi="Times New Roman"/>
          <w:sz w:val="24"/>
          <w:szCs w:val="24"/>
        </w:rPr>
        <w:t>-</w:t>
      </w:r>
      <w:r w:rsidRPr="00ED3906">
        <w:rPr>
          <w:rFonts w:ascii="Times New Roman" w:hAnsi="Times New Roman"/>
          <w:sz w:val="24"/>
          <w:szCs w:val="24"/>
          <w:lang w:val="en-US"/>
        </w:rPr>
        <w:t>regionalnyh</w:t>
      </w:r>
      <w:r w:rsidRPr="00ED3906">
        <w:rPr>
          <w:rFonts w:ascii="Times New Roman" w:hAnsi="Times New Roman"/>
          <w:sz w:val="24"/>
          <w:szCs w:val="24"/>
        </w:rPr>
        <w:t>-</w:t>
      </w:r>
      <w:r w:rsidRPr="00ED3906">
        <w:rPr>
          <w:rFonts w:ascii="Times New Roman" w:hAnsi="Times New Roman"/>
          <w:sz w:val="24"/>
          <w:szCs w:val="24"/>
          <w:lang w:val="en-US"/>
        </w:rPr>
        <w:t>yazykov</w:t>
      </w:r>
      <w:r w:rsidRPr="00ED3906">
        <w:rPr>
          <w:rFonts w:ascii="Times New Roman" w:hAnsi="Times New Roman"/>
          <w:sz w:val="24"/>
          <w:szCs w:val="24"/>
        </w:rPr>
        <w:t>-</w:t>
      </w:r>
      <w:r w:rsidRPr="00ED3906">
        <w:rPr>
          <w:rFonts w:ascii="Times New Roman" w:hAnsi="Times New Roman"/>
          <w:sz w:val="24"/>
          <w:szCs w:val="24"/>
          <w:lang w:val="en-US"/>
        </w:rPr>
        <w:t>motivatsiya</w:t>
      </w:r>
    </w:p>
    <w:p w14:paraId="0C3932A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21. Ночвина, Б. А. Национальная политика современной Германии: вызовы времени // Власть. 2015. №6. </w:t>
      </w:r>
    </w:p>
    <w:p w14:paraId="095829CD"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22. Нижник, Н. С. Славянский анклав лужицких сербов: опыт сохранения статуса национального меньшинства // Вестник Санкт-Петербургского университета МВД России. 2014. №2 (62). </w:t>
      </w:r>
    </w:p>
    <w:p w14:paraId="164852C0"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23. Павленко, О. "Национальное государство" и "этническое меньшинство": проблемы соотношения. Обзор современной зарубежной историографии / О. Павленко // Рубеж. 1998. №12</w:t>
      </w:r>
    </w:p>
    <w:p w14:paraId="6F9B48D8"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24. Папченко А. Ю. Некоторые проблемы государственной языковой политики в отношении астурийского диалекта // Вопросы иберо-романистики. 2008. № 7. </w:t>
      </w:r>
    </w:p>
    <w:p w14:paraId="3346700B"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25. Писанова, Т.В. Кастильский язык и региональные языки Испании: особенности билингвизма и гибридизации // Человек: Образ и сущность. Гуманитарные аспекты. 2018. №1-2 (32-33)// URL: cyberleninka.ru/article/n/kastilskiy-yazyk-i-regionalnye-yazyki-ispanii-osobennosti-bilingvizma-i-gibridizatsii</w:t>
      </w:r>
    </w:p>
    <w:p w14:paraId="30452D4A"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26.  Погорельская, С. В. Германия и мультикультурализм // АПЕ. 2011. №4// URL: cyberleninka.ru/article/n/germaniya-i-multikulturalizm</w:t>
      </w:r>
    </w:p>
    <w:p w14:paraId="68E73ACF"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27. Разумова, Л. В. К проблеме определения термина «Региональные языки» // Учёные записки ЗабГУ. Серия: Филология, история, востоковедение. 2010. №3// URL: cyberleninka.ru/article/n/k-probleme-opredeleniya-termina-regionalnye-yazyki </w:t>
      </w:r>
    </w:p>
    <w:p w14:paraId="09C8099E"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28.  Рубинский, Ю. И. Корсиканский национализм и его пределы / Сепаратизм в политической жизни современной Европы, Москва, 03 июня 2015 года. – Москва: </w:t>
      </w:r>
      <w:r w:rsidRPr="00ED3906">
        <w:rPr>
          <w:rFonts w:ascii="Times New Roman" w:hAnsi="Times New Roman"/>
          <w:sz w:val="24"/>
          <w:szCs w:val="24"/>
        </w:rPr>
        <w:lastRenderedPageBreak/>
        <w:t xml:space="preserve">Федеральное государственное бюджетное учреждение науки Институт Европы Российской академии наук, 2015. </w:t>
      </w:r>
    </w:p>
    <w:p w14:paraId="5A25B3E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29. Соколовский, С.В. Международный опыт имплементации Европейской Хартии Региональных языков или языков меньшинств / Этнографическое обозрение № 4. 2010 </w:t>
      </w:r>
    </w:p>
    <w:p w14:paraId="7372DBDC"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rPr>
        <w:t xml:space="preserve">30.  Толмачева, А. Ю. Мигранты-мусульмане в Германии: проблемы адаптации и интеграции // СНиСП. </w:t>
      </w:r>
      <w:r w:rsidRPr="00ED3906">
        <w:rPr>
          <w:rFonts w:ascii="Times New Roman" w:hAnsi="Times New Roman"/>
          <w:sz w:val="24"/>
          <w:szCs w:val="24"/>
          <w:lang w:val="en-US"/>
        </w:rPr>
        <w:t>2019. №3 (27)// URL: cyberleninka.ru/article/n/migranty-musulmane-v-germanii-problemy-adaptatsii-i-integratsii</w:t>
      </w:r>
    </w:p>
    <w:p w14:paraId="1869834E" w14:textId="432C8E69"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31. Чернов, И.В. Постконструктивизм, или Теория лингвополитического реализма в международных отношениях // Вестник Санкт-Петербургского университета. Политология. Международные отношения. 2018. Т. 11. Вып. 1</w:t>
      </w:r>
      <w:r w:rsidR="007F1463">
        <w:rPr>
          <w:rFonts w:ascii="Times New Roman" w:hAnsi="Times New Roman"/>
          <w:sz w:val="24"/>
          <w:szCs w:val="24"/>
          <w:lang w:val="en-US"/>
        </w:rPr>
        <w:t xml:space="preserve">// </w:t>
      </w:r>
      <w:r w:rsidRPr="00ED3906">
        <w:rPr>
          <w:rFonts w:ascii="Times New Roman" w:hAnsi="Times New Roman"/>
          <w:sz w:val="24"/>
          <w:szCs w:val="24"/>
          <w:lang w:val="en-US"/>
        </w:rPr>
        <w:t>URL</w:t>
      </w:r>
      <w:r w:rsidRPr="00ED3906">
        <w:rPr>
          <w:rFonts w:ascii="Times New Roman" w:hAnsi="Times New Roman"/>
          <w:sz w:val="24"/>
          <w:szCs w:val="24"/>
        </w:rPr>
        <w:t>: doi.org/ 10.21638/11701/spbu06.2018.107</w:t>
      </w:r>
    </w:p>
    <w:p w14:paraId="22DF0EE5"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32. Чернов, И. В., Французский язык и «национальная» идеология (лингвополитический подход к анализу исторической эволюции Франции в годы V Республики)/</w:t>
      </w:r>
      <w:r w:rsidRPr="00ED3906">
        <w:rPr>
          <w:rFonts w:ascii="Arial" w:hAnsi="Arial" w:cs="Arial"/>
          <w:color w:val="666666"/>
          <w:shd w:val="clear" w:color="auto" w:fill="FFFFFF"/>
        </w:rPr>
        <w:t xml:space="preserve"> </w:t>
      </w:r>
      <w:r w:rsidRPr="00ED3906">
        <w:rPr>
          <w:rFonts w:ascii="Times New Roman" w:hAnsi="Times New Roman"/>
          <w:sz w:val="24"/>
          <w:szCs w:val="24"/>
        </w:rPr>
        <w:t xml:space="preserve">Вестник Санкт-Петербургского университета. Серия 6: Философия. Культурология. Политология. Право. Международные отношения. 2008. № 3. </w:t>
      </w:r>
    </w:p>
    <w:p w14:paraId="624B2C93" w14:textId="790180DC"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33. Филиппова Е. И., Соколовский С. В. Языковая политика, конфликты и согласие)</w:t>
      </w:r>
      <w:r w:rsidR="007F1463" w:rsidRPr="007F1463">
        <w:rPr>
          <w:rFonts w:ascii="Times New Roman" w:hAnsi="Times New Roman"/>
          <w:sz w:val="24"/>
          <w:szCs w:val="24"/>
        </w:rPr>
        <w:t>.</w:t>
      </w:r>
      <w:r w:rsidR="007F1463" w:rsidRPr="007F1463">
        <w:rPr>
          <w:rFonts w:ascii="Arial" w:hAnsi="Arial" w:cs="Arial"/>
          <w:color w:val="4D5156"/>
          <w:sz w:val="21"/>
          <w:szCs w:val="21"/>
          <w:shd w:val="clear" w:color="auto" w:fill="FFFFFF"/>
        </w:rPr>
        <w:t xml:space="preserve"> </w:t>
      </w:r>
      <w:r w:rsidR="007F1463" w:rsidRPr="007F1463">
        <w:rPr>
          <w:rFonts w:ascii="Times New Roman" w:hAnsi="Times New Roman"/>
          <w:sz w:val="24"/>
          <w:szCs w:val="24"/>
        </w:rPr>
        <w:t>М.:</w:t>
      </w:r>
      <w:r w:rsidR="007F1463" w:rsidRPr="007F1463">
        <w:rPr>
          <w:rFonts w:ascii="Times New Roman" w:hAnsi="Times New Roman"/>
          <w:sz w:val="24"/>
          <w:szCs w:val="24"/>
        </w:rPr>
        <w:t xml:space="preserve"> ИЭА РАН, 2017</w:t>
      </w:r>
    </w:p>
    <w:p w14:paraId="78F9E4E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34. Элле, Л. Права национальных меньшинств в Германии// URL: kumukia.ru/article-9365.html</w:t>
      </w:r>
    </w:p>
    <w:p w14:paraId="25CE980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35. </w:t>
      </w:r>
      <w:r w:rsidRPr="00ED3906">
        <w:rPr>
          <w:rFonts w:ascii="Times New Roman" w:hAnsi="Times New Roman"/>
          <w:sz w:val="24"/>
          <w:szCs w:val="24"/>
          <w:lang w:val="en-US"/>
        </w:rPr>
        <w:t>Benoit</w:t>
      </w:r>
      <w:r w:rsidRPr="00ED3906">
        <w:rPr>
          <w:rFonts w:ascii="Times New Roman" w:hAnsi="Times New Roman"/>
          <w:sz w:val="24"/>
          <w:szCs w:val="24"/>
        </w:rPr>
        <w:t>-</w:t>
      </w:r>
      <w:r w:rsidRPr="00ED3906">
        <w:rPr>
          <w:rFonts w:ascii="Times New Roman" w:hAnsi="Times New Roman"/>
          <w:sz w:val="24"/>
          <w:szCs w:val="24"/>
          <w:lang w:val="en-US"/>
        </w:rPr>
        <w:t>Rohmer</w:t>
      </w:r>
      <w:r w:rsidRPr="00ED3906">
        <w:rPr>
          <w:rFonts w:ascii="Times New Roman" w:hAnsi="Times New Roman"/>
          <w:sz w:val="24"/>
          <w:szCs w:val="24"/>
        </w:rPr>
        <w:t xml:space="preserve">, </w:t>
      </w:r>
      <w:r w:rsidRPr="00ED3906">
        <w:rPr>
          <w:rFonts w:ascii="Times New Roman" w:hAnsi="Times New Roman"/>
          <w:sz w:val="24"/>
          <w:szCs w:val="24"/>
          <w:lang w:val="en-US"/>
        </w:rPr>
        <w:t>F</w:t>
      </w:r>
      <w:r w:rsidRPr="00ED3906">
        <w:rPr>
          <w:rFonts w:ascii="Times New Roman" w:hAnsi="Times New Roman"/>
          <w:sz w:val="24"/>
          <w:szCs w:val="24"/>
        </w:rPr>
        <w:t xml:space="preserve">. </w:t>
      </w:r>
      <w:r w:rsidRPr="00ED3906">
        <w:rPr>
          <w:rFonts w:ascii="Times New Roman" w:hAnsi="Times New Roman"/>
          <w:sz w:val="24"/>
          <w:szCs w:val="24"/>
          <w:lang w:val="en-US"/>
        </w:rPr>
        <w:t>Les</w:t>
      </w:r>
      <w:r w:rsidRPr="00ED3906">
        <w:rPr>
          <w:rFonts w:ascii="Times New Roman" w:hAnsi="Times New Roman"/>
          <w:sz w:val="24"/>
          <w:szCs w:val="24"/>
        </w:rPr>
        <w:t xml:space="preserve"> </w:t>
      </w:r>
      <w:r w:rsidRPr="00ED3906">
        <w:rPr>
          <w:rFonts w:ascii="Times New Roman" w:hAnsi="Times New Roman"/>
          <w:sz w:val="24"/>
          <w:szCs w:val="24"/>
          <w:lang w:val="en-US"/>
        </w:rPr>
        <w:t>langues</w:t>
      </w:r>
      <w:r w:rsidRPr="00ED3906">
        <w:rPr>
          <w:rFonts w:ascii="Times New Roman" w:hAnsi="Times New Roman"/>
          <w:sz w:val="24"/>
          <w:szCs w:val="24"/>
        </w:rPr>
        <w:t xml:space="preserve"> </w:t>
      </w:r>
      <w:r w:rsidRPr="00ED3906">
        <w:rPr>
          <w:rFonts w:ascii="Times New Roman" w:hAnsi="Times New Roman"/>
          <w:sz w:val="24"/>
          <w:szCs w:val="24"/>
          <w:lang w:val="en-US"/>
        </w:rPr>
        <w:t>officieuses</w:t>
      </w:r>
      <w:r w:rsidRPr="00ED3906">
        <w:rPr>
          <w:rFonts w:ascii="Times New Roman" w:hAnsi="Times New Roman"/>
          <w:sz w:val="24"/>
          <w:szCs w:val="24"/>
        </w:rPr>
        <w:t xml:space="preserve"> </w:t>
      </w:r>
      <w:r w:rsidRPr="00ED3906">
        <w:rPr>
          <w:rFonts w:ascii="Times New Roman" w:hAnsi="Times New Roman"/>
          <w:sz w:val="24"/>
          <w:szCs w:val="24"/>
          <w:lang w:val="en-US"/>
        </w:rPr>
        <w:t>de</w:t>
      </w:r>
      <w:r w:rsidRPr="00ED3906">
        <w:rPr>
          <w:rFonts w:ascii="Times New Roman" w:hAnsi="Times New Roman"/>
          <w:sz w:val="24"/>
          <w:szCs w:val="24"/>
        </w:rPr>
        <w:t xml:space="preserve"> </w:t>
      </w:r>
      <w:r w:rsidRPr="00ED3906">
        <w:rPr>
          <w:rFonts w:ascii="Times New Roman" w:hAnsi="Times New Roman"/>
          <w:sz w:val="24"/>
          <w:szCs w:val="24"/>
          <w:lang w:val="en-US"/>
        </w:rPr>
        <w:t>la</w:t>
      </w:r>
      <w:r w:rsidRPr="00ED3906">
        <w:rPr>
          <w:rFonts w:ascii="Times New Roman" w:hAnsi="Times New Roman"/>
          <w:sz w:val="24"/>
          <w:szCs w:val="24"/>
        </w:rPr>
        <w:t xml:space="preserve"> </w:t>
      </w:r>
      <w:r w:rsidRPr="00ED3906">
        <w:rPr>
          <w:rFonts w:ascii="Times New Roman" w:hAnsi="Times New Roman"/>
          <w:sz w:val="24"/>
          <w:szCs w:val="24"/>
          <w:lang w:val="en-US"/>
        </w:rPr>
        <w:t>France</w:t>
      </w:r>
      <w:r w:rsidRPr="00ED3906">
        <w:rPr>
          <w:rFonts w:ascii="Times New Roman" w:hAnsi="Times New Roman"/>
          <w:sz w:val="24"/>
          <w:szCs w:val="24"/>
        </w:rPr>
        <w:t xml:space="preserve">/ </w:t>
      </w:r>
      <w:r w:rsidRPr="00ED3906">
        <w:rPr>
          <w:rFonts w:ascii="Times New Roman" w:hAnsi="Times New Roman"/>
          <w:sz w:val="24"/>
          <w:szCs w:val="24"/>
          <w:lang w:val="en-US"/>
        </w:rPr>
        <w:t>Dans</w:t>
      </w:r>
      <w:r w:rsidRPr="00ED3906">
        <w:rPr>
          <w:rFonts w:ascii="Times New Roman" w:hAnsi="Times New Roman"/>
          <w:sz w:val="24"/>
          <w:szCs w:val="24"/>
        </w:rPr>
        <w:t xml:space="preserve"> </w:t>
      </w:r>
      <w:r w:rsidRPr="00ED3906">
        <w:rPr>
          <w:rFonts w:ascii="Times New Roman" w:hAnsi="Times New Roman"/>
          <w:sz w:val="24"/>
          <w:szCs w:val="24"/>
          <w:lang w:val="en-US"/>
        </w:rPr>
        <w:t>Revue</w:t>
      </w:r>
      <w:r w:rsidRPr="00ED3906">
        <w:rPr>
          <w:rFonts w:ascii="Times New Roman" w:hAnsi="Times New Roman"/>
          <w:sz w:val="24"/>
          <w:szCs w:val="24"/>
        </w:rPr>
        <w:t xml:space="preserve"> </w:t>
      </w:r>
      <w:r w:rsidRPr="00ED3906">
        <w:rPr>
          <w:rFonts w:ascii="Times New Roman" w:hAnsi="Times New Roman"/>
          <w:sz w:val="24"/>
          <w:szCs w:val="24"/>
          <w:lang w:val="en-US"/>
        </w:rPr>
        <w:t>fran</w:t>
      </w:r>
      <w:r w:rsidRPr="00ED3906">
        <w:rPr>
          <w:rFonts w:ascii="Times New Roman" w:hAnsi="Times New Roman"/>
          <w:sz w:val="24"/>
          <w:szCs w:val="24"/>
        </w:rPr>
        <w:t>ç</w:t>
      </w:r>
      <w:r w:rsidRPr="00ED3906">
        <w:rPr>
          <w:rFonts w:ascii="Times New Roman" w:hAnsi="Times New Roman"/>
          <w:sz w:val="24"/>
          <w:szCs w:val="24"/>
          <w:lang w:val="en-US"/>
        </w:rPr>
        <w:t>aise</w:t>
      </w:r>
      <w:r w:rsidRPr="00ED3906">
        <w:rPr>
          <w:rFonts w:ascii="Times New Roman" w:hAnsi="Times New Roman"/>
          <w:sz w:val="24"/>
          <w:szCs w:val="24"/>
        </w:rPr>
        <w:t xml:space="preserve"> </w:t>
      </w:r>
      <w:r w:rsidRPr="00ED3906">
        <w:rPr>
          <w:rFonts w:ascii="Times New Roman" w:hAnsi="Times New Roman"/>
          <w:sz w:val="24"/>
          <w:szCs w:val="24"/>
          <w:lang w:val="en-US"/>
        </w:rPr>
        <w:t>de</w:t>
      </w:r>
      <w:r w:rsidRPr="00ED3906">
        <w:rPr>
          <w:rFonts w:ascii="Times New Roman" w:hAnsi="Times New Roman"/>
          <w:sz w:val="24"/>
          <w:szCs w:val="24"/>
        </w:rPr>
        <w:t xml:space="preserve"> </w:t>
      </w:r>
      <w:r w:rsidRPr="00ED3906">
        <w:rPr>
          <w:rFonts w:ascii="Times New Roman" w:hAnsi="Times New Roman"/>
          <w:sz w:val="24"/>
          <w:szCs w:val="24"/>
          <w:lang w:val="en-US"/>
        </w:rPr>
        <w:t>droit</w:t>
      </w:r>
      <w:r w:rsidRPr="00ED3906">
        <w:rPr>
          <w:rFonts w:ascii="Times New Roman" w:hAnsi="Times New Roman"/>
          <w:sz w:val="24"/>
          <w:szCs w:val="24"/>
        </w:rPr>
        <w:t xml:space="preserve"> </w:t>
      </w:r>
      <w:r w:rsidRPr="00ED3906">
        <w:rPr>
          <w:rFonts w:ascii="Times New Roman" w:hAnsi="Times New Roman"/>
          <w:sz w:val="24"/>
          <w:szCs w:val="24"/>
          <w:lang w:val="en-US"/>
        </w:rPr>
        <w:t>constitutionnel</w:t>
      </w:r>
      <w:r w:rsidRPr="00ED3906">
        <w:rPr>
          <w:rFonts w:ascii="Times New Roman" w:hAnsi="Times New Roman"/>
          <w:sz w:val="24"/>
          <w:szCs w:val="24"/>
        </w:rPr>
        <w:t xml:space="preserve"> 2001/1 (№ 45)</w:t>
      </w:r>
    </w:p>
    <w:p w14:paraId="01AA3968" w14:textId="7EA15E3B"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36.  </w:t>
      </w:r>
      <w:r w:rsidRPr="00ED3906">
        <w:rPr>
          <w:rFonts w:ascii="Times New Roman" w:hAnsi="Times New Roman"/>
          <w:sz w:val="24"/>
          <w:szCs w:val="24"/>
          <w:lang w:val="en-US"/>
        </w:rPr>
        <w:t xml:space="preserve">Broudic, F. Parler breton au XXI siècle / F. Broudic // Langues et cité. 2009. </w:t>
      </w:r>
      <w:r w:rsidRPr="00ED3906">
        <w:rPr>
          <w:rFonts w:ascii="Times New Roman" w:hAnsi="Times New Roman"/>
          <w:sz w:val="24"/>
          <w:szCs w:val="24"/>
        </w:rPr>
        <w:t xml:space="preserve">№ 14. </w:t>
      </w:r>
    </w:p>
    <w:p w14:paraId="7A68F27D"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 xml:space="preserve">37.  Broudic, F. Parler breton au XXIe siècle: Le nouveau sondage de TMO-Régions / F. Broudic. – Brest : Emgleo Breiz. 2009. </w:t>
      </w:r>
    </w:p>
    <w:p w14:paraId="272BAFF5"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38. De Andrés, R. Juicios sobre la lengua asturiana: Algunas cuestiones básicas acerca del debate lingüístico en Asturias. Oviedo: Àmbitu. 2002.</w:t>
      </w:r>
    </w:p>
    <w:p w14:paraId="520A0379"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39. Denisenko, G. La guerra por la lengua:¿ el catalán/el valenciano o el catalán y el valenciano? //</w:t>
      </w:r>
      <w:r w:rsidRPr="00ED3906">
        <w:rPr>
          <w:rFonts w:ascii="Times New Roman" w:hAnsi="Times New Roman"/>
          <w:sz w:val="24"/>
          <w:szCs w:val="24"/>
          <w:lang w:val="en-US"/>
        </w:rPr>
        <w:t>Ибероамериканские</w:t>
      </w:r>
      <w:r w:rsidRPr="00ED3906">
        <w:rPr>
          <w:rFonts w:ascii="Times New Roman" w:hAnsi="Times New Roman"/>
          <w:sz w:val="24"/>
          <w:szCs w:val="24"/>
          <w:lang w:val="es-ES"/>
        </w:rPr>
        <w:t xml:space="preserve"> </w:t>
      </w:r>
      <w:r w:rsidRPr="00ED3906">
        <w:rPr>
          <w:rFonts w:ascii="Times New Roman" w:hAnsi="Times New Roman"/>
          <w:sz w:val="24"/>
          <w:szCs w:val="24"/>
          <w:lang w:val="en-US"/>
        </w:rPr>
        <w:t>тетради</w:t>
      </w:r>
      <w:r w:rsidRPr="00ED3906">
        <w:rPr>
          <w:rFonts w:ascii="Times New Roman" w:hAnsi="Times New Roman"/>
          <w:sz w:val="24"/>
          <w:szCs w:val="24"/>
          <w:lang w:val="es-ES"/>
        </w:rPr>
        <w:t xml:space="preserve">. 2016. №. S1. </w:t>
      </w:r>
    </w:p>
    <w:p w14:paraId="65341F02"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40. El Karoui, H. La fabrique de l'islamisme/ Institut Montaigne// URL:www.institutmontaigne.org/publications/la-fabrique-de-lislamisme</w:t>
      </w:r>
    </w:p>
    <w:p w14:paraId="1B9678B4"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lastRenderedPageBreak/>
        <w:t>41. Gifreu, J. El catala a l'espai de comunicacio. El proces de normalitzacio de la llengua als media (1976—2013). Bellaterra; Castello de la Plana; Barcelona; Valencia: Universitat Autonoma de Barcelona. Servei de Publicacions; Publicacions de la Universitat Jaume I; Universitat Pompeu Fabra; Publicacions de la Universitat de Valfencia. 2014</w:t>
      </w:r>
    </w:p>
    <w:p w14:paraId="76A15739"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42. Goldman, A. “L’argot et l’assimilation des maghrébins en France.” //L’Indécis au Précis 1 . 2019</w:t>
      </w:r>
    </w:p>
    <w:p w14:paraId="269C0AA3" w14:textId="77777777" w:rsidR="00ED3906" w:rsidRPr="00ED3906" w:rsidRDefault="00ED3906" w:rsidP="00ED3906">
      <w:pPr>
        <w:spacing w:line="360" w:lineRule="auto"/>
        <w:jc w:val="both"/>
        <w:rPr>
          <w:rFonts w:ascii="Times New Roman" w:hAnsi="Times New Roman"/>
          <w:bCs/>
          <w:sz w:val="24"/>
          <w:szCs w:val="24"/>
          <w:lang w:val="es-ES"/>
        </w:rPr>
      </w:pPr>
      <w:r w:rsidRPr="00ED3906">
        <w:rPr>
          <w:rFonts w:ascii="Times New Roman" w:hAnsi="Times New Roman"/>
          <w:sz w:val="24"/>
          <w:szCs w:val="24"/>
          <w:lang w:val="es-ES"/>
        </w:rPr>
        <w:t>43. Grinevald, C. “</w:t>
      </w:r>
      <w:r w:rsidRPr="00ED3906">
        <w:rPr>
          <w:rFonts w:ascii="Times New Roman" w:hAnsi="Times New Roman"/>
          <w:bCs/>
          <w:sz w:val="24"/>
          <w:szCs w:val="24"/>
          <w:lang w:val="es-ES"/>
        </w:rPr>
        <w:t>Les langues menaces”//</w:t>
      </w:r>
      <w:r w:rsidRPr="00ED3906">
        <w:rPr>
          <w:rFonts w:ascii="Times New Roman" w:hAnsi="Times New Roman"/>
          <w:sz w:val="24"/>
          <w:szCs w:val="24"/>
          <w:lang w:val="es-ES"/>
        </w:rPr>
        <w:t xml:space="preserve"> </w:t>
      </w:r>
      <w:r w:rsidRPr="00ED3906">
        <w:rPr>
          <w:rFonts w:ascii="Times New Roman" w:hAnsi="Times New Roman"/>
          <w:bCs/>
          <w:sz w:val="24"/>
          <w:szCs w:val="24"/>
          <w:lang w:val="es-ES"/>
        </w:rPr>
        <w:t>Dossier pour la science N° 82// URL: www.pourlascience.fr/sd/linguistique/les-langues-menacees-7735.php.</w:t>
      </w:r>
    </w:p>
    <w:p w14:paraId="4B50DC77" w14:textId="77777777" w:rsidR="00ED3906" w:rsidRPr="00ED3906" w:rsidRDefault="00ED3906" w:rsidP="00ED3906">
      <w:pPr>
        <w:spacing w:line="360" w:lineRule="auto"/>
        <w:jc w:val="both"/>
        <w:rPr>
          <w:rFonts w:ascii="Times New Roman" w:hAnsi="Times New Roman"/>
          <w:bCs/>
          <w:sz w:val="24"/>
          <w:szCs w:val="24"/>
          <w:lang w:val="en-US"/>
        </w:rPr>
      </w:pPr>
      <w:r w:rsidRPr="00ED3906">
        <w:rPr>
          <w:rFonts w:ascii="Times New Roman" w:hAnsi="Times New Roman"/>
          <w:bCs/>
          <w:sz w:val="24"/>
          <w:szCs w:val="24"/>
          <w:lang w:val="en-US"/>
        </w:rPr>
        <w:t>44. Herder, J. Auch Eine Philosophie der Geschichte zur Bildung der Menschheit (1774). Frankfurt am Main, 1967.</w:t>
      </w:r>
    </w:p>
    <w:p w14:paraId="7826A57B" w14:textId="77777777" w:rsidR="00ED3906" w:rsidRPr="00ED3906" w:rsidRDefault="00ED3906" w:rsidP="00ED3906">
      <w:pPr>
        <w:spacing w:line="360" w:lineRule="auto"/>
        <w:jc w:val="both"/>
        <w:rPr>
          <w:rFonts w:ascii="Times New Roman" w:hAnsi="Times New Roman"/>
          <w:bCs/>
          <w:sz w:val="24"/>
          <w:szCs w:val="24"/>
          <w:lang w:val="en-US"/>
        </w:rPr>
      </w:pPr>
      <w:r w:rsidRPr="00ED3906">
        <w:rPr>
          <w:rFonts w:ascii="Times New Roman" w:hAnsi="Times New Roman"/>
          <w:bCs/>
          <w:sz w:val="24"/>
          <w:szCs w:val="24"/>
          <w:lang w:val="en-US"/>
        </w:rPr>
        <w:t>45. Jacobs, T. (2017) Sorbische ‚Massenszenen‘ zwischen politischer Indienstnahme und kollektiver Identitätsstiftung. In: Betz G., Hitzler R., Niederbacher A., Schäfer L. (eds) Hybride Events. Erlebniswelten. Springer VS, Wiesbaden. //URL:doi.org/10.1007/978-3-658-16825-4</w:t>
      </w:r>
    </w:p>
    <w:p w14:paraId="7DA7613B" w14:textId="77777777"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46.  Leclerc, J. Les langues de France // L’aménagement linguistique dans le monde, Québec, TLFQ, Université Laval //URL: www.tlfq.ulaval. ca/axl/europe/france-1demo.htm</w:t>
      </w:r>
    </w:p>
    <w:p w14:paraId="194A16E3" w14:textId="2B26254E" w:rsidR="00ED3906" w:rsidRPr="00ED3906" w:rsidRDefault="00ED3906" w:rsidP="00ED3906">
      <w:pPr>
        <w:spacing w:line="360" w:lineRule="auto"/>
        <w:jc w:val="both"/>
        <w:rPr>
          <w:rFonts w:ascii="Times New Roman" w:hAnsi="Times New Roman"/>
          <w:sz w:val="24"/>
          <w:szCs w:val="24"/>
          <w:lang w:val="en-US"/>
        </w:rPr>
      </w:pPr>
      <w:r w:rsidRPr="00ED3906">
        <w:rPr>
          <w:rFonts w:ascii="Times New Roman" w:hAnsi="Times New Roman"/>
          <w:sz w:val="24"/>
          <w:szCs w:val="24"/>
          <w:lang w:val="en-US"/>
        </w:rPr>
        <w:t>47. Linz, J.J. Early state building and late peripheral nationalism against the state: the case of Spain// Building states and nations/ ed. By S.N. Eisenstadt and S. Rokkan. -Beverly Hills, London: Sage</w:t>
      </w:r>
      <w:r w:rsidR="007F1463">
        <w:rPr>
          <w:rFonts w:ascii="Times New Roman" w:hAnsi="Times New Roman"/>
          <w:sz w:val="24"/>
          <w:szCs w:val="24"/>
          <w:lang w:val="en-US"/>
        </w:rPr>
        <w:t xml:space="preserve">. </w:t>
      </w:r>
      <w:r w:rsidRPr="00ED3906">
        <w:rPr>
          <w:rFonts w:ascii="Times New Roman" w:hAnsi="Times New Roman"/>
          <w:sz w:val="24"/>
          <w:szCs w:val="24"/>
          <w:lang w:val="en-US"/>
        </w:rPr>
        <w:t xml:space="preserve">1973. </w:t>
      </w:r>
    </w:p>
    <w:p w14:paraId="4A5CBF15"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48. Llera Ramo, F. J., &amp; San Martín Antuña, P. II estudio sociolingüístico de Asturias, 2002. Oviedo: Academia de la Llingua Asturiana. 2003</w:t>
      </w:r>
    </w:p>
    <w:p w14:paraId="631B6071"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50. Pan Chr.  Beate Sibylle Pfeil Minderheitenschutz in Europa // URL: DOIhttps://doi.org/10.1007/978-3-211-35310-3</w:t>
      </w:r>
    </w:p>
    <w:p w14:paraId="2C4FCAC2"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51.  Pison, G., Dauphin, S.. Enjeux et perspectives démographiques en France 2020-2050 : Un</w:t>
      </w:r>
    </w:p>
    <w:p w14:paraId="0C224A0C"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état des connaissances. 2020</w:t>
      </w:r>
    </w:p>
    <w:p w14:paraId="1A7F7279"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52. Quéré, A. Les bretons et la langue bretonne. Ce qu’ils en disent / A. Quéré. – Brest : Brud Nevez, 2000.</w:t>
      </w:r>
    </w:p>
    <w:p w14:paraId="265743B5" w14:textId="7171FD92"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53. Ruiz-Rico Ruiz,G. Los derechos de las minorias religiosas, linguisticas y etnicas el ordenamiento constitucional Espanol //Revista de Estudios Políticos (Nueva Época); Núm. 91. 1996</w:t>
      </w:r>
    </w:p>
    <w:p w14:paraId="7CCD2F9F" w14:textId="77777777" w:rsidR="00ED3906" w:rsidRPr="00ED3906" w:rsidRDefault="00ED3906" w:rsidP="00ED3906">
      <w:pPr>
        <w:spacing w:line="360" w:lineRule="auto"/>
        <w:jc w:val="both"/>
        <w:rPr>
          <w:rFonts w:ascii="Times New Roman" w:hAnsi="Times New Roman"/>
          <w:sz w:val="24"/>
          <w:szCs w:val="24"/>
          <w:lang w:val="es-ES"/>
        </w:rPr>
      </w:pPr>
      <w:r w:rsidRPr="00ED3906">
        <w:rPr>
          <w:rFonts w:ascii="Times New Roman" w:hAnsi="Times New Roman"/>
          <w:sz w:val="24"/>
          <w:szCs w:val="24"/>
          <w:lang w:val="es-ES"/>
        </w:rPr>
        <w:t xml:space="preserve">54. Siguan, M.  (2004) La política lingüística de la Unión Europea// Boletín Elcano (49). </w:t>
      </w:r>
    </w:p>
    <w:p w14:paraId="66A8E1CB" w14:textId="77777777" w:rsidR="00ED3906" w:rsidRPr="00ED3906" w:rsidRDefault="00ED3906" w:rsidP="00ED3906">
      <w:pPr>
        <w:spacing w:line="360" w:lineRule="auto"/>
        <w:jc w:val="both"/>
        <w:rPr>
          <w:rFonts w:ascii="Times New Roman" w:hAnsi="Times New Roman"/>
          <w:bCs/>
          <w:sz w:val="24"/>
          <w:szCs w:val="24"/>
          <w:lang w:val="en-US"/>
        </w:rPr>
      </w:pPr>
      <w:r w:rsidRPr="00ED3906">
        <w:rPr>
          <w:rFonts w:ascii="Times New Roman" w:hAnsi="Times New Roman"/>
          <w:bCs/>
          <w:sz w:val="24"/>
          <w:szCs w:val="24"/>
          <w:lang w:val="en-US"/>
        </w:rPr>
        <w:lastRenderedPageBreak/>
        <w:t xml:space="preserve">55. Simon, J-F. Le Gall, L. La Bretagne par interet //Presses Universitaires de France /«Ethnologie française » 2012/4 Vol. 42 </w:t>
      </w:r>
    </w:p>
    <w:p w14:paraId="77EB0C79" w14:textId="77777777" w:rsidR="00ED3906" w:rsidRPr="00ED3906" w:rsidRDefault="00ED3906" w:rsidP="00ED3906">
      <w:pPr>
        <w:spacing w:line="360" w:lineRule="auto"/>
        <w:jc w:val="both"/>
        <w:rPr>
          <w:rFonts w:ascii="Times New Roman" w:hAnsi="Times New Roman"/>
          <w:bCs/>
          <w:sz w:val="24"/>
          <w:szCs w:val="24"/>
          <w:lang w:val="en-US"/>
        </w:rPr>
      </w:pPr>
      <w:r w:rsidRPr="00ED3906">
        <w:rPr>
          <w:rFonts w:ascii="Times New Roman" w:hAnsi="Times New Roman"/>
          <w:bCs/>
          <w:sz w:val="24"/>
          <w:szCs w:val="24"/>
          <w:lang w:val="en-US"/>
        </w:rPr>
        <w:t>56. Viaut, A. “Regional language”, “patois” and “dialect” in France: three related notions, L'université Bordeaux-Montaigne . 2009.</w:t>
      </w:r>
    </w:p>
    <w:p w14:paraId="0F4A7519" w14:textId="77777777" w:rsidR="00ED3906" w:rsidRPr="00ED3906" w:rsidRDefault="00ED3906" w:rsidP="00ED3906">
      <w:pPr>
        <w:spacing w:line="360" w:lineRule="auto"/>
        <w:jc w:val="both"/>
        <w:rPr>
          <w:rFonts w:ascii="Times New Roman" w:hAnsi="Times New Roman"/>
          <w:bCs/>
          <w:sz w:val="24"/>
          <w:szCs w:val="24"/>
        </w:rPr>
      </w:pPr>
      <w:r w:rsidRPr="00ED3906">
        <w:rPr>
          <w:rFonts w:ascii="Times New Roman" w:hAnsi="Times New Roman"/>
          <w:bCs/>
          <w:sz w:val="24"/>
          <w:szCs w:val="24"/>
          <w:lang w:val="en-US"/>
        </w:rPr>
        <w:t>57. Wells, N. State recognition for ‘contested languages’: a comparative study of Sardinian and Asturian, 1992–2010. Lang</w:t>
      </w:r>
      <w:r w:rsidRPr="00ED3906">
        <w:rPr>
          <w:rFonts w:ascii="Times New Roman" w:hAnsi="Times New Roman"/>
          <w:bCs/>
          <w:sz w:val="24"/>
          <w:szCs w:val="24"/>
        </w:rPr>
        <w:t xml:space="preserve"> </w:t>
      </w:r>
      <w:r w:rsidRPr="00ED3906">
        <w:rPr>
          <w:rFonts w:ascii="Times New Roman" w:hAnsi="Times New Roman"/>
          <w:bCs/>
          <w:sz w:val="24"/>
          <w:szCs w:val="24"/>
          <w:lang w:val="en-US"/>
        </w:rPr>
        <w:t>Policy</w:t>
      </w:r>
      <w:r w:rsidRPr="00ED3906">
        <w:rPr>
          <w:rFonts w:ascii="Times New Roman" w:hAnsi="Times New Roman"/>
          <w:bCs/>
          <w:sz w:val="24"/>
          <w:szCs w:val="24"/>
        </w:rPr>
        <w:t xml:space="preserve"> 18, 243–267 (2019). //</w:t>
      </w:r>
      <w:r w:rsidRPr="00ED3906">
        <w:rPr>
          <w:rFonts w:ascii="Times New Roman" w:hAnsi="Times New Roman"/>
          <w:bCs/>
          <w:sz w:val="24"/>
          <w:szCs w:val="24"/>
          <w:lang w:val="en-US"/>
        </w:rPr>
        <w:t>URL</w:t>
      </w:r>
      <w:r w:rsidRPr="00ED3906">
        <w:rPr>
          <w:rFonts w:ascii="Times New Roman" w:hAnsi="Times New Roman"/>
          <w:bCs/>
          <w:sz w:val="24"/>
          <w:szCs w:val="24"/>
        </w:rPr>
        <w:t>:</w:t>
      </w:r>
      <w:r w:rsidRPr="00ED3906">
        <w:rPr>
          <w:rFonts w:ascii="Times New Roman" w:hAnsi="Times New Roman"/>
          <w:bCs/>
          <w:sz w:val="24"/>
          <w:szCs w:val="24"/>
          <w:lang w:val="en-US"/>
        </w:rPr>
        <w:t>doi</w:t>
      </w:r>
      <w:r w:rsidRPr="00ED3906">
        <w:rPr>
          <w:rFonts w:ascii="Times New Roman" w:hAnsi="Times New Roman"/>
          <w:bCs/>
          <w:sz w:val="24"/>
          <w:szCs w:val="24"/>
        </w:rPr>
        <w:t>.</w:t>
      </w:r>
      <w:r w:rsidRPr="00ED3906">
        <w:rPr>
          <w:rFonts w:ascii="Times New Roman" w:hAnsi="Times New Roman"/>
          <w:bCs/>
          <w:sz w:val="24"/>
          <w:szCs w:val="24"/>
          <w:lang w:val="en-US"/>
        </w:rPr>
        <w:t>org</w:t>
      </w:r>
      <w:r w:rsidRPr="00ED3906">
        <w:rPr>
          <w:rFonts w:ascii="Times New Roman" w:hAnsi="Times New Roman"/>
          <w:bCs/>
          <w:sz w:val="24"/>
          <w:szCs w:val="24"/>
        </w:rPr>
        <w:t>/10.1007/</w:t>
      </w:r>
      <w:r w:rsidRPr="00ED3906">
        <w:rPr>
          <w:rFonts w:ascii="Times New Roman" w:hAnsi="Times New Roman"/>
          <w:bCs/>
          <w:sz w:val="24"/>
          <w:szCs w:val="24"/>
          <w:lang w:val="en-US"/>
        </w:rPr>
        <w:t>s</w:t>
      </w:r>
      <w:r w:rsidRPr="00ED3906">
        <w:rPr>
          <w:rFonts w:ascii="Times New Roman" w:hAnsi="Times New Roman"/>
          <w:bCs/>
          <w:sz w:val="24"/>
          <w:szCs w:val="24"/>
        </w:rPr>
        <w:t>10993-018-9482-</w:t>
      </w:r>
    </w:p>
    <w:p w14:paraId="367AEC5E" w14:textId="77777777" w:rsidR="00ED3906" w:rsidRPr="00ED3906" w:rsidRDefault="00ED3906" w:rsidP="00ED3906">
      <w:pPr>
        <w:spacing w:line="360" w:lineRule="auto"/>
        <w:jc w:val="both"/>
        <w:rPr>
          <w:rFonts w:ascii="Times New Roman" w:hAnsi="Times New Roman"/>
          <w:bCs/>
          <w:sz w:val="24"/>
          <w:szCs w:val="24"/>
        </w:rPr>
      </w:pPr>
    </w:p>
    <w:p w14:paraId="24CA930A" w14:textId="77777777"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3.Материалы научных конференций:</w:t>
      </w:r>
    </w:p>
    <w:p w14:paraId="0A77A5A7"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 Бочарова, З.А., Лангнер ,A.H. Характеристика языковой ситуации во Франции // Язык профессионального общения и лингвистические исследования: сб. ст. междунар. науч.-практ. семинара / НИУ БелГУ; отв. ред.: Т.В. Самосенкова, Л.Г. Петрова. </w:t>
      </w:r>
    </w:p>
    <w:p w14:paraId="2B1AA1EE"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 Горенко, Г.М., Горенко, А.А. Минорные языки Европы: некоторые аспекты языковой политики (на примере Каталонии)/ Ибероамериканский мир: традиции и современные тенденции: приложение к журналу "Ибероамериканские тетради". Материалы VII международной научной конференции испанистов: "Homo loquens в ибероамериканском лингвистическом пространстве: исследования и преподавание", 2016. Вып. 1. </w:t>
      </w:r>
    </w:p>
    <w:p w14:paraId="37C2EC05" w14:textId="77777777" w:rsidR="00ED3906" w:rsidRPr="00ED3906" w:rsidRDefault="00ED3906" w:rsidP="00ED3906">
      <w:pPr>
        <w:spacing w:line="360" w:lineRule="auto"/>
        <w:jc w:val="both"/>
        <w:rPr>
          <w:rFonts w:ascii="Times New Roman" w:hAnsi="Times New Roman"/>
          <w:b/>
          <w:bCs/>
          <w:sz w:val="24"/>
          <w:szCs w:val="24"/>
        </w:rPr>
      </w:pPr>
    </w:p>
    <w:p w14:paraId="4BE55D5F" w14:textId="77777777"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4.Хрестоматии и справочники:</w:t>
      </w:r>
    </w:p>
    <w:p w14:paraId="393BF262"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1. Бpук, С.И. Население мира: Этнодемографический справочник. — 2-е изд., перераб. и доп. — М., 1986. </w:t>
      </w:r>
    </w:p>
    <w:p w14:paraId="4BCE7085"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 xml:space="preserve">2. Волкова, Г. И., Дементьев А. В. Учебный испанско-русский лингвострановедческий словарь-справочник. М.: Высшая школа, 2006. </w:t>
      </w:r>
    </w:p>
    <w:p w14:paraId="49BF6CC4" w14:textId="77777777" w:rsidR="00ED3906" w:rsidRPr="00ED3906" w:rsidRDefault="00ED3906" w:rsidP="00ED3906">
      <w:pPr>
        <w:spacing w:line="360" w:lineRule="auto"/>
        <w:jc w:val="both"/>
        <w:rPr>
          <w:rFonts w:ascii="Times New Roman" w:hAnsi="Times New Roman"/>
          <w:sz w:val="24"/>
          <w:szCs w:val="24"/>
        </w:rPr>
      </w:pPr>
      <w:r w:rsidRPr="00ED3906">
        <w:rPr>
          <w:rFonts w:ascii="Times New Roman" w:hAnsi="Times New Roman"/>
          <w:sz w:val="24"/>
          <w:szCs w:val="24"/>
        </w:rPr>
        <w:t>3.Струве, П. Б. Отрывки о государстве /Хрестоматия. Политология Раздел IV. Политические институты Глава 10. URL:/www.gumer.info/bibliotek_Buks/Polit/Hrestom/52.php</w:t>
      </w:r>
    </w:p>
    <w:p w14:paraId="4FBC7BDC" w14:textId="77777777" w:rsidR="00ED3906" w:rsidRPr="00ED3906" w:rsidRDefault="00ED3906" w:rsidP="00ED3906">
      <w:pPr>
        <w:spacing w:line="360" w:lineRule="auto"/>
        <w:jc w:val="both"/>
        <w:rPr>
          <w:rFonts w:ascii="Times New Roman" w:hAnsi="Times New Roman"/>
          <w:sz w:val="24"/>
          <w:szCs w:val="24"/>
        </w:rPr>
      </w:pPr>
    </w:p>
    <w:p w14:paraId="0CE88CE7" w14:textId="77777777" w:rsidR="00ED3906" w:rsidRPr="00ED3906" w:rsidRDefault="00ED3906" w:rsidP="00ED3906">
      <w:pPr>
        <w:spacing w:line="360" w:lineRule="auto"/>
        <w:jc w:val="both"/>
        <w:rPr>
          <w:rFonts w:ascii="Times New Roman" w:hAnsi="Times New Roman"/>
          <w:b/>
          <w:bCs/>
          <w:sz w:val="24"/>
          <w:szCs w:val="24"/>
        </w:rPr>
      </w:pPr>
      <w:r w:rsidRPr="00ED3906">
        <w:rPr>
          <w:rFonts w:ascii="Times New Roman" w:hAnsi="Times New Roman"/>
          <w:b/>
          <w:bCs/>
          <w:sz w:val="24"/>
          <w:szCs w:val="24"/>
        </w:rPr>
        <w:t>5.Сборники статей:</w:t>
      </w:r>
    </w:p>
    <w:p w14:paraId="5072358F" w14:textId="77777777" w:rsidR="00ED3906" w:rsidRPr="00ED3906" w:rsidRDefault="00ED3906" w:rsidP="00ED3906">
      <w:pPr>
        <w:spacing w:line="259" w:lineRule="auto"/>
        <w:rPr>
          <w:rFonts w:ascii="Times New Roman" w:hAnsi="Times New Roman"/>
          <w:sz w:val="24"/>
          <w:szCs w:val="24"/>
        </w:rPr>
      </w:pPr>
      <w:r w:rsidRPr="00ED3906">
        <w:rPr>
          <w:rFonts w:ascii="Times New Roman" w:hAnsi="Times New Roman"/>
          <w:sz w:val="24"/>
          <w:szCs w:val="24"/>
        </w:rPr>
        <w:t xml:space="preserve">1. Дискриминация русских в странах Балтии: причины, формы, возможности преодоления. Сборник статей. – Москва — Рига: Московское бюро по правам человека, 2012. </w:t>
      </w:r>
    </w:p>
    <w:p w14:paraId="5FD67973" w14:textId="41FE1CE6" w:rsidR="00782ED0" w:rsidRDefault="00782ED0" w:rsidP="000E7421">
      <w:pPr>
        <w:rPr>
          <w:rFonts w:ascii="Times New Roman" w:hAnsi="Times New Roman"/>
          <w:sz w:val="24"/>
          <w:szCs w:val="24"/>
        </w:rPr>
      </w:pPr>
    </w:p>
    <w:sectPr w:rsidR="00782ED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BEEF" w14:textId="77777777" w:rsidR="00A674F0" w:rsidRDefault="00A674F0" w:rsidP="00782ED0">
      <w:pPr>
        <w:spacing w:after="0" w:line="240" w:lineRule="auto"/>
      </w:pPr>
      <w:r>
        <w:separator/>
      </w:r>
    </w:p>
  </w:endnote>
  <w:endnote w:type="continuationSeparator" w:id="0">
    <w:p w14:paraId="503EC448" w14:textId="77777777" w:rsidR="00A674F0" w:rsidRDefault="00A674F0" w:rsidP="0078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ff7">
    <w:altName w:val="Cambria"/>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ourier New">
    <w:panose1 w:val="02070309020205020404"/>
    <w:charset w:val="CC"/>
    <w:family w:val="modern"/>
    <w:pitch w:val="fixed"/>
    <w:sig w:usb0="E0002EFF" w:usb1="C0007843" w:usb2="00000009" w:usb3="00000000" w:csb0="000001FF" w:csb1="00000000"/>
  </w:font>
  <w:font w:name="Roboto">
    <w:panose1 w:val="02000000000000000000"/>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581874"/>
      <w:docPartObj>
        <w:docPartGallery w:val="Page Numbers (Bottom of Page)"/>
        <w:docPartUnique/>
      </w:docPartObj>
    </w:sdtPr>
    <w:sdtEndPr/>
    <w:sdtContent>
      <w:p w14:paraId="4825B6AB" w14:textId="7757904D" w:rsidR="00FE6342" w:rsidRDefault="00FE6342">
        <w:pPr>
          <w:pStyle w:val="ac"/>
          <w:jc w:val="right"/>
        </w:pPr>
        <w:r>
          <w:fldChar w:fldCharType="begin"/>
        </w:r>
        <w:r>
          <w:instrText>PAGE   \* MERGEFORMAT</w:instrText>
        </w:r>
        <w:r>
          <w:fldChar w:fldCharType="separate"/>
        </w:r>
        <w:r>
          <w:t>2</w:t>
        </w:r>
        <w:r>
          <w:fldChar w:fldCharType="end"/>
        </w:r>
      </w:p>
    </w:sdtContent>
  </w:sdt>
  <w:p w14:paraId="4914DAB5" w14:textId="77777777" w:rsidR="00FE6342" w:rsidRDefault="00FE63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B252" w14:textId="77777777" w:rsidR="00A674F0" w:rsidRDefault="00A674F0" w:rsidP="00782ED0">
      <w:pPr>
        <w:spacing w:after="0" w:line="240" w:lineRule="auto"/>
      </w:pPr>
      <w:r>
        <w:separator/>
      </w:r>
    </w:p>
  </w:footnote>
  <w:footnote w:type="continuationSeparator" w:id="0">
    <w:p w14:paraId="74C91C6A" w14:textId="77777777" w:rsidR="00A674F0" w:rsidRDefault="00A674F0" w:rsidP="00782ED0">
      <w:pPr>
        <w:spacing w:after="0" w:line="240" w:lineRule="auto"/>
      </w:pPr>
      <w:r>
        <w:continuationSeparator/>
      </w:r>
    </w:p>
  </w:footnote>
  <w:footnote w:id="1">
    <w:p w14:paraId="319CE53F" w14:textId="4AB2E3BF" w:rsidR="00782ED0" w:rsidRPr="002C3B00" w:rsidRDefault="00782ED0" w:rsidP="00782ED0">
      <w:pPr>
        <w:pStyle w:val="a5"/>
        <w:jc w:val="both"/>
        <w:rPr>
          <w:rFonts w:ascii="Times New Roman" w:hAnsi="Times New Roman"/>
          <w:bCs/>
        </w:rPr>
      </w:pPr>
      <w:r>
        <w:rPr>
          <w:rStyle w:val="a7"/>
          <w:rFonts w:ascii="Times New Roman" w:hAnsi="Times New Roman"/>
        </w:rPr>
        <w:footnoteRef/>
      </w:r>
      <w:r w:rsidRPr="002C3B00">
        <w:rPr>
          <w:rFonts w:ascii="Times New Roman" w:hAnsi="Times New Roman"/>
          <w:lang w:val="es-ES"/>
        </w:rPr>
        <w:t xml:space="preserve"> Colette Grinevald “</w:t>
      </w:r>
      <w:r w:rsidRPr="002C3B00">
        <w:rPr>
          <w:rFonts w:ascii="Times New Roman" w:hAnsi="Times New Roman"/>
          <w:bCs/>
          <w:lang w:val="es-ES"/>
        </w:rPr>
        <w:t>Les langues menaces”//</w:t>
      </w:r>
      <w:r w:rsidRPr="002C3B00">
        <w:rPr>
          <w:rFonts w:ascii="Times New Roman" w:hAnsi="Times New Roman"/>
          <w:sz w:val="22"/>
          <w:szCs w:val="22"/>
          <w:lang w:val="es-ES"/>
        </w:rPr>
        <w:t xml:space="preserve"> </w:t>
      </w:r>
      <w:r w:rsidRPr="002C3B00">
        <w:rPr>
          <w:rFonts w:ascii="Times New Roman" w:hAnsi="Times New Roman"/>
          <w:bCs/>
          <w:lang w:val="es-ES"/>
        </w:rPr>
        <w:t>D</w:t>
      </w:r>
      <w:r w:rsidR="002C3B00" w:rsidRPr="002C3B00">
        <w:rPr>
          <w:rFonts w:ascii="Times New Roman" w:hAnsi="Times New Roman"/>
          <w:bCs/>
          <w:lang w:val="es-ES"/>
        </w:rPr>
        <w:t xml:space="preserve">ossier pour la </w:t>
      </w:r>
      <w:r w:rsidR="002C3B00">
        <w:rPr>
          <w:rFonts w:ascii="Times New Roman" w:hAnsi="Times New Roman"/>
          <w:bCs/>
          <w:lang w:val="es-ES"/>
        </w:rPr>
        <w:t>s</w:t>
      </w:r>
      <w:r w:rsidR="002C3B00" w:rsidRPr="002C3B00">
        <w:rPr>
          <w:rFonts w:ascii="Times New Roman" w:hAnsi="Times New Roman"/>
          <w:bCs/>
          <w:lang w:val="es-ES"/>
        </w:rPr>
        <w:t>cien</w:t>
      </w:r>
      <w:r w:rsidR="002C3B00">
        <w:rPr>
          <w:rFonts w:ascii="Times New Roman" w:hAnsi="Times New Roman"/>
          <w:bCs/>
          <w:lang w:val="es-ES"/>
        </w:rPr>
        <w:t>ce</w:t>
      </w:r>
      <w:r w:rsidRPr="002C3B00">
        <w:rPr>
          <w:rFonts w:ascii="Times New Roman" w:hAnsi="Times New Roman"/>
          <w:bCs/>
          <w:lang w:val="es-ES"/>
        </w:rPr>
        <w:t xml:space="preserve"> N° 82/</w:t>
      </w:r>
      <w:r w:rsidR="002C3B00">
        <w:rPr>
          <w:rFonts w:ascii="Times New Roman" w:hAnsi="Times New Roman"/>
          <w:bCs/>
          <w:lang w:val="es-ES"/>
        </w:rPr>
        <w:t>/</w:t>
      </w:r>
      <w:r w:rsidRPr="002C3B00">
        <w:rPr>
          <w:rFonts w:ascii="Times New Roman" w:hAnsi="Times New Roman"/>
          <w:bCs/>
          <w:lang w:val="es-ES"/>
        </w:rPr>
        <w:t xml:space="preserve"> URL:</w:t>
      </w:r>
      <w:r w:rsidR="00B63732" w:rsidRPr="002C3B00">
        <w:rPr>
          <w:rFonts w:ascii="Times New Roman" w:hAnsi="Times New Roman"/>
          <w:bCs/>
          <w:lang w:val="es-ES"/>
        </w:rPr>
        <w:t xml:space="preserve"> </w:t>
      </w:r>
      <w:r w:rsidR="002C3B00" w:rsidRPr="002C3B00">
        <w:rPr>
          <w:rFonts w:ascii="Times New Roman" w:hAnsi="Times New Roman"/>
          <w:bCs/>
          <w:lang w:val="es-ES"/>
        </w:rPr>
        <w:t>www.pourlascience.fr/sd/linguistique/les-langues-menacees-7735.php</w:t>
      </w:r>
      <w:r w:rsidR="002C3B00">
        <w:rPr>
          <w:rFonts w:ascii="Times New Roman" w:hAnsi="Times New Roman"/>
          <w:bCs/>
          <w:lang w:val="es-ES"/>
        </w:rPr>
        <w:t xml:space="preserve"> </w:t>
      </w:r>
    </w:p>
  </w:footnote>
  <w:footnote w:id="2">
    <w:p w14:paraId="6B136DC9" w14:textId="0FCD804E" w:rsidR="00782ED0" w:rsidRDefault="00782ED0" w:rsidP="00782ED0">
      <w:pPr>
        <w:pStyle w:val="a5"/>
        <w:jc w:val="both"/>
      </w:pPr>
      <w:r>
        <w:rPr>
          <w:rStyle w:val="a7"/>
          <w:rFonts w:ascii="Times New Roman" w:hAnsi="Times New Roman"/>
        </w:rPr>
        <w:footnoteRef/>
      </w:r>
      <w:r>
        <w:rPr>
          <w:rFonts w:ascii="Times New Roman" w:hAnsi="Times New Roman"/>
        </w:rPr>
        <w:t xml:space="preserve"> Мозли, К</w:t>
      </w:r>
      <w:r w:rsidR="002C3B00" w:rsidRPr="002C3B00">
        <w:rPr>
          <w:rFonts w:ascii="Times New Roman" w:hAnsi="Times New Roman"/>
        </w:rPr>
        <w:t>.</w:t>
      </w:r>
      <w:r>
        <w:rPr>
          <w:rFonts w:ascii="Times New Roman" w:hAnsi="Times New Roman"/>
        </w:rPr>
        <w:t>, изд. 2010, Атлас языков мира под угрозой исчезновения, Париж, Издательство Юнеско</w:t>
      </w:r>
      <w:r w:rsidR="002C3B00" w:rsidRPr="002C3B00">
        <w:rPr>
          <w:rFonts w:ascii="Times New Roman" w:hAnsi="Times New Roman"/>
        </w:rPr>
        <w:t>//</w:t>
      </w:r>
      <w:r>
        <w:rPr>
          <w:rFonts w:ascii="Times New Roman" w:hAnsi="Times New Roman"/>
        </w:rPr>
        <w:t xml:space="preserve"> </w:t>
      </w:r>
      <w:r>
        <w:rPr>
          <w:rFonts w:ascii="Times New Roman" w:hAnsi="Times New Roman"/>
          <w:lang w:val="en-US"/>
        </w:rPr>
        <w:t>URL</w:t>
      </w:r>
      <w:r>
        <w:rPr>
          <w:rFonts w:ascii="Times New Roman" w:hAnsi="Times New Roman"/>
        </w:rPr>
        <w:t xml:space="preserve">: </w:t>
      </w:r>
      <w:r>
        <w:rPr>
          <w:rFonts w:ascii="Times New Roman" w:hAnsi="Times New Roman"/>
          <w:bCs/>
        </w:rPr>
        <w:t>www.unesco.org/culture/languages-atlas/en/atlasmap.html</w:t>
      </w:r>
    </w:p>
  </w:footnote>
  <w:footnote w:id="3">
    <w:p w14:paraId="6367B84C" w14:textId="7C2900F8"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Соколовский С.В.</w:t>
      </w:r>
      <w:r w:rsidR="00FE6342" w:rsidRPr="00FE6342">
        <w:rPr>
          <w:rFonts w:ascii="Times New Roman" w:hAnsi="Times New Roman"/>
          <w:sz w:val="24"/>
          <w:szCs w:val="24"/>
        </w:rPr>
        <w:t xml:space="preserve"> </w:t>
      </w:r>
      <w:r w:rsidR="00FE6342" w:rsidRPr="00FE6342">
        <w:rPr>
          <w:rFonts w:ascii="Times New Roman" w:hAnsi="Times New Roman"/>
        </w:rPr>
        <w:t>Международный опыт имплементации Европейской Хартии Региональных языков или языков меньшинств</w:t>
      </w:r>
      <w:r>
        <w:rPr>
          <w:rFonts w:ascii="Times New Roman" w:hAnsi="Times New Roman"/>
        </w:rPr>
        <w:t xml:space="preserve"> / Этнографическое обозрение № 4, 2010 </w:t>
      </w:r>
    </w:p>
  </w:footnote>
  <w:footnote w:id="4">
    <w:p w14:paraId="1D161441" w14:textId="0F393E31" w:rsidR="00782ED0" w:rsidRDefault="00782ED0" w:rsidP="00782ED0">
      <w:pPr>
        <w:pStyle w:val="a5"/>
        <w:jc w:val="both"/>
        <w:rPr>
          <w:rFonts w:ascii="Times New Roman" w:hAnsi="Times New Roman"/>
          <w:lang w:val="en-US"/>
        </w:rPr>
      </w:pPr>
      <w:r>
        <w:rPr>
          <w:rStyle w:val="a7"/>
          <w:rFonts w:ascii="Times New Roman" w:hAnsi="Times New Roman"/>
        </w:rPr>
        <w:footnoteRef/>
      </w:r>
      <w:r>
        <w:rPr>
          <w:rFonts w:ascii="Times New Roman" w:hAnsi="Times New Roman"/>
          <w:lang w:val="en-US"/>
        </w:rPr>
        <w:t xml:space="preserve"> Coulmas</w:t>
      </w:r>
      <w:r w:rsidR="002C3B00" w:rsidRPr="002C3B00">
        <w:rPr>
          <w:rFonts w:ascii="Times New Roman" w:hAnsi="Times New Roman"/>
          <w:lang w:val="en-US"/>
        </w:rPr>
        <w:t>,</w:t>
      </w:r>
      <w:r w:rsidR="002C3B00">
        <w:rPr>
          <w:rFonts w:ascii="Times New Roman" w:hAnsi="Times New Roman"/>
          <w:lang w:val="en-US"/>
        </w:rPr>
        <w:t xml:space="preserve"> F.</w:t>
      </w:r>
      <w:r>
        <w:rPr>
          <w:rFonts w:ascii="Times New Roman" w:hAnsi="Times New Roman"/>
          <w:lang w:val="en-US"/>
        </w:rPr>
        <w:t xml:space="preserve"> A Language Policy for the European Community: Prospects and Quandaries 1991</w:t>
      </w:r>
    </w:p>
  </w:footnote>
  <w:footnote w:id="5">
    <w:p w14:paraId="7313B084" w14:textId="77777777" w:rsidR="00782ED0" w:rsidRPr="00C0757C" w:rsidRDefault="00782ED0" w:rsidP="00782ED0">
      <w:pPr>
        <w:pStyle w:val="a5"/>
        <w:jc w:val="both"/>
        <w:rPr>
          <w:rFonts w:ascii="Times New Roman" w:hAnsi="Times New Roman"/>
          <w:lang w:val="es-ES"/>
        </w:rPr>
      </w:pPr>
      <w:r>
        <w:rPr>
          <w:rStyle w:val="a7"/>
          <w:rFonts w:ascii="Times New Roman" w:hAnsi="Times New Roman"/>
        </w:rPr>
        <w:footnoteRef/>
      </w:r>
      <w:r w:rsidRPr="00C0757C">
        <w:rPr>
          <w:rFonts w:ascii="Times New Roman" w:hAnsi="Times New Roman"/>
          <w:lang w:val="es-ES"/>
        </w:rPr>
        <w:t xml:space="preserve"> Miguel Siguan,  (2004) La política lingüística de la Unión Europea. Boletín Elcano (49). </w:t>
      </w:r>
    </w:p>
  </w:footnote>
  <w:footnote w:id="6">
    <w:p w14:paraId="5567ACEA" w14:textId="31372BC5" w:rsidR="00782ED0" w:rsidRPr="00C0757C" w:rsidRDefault="00782ED0" w:rsidP="00782ED0">
      <w:pPr>
        <w:pStyle w:val="a5"/>
        <w:jc w:val="both"/>
        <w:rPr>
          <w:rFonts w:ascii="Times New Roman" w:hAnsi="Times New Roman"/>
          <w:lang w:val="es-ES"/>
        </w:rPr>
      </w:pPr>
      <w:r>
        <w:rPr>
          <w:rStyle w:val="a7"/>
          <w:rFonts w:ascii="Times New Roman" w:hAnsi="Times New Roman"/>
        </w:rPr>
        <w:footnoteRef/>
      </w:r>
      <w:r w:rsidRPr="00C0757C">
        <w:rPr>
          <w:rFonts w:ascii="Times New Roman" w:hAnsi="Times New Roman"/>
          <w:lang w:val="es-ES"/>
        </w:rPr>
        <w:t xml:space="preserve"> Ruiz-Rico Ruiz</w:t>
      </w:r>
      <w:r w:rsidR="002C3B00">
        <w:rPr>
          <w:rFonts w:ascii="Times New Roman" w:hAnsi="Times New Roman"/>
          <w:lang w:val="es-ES"/>
        </w:rPr>
        <w:t>, G.</w:t>
      </w:r>
      <w:r w:rsidRPr="00C0757C">
        <w:rPr>
          <w:rFonts w:ascii="Times New Roman" w:hAnsi="Times New Roman"/>
          <w:lang w:val="es-ES"/>
        </w:rPr>
        <w:t xml:space="preserve"> Los derechos de las minorias religiosas, linguisticas y etnicas el ordenamiento constitucional Espanol  </w:t>
      </w:r>
    </w:p>
  </w:footnote>
  <w:footnote w:id="7">
    <w:p w14:paraId="05617BAE" w14:textId="11F9D0D0" w:rsidR="00782ED0" w:rsidRPr="00C0757C" w:rsidRDefault="00782ED0" w:rsidP="00782ED0">
      <w:pPr>
        <w:pStyle w:val="a5"/>
        <w:jc w:val="both"/>
        <w:rPr>
          <w:rFonts w:ascii="Times New Roman" w:hAnsi="Times New Roman"/>
          <w:lang w:val="es-ES"/>
        </w:rPr>
      </w:pPr>
      <w:r>
        <w:rPr>
          <w:rStyle w:val="a7"/>
          <w:rFonts w:ascii="Times New Roman" w:hAnsi="Times New Roman"/>
        </w:rPr>
        <w:footnoteRef/>
      </w:r>
      <w:r w:rsidRPr="00C0757C">
        <w:rPr>
          <w:rFonts w:ascii="Times New Roman" w:hAnsi="Times New Roman"/>
          <w:lang w:val="es-ES"/>
        </w:rPr>
        <w:t xml:space="preserve"> Garrido Medina</w:t>
      </w:r>
      <w:r w:rsidR="002C3B00">
        <w:rPr>
          <w:rFonts w:ascii="Times New Roman" w:hAnsi="Times New Roman"/>
          <w:lang w:val="es-ES"/>
        </w:rPr>
        <w:t>.J.</w:t>
      </w:r>
      <w:r w:rsidRPr="00C0757C">
        <w:rPr>
          <w:rFonts w:ascii="Times New Roman" w:hAnsi="Times New Roman"/>
          <w:lang w:val="es-ES"/>
        </w:rPr>
        <w:t xml:space="preserve"> Estrategia multilinguista y política lingüística en España / La pluralidad lingüística: aportaciones sociales, culturales y formativas</w:t>
      </w:r>
    </w:p>
  </w:footnote>
  <w:footnote w:id="8">
    <w:p w14:paraId="07D2808E" w14:textId="37CC8897" w:rsidR="00782ED0" w:rsidRDefault="00782ED0" w:rsidP="00782ED0">
      <w:pPr>
        <w:pStyle w:val="a5"/>
        <w:jc w:val="both"/>
      </w:pPr>
      <w:r>
        <w:rPr>
          <w:rStyle w:val="a7"/>
          <w:rFonts w:ascii="Times New Roman" w:hAnsi="Times New Roman"/>
        </w:rPr>
        <w:footnoteRef/>
      </w:r>
      <w:r>
        <w:rPr>
          <w:rFonts w:ascii="Times New Roman" w:hAnsi="Times New Roman"/>
        </w:rPr>
        <w:t xml:space="preserve"> Горенко</w:t>
      </w:r>
      <w:r w:rsidR="002C3B00" w:rsidRPr="002C3B00">
        <w:rPr>
          <w:rFonts w:ascii="Times New Roman" w:hAnsi="Times New Roman"/>
        </w:rPr>
        <w:t>,</w:t>
      </w:r>
      <w:r>
        <w:rPr>
          <w:rFonts w:ascii="Times New Roman" w:hAnsi="Times New Roman"/>
        </w:rPr>
        <w:t xml:space="preserve"> Г.М., Горенко А.А. Минорные языки Европы: некоторые аспекты языковой политики (на примере Каталонии)</w:t>
      </w:r>
    </w:p>
  </w:footnote>
  <w:footnote w:id="9">
    <w:p w14:paraId="319A7FDC" w14:textId="1A2D43DC" w:rsidR="00782ED0" w:rsidRPr="00C0757C" w:rsidRDefault="00782ED0" w:rsidP="00782ED0">
      <w:pPr>
        <w:pStyle w:val="a5"/>
        <w:jc w:val="both"/>
        <w:rPr>
          <w:rFonts w:ascii="Times New Roman" w:hAnsi="Times New Roman"/>
        </w:rPr>
      </w:pPr>
      <w:r>
        <w:rPr>
          <w:rStyle w:val="a7"/>
          <w:rFonts w:ascii="Times New Roman" w:hAnsi="Times New Roman"/>
        </w:rPr>
        <w:footnoteRef/>
      </w:r>
      <w:r w:rsidRPr="00C0757C">
        <w:rPr>
          <w:rFonts w:ascii="Times New Roman" w:hAnsi="Times New Roman"/>
        </w:rPr>
        <w:t xml:space="preserve"> </w:t>
      </w:r>
      <w:r>
        <w:rPr>
          <w:rFonts w:ascii="Times New Roman" w:hAnsi="Times New Roman"/>
          <w:lang w:val="en-US"/>
        </w:rPr>
        <w:t>Benoit</w:t>
      </w:r>
      <w:r w:rsidRPr="00C0757C">
        <w:rPr>
          <w:rFonts w:ascii="Times New Roman" w:hAnsi="Times New Roman"/>
        </w:rPr>
        <w:t>-</w:t>
      </w:r>
      <w:r>
        <w:rPr>
          <w:rFonts w:ascii="Times New Roman" w:hAnsi="Times New Roman"/>
          <w:lang w:val="en-US"/>
        </w:rPr>
        <w:t>Rohmer</w:t>
      </w:r>
      <w:r w:rsidR="002C3B00" w:rsidRPr="002C3B00">
        <w:rPr>
          <w:rFonts w:ascii="Times New Roman" w:hAnsi="Times New Roman"/>
        </w:rPr>
        <w:t xml:space="preserve">, </w:t>
      </w:r>
      <w:r w:rsidR="002C3B00">
        <w:rPr>
          <w:rFonts w:ascii="Times New Roman" w:hAnsi="Times New Roman"/>
          <w:lang w:val="en-US"/>
        </w:rPr>
        <w:t>F</w:t>
      </w:r>
      <w:r w:rsidR="002C3B00" w:rsidRPr="002C3B00">
        <w:rPr>
          <w:rFonts w:ascii="Times New Roman" w:hAnsi="Times New Roman"/>
        </w:rPr>
        <w:t>.</w:t>
      </w:r>
      <w:r w:rsidRPr="00C0757C">
        <w:rPr>
          <w:rFonts w:ascii="Times New Roman" w:hAnsi="Times New Roman"/>
        </w:rPr>
        <w:t xml:space="preserve"> </w:t>
      </w:r>
      <w:r>
        <w:rPr>
          <w:rFonts w:ascii="Times New Roman" w:hAnsi="Times New Roman"/>
          <w:lang w:val="en-US"/>
        </w:rPr>
        <w:t>Les</w:t>
      </w:r>
      <w:r w:rsidRPr="00C0757C">
        <w:rPr>
          <w:rFonts w:ascii="Times New Roman" w:hAnsi="Times New Roman"/>
        </w:rPr>
        <w:t xml:space="preserve"> </w:t>
      </w:r>
      <w:r>
        <w:rPr>
          <w:rFonts w:ascii="Times New Roman" w:hAnsi="Times New Roman"/>
          <w:lang w:val="en-US"/>
        </w:rPr>
        <w:t>langues</w:t>
      </w:r>
      <w:r w:rsidRPr="00C0757C">
        <w:rPr>
          <w:rFonts w:ascii="Times New Roman" w:hAnsi="Times New Roman"/>
        </w:rPr>
        <w:t xml:space="preserve"> </w:t>
      </w:r>
      <w:r>
        <w:rPr>
          <w:rFonts w:ascii="Times New Roman" w:hAnsi="Times New Roman"/>
          <w:lang w:val="en-US"/>
        </w:rPr>
        <w:t>officieuses</w:t>
      </w:r>
      <w:r w:rsidRPr="00C0757C">
        <w:rPr>
          <w:rFonts w:ascii="Times New Roman" w:hAnsi="Times New Roman"/>
        </w:rPr>
        <w:t xml:space="preserve"> </w:t>
      </w:r>
      <w:r>
        <w:rPr>
          <w:rFonts w:ascii="Times New Roman" w:hAnsi="Times New Roman"/>
          <w:lang w:val="en-US"/>
        </w:rPr>
        <w:t>de</w:t>
      </w:r>
      <w:r w:rsidRPr="00C0757C">
        <w:rPr>
          <w:rFonts w:ascii="Times New Roman" w:hAnsi="Times New Roman"/>
        </w:rPr>
        <w:t xml:space="preserve"> </w:t>
      </w:r>
      <w:r>
        <w:rPr>
          <w:rFonts w:ascii="Times New Roman" w:hAnsi="Times New Roman"/>
          <w:lang w:val="en-US"/>
        </w:rPr>
        <w:t>la</w:t>
      </w:r>
      <w:r w:rsidRPr="00C0757C">
        <w:rPr>
          <w:rFonts w:ascii="Times New Roman" w:hAnsi="Times New Roman"/>
        </w:rPr>
        <w:t xml:space="preserve"> </w:t>
      </w:r>
      <w:r>
        <w:rPr>
          <w:rFonts w:ascii="Times New Roman" w:hAnsi="Times New Roman"/>
          <w:lang w:val="en-US"/>
        </w:rPr>
        <w:t>France</w:t>
      </w:r>
      <w:r w:rsidRPr="00C0757C">
        <w:rPr>
          <w:rFonts w:ascii="Times New Roman" w:hAnsi="Times New Roman"/>
        </w:rPr>
        <w:t xml:space="preserve">/ </w:t>
      </w:r>
      <w:r>
        <w:rPr>
          <w:rFonts w:ascii="Times New Roman" w:hAnsi="Times New Roman"/>
          <w:lang w:val="en-US"/>
        </w:rPr>
        <w:t>Dans</w:t>
      </w:r>
      <w:r w:rsidRPr="00C0757C">
        <w:rPr>
          <w:rFonts w:ascii="Times New Roman" w:hAnsi="Times New Roman"/>
        </w:rPr>
        <w:t xml:space="preserve"> </w:t>
      </w:r>
      <w:r>
        <w:rPr>
          <w:rFonts w:ascii="Times New Roman" w:hAnsi="Times New Roman"/>
          <w:lang w:val="en-US"/>
        </w:rPr>
        <w:t>Revue</w:t>
      </w:r>
      <w:r w:rsidRPr="00C0757C">
        <w:rPr>
          <w:rFonts w:ascii="Times New Roman" w:hAnsi="Times New Roman"/>
        </w:rPr>
        <w:t xml:space="preserve"> </w:t>
      </w:r>
      <w:r>
        <w:rPr>
          <w:rFonts w:ascii="Times New Roman" w:hAnsi="Times New Roman"/>
          <w:lang w:val="en-US"/>
        </w:rPr>
        <w:t>fran</w:t>
      </w:r>
      <w:r w:rsidRPr="00C0757C">
        <w:rPr>
          <w:rFonts w:ascii="Times New Roman" w:hAnsi="Times New Roman"/>
        </w:rPr>
        <w:t>ç</w:t>
      </w:r>
      <w:r>
        <w:rPr>
          <w:rFonts w:ascii="Times New Roman" w:hAnsi="Times New Roman"/>
          <w:lang w:val="en-US"/>
        </w:rPr>
        <w:t>aise</w:t>
      </w:r>
      <w:r w:rsidRPr="00C0757C">
        <w:rPr>
          <w:rFonts w:ascii="Times New Roman" w:hAnsi="Times New Roman"/>
        </w:rPr>
        <w:t xml:space="preserve"> </w:t>
      </w:r>
      <w:r>
        <w:rPr>
          <w:rFonts w:ascii="Times New Roman" w:hAnsi="Times New Roman"/>
          <w:lang w:val="en-US"/>
        </w:rPr>
        <w:t>de</w:t>
      </w:r>
      <w:r w:rsidRPr="00C0757C">
        <w:rPr>
          <w:rFonts w:ascii="Times New Roman" w:hAnsi="Times New Roman"/>
        </w:rPr>
        <w:t xml:space="preserve"> </w:t>
      </w:r>
      <w:r>
        <w:rPr>
          <w:rFonts w:ascii="Times New Roman" w:hAnsi="Times New Roman"/>
          <w:lang w:val="en-US"/>
        </w:rPr>
        <w:t>droit</w:t>
      </w:r>
      <w:r w:rsidRPr="00C0757C">
        <w:rPr>
          <w:rFonts w:ascii="Times New Roman" w:hAnsi="Times New Roman"/>
        </w:rPr>
        <w:t xml:space="preserve"> </w:t>
      </w:r>
      <w:r>
        <w:rPr>
          <w:rFonts w:ascii="Times New Roman" w:hAnsi="Times New Roman"/>
          <w:lang w:val="en-US"/>
        </w:rPr>
        <w:t>constitutionnel</w:t>
      </w:r>
      <w:r w:rsidRPr="00C0757C">
        <w:rPr>
          <w:rFonts w:ascii="Times New Roman" w:hAnsi="Times New Roman"/>
        </w:rPr>
        <w:t xml:space="preserve"> 2001/1 (</w:t>
      </w:r>
      <w:r>
        <w:rPr>
          <w:rFonts w:ascii="Times New Roman" w:hAnsi="Times New Roman"/>
          <w:lang w:val="en-US"/>
        </w:rPr>
        <w:t>n</w:t>
      </w:r>
      <w:r w:rsidRPr="00C0757C">
        <w:rPr>
          <w:rFonts w:ascii="Times New Roman" w:hAnsi="Times New Roman"/>
        </w:rPr>
        <w:t xml:space="preserve">° 45), </w:t>
      </w:r>
      <w:r>
        <w:rPr>
          <w:rFonts w:ascii="Times New Roman" w:hAnsi="Times New Roman"/>
          <w:lang w:val="en-US"/>
        </w:rPr>
        <w:t>pages</w:t>
      </w:r>
      <w:r w:rsidRPr="00C0757C">
        <w:rPr>
          <w:rFonts w:ascii="Times New Roman" w:hAnsi="Times New Roman"/>
        </w:rPr>
        <w:t xml:space="preserve"> 3 à 29</w:t>
      </w:r>
    </w:p>
  </w:footnote>
  <w:footnote w:id="10">
    <w:p w14:paraId="0F27DE36" w14:textId="2A787386" w:rsidR="00782ED0" w:rsidRPr="00C0757C" w:rsidRDefault="00782ED0" w:rsidP="00782ED0">
      <w:pPr>
        <w:pStyle w:val="a5"/>
        <w:jc w:val="both"/>
        <w:rPr>
          <w:rFonts w:ascii="Times New Roman" w:hAnsi="Times New Roman"/>
        </w:rPr>
      </w:pPr>
      <w:r>
        <w:rPr>
          <w:rStyle w:val="a7"/>
          <w:rFonts w:ascii="Times New Roman" w:hAnsi="Times New Roman"/>
        </w:rPr>
        <w:footnoteRef/>
      </w:r>
      <w:r w:rsidRPr="00C0757C">
        <w:rPr>
          <w:rFonts w:ascii="Times New Roman" w:hAnsi="Times New Roman"/>
        </w:rPr>
        <w:t xml:space="preserve"> </w:t>
      </w:r>
      <w:r>
        <w:rPr>
          <w:rFonts w:ascii="Times New Roman" w:hAnsi="Times New Roman"/>
          <w:lang w:val="en-US"/>
        </w:rPr>
        <w:t>Simon</w:t>
      </w:r>
      <w:r w:rsidRPr="00C0757C">
        <w:rPr>
          <w:rFonts w:ascii="Times New Roman" w:hAnsi="Times New Roman"/>
        </w:rPr>
        <w:t>,</w:t>
      </w:r>
      <w:r w:rsidR="002C3B00">
        <w:rPr>
          <w:rFonts w:ascii="Times New Roman" w:hAnsi="Times New Roman"/>
          <w:lang w:val="en-US"/>
        </w:rPr>
        <w:t xml:space="preserve"> J-F.</w:t>
      </w:r>
      <w:r w:rsidRPr="00C0757C">
        <w:rPr>
          <w:rFonts w:ascii="Times New Roman" w:hAnsi="Times New Roman"/>
        </w:rPr>
        <w:t xml:space="preserve"> </w:t>
      </w:r>
      <w:r>
        <w:rPr>
          <w:rFonts w:ascii="Times New Roman" w:hAnsi="Times New Roman"/>
          <w:lang w:val="en-US"/>
        </w:rPr>
        <w:t>Laurent</w:t>
      </w:r>
      <w:r w:rsidRPr="00C0757C">
        <w:rPr>
          <w:rFonts w:ascii="Times New Roman" w:hAnsi="Times New Roman"/>
        </w:rPr>
        <w:t xml:space="preserve"> </w:t>
      </w:r>
      <w:r>
        <w:rPr>
          <w:rFonts w:ascii="Times New Roman" w:hAnsi="Times New Roman"/>
          <w:lang w:val="en-US"/>
        </w:rPr>
        <w:t>Le</w:t>
      </w:r>
      <w:r w:rsidRPr="00C0757C">
        <w:rPr>
          <w:rFonts w:ascii="Times New Roman" w:hAnsi="Times New Roman"/>
        </w:rPr>
        <w:t xml:space="preserve"> </w:t>
      </w:r>
      <w:r>
        <w:rPr>
          <w:rFonts w:ascii="Times New Roman" w:hAnsi="Times New Roman"/>
          <w:lang w:val="en-US"/>
        </w:rPr>
        <w:t>Gall</w:t>
      </w:r>
      <w:r w:rsidRPr="00C0757C">
        <w:rPr>
          <w:rFonts w:ascii="Times New Roman" w:hAnsi="Times New Roman"/>
        </w:rPr>
        <w:t xml:space="preserve"> </w:t>
      </w:r>
      <w:r>
        <w:rPr>
          <w:rFonts w:ascii="Times New Roman" w:hAnsi="Times New Roman"/>
          <w:lang w:val="en-US"/>
        </w:rPr>
        <w:t>La</w:t>
      </w:r>
      <w:r w:rsidRPr="00C0757C">
        <w:rPr>
          <w:rFonts w:ascii="Times New Roman" w:hAnsi="Times New Roman"/>
        </w:rPr>
        <w:t xml:space="preserve"> </w:t>
      </w:r>
      <w:r>
        <w:rPr>
          <w:rFonts w:ascii="Times New Roman" w:hAnsi="Times New Roman"/>
          <w:lang w:val="en-US"/>
        </w:rPr>
        <w:t>Bretagne</w:t>
      </w:r>
      <w:r w:rsidRPr="00C0757C">
        <w:rPr>
          <w:rFonts w:ascii="Times New Roman" w:hAnsi="Times New Roman"/>
        </w:rPr>
        <w:t xml:space="preserve"> </w:t>
      </w:r>
      <w:r>
        <w:rPr>
          <w:rFonts w:ascii="Times New Roman" w:hAnsi="Times New Roman"/>
          <w:lang w:val="en-US"/>
        </w:rPr>
        <w:t>par</w:t>
      </w:r>
      <w:r w:rsidRPr="00C0757C">
        <w:rPr>
          <w:rFonts w:ascii="Times New Roman" w:hAnsi="Times New Roman"/>
        </w:rPr>
        <w:t xml:space="preserve"> </w:t>
      </w:r>
      <w:r>
        <w:rPr>
          <w:rFonts w:ascii="Times New Roman" w:hAnsi="Times New Roman"/>
          <w:lang w:val="en-US"/>
        </w:rPr>
        <w:t>interet</w:t>
      </w:r>
      <w:r w:rsidRPr="00C0757C">
        <w:rPr>
          <w:rFonts w:ascii="Times New Roman" w:hAnsi="Times New Roman"/>
        </w:rPr>
        <w:t xml:space="preserve"> //</w:t>
      </w:r>
      <w:r>
        <w:rPr>
          <w:rFonts w:ascii="Times New Roman" w:hAnsi="Times New Roman"/>
          <w:lang w:val="en-US"/>
        </w:rPr>
        <w:t>Presses</w:t>
      </w:r>
      <w:r w:rsidRPr="00C0757C">
        <w:rPr>
          <w:rFonts w:ascii="Times New Roman" w:hAnsi="Times New Roman"/>
        </w:rPr>
        <w:t xml:space="preserve"> </w:t>
      </w:r>
      <w:r>
        <w:rPr>
          <w:rFonts w:ascii="Times New Roman" w:hAnsi="Times New Roman"/>
          <w:lang w:val="en-US"/>
        </w:rPr>
        <w:t>Universitaires</w:t>
      </w:r>
      <w:r w:rsidRPr="00C0757C">
        <w:rPr>
          <w:rFonts w:ascii="Times New Roman" w:hAnsi="Times New Roman"/>
        </w:rPr>
        <w:t xml:space="preserve"> </w:t>
      </w:r>
      <w:r>
        <w:rPr>
          <w:rFonts w:ascii="Times New Roman" w:hAnsi="Times New Roman"/>
          <w:lang w:val="en-US"/>
        </w:rPr>
        <w:t>de</w:t>
      </w:r>
      <w:r w:rsidRPr="00C0757C">
        <w:rPr>
          <w:rFonts w:ascii="Times New Roman" w:hAnsi="Times New Roman"/>
        </w:rPr>
        <w:t xml:space="preserve"> </w:t>
      </w:r>
      <w:r>
        <w:rPr>
          <w:rFonts w:ascii="Times New Roman" w:hAnsi="Times New Roman"/>
          <w:lang w:val="en-US"/>
        </w:rPr>
        <w:t>France</w:t>
      </w:r>
      <w:r w:rsidRPr="00C0757C">
        <w:rPr>
          <w:rFonts w:ascii="Times New Roman" w:hAnsi="Times New Roman"/>
        </w:rPr>
        <w:t xml:space="preserve"> /«</w:t>
      </w:r>
      <w:r>
        <w:rPr>
          <w:rFonts w:ascii="Times New Roman" w:hAnsi="Times New Roman"/>
          <w:lang w:val="en-US"/>
        </w:rPr>
        <w:t>Ethnologie</w:t>
      </w:r>
      <w:r w:rsidRPr="00C0757C">
        <w:rPr>
          <w:rFonts w:ascii="Times New Roman" w:hAnsi="Times New Roman"/>
        </w:rPr>
        <w:t xml:space="preserve"> </w:t>
      </w:r>
      <w:r>
        <w:rPr>
          <w:rFonts w:ascii="Times New Roman" w:hAnsi="Times New Roman"/>
          <w:lang w:val="en-US"/>
        </w:rPr>
        <w:t>fran</w:t>
      </w:r>
      <w:r w:rsidRPr="00C0757C">
        <w:rPr>
          <w:rFonts w:ascii="Times New Roman" w:hAnsi="Times New Roman"/>
        </w:rPr>
        <w:t>ç</w:t>
      </w:r>
      <w:r>
        <w:rPr>
          <w:rFonts w:ascii="Times New Roman" w:hAnsi="Times New Roman"/>
          <w:lang w:val="en-US"/>
        </w:rPr>
        <w:t>aise</w:t>
      </w:r>
      <w:r w:rsidRPr="00C0757C">
        <w:rPr>
          <w:rFonts w:ascii="Times New Roman" w:hAnsi="Times New Roman"/>
        </w:rPr>
        <w:t xml:space="preserve"> » 2012/4 </w:t>
      </w:r>
      <w:r>
        <w:rPr>
          <w:rFonts w:ascii="Times New Roman" w:hAnsi="Times New Roman"/>
          <w:lang w:val="en-US"/>
        </w:rPr>
        <w:t>Vol</w:t>
      </w:r>
      <w:r w:rsidRPr="00C0757C">
        <w:rPr>
          <w:rFonts w:ascii="Times New Roman" w:hAnsi="Times New Roman"/>
        </w:rPr>
        <w:t xml:space="preserve">. 42 </w:t>
      </w:r>
      <w:r>
        <w:rPr>
          <w:rFonts w:ascii="Times New Roman" w:hAnsi="Times New Roman"/>
          <w:lang w:val="en-US"/>
        </w:rPr>
        <w:t>pages</w:t>
      </w:r>
      <w:r w:rsidRPr="00C0757C">
        <w:rPr>
          <w:rFonts w:ascii="Times New Roman" w:hAnsi="Times New Roman"/>
        </w:rPr>
        <w:t xml:space="preserve"> 771 à 786</w:t>
      </w:r>
    </w:p>
  </w:footnote>
  <w:footnote w:id="11">
    <w:p w14:paraId="07847571" w14:textId="7777777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Чернов, И. В., Французский язык и «национальная» идеология (лингвополитический подход к анализу исторической эволюции Франции в годы V Республики) 2008</w:t>
      </w:r>
    </w:p>
  </w:footnote>
  <w:footnote w:id="12">
    <w:p w14:paraId="7F9A2FE3" w14:textId="69F4AB1A"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Любарт</w:t>
      </w:r>
      <w:r w:rsidR="002C3B00" w:rsidRPr="002C3B00">
        <w:rPr>
          <w:rFonts w:ascii="Times New Roman" w:hAnsi="Times New Roman"/>
        </w:rPr>
        <w:t>,</w:t>
      </w:r>
      <w:r>
        <w:rPr>
          <w:rFonts w:ascii="Times New Roman" w:hAnsi="Times New Roman"/>
        </w:rPr>
        <w:t xml:space="preserve"> М.К. Бретонцы Франции // Этнические меньшинства в современной Европе. М.: Восточная литература, 1997.</w:t>
      </w:r>
    </w:p>
  </w:footnote>
  <w:footnote w:id="13">
    <w:p w14:paraId="592C0E60" w14:textId="11314FCD" w:rsidR="00782ED0" w:rsidRPr="002C3B00" w:rsidRDefault="00782ED0" w:rsidP="00782ED0">
      <w:pPr>
        <w:pStyle w:val="a5"/>
        <w:jc w:val="both"/>
        <w:rPr>
          <w:rFonts w:ascii="Times New Roman" w:hAnsi="Times New Roman"/>
          <w:lang w:val="en-US"/>
        </w:rPr>
      </w:pPr>
      <w:r>
        <w:rPr>
          <w:rStyle w:val="a7"/>
          <w:rFonts w:ascii="Times New Roman" w:hAnsi="Times New Roman"/>
        </w:rPr>
        <w:footnoteRef/>
      </w:r>
      <w:r w:rsidRPr="002C3B00">
        <w:rPr>
          <w:rFonts w:ascii="Times New Roman" w:hAnsi="Times New Roman"/>
          <w:lang w:val="en-US"/>
        </w:rPr>
        <w:t xml:space="preserve"> </w:t>
      </w:r>
      <w:r>
        <w:rPr>
          <w:rFonts w:ascii="Times New Roman" w:hAnsi="Times New Roman"/>
          <w:lang w:val="en-US"/>
        </w:rPr>
        <w:t>Sch</w:t>
      </w:r>
      <w:r w:rsidRPr="002C3B00">
        <w:rPr>
          <w:rFonts w:ascii="Times New Roman" w:hAnsi="Times New Roman"/>
          <w:lang w:val="en-US"/>
        </w:rPr>
        <w:t>ö</w:t>
      </w:r>
      <w:r>
        <w:rPr>
          <w:rFonts w:ascii="Times New Roman" w:hAnsi="Times New Roman"/>
          <w:lang w:val="en-US"/>
        </w:rPr>
        <w:t>n</w:t>
      </w:r>
      <w:r w:rsidRPr="002C3B00">
        <w:rPr>
          <w:rFonts w:ascii="Times New Roman" w:hAnsi="Times New Roman"/>
          <w:lang w:val="en-US"/>
        </w:rPr>
        <w:t>,</w:t>
      </w:r>
      <w:r w:rsidR="002C3B00">
        <w:rPr>
          <w:rFonts w:ascii="Times New Roman" w:hAnsi="Times New Roman"/>
          <w:lang w:val="en-US"/>
        </w:rPr>
        <w:t xml:space="preserve"> F.,</w:t>
      </w:r>
      <w:r w:rsidRPr="002C3B00">
        <w:rPr>
          <w:rFonts w:ascii="Times New Roman" w:hAnsi="Times New Roman"/>
          <w:lang w:val="en-US"/>
        </w:rPr>
        <w:t xml:space="preserve"> </w:t>
      </w:r>
      <w:r>
        <w:rPr>
          <w:rFonts w:ascii="Times New Roman" w:hAnsi="Times New Roman"/>
          <w:lang w:val="en-US"/>
        </w:rPr>
        <w:t>Scholze</w:t>
      </w:r>
      <w:r w:rsidR="002C3B00">
        <w:rPr>
          <w:rFonts w:ascii="Times New Roman" w:hAnsi="Times New Roman"/>
          <w:lang w:val="en-US"/>
        </w:rPr>
        <w:t>,</w:t>
      </w:r>
      <w:r w:rsidRPr="002C3B00">
        <w:rPr>
          <w:rFonts w:ascii="Times New Roman" w:hAnsi="Times New Roman"/>
          <w:lang w:val="en-US"/>
        </w:rPr>
        <w:t xml:space="preserve"> </w:t>
      </w:r>
      <w:r w:rsidR="002C3B00">
        <w:rPr>
          <w:rFonts w:ascii="Times New Roman" w:hAnsi="Times New Roman"/>
          <w:lang w:val="en-US"/>
        </w:rPr>
        <w:t>D.</w:t>
      </w:r>
      <w:r w:rsidRPr="002C3B00">
        <w:rPr>
          <w:rFonts w:ascii="Times New Roman" w:hAnsi="Times New Roman"/>
          <w:lang w:val="en-US"/>
        </w:rPr>
        <w:t>(</w:t>
      </w:r>
      <w:r>
        <w:rPr>
          <w:rFonts w:ascii="Times New Roman" w:hAnsi="Times New Roman"/>
          <w:lang w:val="en-US"/>
        </w:rPr>
        <w:t>wud</w:t>
      </w:r>
      <w:r w:rsidRPr="002C3B00">
        <w:rPr>
          <w:rFonts w:ascii="Times New Roman" w:hAnsi="Times New Roman"/>
          <w:lang w:val="en-US"/>
        </w:rPr>
        <w:t xml:space="preserve">.): </w:t>
      </w:r>
      <w:r>
        <w:rPr>
          <w:rFonts w:ascii="Times New Roman" w:hAnsi="Times New Roman"/>
          <w:lang w:val="en-US"/>
        </w:rPr>
        <w:t>Sorbisches</w:t>
      </w:r>
      <w:r w:rsidRPr="002C3B00">
        <w:rPr>
          <w:rFonts w:ascii="Times New Roman" w:hAnsi="Times New Roman"/>
          <w:lang w:val="en-US"/>
        </w:rPr>
        <w:t xml:space="preserve"> </w:t>
      </w:r>
      <w:r>
        <w:rPr>
          <w:rFonts w:ascii="Times New Roman" w:hAnsi="Times New Roman"/>
          <w:lang w:val="en-US"/>
        </w:rPr>
        <w:t>Kulturlexikon</w:t>
      </w:r>
      <w:r w:rsidRPr="002C3B00">
        <w:rPr>
          <w:rFonts w:ascii="Times New Roman" w:hAnsi="Times New Roman"/>
          <w:lang w:val="en-US"/>
        </w:rPr>
        <w:t>.2014</w:t>
      </w:r>
    </w:p>
  </w:footnote>
  <w:footnote w:id="14">
    <w:p w14:paraId="0A305CE8" w14:textId="00155924"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Ночвина</w:t>
      </w:r>
      <w:r w:rsidR="002C3B00" w:rsidRPr="002C3B00">
        <w:rPr>
          <w:rFonts w:ascii="Times New Roman" w:hAnsi="Times New Roman"/>
        </w:rPr>
        <w:t>,</w:t>
      </w:r>
      <w:r>
        <w:rPr>
          <w:rFonts w:ascii="Times New Roman" w:hAnsi="Times New Roman"/>
        </w:rPr>
        <w:t xml:space="preserve"> Б</w:t>
      </w:r>
      <w:r w:rsidR="002C3B00" w:rsidRPr="002C3B00">
        <w:rPr>
          <w:rFonts w:ascii="Times New Roman" w:hAnsi="Times New Roman"/>
        </w:rPr>
        <w:t>.</w:t>
      </w:r>
      <w:r>
        <w:rPr>
          <w:rFonts w:ascii="Times New Roman" w:hAnsi="Times New Roman"/>
        </w:rPr>
        <w:t xml:space="preserve"> А</w:t>
      </w:r>
      <w:r w:rsidR="002C3B00" w:rsidRPr="002C3B00">
        <w:rPr>
          <w:rFonts w:ascii="Times New Roman" w:hAnsi="Times New Roman"/>
        </w:rPr>
        <w:t>.</w:t>
      </w:r>
      <w:r>
        <w:rPr>
          <w:rFonts w:ascii="Times New Roman" w:hAnsi="Times New Roman"/>
        </w:rPr>
        <w:t xml:space="preserve"> Национальная политика современной Германии: вызовы времени // Власть. 2015. №6. </w:t>
      </w:r>
    </w:p>
  </w:footnote>
  <w:footnote w:id="15">
    <w:p w14:paraId="7C68F690" w14:textId="0605C949"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Нижник</w:t>
      </w:r>
      <w:r w:rsidR="002C3B00" w:rsidRPr="002C3B00">
        <w:rPr>
          <w:rFonts w:ascii="Times New Roman" w:hAnsi="Times New Roman"/>
        </w:rPr>
        <w:t>,</w:t>
      </w:r>
      <w:r>
        <w:rPr>
          <w:rFonts w:ascii="Times New Roman" w:hAnsi="Times New Roman"/>
        </w:rPr>
        <w:t xml:space="preserve"> Н</w:t>
      </w:r>
      <w:r w:rsidR="002C3B00" w:rsidRPr="002C3B00">
        <w:rPr>
          <w:rFonts w:ascii="Times New Roman" w:hAnsi="Times New Roman"/>
        </w:rPr>
        <w:t>.</w:t>
      </w:r>
      <w:r>
        <w:rPr>
          <w:rFonts w:ascii="Times New Roman" w:hAnsi="Times New Roman"/>
        </w:rPr>
        <w:t xml:space="preserve"> С</w:t>
      </w:r>
      <w:r w:rsidR="002C3B00" w:rsidRPr="002C3B00">
        <w:rPr>
          <w:rFonts w:ascii="Times New Roman" w:hAnsi="Times New Roman"/>
        </w:rPr>
        <w:t>.</w:t>
      </w:r>
      <w:r>
        <w:rPr>
          <w:rFonts w:ascii="Times New Roman" w:hAnsi="Times New Roman"/>
        </w:rPr>
        <w:t xml:space="preserve"> Славянский анклав лужицких сербов: опыт сохранения статуса национального меньшинства // Вестник Санкт-Петербургского университета МВД России. 2014. №2 (62).</w:t>
      </w:r>
    </w:p>
  </w:footnote>
  <w:footnote w:id="16">
    <w:p w14:paraId="61C7DAB0" w14:textId="2BCF378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Андреева</w:t>
      </w:r>
      <w:r w:rsidR="002C3B00" w:rsidRPr="002C3B00">
        <w:rPr>
          <w:rFonts w:ascii="Times New Roman" w:hAnsi="Times New Roman"/>
        </w:rPr>
        <w:t>,</w:t>
      </w:r>
      <w:r>
        <w:rPr>
          <w:rFonts w:ascii="Times New Roman" w:hAnsi="Times New Roman"/>
        </w:rPr>
        <w:t xml:space="preserve"> Г. Н. Сорбы в ФРГ: ценный опыт правового регулирования статуса национального меньшинства в немецкой и Российской литературе. (обзор) </w:t>
      </w:r>
    </w:p>
  </w:footnote>
  <w:footnote w:id="17">
    <w:p w14:paraId="4B1D6CD3" w14:textId="7777777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Европейская хартия региональных языков или языков меньшинств (1992)</w:t>
      </w:r>
    </w:p>
  </w:footnote>
  <w:footnote w:id="18">
    <w:p w14:paraId="42E4C128" w14:textId="7777777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Декларация о правах лиц, принадлежащих к национальным или этническим, религиозным и языковым меньшинствам ООН</w:t>
      </w:r>
    </w:p>
  </w:footnote>
  <w:footnote w:id="19">
    <w:p w14:paraId="5CD2E196" w14:textId="7777777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Конституция Испании</w:t>
      </w:r>
    </w:p>
  </w:footnote>
  <w:footnote w:id="20">
    <w:p w14:paraId="21253154" w14:textId="77777777" w:rsidR="00782ED0" w:rsidRDefault="00782ED0" w:rsidP="00782ED0">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Конституция Французской Республики</w:t>
      </w:r>
    </w:p>
  </w:footnote>
  <w:footnote w:id="21">
    <w:p w14:paraId="2AE22455" w14:textId="77777777" w:rsidR="00782ED0" w:rsidRDefault="00782ED0" w:rsidP="00782ED0">
      <w:pPr>
        <w:pStyle w:val="a5"/>
        <w:jc w:val="both"/>
      </w:pPr>
      <w:r>
        <w:rPr>
          <w:rStyle w:val="a7"/>
          <w:rFonts w:ascii="Times New Roman" w:hAnsi="Times New Roman"/>
        </w:rPr>
        <w:footnoteRef/>
      </w:r>
      <w:r>
        <w:rPr>
          <w:rFonts w:ascii="Times New Roman" w:hAnsi="Times New Roman"/>
        </w:rPr>
        <w:t xml:space="preserve"> Конституция ФРГ</w:t>
      </w:r>
    </w:p>
  </w:footnote>
  <w:footnote w:id="22">
    <w:p w14:paraId="1168D6E0" w14:textId="02498A6C" w:rsidR="00396BEE" w:rsidRPr="00396BEE" w:rsidRDefault="00396BEE" w:rsidP="00396BEE">
      <w:pPr>
        <w:pStyle w:val="a5"/>
        <w:jc w:val="both"/>
        <w:rPr>
          <w:rFonts w:ascii="Times New Roman" w:hAnsi="Times New Roman"/>
        </w:rPr>
      </w:pPr>
      <w:r w:rsidRPr="00396BEE">
        <w:rPr>
          <w:rStyle w:val="a7"/>
          <w:rFonts w:ascii="Times New Roman" w:hAnsi="Times New Roman"/>
        </w:rPr>
        <w:footnoteRef/>
      </w:r>
      <w:r w:rsidRPr="00396BEE">
        <w:rPr>
          <w:rFonts w:ascii="Times New Roman" w:hAnsi="Times New Roman"/>
        </w:rPr>
        <w:t xml:space="preserve"> </w:t>
      </w:r>
      <w:r w:rsidRPr="00396BEE">
        <w:rPr>
          <w:rFonts w:ascii="Times New Roman" w:hAnsi="Times New Roman"/>
        </w:rPr>
        <w:t>Чернов</w:t>
      </w:r>
      <w:r w:rsidRPr="00396BEE">
        <w:rPr>
          <w:rFonts w:ascii="Times New Roman" w:hAnsi="Times New Roman"/>
        </w:rPr>
        <w:t>,</w:t>
      </w:r>
      <w:r w:rsidRPr="00396BEE">
        <w:rPr>
          <w:rFonts w:ascii="Times New Roman" w:hAnsi="Times New Roman"/>
        </w:rPr>
        <w:t xml:space="preserve"> И.В. Постконструктивизм, или Теория лингвополитического реализма в международных отношениях // Вестник Санкт-Петербургского университета. Политология. Международные отношения. 2018. Т. 11. Вып. 1. С. 86–104. </w:t>
      </w:r>
      <w:r w:rsidRPr="00396BEE">
        <w:rPr>
          <w:rFonts w:ascii="Times New Roman" w:hAnsi="Times New Roman"/>
          <w:lang w:val="en-US"/>
        </w:rPr>
        <w:t>URL:</w:t>
      </w:r>
      <w:r w:rsidRPr="00396BEE">
        <w:rPr>
          <w:rFonts w:ascii="Times New Roman" w:hAnsi="Times New Roman"/>
        </w:rPr>
        <w:t>doi.org/ 10.21638/11701/spbu06.2018.107</w:t>
      </w:r>
    </w:p>
  </w:footnote>
  <w:footnote w:id="23">
    <w:p w14:paraId="6806B176" w14:textId="10C0495C" w:rsidR="00782ED0" w:rsidRPr="002A5907"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Бpук</w:t>
      </w:r>
      <w:r w:rsidR="00FD7635">
        <w:rPr>
          <w:rFonts w:ascii="Times New Roman" w:hAnsi="Times New Roman"/>
        </w:rPr>
        <w:t>,</w:t>
      </w:r>
      <w:r w:rsidRPr="00C903C9">
        <w:rPr>
          <w:rFonts w:ascii="Times New Roman" w:hAnsi="Times New Roman"/>
        </w:rPr>
        <w:t xml:space="preserve"> С.И. Население мира: Этнодемографический справочник. — 2-е изд., перераб. и доп. — М., 1986. С</w:t>
      </w:r>
      <w:r w:rsidRPr="002A5907">
        <w:rPr>
          <w:rFonts w:ascii="Times New Roman" w:hAnsi="Times New Roman"/>
        </w:rPr>
        <w:t>.85</w:t>
      </w:r>
    </w:p>
  </w:footnote>
  <w:footnote w:id="24">
    <w:p w14:paraId="63D2E4D7" w14:textId="40297026" w:rsidR="00782ED0" w:rsidRPr="00C903C9"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Дехканов</w:t>
      </w:r>
      <w:r w:rsidR="00FD7635">
        <w:rPr>
          <w:rFonts w:ascii="Times New Roman" w:hAnsi="Times New Roman"/>
        </w:rPr>
        <w:t>,</w:t>
      </w:r>
      <w:r w:rsidR="00FD7635" w:rsidRPr="00FD7635">
        <w:rPr>
          <w:rFonts w:ascii="Times New Roman" w:hAnsi="Times New Roman"/>
        </w:rPr>
        <w:t xml:space="preserve"> </w:t>
      </w:r>
      <w:r w:rsidR="00FD7635" w:rsidRPr="00C903C9">
        <w:rPr>
          <w:rFonts w:ascii="Times New Roman" w:hAnsi="Times New Roman"/>
        </w:rPr>
        <w:t>С</w:t>
      </w:r>
      <w:r w:rsidR="00FD7635" w:rsidRPr="00FD7635">
        <w:rPr>
          <w:rFonts w:ascii="Times New Roman" w:hAnsi="Times New Roman"/>
        </w:rPr>
        <w:t>.</w:t>
      </w:r>
      <w:r w:rsidR="00FD7635" w:rsidRPr="00C903C9">
        <w:rPr>
          <w:rFonts w:ascii="Times New Roman" w:hAnsi="Times New Roman"/>
        </w:rPr>
        <w:t>А</w:t>
      </w:r>
      <w:r w:rsidR="00FD7635" w:rsidRPr="00FD7635">
        <w:rPr>
          <w:rFonts w:ascii="Times New Roman" w:hAnsi="Times New Roman"/>
        </w:rPr>
        <w:t xml:space="preserve">. </w:t>
      </w:r>
      <w:r w:rsidRPr="00C903C9">
        <w:rPr>
          <w:rFonts w:ascii="Times New Roman" w:hAnsi="Times New Roman"/>
        </w:rPr>
        <w:t xml:space="preserve"> Международно-правовые критерии меньшинств -   Вестник РУДН, серия Юридические науки, 2010, № 3</w:t>
      </w:r>
    </w:p>
  </w:footnote>
  <w:footnote w:id="25">
    <w:p w14:paraId="2CA1F84E" w14:textId="57742C5E" w:rsidR="00782ED0" w:rsidRPr="002A5907" w:rsidRDefault="00782ED0" w:rsidP="00782ED0">
      <w:pPr>
        <w:pStyle w:val="a5"/>
        <w:jc w:val="both"/>
        <w:rPr>
          <w:lang w:val="en-US"/>
        </w:rPr>
      </w:pPr>
      <w:r w:rsidRPr="00C903C9">
        <w:rPr>
          <w:rStyle w:val="a7"/>
          <w:rFonts w:ascii="Times New Roman" w:hAnsi="Times New Roman"/>
        </w:rPr>
        <w:footnoteRef/>
      </w:r>
      <w:r w:rsidRPr="00C903C9">
        <w:rPr>
          <w:rFonts w:ascii="Times New Roman" w:hAnsi="Times New Roman"/>
          <w:lang w:val="en-US"/>
        </w:rPr>
        <w:t xml:space="preserve"> </w:t>
      </w:r>
      <w:r w:rsidRPr="00C903C9">
        <w:rPr>
          <w:rFonts w:ascii="Times New Roman" w:hAnsi="Times New Roman"/>
        </w:rPr>
        <w:t>С</w:t>
      </w:r>
      <w:r w:rsidRPr="00C903C9">
        <w:rPr>
          <w:rFonts w:ascii="Times New Roman" w:hAnsi="Times New Roman"/>
          <w:lang w:val="en-US"/>
        </w:rPr>
        <w:t>apotorti</w:t>
      </w:r>
      <w:r w:rsidR="00FD7635">
        <w:rPr>
          <w:rFonts w:ascii="Times New Roman" w:hAnsi="Times New Roman"/>
        </w:rPr>
        <w:t>б</w:t>
      </w:r>
      <w:r w:rsidRPr="00C903C9">
        <w:rPr>
          <w:rFonts w:ascii="Times New Roman" w:hAnsi="Times New Roman"/>
          <w:lang w:val="en-US"/>
        </w:rPr>
        <w:t xml:space="preserve"> F. Study on the Rights of Persons belonging to Ethnic, Religious and Linguistic Minorities... // UN Doc E/CNY/Sub. 2/384/Add. 1-7. </w:t>
      </w:r>
      <w:r w:rsidRPr="002A5907">
        <w:rPr>
          <w:rFonts w:ascii="Times New Roman" w:hAnsi="Times New Roman"/>
          <w:lang w:val="en-US"/>
        </w:rPr>
        <w:t>UN Sales N E 78. XIV. I., 1979.</w:t>
      </w:r>
    </w:p>
  </w:footnote>
  <w:footnote w:id="26">
    <w:p w14:paraId="5CBF86E6" w14:textId="33FDC4F2" w:rsidR="00782ED0" w:rsidRPr="002C3B00" w:rsidRDefault="00782ED0" w:rsidP="00782ED0">
      <w:pPr>
        <w:pStyle w:val="a5"/>
        <w:jc w:val="both"/>
        <w:rPr>
          <w:rFonts w:ascii="Times New Roman" w:hAnsi="Times New Roman"/>
          <w:lang w:val="en-US"/>
        </w:rPr>
      </w:pPr>
      <w:r w:rsidRPr="00C903C9">
        <w:rPr>
          <w:rStyle w:val="a7"/>
          <w:rFonts w:ascii="Times New Roman" w:hAnsi="Times New Roman"/>
        </w:rPr>
        <w:footnoteRef/>
      </w:r>
      <w:r w:rsidRPr="00C903C9">
        <w:rPr>
          <w:rFonts w:ascii="Times New Roman" w:hAnsi="Times New Roman"/>
          <w:lang w:val="en-US"/>
        </w:rPr>
        <w:t xml:space="preserve"> Proposal concerning a definition of the term "minority" / submitted by Jules Deschênes/ URL:UN Doc: E/CN.4/Sub.2/1985/31.</w:t>
      </w:r>
      <w:r w:rsidR="002C3B00">
        <w:rPr>
          <w:rFonts w:ascii="Times New Roman" w:hAnsi="Times New Roman"/>
          <w:lang w:val="en-US"/>
        </w:rPr>
        <w:t xml:space="preserve"> </w:t>
      </w:r>
      <w:bookmarkStart w:id="2" w:name="_Hlk73388253"/>
      <w:r w:rsidR="002C3B00" w:rsidRPr="002C3B00">
        <w:rPr>
          <w:rFonts w:ascii="Times New Roman" w:hAnsi="Times New Roman"/>
          <w:lang w:val="en-US"/>
        </w:rPr>
        <w:t>(</w:t>
      </w:r>
      <w:r w:rsidR="002C3B00">
        <w:rPr>
          <w:rFonts w:ascii="Times New Roman" w:hAnsi="Times New Roman"/>
        </w:rPr>
        <w:t>дата</w:t>
      </w:r>
      <w:r w:rsidR="002C3B00" w:rsidRPr="002C3B00">
        <w:rPr>
          <w:rFonts w:ascii="Times New Roman" w:hAnsi="Times New Roman"/>
          <w:lang w:val="en-US"/>
        </w:rPr>
        <w:t xml:space="preserve"> </w:t>
      </w:r>
      <w:r w:rsidR="002C3B00">
        <w:rPr>
          <w:rFonts w:ascii="Times New Roman" w:hAnsi="Times New Roman"/>
        </w:rPr>
        <w:t>обращения</w:t>
      </w:r>
      <w:r w:rsidR="002C3B00" w:rsidRPr="002C3B00">
        <w:rPr>
          <w:rFonts w:ascii="Times New Roman" w:hAnsi="Times New Roman"/>
          <w:lang w:val="en-US"/>
        </w:rPr>
        <w:t>: 20.10.2019)</w:t>
      </w:r>
    </w:p>
    <w:bookmarkEnd w:id="2"/>
  </w:footnote>
  <w:footnote w:id="27">
    <w:p w14:paraId="3AA71918" w14:textId="3120EEC1" w:rsidR="00782ED0" w:rsidRPr="002A5907" w:rsidRDefault="00782ED0" w:rsidP="00782ED0">
      <w:pPr>
        <w:pStyle w:val="a5"/>
        <w:jc w:val="both"/>
        <w:rPr>
          <w:rFonts w:ascii="Times New Roman" w:hAnsi="Times New Roman"/>
          <w:lang w:val="en-US"/>
        </w:rPr>
      </w:pPr>
      <w:r w:rsidRPr="00C903C9">
        <w:rPr>
          <w:rStyle w:val="a7"/>
          <w:rFonts w:ascii="Times New Roman" w:hAnsi="Times New Roman"/>
        </w:rPr>
        <w:footnoteRef/>
      </w:r>
      <w:r w:rsidRPr="002A5907">
        <w:rPr>
          <w:rFonts w:ascii="Times New Roman" w:hAnsi="Times New Roman"/>
          <w:lang w:val="en-US"/>
        </w:rPr>
        <w:t xml:space="preserve"> </w:t>
      </w:r>
      <w:r w:rsidRPr="00C903C9">
        <w:rPr>
          <w:rFonts w:ascii="Times New Roman" w:hAnsi="Times New Roman"/>
          <w:lang w:val="en-US"/>
        </w:rPr>
        <w:t>Ibid</w:t>
      </w:r>
      <w:r w:rsidRPr="002A5907">
        <w:rPr>
          <w:rFonts w:ascii="Times New Roman" w:hAnsi="Times New Roman"/>
          <w:lang w:val="en-US"/>
        </w:rPr>
        <w:t>.</w:t>
      </w:r>
      <w:r w:rsidRPr="002A5907">
        <w:rPr>
          <w:rFonts w:ascii="Times New Roman" w:hAnsi="Times New Roman"/>
          <w:sz w:val="22"/>
          <w:szCs w:val="22"/>
          <w:lang w:val="en-US"/>
        </w:rPr>
        <w:t xml:space="preserve"> </w:t>
      </w:r>
      <w:r w:rsidRPr="00C903C9">
        <w:rPr>
          <w:rFonts w:ascii="Times New Roman" w:hAnsi="Times New Roman"/>
        </w:rPr>
        <w:t>Дехканов</w:t>
      </w:r>
      <w:r w:rsidR="00FD7635" w:rsidRPr="002C3B00">
        <w:rPr>
          <w:rFonts w:ascii="Times New Roman" w:hAnsi="Times New Roman"/>
          <w:lang w:val="en-US"/>
        </w:rPr>
        <w:t xml:space="preserve">, </w:t>
      </w:r>
      <w:r w:rsidR="00FD7635" w:rsidRPr="00C903C9">
        <w:rPr>
          <w:rFonts w:ascii="Times New Roman" w:hAnsi="Times New Roman"/>
        </w:rPr>
        <w:t>С</w:t>
      </w:r>
      <w:r w:rsidR="00FD7635" w:rsidRPr="002A5907">
        <w:rPr>
          <w:rFonts w:ascii="Times New Roman" w:hAnsi="Times New Roman"/>
          <w:lang w:val="en-US"/>
        </w:rPr>
        <w:t>.</w:t>
      </w:r>
      <w:r w:rsidR="00FD7635" w:rsidRPr="00C903C9">
        <w:rPr>
          <w:rFonts w:ascii="Times New Roman" w:hAnsi="Times New Roman"/>
        </w:rPr>
        <w:t>А</w:t>
      </w:r>
      <w:r w:rsidR="00FD7635" w:rsidRPr="002A5907">
        <w:rPr>
          <w:rFonts w:ascii="Times New Roman" w:hAnsi="Times New Roman"/>
          <w:lang w:val="en-US"/>
        </w:rPr>
        <w:t>.</w:t>
      </w:r>
    </w:p>
  </w:footnote>
  <w:footnote w:id="28">
    <w:p w14:paraId="111410C2" w14:textId="77777777" w:rsidR="002C3B00" w:rsidRPr="002C3B00" w:rsidRDefault="00782ED0" w:rsidP="002C3B00">
      <w:pPr>
        <w:pStyle w:val="a5"/>
        <w:jc w:val="both"/>
        <w:rPr>
          <w:rFonts w:ascii="Times New Roman" w:hAnsi="Times New Roman"/>
          <w:lang w:val="en-US"/>
        </w:rPr>
      </w:pPr>
      <w:r w:rsidRPr="00C903C9">
        <w:rPr>
          <w:rStyle w:val="a7"/>
          <w:rFonts w:ascii="Times New Roman" w:hAnsi="Times New Roman"/>
        </w:rPr>
        <w:footnoteRef/>
      </w:r>
      <w:r w:rsidRPr="00C903C9">
        <w:rPr>
          <w:rFonts w:ascii="Times New Roman" w:hAnsi="Times New Roman"/>
          <w:lang w:val="en-US"/>
        </w:rPr>
        <w:t xml:space="preserve">  Commentary of the working group on minorities to the United Nations Declaration on the rights of persons belonging to national or ethnic, religious and linguistic minorities /</w:t>
      </w:r>
      <w:r w:rsidRPr="00C903C9">
        <w:rPr>
          <w:rFonts w:ascii="Times New Roman" w:hAnsi="Times New Roman"/>
          <w:sz w:val="22"/>
          <w:szCs w:val="22"/>
          <w:lang w:val="en-US"/>
        </w:rPr>
        <w:t xml:space="preserve"> </w:t>
      </w:r>
      <w:r w:rsidRPr="00C903C9">
        <w:rPr>
          <w:rFonts w:ascii="Times New Roman" w:hAnsi="Times New Roman"/>
        </w:rPr>
        <w:t>пункты</w:t>
      </w:r>
      <w:r w:rsidRPr="00C903C9">
        <w:rPr>
          <w:rFonts w:ascii="Times New Roman" w:hAnsi="Times New Roman"/>
          <w:lang w:val="en-US"/>
        </w:rPr>
        <w:t xml:space="preserve"> 10 – 11 URL: E/CN.4/Sub.2/AC.5/2005/2 </w:t>
      </w:r>
      <w:r w:rsidR="002C3B00" w:rsidRPr="002C3B00">
        <w:rPr>
          <w:rFonts w:ascii="Times New Roman" w:hAnsi="Times New Roman"/>
          <w:lang w:val="en-US"/>
        </w:rPr>
        <w:t>(</w:t>
      </w:r>
      <w:r w:rsidR="002C3B00" w:rsidRPr="002C3B00">
        <w:rPr>
          <w:rFonts w:ascii="Times New Roman" w:hAnsi="Times New Roman"/>
        </w:rPr>
        <w:t>дата</w:t>
      </w:r>
      <w:r w:rsidR="002C3B00" w:rsidRPr="002C3B00">
        <w:rPr>
          <w:rFonts w:ascii="Times New Roman" w:hAnsi="Times New Roman"/>
          <w:lang w:val="en-US"/>
        </w:rPr>
        <w:t xml:space="preserve"> </w:t>
      </w:r>
      <w:r w:rsidR="002C3B00" w:rsidRPr="002C3B00">
        <w:rPr>
          <w:rFonts w:ascii="Times New Roman" w:hAnsi="Times New Roman"/>
        </w:rPr>
        <w:t>обращения</w:t>
      </w:r>
      <w:r w:rsidR="002C3B00" w:rsidRPr="002C3B00">
        <w:rPr>
          <w:rFonts w:ascii="Times New Roman" w:hAnsi="Times New Roman"/>
          <w:lang w:val="en-US"/>
        </w:rPr>
        <w:t>: 20.10.2019)</w:t>
      </w:r>
    </w:p>
    <w:p w14:paraId="377A8B01" w14:textId="49D38FE2" w:rsidR="00782ED0" w:rsidRPr="00C903C9" w:rsidRDefault="00782ED0" w:rsidP="00782ED0">
      <w:pPr>
        <w:pStyle w:val="a5"/>
        <w:jc w:val="both"/>
        <w:rPr>
          <w:rFonts w:ascii="Times New Roman" w:hAnsi="Times New Roman"/>
          <w:lang w:val="en-US"/>
        </w:rPr>
      </w:pPr>
    </w:p>
  </w:footnote>
  <w:footnote w:id="29">
    <w:p w14:paraId="733384AB" w14:textId="77777777" w:rsidR="00782ED0" w:rsidRPr="00C0757C" w:rsidRDefault="00782ED0" w:rsidP="00782ED0">
      <w:pPr>
        <w:pStyle w:val="a5"/>
        <w:jc w:val="both"/>
        <w:rPr>
          <w:lang w:val="es-ES"/>
        </w:rPr>
      </w:pPr>
      <w:r w:rsidRPr="00C903C9">
        <w:rPr>
          <w:rStyle w:val="a7"/>
          <w:rFonts w:ascii="Times New Roman" w:hAnsi="Times New Roman"/>
        </w:rPr>
        <w:footnoteRef/>
      </w:r>
      <w:r w:rsidRPr="00C0757C">
        <w:rPr>
          <w:rFonts w:ascii="Times New Roman" w:hAnsi="Times New Roman"/>
          <w:lang w:val="es-ES"/>
        </w:rPr>
        <w:t xml:space="preserve"> Ibid. E/CN.4/Sub.2/AC.5/2005/2, </w:t>
      </w:r>
      <w:r w:rsidRPr="00C903C9">
        <w:rPr>
          <w:rFonts w:ascii="Times New Roman" w:hAnsi="Times New Roman"/>
        </w:rPr>
        <w:t>пункты</w:t>
      </w:r>
      <w:r w:rsidRPr="00C0757C">
        <w:rPr>
          <w:rFonts w:ascii="Times New Roman" w:hAnsi="Times New Roman"/>
          <w:lang w:val="es-ES"/>
        </w:rPr>
        <w:t xml:space="preserve"> 10 – 11.</w:t>
      </w:r>
    </w:p>
  </w:footnote>
  <w:footnote w:id="30">
    <w:p w14:paraId="1A759620" w14:textId="657F2E0E" w:rsidR="00782ED0" w:rsidRPr="00C903C9"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Права меньшинств: международные стандарты и руководство по их соблюдению // Организация Объединенных Наций 2010 </w:t>
      </w:r>
      <w:r w:rsidR="0085019C" w:rsidRPr="0085019C">
        <w:rPr>
          <w:rFonts w:ascii="Times New Roman" w:hAnsi="Times New Roman"/>
        </w:rPr>
        <w:t>//</w:t>
      </w:r>
      <w:r w:rsidR="0085019C">
        <w:rPr>
          <w:rFonts w:ascii="Times New Roman" w:hAnsi="Times New Roman"/>
          <w:lang w:val="en-US"/>
        </w:rPr>
        <w:t>URL</w:t>
      </w:r>
      <w:r w:rsidR="0085019C" w:rsidRPr="0085019C">
        <w:rPr>
          <w:rFonts w:ascii="Times New Roman" w:hAnsi="Times New Roman"/>
        </w:rPr>
        <w:t xml:space="preserve">: www.ohchr.org/Documents/Publications/MinorityRights_ru.pdf </w:t>
      </w:r>
      <w:r w:rsidR="0085019C" w:rsidRPr="0085019C">
        <w:rPr>
          <w:rFonts w:ascii="Times New Roman" w:hAnsi="Times New Roman"/>
        </w:rPr>
        <w:t>(дата обращения: 20.10.2019)</w:t>
      </w:r>
    </w:p>
  </w:footnote>
  <w:footnote w:id="31">
    <w:p w14:paraId="2C0D02CC" w14:textId="77777777" w:rsidR="00782ED0" w:rsidRPr="00C903C9"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w:t>
      </w:r>
      <w:r w:rsidRPr="00C903C9">
        <w:rPr>
          <w:rFonts w:ascii="Times New Roman" w:hAnsi="Times New Roman"/>
          <w:lang w:val="en-US"/>
        </w:rPr>
        <w:t>Ibid</w:t>
      </w:r>
      <w:r w:rsidRPr="00C903C9">
        <w:rPr>
          <w:rFonts w:ascii="Times New Roman" w:hAnsi="Times New Roman"/>
        </w:rPr>
        <w:t xml:space="preserve">. Права меньшинств:  международные стандарты и руководство по их соблюдению </w:t>
      </w:r>
    </w:p>
  </w:footnote>
  <w:footnote w:id="32">
    <w:p w14:paraId="0A31164B" w14:textId="125E4190" w:rsidR="00782ED0" w:rsidRPr="00C903C9"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Толстой</w:t>
      </w:r>
      <w:r w:rsidR="00FD7635">
        <w:rPr>
          <w:rFonts w:ascii="Times New Roman" w:hAnsi="Times New Roman"/>
        </w:rPr>
        <w:t>,</w:t>
      </w:r>
      <w:r w:rsidRPr="00C903C9">
        <w:rPr>
          <w:rFonts w:ascii="Times New Roman" w:hAnsi="Times New Roman"/>
        </w:rPr>
        <w:t xml:space="preserve"> Н. И. Язык и народная культура. Очерки по славянской мифологии и этнолингвистике. - М., 1995. - С. 27-40</w:t>
      </w:r>
    </w:p>
  </w:footnote>
  <w:footnote w:id="33">
    <w:p w14:paraId="1830E7FB" w14:textId="611C365C" w:rsidR="00782ED0" w:rsidRDefault="00782ED0" w:rsidP="00782ED0">
      <w:pPr>
        <w:pStyle w:val="a5"/>
        <w:jc w:val="both"/>
      </w:pPr>
      <w:r w:rsidRPr="00C903C9">
        <w:rPr>
          <w:rStyle w:val="a7"/>
          <w:rFonts w:ascii="Times New Roman" w:hAnsi="Times New Roman"/>
        </w:rPr>
        <w:footnoteRef/>
      </w:r>
      <w:r w:rsidRPr="00C903C9">
        <w:rPr>
          <w:rFonts w:ascii="Times New Roman" w:hAnsi="Times New Roman"/>
        </w:rPr>
        <w:t xml:space="preserve"> Павленко</w:t>
      </w:r>
      <w:r w:rsidR="00FD7635">
        <w:rPr>
          <w:rFonts w:ascii="Times New Roman" w:hAnsi="Times New Roman"/>
        </w:rPr>
        <w:t>,</w:t>
      </w:r>
      <w:r w:rsidRPr="00C903C9">
        <w:rPr>
          <w:rFonts w:ascii="Times New Roman" w:hAnsi="Times New Roman"/>
          <w:sz w:val="22"/>
          <w:szCs w:val="22"/>
        </w:rPr>
        <w:t xml:space="preserve"> </w:t>
      </w:r>
      <w:r w:rsidRPr="00C903C9">
        <w:rPr>
          <w:rFonts w:ascii="Times New Roman" w:hAnsi="Times New Roman"/>
        </w:rPr>
        <w:t>О. "Национальное государство" и "этническое меньшинство": проблемы соотношения обзор современной зарубежной историографии</w:t>
      </w:r>
      <w:r>
        <w:t xml:space="preserve"> </w:t>
      </w:r>
    </w:p>
  </w:footnote>
  <w:footnote w:id="34">
    <w:p w14:paraId="27404C85" w14:textId="44FAB5C6" w:rsidR="00782ED0" w:rsidRPr="00C903C9"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lang w:val="en-US"/>
        </w:rPr>
        <w:t xml:space="preserve"> Heckmann</w:t>
      </w:r>
      <w:r w:rsidR="00FD7635" w:rsidRPr="00FD7635">
        <w:rPr>
          <w:rFonts w:ascii="Times New Roman" w:hAnsi="Times New Roman"/>
          <w:lang w:val="en-US"/>
        </w:rPr>
        <w:t>,</w:t>
      </w:r>
      <w:r w:rsidRPr="00C903C9">
        <w:rPr>
          <w:rFonts w:ascii="Times New Roman" w:hAnsi="Times New Roman"/>
          <w:lang w:val="en-US"/>
        </w:rPr>
        <w:t xml:space="preserve"> F. Ethnischen Minderheiten, Voile und Nation.- </w:t>
      </w:r>
      <w:r w:rsidRPr="00FD7635">
        <w:rPr>
          <w:rFonts w:ascii="Times New Roman" w:hAnsi="Times New Roman"/>
          <w:lang w:val="en-US"/>
        </w:rPr>
        <w:t xml:space="preserve">Frankfurt am Main., 1992. </w:t>
      </w:r>
      <w:r w:rsidRPr="00C903C9">
        <w:rPr>
          <w:rFonts w:ascii="Times New Roman" w:hAnsi="Times New Roman"/>
        </w:rPr>
        <w:t>S. 8, 56</w:t>
      </w:r>
    </w:p>
  </w:footnote>
  <w:footnote w:id="35">
    <w:p w14:paraId="4F493AF7" w14:textId="5B16C279" w:rsidR="00782ED0" w:rsidRPr="0085019C" w:rsidRDefault="00782ED0" w:rsidP="00782ED0">
      <w:pPr>
        <w:pStyle w:val="a5"/>
        <w:jc w:val="both"/>
        <w:rPr>
          <w:rFonts w:ascii="Times New Roman" w:hAnsi="Times New Roman"/>
        </w:rPr>
      </w:pPr>
      <w:r w:rsidRPr="00C903C9">
        <w:rPr>
          <w:rStyle w:val="a7"/>
          <w:rFonts w:ascii="Times New Roman" w:hAnsi="Times New Roman"/>
        </w:rPr>
        <w:footnoteRef/>
      </w:r>
      <w:r w:rsidRPr="00C903C9">
        <w:rPr>
          <w:rFonts w:ascii="Times New Roman" w:hAnsi="Times New Roman"/>
        </w:rPr>
        <w:t xml:space="preserve"> Ерохина</w:t>
      </w:r>
      <w:r w:rsidR="00FD7635">
        <w:rPr>
          <w:rFonts w:ascii="Times New Roman" w:hAnsi="Times New Roman"/>
        </w:rPr>
        <w:t>, Е.</w:t>
      </w:r>
      <w:r w:rsidRPr="00C903C9">
        <w:rPr>
          <w:rFonts w:ascii="Times New Roman" w:hAnsi="Times New Roman"/>
        </w:rPr>
        <w:t xml:space="preserve"> Этническое самосознание: теоретический конструкт и ментальный феномен/</w:t>
      </w:r>
      <w:r w:rsidRPr="00C903C9">
        <w:rPr>
          <w:rFonts w:ascii="ff7" w:eastAsia="Times New Roman" w:hAnsi="ff7"/>
          <w:color w:val="231F20"/>
          <w:sz w:val="60"/>
          <w:szCs w:val="60"/>
          <w:lang w:eastAsia="ru-RU"/>
        </w:rPr>
        <w:t xml:space="preserve"> </w:t>
      </w:r>
      <w:r w:rsidRPr="00C903C9">
        <w:rPr>
          <w:rFonts w:ascii="Times New Roman" w:hAnsi="Times New Roman"/>
        </w:rPr>
        <w:t xml:space="preserve">Институт философии и права Сибирского отделения Российской академии наук; Новосибирский государственный университет экономики и управления Россия/ </w:t>
      </w:r>
      <w:r>
        <w:rPr>
          <w:rFonts w:ascii="Times New Roman" w:hAnsi="Times New Roman"/>
          <w:lang w:val="en-US"/>
        </w:rPr>
        <w:t>URL</w:t>
      </w:r>
      <w:r w:rsidRPr="00C903C9">
        <w:rPr>
          <w:rFonts w:ascii="Times New Roman" w:hAnsi="Times New Roman"/>
        </w:rPr>
        <w:t>:</w:t>
      </w:r>
      <w:r w:rsidRPr="00C903C9">
        <w:rPr>
          <w:sz w:val="22"/>
          <w:szCs w:val="22"/>
        </w:rPr>
        <w:t xml:space="preserve"> </w:t>
      </w:r>
      <w:r w:rsidRPr="00C903C9">
        <w:rPr>
          <w:rFonts w:ascii="Times New Roman" w:hAnsi="Times New Roman"/>
        </w:rPr>
        <w:t>www.researchgate.net/publication/319447651_Etniceskoe_samosoznanie_teoreticeskij_konstrukt_i_mentalnyj_fenomen</w:t>
      </w:r>
      <w:r w:rsidR="00DA7D41" w:rsidRPr="00DA7D41">
        <w:rPr>
          <w:sz w:val="22"/>
          <w:szCs w:val="22"/>
        </w:rPr>
        <w:t xml:space="preserve"> </w:t>
      </w:r>
      <w:r w:rsidR="00DA7D41" w:rsidRPr="00DA7D41">
        <w:rPr>
          <w:rFonts w:ascii="Times New Roman" w:hAnsi="Times New Roman"/>
        </w:rPr>
        <w:t>(дата обращения: 20.10.20</w:t>
      </w:r>
      <w:r w:rsidR="00DA7D41">
        <w:rPr>
          <w:rFonts w:ascii="Times New Roman" w:hAnsi="Times New Roman"/>
        </w:rPr>
        <w:t>19</w:t>
      </w:r>
      <w:r w:rsidR="00DA7D41" w:rsidRPr="00DA7D41">
        <w:rPr>
          <w:rFonts w:ascii="Times New Roman" w:hAnsi="Times New Roman"/>
        </w:rPr>
        <w:t>).</w:t>
      </w:r>
    </w:p>
  </w:footnote>
  <w:footnote w:id="36">
    <w:p w14:paraId="4767EB86" w14:textId="1D40DE8A" w:rsidR="00782ED0" w:rsidRPr="002A5907" w:rsidRDefault="00782ED0" w:rsidP="00782ED0">
      <w:pPr>
        <w:pStyle w:val="a5"/>
        <w:jc w:val="both"/>
        <w:rPr>
          <w:rFonts w:ascii="Times New Roman" w:hAnsi="Times New Roman"/>
        </w:rPr>
      </w:pPr>
      <w:r w:rsidRPr="00762F65">
        <w:rPr>
          <w:rStyle w:val="a7"/>
          <w:rFonts w:ascii="Times New Roman" w:hAnsi="Times New Roman"/>
        </w:rPr>
        <w:footnoteRef/>
      </w:r>
      <w:r w:rsidRPr="00762F65">
        <w:rPr>
          <w:rFonts w:ascii="Times New Roman" w:hAnsi="Times New Roman"/>
        </w:rPr>
        <w:t xml:space="preserve"> Левяш</w:t>
      </w:r>
      <w:r w:rsidR="00FD7635">
        <w:rPr>
          <w:rFonts w:ascii="Times New Roman" w:hAnsi="Times New Roman"/>
        </w:rPr>
        <w:t>,</w:t>
      </w:r>
      <w:r w:rsidR="00355863" w:rsidRPr="00355863">
        <w:rPr>
          <w:rFonts w:ascii="Times New Roman" w:hAnsi="Times New Roman"/>
          <w:sz w:val="22"/>
          <w:szCs w:val="22"/>
        </w:rPr>
        <w:t xml:space="preserve"> </w:t>
      </w:r>
      <w:r w:rsidR="00355863" w:rsidRPr="00355863">
        <w:rPr>
          <w:rFonts w:ascii="Times New Roman" w:hAnsi="Times New Roman"/>
        </w:rPr>
        <w:t>И.</w:t>
      </w:r>
      <w:r w:rsidRPr="00762F65">
        <w:rPr>
          <w:rFonts w:ascii="Times New Roman" w:hAnsi="Times New Roman"/>
        </w:rPr>
        <w:t xml:space="preserve"> Глобальный мир и геополитика. Культурно-цивилизационное измерение. Книга</w:t>
      </w:r>
      <w:r w:rsidRPr="002A5907">
        <w:rPr>
          <w:rFonts w:ascii="Times New Roman" w:hAnsi="Times New Roman"/>
        </w:rPr>
        <w:t xml:space="preserve"> 1 </w:t>
      </w:r>
      <w:r w:rsidRPr="00762F65">
        <w:rPr>
          <w:rFonts w:ascii="Times New Roman" w:hAnsi="Times New Roman"/>
        </w:rPr>
        <w:t>с</w:t>
      </w:r>
      <w:r w:rsidRPr="002A5907">
        <w:rPr>
          <w:rFonts w:ascii="Times New Roman" w:hAnsi="Times New Roman"/>
        </w:rPr>
        <w:t>.171-172</w:t>
      </w:r>
    </w:p>
  </w:footnote>
  <w:footnote w:id="37">
    <w:p w14:paraId="78C34CB1" w14:textId="5CA60702" w:rsidR="00782ED0" w:rsidRPr="006060E8" w:rsidRDefault="00782ED0" w:rsidP="00782ED0">
      <w:pPr>
        <w:pStyle w:val="a5"/>
        <w:jc w:val="both"/>
        <w:rPr>
          <w:rFonts w:ascii="Times New Roman" w:hAnsi="Times New Roman"/>
        </w:rPr>
      </w:pPr>
      <w:r w:rsidRPr="00762F65">
        <w:rPr>
          <w:rStyle w:val="a7"/>
          <w:rFonts w:ascii="Times New Roman" w:hAnsi="Times New Roman"/>
        </w:rPr>
        <w:footnoteRef/>
      </w:r>
      <w:r w:rsidRPr="00762F65">
        <w:rPr>
          <w:rFonts w:ascii="Times New Roman" w:hAnsi="Times New Roman"/>
        </w:rPr>
        <w:t xml:space="preserve"> Струве</w:t>
      </w:r>
      <w:r w:rsidR="00FD7635">
        <w:rPr>
          <w:rFonts w:ascii="Times New Roman" w:hAnsi="Times New Roman"/>
        </w:rPr>
        <w:t>,</w:t>
      </w:r>
      <w:r w:rsidR="00355863" w:rsidRPr="00355863">
        <w:rPr>
          <w:rFonts w:ascii="Times New Roman" w:hAnsi="Times New Roman"/>
          <w:sz w:val="22"/>
          <w:szCs w:val="22"/>
        </w:rPr>
        <w:t xml:space="preserve"> </w:t>
      </w:r>
      <w:r w:rsidR="00355863" w:rsidRPr="00355863">
        <w:rPr>
          <w:rFonts w:ascii="Times New Roman" w:hAnsi="Times New Roman"/>
        </w:rPr>
        <w:t>П. Б.</w:t>
      </w:r>
      <w:r w:rsidRPr="00762F65">
        <w:rPr>
          <w:rFonts w:ascii="Times New Roman" w:hAnsi="Times New Roman"/>
        </w:rPr>
        <w:t xml:space="preserve"> Отрывки о государстве /Хрестоматия. Политология </w:t>
      </w:r>
      <w:r w:rsidRPr="006060E8">
        <w:rPr>
          <w:rFonts w:ascii="Times New Roman" w:hAnsi="Times New Roman"/>
        </w:rPr>
        <w:t>Раздел IV. П</w:t>
      </w:r>
      <w:r>
        <w:rPr>
          <w:rFonts w:ascii="Times New Roman" w:hAnsi="Times New Roman"/>
        </w:rPr>
        <w:t>олитические</w:t>
      </w:r>
      <w:r w:rsidRPr="006060E8">
        <w:rPr>
          <w:rFonts w:ascii="Times New Roman" w:hAnsi="Times New Roman"/>
        </w:rPr>
        <w:t xml:space="preserve"> </w:t>
      </w:r>
      <w:r>
        <w:rPr>
          <w:rFonts w:ascii="Times New Roman" w:hAnsi="Times New Roman"/>
        </w:rPr>
        <w:t>институты</w:t>
      </w:r>
    </w:p>
    <w:p w14:paraId="77621A68" w14:textId="6EE8CB98" w:rsidR="00782ED0" w:rsidRPr="00762F65" w:rsidRDefault="00782ED0" w:rsidP="00782ED0">
      <w:pPr>
        <w:pStyle w:val="a5"/>
        <w:jc w:val="both"/>
        <w:rPr>
          <w:rFonts w:ascii="Times New Roman" w:hAnsi="Times New Roman"/>
        </w:rPr>
      </w:pPr>
      <w:r w:rsidRPr="006060E8">
        <w:rPr>
          <w:rFonts w:ascii="Times New Roman" w:hAnsi="Times New Roman"/>
        </w:rPr>
        <w:t xml:space="preserve">Глава 10. </w:t>
      </w:r>
      <w:r w:rsidRPr="00762F65">
        <w:rPr>
          <w:rFonts w:ascii="Times New Roman" w:hAnsi="Times New Roman"/>
          <w:lang w:val="en-US"/>
        </w:rPr>
        <w:t>URL</w:t>
      </w:r>
      <w:r w:rsidRPr="00762F65">
        <w:rPr>
          <w:rFonts w:ascii="Times New Roman" w:hAnsi="Times New Roman"/>
        </w:rPr>
        <w:t>:/www.gumer.info/bibliotek_Buks/Polit/Hrestom/52.php</w:t>
      </w:r>
      <w:r w:rsidR="00DA7D41" w:rsidRPr="00DA7D41">
        <w:rPr>
          <w:sz w:val="22"/>
          <w:szCs w:val="22"/>
        </w:rPr>
        <w:t xml:space="preserve"> </w:t>
      </w:r>
      <w:r w:rsidR="00DA7D41" w:rsidRPr="00DA7D41">
        <w:rPr>
          <w:rFonts w:ascii="Times New Roman" w:hAnsi="Times New Roman"/>
        </w:rPr>
        <w:t>(дата обращения: 2</w:t>
      </w:r>
      <w:r w:rsidR="00DA7D41">
        <w:rPr>
          <w:rFonts w:ascii="Times New Roman" w:hAnsi="Times New Roman"/>
        </w:rPr>
        <w:t>5</w:t>
      </w:r>
      <w:r w:rsidR="00DA7D41" w:rsidRPr="00DA7D41">
        <w:rPr>
          <w:rFonts w:ascii="Times New Roman" w:hAnsi="Times New Roman"/>
        </w:rPr>
        <w:t>.10.201</w:t>
      </w:r>
      <w:r w:rsidR="00DA7D41">
        <w:rPr>
          <w:rFonts w:ascii="Times New Roman" w:hAnsi="Times New Roman"/>
        </w:rPr>
        <w:t>9</w:t>
      </w:r>
      <w:r w:rsidR="00DA7D41" w:rsidRPr="00DA7D41">
        <w:rPr>
          <w:rFonts w:ascii="Times New Roman" w:hAnsi="Times New Roman"/>
        </w:rPr>
        <w:t>).</w:t>
      </w:r>
    </w:p>
  </w:footnote>
  <w:footnote w:id="38">
    <w:p w14:paraId="42E814EA" w14:textId="0C0F0C10" w:rsidR="00782ED0" w:rsidRPr="0085019C" w:rsidRDefault="00782ED0" w:rsidP="0085019C">
      <w:pPr>
        <w:pStyle w:val="a5"/>
        <w:jc w:val="both"/>
        <w:rPr>
          <w:rFonts w:ascii="Times New Roman" w:hAnsi="Times New Roman"/>
          <w:lang w:val="en-US"/>
        </w:rPr>
      </w:pPr>
      <w:r w:rsidRPr="0085019C">
        <w:rPr>
          <w:rStyle w:val="a7"/>
          <w:rFonts w:ascii="Times New Roman" w:hAnsi="Times New Roman"/>
        </w:rPr>
        <w:footnoteRef/>
      </w:r>
      <w:r w:rsidR="00355863" w:rsidRPr="0085019C">
        <w:rPr>
          <w:rFonts w:ascii="Times New Roman" w:hAnsi="Times New Roman"/>
          <w:lang w:val="en-US"/>
        </w:rPr>
        <w:t xml:space="preserve"> </w:t>
      </w:r>
      <w:r w:rsidRPr="0085019C">
        <w:rPr>
          <w:rFonts w:ascii="Times New Roman" w:hAnsi="Times New Roman"/>
          <w:lang w:val="en-US"/>
        </w:rPr>
        <w:t>Pan</w:t>
      </w:r>
      <w:r w:rsidR="00355863" w:rsidRPr="0085019C">
        <w:rPr>
          <w:rFonts w:ascii="Times New Roman" w:hAnsi="Times New Roman"/>
          <w:lang w:val="en-US"/>
        </w:rPr>
        <w:t xml:space="preserve"> Chr. </w:t>
      </w:r>
      <w:r w:rsidRPr="0085019C">
        <w:rPr>
          <w:rFonts w:ascii="Times New Roman" w:hAnsi="Times New Roman"/>
          <w:lang w:val="en-US"/>
        </w:rPr>
        <w:t xml:space="preserve"> Beate Sibylle Pfeil Minderheitenschutz in Europa // URL: DOIhttps://doi.org/10.1007/978-3-211-35310-3</w:t>
      </w:r>
      <w:bookmarkStart w:id="6" w:name="_Hlk73388323"/>
      <w:r w:rsidR="0085019C" w:rsidRPr="0085019C">
        <w:rPr>
          <w:rFonts w:ascii="Times New Roman" w:hAnsi="Times New Roman"/>
          <w:lang w:val="en-US"/>
        </w:rPr>
        <w:t>(</w:t>
      </w:r>
      <w:r w:rsidR="0085019C" w:rsidRPr="0085019C">
        <w:rPr>
          <w:rFonts w:ascii="Times New Roman" w:hAnsi="Times New Roman"/>
        </w:rPr>
        <w:t>дата</w:t>
      </w:r>
      <w:r w:rsidR="0085019C" w:rsidRPr="0085019C">
        <w:rPr>
          <w:rFonts w:ascii="Times New Roman" w:hAnsi="Times New Roman"/>
          <w:lang w:val="en-US"/>
        </w:rPr>
        <w:t xml:space="preserve"> </w:t>
      </w:r>
      <w:r w:rsidR="0085019C" w:rsidRPr="0085019C">
        <w:rPr>
          <w:rFonts w:ascii="Times New Roman" w:hAnsi="Times New Roman"/>
        </w:rPr>
        <w:t>обращения</w:t>
      </w:r>
      <w:r w:rsidR="0085019C" w:rsidRPr="0085019C">
        <w:rPr>
          <w:rFonts w:ascii="Times New Roman" w:hAnsi="Times New Roman"/>
          <w:lang w:val="en-US"/>
        </w:rPr>
        <w:t xml:space="preserve">: </w:t>
      </w:r>
      <w:r w:rsidR="0085019C" w:rsidRPr="0085019C">
        <w:rPr>
          <w:rFonts w:ascii="Times New Roman" w:hAnsi="Times New Roman"/>
          <w:lang w:val="en-US"/>
        </w:rPr>
        <w:t>3</w:t>
      </w:r>
      <w:r w:rsidR="0085019C" w:rsidRPr="0085019C">
        <w:rPr>
          <w:rFonts w:ascii="Times New Roman" w:hAnsi="Times New Roman"/>
          <w:lang w:val="en-US"/>
        </w:rPr>
        <w:t>0.10.2019)</w:t>
      </w:r>
    </w:p>
    <w:bookmarkEnd w:id="6"/>
  </w:footnote>
  <w:footnote w:id="39">
    <w:p w14:paraId="761588A5" w14:textId="3402D4ED" w:rsidR="00F35F1A" w:rsidRPr="001127BA" w:rsidRDefault="00782ED0" w:rsidP="0085019C">
      <w:pPr>
        <w:spacing w:line="360" w:lineRule="auto"/>
        <w:jc w:val="both"/>
        <w:rPr>
          <w:rFonts w:ascii="Times New Roman" w:hAnsi="Times New Roman"/>
          <w:sz w:val="20"/>
          <w:szCs w:val="20"/>
        </w:rPr>
      </w:pPr>
      <w:r w:rsidRPr="0085019C">
        <w:rPr>
          <w:rStyle w:val="a7"/>
          <w:rFonts w:ascii="Times New Roman" w:hAnsi="Times New Roman"/>
          <w:sz w:val="20"/>
          <w:szCs w:val="20"/>
        </w:rPr>
        <w:footnoteRef/>
      </w:r>
      <w:r w:rsidRPr="0085019C">
        <w:rPr>
          <w:rFonts w:ascii="Times New Roman" w:hAnsi="Times New Roman"/>
          <w:sz w:val="20"/>
          <w:szCs w:val="20"/>
        </w:rPr>
        <w:t xml:space="preserve"> </w:t>
      </w:r>
      <w:r w:rsidR="00F35F1A" w:rsidRPr="0085019C">
        <w:rPr>
          <w:rFonts w:ascii="Times New Roman" w:hAnsi="Times New Roman"/>
          <w:sz w:val="20"/>
          <w:szCs w:val="20"/>
        </w:rPr>
        <w:t>ЮНЕСКО Атлас языков</w:t>
      </w:r>
      <w:r w:rsidR="00F35F1A" w:rsidRPr="0085019C">
        <w:rPr>
          <w:rFonts w:ascii="Times New Roman" w:hAnsi="Times New Roman"/>
          <w:sz w:val="20"/>
          <w:szCs w:val="20"/>
          <w:lang w:val="en-US"/>
        </w:rPr>
        <w:t> </w:t>
      </w:r>
      <w:r w:rsidR="00F35F1A" w:rsidRPr="0085019C">
        <w:rPr>
          <w:rFonts w:ascii="Times New Roman" w:hAnsi="Times New Roman"/>
          <w:sz w:val="20"/>
          <w:szCs w:val="20"/>
        </w:rPr>
        <w:t>мира под угрозой</w:t>
      </w:r>
      <w:r w:rsidR="00F35F1A" w:rsidRPr="0085019C">
        <w:rPr>
          <w:rFonts w:ascii="Arial" w:hAnsi="Arial" w:cs="Arial"/>
          <w:color w:val="4D5156"/>
          <w:sz w:val="20"/>
          <w:szCs w:val="20"/>
          <w:shd w:val="clear" w:color="auto" w:fill="FFFFFF"/>
        </w:rPr>
        <w:t xml:space="preserve"> </w:t>
      </w:r>
      <w:r w:rsidR="00F35F1A" w:rsidRPr="0085019C">
        <w:rPr>
          <w:rFonts w:ascii="Times New Roman" w:hAnsi="Times New Roman"/>
          <w:sz w:val="20"/>
          <w:szCs w:val="20"/>
        </w:rPr>
        <w:t xml:space="preserve">исчезновения (1996) </w:t>
      </w:r>
      <w:r w:rsidR="00F35F1A" w:rsidRPr="001127BA">
        <w:rPr>
          <w:rFonts w:ascii="Times New Roman" w:hAnsi="Times New Roman"/>
          <w:sz w:val="20"/>
          <w:szCs w:val="20"/>
        </w:rPr>
        <w:t xml:space="preserve">// </w:t>
      </w:r>
      <w:r w:rsidR="00F35F1A" w:rsidRPr="001127BA">
        <w:rPr>
          <w:rFonts w:ascii="Times New Roman" w:hAnsi="Times New Roman"/>
          <w:sz w:val="20"/>
          <w:szCs w:val="20"/>
          <w:lang w:val="en-US"/>
        </w:rPr>
        <w:t>URL</w:t>
      </w:r>
      <w:r w:rsidR="00F35F1A" w:rsidRPr="001127BA">
        <w:rPr>
          <w:rFonts w:ascii="Times New Roman" w:hAnsi="Times New Roman"/>
          <w:sz w:val="20"/>
          <w:szCs w:val="20"/>
        </w:rPr>
        <w:t xml:space="preserve">: </w:t>
      </w:r>
      <w:r w:rsidR="0085019C" w:rsidRPr="001127BA">
        <w:rPr>
          <w:rFonts w:ascii="Times New Roman" w:hAnsi="Times New Roman"/>
          <w:sz w:val="20"/>
          <w:szCs w:val="20"/>
          <w:lang w:val="en-US"/>
        </w:rPr>
        <w:t>www</w:t>
      </w:r>
      <w:r w:rsidR="0085019C" w:rsidRPr="001127BA">
        <w:rPr>
          <w:rFonts w:ascii="Times New Roman" w:hAnsi="Times New Roman"/>
          <w:sz w:val="20"/>
          <w:szCs w:val="20"/>
        </w:rPr>
        <w:t>.</w:t>
      </w:r>
      <w:r w:rsidR="0085019C" w:rsidRPr="001127BA">
        <w:rPr>
          <w:rFonts w:ascii="Times New Roman" w:hAnsi="Times New Roman"/>
          <w:sz w:val="20"/>
          <w:szCs w:val="20"/>
          <w:lang w:val="en-US"/>
        </w:rPr>
        <w:t>unesco</w:t>
      </w:r>
      <w:r w:rsidR="0085019C" w:rsidRPr="001127BA">
        <w:rPr>
          <w:rFonts w:ascii="Times New Roman" w:hAnsi="Times New Roman"/>
          <w:sz w:val="20"/>
          <w:szCs w:val="20"/>
        </w:rPr>
        <w:t>.</w:t>
      </w:r>
      <w:r w:rsidR="0085019C" w:rsidRPr="001127BA">
        <w:rPr>
          <w:rFonts w:ascii="Times New Roman" w:hAnsi="Times New Roman"/>
          <w:sz w:val="20"/>
          <w:szCs w:val="20"/>
          <w:lang w:val="en-US"/>
        </w:rPr>
        <w:t>org</w:t>
      </w:r>
      <w:r w:rsidR="0085019C" w:rsidRPr="001127BA">
        <w:rPr>
          <w:rFonts w:ascii="Times New Roman" w:hAnsi="Times New Roman"/>
          <w:sz w:val="20"/>
          <w:szCs w:val="20"/>
        </w:rPr>
        <w:t>/</w:t>
      </w:r>
      <w:r w:rsidR="0085019C" w:rsidRPr="001127BA">
        <w:rPr>
          <w:rFonts w:ascii="Times New Roman" w:hAnsi="Times New Roman"/>
          <w:sz w:val="20"/>
          <w:szCs w:val="20"/>
          <w:lang w:val="en-US"/>
        </w:rPr>
        <w:t>languages</w:t>
      </w:r>
      <w:r w:rsidR="0085019C" w:rsidRPr="001127BA">
        <w:rPr>
          <w:rFonts w:ascii="Times New Roman" w:hAnsi="Times New Roman"/>
          <w:sz w:val="20"/>
          <w:szCs w:val="20"/>
        </w:rPr>
        <w:t>-</w:t>
      </w:r>
      <w:r w:rsidR="0085019C" w:rsidRPr="001127BA">
        <w:rPr>
          <w:rFonts w:ascii="Times New Roman" w:hAnsi="Times New Roman"/>
          <w:sz w:val="20"/>
          <w:szCs w:val="20"/>
          <w:lang w:val="en-US"/>
        </w:rPr>
        <w:t>atlas</w:t>
      </w:r>
      <w:r w:rsidR="0085019C" w:rsidRPr="001127BA">
        <w:rPr>
          <w:rFonts w:ascii="Times New Roman" w:hAnsi="Times New Roman"/>
          <w:sz w:val="20"/>
          <w:szCs w:val="20"/>
        </w:rPr>
        <w:t>/</w:t>
      </w:r>
      <w:r w:rsidR="0085019C" w:rsidRPr="0085019C">
        <w:rPr>
          <w:rFonts w:ascii="Times New Roman" w:hAnsi="Times New Roman"/>
          <w:sz w:val="20"/>
          <w:szCs w:val="20"/>
        </w:rPr>
        <w:t>(дата</w:t>
      </w:r>
      <w:r w:rsidR="0085019C" w:rsidRPr="0085019C">
        <w:rPr>
          <w:rFonts w:ascii="Times New Roman" w:hAnsi="Times New Roman"/>
          <w:sz w:val="20"/>
          <w:szCs w:val="20"/>
        </w:rPr>
        <w:t xml:space="preserve"> </w:t>
      </w:r>
      <w:r w:rsidR="0085019C" w:rsidRPr="0085019C">
        <w:rPr>
          <w:rFonts w:ascii="Times New Roman" w:hAnsi="Times New Roman"/>
          <w:sz w:val="20"/>
          <w:szCs w:val="20"/>
        </w:rPr>
        <w:t>обращения: 30.10.2019)</w:t>
      </w:r>
    </w:p>
    <w:p w14:paraId="5C7723FB" w14:textId="33281A81" w:rsidR="00782ED0" w:rsidRPr="0085019C" w:rsidRDefault="00782ED0" w:rsidP="00782ED0">
      <w:pPr>
        <w:pStyle w:val="a5"/>
        <w:jc w:val="both"/>
        <w:rPr>
          <w:rFonts w:ascii="Times New Roman" w:hAnsi="Times New Roman"/>
        </w:rPr>
      </w:pPr>
    </w:p>
  </w:footnote>
  <w:footnote w:id="40">
    <w:p w14:paraId="61AC3F41" w14:textId="77777777" w:rsidR="00782ED0" w:rsidRPr="00F102E9" w:rsidRDefault="00782ED0" w:rsidP="00782ED0">
      <w:pPr>
        <w:pStyle w:val="a5"/>
        <w:rPr>
          <w:rFonts w:ascii="Times New Roman" w:hAnsi="Times New Roman"/>
        </w:rPr>
      </w:pPr>
      <w:r w:rsidRPr="00F102E9">
        <w:rPr>
          <w:rStyle w:val="a7"/>
          <w:rFonts w:ascii="Times New Roman" w:hAnsi="Times New Roman"/>
        </w:rPr>
        <w:footnoteRef/>
      </w:r>
      <w:r w:rsidRPr="00F102E9">
        <w:rPr>
          <w:rFonts w:ascii="Times New Roman" w:hAnsi="Times New Roman"/>
        </w:rPr>
        <w:t xml:space="preserve"> </w:t>
      </w:r>
      <w:r w:rsidRPr="00F102E9">
        <w:rPr>
          <w:rFonts w:ascii="Times New Roman" w:hAnsi="Times New Roman"/>
          <w:bCs/>
        </w:rPr>
        <w:t>Европейская хартия региональных языков или языков меньшинств</w:t>
      </w:r>
      <w:r w:rsidRPr="00F102E9">
        <w:rPr>
          <w:rFonts w:ascii="Times New Roman" w:hAnsi="Times New Roman"/>
        </w:rPr>
        <w:t xml:space="preserve"> 1992 г.</w:t>
      </w:r>
    </w:p>
  </w:footnote>
  <w:footnote w:id="41">
    <w:p w14:paraId="2803901C" w14:textId="4AB0A081" w:rsidR="00782ED0" w:rsidRPr="00F102E9" w:rsidRDefault="00782ED0" w:rsidP="00782ED0">
      <w:pPr>
        <w:pStyle w:val="a5"/>
        <w:jc w:val="both"/>
        <w:rPr>
          <w:rFonts w:ascii="Times New Roman" w:hAnsi="Times New Roman"/>
          <w:lang w:val="en-US"/>
        </w:rPr>
      </w:pPr>
      <w:r w:rsidRPr="00F102E9">
        <w:rPr>
          <w:rStyle w:val="a7"/>
          <w:rFonts w:ascii="Times New Roman" w:hAnsi="Times New Roman"/>
        </w:rPr>
        <w:footnoteRef/>
      </w:r>
      <w:r w:rsidRPr="00F102E9">
        <w:rPr>
          <w:rFonts w:ascii="Times New Roman" w:hAnsi="Times New Roman"/>
          <w:lang w:val="en-US"/>
        </w:rPr>
        <w:t xml:space="preserve"> Chart of signatures and ratifications of Treaty 148/ European Charter for Regional or Minority Languages/ Status as of 19/05/2020/ Council of Europe/ URL:</w:t>
      </w:r>
      <w:r w:rsidRPr="00F102E9">
        <w:rPr>
          <w:rFonts w:ascii="Times New Roman" w:hAnsi="Times New Roman"/>
          <w:sz w:val="22"/>
          <w:szCs w:val="22"/>
          <w:lang w:val="en-US"/>
        </w:rPr>
        <w:t xml:space="preserve"> </w:t>
      </w:r>
      <w:r w:rsidR="0085019C" w:rsidRPr="0085019C">
        <w:rPr>
          <w:rFonts w:ascii="Times New Roman" w:hAnsi="Times New Roman"/>
          <w:lang w:val="en-US"/>
        </w:rPr>
        <w:t>www.coe.int/en/web/conventions/full-list/-/conventions/treaty/148/signatures</w:t>
      </w:r>
      <w:r w:rsidR="0085019C">
        <w:rPr>
          <w:rFonts w:ascii="Times New Roman" w:hAnsi="Times New Roman"/>
          <w:lang w:val="en-US"/>
        </w:rPr>
        <w:t xml:space="preserve"> </w:t>
      </w:r>
      <w:r w:rsidR="0085019C" w:rsidRPr="0085019C">
        <w:rPr>
          <w:rFonts w:ascii="Times New Roman" w:hAnsi="Times New Roman"/>
          <w:lang w:val="en-US"/>
        </w:rPr>
        <w:t>(дата обращения: 30.10.2019)</w:t>
      </w:r>
    </w:p>
  </w:footnote>
  <w:footnote w:id="42">
    <w:p w14:paraId="2BBC4070" w14:textId="3A0A5CD2" w:rsidR="00782ED0" w:rsidRPr="00F102E9" w:rsidRDefault="00782ED0" w:rsidP="00782ED0">
      <w:pPr>
        <w:pStyle w:val="a5"/>
        <w:jc w:val="both"/>
        <w:rPr>
          <w:rFonts w:ascii="Times New Roman" w:hAnsi="Times New Roman"/>
          <w:lang w:val="en-US"/>
        </w:rPr>
      </w:pPr>
      <w:r w:rsidRPr="00F102E9">
        <w:rPr>
          <w:rStyle w:val="a7"/>
          <w:rFonts w:ascii="Times New Roman" w:hAnsi="Times New Roman"/>
        </w:rPr>
        <w:footnoteRef/>
      </w:r>
      <w:r w:rsidRPr="00C0757C">
        <w:rPr>
          <w:rFonts w:ascii="Times New Roman" w:hAnsi="Times New Roman"/>
          <w:lang w:val="es-ES"/>
        </w:rPr>
        <w:t xml:space="preserve"> Constitution de la République.  </w:t>
      </w:r>
      <w:r w:rsidR="0085019C" w:rsidRPr="0085019C">
        <w:rPr>
          <w:rFonts w:ascii="Times New Roman" w:hAnsi="Times New Roman"/>
          <w:lang w:val="en-US"/>
        </w:rPr>
        <w:t>//</w:t>
      </w:r>
      <w:r w:rsidRPr="0085019C">
        <w:rPr>
          <w:rFonts w:ascii="Times New Roman" w:hAnsi="Times New Roman"/>
          <w:lang w:val="en-US"/>
        </w:rPr>
        <w:t xml:space="preserve"> </w:t>
      </w:r>
      <w:r w:rsidRPr="00F102E9">
        <w:rPr>
          <w:rFonts w:ascii="Times New Roman" w:hAnsi="Times New Roman"/>
          <w:lang w:val="en-US"/>
        </w:rPr>
        <w:t>URL: http://www.assemblee-nationale. fr/connaissance/constitution.asp</w:t>
      </w:r>
      <w:r w:rsidR="0085019C">
        <w:rPr>
          <w:rFonts w:ascii="Times New Roman" w:hAnsi="Times New Roman"/>
          <w:lang w:val="en-US"/>
        </w:rPr>
        <w:t xml:space="preserve"> </w:t>
      </w:r>
      <w:bookmarkStart w:id="7" w:name="_Hlk73388420"/>
      <w:r w:rsidR="0085019C" w:rsidRPr="0085019C">
        <w:rPr>
          <w:rFonts w:ascii="Times New Roman" w:hAnsi="Times New Roman"/>
          <w:lang w:val="en-US"/>
        </w:rPr>
        <w:t xml:space="preserve">(дата обращения: </w:t>
      </w:r>
      <w:r w:rsidR="0085019C">
        <w:rPr>
          <w:rFonts w:ascii="Times New Roman" w:hAnsi="Times New Roman"/>
          <w:lang w:val="en-US"/>
        </w:rPr>
        <w:t>14</w:t>
      </w:r>
      <w:r w:rsidR="0085019C" w:rsidRPr="0085019C">
        <w:rPr>
          <w:rFonts w:ascii="Times New Roman" w:hAnsi="Times New Roman"/>
          <w:lang w:val="en-US"/>
        </w:rPr>
        <w:t>.1</w:t>
      </w:r>
      <w:r w:rsidR="0085019C">
        <w:rPr>
          <w:rFonts w:ascii="Times New Roman" w:hAnsi="Times New Roman"/>
          <w:lang w:val="en-US"/>
        </w:rPr>
        <w:t>1</w:t>
      </w:r>
      <w:r w:rsidR="0085019C" w:rsidRPr="0085019C">
        <w:rPr>
          <w:rFonts w:ascii="Times New Roman" w:hAnsi="Times New Roman"/>
          <w:lang w:val="en-US"/>
        </w:rPr>
        <w:t>.2019)</w:t>
      </w:r>
      <w:bookmarkEnd w:id="7"/>
    </w:p>
  </w:footnote>
  <w:footnote w:id="43">
    <w:p w14:paraId="7000E05A" w14:textId="21AE8263" w:rsidR="00782ED0" w:rsidRPr="0085019C" w:rsidRDefault="00782ED0" w:rsidP="00782ED0">
      <w:pPr>
        <w:pStyle w:val="a5"/>
        <w:jc w:val="both"/>
        <w:rPr>
          <w:rFonts w:ascii="Times New Roman" w:hAnsi="Times New Roman"/>
        </w:rPr>
      </w:pPr>
      <w:r w:rsidRPr="00F102E9">
        <w:rPr>
          <w:rStyle w:val="a7"/>
          <w:rFonts w:ascii="Times New Roman" w:hAnsi="Times New Roman"/>
        </w:rPr>
        <w:footnoteRef/>
      </w:r>
      <w:r w:rsidRPr="00F102E9">
        <w:rPr>
          <w:rFonts w:ascii="Times New Roman" w:hAnsi="Times New Roman"/>
          <w:lang w:val="en-US"/>
        </w:rPr>
        <w:t xml:space="preserve"> LOI constitutionnelle n° 2008-724 du 23 juillet 2008 de modernisation des institutions de la Ve République. </w:t>
      </w:r>
      <w:r w:rsidR="0085019C" w:rsidRPr="0085019C">
        <w:rPr>
          <w:rFonts w:ascii="Times New Roman" w:hAnsi="Times New Roman"/>
          <w:lang w:val="en-US"/>
        </w:rPr>
        <w:t>URL</w:t>
      </w:r>
      <w:r w:rsidR="0085019C" w:rsidRPr="0085019C">
        <w:rPr>
          <w:rFonts w:ascii="Times New Roman" w:hAnsi="Times New Roman"/>
        </w:rPr>
        <w:t>://</w:t>
      </w:r>
      <w:r w:rsidR="0085019C" w:rsidRPr="0085019C">
        <w:rPr>
          <w:rFonts w:ascii="Times New Roman" w:hAnsi="Times New Roman"/>
          <w:lang w:val="en-US"/>
        </w:rPr>
        <w:t>www</w:t>
      </w:r>
      <w:r w:rsidR="0085019C" w:rsidRPr="0085019C">
        <w:rPr>
          <w:rFonts w:ascii="Times New Roman" w:hAnsi="Times New Roman"/>
        </w:rPr>
        <w:t>.</w:t>
      </w:r>
      <w:r w:rsidR="0085019C" w:rsidRPr="0085019C">
        <w:rPr>
          <w:rFonts w:ascii="Times New Roman" w:hAnsi="Times New Roman"/>
          <w:lang w:val="en-US"/>
        </w:rPr>
        <w:t>legifrance</w:t>
      </w:r>
      <w:r w:rsidR="0085019C" w:rsidRPr="0085019C">
        <w:rPr>
          <w:rFonts w:ascii="Times New Roman" w:hAnsi="Times New Roman"/>
        </w:rPr>
        <w:t>.</w:t>
      </w:r>
      <w:r w:rsidR="0085019C" w:rsidRPr="0085019C">
        <w:rPr>
          <w:rFonts w:ascii="Times New Roman" w:hAnsi="Times New Roman"/>
          <w:lang w:val="en-US"/>
        </w:rPr>
        <w:t>gouv</w:t>
      </w:r>
      <w:r w:rsidR="0085019C" w:rsidRPr="0085019C">
        <w:rPr>
          <w:rFonts w:ascii="Times New Roman" w:hAnsi="Times New Roman"/>
        </w:rPr>
        <w:t>.</w:t>
      </w:r>
      <w:r w:rsidR="0085019C" w:rsidRPr="0085019C">
        <w:rPr>
          <w:rFonts w:ascii="Times New Roman" w:hAnsi="Times New Roman"/>
          <w:lang w:val="en-US"/>
        </w:rPr>
        <w:t>fr</w:t>
      </w:r>
      <w:r w:rsidR="0085019C" w:rsidRPr="0085019C">
        <w:rPr>
          <w:rFonts w:ascii="Times New Roman" w:hAnsi="Times New Roman"/>
        </w:rPr>
        <w:t>/</w:t>
      </w:r>
      <w:r w:rsidR="0085019C" w:rsidRPr="0085019C">
        <w:rPr>
          <w:rFonts w:ascii="Times New Roman" w:hAnsi="Times New Roman"/>
          <w:lang w:val="en-US"/>
        </w:rPr>
        <w:t>affichTexte</w:t>
      </w:r>
      <w:r w:rsidR="0085019C" w:rsidRPr="0085019C">
        <w:rPr>
          <w:rFonts w:ascii="Times New Roman" w:hAnsi="Times New Roman"/>
        </w:rPr>
        <w:t>.</w:t>
      </w:r>
      <w:r w:rsidR="0085019C" w:rsidRPr="0085019C">
        <w:rPr>
          <w:rFonts w:ascii="Times New Roman" w:hAnsi="Times New Roman"/>
          <w:lang w:val="en-US"/>
        </w:rPr>
        <w:t>do</w:t>
      </w:r>
      <w:r w:rsidR="0085019C" w:rsidRPr="0085019C">
        <w:rPr>
          <w:rFonts w:ascii="Times New Roman" w:hAnsi="Times New Roman"/>
        </w:rPr>
        <w:t>?</w:t>
      </w:r>
      <w:r w:rsidR="0085019C" w:rsidRPr="0085019C">
        <w:rPr>
          <w:rFonts w:ascii="Times New Roman" w:hAnsi="Times New Roman"/>
          <w:lang w:val="en-US"/>
        </w:rPr>
        <w:t>cidTexte</w:t>
      </w:r>
      <w:r w:rsidR="0085019C" w:rsidRPr="0085019C">
        <w:rPr>
          <w:rFonts w:ascii="Times New Roman" w:hAnsi="Times New Roman"/>
        </w:rPr>
        <w:t>=</w:t>
      </w:r>
      <w:r w:rsidR="0085019C" w:rsidRPr="0085019C">
        <w:rPr>
          <w:rFonts w:ascii="Times New Roman" w:hAnsi="Times New Roman"/>
          <w:lang w:val="en-US"/>
        </w:rPr>
        <w:t>JORFTEXT</w:t>
      </w:r>
      <w:r w:rsidR="0085019C" w:rsidRPr="0085019C">
        <w:rPr>
          <w:rFonts w:ascii="Times New Roman" w:hAnsi="Times New Roman"/>
        </w:rPr>
        <w:t xml:space="preserve">000019237256 </w:t>
      </w:r>
      <w:r w:rsidR="0085019C" w:rsidRPr="0085019C">
        <w:rPr>
          <w:rFonts w:ascii="Times New Roman" w:hAnsi="Times New Roman"/>
        </w:rPr>
        <w:t>(дата обращения: 14.11.2019)</w:t>
      </w:r>
    </w:p>
  </w:footnote>
  <w:footnote w:id="44">
    <w:p w14:paraId="6CABCA76" w14:textId="435DC54A" w:rsidR="00782ED0" w:rsidRPr="00F102E9" w:rsidRDefault="00782ED0" w:rsidP="00782ED0">
      <w:pPr>
        <w:pStyle w:val="a5"/>
        <w:jc w:val="both"/>
        <w:rPr>
          <w:rFonts w:ascii="Times New Roman" w:hAnsi="Times New Roman"/>
        </w:rPr>
      </w:pPr>
      <w:r w:rsidRPr="00F102E9">
        <w:rPr>
          <w:rStyle w:val="a7"/>
          <w:rFonts w:ascii="Times New Roman" w:hAnsi="Times New Roman"/>
        </w:rPr>
        <w:footnoteRef/>
      </w:r>
      <w:r w:rsidRPr="00F102E9">
        <w:rPr>
          <w:rFonts w:ascii="Times New Roman" w:hAnsi="Times New Roman"/>
        </w:rPr>
        <w:t xml:space="preserve"> Бочарова</w:t>
      </w:r>
      <w:r w:rsidR="00FD7635">
        <w:rPr>
          <w:rFonts w:ascii="Times New Roman" w:hAnsi="Times New Roman"/>
        </w:rPr>
        <w:t>,</w:t>
      </w:r>
      <w:r w:rsidRPr="00F102E9">
        <w:rPr>
          <w:rFonts w:ascii="Times New Roman" w:hAnsi="Times New Roman"/>
        </w:rPr>
        <w:t xml:space="preserve"> З.А., Лангнер</w:t>
      </w:r>
      <w:r w:rsidR="00FD7635">
        <w:rPr>
          <w:rFonts w:ascii="Times New Roman" w:hAnsi="Times New Roman"/>
        </w:rPr>
        <w:t>,</w:t>
      </w:r>
      <w:r w:rsidRPr="00F102E9">
        <w:rPr>
          <w:rFonts w:ascii="Times New Roman" w:hAnsi="Times New Roman"/>
        </w:rPr>
        <w:t xml:space="preserve"> A.H. Характеристика языковой ситуации во Франции // Язык профессионального общения и лингвистические исследования: сб. ст. междунар. науч.-практ. семинара / НИУ БелГУ; отв. ред.: Т.В. Самосенкова, Л.Г. Петрова. С. 176–179.</w:t>
      </w:r>
    </w:p>
  </w:footnote>
  <w:footnote w:id="45">
    <w:p w14:paraId="60CDEA4D" w14:textId="7F6670EF" w:rsidR="00782ED0" w:rsidRPr="00FE6342" w:rsidRDefault="00782ED0" w:rsidP="00FE6342">
      <w:pPr>
        <w:pStyle w:val="a5"/>
        <w:jc w:val="both"/>
        <w:rPr>
          <w:rFonts w:ascii="Times New Roman" w:hAnsi="Times New Roman"/>
        </w:rPr>
      </w:pPr>
      <w:r w:rsidRPr="00F102E9">
        <w:rPr>
          <w:rStyle w:val="a7"/>
          <w:rFonts w:ascii="Times New Roman" w:hAnsi="Times New Roman"/>
        </w:rPr>
        <w:footnoteRef/>
      </w:r>
      <w:r w:rsidRPr="00F102E9">
        <w:rPr>
          <w:rFonts w:ascii="Times New Roman" w:hAnsi="Times New Roman"/>
        </w:rPr>
        <w:t xml:space="preserve"> Ермакова</w:t>
      </w:r>
      <w:r w:rsidR="00FD7635">
        <w:rPr>
          <w:rFonts w:ascii="Times New Roman" w:hAnsi="Times New Roman"/>
        </w:rPr>
        <w:t>,</w:t>
      </w:r>
      <w:r w:rsidRPr="00F102E9">
        <w:rPr>
          <w:rFonts w:ascii="Times New Roman" w:hAnsi="Times New Roman"/>
        </w:rPr>
        <w:t xml:space="preserve"> Э. В. Франция и Европейская хартия региональных языков или языков меньшинств - неразрешимая дилемма // Вестник МГИМО. 2015. №5 (44).</w:t>
      </w:r>
    </w:p>
  </w:footnote>
  <w:footnote w:id="46">
    <w:p w14:paraId="56A273F9" w14:textId="212A2A5D" w:rsidR="00782ED0" w:rsidRPr="0085019C" w:rsidRDefault="00782ED0" w:rsidP="00782ED0">
      <w:pPr>
        <w:pStyle w:val="a5"/>
        <w:jc w:val="both"/>
        <w:rPr>
          <w:rFonts w:ascii="Times New Roman" w:hAnsi="Times New Roman"/>
        </w:rPr>
      </w:pPr>
      <w:r w:rsidRPr="000E7172">
        <w:rPr>
          <w:rStyle w:val="a7"/>
        </w:rPr>
        <w:footnoteRef/>
      </w:r>
      <w:r w:rsidRPr="0085019C">
        <w:t xml:space="preserve"> </w:t>
      </w:r>
      <w:r w:rsidRPr="000E7172">
        <w:rPr>
          <w:rFonts w:ascii="Times New Roman" w:hAnsi="Times New Roman"/>
          <w:lang w:val="en-US"/>
        </w:rPr>
        <w:t>Grundgesetz</w:t>
      </w:r>
      <w:r w:rsidRPr="0085019C">
        <w:rPr>
          <w:rFonts w:ascii="Times New Roman" w:hAnsi="Times New Roman"/>
        </w:rPr>
        <w:t xml:space="preserve"> </w:t>
      </w:r>
      <w:r w:rsidRPr="000E7172">
        <w:rPr>
          <w:rFonts w:ascii="Times New Roman" w:hAnsi="Times New Roman"/>
          <w:lang w:val="en-US"/>
        </w:rPr>
        <w:t>f</w:t>
      </w:r>
      <w:r w:rsidRPr="0085019C">
        <w:rPr>
          <w:rFonts w:ascii="Times New Roman" w:hAnsi="Times New Roman"/>
        </w:rPr>
        <w:t>ü</w:t>
      </w:r>
      <w:r w:rsidRPr="000E7172">
        <w:rPr>
          <w:rFonts w:ascii="Times New Roman" w:hAnsi="Times New Roman"/>
          <w:lang w:val="en-US"/>
        </w:rPr>
        <w:t>r</w:t>
      </w:r>
      <w:r w:rsidRPr="0085019C">
        <w:rPr>
          <w:rFonts w:ascii="Times New Roman" w:hAnsi="Times New Roman"/>
        </w:rPr>
        <w:t xml:space="preserve"> </w:t>
      </w:r>
      <w:r w:rsidRPr="000E7172">
        <w:rPr>
          <w:rFonts w:ascii="Times New Roman" w:hAnsi="Times New Roman"/>
          <w:lang w:val="en-US"/>
        </w:rPr>
        <w:t>die</w:t>
      </w:r>
      <w:r w:rsidRPr="0085019C">
        <w:rPr>
          <w:rFonts w:ascii="Times New Roman" w:hAnsi="Times New Roman"/>
        </w:rPr>
        <w:t xml:space="preserve"> </w:t>
      </w:r>
      <w:r w:rsidRPr="000E7172">
        <w:rPr>
          <w:rFonts w:ascii="Times New Roman" w:hAnsi="Times New Roman"/>
          <w:lang w:val="en-US"/>
        </w:rPr>
        <w:t>Bundesrepublik</w:t>
      </w:r>
      <w:r w:rsidRPr="0085019C">
        <w:rPr>
          <w:rFonts w:ascii="Times New Roman" w:hAnsi="Times New Roman"/>
        </w:rPr>
        <w:t xml:space="preserve"> </w:t>
      </w:r>
      <w:r w:rsidRPr="000E7172">
        <w:rPr>
          <w:rFonts w:ascii="Times New Roman" w:hAnsi="Times New Roman"/>
          <w:lang w:val="en-US"/>
        </w:rPr>
        <w:t>Deutschland</w:t>
      </w:r>
      <w:r w:rsidRPr="0085019C">
        <w:rPr>
          <w:rFonts w:ascii="Times New Roman" w:hAnsi="Times New Roman"/>
        </w:rPr>
        <w:t>//</w:t>
      </w:r>
      <w:r w:rsidRPr="000E7172">
        <w:rPr>
          <w:rFonts w:ascii="Times New Roman" w:hAnsi="Times New Roman"/>
          <w:lang w:val="en-US"/>
        </w:rPr>
        <w:t>URL</w:t>
      </w:r>
      <w:r w:rsidRPr="0085019C">
        <w:rPr>
          <w:rFonts w:ascii="Times New Roman" w:hAnsi="Times New Roman"/>
        </w:rPr>
        <w:t>:</w:t>
      </w:r>
      <w:r w:rsidRPr="0085019C">
        <w:rPr>
          <w:rFonts w:ascii="Times New Roman" w:hAnsi="Times New Roman"/>
          <w:sz w:val="22"/>
          <w:szCs w:val="22"/>
        </w:rPr>
        <w:t xml:space="preserve"> </w:t>
      </w:r>
      <w:r w:rsidRPr="000E7172">
        <w:rPr>
          <w:rFonts w:ascii="Times New Roman" w:hAnsi="Times New Roman"/>
          <w:lang w:val="en-US"/>
        </w:rPr>
        <w:t>www</w:t>
      </w:r>
      <w:r w:rsidRPr="0085019C">
        <w:rPr>
          <w:rFonts w:ascii="Times New Roman" w:hAnsi="Times New Roman"/>
        </w:rPr>
        <w:t>.</w:t>
      </w:r>
      <w:r w:rsidRPr="000E7172">
        <w:rPr>
          <w:rFonts w:ascii="Times New Roman" w:hAnsi="Times New Roman"/>
          <w:lang w:val="en-US"/>
        </w:rPr>
        <w:t>bundestag</w:t>
      </w:r>
      <w:r w:rsidRPr="0085019C">
        <w:rPr>
          <w:rFonts w:ascii="Times New Roman" w:hAnsi="Times New Roman"/>
        </w:rPr>
        <w:t>.</w:t>
      </w:r>
      <w:r w:rsidRPr="000E7172">
        <w:rPr>
          <w:rFonts w:ascii="Times New Roman" w:hAnsi="Times New Roman"/>
          <w:lang w:val="en-US"/>
        </w:rPr>
        <w:t>de</w:t>
      </w:r>
      <w:r w:rsidRPr="0085019C">
        <w:rPr>
          <w:rFonts w:ascii="Times New Roman" w:hAnsi="Times New Roman"/>
        </w:rPr>
        <w:t>/</w:t>
      </w:r>
      <w:r w:rsidRPr="000E7172">
        <w:rPr>
          <w:rFonts w:ascii="Times New Roman" w:hAnsi="Times New Roman"/>
          <w:lang w:val="en-US"/>
        </w:rPr>
        <w:t>grundgesetz</w:t>
      </w:r>
      <w:r w:rsidR="0085019C" w:rsidRPr="0085019C">
        <w:rPr>
          <w:rFonts w:ascii="Times New Roman" w:hAnsi="Times New Roman"/>
        </w:rPr>
        <w:t>(дата обращения: 1</w:t>
      </w:r>
      <w:r w:rsidR="0085019C" w:rsidRPr="0085019C">
        <w:rPr>
          <w:rFonts w:ascii="Times New Roman" w:hAnsi="Times New Roman"/>
        </w:rPr>
        <w:t>6</w:t>
      </w:r>
      <w:r w:rsidR="0085019C" w:rsidRPr="0085019C">
        <w:rPr>
          <w:rFonts w:ascii="Times New Roman" w:hAnsi="Times New Roman"/>
        </w:rPr>
        <w:t>.11.2019)</w:t>
      </w:r>
    </w:p>
  </w:footnote>
  <w:footnote w:id="47">
    <w:p w14:paraId="3147F5CB" w14:textId="14CE3F3B" w:rsidR="00782ED0" w:rsidRPr="000E7172" w:rsidRDefault="00782ED0" w:rsidP="00782ED0">
      <w:pPr>
        <w:pStyle w:val="a5"/>
        <w:jc w:val="both"/>
      </w:pPr>
      <w:r w:rsidRPr="000E7172">
        <w:rPr>
          <w:rStyle w:val="a7"/>
          <w:rFonts w:ascii="Times New Roman" w:hAnsi="Times New Roman"/>
        </w:rPr>
        <w:footnoteRef/>
      </w:r>
      <w:r w:rsidRPr="000E7172">
        <w:rPr>
          <w:rFonts w:ascii="Times New Roman" w:hAnsi="Times New Roman"/>
        </w:rPr>
        <w:t xml:space="preserve"> Рамочная конвенция о защите национальных меньшинств/ Страсбург, 1 февраля 1995 г. //</w:t>
      </w:r>
      <w:r w:rsidRPr="000E7172">
        <w:rPr>
          <w:rFonts w:ascii="Times New Roman" w:hAnsi="Times New Roman"/>
          <w:lang w:val="en-US"/>
        </w:rPr>
        <w:t>URL</w:t>
      </w:r>
      <w:r w:rsidRPr="000E7172">
        <w:rPr>
          <w:rFonts w:ascii="Times New Roman" w:hAnsi="Times New Roman"/>
        </w:rPr>
        <w:t>:hrlibrary.umn.edu/euro/Rets157.html</w:t>
      </w:r>
      <w:r w:rsidR="0085019C" w:rsidRPr="0085019C">
        <w:rPr>
          <w:rFonts w:ascii="Times New Roman" w:hAnsi="Times New Roman"/>
        </w:rPr>
        <w:t xml:space="preserve"> </w:t>
      </w:r>
      <w:r w:rsidR="0085019C" w:rsidRPr="0085019C">
        <w:rPr>
          <w:rFonts w:ascii="Times New Roman" w:hAnsi="Times New Roman"/>
        </w:rPr>
        <w:t>(дата обращения: 14.11.2019)</w:t>
      </w:r>
    </w:p>
  </w:footnote>
  <w:footnote w:id="48">
    <w:p w14:paraId="30AD3A86" w14:textId="77777777" w:rsidR="00782ED0" w:rsidRPr="002B2C51" w:rsidRDefault="00782ED0" w:rsidP="00782ED0">
      <w:pPr>
        <w:pStyle w:val="a5"/>
        <w:jc w:val="both"/>
        <w:rPr>
          <w:rFonts w:ascii="Times New Roman" w:hAnsi="Times New Roman"/>
          <w:lang w:val="en-US"/>
        </w:rPr>
      </w:pPr>
      <w:r w:rsidRPr="000E7172">
        <w:rPr>
          <w:rStyle w:val="a7"/>
          <w:rFonts w:ascii="Times New Roman" w:hAnsi="Times New Roman"/>
        </w:rPr>
        <w:footnoteRef/>
      </w:r>
      <w:r w:rsidRPr="002B2C51">
        <w:rPr>
          <w:rFonts w:ascii="Times New Roman" w:hAnsi="Times New Roman"/>
          <w:lang w:val="en-US"/>
        </w:rPr>
        <w:t xml:space="preserve"> </w:t>
      </w:r>
      <w:r w:rsidRPr="000E7172">
        <w:rPr>
          <w:rFonts w:ascii="Times New Roman" w:hAnsi="Times New Roman"/>
          <w:lang w:val="en-US"/>
        </w:rPr>
        <w:t>T</w:t>
      </w:r>
      <w:r w:rsidRPr="00782ED0">
        <w:rPr>
          <w:rFonts w:ascii="Times New Roman" w:hAnsi="Times New Roman"/>
          <w:lang w:val="en-US"/>
        </w:rPr>
        <w:t>he Bonn-Copenhagen Declarations</w:t>
      </w:r>
      <w:r w:rsidRPr="002B2C51">
        <w:rPr>
          <w:rFonts w:ascii="Times New Roman" w:hAnsi="Times New Roman"/>
          <w:lang w:val="en-US"/>
        </w:rPr>
        <w:t xml:space="preserve"> 1995</w:t>
      </w:r>
      <w:r w:rsidRPr="002B2C51">
        <w:rPr>
          <w:rFonts w:ascii="Times New Roman" w:eastAsia="Times New Roman" w:hAnsi="Times New Roman"/>
          <w:color w:val="000000"/>
          <w:kern w:val="36"/>
          <w:sz w:val="48"/>
          <w:szCs w:val="48"/>
          <w:bdr w:val="none" w:sz="0" w:space="0" w:color="auto" w:frame="1"/>
          <w:lang w:val="en-US" w:eastAsia="ru-RU"/>
        </w:rPr>
        <w:t xml:space="preserve"> </w:t>
      </w:r>
    </w:p>
  </w:footnote>
  <w:footnote w:id="49">
    <w:p w14:paraId="00AAEEFD" w14:textId="4EBE6D9B" w:rsidR="00782ED0" w:rsidRPr="0085019C" w:rsidRDefault="00782ED0" w:rsidP="00782ED0">
      <w:pPr>
        <w:pStyle w:val="a5"/>
        <w:jc w:val="both"/>
        <w:rPr>
          <w:rFonts w:ascii="Times New Roman" w:hAnsi="Times New Roman"/>
        </w:rPr>
      </w:pPr>
      <w:r w:rsidRPr="000E7172">
        <w:rPr>
          <w:rStyle w:val="a7"/>
          <w:rFonts w:ascii="Times New Roman" w:hAnsi="Times New Roman"/>
        </w:rPr>
        <w:footnoteRef/>
      </w:r>
      <w:r w:rsidRPr="000E7172">
        <w:rPr>
          <w:rFonts w:ascii="Times New Roman" w:hAnsi="Times New Roman"/>
          <w:lang w:val="en-US"/>
        </w:rPr>
        <w:t>Verfassung des Freistaates Sachsen vom 27. Mai</w:t>
      </w:r>
      <w:r w:rsidRPr="0085019C">
        <w:rPr>
          <w:rFonts w:ascii="Times New Roman" w:hAnsi="Times New Roman"/>
        </w:rPr>
        <w:t xml:space="preserve"> 1992// </w:t>
      </w:r>
      <w:r w:rsidR="0085019C" w:rsidRPr="0085019C">
        <w:rPr>
          <w:rFonts w:ascii="Times New Roman" w:hAnsi="Times New Roman"/>
          <w:lang w:val="en-US"/>
        </w:rPr>
        <w:t>URL</w:t>
      </w:r>
      <w:r w:rsidR="0085019C" w:rsidRPr="0085019C">
        <w:rPr>
          <w:rFonts w:ascii="Times New Roman" w:hAnsi="Times New Roman"/>
        </w:rPr>
        <w:t>:</w:t>
      </w:r>
      <w:r w:rsidR="0085019C" w:rsidRPr="0085019C">
        <w:rPr>
          <w:rFonts w:ascii="Times New Roman" w:hAnsi="Times New Roman"/>
          <w:lang w:val="en-US"/>
        </w:rPr>
        <w:t>www</w:t>
      </w:r>
      <w:r w:rsidR="0085019C" w:rsidRPr="0085019C">
        <w:rPr>
          <w:rFonts w:ascii="Times New Roman" w:hAnsi="Times New Roman"/>
        </w:rPr>
        <w:t>.</w:t>
      </w:r>
      <w:r w:rsidR="0085019C" w:rsidRPr="0085019C">
        <w:rPr>
          <w:rFonts w:ascii="Times New Roman" w:hAnsi="Times New Roman"/>
          <w:lang w:val="en-US"/>
        </w:rPr>
        <w:t>landtag</w:t>
      </w:r>
      <w:r w:rsidR="0085019C" w:rsidRPr="0085019C">
        <w:rPr>
          <w:rFonts w:ascii="Times New Roman" w:hAnsi="Times New Roman"/>
        </w:rPr>
        <w:t>.</w:t>
      </w:r>
      <w:r w:rsidR="0085019C" w:rsidRPr="0085019C">
        <w:rPr>
          <w:rFonts w:ascii="Times New Roman" w:hAnsi="Times New Roman"/>
          <w:lang w:val="en-US"/>
        </w:rPr>
        <w:t>sachsen</w:t>
      </w:r>
      <w:r w:rsidR="0085019C" w:rsidRPr="0085019C">
        <w:rPr>
          <w:rFonts w:ascii="Times New Roman" w:hAnsi="Times New Roman"/>
        </w:rPr>
        <w:t>.</w:t>
      </w:r>
      <w:r w:rsidR="0085019C" w:rsidRPr="0085019C">
        <w:rPr>
          <w:rFonts w:ascii="Times New Roman" w:hAnsi="Times New Roman"/>
          <w:lang w:val="en-US"/>
        </w:rPr>
        <w:t>de</w:t>
      </w:r>
      <w:r w:rsidR="0085019C" w:rsidRPr="0085019C">
        <w:rPr>
          <w:rFonts w:ascii="Times New Roman" w:hAnsi="Times New Roman"/>
        </w:rPr>
        <w:t>/</w:t>
      </w:r>
      <w:r w:rsidR="0085019C" w:rsidRPr="0085019C">
        <w:rPr>
          <w:rFonts w:ascii="Times New Roman" w:hAnsi="Times New Roman"/>
          <w:lang w:val="en-US"/>
        </w:rPr>
        <w:t>de</w:t>
      </w:r>
      <w:r w:rsidR="0085019C" w:rsidRPr="0085019C">
        <w:rPr>
          <w:rFonts w:ascii="Times New Roman" w:hAnsi="Times New Roman"/>
        </w:rPr>
        <w:t>/</w:t>
      </w:r>
      <w:r w:rsidR="0085019C" w:rsidRPr="0085019C">
        <w:rPr>
          <w:rFonts w:ascii="Times New Roman" w:hAnsi="Times New Roman"/>
          <w:lang w:val="en-US"/>
        </w:rPr>
        <w:t>landtag</w:t>
      </w:r>
      <w:r w:rsidR="0085019C" w:rsidRPr="0085019C">
        <w:rPr>
          <w:rFonts w:ascii="Times New Roman" w:hAnsi="Times New Roman"/>
        </w:rPr>
        <w:t>/</w:t>
      </w:r>
      <w:r w:rsidR="0085019C" w:rsidRPr="0085019C">
        <w:rPr>
          <w:rFonts w:ascii="Times New Roman" w:hAnsi="Times New Roman"/>
          <w:lang w:val="en-US"/>
        </w:rPr>
        <w:t>grundlagen</w:t>
      </w:r>
      <w:r w:rsidR="0085019C" w:rsidRPr="0085019C">
        <w:rPr>
          <w:rFonts w:ascii="Times New Roman" w:hAnsi="Times New Roman"/>
        </w:rPr>
        <w:t>/</w:t>
      </w:r>
      <w:r w:rsidR="0085019C" w:rsidRPr="0085019C">
        <w:rPr>
          <w:rFonts w:ascii="Times New Roman" w:hAnsi="Times New Roman"/>
          <w:lang w:val="en-US"/>
        </w:rPr>
        <w:t>verfassung</w:t>
      </w:r>
      <w:r w:rsidR="0085019C" w:rsidRPr="0085019C">
        <w:rPr>
          <w:rFonts w:ascii="Times New Roman" w:hAnsi="Times New Roman"/>
        </w:rPr>
        <w:t>-</w:t>
      </w:r>
      <w:r w:rsidR="0085019C" w:rsidRPr="0085019C">
        <w:rPr>
          <w:rFonts w:ascii="Times New Roman" w:hAnsi="Times New Roman"/>
          <w:lang w:val="en-US"/>
        </w:rPr>
        <w:t>des</w:t>
      </w:r>
      <w:r w:rsidR="0085019C" w:rsidRPr="0085019C">
        <w:rPr>
          <w:rFonts w:ascii="Times New Roman" w:hAnsi="Times New Roman"/>
        </w:rPr>
        <w:t>-</w:t>
      </w:r>
      <w:r w:rsidR="0085019C" w:rsidRPr="0085019C">
        <w:rPr>
          <w:rFonts w:ascii="Times New Roman" w:hAnsi="Times New Roman"/>
          <w:lang w:val="en-US"/>
        </w:rPr>
        <w:t>freistaates</w:t>
      </w:r>
      <w:r w:rsidR="0085019C" w:rsidRPr="0085019C">
        <w:rPr>
          <w:rFonts w:ascii="Times New Roman" w:hAnsi="Times New Roman"/>
        </w:rPr>
        <w:t>-</w:t>
      </w:r>
      <w:r w:rsidR="0085019C" w:rsidRPr="0085019C">
        <w:rPr>
          <w:rFonts w:ascii="Times New Roman" w:hAnsi="Times New Roman"/>
          <w:lang w:val="en-US"/>
        </w:rPr>
        <w:t>sachsen</w:t>
      </w:r>
      <w:r w:rsidR="0085019C" w:rsidRPr="0085019C">
        <w:rPr>
          <w:rFonts w:ascii="Times New Roman" w:hAnsi="Times New Roman"/>
        </w:rPr>
        <w:t>-86.</w:t>
      </w:r>
      <w:r w:rsidR="0085019C" w:rsidRPr="0085019C">
        <w:rPr>
          <w:rFonts w:ascii="Times New Roman" w:hAnsi="Times New Roman"/>
          <w:lang w:val="en-US"/>
        </w:rPr>
        <w:t>cshtml</w:t>
      </w:r>
      <w:r w:rsidR="0085019C" w:rsidRPr="0085019C">
        <w:rPr>
          <w:rFonts w:ascii="Times New Roman" w:hAnsi="Times New Roman"/>
        </w:rPr>
        <w:t xml:space="preserve"> </w:t>
      </w:r>
      <w:r w:rsidR="0085019C" w:rsidRPr="0085019C">
        <w:rPr>
          <w:rFonts w:ascii="Times New Roman" w:hAnsi="Times New Roman"/>
        </w:rPr>
        <w:t>(дата обращения: 1</w:t>
      </w:r>
      <w:r w:rsidR="0085019C" w:rsidRPr="0085019C">
        <w:rPr>
          <w:rFonts w:ascii="Times New Roman" w:hAnsi="Times New Roman"/>
        </w:rPr>
        <w:t>6</w:t>
      </w:r>
      <w:r w:rsidR="0085019C" w:rsidRPr="0085019C">
        <w:rPr>
          <w:rFonts w:ascii="Times New Roman" w:hAnsi="Times New Roman"/>
        </w:rPr>
        <w:t>.11.2019)</w:t>
      </w:r>
    </w:p>
  </w:footnote>
  <w:footnote w:id="50">
    <w:p w14:paraId="389F1E40" w14:textId="13D0B1EC" w:rsidR="00782ED0" w:rsidRPr="000E7172" w:rsidRDefault="00782ED0" w:rsidP="00782ED0">
      <w:pPr>
        <w:pStyle w:val="a5"/>
        <w:jc w:val="both"/>
        <w:rPr>
          <w:rFonts w:ascii="Times New Roman" w:hAnsi="Times New Roman"/>
          <w:lang w:val="en-US"/>
        </w:rPr>
      </w:pPr>
      <w:r w:rsidRPr="000E7172">
        <w:rPr>
          <w:rStyle w:val="a7"/>
          <w:rFonts w:ascii="Times New Roman" w:hAnsi="Times New Roman"/>
        </w:rPr>
        <w:footnoteRef/>
      </w:r>
      <w:r w:rsidRPr="000E7172">
        <w:rPr>
          <w:rFonts w:ascii="Times New Roman" w:hAnsi="Times New Roman"/>
          <w:lang w:val="en-US"/>
        </w:rPr>
        <w:t xml:space="preserve"> </w:t>
      </w:r>
      <w:r w:rsidRPr="00782ED0">
        <w:rPr>
          <w:rFonts w:ascii="Times New Roman" w:hAnsi="Times New Roman"/>
          <w:lang w:val="en-US"/>
        </w:rPr>
        <w:t>Verfassung des Landes Brandenburg</w:t>
      </w:r>
      <w:r w:rsidRPr="000E7172">
        <w:rPr>
          <w:rFonts w:ascii="Times New Roman" w:hAnsi="Times New Roman"/>
          <w:color w:val="111111"/>
          <w:shd w:val="clear" w:color="auto" w:fill="F5F5F5"/>
          <w:lang w:val="en-US"/>
        </w:rPr>
        <w:t xml:space="preserve"> </w:t>
      </w:r>
      <w:r w:rsidRPr="000E7172">
        <w:rPr>
          <w:rFonts w:ascii="Times New Roman" w:hAnsi="Times New Roman"/>
          <w:lang w:val="en-US"/>
        </w:rPr>
        <w:t>vom 20. August 1992 / URL:</w:t>
      </w:r>
      <w:r w:rsidRPr="000E7172">
        <w:rPr>
          <w:rFonts w:ascii="Times New Roman" w:hAnsi="Times New Roman"/>
          <w:sz w:val="22"/>
          <w:szCs w:val="22"/>
          <w:lang w:val="en-US"/>
        </w:rPr>
        <w:t xml:space="preserve"> </w:t>
      </w:r>
      <w:r w:rsidRPr="000E7172">
        <w:rPr>
          <w:rFonts w:ascii="Times New Roman" w:hAnsi="Times New Roman"/>
          <w:lang w:val="en-US"/>
        </w:rPr>
        <w:t>bravors.brandenburg.de/de/gesetze-212792</w:t>
      </w:r>
      <w:r w:rsidR="0085019C">
        <w:rPr>
          <w:rFonts w:ascii="Times New Roman" w:hAnsi="Times New Roman"/>
          <w:lang w:val="en-US"/>
        </w:rPr>
        <w:t xml:space="preserve"> </w:t>
      </w:r>
      <w:r w:rsidR="0085019C" w:rsidRPr="0085019C">
        <w:rPr>
          <w:rFonts w:ascii="Times New Roman" w:hAnsi="Times New Roman"/>
          <w:lang w:val="en-US"/>
        </w:rPr>
        <w:t>(дата обращения: 1</w:t>
      </w:r>
      <w:r w:rsidR="0085019C">
        <w:rPr>
          <w:rFonts w:ascii="Times New Roman" w:hAnsi="Times New Roman"/>
          <w:lang w:val="en-US"/>
        </w:rPr>
        <w:t>6</w:t>
      </w:r>
      <w:r w:rsidR="0085019C" w:rsidRPr="0085019C">
        <w:rPr>
          <w:rFonts w:ascii="Times New Roman" w:hAnsi="Times New Roman"/>
          <w:lang w:val="en-US"/>
        </w:rPr>
        <w:t>.11.2019)</w:t>
      </w:r>
    </w:p>
  </w:footnote>
  <w:footnote w:id="51">
    <w:p w14:paraId="4B585BE3" w14:textId="046B1D17" w:rsidR="00782ED0" w:rsidRPr="0085019C" w:rsidRDefault="00782ED0" w:rsidP="00782ED0">
      <w:pPr>
        <w:pStyle w:val="a5"/>
        <w:jc w:val="both"/>
      </w:pPr>
      <w:r w:rsidRPr="000E7172">
        <w:rPr>
          <w:rStyle w:val="a7"/>
          <w:rFonts w:ascii="Times New Roman" w:hAnsi="Times New Roman"/>
        </w:rPr>
        <w:footnoteRef/>
      </w:r>
      <w:r w:rsidRPr="000E7172">
        <w:rPr>
          <w:rFonts w:ascii="Times New Roman" w:hAnsi="Times New Roman"/>
          <w:lang w:val="en-US"/>
        </w:rPr>
        <w:t xml:space="preserve"> Verfassung des Landes Schleswig-Holstein in der Fassung vom 2. Dezember</w:t>
      </w:r>
      <w:r w:rsidRPr="0085019C">
        <w:rPr>
          <w:rFonts w:ascii="Times New Roman" w:hAnsi="Times New Roman"/>
        </w:rPr>
        <w:t xml:space="preserve"> 2014//</w:t>
      </w:r>
      <w:r w:rsidRPr="000E7172">
        <w:rPr>
          <w:rFonts w:ascii="Times New Roman" w:hAnsi="Times New Roman"/>
          <w:lang w:val="en-US"/>
        </w:rPr>
        <w:t>URL</w:t>
      </w:r>
      <w:r w:rsidRPr="0085019C">
        <w:rPr>
          <w:rFonts w:ascii="Times New Roman" w:hAnsi="Times New Roman"/>
        </w:rPr>
        <w:t>:</w:t>
      </w:r>
      <w:r w:rsidRPr="0085019C">
        <w:rPr>
          <w:rFonts w:ascii="Times New Roman" w:hAnsi="Times New Roman"/>
          <w:sz w:val="22"/>
          <w:szCs w:val="22"/>
        </w:rPr>
        <w:t xml:space="preserve"> </w:t>
      </w:r>
      <w:r w:rsidRPr="000E7172">
        <w:rPr>
          <w:rFonts w:ascii="Times New Roman" w:hAnsi="Times New Roman"/>
          <w:lang w:val="en-US"/>
        </w:rPr>
        <w:t>www</w:t>
      </w:r>
      <w:r w:rsidRPr="0085019C">
        <w:rPr>
          <w:rFonts w:ascii="Times New Roman" w:hAnsi="Times New Roman"/>
        </w:rPr>
        <w:t>.</w:t>
      </w:r>
      <w:r w:rsidRPr="000E7172">
        <w:rPr>
          <w:rFonts w:ascii="Times New Roman" w:hAnsi="Times New Roman"/>
          <w:lang w:val="en-US"/>
        </w:rPr>
        <w:t>gesetze</w:t>
      </w:r>
      <w:r w:rsidRPr="0085019C">
        <w:rPr>
          <w:rFonts w:ascii="Times New Roman" w:hAnsi="Times New Roman"/>
        </w:rPr>
        <w:t>-</w:t>
      </w:r>
      <w:r w:rsidRPr="000E7172">
        <w:rPr>
          <w:rFonts w:ascii="Times New Roman" w:hAnsi="Times New Roman"/>
          <w:lang w:val="en-US"/>
        </w:rPr>
        <w:t>rechtsprechung</w:t>
      </w:r>
      <w:r w:rsidRPr="0085019C">
        <w:rPr>
          <w:rFonts w:ascii="Times New Roman" w:hAnsi="Times New Roman"/>
        </w:rPr>
        <w:t>.</w:t>
      </w:r>
      <w:r w:rsidRPr="000E7172">
        <w:rPr>
          <w:rFonts w:ascii="Times New Roman" w:hAnsi="Times New Roman"/>
          <w:lang w:val="en-US"/>
        </w:rPr>
        <w:t>sh</w:t>
      </w:r>
      <w:r w:rsidRPr="0085019C">
        <w:rPr>
          <w:rFonts w:ascii="Times New Roman" w:hAnsi="Times New Roman"/>
        </w:rPr>
        <w:t>.</w:t>
      </w:r>
      <w:r w:rsidRPr="000E7172">
        <w:rPr>
          <w:rFonts w:ascii="Times New Roman" w:hAnsi="Times New Roman"/>
          <w:lang w:val="en-US"/>
        </w:rPr>
        <w:t>juris</w:t>
      </w:r>
      <w:r w:rsidRPr="0085019C">
        <w:rPr>
          <w:rFonts w:ascii="Times New Roman" w:hAnsi="Times New Roman"/>
        </w:rPr>
        <w:t>.</w:t>
      </w:r>
      <w:r w:rsidRPr="000E7172">
        <w:rPr>
          <w:rFonts w:ascii="Times New Roman" w:hAnsi="Times New Roman"/>
          <w:lang w:val="en-US"/>
        </w:rPr>
        <w:t>de</w:t>
      </w:r>
      <w:r w:rsidRPr="0085019C">
        <w:rPr>
          <w:rFonts w:ascii="Times New Roman" w:hAnsi="Times New Roman"/>
        </w:rPr>
        <w:t>/</w:t>
      </w:r>
      <w:r w:rsidRPr="000E7172">
        <w:rPr>
          <w:rFonts w:ascii="Times New Roman" w:hAnsi="Times New Roman"/>
          <w:lang w:val="en-US"/>
        </w:rPr>
        <w:t>jportal</w:t>
      </w:r>
      <w:r w:rsidRPr="0085019C">
        <w:rPr>
          <w:rFonts w:ascii="Times New Roman" w:hAnsi="Times New Roman"/>
        </w:rPr>
        <w:t>/?</w:t>
      </w:r>
      <w:r w:rsidRPr="000E7172">
        <w:rPr>
          <w:rFonts w:ascii="Times New Roman" w:hAnsi="Times New Roman"/>
          <w:lang w:val="en-US"/>
        </w:rPr>
        <w:t>quelle</w:t>
      </w:r>
      <w:r w:rsidRPr="0085019C">
        <w:rPr>
          <w:rFonts w:ascii="Times New Roman" w:hAnsi="Times New Roman"/>
        </w:rPr>
        <w:t>=</w:t>
      </w:r>
      <w:r w:rsidRPr="000E7172">
        <w:rPr>
          <w:rFonts w:ascii="Times New Roman" w:hAnsi="Times New Roman"/>
          <w:lang w:val="en-US"/>
        </w:rPr>
        <w:t>jlink</w:t>
      </w:r>
      <w:r w:rsidRPr="0085019C">
        <w:rPr>
          <w:rFonts w:ascii="Times New Roman" w:hAnsi="Times New Roman"/>
        </w:rPr>
        <w:t>&amp;</w:t>
      </w:r>
      <w:r w:rsidRPr="000E7172">
        <w:rPr>
          <w:rFonts w:ascii="Times New Roman" w:hAnsi="Times New Roman"/>
          <w:lang w:val="en-US"/>
        </w:rPr>
        <w:t>query</w:t>
      </w:r>
      <w:r w:rsidRPr="0085019C">
        <w:rPr>
          <w:rFonts w:ascii="Times New Roman" w:hAnsi="Times New Roman"/>
        </w:rPr>
        <w:t>=</w:t>
      </w:r>
      <w:r w:rsidRPr="000E7172">
        <w:rPr>
          <w:rFonts w:ascii="Times New Roman" w:hAnsi="Times New Roman"/>
          <w:lang w:val="en-US"/>
        </w:rPr>
        <w:t>Verf</w:t>
      </w:r>
      <w:r w:rsidRPr="0085019C">
        <w:rPr>
          <w:rFonts w:ascii="Times New Roman" w:hAnsi="Times New Roman"/>
        </w:rPr>
        <w:t>+</w:t>
      </w:r>
      <w:r w:rsidRPr="000E7172">
        <w:rPr>
          <w:rFonts w:ascii="Times New Roman" w:hAnsi="Times New Roman"/>
          <w:lang w:val="en-US"/>
        </w:rPr>
        <w:t>SH</w:t>
      </w:r>
      <w:r w:rsidRPr="0085019C">
        <w:rPr>
          <w:rFonts w:ascii="Times New Roman" w:hAnsi="Times New Roman"/>
        </w:rPr>
        <w:t>&amp;</w:t>
      </w:r>
      <w:r w:rsidRPr="000E7172">
        <w:rPr>
          <w:rFonts w:ascii="Times New Roman" w:hAnsi="Times New Roman"/>
          <w:lang w:val="en-US"/>
        </w:rPr>
        <w:t>psml</w:t>
      </w:r>
      <w:r w:rsidRPr="0085019C">
        <w:rPr>
          <w:rFonts w:ascii="Times New Roman" w:hAnsi="Times New Roman"/>
        </w:rPr>
        <w:t>=</w:t>
      </w:r>
      <w:r w:rsidRPr="000E7172">
        <w:rPr>
          <w:rFonts w:ascii="Times New Roman" w:hAnsi="Times New Roman"/>
          <w:lang w:val="en-US"/>
        </w:rPr>
        <w:t>bsshoprod</w:t>
      </w:r>
      <w:r w:rsidRPr="0085019C">
        <w:rPr>
          <w:rFonts w:ascii="Times New Roman" w:hAnsi="Times New Roman"/>
        </w:rPr>
        <w:t>.</w:t>
      </w:r>
      <w:r w:rsidRPr="000E7172">
        <w:rPr>
          <w:rFonts w:ascii="Times New Roman" w:hAnsi="Times New Roman"/>
          <w:lang w:val="en-US"/>
        </w:rPr>
        <w:t>psml</w:t>
      </w:r>
      <w:r w:rsidRPr="0085019C">
        <w:rPr>
          <w:rFonts w:ascii="Times New Roman" w:hAnsi="Times New Roman"/>
        </w:rPr>
        <w:t>&amp;</w:t>
      </w:r>
      <w:r w:rsidRPr="000E7172">
        <w:rPr>
          <w:rFonts w:ascii="Times New Roman" w:hAnsi="Times New Roman"/>
          <w:lang w:val="en-US"/>
        </w:rPr>
        <w:t>max</w:t>
      </w:r>
      <w:r w:rsidRPr="0085019C">
        <w:rPr>
          <w:rFonts w:ascii="Times New Roman" w:hAnsi="Times New Roman"/>
        </w:rPr>
        <w:t>=</w:t>
      </w:r>
      <w:r w:rsidRPr="000E7172">
        <w:rPr>
          <w:rFonts w:ascii="Times New Roman" w:hAnsi="Times New Roman"/>
          <w:lang w:val="en-US"/>
        </w:rPr>
        <w:t>true</w:t>
      </w:r>
      <w:r w:rsidRPr="0085019C">
        <w:rPr>
          <w:rFonts w:ascii="Times New Roman" w:hAnsi="Times New Roman"/>
        </w:rPr>
        <w:t>&amp;</w:t>
      </w:r>
      <w:r w:rsidRPr="000E7172">
        <w:rPr>
          <w:rFonts w:ascii="Times New Roman" w:hAnsi="Times New Roman"/>
          <w:lang w:val="en-US"/>
        </w:rPr>
        <w:t>aiz</w:t>
      </w:r>
      <w:r w:rsidRPr="0085019C">
        <w:rPr>
          <w:rFonts w:ascii="Times New Roman" w:hAnsi="Times New Roman"/>
        </w:rPr>
        <w:t>=</w:t>
      </w:r>
      <w:r w:rsidRPr="000E7172">
        <w:rPr>
          <w:rFonts w:ascii="Times New Roman" w:hAnsi="Times New Roman"/>
          <w:lang w:val="en-US"/>
        </w:rPr>
        <w:t>true</w:t>
      </w:r>
      <w:r w:rsidR="0085019C" w:rsidRPr="0085019C">
        <w:rPr>
          <w:rFonts w:ascii="Times New Roman" w:hAnsi="Times New Roman"/>
        </w:rPr>
        <w:t>(дата обращения: 1</w:t>
      </w:r>
      <w:r w:rsidR="0085019C" w:rsidRPr="0085019C">
        <w:rPr>
          <w:rFonts w:ascii="Times New Roman" w:hAnsi="Times New Roman"/>
        </w:rPr>
        <w:t>6</w:t>
      </w:r>
      <w:r w:rsidR="0085019C" w:rsidRPr="0085019C">
        <w:rPr>
          <w:rFonts w:ascii="Times New Roman" w:hAnsi="Times New Roman"/>
        </w:rPr>
        <w:t>.11.2019)</w:t>
      </w:r>
    </w:p>
  </w:footnote>
  <w:footnote w:id="52">
    <w:p w14:paraId="17C9E238" w14:textId="0F63C782" w:rsidR="00782ED0" w:rsidRPr="00C0757C" w:rsidRDefault="00782ED0" w:rsidP="00782ED0">
      <w:pPr>
        <w:pStyle w:val="a5"/>
        <w:jc w:val="both"/>
        <w:rPr>
          <w:rFonts w:ascii="Times New Roman" w:hAnsi="Times New Roman"/>
          <w:lang w:val="es-ES"/>
        </w:rPr>
      </w:pPr>
      <w:r w:rsidRPr="000E7172">
        <w:rPr>
          <w:rStyle w:val="a7"/>
          <w:rFonts w:ascii="Times New Roman" w:hAnsi="Times New Roman"/>
        </w:rPr>
        <w:footnoteRef/>
      </w:r>
      <w:r w:rsidRPr="00C0757C">
        <w:rPr>
          <w:rFonts w:ascii="Times New Roman" w:hAnsi="Times New Roman"/>
          <w:lang w:val="es-ES"/>
        </w:rPr>
        <w:t xml:space="preserve"> Instrumento de rati</w:t>
      </w:r>
      <w:r w:rsidRPr="000E7172">
        <w:rPr>
          <w:rFonts w:ascii="Times New Roman" w:hAnsi="Times New Roman"/>
        </w:rPr>
        <w:t>ﬁ</w:t>
      </w:r>
      <w:r w:rsidRPr="00C0757C">
        <w:rPr>
          <w:rFonts w:ascii="Times New Roman" w:hAnsi="Times New Roman"/>
          <w:lang w:val="es-ES"/>
        </w:rPr>
        <w:t xml:space="preserve"> cación de la Carta Europea de las Lenguas Regionales o Minoritarias, hecha en Estrasburgo el 5 de noviembre de 1992. – Madrid: BOE, 15 de Septiembre de 2001. – URL: http://noticias.juridicas.com/base_ datos/Admin/ir030901</w:t>
      </w:r>
      <w:r w:rsidR="0085019C" w:rsidRPr="0085019C">
        <w:rPr>
          <w:rFonts w:ascii="Times New Roman" w:hAnsi="Times New Roman"/>
          <w:lang w:val="es-ES"/>
        </w:rPr>
        <w:t xml:space="preserve">(дата обращения: </w:t>
      </w:r>
      <w:r w:rsidR="0085019C">
        <w:rPr>
          <w:rFonts w:ascii="Times New Roman" w:hAnsi="Times New Roman"/>
          <w:lang w:val="es-ES"/>
        </w:rPr>
        <w:t>23</w:t>
      </w:r>
      <w:r w:rsidR="0085019C" w:rsidRPr="0085019C">
        <w:rPr>
          <w:rFonts w:ascii="Times New Roman" w:hAnsi="Times New Roman"/>
          <w:lang w:val="es-ES"/>
        </w:rPr>
        <w:t>.11.2019)</w:t>
      </w:r>
    </w:p>
  </w:footnote>
  <w:footnote w:id="53">
    <w:p w14:paraId="36F82E26" w14:textId="2F482F61" w:rsidR="00782ED0" w:rsidRPr="00C0757C" w:rsidRDefault="00782ED0" w:rsidP="00782ED0">
      <w:pPr>
        <w:pStyle w:val="a5"/>
        <w:jc w:val="both"/>
        <w:rPr>
          <w:rFonts w:ascii="Times New Roman" w:hAnsi="Times New Roman"/>
          <w:lang w:val="es-ES"/>
        </w:rPr>
      </w:pPr>
      <w:r w:rsidRPr="000E7172">
        <w:rPr>
          <w:rStyle w:val="a7"/>
          <w:rFonts w:ascii="Times New Roman" w:hAnsi="Times New Roman"/>
        </w:rPr>
        <w:footnoteRef/>
      </w:r>
      <w:r w:rsidRPr="00C0757C">
        <w:rPr>
          <w:rFonts w:ascii="Times New Roman" w:hAnsi="Times New Roman"/>
          <w:lang w:val="es-ES"/>
        </w:rPr>
        <w:t xml:space="preserve"> Constitución Española 1978/ Senado de España/ URL:</w:t>
      </w:r>
      <w:r w:rsidRPr="00C0757C">
        <w:rPr>
          <w:rFonts w:ascii="Times New Roman" w:hAnsi="Times New Roman"/>
          <w:sz w:val="22"/>
          <w:szCs w:val="22"/>
          <w:lang w:val="es-ES"/>
        </w:rPr>
        <w:t xml:space="preserve"> </w:t>
      </w:r>
      <w:r w:rsidRPr="00C0757C">
        <w:rPr>
          <w:rFonts w:ascii="Times New Roman" w:hAnsi="Times New Roman"/>
          <w:lang w:val="es-ES"/>
        </w:rPr>
        <w:t>www.senado.es/web/conocersenado/normas/constitucion/index.html</w:t>
      </w:r>
      <w:r w:rsidR="0085019C" w:rsidRPr="0085019C">
        <w:rPr>
          <w:rFonts w:ascii="Times New Roman" w:hAnsi="Times New Roman"/>
          <w:lang w:val="es-ES"/>
        </w:rPr>
        <w:t xml:space="preserve">(дата обращения: </w:t>
      </w:r>
      <w:r w:rsidR="0085019C">
        <w:rPr>
          <w:rFonts w:ascii="Times New Roman" w:hAnsi="Times New Roman"/>
          <w:lang w:val="es-ES"/>
        </w:rPr>
        <w:t>22</w:t>
      </w:r>
      <w:r w:rsidR="0085019C" w:rsidRPr="0085019C">
        <w:rPr>
          <w:rFonts w:ascii="Times New Roman" w:hAnsi="Times New Roman"/>
          <w:lang w:val="es-ES"/>
        </w:rPr>
        <w:t>.11.2019)</w:t>
      </w:r>
    </w:p>
  </w:footnote>
  <w:footnote w:id="54">
    <w:p w14:paraId="6A0F3D4C" w14:textId="77777777" w:rsidR="00782ED0" w:rsidRPr="00D97972" w:rsidRDefault="00782ED0" w:rsidP="00782ED0">
      <w:pPr>
        <w:pStyle w:val="a5"/>
        <w:jc w:val="both"/>
        <w:rPr>
          <w:lang w:val="en-US"/>
        </w:rPr>
      </w:pPr>
      <w:r w:rsidRPr="000E7172">
        <w:rPr>
          <w:rStyle w:val="a7"/>
          <w:rFonts w:ascii="Times New Roman" w:hAnsi="Times New Roman"/>
        </w:rPr>
        <w:footnoteRef/>
      </w:r>
      <w:r w:rsidRPr="000E7172">
        <w:rPr>
          <w:rFonts w:ascii="Times New Roman" w:hAnsi="Times New Roman"/>
        </w:rPr>
        <w:t xml:space="preserve"> </w:t>
      </w:r>
      <w:r w:rsidRPr="000E7172">
        <w:rPr>
          <w:rFonts w:ascii="Times New Roman" w:hAnsi="Times New Roman"/>
          <w:lang w:val="en-US"/>
        </w:rPr>
        <w:t>Ibid.</w:t>
      </w:r>
      <w:r w:rsidRPr="00D97972">
        <w:rPr>
          <w:rFonts w:ascii="Times New Roman" w:hAnsi="Times New Roman"/>
          <w:sz w:val="22"/>
          <w:szCs w:val="22"/>
          <w:lang w:val="en-US"/>
        </w:rPr>
        <w:t xml:space="preserve"> </w:t>
      </w:r>
    </w:p>
  </w:footnote>
  <w:footnote w:id="55">
    <w:p w14:paraId="6EBFDC2E" w14:textId="7CCB2D65" w:rsidR="002705A1" w:rsidRPr="00100D7B" w:rsidRDefault="002705A1" w:rsidP="002705A1">
      <w:pPr>
        <w:pStyle w:val="a5"/>
        <w:jc w:val="both"/>
        <w:rPr>
          <w:rFonts w:ascii="Times New Roman" w:hAnsi="Times New Roman"/>
          <w:lang w:val="en-US"/>
        </w:rPr>
      </w:pPr>
      <w:r w:rsidRPr="00100D7B">
        <w:rPr>
          <w:rStyle w:val="a7"/>
          <w:rFonts w:ascii="Times New Roman" w:hAnsi="Times New Roman"/>
        </w:rPr>
        <w:footnoteRef/>
      </w:r>
      <w:r w:rsidRPr="00100D7B">
        <w:rPr>
          <w:rFonts w:ascii="Times New Roman" w:hAnsi="Times New Roman"/>
          <w:lang w:val="en-US"/>
        </w:rPr>
        <w:t xml:space="preserve"> Regional and minority languages in the European Union Briefing// URL: www.europarl.europa.eu/EPRS/EPRS-Briefing-589794-Regional-minority-languages-EU-FINAL.pdf</w:t>
      </w:r>
      <w:r w:rsidR="0085019C" w:rsidRPr="0085019C">
        <w:rPr>
          <w:rFonts w:ascii="Times New Roman" w:hAnsi="Times New Roman"/>
          <w:lang w:val="en-US"/>
        </w:rPr>
        <w:t xml:space="preserve">(дата обращения: </w:t>
      </w:r>
      <w:r w:rsidR="0085019C">
        <w:rPr>
          <w:rFonts w:ascii="Times New Roman" w:hAnsi="Times New Roman"/>
          <w:lang w:val="en-US"/>
        </w:rPr>
        <w:t>23</w:t>
      </w:r>
      <w:r w:rsidR="0085019C" w:rsidRPr="0085019C">
        <w:rPr>
          <w:rFonts w:ascii="Times New Roman" w:hAnsi="Times New Roman"/>
          <w:lang w:val="en-US"/>
        </w:rPr>
        <w:t>.11.2019)</w:t>
      </w:r>
    </w:p>
  </w:footnote>
  <w:footnote w:id="56">
    <w:p w14:paraId="516ECFF0" w14:textId="73A2C82F" w:rsidR="002705A1" w:rsidRPr="00100D7B" w:rsidRDefault="002705A1" w:rsidP="002705A1">
      <w:pPr>
        <w:pStyle w:val="a5"/>
        <w:jc w:val="both"/>
        <w:rPr>
          <w:rFonts w:ascii="Times New Roman" w:hAnsi="Times New Roman"/>
          <w:lang w:val="es-ES"/>
        </w:rPr>
      </w:pPr>
      <w:r w:rsidRPr="00100D7B">
        <w:rPr>
          <w:rStyle w:val="a7"/>
          <w:rFonts w:ascii="Times New Roman" w:hAnsi="Times New Roman"/>
        </w:rPr>
        <w:footnoteRef/>
      </w:r>
      <w:r w:rsidRPr="00100D7B">
        <w:rPr>
          <w:rFonts w:ascii="Times New Roman" w:hAnsi="Times New Roman"/>
          <w:lang w:val="es-ES"/>
        </w:rPr>
        <w:t xml:space="preserve"> Constitución</w:t>
      </w:r>
      <w:r w:rsidRPr="00100D7B">
        <w:rPr>
          <w:rFonts w:ascii="Times New Roman" w:hAnsi="Times New Roman"/>
          <w:lang w:val="es-ES"/>
        </w:rPr>
        <w:tab/>
        <w:t>Española</w:t>
      </w:r>
      <w:r w:rsidRPr="00100D7B">
        <w:rPr>
          <w:rFonts w:ascii="Times New Roman" w:hAnsi="Times New Roman"/>
          <w:lang w:val="es-ES"/>
        </w:rPr>
        <w:tab/>
        <w:t>1978/</w:t>
      </w:r>
      <w:r w:rsidRPr="00100D7B">
        <w:rPr>
          <w:rFonts w:ascii="Times New Roman" w:hAnsi="Times New Roman"/>
          <w:lang w:val="es-ES"/>
        </w:rPr>
        <w:tab/>
        <w:t>Senado</w:t>
      </w:r>
      <w:r w:rsidRPr="00100D7B">
        <w:rPr>
          <w:rFonts w:ascii="Times New Roman" w:hAnsi="Times New Roman"/>
          <w:lang w:val="es-ES"/>
        </w:rPr>
        <w:tab/>
        <w:t>de</w:t>
      </w:r>
      <w:r w:rsidRPr="00100D7B">
        <w:rPr>
          <w:rFonts w:ascii="Times New Roman" w:hAnsi="Times New Roman"/>
          <w:lang w:val="es-ES"/>
        </w:rPr>
        <w:tab/>
        <w:t>España/</w:t>
      </w:r>
      <w:r w:rsidRPr="00100D7B">
        <w:rPr>
          <w:rFonts w:ascii="Times New Roman" w:hAnsi="Times New Roman"/>
          <w:lang w:val="es-ES"/>
        </w:rPr>
        <w:tab/>
        <w:t>URL: www.senado.es/web/conocersenado/normas/constitucion/index.html</w:t>
      </w:r>
      <w:r w:rsidR="0085019C" w:rsidRPr="0085019C">
        <w:rPr>
          <w:rFonts w:ascii="Times New Roman" w:hAnsi="Times New Roman"/>
          <w:lang w:val="es-ES"/>
        </w:rPr>
        <w:t xml:space="preserve">(дата обращения: </w:t>
      </w:r>
      <w:r w:rsidR="0085019C">
        <w:rPr>
          <w:rFonts w:ascii="Times New Roman" w:hAnsi="Times New Roman"/>
          <w:lang w:val="es-ES"/>
        </w:rPr>
        <w:t>2</w:t>
      </w:r>
      <w:r w:rsidR="0085019C" w:rsidRPr="0085019C">
        <w:rPr>
          <w:rFonts w:ascii="Times New Roman" w:hAnsi="Times New Roman"/>
          <w:lang w:val="es-ES"/>
        </w:rPr>
        <w:t>4.11.2019)</w:t>
      </w:r>
    </w:p>
  </w:footnote>
  <w:footnote w:id="57">
    <w:p w14:paraId="232C1483" w14:textId="77777777" w:rsidR="002705A1" w:rsidRPr="00100D7B" w:rsidRDefault="002705A1" w:rsidP="002705A1">
      <w:pPr>
        <w:pStyle w:val="a5"/>
        <w:jc w:val="both"/>
        <w:rPr>
          <w:lang w:val="es-ES"/>
        </w:rPr>
      </w:pPr>
      <w:r w:rsidRPr="00100D7B">
        <w:rPr>
          <w:rStyle w:val="a7"/>
          <w:rFonts w:ascii="Times New Roman" w:hAnsi="Times New Roman"/>
        </w:rPr>
        <w:footnoteRef/>
      </w:r>
      <w:r w:rsidRPr="00100D7B">
        <w:rPr>
          <w:rFonts w:ascii="Times New Roman" w:hAnsi="Times New Roman"/>
          <w:lang w:val="es-ES"/>
        </w:rPr>
        <w:t xml:space="preserve"> Ibid. Constitución</w:t>
      </w:r>
      <w:r w:rsidRPr="00100D7B">
        <w:rPr>
          <w:rFonts w:ascii="Times New Roman" w:hAnsi="Times New Roman"/>
          <w:lang w:val="es-ES"/>
        </w:rPr>
        <w:tab/>
        <w:t>Española</w:t>
      </w:r>
      <w:r w:rsidRPr="00100D7B">
        <w:rPr>
          <w:rFonts w:ascii="Times New Roman" w:hAnsi="Times New Roman"/>
          <w:lang w:val="es-ES"/>
        </w:rPr>
        <w:tab/>
        <w:t>1978</w:t>
      </w:r>
    </w:p>
  </w:footnote>
  <w:footnote w:id="58">
    <w:p w14:paraId="6D1BB5C3" w14:textId="77777777" w:rsidR="002705A1" w:rsidRPr="00BE6285" w:rsidRDefault="002705A1" w:rsidP="002705A1">
      <w:pPr>
        <w:pStyle w:val="a5"/>
        <w:jc w:val="both"/>
        <w:rPr>
          <w:rFonts w:ascii="Times New Roman" w:hAnsi="Times New Roman"/>
          <w:lang w:val="es-ES"/>
        </w:rPr>
      </w:pPr>
      <w:r w:rsidRPr="00BE6285">
        <w:rPr>
          <w:rStyle w:val="a7"/>
          <w:rFonts w:ascii="Times New Roman" w:hAnsi="Times New Roman"/>
        </w:rPr>
        <w:footnoteRef/>
      </w:r>
      <w:r w:rsidRPr="00BE6285">
        <w:rPr>
          <w:rFonts w:ascii="Times New Roman" w:hAnsi="Times New Roman"/>
          <w:lang w:val="es-ES"/>
        </w:rPr>
        <w:t xml:space="preserve"> Josep Gifreu. El catala a l'espai de comunicacio. El proces de normalitzacio de la llengua als media (1976—2013). Bellaterra; Castello de la Plana; Barcelona; Valencia: Universitat Autonoma de Barcelona. Servei de Publicacions; Publicacions de la Universitat Jaume I; Universitat Pompeu Fabra; Publicacions de la Universitat de Valfencia, 2014</w:t>
      </w:r>
    </w:p>
  </w:footnote>
  <w:footnote w:id="59">
    <w:p w14:paraId="5B18E151" w14:textId="5A98B6B9" w:rsidR="002705A1" w:rsidRPr="00BE6285" w:rsidRDefault="002705A1" w:rsidP="002705A1">
      <w:pPr>
        <w:pStyle w:val="a5"/>
        <w:jc w:val="both"/>
        <w:rPr>
          <w:rFonts w:ascii="Times New Roman" w:hAnsi="Times New Roman"/>
          <w:lang w:val="es-ES"/>
        </w:rPr>
      </w:pPr>
      <w:r w:rsidRPr="00BE6285">
        <w:rPr>
          <w:rStyle w:val="a7"/>
          <w:rFonts w:ascii="Times New Roman" w:hAnsi="Times New Roman"/>
        </w:rPr>
        <w:footnoteRef/>
      </w:r>
      <w:r w:rsidRPr="00BE6285">
        <w:rPr>
          <w:rFonts w:ascii="Times New Roman" w:hAnsi="Times New Roman"/>
          <w:lang w:val="es-ES"/>
        </w:rPr>
        <w:t xml:space="preserve"> Instrumento de rati</w:t>
      </w:r>
      <w:r w:rsidRPr="00BE6285">
        <w:rPr>
          <w:rFonts w:ascii="Times New Roman" w:hAnsi="Times New Roman"/>
        </w:rPr>
        <w:t>ﬁ</w:t>
      </w:r>
      <w:r w:rsidRPr="00BE6285">
        <w:rPr>
          <w:rFonts w:ascii="Times New Roman" w:hAnsi="Times New Roman"/>
          <w:lang w:val="es-ES"/>
        </w:rPr>
        <w:t>cación de la Carta Europea de las Lenguas Regionales o Minoritarias, hecha en Estrasburgo el 5 de noviembre de 1992. – Madrid: BOE, 15 de Septiembre de 2001.// URL: http://noticias.juridicas.com/base_ datos/Admin/ir030901</w:t>
      </w:r>
      <w:r w:rsidR="0085019C" w:rsidRPr="0085019C">
        <w:rPr>
          <w:rFonts w:ascii="Times New Roman" w:hAnsi="Times New Roman"/>
          <w:lang w:val="es-ES"/>
        </w:rPr>
        <w:t xml:space="preserve">(дата обращения: </w:t>
      </w:r>
      <w:r w:rsidR="0085019C">
        <w:rPr>
          <w:rFonts w:ascii="Times New Roman" w:hAnsi="Times New Roman"/>
          <w:lang w:val="es-ES"/>
        </w:rPr>
        <w:t>23</w:t>
      </w:r>
      <w:r w:rsidR="0085019C" w:rsidRPr="0085019C">
        <w:rPr>
          <w:rFonts w:ascii="Times New Roman" w:hAnsi="Times New Roman"/>
          <w:lang w:val="es-ES"/>
        </w:rPr>
        <w:t>.11.2019)</w:t>
      </w:r>
    </w:p>
  </w:footnote>
  <w:footnote w:id="60">
    <w:p w14:paraId="6488B46B" w14:textId="36D2771E" w:rsidR="002705A1" w:rsidRPr="00BE6285" w:rsidRDefault="002705A1" w:rsidP="002705A1">
      <w:pPr>
        <w:pStyle w:val="a5"/>
        <w:jc w:val="both"/>
        <w:rPr>
          <w:rFonts w:ascii="Times New Roman" w:hAnsi="Times New Roman"/>
          <w:lang w:val="es-ES"/>
        </w:rPr>
      </w:pPr>
      <w:r w:rsidRPr="00BE6285">
        <w:rPr>
          <w:rStyle w:val="a7"/>
          <w:rFonts w:ascii="Times New Roman" w:hAnsi="Times New Roman"/>
        </w:rPr>
        <w:footnoteRef/>
      </w:r>
      <w:r w:rsidRPr="00BE6285">
        <w:rPr>
          <w:rFonts w:ascii="Times New Roman" w:hAnsi="Times New Roman"/>
          <w:lang w:val="es-ES"/>
        </w:rPr>
        <w:t>Miguel Florencio Molina El valenciano, lengua o dialecto</w:t>
      </w:r>
      <w:r w:rsidRPr="00BE6285">
        <w:rPr>
          <w:rFonts w:ascii="Times New Roman" w:hAnsi="Times New Roman"/>
          <w:sz w:val="22"/>
          <w:szCs w:val="22"/>
          <w:lang w:val="es-ES"/>
        </w:rPr>
        <w:t xml:space="preserve"> </w:t>
      </w:r>
      <w:r w:rsidRPr="00BE6285">
        <w:rPr>
          <w:rFonts w:ascii="Times New Roman" w:hAnsi="Times New Roman"/>
          <w:lang w:val="es-ES"/>
        </w:rPr>
        <w:t>julio de 2010 //URL: www.miguelflorencio.com/books/Diversos/Valenciano.pdf</w:t>
      </w:r>
      <w:r w:rsidR="0085019C" w:rsidRPr="0085019C">
        <w:rPr>
          <w:rFonts w:ascii="Times New Roman" w:hAnsi="Times New Roman"/>
          <w:lang w:val="es-ES"/>
        </w:rPr>
        <w:t>(дата обращения:</w:t>
      </w:r>
      <w:r w:rsidR="0085019C">
        <w:rPr>
          <w:rFonts w:ascii="Times New Roman" w:hAnsi="Times New Roman"/>
          <w:lang w:val="es-ES"/>
        </w:rPr>
        <w:t>24</w:t>
      </w:r>
      <w:r w:rsidR="0085019C" w:rsidRPr="0085019C">
        <w:rPr>
          <w:rFonts w:ascii="Times New Roman" w:hAnsi="Times New Roman"/>
          <w:lang w:val="es-ES"/>
        </w:rPr>
        <w:t>.11.2019)</w:t>
      </w:r>
    </w:p>
  </w:footnote>
  <w:footnote w:id="61">
    <w:p w14:paraId="6B7E5E76" w14:textId="77777777" w:rsidR="002705A1" w:rsidRPr="00CC32F1" w:rsidRDefault="002705A1" w:rsidP="002705A1">
      <w:pPr>
        <w:pStyle w:val="a5"/>
        <w:jc w:val="both"/>
      </w:pPr>
      <w:r w:rsidRPr="00BE6285">
        <w:rPr>
          <w:rStyle w:val="a7"/>
          <w:rFonts w:ascii="Times New Roman" w:hAnsi="Times New Roman"/>
        </w:rPr>
        <w:footnoteRef/>
      </w:r>
      <w:r w:rsidRPr="00BE6285">
        <w:rPr>
          <w:rFonts w:ascii="Times New Roman" w:hAnsi="Times New Roman"/>
          <w:lang w:val="es-ES"/>
        </w:rPr>
        <w:t xml:space="preserve"> </w:t>
      </w:r>
      <w:r w:rsidRPr="00BE6285">
        <w:rPr>
          <w:rFonts w:ascii="Times New Roman" w:hAnsi="Times New Roman"/>
          <w:color w:val="222222"/>
          <w:shd w:val="clear" w:color="auto" w:fill="FFFFFF"/>
          <w:lang w:val="es-ES"/>
        </w:rPr>
        <w:t>Denisenko G. La guerra por la lengua:¿ el catalán/el valenciano o el catalán y el valenciano? //</w:t>
      </w:r>
      <w:r w:rsidRPr="00BE6285">
        <w:rPr>
          <w:rFonts w:ascii="Times New Roman" w:hAnsi="Times New Roman"/>
          <w:color w:val="222222"/>
          <w:shd w:val="clear" w:color="auto" w:fill="FFFFFF"/>
        </w:rPr>
        <w:t>Ибероамериканские</w:t>
      </w:r>
      <w:r w:rsidRPr="00BE6285">
        <w:rPr>
          <w:rFonts w:ascii="Times New Roman" w:hAnsi="Times New Roman"/>
          <w:color w:val="222222"/>
          <w:shd w:val="clear" w:color="auto" w:fill="FFFFFF"/>
          <w:lang w:val="es-ES"/>
        </w:rPr>
        <w:t xml:space="preserve"> </w:t>
      </w:r>
      <w:r w:rsidRPr="00BE6285">
        <w:rPr>
          <w:rFonts w:ascii="Times New Roman" w:hAnsi="Times New Roman"/>
          <w:color w:val="222222"/>
          <w:shd w:val="clear" w:color="auto" w:fill="FFFFFF"/>
        </w:rPr>
        <w:t>тетради</w:t>
      </w:r>
      <w:r w:rsidRPr="00BE6285">
        <w:rPr>
          <w:rFonts w:ascii="Times New Roman" w:hAnsi="Times New Roman"/>
          <w:color w:val="222222"/>
          <w:shd w:val="clear" w:color="auto" w:fill="FFFFFF"/>
          <w:lang w:val="es-ES"/>
        </w:rPr>
        <w:t xml:space="preserve">. – 2016. – №. </w:t>
      </w:r>
      <w:r w:rsidRPr="00BE6285">
        <w:rPr>
          <w:rFonts w:ascii="Times New Roman" w:hAnsi="Times New Roman"/>
          <w:color w:val="222222"/>
          <w:shd w:val="clear" w:color="auto" w:fill="FFFFFF"/>
        </w:rPr>
        <w:t>S1. – С. 572-578.</w:t>
      </w:r>
    </w:p>
  </w:footnote>
  <w:footnote w:id="62">
    <w:p w14:paraId="69FABCCA" w14:textId="77777777" w:rsidR="002705A1" w:rsidRPr="004769BA" w:rsidRDefault="002705A1" w:rsidP="002705A1">
      <w:pPr>
        <w:pStyle w:val="a5"/>
        <w:jc w:val="both"/>
      </w:pPr>
      <w:r w:rsidRPr="005D75F5">
        <w:rPr>
          <w:rStyle w:val="a7"/>
          <w:rFonts w:ascii="Times New Roman" w:hAnsi="Times New Roman"/>
        </w:rPr>
        <w:footnoteRef/>
      </w:r>
      <w:r w:rsidRPr="005D75F5">
        <w:rPr>
          <w:rFonts w:ascii="Times New Roman" w:hAnsi="Times New Roman"/>
        </w:rPr>
        <w:t xml:space="preserve"> Волкова Г. И., Дементьев А. В. Учебный испанско-русский лингвострановедческий словарь-справочник. М.: Высшая школа, 2006. С.656</w:t>
      </w:r>
      <w:r w:rsidRPr="004769BA">
        <w:t xml:space="preserve"> </w:t>
      </w:r>
    </w:p>
  </w:footnote>
  <w:footnote w:id="63">
    <w:p w14:paraId="53298F30" w14:textId="2DA8F6A6" w:rsidR="002705A1" w:rsidRPr="005D75F5" w:rsidRDefault="002705A1" w:rsidP="002705A1">
      <w:pPr>
        <w:pStyle w:val="a5"/>
        <w:jc w:val="both"/>
        <w:rPr>
          <w:rFonts w:ascii="Times New Roman" w:hAnsi="Times New Roman"/>
        </w:rPr>
      </w:pPr>
      <w:r w:rsidRPr="005D75F5">
        <w:rPr>
          <w:rStyle w:val="a7"/>
          <w:rFonts w:ascii="Times New Roman" w:hAnsi="Times New Roman"/>
        </w:rPr>
        <w:footnoteRef/>
      </w:r>
      <w:r w:rsidRPr="005D75F5">
        <w:rPr>
          <w:rFonts w:ascii="Times New Roman" w:hAnsi="Times New Roman"/>
        </w:rPr>
        <w:t xml:space="preserve"> Калашова А. С., Патрушева Е.В. К вопросу об особенностях взаимодействия кастильского и других языков Испании // Филологические науки. Вопросы теории и практики. 2016. №2-1 (56). URL: cyberleninka.ru/article/n/k-voprosu-ob-osobennostyah-vzaimodeystviya-kastilskogo-i-drugih-yazykov-ispanii </w:t>
      </w:r>
      <w:r w:rsidR="0085019C" w:rsidRPr="0085019C">
        <w:rPr>
          <w:rFonts w:ascii="Times New Roman" w:hAnsi="Times New Roman"/>
        </w:rPr>
        <w:t xml:space="preserve">(дата обращения: </w:t>
      </w:r>
      <w:r w:rsidR="0085019C" w:rsidRPr="0085019C">
        <w:rPr>
          <w:rFonts w:ascii="Times New Roman" w:hAnsi="Times New Roman"/>
        </w:rPr>
        <w:t>25</w:t>
      </w:r>
      <w:r w:rsidR="0085019C" w:rsidRPr="0085019C">
        <w:rPr>
          <w:rFonts w:ascii="Times New Roman" w:hAnsi="Times New Roman"/>
        </w:rPr>
        <w:t>.11.2019)</w:t>
      </w:r>
    </w:p>
  </w:footnote>
  <w:footnote w:id="64">
    <w:p w14:paraId="7C66FD4D" w14:textId="77777777" w:rsidR="002705A1" w:rsidRPr="00725DC0" w:rsidRDefault="002705A1" w:rsidP="002705A1">
      <w:pPr>
        <w:pStyle w:val="a5"/>
        <w:jc w:val="both"/>
        <w:rPr>
          <w:rFonts w:ascii="Times New Roman" w:hAnsi="Times New Roman"/>
        </w:rPr>
      </w:pPr>
      <w:r w:rsidRPr="005D75F5">
        <w:rPr>
          <w:rStyle w:val="a7"/>
          <w:rFonts w:ascii="Times New Roman" w:hAnsi="Times New Roman"/>
        </w:rPr>
        <w:footnoteRef/>
      </w:r>
      <w:r w:rsidRPr="00725DC0">
        <w:rPr>
          <w:rFonts w:ascii="Times New Roman" w:hAnsi="Times New Roman"/>
        </w:rPr>
        <w:t xml:space="preserve"> </w:t>
      </w:r>
      <w:r w:rsidRPr="005D75F5">
        <w:rPr>
          <w:rFonts w:ascii="Times New Roman" w:hAnsi="Times New Roman"/>
          <w:lang w:val="es-ES"/>
        </w:rPr>
        <w:t>Ibid</w:t>
      </w:r>
      <w:r w:rsidRPr="00725DC0">
        <w:rPr>
          <w:rFonts w:ascii="Times New Roman" w:hAnsi="Times New Roman"/>
        </w:rPr>
        <w:t>.</w:t>
      </w:r>
      <w:r w:rsidRPr="00725DC0">
        <w:rPr>
          <w:rFonts w:ascii="Times New Roman" w:hAnsi="Times New Roman"/>
          <w:sz w:val="22"/>
          <w:szCs w:val="22"/>
        </w:rPr>
        <w:t xml:space="preserve"> </w:t>
      </w:r>
      <w:r w:rsidRPr="00725DC0">
        <w:rPr>
          <w:rFonts w:ascii="Times New Roman" w:hAnsi="Times New Roman"/>
        </w:rPr>
        <w:t>Калашова А. С., Патрушева Е.В.</w:t>
      </w:r>
    </w:p>
    <w:p w14:paraId="16105D26" w14:textId="77777777" w:rsidR="002705A1" w:rsidRPr="00725DC0" w:rsidRDefault="002705A1" w:rsidP="002705A1">
      <w:pPr>
        <w:pStyle w:val="a5"/>
      </w:pPr>
    </w:p>
  </w:footnote>
  <w:footnote w:id="65">
    <w:p w14:paraId="0CD23D1F" w14:textId="77777777" w:rsidR="002705A1" w:rsidRPr="00B0264D" w:rsidRDefault="002705A1" w:rsidP="002705A1">
      <w:pPr>
        <w:pStyle w:val="a5"/>
        <w:jc w:val="both"/>
        <w:rPr>
          <w:rFonts w:ascii="Times New Roman" w:hAnsi="Times New Roman"/>
          <w:lang w:val="es-ES"/>
        </w:rPr>
      </w:pPr>
      <w:r w:rsidRPr="00B0264D">
        <w:rPr>
          <w:rStyle w:val="a7"/>
          <w:rFonts w:ascii="Times New Roman" w:hAnsi="Times New Roman"/>
        </w:rPr>
        <w:footnoteRef/>
      </w:r>
      <w:r w:rsidRPr="00B0264D">
        <w:rPr>
          <w:rFonts w:ascii="Times New Roman" w:hAnsi="Times New Roman"/>
          <w:lang w:val="es-ES"/>
        </w:rPr>
        <w:t xml:space="preserve"> Atlas de las lenguas del mundo en peligro. (Moseley, Chr.:, ed.), París: Ediciones UNESCO. 2010.</w:t>
      </w:r>
    </w:p>
  </w:footnote>
  <w:footnote w:id="66">
    <w:p w14:paraId="787F7838" w14:textId="77777777" w:rsidR="002705A1" w:rsidRPr="00B0264D" w:rsidRDefault="002705A1" w:rsidP="002705A1">
      <w:pPr>
        <w:pStyle w:val="a5"/>
        <w:jc w:val="both"/>
        <w:rPr>
          <w:rFonts w:ascii="Times New Roman" w:hAnsi="Times New Roman"/>
          <w:lang w:val="es-ES"/>
        </w:rPr>
      </w:pPr>
      <w:r w:rsidRPr="00B0264D">
        <w:rPr>
          <w:rStyle w:val="a7"/>
          <w:rFonts w:ascii="Times New Roman" w:hAnsi="Times New Roman"/>
        </w:rPr>
        <w:footnoteRef/>
      </w:r>
      <w:r w:rsidRPr="00B0264D">
        <w:rPr>
          <w:rFonts w:ascii="Times New Roman" w:hAnsi="Times New Roman"/>
          <w:lang w:val="es-ES"/>
        </w:rPr>
        <w:t xml:space="preserve"> </w:t>
      </w:r>
      <w:bookmarkStart w:id="12" w:name="_Hlk69029612"/>
      <w:r w:rsidRPr="00B0264D">
        <w:rPr>
          <w:rFonts w:ascii="Times New Roman" w:hAnsi="Times New Roman"/>
          <w:lang w:val="es-ES"/>
        </w:rPr>
        <w:t xml:space="preserve">Ibid. Atlas de las lenguas del mundo en peligro. </w:t>
      </w:r>
      <w:bookmarkEnd w:id="12"/>
    </w:p>
  </w:footnote>
  <w:footnote w:id="67">
    <w:p w14:paraId="4D33F1C2" w14:textId="77777777" w:rsidR="002705A1" w:rsidRPr="00B0264D" w:rsidRDefault="002705A1" w:rsidP="002705A1">
      <w:pPr>
        <w:pStyle w:val="a5"/>
        <w:jc w:val="both"/>
        <w:rPr>
          <w:rFonts w:ascii="Times New Roman" w:hAnsi="Times New Roman"/>
          <w:lang w:val="es-ES"/>
        </w:rPr>
      </w:pPr>
      <w:r w:rsidRPr="00B0264D">
        <w:rPr>
          <w:rStyle w:val="a7"/>
          <w:rFonts w:ascii="Times New Roman" w:hAnsi="Times New Roman"/>
        </w:rPr>
        <w:footnoteRef/>
      </w:r>
      <w:r w:rsidRPr="00B0264D">
        <w:rPr>
          <w:rFonts w:ascii="Times New Roman" w:hAnsi="Times New Roman"/>
          <w:lang w:val="es-ES"/>
        </w:rPr>
        <w:t xml:space="preserve"> Ibid.</w:t>
      </w:r>
      <w:r w:rsidRPr="00B0264D">
        <w:rPr>
          <w:rFonts w:ascii="Times New Roman" w:hAnsi="Times New Roman"/>
          <w:sz w:val="22"/>
          <w:szCs w:val="22"/>
          <w:lang w:val="es-ES"/>
        </w:rPr>
        <w:t xml:space="preserve"> </w:t>
      </w:r>
      <w:r w:rsidRPr="00B0264D">
        <w:rPr>
          <w:rFonts w:ascii="Times New Roman" w:hAnsi="Times New Roman"/>
          <w:lang w:val="es-ES"/>
        </w:rPr>
        <w:t>Atlas de las lenguas del mundo en peligro.</w:t>
      </w:r>
    </w:p>
  </w:footnote>
  <w:footnote w:id="68">
    <w:p w14:paraId="5CCE6B3A" w14:textId="5F9B5836" w:rsidR="002705A1" w:rsidRPr="00CD22C8" w:rsidRDefault="002705A1" w:rsidP="002705A1">
      <w:pPr>
        <w:pStyle w:val="a5"/>
        <w:jc w:val="both"/>
        <w:rPr>
          <w:lang w:val="es-ES"/>
        </w:rPr>
      </w:pPr>
      <w:r w:rsidRPr="00B0264D">
        <w:rPr>
          <w:rStyle w:val="a7"/>
          <w:rFonts w:ascii="Times New Roman" w:hAnsi="Times New Roman"/>
        </w:rPr>
        <w:footnoteRef/>
      </w:r>
      <w:r w:rsidRPr="00B0264D">
        <w:rPr>
          <w:rFonts w:ascii="Times New Roman" w:hAnsi="Times New Roman"/>
          <w:lang w:val="es-ES"/>
        </w:rPr>
        <w:t xml:space="preserve"> El Decreto 138/1983, de 11 de julio, del Departamento de Educación y Cultura/ Portal de normativas vasca// URL: www.legegunea.euskadi.eus/x59-preview/es/contenidos/decreto/bopv198301433/es_def/index.shtml</w:t>
      </w:r>
      <w:r w:rsidR="0085019C" w:rsidRPr="0085019C">
        <w:rPr>
          <w:rFonts w:ascii="Times New Roman" w:hAnsi="Times New Roman"/>
          <w:lang w:val="es-ES"/>
        </w:rPr>
        <w:t xml:space="preserve">(дата обращения: </w:t>
      </w:r>
      <w:r w:rsidR="0085019C">
        <w:rPr>
          <w:rFonts w:ascii="Times New Roman" w:hAnsi="Times New Roman"/>
          <w:lang w:val="es-ES"/>
        </w:rPr>
        <w:t>2</w:t>
      </w:r>
      <w:r w:rsidR="0085019C" w:rsidRPr="0085019C">
        <w:rPr>
          <w:rFonts w:ascii="Times New Roman" w:hAnsi="Times New Roman"/>
          <w:lang w:val="es-ES"/>
        </w:rPr>
        <w:t>4.11.2019)</w:t>
      </w:r>
    </w:p>
  </w:footnote>
  <w:footnote w:id="69">
    <w:p w14:paraId="75F48268" w14:textId="24DBA16E" w:rsidR="002705A1" w:rsidRPr="00921ABA" w:rsidRDefault="002705A1" w:rsidP="002705A1">
      <w:pPr>
        <w:pStyle w:val="a5"/>
        <w:jc w:val="both"/>
        <w:rPr>
          <w:rFonts w:ascii="Times New Roman" w:hAnsi="Times New Roman"/>
        </w:rPr>
      </w:pPr>
      <w:r w:rsidRPr="00921ABA">
        <w:rPr>
          <w:rStyle w:val="a7"/>
          <w:rFonts w:ascii="Times New Roman" w:hAnsi="Times New Roman"/>
        </w:rPr>
        <w:footnoteRef/>
      </w:r>
      <w:r w:rsidRPr="00921ABA">
        <w:rPr>
          <w:rFonts w:ascii="Times New Roman" w:hAnsi="Times New Roman"/>
        </w:rPr>
        <w:t xml:space="preserve"> Мустафина Д. Н. Основные направления языковой политики в регионах европейских государств (на примере автономий в Испании) // Вестник ЧелГУ. 2010. №29. URL: cyberleninka.ru/article/n/osnovnye-napravleniya-yazykovoy-politiki-v-regionah-evropeyskih-gosudarstv-na-primere-avtonomiy-v-ispanii </w:t>
      </w:r>
      <w:bookmarkStart w:id="14" w:name="_Hlk73388620"/>
      <w:r w:rsidR="0085019C" w:rsidRPr="0085019C">
        <w:rPr>
          <w:rFonts w:ascii="Times New Roman" w:hAnsi="Times New Roman"/>
        </w:rPr>
        <w:t>(дата обращения: 1</w:t>
      </w:r>
      <w:r w:rsidR="0085019C" w:rsidRPr="0085019C">
        <w:rPr>
          <w:rFonts w:ascii="Times New Roman" w:hAnsi="Times New Roman"/>
        </w:rPr>
        <w:t>5</w:t>
      </w:r>
      <w:r w:rsidR="0085019C" w:rsidRPr="0085019C">
        <w:rPr>
          <w:rFonts w:ascii="Times New Roman" w:hAnsi="Times New Roman"/>
        </w:rPr>
        <w:t>.1</w:t>
      </w:r>
      <w:r w:rsidR="0085019C" w:rsidRPr="0085019C">
        <w:rPr>
          <w:rFonts w:ascii="Times New Roman" w:hAnsi="Times New Roman"/>
        </w:rPr>
        <w:t>2</w:t>
      </w:r>
      <w:r w:rsidR="0085019C" w:rsidRPr="0085019C">
        <w:rPr>
          <w:rFonts w:ascii="Times New Roman" w:hAnsi="Times New Roman"/>
        </w:rPr>
        <w:t>.2019)</w:t>
      </w:r>
    </w:p>
    <w:bookmarkEnd w:id="14"/>
  </w:footnote>
  <w:footnote w:id="70">
    <w:p w14:paraId="403BD707" w14:textId="5BBB50A4" w:rsidR="002705A1" w:rsidRPr="00921ABA" w:rsidRDefault="002705A1" w:rsidP="002705A1">
      <w:pPr>
        <w:pStyle w:val="a5"/>
        <w:jc w:val="both"/>
        <w:rPr>
          <w:rFonts w:ascii="Times New Roman" w:hAnsi="Times New Roman"/>
          <w:lang w:val="es-ES"/>
        </w:rPr>
      </w:pPr>
      <w:r w:rsidRPr="00921ABA">
        <w:rPr>
          <w:rStyle w:val="a7"/>
          <w:rFonts w:ascii="Times New Roman" w:hAnsi="Times New Roman"/>
        </w:rPr>
        <w:footnoteRef/>
      </w:r>
      <w:r w:rsidRPr="00921ABA">
        <w:rPr>
          <w:rFonts w:ascii="Times New Roman" w:hAnsi="Times New Roman"/>
          <w:lang w:val="es-ES"/>
        </w:rPr>
        <w:t xml:space="preserve"> García Sendón M., Monteagudo, Romero E. La oficialidad del Gallego: Historia y actualidad p.85 / Revista de Llengua i Dret. N 2, December 1983, p. 85–95. URL: dialnet.unirioja.es/servlet/articulo?codigo=4046367.</w:t>
      </w:r>
      <w:r w:rsidR="0085019C" w:rsidRPr="0085019C">
        <w:rPr>
          <w:lang w:val="es-ES"/>
        </w:rPr>
        <w:t xml:space="preserve"> </w:t>
      </w:r>
      <w:r w:rsidR="0085019C" w:rsidRPr="0085019C">
        <w:rPr>
          <w:rFonts w:ascii="Times New Roman" w:hAnsi="Times New Roman"/>
          <w:lang w:val="es-ES"/>
        </w:rPr>
        <w:t>(дата обращения: 15.12.2019)</w:t>
      </w:r>
    </w:p>
  </w:footnote>
  <w:footnote w:id="71">
    <w:p w14:paraId="0439A755" w14:textId="083FA69A" w:rsidR="002705A1" w:rsidRPr="0085019C" w:rsidRDefault="002705A1" w:rsidP="0085019C">
      <w:pPr>
        <w:pStyle w:val="a5"/>
        <w:jc w:val="both"/>
        <w:rPr>
          <w:rFonts w:ascii="Times New Roman" w:hAnsi="Times New Roman"/>
          <w:lang w:val="es-ES"/>
        </w:rPr>
      </w:pPr>
      <w:r w:rsidRPr="00921ABA">
        <w:rPr>
          <w:rStyle w:val="a7"/>
          <w:rFonts w:ascii="Times New Roman" w:hAnsi="Times New Roman"/>
        </w:rPr>
        <w:footnoteRef/>
      </w:r>
      <w:r w:rsidRPr="00921ABA">
        <w:rPr>
          <w:rFonts w:ascii="Times New Roman" w:hAnsi="Times New Roman"/>
          <w:lang w:val="es-ES"/>
        </w:rPr>
        <w:t xml:space="preserve"> Ley 3/1983, de 15 de junio, de normalización lingüística.núm. 84, de 14 de julio de 1983/ Comunidad Autónoma de Galicia//URL: www.boe.es/buscar/doc.php?id=DOG-g-1983-90056</w:t>
      </w:r>
      <w:r w:rsidR="0085019C" w:rsidRPr="0085019C">
        <w:rPr>
          <w:rFonts w:ascii="Times New Roman" w:hAnsi="Times New Roman"/>
          <w:lang w:val="es-ES"/>
        </w:rPr>
        <w:t>(дата обращения: 1</w:t>
      </w:r>
      <w:r w:rsidR="0085019C">
        <w:rPr>
          <w:rFonts w:ascii="Times New Roman" w:hAnsi="Times New Roman"/>
          <w:lang w:val="es-ES"/>
        </w:rPr>
        <w:t>2</w:t>
      </w:r>
      <w:r w:rsidR="0085019C" w:rsidRPr="0085019C">
        <w:rPr>
          <w:rFonts w:ascii="Times New Roman" w:hAnsi="Times New Roman"/>
          <w:lang w:val="es-ES"/>
        </w:rPr>
        <w:t>.12.2019)</w:t>
      </w:r>
    </w:p>
  </w:footnote>
  <w:footnote w:id="72">
    <w:p w14:paraId="32D50879" w14:textId="711A9C6E" w:rsidR="002705A1" w:rsidRPr="00C27D00" w:rsidRDefault="002705A1" w:rsidP="002705A1">
      <w:pPr>
        <w:pStyle w:val="a5"/>
        <w:jc w:val="both"/>
        <w:rPr>
          <w:rFonts w:ascii="Times New Roman" w:hAnsi="Times New Roman"/>
          <w:lang w:val="es-ES"/>
        </w:rPr>
      </w:pPr>
      <w:r w:rsidRPr="00C27D00">
        <w:rPr>
          <w:rStyle w:val="a7"/>
          <w:rFonts w:ascii="Times New Roman" w:hAnsi="Times New Roman"/>
        </w:rPr>
        <w:footnoteRef/>
      </w:r>
      <w:r w:rsidRPr="00C27D00">
        <w:rPr>
          <w:rFonts w:ascii="Times New Roman" w:hAnsi="Times New Roman"/>
          <w:lang w:val="es-ES"/>
        </w:rPr>
        <w:t>Decreto 79/2010, de 20 de mayo, para el plurilingismo en la ense</w:t>
      </w:r>
      <w:r w:rsidRPr="00C27D00">
        <w:rPr>
          <w:rFonts w:ascii="Times New Roman" w:hAnsi="Times New Roman"/>
        </w:rPr>
        <w:t>с</w:t>
      </w:r>
      <w:r w:rsidRPr="00C27D00">
        <w:rPr>
          <w:rFonts w:ascii="Times New Roman" w:hAnsi="Times New Roman"/>
          <w:lang w:val="es-ES"/>
        </w:rPr>
        <w:t>anza no universitaria de Galicia // URL: noticias.juridicas.com/base_datos/CCAA/ga-d79-2010.html</w:t>
      </w:r>
      <w:r w:rsidR="0085019C" w:rsidRPr="0085019C">
        <w:rPr>
          <w:rFonts w:ascii="Times New Roman" w:hAnsi="Times New Roman"/>
          <w:lang w:val="es-ES"/>
        </w:rPr>
        <w:t>(дата обращения: 1</w:t>
      </w:r>
      <w:r w:rsidR="0085019C">
        <w:rPr>
          <w:rFonts w:ascii="Times New Roman" w:hAnsi="Times New Roman"/>
          <w:lang w:val="es-ES"/>
        </w:rPr>
        <w:t>2</w:t>
      </w:r>
      <w:r w:rsidR="0085019C" w:rsidRPr="0085019C">
        <w:rPr>
          <w:rFonts w:ascii="Times New Roman" w:hAnsi="Times New Roman"/>
          <w:lang w:val="es-ES"/>
        </w:rPr>
        <w:t>.12.2019)</w:t>
      </w:r>
    </w:p>
  </w:footnote>
  <w:footnote w:id="73">
    <w:p w14:paraId="31B2E452" w14:textId="48CC9662" w:rsidR="002705A1" w:rsidRPr="00C27D00" w:rsidRDefault="002705A1" w:rsidP="002705A1">
      <w:pPr>
        <w:pStyle w:val="a5"/>
        <w:jc w:val="both"/>
        <w:rPr>
          <w:rFonts w:ascii="Times New Roman" w:hAnsi="Times New Roman"/>
        </w:rPr>
      </w:pPr>
      <w:r w:rsidRPr="00C27D00">
        <w:rPr>
          <w:rStyle w:val="a7"/>
          <w:rFonts w:ascii="Times New Roman" w:hAnsi="Times New Roman"/>
        </w:rPr>
        <w:footnoteRef/>
      </w:r>
      <w:r w:rsidRPr="00C27D00">
        <w:rPr>
          <w:rFonts w:ascii="Times New Roman" w:hAnsi="Times New Roman"/>
        </w:rPr>
        <w:t xml:space="preserve"> Евдокимова А. А., Гринина Е. А. Социолингвистическая ситуация в Галисии через призму статистики // Вестник Московского государственного лингвистического университета. Гуманитарные науки. 2020. №13 (842). URL: cyberleninka.ru/article/n/sotsiolingvisticheskaya-situatsiya-v-galisii-cherez-prizmu-statistiki </w:t>
      </w:r>
      <w:r w:rsidR="0085019C" w:rsidRPr="0085019C">
        <w:rPr>
          <w:rFonts w:ascii="Times New Roman" w:hAnsi="Times New Roman"/>
        </w:rPr>
        <w:t>(дата обращения: 1</w:t>
      </w:r>
      <w:r w:rsidR="0085019C" w:rsidRPr="0085019C">
        <w:rPr>
          <w:rFonts w:ascii="Times New Roman" w:hAnsi="Times New Roman"/>
        </w:rPr>
        <w:t>3</w:t>
      </w:r>
      <w:r w:rsidR="0085019C" w:rsidRPr="0085019C">
        <w:rPr>
          <w:rFonts w:ascii="Times New Roman" w:hAnsi="Times New Roman"/>
        </w:rPr>
        <w:t>.12.2019)</w:t>
      </w:r>
    </w:p>
  </w:footnote>
  <w:footnote w:id="74">
    <w:p w14:paraId="36EDF9E0" w14:textId="77777777" w:rsidR="002705A1" w:rsidRPr="00C27D00" w:rsidRDefault="002705A1" w:rsidP="002705A1">
      <w:pPr>
        <w:pStyle w:val="a5"/>
        <w:jc w:val="both"/>
        <w:rPr>
          <w:rFonts w:ascii="Times New Roman" w:hAnsi="Times New Roman"/>
          <w:lang w:val="es-ES"/>
        </w:rPr>
      </w:pPr>
      <w:r w:rsidRPr="00C27D00">
        <w:rPr>
          <w:rStyle w:val="a7"/>
          <w:rFonts w:ascii="Times New Roman" w:hAnsi="Times New Roman"/>
        </w:rPr>
        <w:footnoteRef/>
      </w:r>
      <w:r w:rsidRPr="00C27D00">
        <w:rPr>
          <w:rFonts w:ascii="Times New Roman" w:hAnsi="Times New Roman"/>
          <w:lang w:val="es-ES"/>
        </w:rPr>
        <w:t xml:space="preserve"> “La peor década para el gallego”/ Publico 01/01/2020 //URL:www.publico.es/sociedad/peor-decada-gallego.html</w:t>
      </w:r>
    </w:p>
  </w:footnote>
  <w:footnote w:id="75">
    <w:p w14:paraId="6297E947" w14:textId="77777777" w:rsidR="002705A1" w:rsidRPr="00CC32F1" w:rsidRDefault="002705A1" w:rsidP="002705A1">
      <w:pPr>
        <w:pStyle w:val="a5"/>
        <w:jc w:val="both"/>
        <w:rPr>
          <w:rFonts w:ascii="Times New Roman" w:hAnsi="Times New Roman"/>
          <w:lang w:val="es-ES"/>
        </w:rPr>
      </w:pPr>
      <w:r w:rsidRPr="00C27D00">
        <w:rPr>
          <w:rStyle w:val="a7"/>
          <w:rFonts w:ascii="Times New Roman" w:hAnsi="Times New Roman"/>
        </w:rPr>
        <w:footnoteRef/>
      </w:r>
      <w:r w:rsidRPr="00C27D00">
        <w:rPr>
          <w:rFonts w:ascii="Times New Roman" w:hAnsi="Times New Roman"/>
        </w:rPr>
        <w:t xml:space="preserve"> Евдокимова А.А. Галисия: на пороге лингвистических войн // Ибероамериканские тетради. Вып</w:t>
      </w:r>
      <w:r w:rsidRPr="00CC32F1">
        <w:rPr>
          <w:rFonts w:ascii="Times New Roman" w:hAnsi="Times New Roman"/>
          <w:lang w:val="es-ES"/>
        </w:rPr>
        <w:t xml:space="preserve">.1. </w:t>
      </w:r>
      <w:r w:rsidRPr="00C27D00">
        <w:rPr>
          <w:rFonts w:ascii="Times New Roman" w:hAnsi="Times New Roman"/>
        </w:rPr>
        <w:t>М</w:t>
      </w:r>
      <w:r w:rsidRPr="00CC32F1">
        <w:rPr>
          <w:rFonts w:ascii="Times New Roman" w:hAnsi="Times New Roman"/>
          <w:lang w:val="es-ES"/>
        </w:rPr>
        <w:t xml:space="preserve">. : </w:t>
      </w:r>
      <w:r w:rsidRPr="00C27D00">
        <w:rPr>
          <w:rFonts w:ascii="Times New Roman" w:hAnsi="Times New Roman"/>
        </w:rPr>
        <w:t>МГИМО</w:t>
      </w:r>
      <w:r w:rsidRPr="00CC32F1">
        <w:rPr>
          <w:rFonts w:ascii="Times New Roman" w:hAnsi="Times New Roman"/>
          <w:lang w:val="es-ES"/>
        </w:rPr>
        <w:t>-</w:t>
      </w:r>
      <w:r w:rsidRPr="00C27D00">
        <w:rPr>
          <w:rFonts w:ascii="Times New Roman" w:hAnsi="Times New Roman"/>
        </w:rPr>
        <w:t>У</w:t>
      </w:r>
      <w:r w:rsidRPr="00CC32F1">
        <w:rPr>
          <w:rFonts w:ascii="Times New Roman" w:hAnsi="Times New Roman"/>
          <w:lang w:val="es-ES"/>
        </w:rPr>
        <w:t xml:space="preserve">, 2013. </w:t>
      </w:r>
      <w:r w:rsidRPr="00C27D00">
        <w:rPr>
          <w:rFonts w:ascii="Times New Roman" w:hAnsi="Times New Roman"/>
        </w:rPr>
        <w:t>С</w:t>
      </w:r>
      <w:r w:rsidRPr="00CC32F1">
        <w:rPr>
          <w:rFonts w:ascii="Times New Roman" w:hAnsi="Times New Roman"/>
          <w:lang w:val="es-ES"/>
        </w:rPr>
        <w:t xml:space="preserve">. 70–75. </w:t>
      </w:r>
    </w:p>
  </w:footnote>
  <w:footnote w:id="76">
    <w:p w14:paraId="78DD4000" w14:textId="77777777"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Ibid.</w:t>
      </w:r>
      <w:r w:rsidRPr="0085019C">
        <w:rPr>
          <w:rFonts w:ascii="Times New Roman" w:hAnsi="Times New Roman"/>
          <w:sz w:val="22"/>
          <w:szCs w:val="22"/>
          <w:lang w:val="es-ES"/>
        </w:rPr>
        <w:t xml:space="preserve"> </w:t>
      </w:r>
      <w:r w:rsidRPr="0085019C">
        <w:rPr>
          <w:rFonts w:ascii="Times New Roman" w:hAnsi="Times New Roman"/>
          <w:lang w:val="es-ES"/>
        </w:rPr>
        <w:t>“La peor década para el gallego”</w:t>
      </w:r>
    </w:p>
  </w:footnote>
  <w:footnote w:id="77">
    <w:p w14:paraId="5AED3FD4" w14:textId="25FA3FFE"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Vizoso, S.(a) Alerta lingüÍstica en Galicia: los ni</w:t>
      </w:r>
      <w:r w:rsidRPr="0085019C">
        <w:rPr>
          <w:rFonts w:ascii="Times New Roman" w:hAnsi="Times New Roman"/>
        </w:rPr>
        <w:t>с</w:t>
      </w:r>
      <w:r w:rsidRPr="0085019C">
        <w:rPr>
          <w:rFonts w:ascii="Times New Roman" w:hAnsi="Times New Roman"/>
          <w:lang w:val="es-ES"/>
        </w:rPr>
        <w:t>os y j</w:t>
      </w:r>
      <w:r w:rsidRPr="0085019C">
        <w:rPr>
          <w:rFonts w:ascii="Times New Roman" w:hAnsi="Times New Roman"/>
        </w:rPr>
        <w:t>у</w:t>
      </w:r>
      <w:r w:rsidRPr="0085019C">
        <w:rPr>
          <w:rFonts w:ascii="Times New Roman" w:hAnsi="Times New Roman"/>
          <w:lang w:val="es-ES"/>
        </w:rPr>
        <w:t>venes pierden el gallego/ El PaÍs, 29.12.2019// URL: elpais.com/sociedad/2019/12/25/ actualidad/1577298134_836789.html.</w:t>
      </w:r>
      <w:r w:rsidR="0085019C" w:rsidRPr="0085019C">
        <w:rPr>
          <w:rFonts w:ascii="Times New Roman" w:hAnsi="Times New Roman"/>
          <w:lang w:val="es-ES"/>
        </w:rPr>
        <w:t xml:space="preserve"> </w:t>
      </w:r>
      <w:r w:rsidR="0085019C" w:rsidRPr="0085019C">
        <w:rPr>
          <w:rFonts w:ascii="Times New Roman" w:hAnsi="Times New Roman"/>
          <w:lang w:val="es-ES"/>
        </w:rPr>
        <w:t>(дата обращения: 15.12.2019)</w:t>
      </w:r>
    </w:p>
  </w:footnote>
  <w:footnote w:id="78">
    <w:p w14:paraId="5AB67D5C" w14:textId="3DB66957"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¿Está el castellano discriminado en España? / El País 19.03.2019 //URL:elpais.com/politica/2019/03/17/actualidad/1552847937_998977.html </w:t>
      </w:r>
      <w:r w:rsidR="0085019C" w:rsidRPr="0085019C">
        <w:rPr>
          <w:rFonts w:ascii="Times New Roman" w:hAnsi="Times New Roman"/>
          <w:lang w:val="es-ES"/>
        </w:rPr>
        <w:t xml:space="preserve">(дата обращения: </w:t>
      </w:r>
      <w:r w:rsidR="0085019C" w:rsidRPr="0085019C">
        <w:rPr>
          <w:rFonts w:ascii="Times New Roman" w:hAnsi="Times New Roman"/>
          <w:lang w:val="es-ES"/>
        </w:rPr>
        <w:t>17</w:t>
      </w:r>
      <w:r w:rsidR="0085019C" w:rsidRPr="0085019C">
        <w:rPr>
          <w:rFonts w:ascii="Times New Roman" w:hAnsi="Times New Roman"/>
          <w:lang w:val="es-ES"/>
        </w:rPr>
        <w:t>.12.2019)</w:t>
      </w:r>
    </w:p>
  </w:footnote>
  <w:footnote w:id="79">
    <w:p w14:paraId="25F407FE" w14:textId="5130310C" w:rsidR="002705A1" w:rsidRPr="0085019C" w:rsidRDefault="002705A1" w:rsidP="002705A1">
      <w:pPr>
        <w:pStyle w:val="a5"/>
        <w:jc w:val="both"/>
        <w:rPr>
          <w:rFonts w:ascii="Times New Roman" w:hAnsi="Times New Roman"/>
        </w:rPr>
      </w:pPr>
      <w:r w:rsidRPr="0085019C">
        <w:rPr>
          <w:rStyle w:val="a7"/>
          <w:rFonts w:ascii="Times New Roman" w:hAnsi="Times New Roman"/>
        </w:rPr>
        <w:footnoteRef/>
      </w:r>
      <w:r w:rsidRPr="0085019C">
        <w:rPr>
          <w:rFonts w:ascii="Times New Roman" w:hAnsi="Times New Roman"/>
        </w:rPr>
        <w:t xml:space="preserve"> Писанова Т.В. Кастильский язык и региональные языки Испании: особенности билингвизма и гибридизации // Человек: Образ и сущность. Гуманитарные аспекты. 2018. №1-2 (32-33). URL: cyberleninka.ru/article/n/kastilskiy-yazyk-i-regionalnye-yazyki-ispanii-osobennosti-bilingvizma-i-gibridizatsii </w:t>
      </w:r>
      <w:r w:rsidR="0085019C" w:rsidRPr="0085019C">
        <w:rPr>
          <w:rFonts w:ascii="Times New Roman" w:hAnsi="Times New Roman"/>
        </w:rPr>
        <w:t>(дата обращения: 15.12.2019)</w:t>
      </w:r>
    </w:p>
  </w:footnote>
  <w:footnote w:id="80">
    <w:p w14:paraId="1DE35F63" w14:textId="77777777" w:rsidR="002705A1" w:rsidRPr="00FD03C6"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Ibid.</w:t>
      </w:r>
      <w:r w:rsidRPr="0085019C">
        <w:rPr>
          <w:rFonts w:ascii="Times New Roman" w:hAnsi="Times New Roman"/>
          <w:sz w:val="22"/>
          <w:szCs w:val="22"/>
          <w:lang w:val="es-ES"/>
        </w:rPr>
        <w:t xml:space="preserve"> </w:t>
      </w:r>
      <w:r w:rsidRPr="0085019C">
        <w:rPr>
          <w:rFonts w:ascii="Times New Roman" w:hAnsi="Times New Roman"/>
        </w:rPr>
        <w:t>Писанова</w:t>
      </w:r>
      <w:r w:rsidRPr="0085019C">
        <w:rPr>
          <w:rFonts w:ascii="Times New Roman" w:hAnsi="Times New Roman"/>
          <w:lang w:val="es-ES"/>
        </w:rPr>
        <w:t xml:space="preserve"> </w:t>
      </w:r>
      <w:r w:rsidRPr="0085019C">
        <w:rPr>
          <w:rFonts w:ascii="Times New Roman" w:hAnsi="Times New Roman"/>
        </w:rPr>
        <w:t>Т</w:t>
      </w:r>
      <w:r w:rsidRPr="0085019C">
        <w:rPr>
          <w:rFonts w:ascii="Times New Roman" w:hAnsi="Times New Roman"/>
          <w:lang w:val="es-ES"/>
        </w:rPr>
        <w:t>.</w:t>
      </w:r>
      <w:r w:rsidRPr="0085019C">
        <w:rPr>
          <w:rFonts w:ascii="Times New Roman" w:hAnsi="Times New Roman"/>
        </w:rPr>
        <w:t>В</w:t>
      </w:r>
      <w:r w:rsidRPr="0085019C">
        <w:rPr>
          <w:rFonts w:ascii="Times New Roman" w:hAnsi="Times New Roman"/>
          <w:lang w:val="es-ES"/>
        </w:rPr>
        <w:t>.</w:t>
      </w:r>
    </w:p>
  </w:footnote>
  <w:footnote w:id="81">
    <w:p w14:paraId="36CF10B6" w14:textId="25005E55"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Plan de dinamización da lingua galega na mocidade 2019-2022/ Portal de lingua galega //URL: www.lingua.gal/a-secretaria-xeral/plans-e-actuacions/_/contido_0003/plan-dinamizacion-lingua-galega-mocidade</w:t>
      </w:r>
      <w:r w:rsidR="0085019C" w:rsidRPr="0085019C">
        <w:rPr>
          <w:rFonts w:ascii="Times New Roman" w:hAnsi="Times New Roman"/>
          <w:lang w:val="es-ES"/>
        </w:rPr>
        <w:t xml:space="preserve">(дата обращения: </w:t>
      </w:r>
      <w:r w:rsidR="0085019C" w:rsidRPr="0085019C">
        <w:rPr>
          <w:rFonts w:ascii="Times New Roman" w:hAnsi="Times New Roman"/>
          <w:lang w:val="es-ES"/>
        </w:rPr>
        <w:t>24</w:t>
      </w:r>
      <w:r w:rsidR="0085019C" w:rsidRPr="0085019C">
        <w:rPr>
          <w:rFonts w:ascii="Times New Roman" w:hAnsi="Times New Roman"/>
          <w:lang w:val="es-ES"/>
        </w:rPr>
        <w:t>.</w:t>
      </w:r>
      <w:r w:rsidR="0085019C" w:rsidRPr="0085019C">
        <w:rPr>
          <w:rFonts w:ascii="Times New Roman" w:hAnsi="Times New Roman"/>
          <w:lang w:val="es-ES"/>
        </w:rPr>
        <w:t>02</w:t>
      </w:r>
      <w:r w:rsidR="0085019C" w:rsidRPr="0085019C">
        <w:rPr>
          <w:rFonts w:ascii="Times New Roman" w:hAnsi="Times New Roman"/>
          <w:lang w:val="es-ES"/>
        </w:rPr>
        <w:t>.20</w:t>
      </w:r>
      <w:r w:rsidR="0085019C" w:rsidRPr="0085019C">
        <w:rPr>
          <w:rFonts w:ascii="Times New Roman" w:hAnsi="Times New Roman"/>
          <w:lang w:val="es-ES"/>
        </w:rPr>
        <w:t>20</w:t>
      </w:r>
      <w:r w:rsidR="0085019C" w:rsidRPr="0085019C">
        <w:rPr>
          <w:rFonts w:ascii="Times New Roman" w:hAnsi="Times New Roman"/>
          <w:lang w:val="es-ES"/>
        </w:rPr>
        <w:t>)</w:t>
      </w:r>
    </w:p>
  </w:footnote>
  <w:footnote w:id="82">
    <w:p w14:paraId="40C0F55A" w14:textId="5716F568" w:rsidR="002705A1" w:rsidRPr="0085019C" w:rsidRDefault="002705A1" w:rsidP="002705A1">
      <w:pPr>
        <w:pStyle w:val="a5"/>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Ley 16/1990, de 13 de julio, sobre régimen especial del Valle de Arán// URL: www.boe.es/buscar/pdf/1990/BOE-A-1990-19959-consolidado.pdf</w:t>
      </w:r>
      <w:r w:rsidR="0085019C" w:rsidRPr="0085019C">
        <w:rPr>
          <w:rFonts w:ascii="Times New Roman" w:hAnsi="Times New Roman"/>
          <w:lang w:val="es-ES"/>
        </w:rPr>
        <w:t>(дата обращения: 24.02.2020)</w:t>
      </w:r>
    </w:p>
  </w:footnote>
  <w:footnote w:id="83">
    <w:p w14:paraId="4591525D" w14:textId="5CA42A4D"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Ley 35/2010, de 1 de octubre, del occitano, aranés en Arán/ Comunidad Autónoma de Cataluña// URL:www.boe.es/buscar/pdf/2010/BOE-A-2010-17710-consolidado.pdf</w:t>
      </w:r>
      <w:r w:rsidR="0085019C" w:rsidRPr="0085019C">
        <w:rPr>
          <w:rFonts w:ascii="Times New Roman" w:hAnsi="Times New Roman"/>
          <w:lang w:val="es-ES"/>
        </w:rPr>
        <w:t>(дата обращения: 24.02.2020)</w:t>
      </w:r>
    </w:p>
  </w:footnote>
  <w:footnote w:id="84">
    <w:p w14:paraId="73119D5D" w14:textId="751F545B" w:rsidR="002705A1" w:rsidRPr="00FD03C6"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El aranés gana hablantes entre la población joven/ La Vanguardia</w:t>
      </w:r>
      <w:r w:rsidRPr="0085019C">
        <w:rPr>
          <w:rFonts w:ascii="Times New Roman" w:hAnsi="Times New Roman"/>
          <w:color w:val="888888"/>
          <w:spacing w:val="-2"/>
          <w:shd w:val="clear" w:color="auto" w:fill="FFFFFF"/>
          <w:lang w:val="es-ES"/>
        </w:rPr>
        <w:t xml:space="preserve"> </w:t>
      </w:r>
      <w:r w:rsidRPr="0085019C">
        <w:rPr>
          <w:rFonts w:ascii="Times New Roman" w:hAnsi="Times New Roman"/>
          <w:lang w:val="es-ES"/>
        </w:rPr>
        <w:t>04/09/2019// URL:www.lavanguardia.com/local/catalunya/catalunya-futur/20190903/47178321986/aranes-gana-hablantes-poblacion-joven.html</w:t>
      </w:r>
      <w:r w:rsidR="0085019C" w:rsidRPr="0085019C">
        <w:rPr>
          <w:rFonts w:ascii="Times New Roman" w:hAnsi="Times New Roman"/>
          <w:lang w:val="es-ES"/>
        </w:rPr>
        <w:t>(дата обращения: 2</w:t>
      </w:r>
      <w:r w:rsidR="0085019C" w:rsidRPr="0085019C">
        <w:rPr>
          <w:rFonts w:ascii="Times New Roman" w:hAnsi="Times New Roman"/>
          <w:lang w:val="es-ES"/>
        </w:rPr>
        <w:t>7</w:t>
      </w:r>
      <w:r w:rsidR="0085019C" w:rsidRPr="0085019C">
        <w:rPr>
          <w:rFonts w:ascii="Times New Roman" w:hAnsi="Times New Roman"/>
          <w:lang w:val="es-ES"/>
        </w:rPr>
        <w:t>.02.2020)</w:t>
      </w:r>
    </w:p>
  </w:footnote>
  <w:footnote w:id="85">
    <w:p w14:paraId="05CEE1FD" w14:textId="1036A409"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Ley Orgánica 7/1981, de 30 de diciembre, de Estatuto de Autonomía para Asturias/Gobierno de Espana// URL:www.boe.es/buscar/act.php?id=BOE-A-1982-634</w:t>
      </w:r>
      <w:r w:rsidR="0085019C" w:rsidRPr="0085019C">
        <w:rPr>
          <w:rFonts w:ascii="Times New Roman" w:hAnsi="Times New Roman"/>
          <w:lang w:val="es-ES"/>
        </w:rPr>
        <w:t xml:space="preserve">(дата обращения: </w:t>
      </w:r>
      <w:r w:rsidR="0085019C" w:rsidRPr="0085019C">
        <w:rPr>
          <w:rFonts w:ascii="Times New Roman" w:hAnsi="Times New Roman"/>
          <w:lang w:val="es-ES"/>
        </w:rPr>
        <w:t>15</w:t>
      </w:r>
      <w:r w:rsidR="0085019C" w:rsidRPr="0085019C">
        <w:rPr>
          <w:rFonts w:ascii="Times New Roman" w:hAnsi="Times New Roman"/>
          <w:lang w:val="es-ES"/>
        </w:rPr>
        <w:t>.02.2020)</w:t>
      </w:r>
    </w:p>
  </w:footnote>
  <w:footnote w:id="86">
    <w:p w14:paraId="6CC05B48" w14:textId="77777777" w:rsidR="002705A1" w:rsidRPr="0085019C" w:rsidRDefault="002705A1" w:rsidP="002705A1">
      <w:pPr>
        <w:pStyle w:val="a5"/>
        <w:jc w:val="both"/>
        <w:rPr>
          <w:rFonts w:ascii="Times New Roman" w:hAnsi="Times New Roman"/>
          <w:lang w:val="es-ES"/>
        </w:rPr>
      </w:pPr>
      <w:r w:rsidRPr="0085019C">
        <w:rPr>
          <w:rStyle w:val="a7"/>
          <w:rFonts w:ascii="Times New Roman" w:hAnsi="Times New Roman"/>
        </w:rPr>
        <w:footnoteRef/>
      </w:r>
      <w:r w:rsidRPr="0085019C">
        <w:rPr>
          <w:rFonts w:ascii="Times New Roman" w:hAnsi="Times New Roman"/>
          <w:lang w:val="es-ES"/>
        </w:rPr>
        <w:t xml:space="preserve"> </w:t>
      </w:r>
      <w:bookmarkStart w:id="17" w:name="_Hlk73388820"/>
      <w:r w:rsidRPr="0085019C">
        <w:rPr>
          <w:rFonts w:ascii="Times New Roman" w:hAnsi="Times New Roman"/>
          <w:lang w:val="es-ES"/>
        </w:rPr>
        <w:t>De Andrés, R. Juicios sobre la lengua asturiana: Algunas cuestiones básicas acerca del debate lingüístico en Asturias. Oviedo: Àmbitu.</w:t>
      </w:r>
      <w:r w:rsidRPr="0085019C">
        <w:rPr>
          <w:rFonts w:ascii="Times New Roman" w:hAnsi="Times New Roman"/>
          <w:sz w:val="22"/>
          <w:szCs w:val="22"/>
          <w:lang w:val="es-ES"/>
        </w:rPr>
        <w:t xml:space="preserve"> </w:t>
      </w:r>
      <w:r w:rsidRPr="0085019C">
        <w:rPr>
          <w:rFonts w:ascii="Times New Roman" w:hAnsi="Times New Roman"/>
          <w:lang w:val="es-ES"/>
        </w:rPr>
        <w:t>(2002).</w:t>
      </w:r>
      <w:bookmarkEnd w:id="17"/>
    </w:p>
  </w:footnote>
  <w:footnote w:id="87">
    <w:p w14:paraId="2A7AD816" w14:textId="77777777" w:rsidR="002705A1" w:rsidRPr="0085019C" w:rsidRDefault="002705A1" w:rsidP="002705A1">
      <w:pPr>
        <w:pStyle w:val="a5"/>
        <w:rPr>
          <w:rFonts w:ascii="Times New Roman" w:hAnsi="Times New Roman"/>
        </w:rPr>
      </w:pPr>
      <w:r w:rsidRPr="0085019C">
        <w:rPr>
          <w:rStyle w:val="a7"/>
          <w:rFonts w:ascii="Times New Roman" w:hAnsi="Times New Roman"/>
        </w:rPr>
        <w:footnoteRef/>
      </w:r>
      <w:r w:rsidRPr="0085019C">
        <w:rPr>
          <w:rFonts w:ascii="Times New Roman" w:hAnsi="Times New Roman"/>
          <w:lang w:val="es-ES"/>
        </w:rPr>
        <w:t xml:space="preserve"> </w:t>
      </w:r>
      <w:bookmarkStart w:id="18" w:name="_Hlk73388869"/>
      <w:r w:rsidRPr="0085019C">
        <w:rPr>
          <w:rFonts w:ascii="Times New Roman" w:hAnsi="Times New Roman"/>
          <w:lang w:val="es-ES"/>
        </w:rPr>
        <w:t>Llera Ramo, F. J., &amp; San Martín Antuña, P. II estudio sociolingüístico de Asturias, 2002. Oviedo</w:t>
      </w:r>
      <w:r w:rsidRPr="0085019C">
        <w:rPr>
          <w:rFonts w:ascii="Times New Roman" w:hAnsi="Times New Roman"/>
        </w:rPr>
        <w:t xml:space="preserve">: </w:t>
      </w:r>
      <w:r w:rsidRPr="0085019C">
        <w:rPr>
          <w:rFonts w:ascii="Times New Roman" w:hAnsi="Times New Roman"/>
          <w:lang w:val="es-ES"/>
        </w:rPr>
        <w:t>Academia</w:t>
      </w:r>
      <w:r w:rsidRPr="0085019C">
        <w:rPr>
          <w:rFonts w:ascii="Times New Roman" w:hAnsi="Times New Roman"/>
        </w:rPr>
        <w:t xml:space="preserve"> </w:t>
      </w:r>
      <w:r w:rsidRPr="0085019C">
        <w:rPr>
          <w:rFonts w:ascii="Times New Roman" w:hAnsi="Times New Roman"/>
          <w:lang w:val="es-ES"/>
        </w:rPr>
        <w:t>de</w:t>
      </w:r>
      <w:r w:rsidRPr="0085019C">
        <w:rPr>
          <w:rFonts w:ascii="Times New Roman" w:hAnsi="Times New Roman"/>
        </w:rPr>
        <w:t xml:space="preserve"> </w:t>
      </w:r>
      <w:r w:rsidRPr="0085019C">
        <w:rPr>
          <w:rFonts w:ascii="Times New Roman" w:hAnsi="Times New Roman"/>
          <w:lang w:val="es-ES"/>
        </w:rPr>
        <w:t>la</w:t>
      </w:r>
      <w:r w:rsidRPr="0085019C">
        <w:rPr>
          <w:rFonts w:ascii="Times New Roman" w:hAnsi="Times New Roman"/>
        </w:rPr>
        <w:t xml:space="preserve"> </w:t>
      </w:r>
      <w:r w:rsidRPr="0085019C">
        <w:rPr>
          <w:rFonts w:ascii="Times New Roman" w:hAnsi="Times New Roman"/>
          <w:lang w:val="es-ES"/>
        </w:rPr>
        <w:t>Llingua</w:t>
      </w:r>
      <w:r w:rsidRPr="0085019C">
        <w:rPr>
          <w:rFonts w:ascii="Times New Roman" w:hAnsi="Times New Roman"/>
        </w:rPr>
        <w:t xml:space="preserve"> </w:t>
      </w:r>
      <w:r w:rsidRPr="0085019C">
        <w:rPr>
          <w:rFonts w:ascii="Times New Roman" w:hAnsi="Times New Roman"/>
          <w:lang w:val="es-ES"/>
        </w:rPr>
        <w:t>Asturiana</w:t>
      </w:r>
      <w:r w:rsidRPr="0085019C">
        <w:rPr>
          <w:rFonts w:ascii="Times New Roman" w:hAnsi="Times New Roman"/>
        </w:rPr>
        <w:t>. (2003).</w:t>
      </w:r>
      <w:bookmarkEnd w:id="18"/>
    </w:p>
  </w:footnote>
  <w:footnote w:id="88">
    <w:p w14:paraId="45C09271" w14:textId="77777777" w:rsidR="002705A1" w:rsidRPr="0085019C" w:rsidRDefault="002705A1" w:rsidP="002705A1">
      <w:pPr>
        <w:pStyle w:val="a5"/>
        <w:jc w:val="both"/>
        <w:rPr>
          <w:rFonts w:ascii="Times New Roman" w:hAnsi="Times New Roman"/>
        </w:rPr>
      </w:pPr>
      <w:r w:rsidRPr="0085019C">
        <w:rPr>
          <w:rStyle w:val="a7"/>
          <w:rFonts w:ascii="Times New Roman" w:hAnsi="Times New Roman"/>
        </w:rPr>
        <w:footnoteRef/>
      </w:r>
      <w:r w:rsidRPr="0085019C">
        <w:rPr>
          <w:rFonts w:ascii="Times New Roman" w:hAnsi="Times New Roman"/>
        </w:rPr>
        <w:t xml:space="preserve"> </w:t>
      </w:r>
      <w:bookmarkStart w:id="19" w:name="_Hlk73388757"/>
      <w:r w:rsidRPr="0085019C">
        <w:rPr>
          <w:rFonts w:ascii="Times New Roman" w:hAnsi="Times New Roman"/>
        </w:rPr>
        <w:t>Папченко А. Ю. Некоторые проблемы государственной языковой политики в отношении астурийского диалекта // Вопросы иберо-романистики. 2008. № 7. С. 61–64.</w:t>
      </w:r>
    </w:p>
    <w:bookmarkEnd w:id="19"/>
  </w:footnote>
  <w:footnote w:id="89">
    <w:p w14:paraId="07BED9B6" w14:textId="60811923" w:rsidR="002705A1" w:rsidRPr="00E67607" w:rsidRDefault="002705A1" w:rsidP="002705A1">
      <w:pPr>
        <w:pStyle w:val="a5"/>
        <w:jc w:val="both"/>
      </w:pPr>
      <w:r w:rsidRPr="0085019C">
        <w:rPr>
          <w:rStyle w:val="a7"/>
          <w:rFonts w:ascii="Times New Roman" w:hAnsi="Times New Roman"/>
        </w:rPr>
        <w:footnoteRef/>
      </w:r>
      <w:r w:rsidRPr="0085019C">
        <w:rPr>
          <w:rFonts w:ascii="Times New Roman" w:hAnsi="Times New Roman"/>
        </w:rPr>
        <w:t xml:space="preserve"> </w:t>
      </w:r>
      <w:bookmarkStart w:id="20" w:name="_Hlk73388779"/>
      <w:r w:rsidRPr="0085019C">
        <w:rPr>
          <w:rFonts w:ascii="Times New Roman" w:hAnsi="Times New Roman"/>
        </w:rPr>
        <w:t xml:space="preserve">Мустафина Д. Н. Основные направления языковой политики в регионах европейских государств (на примере автономий в Испании) // Вестник ЧелГУ. 2010. №29. URL: cyberleninka.ru/article/n/osnovnye-napravleniya-yazykovoy-politiki-v-regionah-evropeyskih-gosudarstv-na-primere-avtonomiy-v-ispanii </w:t>
      </w:r>
      <w:bookmarkStart w:id="21" w:name="_Hlk73388965"/>
      <w:r w:rsidR="0085019C" w:rsidRPr="0085019C">
        <w:rPr>
          <w:rFonts w:ascii="Times New Roman" w:hAnsi="Times New Roman"/>
        </w:rPr>
        <w:t>(дата обращения: 24.02.2020)</w:t>
      </w:r>
      <w:bookmarkEnd w:id="20"/>
      <w:bookmarkEnd w:id="21"/>
    </w:p>
  </w:footnote>
  <w:footnote w:id="90">
    <w:p w14:paraId="3FB2DABB" w14:textId="4446C029" w:rsidR="002705A1" w:rsidRPr="000D6158" w:rsidRDefault="002705A1" w:rsidP="002705A1">
      <w:pPr>
        <w:pStyle w:val="a5"/>
        <w:jc w:val="both"/>
        <w:rPr>
          <w:rFonts w:ascii="Times New Roman" w:hAnsi="Times New Roman"/>
          <w:lang w:val="es-ES"/>
        </w:rPr>
      </w:pPr>
      <w:r w:rsidRPr="000D6158">
        <w:rPr>
          <w:rStyle w:val="a7"/>
          <w:rFonts w:ascii="Times New Roman" w:hAnsi="Times New Roman"/>
        </w:rPr>
        <w:footnoteRef/>
      </w:r>
      <w:r w:rsidRPr="000D6158">
        <w:rPr>
          <w:rFonts w:ascii="Times New Roman" w:hAnsi="Times New Roman"/>
          <w:lang w:val="en-US"/>
        </w:rPr>
        <w:t xml:space="preserve"> </w:t>
      </w:r>
      <w:bookmarkStart w:id="22" w:name="_Hlk73388903"/>
      <w:r w:rsidRPr="000D6158">
        <w:rPr>
          <w:rFonts w:ascii="Times New Roman" w:hAnsi="Times New Roman"/>
          <w:lang w:val="en-US"/>
        </w:rPr>
        <w:t>Wells, N. State recognition for ‘contested languages’: a comparative study of Sardinian and Asturian, 1992–2010. </w:t>
      </w:r>
      <w:r w:rsidRPr="000D6158">
        <w:rPr>
          <w:rFonts w:ascii="Times New Roman" w:hAnsi="Times New Roman"/>
          <w:lang w:val="es-ES"/>
        </w:rPr>
        <w:t>Lang Policy 18, 243–267 (2019). //URL:doi.org/10.1007/s10993-018-9482-6</w:t>
      </w:r>
      <w:r w:rsidR="000D6158" w:rsidRPr="000D6158">
        <w:rPr>
          <w:rFonts w:ascii="Times New Roman" w:hAnsi="Times New Roman"/>
          <w:lang w:val="es-ES"/>
        </w:rPr>
        <w:t>(дата обращения: 24.02.2020)</w:t>
      </w:r>
    </w:p>
    <w:bookmarkEnd w:id="22"/>
  </w:footnote>
  <w:footnote w:id="91">
    <w:p w14:paraId="4B7E19F0" w14:textId="228DE493" w:rsidR="002705A1" w:rsidRPr="000D6158" w:rsidRDefault="002705A1" w:rsidP="002705A1">
      <w:pPr>
        <w:pStyle w:val="a5"/>
        <w:jc w:val="both"/>
        <w:rPr>
          <w:rFonts w:ascii="Times New Roman" w:hAnsi="Times New Roman"/>
          <w:lang w:val="es-ES"/>
        </w:rPr>
      </w:pPr>
      <w:r w:rsidRPr="000D6158">
        <w:rPr>
          <w:rStyle w:val="a7"/>
          <w:rFonts w:ascii="Times New Roman" w:hAnsi="Times New Roman"/>
        </w:rPr>
        <w:footnoteRef/>
      </w:r>
      <w:r w:rsidRPr="000D6158">
        <w:rPr>
          <w:rFonts w:ascii="Times New Roman" w:hAnsi="Times New Roman"/>
          <w:lang w:val="es-ES"/>
        </w:rPr>
        <w:t>Educación quiere ampliar el plan piloto del asturiano a otra decena de colegios/ La voz de Asturias 10/04/2018// URL:www.lavozdeasturias.es/noticia/asturias/2018/04/09/educacion-quiere-ampliar-plan-piloto-asturiano-decena-colegios/00031523284133104547765.htm</w:t>
      </w:r>
      <w:r w:rsidR="000D6158" w:rsidRPr="000D6158">
        <w:rPr>
          <w:rFonts w:ascii="Times New Roman" w:hAnsi="Times New Roman"/>
          <w:lang w:val="es-ES"/>
        </w:rPr>
        <w:t>(дата обращения: 2</w:t>
      </w:r>
      <w:r w:rsidR="000D6158">
        <w:rPr>
          <w:rFonts w:ascii="Times New Roman" w:hAnsi="Times New Roman"/>
          <w:lang w:val="es-ES"/>
        </w:rPr>
        <w:t>8</w:t>
      </w:r>
      <w:r w:rsidR="000D6158" w:rsidRPr="000D6158">
        <w:rPr>
          <w:rFonts w:ascii="Times New Roman" w:hAnsi="Times New Roman"/>
          <w:lang w:val="es-ES"/>
        </w:rPr>
        <w:t>.02.2020)</w:t>
      </w:r>
    </w:p>
  </w:footnote>
  <w:footnote w:id="92">
    <w:p w14:paraId="3FB5FC81" w14:textId="77777777" w:rsidR="002705A1" w:rsidRPr="000D6158" w:rsidRDefault="002705A1" w:rsidP="002705A1">
      <w:pPr>
        <w:pStyle w:val="a5"/>
        <w:jc w:val="both"/>
        <w:rPr>
          <w:rFonts w:ascii="Times New Roman" w:hAnsi="Times New Roman"/>
          <w:lang w:val="es-ES"/>
        </w:rPr>
      </w:pPr>
      <w:r w:rsidRPr="000D6158">
        <w:rPr>
          <w:rStyle w:val="a7"/>
          <w:rFonts w:ascii="Times New Roman" w:hAnsi="Times New Roman"/>
        </w:rPr>
        <w:footnoteRef/>
      </w:r>
      <w:r w:rsidRPr="000D6158">
        <w:rPr>
          <w:rFonts w:ascii="Times New Roman" w:hAnsi="Times New Roman"/>
          <w:lang w:val="es-ES"/>
        </w:rPr>
        <w:t xml:space="preserve"> </w:t>
      </w:r>
      <w:bookmarkStart w:id="23" w:name="_Hlk70013837"/>
      <w:r w:rsidRPr="000D6158">
        <w:rPr>
          <w:rFonts w:ascii="Times New Roman" w:hAnsi="Times New Roman"/>
          <w:lang w:val="es-ES"/>
        </w:rPr>
        <w:t>Ibid. Educación quiere ampliar el plan piloto del asturiano a otra decena de colegios</w:t>
      </w:r>
    </w:p>
    <w:bookmarkStart w:id="24" w:name="_Hlk73388932"/>
    <w:bookmarkEnd w:id="23"/>
  </w:footnote>
  <w:footnote w:id="93">
    <w:p w14:paraId="43A4C56B" w14:textId="3CC7C53A" w:rsidR="002705A1" w:rsidRPr="000D6158" w:rsidRDefault="002705A1" w:rsidP="002705A1">
      <w:pPr>
        <w:pStyle w:val="a5"/>
        <w:jc w:val="both"/>
        <w:rPr>
          <w:rFonts w:ascii="Times New Roman" w:hAnsi="Times New Roman"/>
        </w:rPr>
      </w:pPr>
      <w:bookmarkStart w:id="25" w:name="_Hlk73388932"/>
      <w:r w:rsidRPr="000D6158">
        <w:rPr>
          <w:rStyle w:val="a7"/>
          <w:rFonts w:ascii="Times New Roman" w:hAnsi="Times New Roman"/>
        </w:rPr>
        <w:footnoteRef/>
      </w:r>
      <w:r w:rsidRPr="000D6158">
        <w:rPr>
          <w:rFonts w:ascii="Times New Roman" w:hAnsi="Times New Roman"/>
        </w:rPr>
        <w:t xml:space="preserve"> Коренева Е.В., Крюкова О.С. К вопросу о социолингвистическом статусе астурийского языка // Вестник Московского государственного лингвистического университета. Гуманитарные науки. 2019. №3 (819). URL:cyberleninka.ru/article/n/k-voprosu-o-sotsiolingvisticheskom-statuse-asturiyskogo-yazyka </w:t>
      </w:r>
      <w:r w:rsidR="000D6158" w:rsidRPr="000D6158">
        <w:rPr>
          <w:rFonts w:ascii="Times New Roman" w:hAnsi="Times New Roman"/>
        </w:rPr>
        <w:t>(дата обращения: 28.02.2020)</w:t>
      </w:r>
    </w:p>
    <w:bookmarkEnd w:id="25"/>
  </w:footnote>
  <w:footnote w:id="94">
    <w:p w14:paraId="23366A92" w14:textId="77777777" w:rsidR="002705A1" w:rsidRPr="005D35D3" w:rsidRDefault="002705A1" w:rsidP="002705A1">
      <w:pPr>
        <w:pStyle w:val="a5"/>
        <w:jc w:val="both"/>
        <w:rPr>
          <w:rFonts w:ascii="Times New Roman" w:hAnsi="Times New Roman"/>
        </w:rPr>
      </w:pPr>
      <w:r w:rsidRPr="000D6158">
        <w:rPr>
          <w:rStyle w:val="a7"/>
          <w:rFonts w:ascii="Times New Roman" w:hAnsi="Times New Roman"/>
        </w:rPr>
        <w:footnoteRef/>
      </w:r>
      <w:r w:rsidRPr="000D6158">
        <w:rPr>
          <w:rFonts w:ascii="Times New Roman" w:hAnsi="Times New Roman"/>
        </w:rPr>
        <w:t xml:space="preserve"> </w:t>
      </w:r>
      <w:r w:rsidRPr="000D6158">
        <w:rPr>
          <w:rFonts w:ascii="Times New Roman" w:hAnsi="Times New Roman"/>
          <w:lang w:val="en-US"/>
        </w:rPr>
        <w:t>Ibid</w:t>
      </w:r>
      <w:r w:rsidRPr="000D6158">
        <w:rPr>
          <w:rFonts w:ascii="Times New Roman" w:hAnsi="Times New Roman"/>
        </w:rPr>
        <w:t>.Коренева Е.В., Крюкова О.С.</w:t>
      </w:r>
      <w:r w:rsidRPr="005D35D3">
        <w:rPr>
          <w:rFonts w:ascii="Times New Roman" w:hAnsi="Times New Roman"/>
        </w:rPr>
        <w:t xml:space="preserve"> </w:t>
      </w:r>
    </w:p>
  </w:footnote>
  <w:footnote w:id="95">
    <w:p w14:paraId="79A32E90" w14:textId="7BBEA371" w:rsidR="002705A1" w:rsidRPr="005D35D3" w:rsidRDefault="002705A1" w:rsidP="002705A1">
      <w:pPr>
        <w:pStyle w:val="a5"/>
        <w:jc w:val="both"/>
        <w:rPr>
          <w:lang w:val="es-ES"/>
        </w:rPr>
      </w:pPr>
      <w:r w:rsidRPr="005D35D3">
        <w:rPr>
          <w:rStyle w:val="a7"/>
          <w:rFonts w:ascii="Times New Roman" w:hAnsi="Times New Roman"/>
        </w:rPr>
        <w:footnoteRef/>
      </w:r>
      <w:r w:rsidRPr="005D35D3">
        <w:rPr>
          <w:rFonts w:ascii="Times New Roman" w:hAnsi="Times New Roman"/>
          <w:lang w:val="es-ES"/>
        </w:rPr>
        <w:t xml:space="preserve"> Imposición del bable en colegios, televisión y Administraciones: el plan del PSOE en Asturias/ Libremercado 04/10/2019// URL:www.libremercado.com/2019-10-04/gobierno-psoe-asturias-impondra-bable-colegios-television-administraciones-publicas-1276645729/</w:t>
      </w:r>
      <w:r w:rsidR="000D6158" w:rsidRPr="000D6158">
        <w:rPr>
          <w:rFonts w:ascii="Times New Roman" w:hAnsi="Times New Roman"/>
          <w:lang w:val="es-ES"/>
        </w:rPr>
        <w:t>(дата обращения: 28.02.2020)</w:t>
      </w:r>
    </w:p>
  </w:footnote>
  <w:footnote w:id="96">
    <w:p w14:paraId="043E4E1E" w14:textId="77777777" w:rsidR="002705A1" w:rsidRPr="00DF10A3" w:rsidRDefault="002705A1" w:rsidP="002705A1">
      <w:pPr>
        <w:pStyle w:val="a5"/>
        <w:jc w:val="both"/>
        <w:rPr>
          <w:rFonts w:ascii="Times New Roman" w:hAnsi="Times New Roman"/>
          <w:lang w:val="es-ES"/>
        </w:rPr>
      </w:pPr>
      <w:r w:rsidRPr="00DF10A3">
        <w:rPr>
          <w:rStyle w:val="a7"/>
          <w:rFonts w:ascii="Times New Roman" w:hAnsi="Times New Roman"/>
        </w:rPr>
        <w:footnoteRef/>
      </w:r>
      <w:r w:rsidRPr="00DF10A3">
        <w:rPr>
          <w:rFonts w:ascii="Times New Roman" w:hAnsi="Times New Roman"/>
          <w:lang w:val="es-ES"/>
        </w:rPr>
        <w:t xml:space="preserve"> </w:t>
      </w:r>
      <w:bookmarkStart w:id="27" w:name="_Hlk71206723"/>
      <w:r w:rsidRPr="005D35D3">
        <w:rPr>
          <w:rFonts w:ascii="Times New Roman" w:hAnsi="Times New Roman"/>
          <w:lang w:val="es-ES"/>
        </w:rPr>
        <w:t>Ib</w:t>
      </w:r>
      <w:r>
        <w:rPr>
          <w:rFonts w:ascii="Times New Roman" w:hAnsi="Times New Roman"/>
          <w:lang w:val="es-ES"/>
        </w:rPr>
        <w:t xml:space="preserve">id. </w:t>
      </w:r>
      <w:r w:rsidRPr="00DF10A3">
        <w:rPr>
          <w:rFonts w:ascii="Times New Roman" w:hAnsi="Times New Roman"/>
          <w:lang w:val="es-ES"/>
        </w:rPr>
        <w:t>Imposición del bable en colegios, televisión y Administraciones: el plan del PSOE en Asturias</w:t>
      </w:r>
      <w:bookmarkEnd w:id="27"/>
    </w:p>
  </w:footnote>
  <w:footnote w:id="97">
    <w:p w14:paraId="6547757E" w14:textId="115FFEDD" w:rsidR="002705A1" w:rsidRPr="00DF10A3" w:rsidRDefault="002705A1" w:rsidP="002705A1">
      <w:pPr>
        <w:pStyle w:val="a5"/>
        <w:jc w:val="both"/>
        <w:rPr>
          <w:b/>
          <w:bCs/>
          <w:lang w:val="es-ES"/>
        </w:rPr>
      </w:pPr>
      <w:r w:rsidRPr="00DF10A3">
        <w:rPr>
          <w:rStyle w:val="a7"/>
          <w:rFonts w:ascii="Times New Roman" w:hAnsi="Times New Roman"/>
        </w:rPr>
        <w:footnoteRef/>
      </w:r>
      <w:r w:rsidRPr="00DF10A3">
        <w:rPr>
          <w:rFonts w:ascii="Times New Roman" w:hAnsi="Times New Roman"/>
          <w:lang w:val="es-ES"/>
        </w:rPr>
        <w:t xml:space="preserve"> El uso del bable en el Parlamento de Asturias aviva el debate en el Constitucional/ El Pais 18/03/2021// </w:t>
      </w:r>
      <w:r w:rsidR="000D6158" w:rsidRPr="000D6158">
        <w:rPr>
          <w:rFonts w:ascii="Times New Roman" w:hAnsi="Times New Roman"/>
          <w:lang w:val="es-ES"/>
        </w:rPr>
        <w:t>URL:elpais.com/espana/2021-03-18/el-uso-del-bable-en-el-parlamento-de-asturias-aviva-el-debate-en-el-constitucional.html</w:t>
      </w:r>
      <w:r w:rsidR="000D6158">
        <w:rPr>
          <w:rFonts w:ascii="Times New Roman" w:hAnsi="Times New Roman"/>
          <w:lang w:val="es-ES"/>
        </w:rPr>
        <w:t xml:space="preserve"> </w:t>
      </w:r>
      <w:r w:rsidR="000D6158" w:rsidRPr="000D6158">
        <w:rPr>
          <w:rFonts w:ascii="Times New Roman" w:hAnsi="Times New Roman"/>
          <w:lang w:val="es-ES"/>
        </w:rPr>
        <w:t>(дата обращения: 2</w:t>
      </w:r>
      <w:r w:rsidR="000D6158">
        <w:rPr>
          <w:rFonts w:ascii="Times New Roman" w:hAnsi="Times New Roman"/>
          <w:lang w:val="es-ES"/>
        </w:rPr>
        <w:t>5</w:t>
      </w:r>
      <w:r w:rsidR="000D6158" w:rsidRPr="000D6158">
        <w:rPr>
          <w:rFonts w:ascii="Times New Roman" w:hAnsi="Times New Roman"/>
          <w:lang w:val="es-ES"/>
        </w:rPr>
        <w:t>.02.2020)</w:t>
      </w:r>
    </w:p>
  </w:footnote>
  <w:footnote w:id="98">
    <w:p w14:paraId="01733D24" w14:textId="5EA7A36A" w:rsidR="002705A1" w:rsidRPr="00B35360" w:rsidRDefault="002705A1" w:rsidP="002705A1">
      <w:pPr>
        <w:pStyle w:val="a5"/>
        <w:jc w:val="both"/>
        <w:rPr>
          <w:rFonts w:ascii="Times New Roman" w:hAnsi="Times New Roman"/>
          <w:lang w:val="es-ES"/>
        </w:rPr>
      </w:pPr>
      <w:r w:rsidRPr="00B35360">
        <w:rPr>
          <w:rStyle w:val="a7"/>
          <w:rFonts w:ascii="Times New Roman" w:hAnsi="Times New Roman"/>
        </w:rPr>
        <w:footnoteRef/>
      </w:r>
      <w:r w:rsidRPr="00B35360">
        <w:rPr>
          <w:rFonts w:ascii="Times New Roman" w:hAnsi="Times New Roman"/>
          <w:lang w:val="es-ES"/>
        </w:rPr>
        <w:t xml:space="preserve"> Ley 1/1998, de 7 de enero, de Política Lingüística. núm. 36, de 11 de febrero de 1998, páginas 4809 a 4818 //URL: www.boe.es/buscar/doc.php?id=BOE-A-1998-2989</w:t>
      </w:r>
      <w:r w:rsidR="000D6158" w:rsidRPr="000D6158">
        <w:rPr>
          <w:rFonts w:ascii="Times New Roman" w:hAnsi="Times New Roman"/>
          <w:lang w:val="es-ES"/>
        </w:rPr>
        <w:t>(дата обращения: 2</w:t>
      </w:r>
      <w:r w:rsidR="000D6158">
        <w:rPr>
          <w:rFonts w:ascii="Times New Roman" w:hAnsi="Times New Roman"/>
          <w:lang w:val="es-ES"/>
        </w:rPr>
        <w:t>5</w:t>
      </w:r>
      <w:r w:rsidR="000D6158" w:rsidRPr="000D6158">
        <w:rPr>
          <w:rFonts w:ascii="Times New Roman" w:hAnsi="Times New Roman"/>
          <w:lang w:val="es-ES"/>
        </w:rPr>
        <w:t>.02.2020)</w:t>
      </w:r>
    </w:p>
  </w:footnote>
  <w:footnote w:id="99">
    <w:p w14:paraId="3CFD43CD" w14:textId="32955D69" w:rsidR="002705A1" w:rsidRPr="00B35360" w:rsidRDefault="002705A1" w:rsidP="002705A1">
      <w:pPr>
        <w:pStyle w:val="a5"/>
        <w:jc w:val="both"/>
        <w:rPr>
          <w:rFonts w:ascii="Times New Roman" w:hAnsi="Times New Roman"/>
          <w:lang w:val="es-ES"/>
        </w:rPr>
      </w:pPr>
      <w:r w:rsidRPr="00B35360">
        <w:rPr>
          <w:rStyle w:val="a7"/>
          <w:rFonts w:ascii="Times New Roman" w:hAnsi="Times New Roman"/>
        </w:rPr>
        <w:footnoteRef/>
      </w:r>
      <w:r w:rsidRPr="00B35360">
        <w:rPr>
          <w:rFonts w:ascii="Times New Roman" w:hAnsi="Times New Roman"/>
          <w:lang w:val="es-ES"/>
        </w:rPr>
        <w:t xml:space="preserve"> Ley 12/2009, de 10 de julio, de Educación.</w:t>
      </w:r>
      <w:r w:rsidRPr="00B35360">
        <w:rPr>
          <w:rFonts w:ascii="Times New Roman" w:hAnsi="Times New Roman"/>
          <w:sz w:val="22"/>
          <w:szCs w:val="22"/>
          <w:lang w:val="es-ES"/>
        </w:rPr>
        <w:t xml:space="preserve"> </w:t>
      </w:r>
      <w:r w:rsidRPr="00B35360">
        <w:rPr>
          <w:rFonts w:ascii="Times New Roman" w:hAnsi="Times New Roman"/>
          <w:lang w:val="es-ES"/>
        </w:rPr>
        <w:t>núm. 5422, de 16/07/2009, «BOE» núm. 189, de 06/08/2009// URL:</w:t>
      </w:r>
      <w:r w:rsidRPr="00B35360">
        <w:rPr>
          <w:rFonts w:ascii="Times New Roman" w:hAnsi="Times New Roman"/>
          <w:sz w:val="22"/>
          <w:szCs w:val="22"/>
          <w:lang w:val="es-ES"/>
        </w:rPr>
        <w:t xml:space="preserve"> </w:t>
      </w:r>
      <w:r w:rsidRPr="00B35360">
        <w:rPr>
          <w:rFonts w:ascii="Times New Roman" w:hAnsi="Times New Roman"/>
          <w:lang w:val="es-ES"/>
        </w:rPr>
        <w:t>www.boe.es/eli/es-ct/l/2009/07/10/12/con</w:t>
      </w:r>
      <w:r w:rsidR="000D6158" w:rsidRPr="000D6158">
        <w:rPr>
          <w:rFonts w:ascii="Times New Roman" w:hAnsi="Times New Roman"/>
          <w:lang w:val="es-ES"/>
        </w:rPr>
        <w:t xml:space="preserve">(дата обращения: </w:t>
      </w:r>
      <w:r w:rsidR="000D6158">
        <w:rPr>
          <w:rFonts w:ascii="Times New Roman" w:hAnsi="Times New Roman"/>
          <w:lang w:val="es-ES"/>
        </w:rPr>
        <w:t>1</w:t>
      </w:r>
      <w:r w:rsidR="000D6158" w:rsidRPr="000D6158">
        <w:rPr>
          <w:rFonts w:ascii="Times New Roman" w:hAnsi="Times New Roman"/>
          <w:lang w:val="es-ES"/>
        </w:rPr>
        <w:t>8.02.2020)</w:t>
      </w:r>
    </w:p>
  </w:footnote>
  <w:footnote w:id="100">
    <w:p w14:paraId="5B1EF261" w14:textId="77777777" w:rsidR="002705A1" w:rsidRPr="00B35360" w:rsidRDefault="002705A1" w:rsidP="002705A1">
      <w:pPr>
        <w:pStyle w:val="a5"/>
        <w:jc w:val="both"/>
        <w:rPr>
          <w:rFonts w:ascii="Times New Roman" w:hAnsi="Times New Roman"/>
        </w:rPr>
      </w:pPr>
      <w:r w:rsidRPr="00B35360">
        <w:rPr>
          <w:rStyle w:val="a7"/>
          <w:rFonts w:ascii="Times New Roman" w:hAnsi="Times New Roman"/>
        </w:rPr>
        <w:footnoteRef/>
      </w:r>
      <w:r w:rsidRPr="00B35360">
        <w:rPr>
          <w:rFonts w:ascii="Times New Roman" w:hAnsi="Times New Roman"/>
        </w:rPr>
        <w:t xml:space="preserve"> </w:t>
      </w:r>
      <w:bookmarkStart w:id="28" w:name="_Hlk73389038"/>
      <w:r w:rsidRPr="00B35360">
        <w:rPr>
          <w:rFonts w:ascii="Times New Roman" w:hAnsi="Times New Roman"/>
        </w:rPr>
        <w:t>Филиппова Е. И., Соколовский С. В. Языковая политика, конфликты и согласие (</w:t>
      </w:r>
      <w:r w:rsidRPr="00B35360">
        <w:rPr>
          <w:rFonts w:ascii="Times New Roman" w:hAnsi="Times New Roman"/>
          <w:lang w:val="es-ES"/>
        </w:rPr>
        <w:t>pp</w:t>
      </w:r>
      <w:r w:rsidRPr="00B35360">
        <w:rPr>
          <w:rFonts w:ascii="Times New Roman" w:hAnsi="Times New Roman"/>
        </w:rPr>
        <w:t>.162-199)//</w:t>
      </w:r>
      <w:r w:rsidRPr="00B35360">
        <w:rPr>
          <w:rFonts w:ascii="Times New Roman" w:hAnsi="Times New Roman"/>
          <w:lang w:val="es-ES"/>
        </w:rPr>
        <w:t>Publisher</w:t>
      </w:r>
      <w:r w:rsidRPr="00B35360">
        <w:rPr>
          <w:rFonts w:ascii="Times New Roman" w:hAnsi="Times New Roman"/>
        </w:rPr>
        <w:t>: ИЭА РАН</w:t>
      </w:r>
    </w:p>
    <w:bookmarkEnd w:id="28"/>
  </w:footnote>
  <w:footnote w:id="101">
    <w:p w14:paraId="4D454F8D" w14:textId="77777777" w:rsidR="002705A1" w:rsidRPr="00B35360" w:rsidRDefault="002705A1" w:rsidP="002705A1">
      <w:pPr>
        <w:pStyle w:val="a5"/>
        <w:jc w:val="both"/>
        <w:rPr>
          <w:rFonts w:ascii="Times New Roman" w:hAnsi="Times New Roman"/>
        </w:rPr>
      </w:pPr>
      <w:r w:rsidRPr="00B35360">
        <w:rPr>
          <w:rStyle w:val="a7"/>
          <w:rFonts w:ascii="Times New Roman" w:hAnsi="Times New Roman"/>
        </w:rPr>
        <w:footnoteRef/>
      </w:r>
      <w:r w:rsidRPr="00B35360">
        <w:rPr>
          <w:rFonts w:ascii="Times New Roman" w:hAnsi="Times New Roman"/>
        </w:rPr>
        <w:t xml:space="preserve"> </w:t>
      </w:r>
      <w:r w:rsidRPr="00B35360">
        <w:rPr>
          <w:rFonts w:ascii="Times New Roman" w:hAnsi="Times New Roman"/>
          <w:lang w:val="en-US"/>
        </w:rPr>
        <w:t>Ibid</w:t>
      </w:r>
      <w:r w:rsidRPr="00B35360">
        <w:rPr>
          <w:rFonts w:ascii="Times New Roman" w:hAnsi="Times New Roman"/>
        </w:rPr>
        <w:t xml:space="preserve"> Филиппова Е. И., Соколовский С. В.</w:t>
      </w:r>
    </w:p>
  </w:footnote>
  <w:footnote w:id="102">
    <w:p w14:paraId="7709A5AB" w14:textId="77777777" w:rsidR="002705A1" w:rsidRPr="00B35360" w:rsidRDefault="002705A1" w:rsidP="002705A1">
      <w:pPr>
        <w:pStyle w:val="a5"/>
        <w:jc w:val="both"/>
        <w:rPr>
          <w:rFonts w:ascii="Times New Roman" w:hAnsi="Times New Roman"/>
        </w:rPr>
      </w:pPr>
      <w:r w:rsidRPr="00B35360">
        <w:rPr>
          <w:rStyle w:val="a7"/>
          <w:rFonts w:ascii="Times New Roman" w:hAnsi="Times New Roman"/>
        </w:rPr>
        <w:footnoteRef/>
      </w:r>
      <w:r w:rsidRPr="00B35360">
        <w:rPr>
          <w:rFonts w:ascii="Times New Roman" w:hAnsi="Times New Roman"/>
        </w:rPr>
        <w:t xml:space="preserve"> </w:t>
      </w:r>
      <w:bookmarkStart w:id="29" w:name="_Hlk69056077"/>
      <w:r w:rsidRPr="00B35360">
        <w:rPr>
          <w:rFonts w:ascii="Times New Roman" w:hAnsi="Times New Roman"/>
          <w:lang w:val="en-US"/>
        </w:rPr>
        <w:t>Ibid</w:t>
      </w:r>
      <w:r w:rsidRPr="00B35360">
        <w:rPr>
          <w:rFonts w:ascii="Times New Roman" w:hAnsi="Times New Roman"/>
        </w:rPr>
        <w:t xml:space="preserve"> Филиппова Е. И., Соколовский С. В. </w:t>
      </w:r>
      <w:bookmarkEnd w:id="29"/>
    </w:p>
  </w:footnote>
  <w:footnote w:id="103">
    <w:p w14:paraId="48257BF8" w14:textId="77777777" w:rsidR="002705A1" w:rsidRPr="00696D31" w:rsidRDefault="002705A1" w:rsidP="002705A1">
      <w:pPr>
        <w:pStyle w:val="a5"/>
        <w:jc w:val="both"/>
        <w:rPr>
          <w:lang w:val="es-ES"/>
        </w:rPr>
      </w:pPr>
      <w:r w:rsidRPr="00B35360">
        <w:rPr>
          <w:rStyle w:val="a7"/>
          <w:rFonts w:ascii="Times New Roman" w:hAnsi="Times New Roman"/>
        </w:rPr>
        <w:footnoteRef/>
      </w:r>
      <w:r w:rsidRPr="00B35360">
        <w:rPr>
          <w:rFonts w:ascii="Times New Roman" w:hAnsi="Times New Roman"/>
          <w:lang w:val="es-ES"/>
        </w:rPr>
        <w:t xml:space="preserve"> Council of Europe 2004, 2008, 2013, 2016</w:t>
      </w:r>
    </w:p>
  </w:footnote>
  <w:footnote w:id="104">
    <w:p w14:paraId="6111B3D5" w14:textId="77777777" w:rsidR="002705A1" w:rsidRPr="00771327" w:rsidRDefault="002705A1" w:rsidP="002705A1">
      <w:pPr>
        <w:pStyle w:val="a5"/>
        <w:jc w:val="both"/>
        <w:rPr>
          <w:rFonts w:ascii="Times New Roman" w:hAnsi="Times New Roman"/>
          <w:lang w:val="en-US"/>
        </w:rPr>
      </w:pPr>
      <w:r w:rsidRPr="00B35360">
        <w:rPr>
          <w:rStyle w:val="a7"/>
          <w:rFonts w:ascii="Times New Roman" w:hAnsi="Times New Roman"/>
        </w:rPr>
        <w:footnoteRef/>
      </w:r>
      <w:r w:rsidRPr="00B35360">
        <w:rPr>
          <w:rFonts w:ascii="Times New Roman" w:hAnsi="Times New Roman"/>
          <w:lang w:val="es-ES"/>
        </w:rPr>
        <w:t xml:space="preserve"> No tenemos el examen en valenciano; o lo haces en castellano, o te vas. 22 nous casos de discriminació lingüística greu patits per ciutadans catalanoparlants durant l’any 2016 a mans de les administracions públiques de l’Estat espanyol. </w:t>
      </w:r>
      <w:r w:rsidRPr="00771327">
        <w:rPr>
          <w:rFonts w:ascii="Times New Roman" w:hAnsi="Times New Roman"/>
          <w:lang w:val="en-US"/>
        </w:rPr>
        <w:t>Barcelona: Plataforma per la llengua, 2017.</w:t>
      </w:r>
    </w:p>
  </w:footnote>
  <w:footnote w:id="105">
    <w:p w14:paraId="7F2CCAF1" w14:textId="77777777" w:rsidR="002705A1" w:rsidRPr="00CC32F1" w:rsidRDefault="002705A1" w:rsidP="002705A1">
      <w:pPr>
        <w:pStyle w:val="a5"/>
        <w:jc w:val="both"/>
        <w:rPr>
          <w:rFonts w:ascii="Times New Roman" w:hAnsi="Times New Roman"/>
          <w:lang w:val="es-ES"/>
        </w:rPr>
      </w:pPr>
      <w:r w:rsidRPr="00B35360">
        <w:rPr>
          <w:rStyle w:val="a7"/>
          <w:rFonts w:ascii="Times New Roman" w:hAnsi="Times New Roman"/>
        </w:rPr>
        <w:footnoteRef/>
      </w:r>
      <w:r w:rsidRPr="00B35360">
        <w:rPr>
          <w:rFonts w:ascii="Times New Roman" w:hAnsi="Times New Roman"/>
          <w:lang w:val="en-US"/>
        </w:rPr>
        <w:t xml:space="preserve"> </w:t>
      </w:r>
      <w:bookmarkStart w:id="30" w:name="_Hlk73389119"/>
      <w:r w:rsidRPr="00B35360">
        <w:rPr>
          <w:rFonts w:ascii="Times New Roman" w:hAnsi="Times New Roman"/>
          <w:lang w:val="en-US"/>
        </w:rPr>
        <w:t xml:space="preserve">Gifreu J. Language Policies in the Public Media and the Promotion of Catalan in the Private Media, Arts and Information Technologies. Democratic Policies for Language Revitalisation: The Case of Catalan, ed. </w:t>
      </w:r>
      <w:r w:rsidRPr="00CC32F1">
        <w:rPr>
          <w:rFonts w:ascii="Times New Roman" w:hAnsi="Times New Roman"/>
          <w:lang w:val="es-ES"/>
        </w:rPr>
        <w:t>M. Strubell, E. BoixFuster. Basingstoke: Palgrave Macmillan, 2011</w:t>
      </w:r>
      <w:bookmarkEnd w:id="30"/>
      <w:r w:rsidRPr="00CC32F1">
        <w:rPr>
          <w:rFonts w:ascii="Times New Roman" w:hAnsi="Times New Roman"/>
          <w:lang w:val="es-ES"/>
        </w:rPr>
        <w:t>, pp. 182– 200.</w:t>
      </w:r>
    </w:p>
  </w:footnote>
  <w:footnote w:id="106">
    <w:p w14:paraId="74727436" w14:textId="19E4B1BE" w:rsidR="002705A1" w:rsidRPr="000D6158" w:rsidRDefault="002705A1" w:rsidP="002705A1">
      <w:pPr>
        <w:pStyle w:val="a5"/>
        <w:jc w:val="both"/>
        <w:rPr>
          <w:lang w:val="es-ES"/>
        </w:rPr>
      </w:pPr>
      <w:r w:rsidRPr="00B35360">
        <w:rPr>
          <w:rStyle w:val="a7"/>
          <w:rFonts w:ascii="Times New Roman" w:hAnsi="Times New Roman"/>
        </w:rPr>
        <w:footnoteRef/>
      </w:r>
      <w:r w:rsidRPr="00B35360">
        <w:rPr>
          <w:rFonts w:ascii="Times New Roman" w:hAnsi="Times New Roman"/>
          <w:lang w:val="es-ES"/>
        </w:rPr>
        <w:t xml:space="preserve"> La justicia fija en el 25% las clases en castellano en Cataluña 31/01/2014/ El pais //URL:elpais.com/ccaa/2014/01/31/catalunya/1391174636_813795.html</w:t>
      </w:r>
      <w:r w:rsidR="000D6158">
        <w:rPr>
          <w:rFonts w:ascii="Times New Roman" w:hAnsi="Times New Roman"/>
          <w:lang w:val="es-ES"/>
        </w:rPr>
        <w:t xml:space="preserve"> (</w:t>
      </w:r>
      <w:r w:rsidR="000D6158">
        <w:rPr>
          <w:rFonts w:ascii="Times New Roman" w:hAnsi="Times New Roman"/>
        </w:rPr>
        <w:t>дата</w:t>
      </w:r>
      <w:r w:rsidR="000D6158" w:rsidRPr="000D6158">
        <w:rPr>
          <w:rFonts w:ascii="Times New Roman" w:hAnsi="Times New Roman"/>
          <w:lang w:val="es-ES"/>
        </w:rPr>
        <w:t xml:space="preserve"> </w:t>
      </w:r>
      <w:r w:rsidR="000D6158">
        <w:rPr>
          <w:rFonts w:ascii="Times New Roman" w:hAnsi="Times New Roman"/>
        </w:rPr>
        <w:t>обращения</w:t>
      </w:r>
      <w:r w:rsidR="000D6158" w:rsidRPr="000D6158">
        <w:rPr>
          <w:rFonts w:ascii="Times New Roman" w:hAnsi="Times New Roman"/>
          <w:lang w:val="es-ES"/>
        </w:rPr>
        <w:t>: 17.03.2020)</w:t>
      </w:r>
    </w:p>
  </w:footnote>
  <w:footnote w:id="107">
    <w:p w14:paraId="65E134C6" w14:textId="77777777" w:rsidR="002705A1" w:rsidRPr="00B35360" w:rsidRDefault="002705A1" w:rsidP="002705A1">
      <w:pPr>
        <w:pStyle w:val="a5"/>
        <w:jc w:val="both"/>
        <w:rPr>
          <w:rFonts w:ascii="Times New Roman" w:hAnsi="Times New Roman"/>
          <w:lang w:val="es-ES"/>
        </w:rPr>
      </w:pPr>
      <w:r w:rsidRPr="00B35360">
        <w:rPr>
          <w:rStyle w:val="a7"/>
          <w:rFonts w:ascii="Times New Roman" w:hAnsi="Times New Roman"/>
        </w:rPr>
        <w:footnoteRef/>
      </w:r>
      <w:r w:rsidRPr="00B35360">
        <w:rPr>
          <w:rFonts w:ascii="Times New Roman" w:hAnsi="Times New Roman"/>
          <w:lang w:val="es-ES"/>
        </w:rPr>
        <w:t xml:space="preserve"> El modelo lingüístico del sistema educativo de Cataluña El aprendizaje y el uso de las lenguas en un contexto educativo multilingüe y multicultural// Generalitat de Catalunya Departament d’Ensanyament/ Elaboración: Subdirecció General de Llengua i Plurilingüisme Edición: Servei de Comunicació i Publicacions 1a edición: octubre de 2018</w:t>
      </w:r>
    </w:p>
  </w:footnote>
  <w:footnote w:id="108">
    <w:p w14:paraId="0BB28532" w14:textId="1720E399" w:rsidR="002705A1" w:rsidRPr="00B35360" w:rsidRDefault="002705A1" w:rsidP="002705A1">
      <w:pPr>
        <w:pStyle w:val="a5"/>
        <w:jc w:val="both"/>
        <w:rPr>
          <w:rFonts w:ascii="Times New Roman" w:hAnsi="Times New Roman"/>
          <w:lang w:val="es-ES"/>
        </w:rPr>
      </w:pPr>
      <w:r w:rsidRPr="00B35360">
        <w:rPr>
          <w:rStyle w:val="a7"/>
          <w:rFonts w:ascii="Times New Roman" w:hAnsi="Times New Roman"/>
        </w:rPr>
        <w:footnoteRef/>
      </w:r>
      <w:r w:rsidRPr="00B35360">
        <w:rPr>
          <w:rFonts w:ascii="Times New Roman" w:hAnsi="Times New Roman"/>
          <w:lang w:val="es-ES"/>
        </w:rPr>
        <w:t xml:space="preserve"> La Generalitat estudia reforzar el uso del castellano en las escuelas 24/08/2018/ El pais// URL:elpais.com/ccaa/2018/10/23/catalunya/1540315357_130514.html</w:t>
      </w:r>
      <w:r w:rsidR="000D6158" w:rsidRPr="000D6158">
        <w:rPr>
          <w:rFonts w:ascii="Times New Roman" w:hAnsi="Times New Roman"/>
          <w:lang w:val="es-ES"/>
        </w:rPr>
        <w:t>(дата обращения: 17.03.2020)</w:t>
      </w:r>
    </w:p>
  </w:footnote>
  <w:footnote w:id="109">
    <w:p w14:paraId="5AAC8CE7" w14:textId="2E2BC5C1" w:rsidR="002705A1" w:rsidRPr="007C502C" w:rsidRDefault="002705A1" w:rsidP="002705A1">
      <w:pPr>
        <w:pStyle w:val="a5"/>
        <w:jc w:val="both"/>
        <w:rPr>
          <w:rFonts w:ascii="Times New Roman" w:hAnsi="Times New Roman"/>
          <w:lang w:val="es-ES"/>
        </w:rPr>
      </w:pPr>
      <w:r w:rsidRPr="007C502C">
        <w:rPr>
          <w:rStyle w:val="a7"/>
          <w:rFonts w:ascii="Times New Roman" w:hAnsi="Times New Roman"/>
        </w:rPr>
        <w:footnoteRef/>
      </w:r>
      <w:r w:rsidRPr="007C502C">
        <w:rPr>
          <w:rFonts w:ascii="Times New Roman" w:hAnsi="Times New Roman"/>
          <w:lang w:val="es-ES"/>
        </w:rPr>
        <w:t xml:space="preserve"> Ley Orgánica 3/2020, de 29 de diciembre, por la que se modifica la Ley Orgánica 2/2006, de 3 de mayo, de Educación.// URL:www.boe.es/eli/es/lo/2020/12/29/3</w:t>
      </w:r>
      <w:r w:rsidR="000D6158" w:rsidRPr="000D6158">
        <w:rPr>
          <w:rFonts w:ascii="Times New Roman" w:hAnsi="Times New Roman"/>
          <w:lang w:val="es-ES"/>
        </w:rPr>
        <w:t>(дата обращения: 1</w:t>
      </w:r>
      <w:r w:rsidR="000D6158">
        <w:rPr>
          <w:rFonts w:ascii="Times New Roman" w:hAnsi="Times New Roman"/>
        </w:rPr>
        <w:t>5</w:t>
      </w:r>
      <w:r w:rsidR="000D6158" w:rsidRPr="000D6158">
        <w:rPr>
          <w:rFonts w:ascii="Times New Roman" w:hAnsi="Times New Roman"/>
          <w:lang w:val="es-ES"/>
        </w:rPr>
        <w:t>.03.2020)</w:t>
      </w:r>
    </w:p>
  </w:footnote>
  <w:footnote w:id="110">
    <w:p w14:paraId="28A66D89" w14:textId="11DF5ED9" w:rsidR="002705A1" w:rsidRPr="007C502C" w:rsidRDefault="002705A1" w:rsidP="002705A1">
      <w:pPr>
        <w:jc w:val="both"/>
        <w:rPr>
          <w:rFonts w:ascii="Times New Roman" w:hAnsi="Times New Roman"/>
          <w:sz w:val="20"/>
          <w:szCs w:val="20"/>
          <w:lang w:val="es-ES"/>
        </w:rPr>
      </w:pPr>
      <w:r w:rsidRPr="007C502C">
        <w:rPr>
          <w:rStyle w:val="a7"/>
          <w:rFonts w:ascii="Times New Roman" w:hAnsi="Times New Roman"/>
          <w:sz w:val="20"/>
          <w:szCs w:val="20"/>
        </w:rPr>
        <w:footnoteRef/>
      </w:r>
      <w:r w:rsidRPr="007C502C">
        <w:rPr>
          <w:rFonts w:ascii="Times New Roman" w:hAnsi="Times New Roman"/>
          <w:sz w:val="20"/>
          <w:szCs w:val="20"/>
          <w:lang w:val="es-ES"/>
        </w:rPr>
        <w:t xml:space="preserve"> Lengua vehicular: qué es, qué significa y cómo afecta a la nueva ley de educación 20/11/2020/ Actualidad// URL:as.com/diarioas/2020/11/20/actualidad/1605868732_207076.html</w:t>
      </w:r>
      <w:r w:rsidR="000D6158" w:rsidRPr="000D6158">
        <w:rPr>
          <w:rFonts w:ascii="Times New Roman" w:hAnsi="Times New Roman"/>
          <w:sz w:val="20"/>
          <w:szCs w:val="20"/>
          <w:lang w:val="es-ES"/>
        </w:rPr>
        <w:t>(дата обращения: 1</w:t>
      </w:r>
      <w:r w:rsidR="000D6158" w:rsidRPr="000D6158">
        <w:rPr>
          <w:rFonts w:ascii="Times New Roman" w:hAnsi="Times New Roman"/>
          <w:sz w:val="20"/>
          <w:szCs w:val="20"/>
          <w:lang w:val="es-ES"/>
        </w:rPr>
        <w:t>4</w:t>
      </w:r>
      <w:r w:rsidR="000D6158" w:rsidRPr="000D6158">
        <w:rPr>
          <w:rFonts w:ascii="Times New Roman" w:hAnsi="Times New Roman"/>
          <w:sz w:val="20"/>
          <w:szCs w:val="20"/>
          <w:lang w:val="es-ES"/>
        </w:rPr>
        <w:t>.03.2020)</w:t>
      </w:r>
    </w:p>
  </w:footnote>
  <w:footnote w:id="111">
    <w:p w14:paraId="13C4DEAA" w14:textId="77777777" w:rsidR="002705A1" w:rsidRPr="00B35360" w:rsidRDefault="002705A1" w:rsidP="007C502C">
      <w:r w:rsidRPr="007C502C">
        <w:rPr>
          <w:rStyle w:val="a7"/>
          <w:rFonts w:ascii="Times New Roman" w:hAnsi="Times New Roman"/>
          <w:sz w:val="20"/>
          <w:szCs w:val="20"/>
        </w:rPr>
        <w:footnoteRef/>
      </w:r>
      <w:r w:rsidRPr="007C502C">
        <w:rPr>
          <w:rFonts w:ascii="Times New Roman" w:hAnsi="Times New Roman"/>
          <w:sz w:val="20"/>
          <w:szCs w:val="20"/>
        </w:rPr>
        <w:t xml:space="preserve"> </w:t>
      </w:r>
      <w:r w:rsidRPr="007C502C">
        <w:rPr>
          <w:rFonts w:ascii="Times New Roman" w:hAnsi="Times New Roman"/>
          <w:sz w:val="20"/>
          <w:szCs w:val="20"/>
          <w:shd w:val="clear" w:color="auto" w:fill="F5F5F5"/>
        </w:rPr>
        <w:t>Рубинский, Ю. И. Корсиканский национализм и его пределы / Ю. И. Рубинский // Сепаратизм в политической жизни современной Европы, Москва, 03 июня 2015 года. – Москва: Федеральное государственное бюджетное учреждение науки Институт Европы Российской академии наук, 2015. – С. 67-71.</w:t>
      </w:r>
    </w:p>
  </w:footnote>
  <w:footnote w:id="112">
    <w:p w14:paraId="029ED496" w14:textId="5B067DA6" w:rsidR="002705A1" w:rsidRPr="00DB1E4E" w:rsidRDefault="002705A1" w:rsidP="002705A1">
      <w:pPr>
        <w:pStyle w:val="a5"/>
        <w:jc w:val="both"/>
        <w:rPr>
          <w:rFonts w:ascii="Times New Roman" w:hAnsi="Times New Roman"/>
          <w:lang w:val="en-US"/>
        </w:rPr>
      </w:pPr>
      <w:r w:rsidRPr="00DB1E4E">
        <w:rPr>
          <w:rStyle w:val="a7"/>
          <w:rFonts w:ascii="Times New Roman" w:hAnsi="Times New Roman"/>
        </w:rPr>
        <w:footnoteRef/>
      </w:r>
      <w:r w:rsidRPr="00DB1E4E">
        <w:rPr>
          <w:rFonts w:ascii="Times New Roman" w:hAnsi="Times New Roman"/>
          <w:lang w:val="en-US"/>
        </w:rPr>
        <w:t xml:space="preserve"> </w:t>
      </w:r>
      <w:bookmarkStart w:id="35" w:name="_Hlk73389360"/>
      <w:r w:rsidRPr="00DB1E4E">
        <w:rPr>
          <w:rFonts w:ascii="Times New Roman" w:hAnsi="Times New Roman"/>
          <w:lang w:val="en-US"/>
        </w:rPr>
        <w:t xml:space="preserve">Viaut, A. “Regional language”, “patois” and “dialect” in France: three related notions, </w:t>
      </w:r>
      <w:r w:rsidR="000D6158" w:rsidRPr="000D6158">
        <w:rPr>
          <w:rFonts w:ascii="Times New Roman" w:hAnsi="Times New Roman"/>
          <w:lang w:val="en-US"/>
        </w:rPr>
        <w:t>L'université Bordeaux-Montaigne</w:t>
      </w:r>
      <w:r w:rsidR="000D6158" w:rsidRPr="000D6158">
        <w:rPr>
          <w:rFonts w:ascii="Times New Roman" w:hAnsi="Times New Roman"/>
          <w:lang w:val="en-US"/>
        </w:rPr>
        <w:t xml:space="preserve"> </w:t>
      </w:r>
      <w:r w:rsidRPr="00DB1E4E">
        <w:rPr>
          <w:rFonts w:ascii="Times New Roman" w:hAnsi="Times New Roman"/>
          <w:lang w:val="en-US"/>
        </w:rPr>
        <w:t>2009.</w:t>
      </w:r>
    </w:p>
    <w:bookmarkEnd w:id="35"/>
  </w:footnote>
  <w:footnote w:id="113">
    <w:p w14:paraId="224E3425" w14:textId="77777777" w:rsidR="002705A1" w:rsidRPr="00DB1E4E" w:rsidRDefault="002705A1" w:rsidP="002705A1">
      <w:pPr>
        <w:pStyle w:val="a5"/>
        <w:jc w:val="both"/>
        <w:rPr>
          <w:rFonts w:ascii="Times New Roman" w:hAnsi="Times New Roman"/>
          <w:lang w:val="es-ES"/>
        </w:rPr>
      </w:pPr>
      <w:r w:rsidRPr="00DB1E4E">
        <w:rPr>
          <w:rStyle w:val="a7"/>
          <w:rFonts w:ascii="Times New Roman" w:hAnsi="Times New Roman"/>
        </w:rPr>
        <w:footnoteRef/>
      </w:r>
      <w:r w:rsidRPr="00DB1E4E">
        <w:rPr>
          <w:rFonts w:ascii="Times New Roman" w:hAnsi="Times New Roman"/>
          <w:lang w:val="es-ES"/>
        </w:rPr>
        <w:t xml:space="preserve"> L'emploi de la langue française ou loi Toubon, du nom de Jacques Toubon. – </w:t>
      </w:r>
      <w:r w:rsidRPr="00DB1E4E">
        <w:rPr>
          <w:rFonts w:ascii="Times New Roman" w:hAnsi="Times New Roman"/>
        </w:rPr>
        <w:t>Париж</w:t>
      </w:r>
      <w:r w:rsidRPr="00DB1E4E">
        <w:rPr>
          <w:rFonts w:ascii="Times New Roman" w:hAnsi="Times New Roman"/>
          <w:lang w:val="es-ES"/>
        </w:rPr>
        <w:t xml:space="preserve">, 1994. – 21 </w:t>
      </w:r>
      <w:r w:rsidRPr="00DB1E4E">
        <w:rPr>
          <w:rFonts w:ascii="Times New Roman" w:hAnsi="Times New Roman"/>
        </w:rPr>
        <w:t>с</w:t>
      </w:r>
    </w:p>
  </w:footnote>
  <w:footnote w:id="114">
    <w:p w14:paraId="2D332505" w14:textId="77BADB9C" w:rsidR="002705A1" w:rsidRPr="00DB1E4E" w:rsidRDefault="002705A1" w:rsidP="002705A1">
      <w:pPr>
        <w:pStyle w:val="a5"/>
        <w:jc w:val="both"/>
        <w:rPr>
          <w:rFonts w:ascii="Times New Roman" w:hAnsi="Times New Roman"/>
        </w:rPr>
      </w:pPr>
      <w:r w:rsidRPr="00DB1E4E">
        <w:rPr>
          <w:rStyle w:val="a7"/>
          <w:rFonts w:ascii="Times New Roman" w:hAnsi="Times New Roman"/>
        </w:rPr>
        <w:footnoteRef/>
      </w:r>
      <w:r w:rsidRPr="00DB1E4E">
        <w:rPr>
          <w:rFonts w:ascii="Times New Roman" w:hAnsi="Times New Roman"/>
        </w:rPr>
        <w:t xml:space="preserve"> </w:t>
      </w:r>
      <w:bookmarkStart w:id="36" w:name="_Hlk73389386"/>
      <w:r w:rsidRPr="00DB1E4E">
        <w:rPr>
          <w:rFonts w:ascii="Times New Roman" w:hAnsi="Times New Roman"/>
        </w:rPr>
        <w:t>Москвичева С. А. Типы франко-окситанского билингвального образования: опыт, итоги, перспективы // Полилингвиальность и транскультурные практики. 2017. №2. URL: cyberleninka.ru/article/n/tipy-franko-oksitanskogo-bilingvalnogo-obrazovaniya-opyt-itogi-perspektivy</w:t>
      </w:r>
      <w:bookmarkEnd w:id="36"/>
      <w:r w:rsidRPr="00DB1E4E">
        <w:rPr>
          <w:rFonts w:ascii="Times New Roman" w:hAnsi="Times New Roman"/>
        </w:rPr>
        <w:t xml:space="preserve"> (дата обращения: 21.04.202</w:t>
      </w:r>
      <w:r w:rsidR="000D6158">
        <w:rPr>
          <w:rFonts w:ascii="Times New Roman" w:hAnsi="Times New Roman"/>
        </w:rPr>
        <w:t>0</w:t>
      </w:r>
      <w:r w:rsidRPr="00DB1E4E">
        <w:rPr>
          <w:rFonts w:ascii="Times New Roman" w:hAnsi="Times New Roman"/>
        </w:rPr>
        <w:t>)</w:t>
      </w:r>
    </w:p>
  </w:footnote>
  <w:footnote w:id="115">
    <w:p w14:paraId="1E1FF66D" w14:textId="77777777" w:rsidR="002705A1" w:rsidRPr="0012218E" w:rsidRDefault="002705A1" w:rsidP="002705A1">
      <w:pPr>
        <w:pStyle w:val="a5"/>
        <w:jc w:val="both"/>
        <w:rPr>
          <w:lang w:val="es-ES"/>
        </w:rPr>
      </w:pPr>
      <w:r w:rsidRPr="00DB1E4E">
        <w:rPr>
          <w:rStyle w:val="a7"/>
          <w:rFonts w:ascii="Times New Roman" w:hAnsi="Times New Roman"/>
        </w:rPr>
        <w:footnoteRef/>
      </w:r>
      <w:r w:rsidRPr="00DB1E4E">
        <w:rPr>
          <w:rFonts w:ascii="Times New Roman" w:hAnsi="Times New Roman"/>
          <w:lang w:val="es-ES"/>
        </w:rPr>
        <w:t xml:space="preserve"> La Loi № 2005-380 du 23 avril 2005 d'orientation et de programme pour l'avenir de l'école. – </w:t>
      </w:r>
      <w:r w:rsidRPr="00DB1E4E">
        <w:rPr>
          <w:rFonts w:ascii="Times New Roman" w:hAnsi="Times New Roman"/>
        </w:rPr>
        <w:t>Париж</w:t>
      </w:r>
      <w:r w:rsidRPr="00DB1E4E">
        <w:rPr>
          <w:rFonts w:ascii="Times New Roman" w:hAnsi="Times New Roman"/>
          <w:lang w:val="es-ES"/>
        </w:rPr>
        <w:t xml:space="preserve">, 2005. – 20 </w:t>
      </w:r>
      <w:r w:rsidRPr="00DB1E4E">
        <w:rPr>
          <w:rFonts w:ascii="Times New Roman" w:hAnsi="Times New Roman"/>
        </w:rPr>
        <w:t>с</w:t>
      </w:r>
    </w:p>
  </w:footnote>
  <w:footnote w:id="116">
    <w:p w14:paraId="4B3D839F" w14:textId="00BD1358" w:rsidR="002705A1" w:rsidRPr="000D6158" w:rsidRDefault="002705A1" w:rsidP="000D6158">
      <w:pPr>
        <w:pStyle w:val="a5"/>
        <w:jc w:val="both"/>
        <w:rPr>
          <w:rFonts w:ascii="Times New Roman" w:hAnsi="Times New Roman"/>
        </w:rPr>
      </w:pPr>
      <w:r w:rsidRPr="000D6158">
        <w:rPr>
          <w:rStyle w:val="a7"/>
          <w:rFonts w:ascii="Times New Roman" w:hAnsi="Times New Roman"/>
        </w:rPr>
        <w:footnoteRef/>
      </w:r>
      <w:r w:rsidRPr="000D6158">
        <w:rPr>
          <w:rFonts w:ascii="Times New Roman" w:hAnsi="Times New Roman"/>
        </w:rPr>
        <w:t xml:space="preserve"> Разумова Л. В. К проблеме определения термина «Региональные языки» // Учёные записки ЗабГУ. Серия: Филология, история, востоковедение. 2010. №3. URL: cyberleninka.ru/article/n/k-probleme-opredeleniya-termina-regionalnye-yazyki </w:t>
      </w:r>
      <w:r w:rsidR="000D6158" w:rsidRPr="000D6158">
        <w:rPr>
          <w:rFonts w:ascii="Times New Roman" w:hAnsi="Times New Roman"/>
        </w:rPr>
        <w:t>(дата обращения: 21.04.2020).</w:t>
      </w:r>
    </w:p>
  </w:footnote>
  <w:footnote w:id="117">
    <w:p w14:paraId="11EF444E" w14:textId="77777777" w:rsidR="002705A1" w:rsidRPr="000D6158" w:rsidRDefault="002705A1" w:rsidP="000D6158">
      <w:pPr>
        <w:pStyle w:val="a5"/>
        <w:jc w:val="both"/>
        <w:rPr>
          <w:rFonts w:ascii="Times New Roman" w:hAnsi="Times New Roman"/>
        </w:rPr>
      </w:pPr>
      <w:r w:rsidRPr="000D6158">
        <w:rPr>
          <w:rStyle w:val="a7"/>
          <w:rFonts w:ascii="Times New Roman" w:hAnsi="Times New Roman"/>
        </w:rPr>
        <w:footnoteRef/>
      </w:r>
      <w:r w:rsidRPr="000D6158">
        <w:rPr>
          <w:rFonts w:ascii="Times New Roman" w:hAnsi="Times New Roman"/>
        </w:rPr>
        <w:t xml:space="preserve"> </w:t>
      </w:r>
      <w:r w:rsidRPr="000D6158">
        <w:rPr>
          <w:rFonts w:ascii="Times New Roman" w:hAnsi="Times New Roman"/>
          <w:lang w:val="en-US"/>
        </w:rPr>
        <w:t>Ibid</w:t>
      </w:r>
      <w:r w:rsidRPr="000D6158">
        <w:rPr>
          <w:rFonts w:ascii="Times New Roman" w:hAnsi="Times New Roman"/>
        </w:rPr>
        <w:t>.</w:t>
      </w:r>
      <w:r w:rsidRPr="000D6158">
        <w:rPr>
          <w:rFonts w:ascii="Times New Roman" w:hAnsi="Times New Roman"/>
          <w:sz w:val="22"/>
          <w:szCs w:val="22"/>
        </w:rPr>
        <w:t xml:space="preserve"> </w:t>
      </w:r>
      <w:r w:rsidRPr="000D6158">
        <w:rPr>
          <w:rFonts w:ascii="Times New Roman" w:hAnsi="Times New Roman"/>
        </w:rPr>
        <w:t>Разумова Л. В.</w:t>
      </w:r>
    </w:p>
  </w:footnote>
  <w:footnote w:id="118">
    <w:p w14:paraId="231C1A23" w14:textId="77777777" w:rsidR="002705A1" w:rsidRPr="000D6158" w:rsidRDefault="002705A1" w:rsidP="000D6158">
      <w:pPr>
        <w:pStyle w:val="a5"/>
        <w:jc w:val="both"/>
        <w:rPr>
          <w:rFonts w:ascii="Times New Roman" w:hAnsi="Times New Roman"/>
        </w:rPr>
      </w:pPr>
      <w:r w:rsidRPr="000D6158">
        <w:rPr>
          <w:rStyle w:val="a7"/>
          <w:rFonts w:ascii="Times New Roman" w:hAnsi="Times New Roman"/>
        </w:rPr>
        <w:footnoteRef/>
      </w:r>
      <w:r w:rsidRPr="000D6158">
        <w:rPr>
          <w:rFonts w:ascii="Times New Roman" w:hAnsi="Times New Roman"/>
        </w:rPr>
        <w:t xml:space="preserve"> Куралесина, Е. Н. Европейская хартия региональных и миноритарных языков во Франции: ратификация и предвыборные обещания / Е. Н. Куралесина // Древняя и Новая Романия. – 2015. – № 16. – С. 357-364.</w:t>
      </w:r>
    </w:p>
  </w:footnote>
  <w:footnote w:id="119">
    <w:p w14:paraId="0823743B" w14:textId="65CE5F8D" w:rsidR="002705A1" w:rsidRPr="00BE6730" w:rsidRDefault="002705A1" w:rsidP="000D6158">
      <w:pPr>
        <w:pStyle w:val="a5"/>
        <w:jc w:val="both"/>
        <w:rPr>
          <w:lang w:val="es-ES"/>
        </w:rPr>
      </w:pPr>
      <w:r w:rsidRPr="000D6158">
        <w:rPr>
          <w:rStyle w:val="a7"/>
          <w:rFonts w:ascii="Times New Roman" w:hAnsi="Times New Roman"/>
        </w:rPr>
        <w:footnoteRef/>
      </w:r>
      <w:r w:rsidRPr="000D6158">
        <w:rPr>
          <w:rFonts w:ascii="Times New Roman" w:hAnsi="Times New Roman"/>
          <w:lang w:val="es-ES"/>
        </w:rPr>
        <w:t xml:space="preserve"> Leclerc J. Les langues de France // L’aménagement linguistique dans le monde, Québec, TLFQ, Université Laval URL: www.tlfq.ulaval. ca/axl/europe/france-1demo.htm</w:t>
      </w:r>
      <w:bookmarkStart w:id="39" w:name="_Hlk73390960"/>
      <w:r w:rsidR="000D6158" w:rsidRPr="000D6158">
        <w:rPr>
          <w:rFonts w:ascii="Times New Roman" w:hAnsi="Times New Roman"/>
          <w:lang w:val="es-ES"/>
        </w:rPr>
        <w:t>(дата обращения: 21.04.2020).</w:t>
      </w:r>
      <w:bookmarkEnd w:id="39"/>
    </w:p>
  </w:footnote>
  <w:footnote w:id="120">
    <w:p w14:paraId="532EA1CC" w14:textId="6665BC77" w:rsidR="002705A1" w:rsidRPr="008334A5" w:rsidRDefault="002705A1" w:rsidP="008334A5">
      <w:pPr>
        <w:pStyle w:val="a5"/>
        <w:jc w:val="both"/>
        <w:rPr>
          <w:rFonts w:ascii="Times New Roman" w:hAnsi="Times New Roman"/>
          <w:lang w:val="en-US"/>
        </w:rPr>
      </w:pPr>
      <w:r w:rsidRPr="008334A5">
        <w:rPr>
          <w:rStyle w:val="a7"/>
          <w:rFonts w:ascii="Times New Roman" w:hAnsi="Times New Roman"/>
        </w:rPr>
        <w:footnoteRef/>
      </w:r>
      <w:r w:rsidRPr="008334A5">
        <w:rPr>
          <w:rFonts w:ascii="Times New Roman" w:hAnsi="Times New Roman"/>
          <w:lang w:val="en-US"/>
        </w:rPr>
        <w:t xml:space="preserve"> UNESCO Atlas of the World's Languages in Danger// URL: www.unesco.org/languages-atlas/</w:t>
      </w:r>
      <w:r w:rsidR="002160B3" w:rsidRPr="002160B3">
        <w:rPr>
          <w:rFonts w:ascii="Times New Roman" w:hAnsi="Times New Roman"/>
          <w:lang w:val="en-US"/>
        </w:rPr>
        <w:t>(дата обращения: 21.04.2020).</w:t>
      </w:r>
    </w:p>
  </w:footnote>
  <w:footnote w:id="121">
    <w:p w14:paraId="3F01E8F3" w14:textId="1F402188" w:rsidR="002705A1" w:rsidRPr="00096BD3" w:rsidRDefault="002705A1" w:rsidP="008334A5">
      <w:pPr>
        <w:pStyle w:val="a5"/>
        <w:jc w:val="both"/>
        <w:rPr>
          <w:rFonts w:ascii="Times New Roman" w:hAnsi="Times New Roman"/>
        </w:rPr>
      </w:pPr>
      <w:r w:rsidRPr="008334A5">
        <w:rPr>
          <w:rStyle w:val="a7"/>
          <w:rFonts w:ascii="Times New Roman" w:hAnsi="Times New Roman"/>
        </w:rPr>
        <w:footnoteRef/>
      </w:r>
      <w:r w:rsidRPr="008334A5">
        <w:rPr>
          <w:rFonts w:ascii="Times New Roman" w:hAnsi="Times New Roman"/>
        </w:rPr>
        <w:t xml:space="preserve"> Москвичева С. А. Типы франко-окситанского билингвального образования: опыт, итоги, перспективы // Полилингвиальность и транскультурные практики. 2017. №2. URL: cyberleninka.ru/article/n/tipy-franko-oksitanskogo-bilingvalnogo-obrazovaniya-opyt-itogi-perspektivy</w:t>
      </w:r>
      <w:r w:rsidRPr="00096BD3">
        <w:rPr>
          <w:rFonts w:ascii="Times New Roman" w:hAnsi="Times New Roman"/>
        </w:rPr>
        <w:t xml:space="preserve"> </w:t>
      </w:r>
      <w:r w:rsidR="002160B3" w:rsidRPr="002160B3">
        <w:rPr>
          <w:rFonts w:ascii="Times New Roman" w:hAnsi="Times New Roman"/>
        </w:rPr>
        <w:t>(дата обращения: 2</w:t>
      </w:r>
      <w:r w:rsidR="002160B3">
        <w:rPr>
          <w:rFonts w:ascii="Times New Roman" w:hAnsi="Times New Roman"/>
        </w:rPr>
        <w:t>2</w:t>
      </w:r>
      <w:r w:rsidR="002160B3" w:rsidRPr="002160B3">
        <w:rPr>
          <w:rFonts w:ascii="Times New Roman" w:hAnsi="Times New Roman"/>
        </w:rPr>
        <w:t>.04.2020).</w:t>
      </w:r>
    </w:p>
  </w:footnote>
  <w:footnote w:id="122">
    <w:p w14:paraId="475283F3" w14:textId="77777777"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r w:rsidRPr="002160B3">
        <w:rPr>
          <w:rFonts w:ascii="Times New Roman" w:hAnsi="Times New Roman"/>
          <w:lang w:val="en-US"/>
        </w:rPr>
        <w:t>Ibid</w:t>
      </w:r>
      <w:r w:rsidRPr="002160B3">
        <w:rPr>
          <w:rFonts w:ascii="Times New Roman" w:hAnsi="Times New Roman"/>
        </w:rPr>
        <w:t>.</w:t>
      </w:r>
      <w:r w:rsidRPr="002160B3">
        <w:rPr>
          <w:rFonts w:ascii="Times New Roman" w:hAnsi="Times New Roman"/>
          <w:sz w:val="22"/>
          <w:szCs w:val="22"/>
        </w:rPr>
        <w:t xml:space="preserve"> </w:t>
      </w:r>
      <w:r w:rsidRPr="002160B3">
        <w:rPr>
          <w:rFonts w:ascii="Times New Roman" w:hAnsi="Times New Roman"/>
        </w:rPr>
        <w:t>Москвичева С. А.</w:t>
      </w:r>
    </w:p>
  </w:footnote>
  <w:footnote w:id="123">
    <w:p w14:paraId="439CDAAB" w14:textId="77777777"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r w:rsidRPr="002160B3">
        <w:rPr>
          <w:rFonts w:ascii="Times New Roman" w:hAnsi="Times New Roman"/>
          <w:lang w:val="en-US"/>
        </w:rPr>
        <w:t>Ibid</w:t>
      </w:r>
      <w:r w:rsidRPr="002160B3">
        <w:rPr>
          <w:rFonts w:ascii="Times New Roman" w:hAnsi="Times New Roman"/>
        </w:rPr>
        <w:t xml:space="preserve">. Москвичева С.А. </w:t>
      </w:r>
    </w:p>
  </w:footnote>
  <w:footnote w:id="124">
    <w:p w14:paraId="737DA058" w14:textId="77777777"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r w:rsidRPr="002160B3">
        <w:rPr>
          <w:rFonts w:ascii="Times New Roman" w:hAnsi="Times New Roman"/>
          <w:lang w:val="en-US"/>
        </w:rPr>
        <w:t>Ibid</w:t>
      </w:r>
      <w:r w:rsidRPr="002160B3">
        <w:rPr>
          <w:rFonts w:ascii="Times New Roman" w:hAnsi="Times New Roman"/>
        </w:rPr>
        <w:t xml:space="preserve">. Москвичева С.А. </w:t>
      </w:r>
    </w:p>
  </w:footnote>
  <w:footnote w:id="125">
    <w:p w14:paraId="357D4216" w14:textId="7A5331A6" w:rsidR="002705A1" w:rsidRPr="002160B3" w:rsidRDefault="002705A1" w:rsidP="002705A1">
      <w:pPr>
        <w:pStyle w:val="a5"/>
        <w:jc w:val="both"/>
      </w:pPr>
      <w:r w:rsidRPr="002160B3">
        <w:rPr>
          <w:rStyle w:val="a7"/>
          <w:rFonts w:ascii="Times New Roman" w:hAnsi="Times New Roman"/>
        </w:rPr>
        <w:footnoteRef/>
      </w:r>
      <w:r w:rsidRPr="002160B3">
        <w:rPr>
          <w:rFonts w:ascii="Times New Roman" w:hAnsi="Times New Roman"/>
        </w:rPr>
        <w:t xml:space="preserve"> </w:t>
      </w:r>
      <w:bookmarkStart w:id="41" w:name="_Hlk71208192"/>
      <w:r w:rsidRPr="002160B3">
        <w:rPr>
          <w:rFonts w:ascii="Times New Roman" w:hAnsi="Times New Roman"/>
        </w:rPr>
        <w:t xml:space="preserve">Башмаков И.С. </w:t>
      </w:r>
      <w:bookmarkEnd w:id="41"/>
      <w:r w:rsidRPr="002160B3">
        <w:rPr>
          <w:rFonts w:ascii="Times New Roman" w:hAnsi="Times New Roman"/>
        </w:rPr>
        <w:t xml:space="preserve">Основные субъекты и цели окситанской политики идентичности на юге Франции // Южно-российский журнал социальных наук. 2016. №2. URL: cyberleninka.ru/article/n/osnovnye-subekty-i-tseli-oksitanskoy-politiki-identichnosti-na-yuge-frantsii </w:t>
      </w:r>
      <w:r w:rsidR="002160B3" w:rsidRPr="002160B3">
        <w:rPr>
          <w:rFonts w:ascii="Times New Roman" w:hAnsi="Times New Roman"/>
        </w:rPr>
        <w:t>(дата обращения: 21.04.2020).</w:t>
      </w:r>
    </w:p>
  </w:footnote>
  <w:footnote w:id="126">
    <w:p w14:paraId="215D120C" w14:textId="77777777" w:rsidR="002705A1" w:rsidRPr="00CC32F1" w:rsidRDefault="002705A1" w:rsidP="002705A1">
      <w:pPr>
        <w:pStyle w:val="a5"/>
        <w:rPr>
          <w:lang w:val="es-ES"/>
        </w:rPr>
      </w:pPr>
      <w:r>
        <w:rPr>
          <w:rStyle w:val="a7"/>
        </w:rPr>
        <w:footnoteRef/>
      </w:r>
      <w:r w:rsidRPr="00CC32F1">
        <w:rPr>
          <w:lang w:val="es-ES"/>
        </w:rPr>
        <w:t xml:space="preserve"> Ibid.</w:t>
      </w:r>
      <w:r w:rsidRPr="00CC32F1">
        <w:rPr>
          <w:rFonts w:ascii="Times New Roman" w:hAnsi="Times New Roman"/>
          <w:sz w:val="22"/>
          <w:szCs w:val="22"/>
          <w:lang w:val="es-ES"/>
        </w:rPr>
        <w:t xml:space="preserve"> </w:t>
      </w:r>
      <w:r w:rsidRPr="00096BD3">
        <w:t>Башмаков</w:t>
      </w:r>
      <w:r w:rsidRPr="00CC32F1">
        <w:rPr>
          <w:lang w:val="es-ES"/>
        </w:rPr>
        <w:t xml:space="preserve"> </w:t>
      </w:r>
      <w:r w:rsidRPr="00096BD3">
        <w:t>И</w:t>
      </w:r>
      <w:r w:rsidRPr="00CC32F1">
        <w:rPr>
          <w:lang w:val="es-ES"/>
        </w:rPr>
        <w:t>.</w:t>
      </w:r>
      <w:r w:rsidRPr="00096BD3">
        <w:t>С</w:t>
      </w:r>
      <w:r w:rsidRPr="00CC32F1">
        <w:rPr>
          <w:lang w:val="es-ES"/>
        </w:rPr>
        <w:t>.</w:t>
      </w:r>
    </w:p>
  </w:footnote>
  <w:footnote w:id="127">
    <w:p w14:paraId="0A8A17DA" w14:textId="77777777" w:rsidR="002705A1" w:rsidRPr="00E32BC6" w:rsidRDefault="002705A1" w:rsidP="00E32BC6">
      <w:pPr>
        <w:pStyle w:val="a5"/>
        <w:jc w:val="both"/>
        <w:rPr>
          <w:rFonts w:ascii="Times New Roman" w:hAnsi="Times New Roman"/>
          <w:lang w:val="es-ES"/>
        </w:rPr>
      </w:pPr>
      <w:r w:rsidRPr="00E32BC6">
        <w:rPr>
          <w:rStyle w:val="a7"/>
          <w:rFonts w:ascii="Times New Roman" w:hAnsi="Times New Roman"/>
        </w:rPr>
        <w:footnoteRef/>
      </w:r>
      <w:r w:rsidRPr="00E32BC6">
        <w:rPr>
          <w:rFonts w:ascii="Times New Roman" w:hAnsi="Times New Roman"/>
          <w:lang w:val="es-ES"/>
        </w:rPr>
        <w:t xml:space="preserve"> Quéré, A. Les bretons et la langue bretonne. Ce qu’ils en disent / A. Quéré. – Brest : Brud Nevez, 2000. – 297 p.</w:t>
      </w:r>
    </w:p>
  </w:footnote>
  <w:footnote w:id="128">
    <w:p w14:paraId="6EC1B03A" w14:textId="77777777" w:rsidR="002705A1" w:rsidRPr="00E32BC6" w:rsidRDefault="002705A1" w:rsidP="00E32BC6">
      <w:pPr>
        <w:pStyle w:val="a5"/>
        <w:jc w:val="both"/>
        <w:rPr>
          <w:rFonts w:ascii="Times New Roman" w:hAnsi="Times New Roman"/>
          <w:lang w:val="en-US"/>
        </w:rPr>
      </w:pPr>
      <w:r w:rsidRPr="00E32BC6">
        <w:rPr>
          <w:rStyle w:val="a7"/>
          <w:rFonts w:ascii="Times New Roman" w:hAnsi="Times New Roman"/>
        </w:rPr>
        <w:footnoteRef/>
      </w:r>
      <w:r w:rsidRPr="00E32BC6">
        <w:rPr>
          <w:rFonts w:ascii="Times New Roman" w:hAnsi="Times New Roman"/>
          <w:lang w:val="en-US"/>
        </w:rPr>
        <w:t xml:space="preserve"> Broudic, F. Parler breton au XXI siècle / F. Broudic // Langues et cité. – 2009. – № 14. – P. 2–8.</w:t>
      </w:r>
    </w:p>
  </w:footnote>
  <w:footnote w:id="129">
    <w:p w14:paraId="17929D74" w14:textId="3751F054" w:rsidR="002705A1" w:rsidRPr="00E32BC6" w:rsidRDefault="002705A1" w:rsidP="00E32BC6">
      <w:pPr>
        <w:pStyle w:val="a5"/>
        <w:jc w:val="both"/>
        <w:rPr>
          <w:rFonts w:ascii="Times New Roman" w:hAnsi="Times New Roman"/>
        </w:rPr>
      </w:pPr>
      <w:r w:rsidRPr="00E32BC6">
        <w:rPr>
          <w:rStyle w:val="a7"/>
          <w:rFonts w:ascii="Times New Roman" w:hAnsi="Times New Roman"/>
        </w:rPr>
        <w:footnoteRef/>
      </w:r>
      <w:r w:rsidRPr="00E32BC6">
        <w:rPr>
          <w:rFonts w:ascii="Times New Roman" w:hAnsi="Times New Roman"/>
        </w:rPr>
        <w:t xml:space="preserve"> Бухонкина А. С.  Функциональнный статус бретонского языка в контексте бретонской языковой ситуации // Вестник ВолГУ. Серия 2: Языкознание. 2013. №2. URL: cyberleninka.ru/article/n/funktsionalnnyy-status-bretonskogo-yazyka-v-kontekste-bretonskoy-yazykovoy-situatsii </w:t>
      </w:r>
      <w:r w:rsidR="002160B3" w:rsidRPr="002160B3">
        <w:rPr>
          <w:rFonts w:ascii="Times New Roman" w:hAnsi="Times New Roman"/>
        </w:rPr>
        <w:t>(дата обращения: 21.04.2020).</w:t>
      </w:r>
    </w:p>
  </w:footnote>
  <w:footnote w:id="130">
    <w:p w14:paraId="6EAF32B2" w14:textId="77777777" w:rsidR="002705A1" w:rsidRDefault="002705A1" w:rsidP="00E32BC6">
      <w:pPr>
        <w:pStyle w:val="a5"/>
        <w:jc w:val="both"/>
      </w:pPr>
      <w:r w:rsidRPr="00E32BC6">
        <w:rPr>
          <w:rStyle w:val="a7"/>
          <w:rFonts w:ascii="Times New Roman" w:hAnsi="Times New Roman"/>
        </w:rPr>
        <w:footnoteRef/>
      </w:r>
      <w:r w:rsidRPr="00E32BC6">
        <w:rPr>
          <w:rFonts w:ascii="Times New Roman" w:hAnsi="Times New Roman"/>
        </w:rPr>
        <w:t xml:space="preserve"> Broudic, F. Parler breton au XXIe siècle: Le nouveau sondage de TMO-Régions / F. Broudic. – Brest : Emgleo Breiz, 2009. – 127 p</w:t>
      </w:r>
    </w:p>
  </w:footnote>
  <w:footnote w:id="131">
    <w:p w14:paraId="5238C269" w14:textId="77777777" w:rsidR="002705A1" w:rsidRPr="00E32BC6" w:rsidRDefault="002705A1" w:rsidP="00E32BC6">
      <w:pPr>
        <w:pStyle w:val="a5"/>
        <w:jc w:val="both"/>
        <w:rPr>
          <w:rFonts w:ascii="Times New Roman" w:hAnsi="Times New Roman"/>
          <w:lang w:val="en-US"/>
        </w:rPr>
      </w:pPr>
      <w:r w:rsidRPr="00E32BC6">
        <w:rPr>
          <w:rStyle w:val="a7"/>
          <w:rFonts w:ascii="Times New Roman" w:hAnsi="Times New Roman"/>
        </w:rPr>
        <w:footnoteRef/>
      </w:r>
      <w:r w:rsidRPr="00E32BC6">
        <w:rPr>
          <w:rFonts w:ascii="Times New Roman" w:hAnsi="Times New Roman"/>
        </w:rPr>
        <w:t xml:space="preserve"> </w:t>
      </w:r>
      <w:r w:rsidRPr="00E32BC6">
        <w:rPr>
          <w:rFonts w:ascii="Times New Roman" w:hAnsi="Times New Roman"/>
          <w:lang w:val="en-US"/>
        </w:rPr>
        <w:t>Ibid</w:t>
      </w:r>
      <w:r w:rsidRPr="00E32BC6">
        <w:rPr>
          <w:rFonts w:ascii="Times New Roman" w:hAnsi="Times New Roman"/>
        </w:rPr>
        <w:t>.</w:t>
      </w:r>
      <w:r w:rsidRPr="00E32BC6">
        <w:rPr>
          <w:rFonts w:ascii="Times New Roman" w:hAnsi="Times New Roman"/>
          <w:sz w:val="22"/>
          <w:szCs w:val="22"/>
        </w:rPr>
        <w:t xml:space="preserve"> </w:t>
      </w:r>
      <w:r w:rsidRPr="00E32BC6">
        <w:rPr>
          <w:rFonts w:ascii="Times New Roman" w:hAnsi="Times New Roman"/>
        </w:rPr>
        <w:t>Бухонкина</w:t>
      </w:r>
      <w:r w:rsidRPr="00E32BC6">
        <w:rPr>
          <w:rFonts w:ascii="Times New Roman" w:hAnsi="Times New Roman"/>
          <w:lang w:val="en-US"/>
        </w:rPr>
        <w:t xml:space="preserve"> </w:t>
      </w:r>
      <w:r w:rsidRPr="00E32BC6">
        <w:rPr>
          <w:rFonts w:ascii="Times New Roman" w:hAnsi="Times New Roman"/>
        </w:rPr>
        <w:t>А</w:t>
      </w:r>
      <w:r w:rsidRPr="00E32BC6">
        <w:rPr>
          <w:rFonts w:ascii="Times New Roman" w:hAnsi="Times New Roman"/>
          <w:lang w:val="en-US"/>
        </w:rPr>
        <w:t xml:space="preserve">. </w:t>
      </w:r>
      <w:r w:rsidRPr="00E32BC6">
        <w:rPr>
          <w:rFonts w:ascii="Times New Roman" w:hAnsi="Times New Roman"/>
        </w:rPr>
        <w:t>С</w:t>
      </w:r>
      <w:r w:rsidRPr="00E32BC6">
        <w:rPr>
          <w:rFonts w:ascii="Times New Roman" w:hAnsi="Times New Roman"/>
          <w:lang w:val="en-US"/>
        </w:rPr>
        <w:t xml:space="preserve">.  </w:t>
      </w:r>
    </w:p>
  </w:footnote>
  <w:footnote w:id="132">
    <w:p w14:paraId="668717C6" w14:textId="1A05D147" w:rsidR="002705A1" w:rsidRPr="00E32BC6" w:rsidRDefault="002705A1" w:rsidP="00E32BC6">
      <w:pPr>
        <w:pStyle w:val="a5"/>
        <w:jc w:val="both"/>
        <w:rPr>
          <w:rFonts w:ascii="Times New Roman" w:hAnsi="Times New Roman"/>
          <w:lang w:val="en-US"/>
        </w:rPr>
      </w:pPr>
      <w:r w:rsidRPr="00E32BC6">
        <w:rPr>
          <w:rStyle w:val="a7"/>
          <w:rFonts w:ascii="Times New Roman" w:hAnsi="Times New Roman"/>
        </w:rPr>
        <w:footnoteRef/>
      </w:r>
      <w:r w:rsidRPr="00E32BC6">
        <w:rPr>
          <w:rFonts w:ascii="Times New Roman" w:hAnsi="Times New Roman"/>
          <w:lang w:val="en-US"/>
        </w:rPr>
        <w:t xml:space="preserve"> L'association Dastum// URL: www.dastum.bzh/association/</w:t>
      </w:r>
      <w:r w:rsidR="002160B3" w:rsidRPr="002160B3">
        <w:rPr>
          <w:rFonts w:ascii="Times New Roman" w:hAnsi="Times New Roman"/>
          <w:lang w:val="en-US"/>
        </w:rPr>
        <w:t>(дата обращения: 2</w:t>
      </w:r>
      <w:r w:rsidR="002160B3" w:rsidRPr="002160B3">
        <w:rPr>
          <w:rFonts w:ascii="Times New Roman" w:hAnsi="Times New Roman"/>
          <w:lang w:val="en-US"/>
        </w:rPr>
        <w:t>6</w:t>
      </w:r>
      <w:r w:rsidR="002160B3" w:rsidRPr="002160B3">
        <w:rPr>
          <w:rFonts w:ascii="Times New Roman" w:hAnsi="Times New Roman"/>
          <w:lang w:val="en-US"/>
        </w:rPr>
        <w:t>.04.2020).</w:t>
      </w:r>
    </w:p>
  </w:footnote>
  <w:footnote w:id="133">
    <w:p w14:paraId="67A7FAC4" w14:textId="77777777" w:rsidR="002705A1" w:rsidRPr="00E32BC6" w:rsidRDefault="002705A1" w:rsidP="00E32BC6">
      <w:pPr>
        <w:pStyle w:val="a5"/>
        <w:jc w:val="both"/>
        <w:rPr>
          <w:rFonts w:ascii="Times New Roman" w:hAnsi="Times New Roman"/>
          <w:lang w:val="es-ES"/>
        </w:rPr>
      </w:pPr>
      <w:r w:rsidRPr="00E32BC6">
        <w:rPr>
          <w:rStyle w:val="a7"/>
          <w:rFonts w:ascii="Times New Roman" w:hAnsi="Times New Roman"/>
        </w:rPr>
        <w:footnoteRef/>
      </w:r>
      <w:r w:rsidRPr="00E32BC6">
        <w:rPr>
          <w:rFonts w:ascii="Times New Roman" w:hAnsi="Times New Roman"/>
          <w:lang w:val="es-ES"/>
        </w:rPr>
        <w:t xml:space="preserve"> Texte de la Convention pour la sauvegarde du patrimoine culturel immatériel// URL:ich.unesco.org/fr/convention</w:t>
      </w:r>
    </w:p>
  </w:footnote>
  <w:footnote w:id="134">
    <w:p w14:paraId="324C2A5D" w14:textId="77777777" w:rsidR="002705A1" w:rsidRPr="00E32BC6" w:rsidRDefault="002705A1" w:rsidP="00E32BC6">
      <w:pPr>
        <w:pStyle w:val="a5"/>
        <w:jc w:val="both"/>
        <w:rPr>
          <w:rFonts w:ascii="Times New Roman" w:hAnsi="Times New Roman"/>
        </w:rPr>
      </w:pPr>
      <w:r w:rsidRPr="00E32BC6">
        <w:rPr>
          <w:rStyle w:val="a7"/>
          <w:rFonts w:ascii="Times New Roman" w:hAnsi="Times New Roman"/>
        </w:rPr>
        <w:footnoteRef/>
      </w:r>
      <w:r w:rsidRPr="00E32BC6">
        <w:rPr>
          <w:rFonts w:ascii="Times New Roman" w:hAnsi="Times New Roman"/>
        </w:rPr>
        <w:t xml:space="preserve"> М. К. Любарт. Культурное движение «Ледемсав» Меньшинства в Европе Этнокультурные, религиозные и языковые группы</w:t>
      </w:r>
    </w:p>
  </w:footnote>
  <w:footnote w:id="135">
    <w:p w14:paraId="2F02009C" w14:textId="2FD740C0" w:rsidR="002705A1" w:rsidRPr="002160B3" w:rsidRDefault="002705A1" w:rsidP="00E32BC6">
      <w:pPr>
        <w:pStyle w:val="a5"/>
        <w:jc w:val="both"/>
        <w:rPr>
          <w:rFonts w:ascii="Times New Roman" w:hAnsi="Times New Roman"/>
          <w:lang w:val="en-US"/>
        </w:rPr>
      </w:pPr>
      <w:r w:rsidRPr="00E32BC6">
        <w:rPr>
          <w:rStyle w:val="a7"/>
          <w:rFonts w:ascii="Times New Roman" w:hAnsi="Times New Roman"/>
        </w:rPr>
        <w:footnoteRef/>
      </w:r>
      <w:r w:rsidRPr="00E32BC6">
        <w:rPr>
          <w:rFonts w:ascii="Times New Roman" w:hAnsi="Times New Roman"/>
          <w:lang w:val="en-US"/>
        </w:rPr>
        <w:t xml:space="preserve"> Decision of the Intergovernmental Committee: 7.COM 11.13/ UNESCO/ URL: ich.unesco.org/en/d%C3%A9cisions/7.COM/11.13</w:t>
      </w:r>
      <w:r w:rsidR="002160B3" w:rsidRPr="002160B3">
        <w:rPr>
          <w:rFonts w:ascii="Times New Roman" w:hAnsi="Times New Roman"/>
          <w:lang w:val="en-US"/>
        </w:rPr>
        <w:t>(</w:t>
      </w:r>
      <w:r w:rsidR="002160B3" w:rsidRPr="002160B3">
        <w:rPr>
          <w:rFonts w:ascii="Times New Roman" w:hAnsi="Times New Roman"/>
          <w:lang w:val="es-ES"/>
        </w:rPr>
        <w:t>дата</w:t>
      </w:r>
      <w:r w:rsidR="002160B3" w:rsidRPr="002160B3">
        <w:rPr>
          <w:rFonts w:ascii="Times New Roman" w:hAnsi="Times New Roman"/>
          <w:lang w:val="en-US"/>
        </w:rPr>
        <w:t xml:space="preserve"> </w:t>
      </w:r>
      <w:r w:rsidR="002160B3" w:rsidRPr="002160B3">
        <w:rPr>
          <w:rFonts w:ascii="Times New Roman" w:hAnsi="Times New Roman"/>
          <w:lang w:val="es-ES"/>
        </w:rPr>
        <w:t>обращения</w:t>
      </w:r>
      <w:r w:rsidR="002160B3" w:rsidRPr="002160B3">
        <w:rPr>
          <w:rFonts w:ascii="Times New Roman" w:hAnsi="Times New Roman"/>
          <w:lang w:val="en-US"/>
        </w:rPr>
        <w:t>: 2</w:t>
      </w:r>
      <w:r w:rsidR="002160B3" w:rsidRPr="002160B3">
        <w:rPr>
          <w:rFonts w:ascii="Times New Roman" w:hAnsi="Times New Roman"/>
          <w:lang w:val="en-US"/>
        </w:rPr>
        <w:t>6</w:t>
      </w:r>
      <w:r w:rsidR="002160B3" w:rsidRPr="002160B3">
        <w:rPr>
          <w:rFonts w:ascii="Times New Roman" w:hAnsi="Times New Roman"/>
          <w:lang w:val="en-US"/>
        </w:rPr>
        <w:t>.04.2020).</w:t>
      </w:r>
    </w:p>
    <w:p w14:paraId="7ADE3DCE" w14:textId="77777777" w:rsidR="002705A1" w:rsidRPr="00774C37" w:rsidRDefault="002705A1" w:rsidP="002705A1">
      <w:pPr>
        <w:pStyle w:val="a5"/>
        <w:rPr>
          <w:lang w:val="en-US"/>
        </w:rPr>
      </w:pPr>
    </w:p>
  </w:footnote>
  <w:footnote w:id="136">
    <w:p w14:paraId="3AF5FF92" w14:textId="68789294" w:rsidR="002705A1" w:rsidRPr="00774C37" w:rsidRDefault="002705A1" w:rsidP="002705A1">
      <w:pPr>
        <w:pStyle w:val="a5"/>
        <w:jc w:val="both"/>
        <w:rPr>
          <w:rFonts w:ascii="Times New Roman" w:hAnsi="Times New Roman"/>
          <w:lang w:val="es-ES"/>
        </w:rPr>
      </w:pPr>
      <w:r w:rsidRPr="00774C37">
        <w:rPr>
          <w:rStyle w:val="a7"/>
          <w:rFonts w:ascii="Times New Roman" w:hAnsi="Times New Roman"/>
        </w:rPr>
        <w:footnoteRef/>
      </w:r>
      <w:r w:rsidRPr="00774C37">
        <w:rPr>
          <w:rFonts w:ascii="Times New Roman" w:hAnsi="Times New Roman"/>
          <w:lang w:val="es-ES"/>
        </w:rPr>
        <w:t xml:space="preserve"> Le dialecte en chiffres // Office pour la Langue et la Culture d’Alsace URL : www.olcalsace.org/fr/observer-et-veiller/le-dialecteen-chifFres </w:t>
      </w:r>
      <w:r w:rsidR="002160B3" w:rsidRPr="002160B3">
        <w:rPr>
          <w:rFonts w:ascii="Times New Roman" w:hAnsi="Times New Roman"/>
          <w:lang w:val="es-ES"/>
        </w:rPr>
        <w:t>(дата обращения: 21.04.2020).</w:t>
      </w:r>
    </w:p>
  </w:footnote>
  <w:footnote w:id="137">
    <w:p w14:paraId="0A5A6812" w14:textId="77777777" w:rsidR="002705A1" w:rsidRPr="00774C37" w:rsidRDefault="002705A1" w:rsidP="002705A1">
      <w:pPr>
        <w:pStyle w:val="a5"/>
        <w:jc w:val="both"/>
        <w:rPr>
          <w:rFonts w:ascii="Times New Roman" w:hAnsi="Times New Roman"/>
        </w:rPr>
      </w:pPr>
      <w:r w:rsidRPr="00774C37">
        <w:rPr>
          <w:rStyle w:val="a7"/>
          <w:rFonts w:ascii="Times New Roman" w:hAnsi="Times New Roman"/>
        </w:rPr>
        <w:footnoteRef/>
      </w:r>
      <w:r w:rsidRPr="00774C37">
        <w:rPr>
          <w:rFonts w:ascii="Times New Roman" w:hAnsi="Times New Roman"/>
        </w:rPr>
        <w:t xml:space="preserve"> Куралесина, Е. Н. Региональные языки в современной Франции (на примере баскского и эльзасского языков) // Новая наука: Теоретический и практический взгляд. – 2016. – № 117-3. – С. 208-213.</w:t>
      </w:r>
    </w:p>
  </w:footnote>
  <w:footnote w:id="138">
    <w:p w14:paraId="495740D2" w14:textId="77777777" w:rsidR="002705A1" w:rsidRPr="00CC32F1" w:rsidRDefault="002705A1" w:rsidP="002705A1">
      <w:pPr>
        <w:pStyle w:val="a5"/>
        <w:jc w:val="both"/>
      </w:pPr>
      <w:r w:rsidRPr="00774C37">
        <w:rPr>
          <w:rStyle w:val="a7"/>
          <w:rFonts w:ascii="Times New Roman" w:hAnsi="Times New Roman"/>
        </w:rPr>
        <w:footnoteRef/>
      </w:r>
      <w:r w:rsidRPr="00CC32F1">
        <w:rPr>
          <w:rFonts w:ascii="Times New Roman" w:hAnsi="Times New Roman"/>
        </w:rPr>
        <w:t xml:space="preserve"> </w:t>
      </w:r>
      <w:r w:rsidRPr="00774C37">
        <w:rPr>
          <w:rFonts w:ascii="Times New Roman" w:hAnsi="Times New Roman"/>
          <w:lang w:val="en-US"/>
        </w:rPr>
        <w:t>Ibid</w:t>
      </w:r>
      <w:r w:rsidRPr="00CC32F1">
        <w:rPr>
          <w:rFonts w:ascii="Times New Roman" w:hAnsi="Times New Roman"/>
        </w:rPr>
        <w:t>.</w:t>
      </w:r>
      <w:r w:rsidRPr="00CC32F1">
        <w:rPr>
          <w:rFonts w:ascii="Times New Roman" w:hAnsi="Times New Roman"/>
          <w:sz w:val="22"/>
          <w:szCs w:val="22"/>
        </w:rPr>
        <w:t xml:space="preserve"> </w:t>
      </w:r>
      <w:r w:rsidRPr="00774C37">
        <w:rPr>
          <w:rFonts w:ascii="Times New Roman" w:hAnsi="Times New Roman"/>
        </w:rPr>
        <w:t>Куралесина</w:t>
      </w:r>
      <w:r w:rsidRPr="00CC32F1">
        <w:rPr>
          <w:rFonts w:ascii="Times New Roman" w:hAnsi="Times New Roman"/>
        </w:rPr>
        <w:t xml:space="preserve">, </w:t>
      </w:r>
      <w:r w:rsidRPr="00774C37">
        <w:rPr>
          <w:rFonts w:ascii="Times New Roman" w:hAnsi="Times New Roman"/>
        </w:rPr>
        <w:t>Е</w:t>
      </w:r>
      <w:r w:rsidRPr="00CC32F1">
        <w:rPr>
          <w:rFonts w:ascii="Times New Roman" w:hAnsi="Times New Roman"/>
        </w:rPr>
        <w:t xml:space="preserve">. </w:t>
      </w:r>
      <w:r w:rsidRPr="00774C37">
        <w:rPr>
          <w:rFonts w:ascii="Times New Roman" w:hAnsi="Times New Roman"/>
        </w:rPr>
        <w:t>Н</w:t>
      </w:r>
      <w:r w:rsidRPr="00CC32F1">
        <w:rPr>
          <w:rFonts w:ascii="Times New Roman" w:hAnsi="Times New Roman"/>
        </w:rPr>
        <w:t>.</w:t>
      </w:r>
    </w:p>
  </w:footnote>
  <w:footnote w:id="139">
    <w:p w14:paraId="335EA0AA" w14:textId="68E912A7" w:rsidR="002705A1" w:rsidRPr="004E6780" w:rsidRDefault="002705A1" w:rsidP="002705A1">
      <w:pPr>
        <w:pStyle w:val="a5"/>
        <w:jc w:val="both"/>
        <w:rPr>
          <w:rFonts w:ascii="Times New Roman" w:hAnsi="Times New Roman"/>
        </w:rPr>
      </w:pPr>
      <w:r w:rsidRPr="004E6780">
        <w:rPr>
          <w:rStyle w:val="a7"/>
          <w:rFonts w:ascii="Times New Roman" w:hAnsi="Times New Roman"/>
        </w:rPr>
        <w:footnoteRef/>
      </w:r>
      <w:r w:rsidRPr="004E6780">
        <w:rPr>
          <w:rFonts w:ascii="Times New Roman" w:hAnsi="Times New Roman"/>
        </w:rPr>
        <w:t xml:space="preserve"> «</w:t>
      </w:r>
      <w:r w:rsidRPr="004E6780">
        <w:rPr>
          <w:rFonts w:ascii="Times New Roman" w:hAnsi="Times New Roman"/>
          <w:lang w:val="en-US"/>
        </w:rPr>
        <w:t>Alsace</w:t>
      </w:r>
      <w:r w:rsidRPr="004E6780">
        <w:rPr>
          <w:rFonts w:ascii="Times New Roman" w:hAnsi="Times New Roman"/>
        </w:rPr>
        <w:t xml:space="preserve">, </w:t>
      </w:r>
      <w:r w:rsidRPr="004E6780">
        <w:rPr>
          <w:rFonts w:ascii="Times New Roman" w:hAnsi="Times New Roman"/>
          <w:lang w:val="en-US"/>
        </w:rPr>
        <w:t>une</w:t>
      </w:r>
      <w:r w:rsidRPr="004E6780">
        <w:rPr>
          <w:rFonts w:ascii="Times New Roman" w:hAnsi="Times New Roman"/>
        </w:rPr>
        <w:t xml:space="preserve"> </w:t>
      </w:r>
      <w:r w:rsidRPr="004E6780">
        <w:rPr>
          <w:rFonts w:ascii="Times New Roman" w:hAnsi="Times New Roman"/>
          <w:lang w:val="en-US"/>
        </w:rPr>
        <w:t>langue</w:t>
      </w:r>
      <w:r w:rsidRPr="004E6780">
        <w:rPr>
          <w:rFonts w:ascii="Times New Roman" w:hAnsi="Times New Roman"/>
        </w:rPr>
        <w:t xml:space="preserve"> </w:t>
      </w:r>
      <w:r w:rsidRPr="004E6780">
        <w:rPr>
          <w:rFonts w:ascii="Times New Roman" w:hAnsi="Times New Roman"/>
          <w:lang w:val="en-US"/>
        </w:rPr>
        <w:t>qu</w:t>
      </w:r>
      <w:r w:rsidRPr="004E6780">
        <w:rPr>
          <w:rFonts w:ascii="Times New Roman" w:hAnsi="Times New Roman"/>
        </w:rPr>
        <w:t>’</w:t>
      </w:r>
      <w:r w:rsidRPr="004E6780">
        <w:rPr>
          <w:rFonts w:ascii="Times New Roman" w:hAnsi="Times New Roman"/>
          <w:lang w:val="en-US"/>
        </w:rPr>
        <w:t>on</w:t>
      </w:r>
      <w:r w:rsidRPr="004E6780">
        <w:rPr>
          <w:rFonts w:ascii="Times New Roman" w:hAnsi="Times New Roman"/>
        </w:rPr>
        <w:t xml:space="preserve"> </w:t>
      </w:r>
      <w:r w:rsidRPr="004E6780">
        <w:rPr>
          <w:rFonts w:ascii="Times New Roman" w:hAnsi="Times New Roman"/>
          <w:lang w:val="en-US"/>
        </w:rPr>
        <w:t>assassin</w:t>
      </w:r>
      <w:r w:rsidRPr="004E6780">
        <w:rPr>
          <w:rFonts w:ascii="Times New Roman" w:hAnsi="Times New Roman"/>
        </w:rPr>
        <w:t>»</w:t>
      </w:r>
      <w:r w:rsidRPr="004E6780">
        <w:rPr>
          <w:rFonts w:ascii="Times New Roman" w:hAnsi="Times New Roman"/>
          <w:sz w:val="22"/>
          <w:szCs w:val="22"/>
        </w:rPr>
        <w:t xml:space="preserve"> </w:t>
      </w:r>
      <w:r w:rsidRPr="004E6780">
        <w:rPr>
          <w:rFonts w:ascii="Times New Roman" w:hAnsi="Times New Roman"/>
        </w:rPr>
        <w:t xml:space="preserve">07/06/2020/ </w:t>
      </w:r>
      <w:r w:rsidRPr="004E6780">
        <w:rPr>
          <w:rFonts w:ascii="Times New Roman" w:hAnsi="Times New Roman"/>
          <w:lang w:val="en-US"/>
        </w:rPr>
        <w:t>Aritti</w:t>
      </w:r>
      <w:r w:rsidRPr="004E6780">
        <w:rPr>
          <w:rFonts w:ascii="Times New Roman" w:hAnsi="Times New Roman"/>
        </w:rPr>
        <w:t xml:space="preserve">/ </w:t>
      </w:r>
      <w:r w:rsidRPr="004E6780">
        <w:rPr>
          <w:rFonts w:ascii="Times New Roman" w:hAnsi="Times New Roman"/>
          <w:lang w:val="en-US"/>
        </w:rPr>
        <w:t>URL</w:t>
      </w:r>
      <w:r w:rsidRPr="004E6780">
        <w:rPr>
          <w:rFonts w:ascii="Times New Roman" w:hAnsi="Times New Roman"/>
        </w:rPr>
        <w:t xml:space="preserve">: </w:t>
      </w:r>
      <w:r w:rsidRPr="004E6780">
        <w:rPr>
          <w:rFonts w:ascii="Times New Roman" w:hAnsi="Times New Roman"/>
          <w:lang w:val="en-US"/>
        </w:rPr>
        <w:t>arritti</w:t>
      </w:r>
      <w:r w:rsidRPr="004E6780">
        <w:rPr>
          <w:rFonts w:ascii="Times New Roman" w:hAnsi="Times New Roman"/>
        </w:rPr>
        <w:t>.</w:t>
      </w:r>
      <w:r w:rsidRPr="004E6780">
        <w:rPr>
          <w:rFonts w:ascii="Times New Roman" w:hAnsi="Times New Roman"/>
          <w:lang w:val="en-US"/>
        </w:rPr>
        <w:t>corsica</w:t>
      </w:r>
      <w:r w:rsidRPr="004E6780">
        <w:rPr>
          <w:rFonts w:ascii="Times New Roman" w:hAnsi="Times New Roman"/>
        </w:rPr>
        <w:t>/</w:t>
      </w:r>
      <w:r w:rsidRPr="004E6780">
        <w:rPr>
          <w:rFonts w:ascii="Times New Roman" w:hAnsi="Times New Roman"/>
          <w:lang w:val="en-US"/>
        </w:rPr>
        <w:t>cultura</w:t>
      </w:r>
      <w:r w:rsidRPr="004E6780">
        <w:rPr>
          <w:rFonts w:ascii="Times New Roman" w:hAnsi="Times New Roman"/>
        </w:rPr>
        <w:t>/</w:t>
      </w:r>
      <w:r w:rsidRPr="004E6780">
        <w:rPr>
          <w:rFonts w:ascii="Times New Roman" w:hAnsi="Times New Roman"/>
          <w:lang w:val="en-US"/>
        </w:rPr>
        <w:t>alsace</w:t>
      </w:r>
      <w:r w:rsidRPr="004E6780">
        <w:rPr>
          <w:rFonts w:ascii="Times New Roman" w:hAnsi="Times New Roman"/>
        </w:rPr>
        <w:t>-</w:t>
      </w:r>
      <w:r w:rsidRPr="004E6780">
        <w:rPr>
          <w:rFonts w:ascii="Times New Roman" w:hAnsi="Times New Roman"/>
          <w:lang w:val="en-US"/>
        </w:rPr>
        <w:t>une</w:t>
      </w:r>
      <w:r w:rsidRPr="004E6780">
        <w:rPr>
          <w:rFonts w:ascii="Times New Roman" w:hAnsi="Times New Roman"/>
        </w:rPr>
        <w:t>-</w:t>
      </w:r>
      <w:r w:rsidRPr="004E6780">
        <w:rPr>
          <w:rFonts w:ascii="Times New Roman" w:hAnsi="Times New Roman"/>
          <w:lang w:val="en-US"/>
        </w:rPr>
        <w:t>langue</w:t>
      </w:r>
      <w:r w:rsidRPr="004E6780">
        <w:rPr>
          <w:rFonts w:ascii="Times New Roman" w:hAnsi="Times New Roman"/>
        </w:rPr>
        <w:t>-</w:t>
      </w:r>
      <w:r w:rsidRPr="004E6780">
        <w:rPr>
          <w:rFonts w:ascii="Times New Roman" w:hAnsi="Times New Roman"/>
          <w:lang w:val="en-US"/>
        </w:rPr>
        <w:t>quon</w:t>
      </w:r>
      <w:r w:rsidRPr="004E6780">
        <w:rPr>
          <w:rFonts w:ascii="Times New Roman" w:hAnsi="Times New Roman"/>
        </w:rPr>
        <w:t>-</w:t>
      </w:r>
      <w:r w:rsidRPr="004E6780">
        <w:rPr>
          <w:rFonts w:ascii="Times New Roman" w:hAnsi="Times New Roman"/>
          <w:lang w:val="en-US"/>
        </w:rPr>
        <w:t>assassine</w:t>
      </w:r>
      <w:r w:rsidRPr="004E6780">
        <w:rPr>
          <w:rFonts w:ascii="Times New Roman" w:hAnsi="Times New Roman"/>
        </w:rPr>
        <w:t>/</w:t>
      </w:r>
      <w:r w:rsidR="002160B3" w:rsidRPr="002160B3">
        <w:rPr>
          <w:rFonts w:ascii="Times New Roman" w:hAnsi="Times New Roman"/>
        </w:rPr>
        <w:t>(дата обращения: 2</w:t>
      </w:r>
      <w:r w:rsidR="002160B3">
        <w:rPr>
          <w:rFonts w:ascii="Times New Roman" w:hAnsi="Times New Roman"/>
        </w:rPr>
        <w:t>7</w:t>
      </w:r>
      <w:r w:rsidR="002160B3" w:rsidRPr="002160B3">
        <w:rPr>
          <w:rFonts w:ascii="Times New Roman" w:hAnsi="Times New Roman"/>
        </w:rPr>
        <w:t>.04.2020).</w:t>
      </w:r>
    </w:p>
  </w:footnote>
  <w:footnote w:id="140">
    <w:p w14:paraId="50467492" w14:textId="0EACC624" w:rsidR="002705A1" w:rsidRPr="004E6780" w:rsidRDefault="002705A1" w:rsidP="002705A1">
      <w:pPr>
        <w:pStyle w:val="a5"/>
        <w:jc w:val="both"/>
        <w:rPr>
          <w:rFonts w:ascii="Times New Roman" w:hAnsi="Times New Roman"/>
        </w:rPr>
      </w:pPr>
      <w:r w:rsidRPr="004E6780">
        <w:rPr>
          <w:rStyle w:val="a7"/>
          <w:rFonts w:ascii="Times New Roman" w:hAnsi="Times New Roman"/>
        </w:rPr>
        <w:footnoteRef/>
      </w:r>
      <w:r w:rsidRPr="004E6780">
        <w:rPr>
          <w:rFonts w:ascii="Times New Roman" w:hAnsi="Times New Roman"/>
        </w:rPr>
        <w:t xml:space="preserve"> </w:t>
      </w:r>
      <w:r w:rsidRPr="004E6780">
        <w:rPr>
          <w:rFonts w:ascii="Times New Roman" w:hAnsi="Times New Roman"/>
          <w:lang w:val="es-ES"/>
        </w:rPr>
        <w:t>Rapport</w:t>
      </w:r>
      <w:r w:rsidRPr="004E6780">
        <w:rPr>
          <w:rFonts w:ascii="Times New Roman" w:hAnsi="Times New Roman"/>
        </w:rPr>
        <w:t xml:space="preserve"> </w:t>
      </w:r>
      <w:r w:rsidRPr="004E6780">
        <w:rPr>
          <w:rFonts w:ascii="Times New Roman" w:hAnsi="Times New Roman"/>
          <w:lang w:val="es-ES"/>
        </w:rPr>
        <w:t>au</w:t>
      </w:r>
      <w:r w:rsidRPr="004E6780">
        <w:rPr>
          <w:rFonts w:ascii="Times New Roman" w:hAnsi="Times New Roman"/>
        </w:rPr>
        <w:t xml:space="preserve"> </w:t>
      </w:r>
      <w:r w:rsidRPr="004E6780">
        <w:rPr>
          <w:rFonts w:ascii="Times New Roman" w:hAnsi="Times New Roman"/>
          <w:lang w:val="es-ES"/>
        </w:rPr>
        <w:t>Parlement</w:t>
      </w:r>
      <w:r w:rsidRPr="004E6780">
        <w:rPr>
          <w:rFonts w:ascii="Times New Roman" w:hAnsi="Times New Roman"/>
        </w:rPr>
        <w:t xml:space="preserve"> </w:t>
      </w:r>
      <w:r w:rsidRPr="004E6780">
        <w:rPr>
          <w:rFonts w:ascii="Times New Roman" w:hAnsi="Times New Roman"/>
          <w:lang w:val="es-ES"/>
        </w:rPr>
        <w:t>sur</w:t>
      </w:r>
      <w:r w:rsidRPr="004E6780">
        <w:rPr>
          <w:rFonts w:ascii="Times New Roman" w:hAnsi="Times New Roman"/>
        </w:rPr>
        <w:t xml:space="preserve"> </w:t>
      </w:r>
      <w:r w:rsidRPr="004E6780">
        <w:rPr>
          <w:rFonts w:ascii="Times New Roman" w:hAnsi="Times New Roman"/>
          <w:lang w:val="es-ES"/>
        </w:rPr>
        <w:t>l</w:t>
      </w:r>
      <w:r w:rsidRPr="004E6780">
        <w:rPr>
          <w:rFonts w:ascii="Times New Roman" w:hAnsi="Times New Roman"/>
        </w:rPr>
        <w:t>'</w:t>
      </w:r>
      <w:r w:rsidRPr="004E6780">
        <w:rPr>
          <w:rFonts w:ascii="Times New Roman" w:hAnsi="Times New Roman"/>
          <w:lang w:val="es-ES"/>
        </w:rPr>
        <w:t>emploi</w:t>
      </w:r>
      <w:r w:rsidRPr="004E6780">
        <w:rPr>
          <w:rFonts w:ascii="Times New Roman" w:hAnsi="Times New Roman"/>
        </w:rPr>
        <w:t xml:space="preserve"> </w:t>
      </w:r>
      <w:r w:rsidRPr="004E6780">
        <w:rPr>
          <w:rFonts w:ascii="Times New Roman" w:hAnsi="Times New Roman"/>
          <w:lang w:val="es-ES"/>
        </w:rPr>
        <w:t>de</w:t>
      </w:r>
      <w:r w:rsidRPr="004E6780">
        <w:rPr>
          <w:rFonts w:ascii="Times New Roman" w:hAnsi="Times New Roman"/>
        </w:rPr>
        <w:t xml:space="preserve"> </w:t>
      </w:r>
      <w:r w:rsidRPr="004E6780">
        <w:rPr>
          <w:rFonts w:ascii="Times New Roman" w:hAnsi="Times New Roman"/>
          <w:lang w:val="es-ES"/>
        </w:rPr>
        <w:t>la</w:t>
      </w:r>
      <w:r w:rsidRPr="004E6780">
        <w:rPr>
          <w:rFonts w:ascii="Times New Roman" w:hAnsi="Times New Roman"/>
        </w:rPr>
        <w:t xml:space="preserve"> </w:t>
      </w:r>
      <w:r w:rsidRPr="004E6780">
        <w:rPr>
          <w:rFonts w:ascii="Times New Roman" w:hAnsi="Times New Roman"/>
          <w:lang w:val="es-ES"/>
        </w:rPr>
        <w:t>langue</w:t>
      </w:r>
      <w:r w:rsidRPr="004E6780">
        <w:rPr>
          <w:rFonts w:ascii="Times New Roman" w:hAnsi="Times New Roman"/>
        </w:rPr>
        <w:t xml:space="preserve"> </w:t>
      </w:r>
      <w:r w:rsidRPr="004E6780">
        <w:rPr>
          <w:rFonts w:ascii="Times New Roman" w:hAnsi="Times New Roman"/>
          <w:lang w:val="es-ES"/>
        </w:rPr>
        <w:t>fran</w:t>
      </w:r>
      <w:r w:rsidRPr="004E6780">
        <w:rPr>
          <w:rFonts w:ascii="Times New Roman" w:hAnsi="Times New Roman"/>
        </w:rPr>
        <w:t>ç</w:t>
      </w:r>
      <w:r w:rsidRPr="004E6780">
        <w:rPr>
          <w:rFonts w:ascii="Times New Roman" w:hAnsi="Times New Roman"/>
          <w:lang w:val="es-ES"/>
        </w:rPr>
        <w:t>aise</w:t>
      </w:r>
      <w:r w:rsidRPr="004E6780">
        <w:rPr>
          <w:rFonts w:ascii="Times New Roman" w:hAnsi="Times New Roman"/>
        </w:rPr>
        <w:t xml:space="preserve"> - 2014. </w:t>
      </w:r>
      <w:r w:rsidRPr="004E6780">
        <w:rPr>
          <w:rFonts w:ascii="Times New Roman" w:hAnsi="Times New Roman"/>
          <w:lang w:val="es-ES"/>
        </w:rPr>
        <w:t>URL</w:t>
      </w:r>
      <w:r w:rsidRPr="004E6780">
        <w:rPr>
          <w:rFonts w:ascii="Times New Roman" w:hAnsi="Times New Roman"/>
        </w:rPr>
        <w:t xml:space="preserve">: </w:t>
      </w:r>
      <w:r w:rsidRPr="004E6780">
        <w:rPr>
          <w:rFonts w:ascii="Times New Roman" w:hAnsi="Times New Roman"/>
          <w:lang w:val="es-ES"/>
        </w:rPr>
        <w:t>www</w:t>
      </w:r>
      <w:r w:rsidRPr="004E6780">
        <w:rPr>
          <w:rFonts w:ascii="Times New Roman" w:hAnsi="Times New Roman"/>
        </w:rPr>
        <w:t>.</w:t>
      </w:r>
      <w:r w:rsidRPr="004E6780">
        <w:rPr>
          <w:rFonts w:ascii="Times New Roman" w:hAnsi="Times New Roman"/>
          <w:lang w:val="es-ES"/>
        </w:rPr>
        <w:t>ladocumentationfrancaise</w:t>
      </w:r>
      <w:r w:rsidRPr="004E6780">
        <w:rPr>
          <w:rFonts w:ascii="Times New Roman" w:hAnsi="Times New Roman"/>
        </w:rPr>
        <w:t>.</w:t>
      </w:r>
      <w:r w:rsidRPr="004E6780">
        <w:rPr>
          <w:rFonts w:ascii="Times New Roman" w:hAnsi="Times New Roman"/>
          <w:lang w:val="es-ES"/>
        </w:rPr>
        <w:t>fr</w:t>
      </w:r>
      <w:r w:rsidRPr="004E6780">
        <w:rPr>
          <w:rFonts w:ascii="Times New Roman" w:hAnsi="Times New Roman"/>
        </w:rPr>
        <w:t xml:space="preserve"> / </w:t>
      </w:r>
      <w:r w:rsidRPr="004E6780">
        <w:rPr>
          <w:rFonts w:ascii="Times New Roman" w:hAnsi="Times New Roman"/>
          <w:lang w:val="es-ES"/>
        </w:rPr>
        <w:t>rapports</w:t>
      </w:r>
      <w:r w:rsidRPr="004E6780">
        <w:rPr>
          <w:rFonts w:ascii="Times New Roman" w:hAnsi="Times New Roman"/>
        </w:rPr>
        <w:t xml:space="preserve"> - </w:t>
      </w:r>
      <w:r w:rsidRPr="004E6780">
        <w:rPr>
          <w:rFonts w:ascii="Times New Roman" w:hAnsi="Times New Roman"/>
          <w:lang w:val="es-ES"/>
        </w:rPr>
        <w:t>publics</w:t>
      </w:r>
      <w:r w:rsidRPr="004E6780">
        <w:rPr>
          <w:rFonts w:ascii="Times New Roman" w:hAnsi="Times New Roman"/>
        </w:rPr>
        <w:t xml:space="preserve"> / 144000600 - </w:t>
      </w:r>
      <w:r w:rsidRPr="004E6780">
        <w:rPr>
          <w:rFonts w:ascii="Times New Roman" w:hAnsi="Times New Roman"/>
          <w:lang w:val="es-ES"/>
        </w:rPr>
        <w:t>rapport</w:t>
      </w:r>
      <w:r w:rsidRPr="004E6780">
        <w:rPr>
          <w:rFonts w:ascii="Times New Roman" w:hAnsi="Times New Roman"/>
        </w:rPr>
        <w:t xml:space="preserve"> - </w:t>
      </w:r>
      <w:r w:rsidRPr="004E6780">
        <w:rPr>
          <w:rFonts w:ascii="Times New Roman" w:hAnsi="Times New Roman"/>
          <w:lang w:val="es-ES"/>
        </w:rPr>
        <w:t>au</w:t>
      </w:r>
      <w:r w:rsidRPr="004E6780">
        <w:rPr>
          <w:rFonts w:ascii="Times New Roman" w:hAnsi="Times New Roman"/>
        </w:rPr>
        <w:t xml:space="preserve"> - </w:t>
      </w:r>
      <w:r w:rsidRPr="004E6780">
        <w:rPr>
          <w:rFonts w:ascii="Times New Roman" w:hAnsi="Times New Roman"/>
          <w:lang w:val="es-ES"/>
        </w:rPr>
        <w:t>parlement</w:t>
      </w:r>
      <w:r w:rsidRPr="004E6780">
        <w:rPr>
          <w:rFonts w:ascii="Times New Roman" w:hAnsi="Times New Roman"/>
        </w:rPr>
        <w:t xml:space="preserve"> - </w:t>
      </w:r>
      <w:r w:rsidRPr="004E6780">
        <w:rPr>
          <w:rFonts w:ascii="Times New Roman" w:hAnsi="Times New Roman"/>
          <w:lang w:val="es-ES"/>
        </w:rPr>
        <w:t>sur</w:t>
      </w:r>
      <w:r w:rsidRPr="004E6780">
        <w:rPr>
          <w:rFonts w:ascii="Times New Roman" w:hAnsi="Times New Roman"/>
        </w:rPr>
        <w:t xml:space="preserve"> - </w:t>
      </w:r>
      <w:r w:rsidRPr="004E6780">
        <w:rPr>
          <w:rFonts w:ascii="Times New Roman" w:hAnsi="Times New Roman"/>
          <w:lang w:val="es-ES"/>
        </w:rPr>
        <w:t>l</w:t>
      </w:r>
      <w:r w:rsidRPr="004E6780">
        <w:rPr>
          <w:rFonts w:ascii="Times New Roman" w:hAnsi="Times New Roman"/>
        </w:rPr>
        <w:t xml:space="preserve"> - </w:t>
      </w:r>
      <w:r w:rsidRPr="004E6780">
        <w:rPr>
          <w:rFonts w:ascii="Times New Roman" w:hAnsi="Times New Roman"/>
          <w:lang w:val="es-ES"/>
        </w:rPr>
        <w:t>emploi</w:t>
      </w:r>
      <w:r w:rsidRPr="004E6780">
        <w:rPr>
          <w:rFonts w:ascii="Times New Roman" w:hAnsi="Times New Roman"/>
        </w:rPr>
        <w:t xml:space="preserve"> - </w:t>
      </w:r>
      <w:r w:rsidRPr="004E6780">
        <w:rPr>
          <w:rFonts w:ascii="Times New Roman" w:hAnsi="Times New Roman"/>
          <w:lang w:val="es-ES"/>
        </w:rPr>
        <w:t>de</w:t>
      </w:r>
      <w:r w:rsidRPr="004E6780">
        <w:rPr>
          <w:rFonts w:ascii="Times New Roman" w:hAnsi="Times New Roman"/>
        </w:rPr>
        <w:t xml:space="preserve"> - </w:t>
      </w:r>
      <w:r w:rsidRPr="004E6780">
        <w:rPr>
          <w:rFonts w:ascii="Times New Roman" w:hAnsi="Times New Roman"/>
          <w:lang w:val="es-ES"/>
        </w:rPr>
        <w:t>la</w:t>
      </w:r>
      <w:r w:rsidRPr="004E6780">
        <w:rPr>
          <w:rFonts w:ascii="Times New Roman" w:hAnsi="Times New Roman"/>
        </w:rPr>
        <w:t xml:space="preserve"> - </w:t>
      </w:r>
      <w:r w:rsidRPr="004E6780">
        <w:rPr>
          <w:rFonts w:ascii="Times New Roman" w:hAnsi="Times New Roman"/>
          <w:lang w:val="es-ES"/>
        </w:rPr>
        <w:t>langue</w:t>
      </w:r>
      <w:r w:rsidRPr="004E6780">
        <w:rPr>
          <w:rFonts w:ascii="Times New Roman" w:hAnsi="Times New Roman"/>
        </w:rPr>
        <w:t xml:space="preserve"> - </w:t>
      </w:r>
      <w:r w:rsidRPr="004E6780">
        <w:rPr>
          <w:rFonts w:ascii="Times New Roman" w:hAnsi="Times New Roman"/>
          <w:lang w:val="es-ES"/>
        </w:rPr>
        <w:t>francaise</w:t>
      </w:r>
      <w:r w:rsidRPr="004E6780">
        <w:rPr>
          <w:rFonts w:ascii="Times New Roman" w:hAnsi="Times New Roman"/>
        </w:rPr>
        <w:t xml:space="preserve"> - 2014</w:t>
      </w:r>
      <w:r w:rsidR="002160B3" w:rsidRPr="002160B3">
        <w:rPr>
          <w:rFonts w:ascii="Times New Roman" w:hAnsi="Times New Roman"/>
        </w:rPr>
        <w:t>(дата обращения: 2</w:t>
      </w:r>
      <w:r w:rsidR="002160B3">
        <w:rPr>
          <w:rFonts w:ascii="Times New Roman" w:hAnsi="Times New Roman"/>
        </w:rPr>
        <w:t>7</w:t>
      </w:r>
      <w:r w:rsidR="002160B3" w:rsidRPr="002160B3">
        <w:rPr>
          <w:rFonts w:ascii="Times New Roman" w:hAnsi="Times New Roman"/>
        </w:rPr>
        <w:t>.04.2020).</w:t>
      </w:r>
    </w:p>
  </w:footnote>
  <w:footnote w:id="141">
    <w:p w14:paraId="39F2E493" w14:textId="77777777" w:rsidR="002705A1" w:rsidRPr="004E6780" w:rsidRDefault="002705A1" w:rsidP="002705A1">
      <w:pPr>
        <w:pStyle w:val="a5"/>
        <w:jc w:val="both"/>
        <w:rPr>
          <w:rFonts w:ascii="Times New Roman" w:hAnsi="Times New Roman"/>
        </w:rPr>
      </w:pPr>
      <w:r w:rsidRPr="004E6780">
        <w:rPr>
          <w:rStyle w:val="a7"/>
          <w:rFonts w:ascii="Times New Roman" w:hAnsi="Times New Roman"/>
        </w:rPr>
        <w:footnoteRef/>
      </w:r>
      <w:r w:rsidRPr="004E6780">
        <w:rPr>
          <w:rFonts w:ascii="Times New Roman" w:hAnsi="Times New Roman"/>
        </w:rPr>
        <w:t xml:space="preserve"> </w:t>
      </w:r>
      <w:r w:rsidRPr="004E6780">
        <w:rPr>
          <w:rFonts w:ascii="Times New Roman" w:hAnsi="Times New Roman"/>
          <w:lang w:val="es-ES"/>
        </w:rPr>
        <w:t>Ibid</w:t>
      </w:r>
      <w:r w:rsidRPr="004E6780">
        <w:rPr>
          <w:rFonts w:ascii="Times New Roman" w:hAnsi="Times New Roman"/>
        </w:rPr>
        <w:t xml:space="preserve">. Куралесина, Е. Н. </w:t>
      </w:r>
    </w:p>
  </w:footnote>
  <w:footnote w:id="142">
    <w:p w14:paraId="3637A595" w14:textId="13C39187" w:rsidR="002705A1" w:rsidRPr="00194DCE" w:rsidRDefault="002705A1" w:rsidP="00194DCE">
      <w:pPr>
        <w:pStyle w:val="a5"/>
        <w:jc w:val="both"/>
        <w:rPr>
          <w:rFonts w:ascii="Times New Roman" w:hAnsi="Times New Roman"/>
          <w:lang w:val="es-ES"/>
        </w:rPr>
      </w:pPr>
      <w:r w:rsidRPr="00194DCE">
        <w:rPr>
          <w:rStyle w:val="a7"/>
          <w:rFonts w:ascii="Times New Roman" w:hAnsi="Times New Roman"/>
        </w:rPr>
        <w:footnoteRef/>
      </w:r>
      <w:r w:rsidRPr="00194DCE">
        <w:rPr>
          <w:rFonts w:ascii="Times New Roman" w:hAnsi="Times New Roman"/>
          <w:lang w:val="es-ES"/>
        </w:rPr>
        <w:t xml:space="preserve"> Une proposition de loi en faveur des langues régionales adoptée par le Parlement/ Le Parisien 08.04.2021//URL: www.leparisien.fr/politique/une-proposition-de-loi-en-faveur-des-langues-regionales-adoptee-par-le-parlement-08-04-2021-FBWT5TYHD5BRDFFUGT3TT2FSJ4.php</w:t>
      </w:r>
      <w:r w:rsidR="002160B3" w:rsidRPr="002160B3">
        <w:rPr>
          <w:rFonts w:ascii="Times New Roman" w:hAnsi="Times New Roman"/>
          <w:lang w:val="es-ES"/>
        </w:rPr>
        <w:t xml:space="preserve">(дата обращения: </w:t>
      </w:r>
      <w:r w:rsidR="002160B3" w:rsidRPr="002160B3">
        <w:rPr>
          <w:rFonts w:ascii="Times New Roman" w:hAnsi="Times New Roman"/>
          <w:lang w:val="es-ES"/>
        </w:rPr>
        <w:t>08</w:t>
      </w:r>
      <w:r w:rsidR="002160B3" w:rsidRPr="002160B3">
        <w:rPr>
          <w:rFonts w:ascii="Times New Roman" w:hAnsi="Times New Roman"/>
          <w:lang w:val="es-ES"/>
        </w:rPr>
        <w:t>.0</w:t>
      </w:r>
      <w:r w:rsidR="002160B3" w:rsidRPr="002160B3">
        <w:rPr>
          <w:rFonts w:ascii="Times New Roman" w:hAnsi="Times New Roman"/>
          <w:lang w:val="es-ES"/>
        </w:rPr>
        <w:t>5</w:t>
      </w:r>
      <w:r w:rsidR="002160B3" w:rsidRPr="002160B3">
        <w:rPr>
          <w:rFonts w:ascii="Times New Roman" w:hAnsi="Times New Roman"/>
          <w:lang w:val="es-ES"/>
        </w:rPr>
        <w:t>.2020)</w:t>
      </w:r>
    </w:p>
  </w:footnote>
  <w:footnote w:id="143">
    <w:p w14:paraId="70262D67" w14:textId="55DE717D" w:rsidR="002705A1" w:rsidRPr="00194DCE" w:rsidRDefault="002705A1" w:rsidP="00194DCE">
      <w:pPr>
        <w:pStyle w:val="a5"/>
        <w:jc w:val="both"/>
        <w:rPr>
          <w:rFonts w:ascii="Times New Roman" w:hAnsi="Times New Roman"/>
          <w:lang w:val="en-US"/>
        </w:rPr>
      </w:pPr>
      <w:r w:rsidRPr="00194DCE">
        <w:rPr>
          <w:rStyle w:val="a7"/>
          <w:rFonts w:ascii="Times New Roman" w:hAnsi="Times New Roman"/>
        </w:rPr>
        <w:footnoteRef/>
      </w:r>
      <w:r w:rsidRPr="00194DCE">
        <w:rPr>
          <w:rFonts w:ascii="Times New Roman" w:hAnsi="Times New Roman"/>
          <w:lang w:val="en-US"/>
        </w:rPr>
        <w:t xml:space="preserve"> Nationale Minderheiten/ Die Bundesregierung// URL: www.bundesregierung.de/breg-de/bundesregierung/staatsministerin-fuer-kultur-und-medien/kultur/kunst-kulturfoerderung/foerderbereiche/unterstuetzung-minderheiten/nationale-minderheiten-317758#:~:text=Euro%20im%20Jahr.-,Friesen,Nordfriesen%20verstehen%20und%20Nordfriesisch%20sprechen</w:t>
      </w:r>
      <w:r w:rsidR="002160B3" w:rsidRPr="002160B3">
        <w:rPr>
          <w:rFonts w:ascii="Times New Roman" w:hAnsi="Times New Roman"/>
          <w:lang w:val="en-US"/>
        </w:rPr>
        <w:t>(дата обращения: 08.05.2020)</w:t>
      </w:r>
    </w:p>
  </w:footnote>
  <w:footnote w:id="144">
    <w:p w14:paraId="7B5A28D2" w14:textId="77777777" w:rsidR="00194DCE" w:rsidRPr="008C28C2" w:rsidRDefault="00194DCE" w:rsidP="00194DCE">
      <w:pPr>
        <w:pStyle w:val="a5"/>
        <w:jc w:val="both"/>
        <w:rPr>
          <w:rFonts w:ascii="Times New Roman" w:hAnsi="Times New Roman"/>
          <w:lang w:val="en-US"/>
        </w:rPr>
      </w:pPr>
      <w:r w:rsidRPr="00194DCE">
        <w:rPr>
          <w:rStyle w:val="a7"/>
          <w:rFonts w:ascii="Times New Roman" w:hAnsi="Times New Roman"/>
        </w:rPr>
        <w:footnoteRef/>
      </w:r>
      <w:r w:rsidRPr="00194DCE">
        <w:rPr>
          <w:rFonts w:ascii="Times New Roman" w:hAnsi="Times New Roman"/>
          <w:lang w:val="en-US"/>
        </w:rPr>
        <w:t xml:space="preserve"> </w:t>
      </w:r>
      <w:r w:rsidRPr="00194DCE">
        <w:rPr>
          <w:rFonts w:ascii="Times New Roman" w:hAnsi="Times New Roman"/>
          <w:lang w:val="en-US"/>
        </w:rPr>
        <w:t>Thürer, D., Arquint, R. (Hrsg.) Repräsentativität und kulturelle Autonomie/ Aktuelle Probleme der autochthonen Völker und der nationalen Minderheiten// Schulthess Juristische Medien AG, Zürich, 2014</w:t>
      </w:r>
    </w:p>
    <w:p w14:paraId="56CF2007" w14:textId="4CDCF973" w:rsidR="00194DCE" w:rsidRPr="00194DCE" w:rsidRDefault="00194DCE">
      <w:pPr>
        <w:pStyle w:val="a5"/>
        <w:rPr>
          <w:lang w:val="en-US"/>
        </w:rPr>
      </w:pPr>
    </w:p>
  </w:footnote>
  <w:footnote w:id="145">
    <w:p w14:paraId="03A8BB70" w14:textId="412BFFBB" w:rsidR="002705A1" w:rsidRPr="00CC32F1" w:rsidRDefault="002705A1" w:rsidP="002705A1">
      <w:pPr>
        <w:pStyle w:val="a5"/>
        <w:jc w:val="both"/>
        <w:rPr>
          <w:rFonts w:ascii="Times New Roman" w:hAnsi="Times New Roman"/>
        </w:rPr>
      </w:pPr>
      <w:r w:rsidRPr="00CA5E28">
        <w:rPr>
          <w:rStyle w:val="a7"/>
          <w:rFonts w:ascii="Times New Roman" w:hAnsi="Times New Roman"/>
        </w:rPr>
        <w:footnoteRef/>
      </w:r>
      <w:r w:rsidRPr="00CA5E28">
        <w:rPr>
          <w:rFonts w:ascii="Times New Roman" w:hAnsi="Times New Roman"/>
        </w:rPr>
        <w:t xml:space="preserve"> Бестаева Е.В. Автохонные этноязыковые меньшинства как объект национальной политики федеративного государства. Опыт ФРГ. </w:t>
      </w:r>
      <w:r w:rsidRPr="002160B3">
        <w:rPr>
          <w:rFonts w:ascii="Times New Roman" w:hAnsi="Times New Roman"/>
        </w:rPr>
        <w:t>Гуманитарные науки. Вестник Финансового университета.</w:t>
      </w:r>
      <w:r w:rsidRPr="00CA5E28">
        <w:rPr>
          <w:rFonts w:ascii="Times New Roman" w:hAnsi="Times New Roman"/>
        </w:rPr>
        <w:t xml:space="preserve"> </w:t>
      </w:r>
      <w:r w:rsidRPr="00CC32F1">
        <w:rPr>
          <w:rFonts w:ascii="Times New Roman" w:hAnsi="Times New Roman"/>
        </w:rPr>
        <w:t>2018;8(5):58-65.</w:t>
      </w:r>
      <w:r w:rsidRPr="00CA5E28">
        <w:rPr>
          <w:rFonts w:ascii="Times New Roman" w:hAnsi="Times New Roman"/>
          <w:lang w:val="en-US"/>
        </w:rPr>
        <w:t> </w:t>
      </w:r>
      <w:r w:rsidRPr="00CC32F1">
        <w:rPr>
          <w:rFonts w:ascii="Times New Roman" w:hAnsi="Times New Roman"/>
        </w:rPr>
        <w:t>//</w:t>
      </w:r>
      <w:r w:rsidRPr="00CA5E28">
        <w:rPr>
          <w:rFonts w:ascii="Times New Roman" w:hAnsi="Times New Roman"/>
          <w:lang w:val="en-US"/>
        </w:rPr>
        <w:t>URL</w:t>
      </w:r>
      <w:r w:rsidRPr="00CC32F1">
        <w:rPr>
          <w:rFonts w:ascii="Times New Roman" w:hAnsi="Times New Roman"/>
        </w:rPr>
        <w:t>:</w:t>
      </w:r>
      <w:r w:rsidRPr="00CA5E28">
        <w:rPr>
          <w:rFonts w:ascii="Times New Roman" w:hAnsi="Times New Roman"/>
          <w:lang w:val="en-US"/>
        </w:rPr>
        <w:t>doi</w:t>
      </w:r>
      <w:r w:rsidRPr="00CC32F1">
        <w:rPr>
          <w:rFonts w:ascii="Times New Roman" w:hAnsi="Times New Roman"/>
        </w:rPr>
        <w:t>.</w:t>
      </w:r>
      <w:r w:rsidRPr="00CA5E28">
        <w:rPr>
          <w:rFonts w:ascii="Times New Roman" w:hAnsi="Times New Roman"/>
          <w:lang w:val="en-US"/>
        </w:rPr>
        <w:t>org</w:t>
      </w:r>
      <w:r w:rsidRPr="00CC32F1">
        <w:rPr>
          <w:rFonts w:ascii="Times New Roman" w:hAnsi="Times New Roman"/>
        </w:rPr>
        <w:t>/10.26794/2226-7867-2018-8-5-58-65</w:t>
      </w:r>
      <w:r w:rsidR="002160B3" w:rsidRPr="002160B3">
        <w:rPr>
          <w:rFonts w:ascii="Times New Roman" w:hAnsi="Times New Roman"/>
        </w:rPr>
        <w:t>(дата обращения: 08.05.2020)</w:t>
      </w:r>
    </w:p>
  </w:footnote>
  <w:footnote w:id="146">
    <w:p w14:paraId="7B2B6444" w14:textId="77777777" w:rsidR="002705A1" w:rsidRPr="00B1062B" w:rsidRDefault="002705A1" w:rsidP="002705A1">
      <w:pPr>
        <w:pStyle w:val="a5"/>
        <w:rPr>
          <w:lang w:val="en-US"/>
        </w:rPr>
      </w:pPr>
      <w:r>
        <w:rPr>
          <w:rStyle w:val="a7"/>
        </w:rPr>
        <w:footnoteRef/>
      </w:r>
      <w:r w:rsidRPr="00B1062B">
        <w:rPr>
          <w:lang w:val="en-US"/>
        </w:rPr>
        <w:t xml:space="preserve"> Ministerium für Wissenschaft, Forschung und Kultur des Landes Brandenburg: Sorben (Wenden). Abgerufen am 26. August 2012.</w:t>
      </w:r>
    </w:p>
  </w:footnote>
  <w:footnote w:id="147">
    <w:p w14:paraId="4AB287D4" w14:textId="0363DD57" w:rsidR="002705A1" w:rsidRPr="00CA5E28" w:rsidRDefault="002705A1" w:rsidP="002705A1">
      <w:pPr>
        <w:pStyle w:val="a5"/>
        <w:jc w:val="both"/>
        <w:rPr>
          <w:rFonts w:ascii="Times New Roman" w:hAnsi="Times New Roman"/>
          <w:lang w:val="en-US"/>
        </w:rPr>
      </w:pPr>
      <w:r w:rsidRPr="00CA5E28">
        <w:rPr>
          <w:rStyle w:val="a7"/>
          <w:rFonts w:ascii="Times New Roman" w:hAnsi="Times New Roman"/>
        </w:rPr>
        <w:footnoteRef/>
      </w:r>
      <w:r w:rsidRPr="00CA5E28">
        <w:rPr>
          <w:rFonts w:ascii="Times New Roman" w:hAnsi="Times New Roman"/>
          <w:lang w:val="en-US"/>
        </w:rPr>
        <w:t xml:space="preserve"> Vertrag zwischen der Bundesrepublik Deutschland und der Deutschen Demokratischen Republik über die Herstellung der Einheit Deutschlands (Einigungsvertrag) //URL: www.gesetze-im-internet.de/einigvtr/BJNR208890990.html</w:t>
      </w:r>
      <w:r w:rsidR="002160B3" w:rsidRPr="002160B3">
        <w:rPr>
          <w:rFonts w:ascii="Times New Roman" w:hAnsi="Times New Roman"/>
          <w:lang w:val="en-US"/>
        </w:rPr>
        <w:t xml:space="preserve">(дата обращения: </w:t>
      </w:r>
      <w:r w:rsidR="002160B3" w:rsidRPr="002160B3">
        <w:rPr>
          <w:rFonts w:ascii="Times New Roman" w:hAnsi="Times New Roman"/>
          <w:lang w:val="en-US"/>
        </w:rPr>
        <w:t>10</w:t>
      </w:r>
      <w:r w:rsidR="002160B3" w:rsidRPr="002160B3">
        <w:rPr>
          <w:rFonts w:ascii="Times New Roman" w:hAnsi="Times New Roman"/>
          <w:lang w:val="en-US"/>
        </w:rPr>
        <w:t>.05.2020)</w:t>
      </w:r>
    </w:p>
  </w:footnote>
  <w:footnote w:id="148">
    <w:p w14:paraId="3E11A50F" w14:textId="3F5598BD" w:rsidR="002705A1" w:rsidRPr="00CA5E28" w:rsidRDefault="002705A1" w:rsidP="002705A1">
      <w:pPr>
        <w:pStyle w:val="a5"/>
        <w:jc w:val="both"/>
        <w:rPr>
          <w:rFonts w:ascii="Times New Roman" w:hAnsi="Times New Roman"/>
          <w:lang w:val="en-US"/>
        </w:rPr>
      </w:pPr>
      <w:r w:rsidRPr="00CA5E28">
        <w:rPr>
          <w:rStyle w:val="a7"/>
          <w:rFonts w:ascii="Times New Roman" w:hAnsi="Times New Roman"/>
        </w:rPr>
        <w:footnoteRef/>
      </w:r>
      <w:r w:rsidRPr="00CA5E28">
        <w:rPr>
          <w:rFonts w:ascii="Times New Roman" w:hAnsi="Times New Roman"/>
          <w:lang w:val="en-US"/>
        </w:rPr>
        <w:t xml:space="preserve"> </w:t>
      </w:r>
      <w:r w:rsidRPr="00CA5E28">
        <w:rPr>
          <w:rFonts w:ascii="Times New Roman" w:hAnsi="Times New Roman"/>
          <w:lang w:val="de-DE"/>
        </w:rPr>
        <w:t>Artikel 5 der</w:t>
      </w:r>
      <w:r w:rsidRPr="00CA5E28">
        <w:rPr>
          <w:rFonts w:ascii="Times New Roman" w:hAnsi="Times New Roman"/>
          <w:sz w:val="22"/>
          <w:szCs w:val="22"/>
          <w:lang w:val="en-US"/>
        </w:rPr>
        <w:t xml:space="preserve"> </w:t>
      </w:r>
      <w:r w:rsidRPr="00CA5E28">
        <w:rPr>
          <w:rFonts w:ascii="Times New Roman" w:hAnsi="Times New Roman"/>
          <w:lang w:val="en-US"/>
        </w:rPr>
        <w:t>Verfassung Verfassung des Freistaates Sachsen (p.15)// URL:www.landtag.sachsen.de/dokumente/landtagskurier/SaechsischeVerfassung_Neuauflage2017.pdf</w:t>
      </w:r>
      <w:r w:rsidR="002160B3" w:rsidRPr="002160B3">
        <w:rPr>
          <w:rFonts w:ascii="Times New Roman" w:hAnsi="Times New Roman"/>
          <w:lang w:val="en-US"/>
        </w:rPr>
        <w:t>(дата обращения: 08.05.2020)</w:t>
      </w:r>
    </w:p>
  </w:footnote>
  <w:footnote w:id="149">
    <w:p w14:paraId="45F61082" w14:textId="4E38B7DD" w:rsidR="002705A1" w:rsidRPr="00CA5E28" w:rsidRDefault="002705A1" w:rsidP="002705A1">
      <w:pPr>
        <w:pStyle w:val="a5"/>
        <w:jc w:val="both"/>
        <w:rPr>
          <w:lang w:val="en-US"/>
        </w:rPr>
      </w:pPr>
      <w:r w:rsidRPr="00CA5E28">
        <w:rPr>
          <w:rStyle w:val="a7"/>
          <w:rFonts w:ascii="Times New Roman" w:hAnsi="Times New Roman"/>
        </w:rPr>
        <w:footnoteRef/>
      </w:r>
      <w:r w:rsidRPr="00CA5E28">
        <w:rPr>
          <w:rFonts w:ascii="Times New Roman" w:hAnsi="Times New Roman"/>
          <w:lang w:val="en-US"/>
        </w:rPr>
        <w:t xml:space="preserve"> </w:t>
      </w:r>
      <w:r w:rsidR="00194DCE">
        <w:rPr>
          <w:rFonts w:ascii="Times New Roman" w:hAnsi="Times New Roman"/>
          <w:lang w:val="de-DE"/>
        </w:rPr>
        <w:t xml:space="preserve">Ibid. </w:t>
      </w:r>
      <w:r w:rsidRPr="00CA5E28">
        <w:rPr>
          <w:rFonts w:ascii="Times New Roman" w:hAnsi="Times New Roman"/>
          <w:lang w:val="en-US"/>
        </w:rPr>
        <w:t>p.16</w:t>
      </w:r>
    </w:p>
  </w:footnote>
  <w:footnote w:id="150">
    <w:p w14:paraId="0BE41FD3" w14:textId="5335CADD" w:rsidR="002705A1" w:rsidRPr="002160B3" w:rsidRDefault="002705A1" w:rsidP="00F57395">
      <w:pPr>
        <w:pStyle w:val="a5"/>
        <w:jc w:val="both"/>
        <w:rPr>
          <w:rFonts w:ascii="Times New Roman" w:hAnsi="Times New Roman"/>
        </w:rPr>
      </w:pPr>
      <w:r w:rsidRPr="00F57395">
        <w:rPr>
          <w:rStyle w:val="a7"/>
          <w:rFonts w:ascii="Times New Roman" w:hAnsi="Times New Roman"/>
        </w:rPr>
        <w:footnoteRef/>
      </w:r>
      <w:r w:rsidRPr="00F57395">
        <w:rPr>
          <w:rFonts w:ascii="Times New Roman" w:hAnsi="Times New Roman"/>
          <w:lang w:val="en-US"/>
        </w:rPr>
        <w:t xml:space="preserve"> Artikel 25 (Rechte der Sorben/Wenden) der </w:t>
      </w:r>
      <w:r w:rsidRPr="00F57395">
        <w:rPr>
          <w:rFonts w:ascii="Times New Roman" w:hAnsi="Times New Roman"/>
          <w:lang w:val="de-DE"/>
        </w:rPr>
        <w:t>Verfassung des Landes Brandenburg</w:t>
      </w:r>
      <w:r w:rsidRPr="00F57395">
        <w:rPr>
          <w:rFonts w:ascii="Times New Roman" w:hAnsi="Times New Roman"/>
          <w:lang w:val="en-US"/>
        </w:rPr>
        <w:t xml:space="preserve">/ vom 20. August 1992// URL: </w:t>
      </w:r>
      <w:r w:rsidRPr="00F57395">
        <w:rPr>
          <w:rFonts w:ascii="Times New Roman" w:hAnsi="Times New Roman"/>
          <w:lang w:val="de-DE"/>
        </w:rPr>
        <w:t>bravors.brandenburg.de/de/gesetze-212792#:~:text=Artikel%2025,-Rechte%20der%20Sorben&amp;text=Das%20Land%2C%20die%20Gemeinden%20und,Mitgestaltung%20des%20sorbischen%2Fwendischen%20Volkes.</w:t>
      </w:r>
      <w:r w:rsidR="002160B3" w:rsidRPr="002160B3">
        <w:rPr>
          <w:lang w:val="en-US"/>
        </w:rPr>
        <w:t xml:space="preserve"> </w:t>
      </w:r>
      <w:r w:rsidR="002160B3" w:rsidRPr="002160B3">
        <w:rPr>
          <w:rFonts w:ascii="Times New Roman" w:hAnsi="Times New Roman"/>
          <w:lang w:val="de-DE"/>
        </w:rPr>
        <w:t>(дата обращения: 08.05.2020)</w:t>
      </w:r>
    </w:p>
  </w:footnote>
  <w:footnote w:id="151">
    <w:p w14:paraId="49A597E6" w14:textId="2C7C75BC" w:rsidR="002705A1" w:rsidRPr="002160B3" w:rsidRDefault="002705A1" w:rsidP="00F57395">
      <w:pPr>
        <w:pStyle w:val="a5"/>
        <w:jc w:val="both"/>
        <w:rPr>
          <w:rFonts w:ascii="Times New Roman" w:hAnsi="Times New Roman"/>
        </w:rPr>
      </w:pPr>
      <w:r w:rsidRPr="00F57395">
        <w:rPr>
          <w:rStyle w:val="a7"/>
          <w:rFonts w:ascii="Times New Roman" w:hAnsi="Times New Roman"/>
        </w:rPr>
        <w:footnoteRef/>
      </w:r>
      <w:r w:rsidRPr="00F57395">
        <w:rPr>
          <w:rFonts w:ascii="Times New Roman" w:hAnsi="Times New Roman"/>
        </w:rPr>
        <w:t xml:space="preserve"> Элле Л. Права национальных меньшинств в Германии// </w:t>
      </w:r>
      <w:r w:rsidRPr="00F57395">
        <w:rPr>
          <w:rFonts w:ascii="Times New Roman" w:hAnsi="Times New Roman"/>
          <w:lang w:val="en-US"/>
        </w:rPr>
        <w:t>URL</w:t>
      </w:r>
      <w:r w:rsidRPr="00F57395">
        <w:rPr>
          <w:rFonts w:ascii="Times New Roman" w:hAnsi="Times New Roman"/>
        </w:rPr>
        <w:t xml:space="preserve">: </w:t>
      </w:r>
      <w:r w:rsidRPr="00F57395">
        <w:rPr>
          <w:rFonts w:ascii="Times New Roman" w:hAnsi="Times New Roman"/>
          <w:lang w:val="en-US"/>
        </w:rPr>
        <w:t>kumukia</w:t>
      </w:r>
      <w:r w:rsidRPr="00F57395">
        <w:rPr>
          <w:rFonts w:ascii="Times New Roman" w:hAnsi="Times New Roman"/>
        </w:rPr>
        <w:t>.</w:t>
      </w:r>
      <w:r w:rsidRPr="00F57395">
        <w:rPr>
          <w:rFonts w:ascii="Times New Roman" w:hAnsi="Times New Roman"/>
          <w:lang w:val="en-US"/>
        </w:rPr>
        <w:t>ru</w:t>
      </w:r>
      <w:r w:rsidRPr="00F57395">
        <w:rPr>
          <w:rFonts w:ascii="Times New Roman" w:hAnsi="Times New Roman"/>
        </w:rPr>
        <w:t>/</w:t>
      </w:r>
      <w:r w:rsidRPr="00F57395">
        <w:rPr>
          <w:rFonts w:ascii="Times New Roman" w:hAnsi="Times New Roman"/>
          <w:lang w:val="en-US"/>
        </w:rPr>
        <w:t>article</w:t>
      </w:r>
      <w:r w:rsidRPr="00F57395">
        <w:rPr>
          <w:rFonts w:ascii="Times New Roman" w:hAnsi="Times New Roman"/>
        </w:rPr>
        <w:t>-9365.</w:t>
      </w:r>
      <w:r w:rsidRPr="00F57395">
        <w:rPr>
          <w:rFonts w:ascii="Times New Roman" w:hAnsi="Times New Roman"/>
          <w:lang w:val="en-US"/>
        </w:rPr>
        <w:t>html</w:t>
      </w:r>
      <w:r w:rsidR="002160B3" w:rsidRPr="002160B3">
        <w:rPr>
          <w:rFonts w:ascii="Times New Roman" w:hAnsi="Times New Roman"/>
        </w:rPr>
        <w:t>(дата обращения: 08.05.2020)</w:t>
      </w:r>
    </w:p>
  </w:footnote>
  <w:footnote w:id="152">
    <w:p w14:paraId="70C13FDF" w14:textId="77777777" w:rsidR="002705A1" w:rsidRPr="00F57395" w:rsidRDefault="002705A1" w:rsidP="00F57395">
      <w:pPr>
        <w:pStyle w:val="a5"/>
        <w:jc w:val="both"/>
        <w:rPr>
          <w:rFonts w:ascii="Times New Roman" w:hAnsi="Times New Roman"/>
        </w:rPr>
      </w:pPr>
      <w:r w:rsidRPr="00F57395">
        <w:rPr>
          <w:rStyle w:val="a7"/>
          <w:rFonts w:ascii="Times New Roman" w:hAnsi="Times New Roman"/>
        </w:rPr>
        <w:footnoteRef/>
      </w:r>
      <w:r w:rsidRPr="00F57395">
        <w:rPr>
          <w:rFonts w:ascii="Times New Roman" w:hAnsi="Times New Roman"/>
        </w:rPr>
        <w:t xml:space="preserve"> </w:t>
      </w:r>
      <w:r w:rsidRPr="00F57395">
        <w:rPr>
          <w:rFonts w:ascii="Times New Roman" w:hAnsi="Times New Roman"/>
          <w:lang w:val="en-US"/>
        </w:rPr>
        <w:t>Ibid</w:t>
      </w:r>
      <w:r w:rsidRPr="00F57395">
        <w:rPr>
          <w:rFonts w:ascii="Times New Roman" w:hAnsi="Times New Roman"/>
        </w:rPr>
        <w:t xml:space="preserve">.Элле Л. </w:t>
      </w:r>
    </w:p>
  </w:footnote>
  <w:footnote w:id="153">
    <w:p w14:paraId="40BC4EBD" w14:textId="77777777" w:rsidR="002705A1" w:rsidRPr="00F57395" w:rsidRDefault="002705A1" w:rsidP="00F57395">
      <w:pPr>
        <w:pStyle w:val="a5"/>
        <w:jc w:val="both"/>
        <w:rPr>
          <w:rFonts w:ascii="Times New Roman" w:hAnsi="Times New Roman"/>
        </w:rPr>
      </w:pPr>
      <w:r w:rsidRPr="00F57395">
        <w:rPr>
          <w:rStyle w:val="a7"/>
          <w:rFonts w:ascii="Times New Roman" w:hAnsi="Times New Roman"/>
        </w:rPr>
        <w:footnoteRef/>
      </w:r>
      <w:r w:rsidRPr="00F57395">
        <w:rPr>
          <w:rFonts w:ascii="Times New Roman" w:hAnsi="Times New Roman"/>
        </w:rPr>
        <w:t xml:space="preserve"> </w:t>
      </w:r>
      <w:r w:rsidRPr="00F57395">
        <w:rPr>
          <w:rFonts w:ascii="Times New Roman" w:hAnsi="Times New Roman"/>
          <w:lang w:val="en-US"/>
        </w:rPr>
        <w:t>Ibid</w:t>
      </w:r>
      <w:r w:rsidRPr="00F57395">
        <w:rPr>
          <w:rFonts w:ascii="Times New Roman" w:hAnsi="Times New Roman"/>
        </w:rPr>
        <w:t>. Бестаева Е.В.</w:t>
      </w:r>
    </w:p>
  </w:footnote>
  <w:footnote w:id="154">
    <w:p w14:paraId="0AC54DAD" w14:textId="0DA8B2D0" w:rsidR="00F57395" w:rsidRPr="00F57395" w:rsidRDefault="00F57395" w:rsidP="00F57395">
      <w:pPr>
        <w:pStyle w:val="a5"/>
        <w:jc w:val="both"/>
        <w:rPr>
          <w:rFonts w:ascii="Times New Roman" w:hAnsi="Times New Roman"/>
          <w:lang w:val="en-US"/>
        </w:rPr>
      </w:pPr>
      <w:r w:rsidRPr="00F57395">
        <w:rPr>
          <w:rStyle w:val="a7"/>
          <w:rFonts w:ascii="Times New Roman" w:hAnsi="Times New Roman"/>
        </w:rPr>
        <w:footnoteRef/>
      </w:r>
      <w:r w:rsidRPr="00F57395">
        <w:rPr>
          <w:rFonts w:ascii="Times New Roman" w:hAnsi="Times New Roman"/>
          <w:lang w:val="en-US"/>
        </w:rPr>
        <w:t xml:space="preserve"> </w:t>
      </w:r>
      <w:r w:rsidRPr="00F57395">
        <w:rPr>
          <w:rFonts w:ascii="Times New Roman" w:hAnsi="Times New Roman"/>
          <w:lang w:val="en-US"/>
        </w:rPr>
        <w:t>Jacobs, T. (2017) Sorbische ‚Massenszenen‘ zwischen politischer Indienstnahme und kollektiver Identitätsstiftung. In: Betz G., Hitzler R., Niederbacher A., Schäfer L. (eds) Hybride Events. Erlebniswelten. Springer VS, Wiesbaden. //URL:doi.org/10.1007/978-3-658-16825-4</w:t>
      </w:r>
      <w:r w:rsidR="002160B3" w:rsidRPr="002160B3">
        <w:rPr>
          <w:rFonts w:ascii="Times New Roman" w:hAnsi="Times New Roman"/>
          <w:lang w:val="en-US"/>
        </w:rPr>
        <w:t xml:space="preserve">(дата обращения: </w:t>
      </w:r>
      <w:r w:rsidR="002160B3" w:rsidRPr="002160B3">
        <w:rPr>
          <w:rFonts w:ascii="Times New Roman" w:hAnsi="Times New Roman"/>
          <w:lang w:val="en-US"/>
        </w:rPr>
        <w:t>10</w:t>
      </w:r>
      <w:r w:rsidR="002160B3" w:rsidRPr="002160B3">
        <w:rPr>
          <w:rFonts w:ascii="Times New Roman" w:hAnsi="Times New Roman"/>
          <w:lang w:val="en-US"/>
        </w:rPr>
        <w:t>.05.2020)</w:t>
      </w:r>
    </w:p>
  </w:footnote>
  <w:footnote w:id="155">
    <w:p w14:paraId="132584E6" w14:textId="22DC1C8E" w:rsidR="002705A1" w:rsidRPr="00CA5E28" w:rsidRDefault="002705A1" w:rsidP="00F57395">
      <w:pPr>
        <w:pStyle w:val="a5"/>
        <w:jc w:val="both"/>
        <w:rPr>
          <w:lang w:val="en-US"/>
        </w:rPr>
      </w:pPr>
      <w:r w:rsidRPr="00F57395">
        <w:rPr>
          <w:rStyle w:val="a7"/>
          <w:rFonts w:ascii="Times New Roman" w:hAnsi="Times New Roman"/>
        </w:rPr>
        <w:footnoteRef/>
      </w:r>
      <w:r w:rsidRPr="00F57395">
        <w:rPr>
          <w:rFonts w:ascii="Times New Roman" w:hAnsi="Times New Roman"/>
          <w:lang w:val="en-US"/>
        </w:rPr>
        <w:t xml:space="preserve"> Sorbischer Schulverein e.V // URL: www.sorbischer-schulverein.de/de/witaj-kindertagesstaetten</w:t>
      </w:r>
      <w:r w:rsidR="002160B3" w:rsidRPr="002160B3">
        <w:rPr>
          <w:rFonts w:ascii="Times New Roman" w:hAnsi="Times New Roman"/>
          <w:lang w:val="en-US"/>
        </w:rPr>
        <w:t xml:space="preserve">(дата обращения: </w:t>
      </w:r>
      <w:r w:rsidR="002160B3" w:rsidRPr="002160B3">
        <w:rPr>
          <w:rFonts w:ascii="Times New Roman" w:hAnsi="Times New Roman"/>
          <w:lang w:val="en-US"/>
        </w:rPr>
        <w:t>10</w:t>
      </w:r>
      <w:r w:rsidR="002160B3" w:rsidRPr="002160B3">
        <w:rPr>
          <w:rFonts w:ascii="Times New Roman" w:hAnsi="Times New Roman"/>
          <w:lang w:val="en-US"/>
        </w:rPr>
        <w:t>.05.2020)</w:t>
      </w:r>
    </w:p>
  </w:footnote>
  <w:footnote w:id="156">
    <w:p w14:paraId="21683609" w14:textId="27767635"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Zur Geschichte der Domowina/ Offizielle Website der Organisation </w:t>
      </w:r>
      <w:r w:rsidRPr="00AF3B22">
        <w:rPr>
          <w:rFonts w:ascii="Times New Roman" w:hAnsi="Times New Roman"/>
          <w:iCs/>
          <w:lang w:val="en-US"/>
        </w:rPr>
        <w:t>Domowina</w:t>
      </w:r>
      <w:r w:rsidRPr="00AF3B22">
        <w:rPr>
          <w:rFonts w:ascii="Times New Roman" w:hAnsi="Times New Roman"/>
          <w:lang w:val="en-US"/>
        </w:rPr>
        <w:t xml:space="preserve"> // URL: www.domowina.de/domowina/zur-geschichte-der-domowina/</w:t>
      </w:r>
      <w:r w:rsidR="002160B3" w:rsidRPr="002160B3">
        <w:rPr>
          <w:rFonts w:ascii="Times New Roman" w:hAnsi="Times New Roman"/>
          <w:lang w:val="en-US"/>
        </w:rPr>
        <w:t xml:space="preserve">(дата обращения: </w:t>
      </w:r>
      <w:r w:rsidR="002160B3" w:rsidRPr="002160B3">
        <w:rPr>
          <w:rFonts w:ascii="Times New Roman" w:hAnsi="Times New Roman"/>
          <w:lang w:val="en-US"/>
        </w:rPr>
        <w:t>11</w:t>
      </w:r>
      <w:r w:rsidR="002160B3" w:rsidRPr="002160B3">
        <w:rPr>
          <w:rFonts w:ascii="Times New Roman" w:hAnsi="Times New Roman"/>
          <w:lang w:val="en-US"/>
        </w:rPr>
        <w:t>.05.2020)</w:t>
      </w:r>
    </w:p>
  </w:footnote>
  <w:footnote w:id="157">
    <w:p w14:paraId="35EDBFE0" w14:textId="5994A93F" w:rsidR="002705A1" w:rsidRPr="002160B3" w:rsidRDefault="002705A1" w:rsidP="002705A1">
      <w:pPr>
        <w:pStyle w:val="a5"/>
        <w:jc w:val="both"/>
        <w:rPr>
          <w:rFonts w:ascii="Times New Roman" w:hAnsi="Times New Roman"/>
        </w:rPr>
      </w:pPr>
      <w:r w:rsidRPr="00AF3B22">
        <w:rPr>
          <w:rStyle w:val="a7"/>
          <w:rFonts w:ascii="Times New Roman" w:hAnsi="Times New Roman"/>
        </w:rPr>
        <w:footnoteRef/>
      </w:r>
      <w:r w:rsidRPr="00AF3B22">
        <w:rPr>
          <w:rFonts w:ascii="Times New Roman" w:hAnsi="Times New Roman"/>
          <w:lang w:val="en-US"/>
        </w:rPr>
        <w:t xml:space="preserve"> Bericht des Ausschusses für Wissenschaft und Hochschule, Kultur und Medien/12. </w:t>
      </w:r>
      <w:r w:rsidRPr="00AF3B22">
        <w:rPr>
          <w:rFonts w:ascii="Times New Roman" w:hAnsi="Times New Roman"/>
          <w:lang w:val="es-ES"/>
        </w:rPr>
        <w:t>Juni</w:t>
      </w:r>
      <w:r w:rsidRPr="002160B3">
        <w:rPr>
          <w:rFonts w:ascii="Times New Roman" w:hAnsi="Times New Roman"/>
        </w:rPr>
        <w:t xml:space="preserve"> 2018/ </w:t>
      </w:r>
      <w:r w:rsidRPr="00AF3B22">
        <w:rPr>
          <w:rFonts w:ascii="Times New Roman" w:hAnsi="Times New Roman"/>
          <w:lang w:val="es-ES"/>
        </w:rPr>
        <w:t>URL</w:t>
      </w:r>
      <w:r w:rsidRPr="002160B3">
        <w:rPr>
          <w:rFonts w:ascii="Times New Roman" w:hAnsi="Times New Roman"/>
        </w:rPr>
        <w:t xml:space="preserve">: </w:t>
      </w:r>
      <w:r w:rsidRPr="00AF3B22">
        <w:rPr>
          <w:rFonts w:ascii="Times New Roman" w:hAnsi="Times New Roman"/>
          <w:lang w:val="es-ES"/>
        </w:rPr>
        <w:t>www</w:t>
      </w:r>
      <w:r w:rsidRPr="002160B3">
        <w:rPr>
          <w:rFonts w:ascii="Times New Roman" w:hAnsi="Times New Roman"/>
        </w:rPr>
        <w:t>.</w:t>
      </w:r>
      <w:r w:rsidRPr="00AF3B22">
        <w:rPr>
          <w:rFonts w:ascii="Times New Roman" w:hAnsi="Times New Roman"/>
          <w:lang w:val="es-ES"/>
        </w:rPr>
        <w:t>minderheitensekretariat</w:t>
      </w:r>
      <w:r w:rsidRPr="002160B3">
        <w:rPr>
          <w:rFonts w:ascii="Times New Roman" w:hAnsi="Times New Roman"/>
        </w:rPr>
        <w:t>.</w:t>
      </w:r>
      <w:r w:rsidRPr="00AF3B22">
        <w:rPr>
          <w:rFonts w:ascii="Times New Roman" w:hAnsi="Times New Roman"/>
          <w:lang w:val="es-ES"/>
        </w:rPr>
        <w:t>de</w:t>
      </w:r>
      <w:r w:rsidRPr="002160B3">
        <w:rPr>
          <w:rFonts w:ascii="Times New Roman" w:hAnsi="Times New Roman"/>
        </w:rPr>
        <w:t>/</w:t>
      </w:r>
      <w:r w:rsidRPr="00AF3B22">
        <w:rPr>
          <w:rFonts w:ascii="Times New Roman" w:hAnsi="Times New Roman"/>
          <w:lang w:val="es-ES"/>
        </w:rPr>
        <w:t>fileadmin</w:t>
      </w:r>
      <w:r w:rsidRPr="002160B3">
        <w:rPr>
          <w:rFonts w:ascii="Times New Roman" w:hAnsi="Times New Roman"/>
        </w:rPr>
        <w:t>/</w:t>
      </w:r>
      <w:r w:rsidRPr="00AF3B22">
        <w:rPr>
          <w:rFonts w:ascii="Times New Roman" w:hAnsi="Times New Roman"/>
          <w:lang w:val="es-ES"/>
        </w:rPr>
        <w:t>user</w:t>
      </w:r>
      <w:r w:rsidRPr="002160B3">
        <w:rPr>
          <w:rFonts w:ascii="Times New Roman" w:hAnsi="Times New Roman"/>
        </w:rPr>
        <w:t>_</w:t>
      </w:r>
      <w:r w:rsidRPr="00AF3B22">
        <w:rPr>
          <w:rFonts w:ascii="Times New Roman" w:hAnsi="Times New Roman"/>
          <w:lang w:val="es-ES"/>
        </w:rPr>
        <w:t>upload</w:t>
      </w:r>
      <w:r w:rsidRPr="002160B3">
        <w:rPr>
          <w:rFonts w:ascii="Times New Roman" w:hAnsi="Times New Roman"/>
        </w:rPr>
        <w:t>/</w:t>
      </w:r>
      <w:r w:rsidRPr="00AF3B22">
        <w:rPr>
          <w:rFonts w:ascii="Times New Roman" w:hAnsi="Times New Roman"/>
          <w:lang w:val="es-ES"/>
        </w:rPr>
        <w:t>PDFs</w:t>
      </w:r>
      <w:r w:rsidRPr="002160B3">
        <w:rPr>
          <w:rFonts w:ascii="Times New Roman" w:hAnsi="Times New Roman"/>
        </w:rPr>
        <w:t>/</w:t>
      </w:r>
      <w:r w:rsidRPr="00AF3B22">
        <w:rPr>
          <w:rFonts w:ascii="Times New Roman" w:hAnsi="Times New Roman"/>
          <w:lang w:val="es-ES"/>
        </w:rPr>
        <w:t>Drs</w:t>
      </w:r>
      <w:r w:rsidRPr="002160B3">
        <w:rPr>
          <w:rFonts w:ascii="Times New Roman" w:hAnsi="Times New Roman"/>
        </w:rPr>
        <w:t>-6-13719-</w:t>
      </w:r>
      <w:r w:rsidRPr="00AF3B22">
        <w:rPr>
          <w:rFonts w:ascii="Times New Roman" w:hAnsi="Times New Roman"/>
          <w:lang w:val="es-ES"/>
        </w:rPr>
        <w:t>Bericht</w:t>
      </w:r>
      <w:r w:rsidRPr="002160B3">
        <w:rPr>
          <w:rFonts w:ascii="Times New Roman" w:hAnsi="Times New Roman"/>
        </w:rPr>
        <w:t>-</w:t>
      </w:r>
      <w:r w:rsidRPr="00AF3B22">
        <w:rPr>
          <w:rFonts w:ascii="Times New Roman" w:hAnsi="Times New Roman"/>
          <w:lang w:val="es-ES"/>
        </w:rPr>
        <w:t>Lage</w:t>
      </w:r>
      <w:r w:rsidRPr="002160B3">
        <w:rPr>
          <w:rFonts w:ascii="Times New Roman" w:hAnsi="Times New Roman"/>
        </w:rPr>
        <w:t>-</w:t>
      </w:r>
      <w:r w:rsidRPr="00AF3B22">
        <w:rPr>
          <w:rFonts w:ascii="Times New Roman" w:hAnsi="Times New Roman"/>
          <w:lang w:val="es-ES"/>
        </w:rPr>
        <w:t>sorbisches</w:t>
      </w:r>
      <w:r w:rsidRPr="002160B3">
        <w:rPr>
          <w:rFonts w:ascii="Times New Roman" w:hAnsi="Times New Roman"/>
        </w:rPr>
        <w:t>-</w:t>
      </w:r>
      <w:r w:rsidRPr="00AF3B22">
        <w:rPr>
          <w:rFonts w:ascii="Times New Roman" w:hAnsi="Times New Roman"/>
          <w:lang w:val="es-ES"/>
        </w:rPr>
        <w:t>Volk</w:t>
      </w:r>
      <w:r w:rsidRPr="002160B3">
        <w:rPr>
          <w:rFonts w:ascii="Times New Roman" w:hAnsi="Times New Roman"/>
        </w:rPr>
        <w:t>.</w:t>
      </w:r>
      <w:r w:rsidRPr="00AF3B22">
        <w:rPr>
          <w:rFonts w:ascii="Times New Roman" w:hAnsi="Times New Roman"/>
          <w:lang w:val="es-ES"/>
        </w:rPr>
        <w:t>pdf</w:t>
      </w:r>
      <w:r w:rsidR="002160B3" w:rsidRPr="002160B3">
        <w:rPr>
          <w:rFonts w:ascii="Times New Roman" w:hAnsi="Times New Roman"/>
        </w:rPr>
        <w:t>(дата обращения: 11.05.2020)</w:t>
      </w:r>
    </w:p>
  </w:footnote>
  <w:footnote w:id="158">
    <w:p w14:paraId="7CE6CE96" w14:textId="77777777"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Zweiter Maßnahmenplan der Sächsischen Staatsregierung zur Ermutigung und zur Belebung des Gebrauchs der sorbischen Sprache// Staatsministerium fur Wissenschaft und Kunnst</w:t>
      </w:r>
    </w:p>
  </w:footnote>
  <w:footnote w:id="159">
    <w:p w14:paraId="3D904502" w14:textId="6DC40F5D" w:rsidR="002705A1" w:rsidRPr="00B1062B" w:rsidRDefault="002705A1" w:rsidP="002705A1">
      <w:pPr>
        <w:pStyle w:val="a5"/>
        <w:jc w:val="both"/>
        <w:rPr>
          <w:lang w:val="en-US"/>
        </w:rPr>
      </w:pPr>
      <w:r w:rsidRPr="00AF3B22">
        <w:rPr>
          <w:rStyle w:val="a7"/>
          <w:rFonts w:ascii="Times New Roman" w:hAnsi="Times New Roman"/>
        </w:rPr>
        <w:footnoteRef/>
      </w:r>
      <w:r w:rsidRPr="00AF3B22">
        <w:rPr>
          <w:rFonts w:ascii="Times New Roman" w:hAnsi="Times New Roman"/>
          <w:lang w:val="en-US"/>
        </w:rPr>
        <w:t xml:space="preserve"> Nationale Minderheiten. Staatsministerin für Kultur und Medien //URL:www.bundesregierung.de/breg-de/bundesregierun..</w:t>
      </w:r>
      <w:r w:rsidR="002160B3" w:rsidRPr="002160B3">
        <w:rPr>
          <w:rFonts w:ascii="Times New Roman" w:hAnsi="Times New Roman"/>
          <w:sz w:val="22"/>
          <w:szCs w:val="22"/>
          <w:lang w:val="en-US"/>
        </w:rPr>
        <w:t xml:space="preserve"> </w:t>
      </w:r>
      <w:r w:rsidR="002160B3" w:rsidRPr="002160B3">
        <w:rPr>
          <w:rFonts w:ascii="Times New Roman" w:hAnsi="Times New Roman"/>
          <w:lang w:val="en-US"/>
        </w:rPr>
        <w:t>(дата обращения: 11.05.2020)</w:t>
      </w:r>
    </w:p>
  </w:footnote>
  <w:footnote w:id="160">
    <w:p w14:paraId="62B42295" w14:textId="460C2C23" w:rsidR="002705A1" w:rsidRPr="002160B3" w:rsidRDefault="002705A1" w:rsidP="002705A1">
      <w:pPr>
        <w:pStyle w:val="a5"/>
        <w:jc w:val="both"/>
        <w:rPr>
          <w:rFonts w:ascii="Times New Roman" w:hAnsi="Times New Roman"/>
        </w:rPr>
      </w:pPr>
      <w:r w:rsidRPr="00AF3B22">
        <w:rPr>
          <w:rStyle w:val="a7"/>
          <w:rFonts w:ascii="Times New Roman" w:hAnsi="Times New Roman"/>
        </w:rPr>
        <w:footnoteRef/>
      </w:r>
      <w:r w:rsidRPr="00AF3B22">
        <w:rPr>
          <w:rFonts w:ascii="Times New Roman" w:hAnsi="Times New Roman"/>
          <w:lang w:val="en-US"/>
        </w:rPr>
        <w:t xml:space="preserve"> Verfassung des Landes Schleswig-Holstein in der Fassung vom 2. Dezember</w:t>
      </w:r>
      <w:r w:rsidRPr="002160B3">
        <w:rPr>
          <w:rFonts w:ascii="Times New Roman" w:hAnsi="Times New Roman"/>
        </w:rPr>
        <w:t xml:space="preserve"> 2014// </w:t>
      </w:r>
      <w:r w:rsidRPr="00AF3B22">
        <w:rPr>
          <w:rFonts w:ascii="Times New Roman" w:hAnsi="Times New Roman"/>
          <w:lang w:val="en-US"/>
        </w:rPr>
        <w:t>URL</w:t>
      </w:r>
      <w:r w:rsidRPr="002160B3">
        <w:rPr>
          <w:rFonts w:ascii="Times New Roman" w:hAnsi="Times New Roman"/>
        </w:rPr>
        <w:t xml:space="preserve">: </w:t>
      </w:r>
      <w:r w:rsidRPr="00AF3B22">
        <w:rPr>
          <w:rFonts w:ascii="Times New Roman" w:hAnsi="Times New Roman"/>
          <w:lang w:val="en-US"/>
        </w:rPr>
        <w:t>www</w:t>
      </w:r>
      <w:r w:rsidRPr="002160B3">
        <w:rPr>
          <w:rFonts w:ascii="Times New Roman" w:hAnsi="Times New Roman"/>
        </w:rPr>
        <w:t>.</w:t>
      </w:r>
      <w:r w:rsidRPr="00AF3B22">
        <w:rPr>
          <w:rFonts w:ascii="Times New Roman" w:hAnsi="Times New Roman"/>
          <w:lang w:val="en-US"/>
        </w:rPr>
        <w:t>gesetze</w:t>
      </w:r>
      <w:r w:rsidRPr="002160B3">
        <w:rPr>
          <w:rFonts w:ascii="Times New Roman" w:hAnsi="Times New Roman"/>
        </w:rPr>
        <w:t>-</w:t>
      </w:r>
      <w:r w:rsidRPr="00AF3B22">
        <w:rPr>
          <w:rFonts w:ascii="Times New Roman" w:hAnsi="Times New Roman"/>
          <w:lang w:val="en-US"/>
        </w:rPr>
        <w:t>rechtsprechung</w:t>
      </w:r>
      <w:r w:rsidRPr="002160B3">
        <w:rPr>
          <w:rFonts w:ascii="Times New Roman" w:hAnsi="Times New Roman"/>
        </w:rPr>
        <w:t>.</w:t>
      </w:r>
      <w:r w:rsidRPr="00AF3B22">
        <w:rPr>
          <w:rFonts w:ascii="Times New Roman" w:hAnsi="Times New Roman"/>
          <w:lang w:val="en-US"/>
        </w:rPr>
        <w:t>sh</w:t>
      </w:r>
      <w:r w:rsidRPr="002160B3">
        <w:rPr>
          <w:rFonts w:ascii="Times New Roman" w:hAnsi="Times New Roman"/>
        </w:rPr>
        <w:t>.</w:t>
      </w:r>
      <w:r w:rsidRPr="00AF3B22">
        <w:rPr>
          <w:rFonts w:ascii="Times New Roman" w:hAnsi="Times New Roman"/>
          <w:lang w:val="en-US"/>
        </w:rPr>
        <w:t>juris</w:t>
      </w:r>
      <w:r w:rsidRPr="002160B3">
        <w:rPr>
          <w:rFonts w:ascii="Times New Roman" w:hAnsi="Times New Roman"/>
        </w:rPr>
        <w:t>.</w:t>
      </w:r>
      <w:r w:rsidRPr="00AF3B22">
        <w:rPr>
          <w:rFonts w:ascii="Times New Roman" w:hAnsi="Times New Roman"/>
          <w:lang w:val="en-US"/>
        </w:rPr>
        <w:t>de</w:t>
      </w:r>
      <w:r w:rsidRPr="002160B3">
        <w:rPr>
          <w:rFonts w:ascii="Times New Roman" w:hAnsi="Times New Roman"/>
        </w:rPr>
        <w:t>/</w:t>
      </w:r>
      <w:r w:rsidRPr="00AF3B22">
        <w:rPr>
          <w:rFonts w:ascii="Times New Roman" w:hAnsi="Times New Roman"/>
          <w:lang w:val="en-US"/>
        </w:rPr>
        <w:t>jportal</w:t>
      </w:r>
      <w:r w:rsidRPr="002160B3">
        <w:rPr>
          <w:rFonts w:ascii="Times New Roman" w:hAnsi="Times New Roman"/>
        </w:rPr>
        <w:t>/?</w:t>
      </w:r>
      <w:r w:rsidRPr="00AF3B22">
        <w:rPr>
          <w:rFonts w:ascii="Times New Roman" w:hAnsi="Times New Roman"/>
          <w:lang w:val="en-US"/>
        </w:rPr>
        <w:t>quelle</w:t>
      </w:r>
      <w:r w:rsidRPr="002160B3">
        <w:rPr>
          <w:rFonts w:ascii="Times New Roman" w:hAnsi="Times New Roman"/>
        </w:rPr>
        <w:t>=</w:t>
      </w:r>
      <w:r w:rsidRPr="00AF3B22">
        <w:rPr>
          <w:rFonts w:ascii="Times New Roman" w:hAnsi="Times New Roman"/>
          <w:lang w:val="en-US"/>
        </w:rPr>
        <w:t>jlink</w:t>
      </w:r>
      <w:r w:rsidRPr="002160B3">
        <w:rPr>
          <w:rFonts w:ascii="Times New Roman" w:hAnsi="Times New Roman"/>
        </w:rPr>
        <w:t>&amp;</w:t>
      </w:r>
      <w:r w:rsidRPr="00AF3B22">
        <w:rPr>
          <w:rFonts w:ascii="Times New Roman" w:hAnsi="Times New Roman"/>
          <w:lang w:val="en-US"/>
        </w:rPr>
        <w:t>query</w:t>
      </w:r>
      <w:r w:rsidRPr="002160B3">
        <w:rPr>
          <w:rFonts w:ascii="Times New Roman" w:hAnsi="Times New Roman"/>
        </w:rPr>
        <w:t>=</w:t>
      </w:r>
      <w:r w:rsidRPr="00AF3B22">
        <w:rPr>
          <w:rFonts w:ascii="Times New Roman" w:hAnsi="Times New Roman"/>
          <w:lang w:val="en-US"/>
        </w:rPr>
        <w:t>Verf</w:t>
      </w:r>
      <w:r w:rsidRPr="002160B3">
        <w:rPr>
          <w:rFonts w:ascii="Times New Roman" w:hAnsi="Times New Roman"/>
        </w:rPr>
        <w:t>+</w:t>
      </w:r>
      <w:r w:rsidRPr="00AF3B22">
        <w:rPr>
          <w:rFonts w:ascii="Times New Roman" w:hAnsi="Times New Roman"/>
          <w:lang w:val="en-US"/>
        </w:rPr>
        <w:t>SH</w:t>
      </w:r>
      <w:r w:rsidRPr="002160B3">
        <w:rPr>
          <w:rFonts w:ascii="Times New Roman" w:hAnsi="Times New Roman"/>
        </w:rPr>
        <w:t>&amp;</w:t>
      </w:r>
      <w:r w:rsidRPr="00AF3B22">
        <w:rPr>
          <w:rFonts w:ascii="Times New Roman" w:hAnsi="Times New Roman"/>
          <w:lang w:val="en-US"/>
        </w:rPr>
        <w:t>psml</w:t>
      </w:r>
      <w:r w:rsidRPr="002160B3">
        <w:rPr>
          <w:rFonts w:ascii="Times New Roman" w:hAnsi="Times New Roman"/>
        </w:rPr>
        <w:t>=</w:t>
      </w:r>
      <w:r w:rsidRPr="00AF3B22">
        <w:rPr>
          <w:rFonts w:ascii="Times New Roman" w:hAnsi="Times New Roman"/>
          <w:lang w:val="en-US"/>
        </w:rPr>
        <w:t>bsshoprod</w:t>
      </w:r>
      <w:r w:rsidRPr="002160B3">
        <w:rPr>
          <w:rFonts w:ascii="Times New Roman" w:hAnsi="Times New Roman"/>
        </w:rPr>
        <w:t>.</w:t>
      </w:r>
      <w:r w:rsidRPr="00AF3B22">
        <w:rPr>
          <w:rFonts w:ascii="Times New Roman" w:hAnsi="Times New Roman"/>
          <w:lang w:val="en-US"/>
        </w:rPr>
        <w:t>psml</w:t>
      </w:r>
      <w:r w:rsidRPr="002160B3">
        <w:rPr>
          <w:rFonts w:ascii="Times New Roman" w:hAnsi="Times New Roman"/>
        </w:rPr>
        <w:t>&amp;</w:t>
      </w:r>
      <w:r w:rsidRPr="00AF3B22">
        <w:rPr>
          <w:rFonts w:ascii="Times New Roman" w:hAnsi="Times New Roman"/>
          <w:lang w:val="en-US"/>
        </w:rPr>
        <w:t>max</w:t>
      </w:r>
      <w:r w:rsidRPr="002160B3">
        <w:rPr>
          <w:rFonts w:ascii="Times New Roman" w:hAnsi="Times New Roman"/>
        </w:rPr>
        <w:t>=</w:t>
      </w:r>
      <w:r w:rsidRPr="00AF3B22">
        <w:rPr>
          <w:rFonts w:ascii="Times New Roman" w:hAnsi="Times New Roman"/>
          <w:lang w:val="en-US"/>
        </w:rPr>
        <w:t>true</w:t>
      </w:r>
      <w:r w:rsidRPr="002160B3">
        <w:rPr>
          <w:rFonts w:ascii="Times New Roman" w:hAnsi="Times New Roman"/>
        </w:rPr>
        <w:t>&amp;</w:t>
      </w:r>
      <w:r w:rsidRPr="00AF3B22">
        <w:rPr>
          <w:rFonts w:ascii="Times New Roman" w:hAnsi="Times New Roman"/>
          <w:lang w:val="en-US"/>
        </w:rPr>
        <w:t>aiz</w:t>
      </w:r>
      <w:r w:rsidRPr="002160B3">
        <w:rPr>
          <w:rFonts w:ascii="Times New Roman" w:hAnsi="Times New Roman"/>
        </w:rPr>
        <w:t>=</w:t>
      </w:r>
      <w:r w:rsidRPr="00AF3B22">
        <w:rPr>
          <w:rFonts w:ascii="Times New Roman" w:hAnsi="Times New Roman"/>
          <w:lang w:val="en-US"/>
        </w:rPr>
        <w:t>true</w:t>
      </w:r>
      <w:r w:rsidR="002160B3" w:rsidRPr="002160B3">
        <w:rPr>
          <w:rFonts w:ascii="Times New Roman" w:hAnsi="Times New Roman"/>
        </w:rPr>
        <w:t>(дата обращения: 11.05.2020)</w:t>
      </w:r>
    </w:p>
  </w:footnote>
  <w:footnote w:id="161">
    <w:p w14:paraId="339FAB8F" w14:textId="77777777" w:rsidR="002705A1" w:rsidRPr="00A46BA9" w:rsidRDefault="002705A1" w:rsidP="002705A1">
      <w:pPr>
        <w:pStyle w:val="a5"/>
        <w:jc w:val="both"/>
        <w:rPr>
          <w:lang w:val="en-US"/>
        </w:rPr>
      </w:pPr>
      <w:r w:rsidRPr="00AF3B22">
        <w:rPr>
          <w:rStyle w:val="a7"/>
          <w:rFonts w:ascii="Times New Roman" w:hAnsi="Times New Roman"/>
        </w:rPr>
        <w:footnoteRef/>
      </w:r>
      <w:r w:rsidRPr="00AF3B22">
        <w:rPr>
          <w:rFonts w:ascii="Times New Roman" w:hAnsi="Times New Roman"/>
          <w:lang w:val="en-US"/>
        </w:rPr>
        <w:t xml:space="preserve"> Ibid.</w:t>
      </w:r>
      <w:r w:rsidRPr="00CC32F1">
        <w:rPr>
          <w:rFonts w:ascii="Times New Roman" w:hAnsi="Times New Roman"/>
          <w:sz w:val="22"/>
          <w:szCs w:val="22"/>
          <w:lang w:val="en-US"/>
        </w:rPr>
        <w:t xml:space="preserve"> </w:t>
      </w:r>
      <w:r w:rsidRPr="00AF3B22">
        <w:rPr>
          <w:rFonts w:ascii="Times New Roman" w:hAnsi="Times New Roman"/>
        </w:rPr>
        <w:t>Бестаева</w:t>
      </w:r>
      <w:r w:rsidRPr="00CC32F1">
        <w:rPr>
          <w:rFonts w:ascii="Times New Roman" w:hAnsi="Times New Roman"/>
          <w:lang w:val="en-US"/>
        </w:rPr>
        <w:t xml:space="preserve"> </w:t>
      </w:r>
      <w:r w:rsidRPr="00AF3B22">
        <w:rPr>
          <w:rFonts w:ascii="Times New Roman" w:hAnsi="Times New Roman"/>
        </w:rPr>
        <w:t>Е</w:t>
      </w:r>
      <w:r w:rsidRPr="00CC32F1">
        <w:rPr>
          <w:rFonts w:ascii="Times New Roman" w:hAnsi="Times New Roman"/>
          <w:lang w:val="en-US"/>
        </w:rPr>
        <w:t>.</w:t>
      </w:r>
      <w:r w:rsidRPr="00AF3B22">
        <w:rPr>
          <w:rFonts w:ascii="Times New Roman" w:hAnsi="Times New Roman"/>
        </w:rPr>
        <w:t>В</w:t>
      </w:r>
      <w:r w:rsidRPr="00CC32F1">
        <w:rPr>
          <w:rFonts w:ascii="Times New Roman" w:hAnsi="Times New Roman"/>
          <w:lang w:val="en-US"/>
        </w:rPr>
        <w:t>.</w:t>
      </w:r>
    </w:p>
  </w:footnote>
  <w:footnote w:id="162">
    <w:p w14:paraId="0F856957" w14:textId="484657B8" w:rsidR="002705A1" w:rsidRPr="002160B3" w:rsidRDefault="002705A1" w:rsidP="002705A1">
      <w:pPr>
        <w:pStyle w:val="a5"/>
        <w:jc w:val="both"/>
        <w:rPr>
          <w:rFonts w:ascii="Times New Roman" w:hAnsi="Times New Roman"/>
        </w:rPr>
      </w:pPr>
      <w:r w:rsidRPr="00AF3B22">
        <w:rPr>
          <w:rStyle w:val="a7"/>
          <w:rFonts w:ascii="Times New Roman" w:hAnsi="Times New Roman"/>
        </w:rPr>
        <w:footnoteRef/>
      </w:r>
      <w:r w:rsidRPr="00AF3B22">
        <w:rPr>
          <w:rFonts w:ascii="Times New Roman" w:hAnsi="Times New Roman"/>
          <w:lang w:val="en-US"/>
        </w:rPr>
        <w:t xml:space="preserve"> Gesetz zur Förderung des Friesischen im öffentlichen Raum (Friesisch-Gesetz - FriesischG) Vom 13. Dezember</w:t>
      </w:r>
      <w:r w:rsidRPr="002160B3">
        <w:rPr>
          <w:rFonts w:ascii="Times New Roman" w:hAnsi="Times New Roman"/>
        </w:rPr>
        <w:t xml:space="preserve"> 2004// </w:t>
      </w:r>
      <w:r w:rsidRPr="00AF3B22">
        <w:rPr>
          <w:rFonts w:ascii="Times New Roman" w:hAnsi="Times New Roman"/>
          <w:lang w:val="en-US"/>
        </w:rPr>
        <w:t>URL</w:t>
      </w:r>
      <w:r w:rsidRPr="002160B3">
        <w:rPr>
          <w:rFonts w:ascii="Times New Roman" w:hAnsi="Times New Roman"/>
        </w:rPr>
        <w:t xml:space="preserve">: </w:t>
      </w:r>
      <w:r w:rsidRPr="00AF3B22">
        <w:rPr>
          <w:rFonts w:ascii="Times New Roman" w:hAnsi="Times New Roman"/>
          <w:lang w:val="en-US"/>
        </w:rPr>
        <w:t>www</w:t>
      </w:r>
      <w:r w:rsidRPr="002160B3">
        <w:rPr>
          <w:rFonts w:ascii="Times New Roman" w:hAnsi="Times New Roman"/>
        </w:rPr>
        <w:t>.</w:t>
      </w:r>
      <w:r w:rsidRPr="00AF3B22">
        <w:rPr>
          <w:rFonts w:ascii="Times New Roman" w:hAnsi="Times New Roman"/>
          <w:lang w:val="en-US"/>
        </w:rPr>
        <w:t>gesetze</w:t>
      </w:r>
      <w:r w:rsidRPr="002160B3">
        <w:rPr>
          <w:rFonts w:ascii="Times New Roman" w:hAnsi="Times New Roman"/>
        </w:rPr>
        <w:t>-</w:t>
      </w:r>
      <w:r w:rsidRPr="00AF3B22">
        <w:rPr>
          <w:rFonts w:ascii="Times New Roman" w:hAnsi="Times New Roman"/>
          <w:lang w:val="en-US"/>
        </w:rPr>
        <w:t>rechtsprechung</w:t>
      </w:r>
      <w:r w:rsidRPr="002160B3">
        <w:rPr>
          <w:rFonts w:ascii="Times New Roman" w:hAnsi="Times New Roman"/>
        </w:rPr>
        <w:t>.</w:t>
      </w:r>
      <w:r w:rsidRPr="00AF3B22">
        <w:rPr>
          <w:rFonts w:ascii="Times New Roman" w:hAnsi="Times New Roman"/>
          <w:lang w:val="en-US"/>
        </w:rPr>
        <w:t>sh</w:t>
      </w:r>
      <w:r w:rsidRPr="002160B3">
        <w:rPr>
          <w:rFonts w:ascii="Times New Roman" w:hAnsi="Times New Roman"/>
        </w:rPr>
        <w:t>.</w:t>
      </w:r>
      <w:r w:rsidRPr="00AF3B22">
        <w:rPr>
          <w:rFonts w:ascii="Times New Roman" w:hAnsi="Times New Roman"/>
          <w:lang w:val="en-US"/>
        </w:rPr>
        <w:t>juris</w:t>
      </w:r>
      <w:r w:rsidRPr="002160B3">
        <w:rPr>
          <w:rFonts w:ascii="Times New Roman" w:hAnsi="Times New Roman"/>
        </w:rPr>
        <w:t>.</w:t>
      </w:r>
      <w:r w:rsidRPr="00AF3B22">
        <w:rPr>
          <w:rFonts w:ascii="Times New Roman" w:hAnsi="Times New Roman"/>
          <w:lang w:val="en-US"/>
        </w:rPr>
        <w:t>de</w:t>
      </w:r>
      <w:r w:rsidRPr="002160B3">
        <w:rPr>
          <w:rFonts w:ascii="Times New Roman" w:hAnsi="Times New Roman"/>
        </w:rPr>
        <w:t>/</w:t>
      </w:r>
      <w:r w:rsidRPr="00AF3B22">
        <w:rPr>
          <w:rFonts w:ascii="Times New Roman" w:hAnsi="Times New Roman"/>
          <w:lang w:val="en-US"/>
        </w:rPr>
        <w:t>jportal</w:t>
      </w:r>
      <w:r w:rsidRPr="002160B3">
        <w:rPr>
          <w:rFonts w:ascii="Times New Roman" w:hAnsi="Times New Roman"/>
        </w:rPr>
        <w:t>/</w:t>
      </w:r>
      <w:r w:rsidRPr="00AF3B22">
        <w:rPr>
          <w:rFonts w:ascii="Times New Roman" w:hAnsi="Times New Roman"/>
          <w:lang w:val="en-US"/>
        </w:rPr>
        <w:t>portal</w:t>
      </w:r>
      <w:r w:rsidRPr="002160B3">
        <w:rPr>
          <w:rFonts w:ascii="Times New Roman" w:hAnsi="Times New Roman"/>
        </w:rPr>
        <w:t>/</w:t>
      </w:r>
      <w:r w:rsidRPr="00AF3B22">
        <w:rPr>
          <w:rFonts w:ascii="Times New Roman" w:hAnsi="Times New Roman"/>
          <w:lang w:val="en-US"/>
        </w:rPr>
        <w:t>page</w:t>
      </w:r>
      <w:r w:rsidRPr="002160B3">
        <w:rPr>
          <w:rFonts w:ascii="Times New Roman" w:hAnsi="Times New Roman"/>
        </w:rPr>
        <w:t>/</w:t>
      </w:r>
      <w:r w:rsidRPr="00AF3B22">
        <w:rPr>
          <w:rFonts w:ascii="Times New Roman" w:hAnsi="Times New Roman"/>
          <w:lang w:val="en-US"/>
        </w:rPr>
        <w:t>bsshoprod</w:t>
      </w:r>
      <w:r w:rsidRPr="002160B3">
        <w:rPr>
          <w:rFonts w:ascii="Times New Roman" w:hAnsi="Times New Roman"/>
        </w:rPr>
        <w:t>?</w:t>
      </w:r>
      <w:r w:rsidRPr="00AF3B22">
        <w:rPr>
          <w:rFonts w:ascii="Times New Roman" w:hAnsi="Times New Roman"/>
          <w:lang w:val="en-US"/>
        </w:rPr>
        <w:t>feed</w:t>
      </w:r>
      <w:r w:rsidRPr="002160B3">
        <w:rPr>
          <w:rFonts w:ascii="Times New Roman" w:hAnsi="Times New Roman"/>
        </w:rPr>
        <w:t>=</w:t>
      </w:r>
      <w:r w:rsidRPr="00AF3B22">
        <w:rPr>
          <w:rFonts w:ascii="Times New Roman" w:hAnsi="Times New Roman"/>
          <w:lang w:val="en-US"/>
        </w:rPr>
        <w:t>bssho</w:t>
      </w:r>
      <w:r w:rsidRPr="002160B3">
        <w:rPr>
          <w:rFonts w:ascii="Times New Roman" w:hAnsi="Times New Roman"/>
        </w:rPr>
        <w:t>-</w:t>
      </w:r>
      <w:r w:rsidRPr="00AF3B22">
        <w:rPr>
          <w:rFonts w:ascii="Times New Roman" w:hAnsi="Times New Roman"/>
          <w:lang w:val="en-US"/>
        </w:rPr>
        <w:t>lr</w:t>
      </w:r>
      <w:r w:rsidRPr="002160B3">
        <w:rPr>
          <w:rFonts w:ascii="Times New Roman" w:hAnsi="Times New Roman"/>
        </w:rPr>
        <w:t>&amp;</w:t>
      </w:r>
      <w:r w:rsidRPr="00AF3B22">
        <w:rPr>
          <w:rFonts w:ascii="Times New Roman" w:hAnsi="Times New Roman"/>
          <w:lang w:val="en-US"/>
        </w:rPr>
        <w:t>showdoccase</w:t>
      </w:r>
      <w:r w:rsidRPr="002160B3">
        <w:rPr>
          <w:rFonts w:ascii="Times New Roman" w:hAnsi="Times New Roman"/>
        </w:rPr>
        <w:t>=1&amp;</w:t>
      </w:r>
      <w:r w:rsidRPr="00AF3B22">
        <w:rPr>
          <w:rFonts w:ascii="Times New Roman" w:hAnsi="Times New Roman"/>
          <w:lang w:val="en-US"/>
        </w:rPr>
        <w:t>paramfromHL</w:t>
      </w:r>
      <w:r w:rsidRPr="002160B3">
        <w:rPr>
          <w:rFonts w:ascii="Times New Roman" w:hAnsi="Times New Roman"/>
        </w:rPr>
        <w:t>=</w:t>
      </w:r>
      <w:r w:rsidRPr="00AF3B22">
        <w:rPr>
          <w:rFonts w:ascii="Times New Roman" w:hAnsi="Times New Roman"/>
          <w:lang w:val="en-US"/>
        </w:rPr>
        <w:t>true</w:t>
      </w:r>
      <w:r w:rsidRPr="002160B3">
        <w:rPr>
          <w:rFonts w:ascii="Times New Roman" w:hAnsi="Times New Roman"/>
        </w:rPr>
        <w:t>&amp;</w:t>
      </w:r>
      <w:r w:rsidRPr="00AF3B22">
        <w:rPr>
          <w:rFonts w:ascii="Times New Roman" w:hAnsi="Times New Roman"/>
          <w:lang w:val="en-US"/>
        </w:rPr>
        <w:t>doc</w:t>
      </w:r>
      <w:r w:rsidRPr="002160B3">
        <w:rPr>
          <w:rFonts w:ascii="Times New Roman" w:hAnsi="Times New Roman"/>
        </w:rPr>
        <w:t>.</w:t>
      </w:r>
      <w:r w:rsidRPr="00AF3B22">
        <w:rPr>
          <w:rFonts w:ascii="Times New Roman" w:hAnsi="Times New Roman"/>
          <w:lang w:val="en-US"/>
        </w:rPr>
        <w:t>id</w:t>
      </w:r>
      <w:r w:rsidRPr="002160B3">
        <w:rPr>
          <w:rFonts w:ascii="Times New Roman" w:hAnsi="Times New Roman"/>
        </w:rPr>
        <w:t>=</w:t>
      </w:r>
      <w:r w:rsidRPr="00AF3B22">
        <w:rPr>
          <w:rFonts w:ascii="Times New Roman" w:hAnsi="Times New Roman"/>
          <w:lang w:val="en-US"/>
        </w:rPr>
        <w:t>jlr</w:t>
      </w:r>
      <w:r w:rsidRPr="002160B3">
        <w:rPr>
          <w:rFonts w:ascii="Times New Roman" w:hAnsi="Times New Roman"/>
        </w:rPr>
        <w:t>-</w:t>
      </w:r>
      <w:r w:rsidRPr="00AF3B22">
        <w:rPr>
          <w:rFonts w:ascii="Times New Roman" w:hAnsi="Times New Roman"/>
          <w:lang w:val="en-US"/>
        </w:rPr>
        <w:t>FriesischGSH</w:t>
      </w:r>
      <w:r w:rsidRPr="002160B3">
        <w:rPr>
          <w:rFonts w:ascii="Times New Roman" w:hAnsi="Times New Roman"/>
        </w:rPr>
        <w:t>2004</w:t>
      </w:r>
      <w:r w:rsidRPr="00AF3B22">
        <w:rPr>
          <w:rFonts w:ascii="Times New Roman" w:hAnsi="Times New Roman"/>
          <w:lang w:val="en-US"/>
        </w:rPr>
        <w:t>V</w:t>
      </w:r>
      <w:r w:rsidRPr="002160B3">
        <w:rPr>
          <w:rFonts w:ascii="Times New Roman" w:hAnsi="Times New Roman"/>
        </w:rPr>
        <w:t>2</w:t>
      </w:r>
      <w:r w:rsidRPr="00AF3B22">
        <w:rPr>
          <w:rFonts w:ascii="Times New Roman" w:hAnsi="Times New Roman"/>
          <w:lang w:val="en-US"/>
        </w:rPr>
        <w:t>P</w:t>
      </w:r>
      <w:r w:rsidRPr="002160B3">
        <w:rPr>
          <w:rFonts w:ascii="Times New Roman" w:hAnsi="Times New Roman"/>
        </w:rPr>
        <w:t>1</w:t>
      </w:r>
      <w:r w:rsidR="002160B3" w:rsidRPr="002160B3">
        <w:rPr>
          <w:rFonts w:ascii="Times New Roman" w:hAnsi="Times New Roman"/>
        </w:rPr>
        <w:t>(дата обращения: 1</w:t>
      </w:r>
      <w:r w:rsidR="002160B3">
        <w:rPr>
          <w:rFonts w:ascii="Times New Roman" w:hAnsi="Times New Roman"/>
        </w:rPr>
        <w:t>0</w:t>
      </w:r>
      <w:r w:rsidR="002160B3" w:rsidRPr="002160B3">
        <w:rPr>
          <w:rFonts w:ascii="Times New Roman" w:hAnsi="Times New Roman"/>
        </w:rPr>
        <w:t>.05.2020)</w:t>
      </w:r>
    </w:p>
  </w:footnote>
  <w:footnote w:id="163">
    <w:p w14:paraId="0C26E0A9" w14:textId="77777777"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Ibid. Gesetz zur Förderung des Friesischen im öffentlichen Raum (Friesisch-Gesetz - FriesischG)</w:t>
      </w:r>
    </w:p>
  </w:footnote>
  <w:footnote w:id="164">
    <w:p w14:paraId="4A8573C2" w14:textId="4DA00DD4"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Sinti und Roma in Deutschland //URL: www.planet-wissen.de/kultur/voelker/sinti_und_roma_in_deutschland/index.html#:~:text=In%20der%20Folge%20ging%20die,Roma%20sind%20es%20circa%2070.000</w:t>
      </w:r>
      <w:r w:rsidR="002160B3" w:rsidRPr="002160B3">
        <w:rPr>
          <w:rFonts w:ascii="Times New Roman" w:hAnsi="Times New Roman"/>
          <w:lang w:val="en-US"/>
        </w:rPr>
        <w:t>(дата обращения: 11.05.2020)</w:t>
      </w:r>
    </w:p>
  </w:footnote>
  <w:footnote w:id="165">
    <w:p w14:paraId="7CB6B470" w14:textId="18DB046C"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Deutsche Sinti und Roma/ Das Bundesministerium des Innern, für Bau und Heimat //URL: www.aussiedlerbeauftragter.de/Webs/AUSB/DE/themen/minderheiten-sprachgruppen/sinti-und-roma/sinti-und-roma.html;jsessionid=0C568BC4C49B19DD1B1E6273E62C9CED.2_cid287</w:t>
      </w:r>
      <w:r w:rsidR="002160B3" w:rsidRPr="002160B3">
        <w:rPr>
          <w:rFonts w:ascii="Times New Roman" w:hAnsi="Times New Roman"/>
          <w:lang w:val="en-US"/>
        </w:rPr>
        <w:t>(дата обращения: 11.05.2020)</w:t>
      </w:r>
    </w:p>
    <w:p w14:paraId="08351A29" w14:textId="77777777" w:rsidR="002705A1" w:rsidRPr="00AA4600" w:rsidRDefault="002705A1" w:rsidP="002705A1">
      <w:pPr>
        <w:pStyle w:val="a5"/>
        <w:rPr>
          <w:lang w:val="en-US"/>
        </w:rPr>
      </w:pPr>
    </w:p>
  </w:footnote>
  <w:footnote w:id="166">
    <w:p w14:paraId="783958E7" w14:textId="0F8F6DA6"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Sinti Allianz// URL: sintiallianzdeutschland.de</w:t>
      </w:r>
      <w:bookmarkStart w:id="45" w:name="_Hlk73391166"/>
      <w:r w:rsidRPr="00AF3B22">
        <w:rPr>
          <w:rFonts w:ascii="Times New Roman" w:hAnsi="Times New Roman"/>
          <w:lang w:val="en-US"/>
        </w:rPr>
        <w:t>/</w:t>
      </w:r>
      <w:r w:rsidR="002160B3" w:rsidRPr="002160B3">
        <w:rPr>
          <w:rFonts w:ascii="Times New Roman" w:hAnsi="Times New Roman"/>
          <w:lang w:val="en-US"/>
        </w:rPr>
        <w:t>(дата обращения: 1</w:t>
      </w:r>
      <w:r w:rsidR="002160B3" w:rsidRPr="002160B3">
        <w:rPr>
          <w:rFonts w:ascii="Times New Roman" w:hAnsi="Times New Roman"/>
          <w:lang w:val="en-US"/>
        </w:rPr>
        <w:t>5</w:t>
      </w:r>
      <w:r w:rsidR="002160B3" w:rsidRPr="002160B3">
        <w:rPr>
          <w:rFonts w:ascii="Times New Roman" w:hAnsi="Times New Roman"/>
          <w:lang w:val="en-US"/>
        </w:rPr>
        <w:t>.05.2020)</w:t>
      </w:r>
      <w:bookmarkEnd w:id="45"/>
    </w:p>
  </w:footnote>
  <w:footnote w:id="167">
    <w:p w14:paraId="4B149718" w14:textId="77777777" w:rsidR="002705A1" w:rsidRPr="00AF3B22" w:rsidRDefault="002705A1" w:rsidP="002705A1">
      <w:pPr>
        <w:pStyle w:val="a5"/>
        <w:jc w:val="both"/>
        <w:rPr>
          <w:rFonts w:ascii="Times New Roman" w:hAnsi="Times New Roman"/>
          <w:lang w:val="en-US"/>
        </w:rPr>
      </w:pPr>
      <w:r w:rsidRPr="00AF3B22">
        <w:rPr>
          <w:rStyle w:val="a7"/>
          <w:rFonts w:ascii="Times New Roman" w:hAnsi="Times New Roman"/>
        </w:rPr>
        <w:footnoteRef/>
      </w:r>
      <w:r w:rsidRPr="00AF3B22">
        <w:rPr>
          <w:rFonts w:ascii="Times New Roman" w:hAnsi="Times New Roman"/>
          <w:lang w:val="en-US"/>
        </w:rPr>
        <w:t xml:space="preserve"> Ibid.</w:t>
      </w:r>
      <w:r w:rsidRPr="00AF3B22">
        <w:rPr>
          <w:rFonts w:ascii="Times New Roman" w:hAnsi="Times New Roman"/>
          <w:sz w:val="22"/>
          <w:szCs w:val="22"/>
          <w:lang w:val="en-US"/>
        </w:rPr>
        <w:t xml:space="preserve"> </w:t>
      </w:r>
      <w:r w:rsidRPr="00AF3B22">
        <w:rPr>
          <w:rFonts w:ascii="Times New Roman" w:hAnsi="Times New Roman"/>
        </w:rPr>
        <w:t>Бестаева</w:t>
      </w:r>
      <w:r w:rsidRPr="00AF3B22">
        <w:rPr>
          <w:rFonts w:ascii="Times New Roman" w:hAnsi="Times New Roman"/>
          <w:lang w:val="en-US"/>
        </w:rPr>
        <w:t xml:space="preserve"> </w:t>
      </w:r>
      <w:r w:rsidRPr="00AF3B22">
        <w:rPr>
          <w:rFonts w:ascii="Times New Roman" w:hAnsi="Times New Roman"/>
        </w:rPr>
        <w:t>Е</w:t>
      </w:r>
      <w:r w:rsidRPr="00AF3B22">
        <w:rPr>
          <w:rFonts w:ascii="Times New Roman" w:hAnsi="Times New Roman"/>
          <w:lang w:val="en-US"/>
        </w:rPr>
        <w:t>.</w:t>
      </w:r>
      <w:r w:rsidRPr="00AF3B22">
        <w:rPr>
          <w:rFonts w:ascii="Times New Roman" w:hAnsi="Times New Roman"/>
        </w:rPr>
        <w:t>В</w:t>
      </w:r>
      <w:r w:rsidRPr="00AF3B22">
        <w:rPr>
          <w:rFonts w:ascii="Times New Roman" w:hAnsi="Times New Roman"/>
          <w:lang w:val="en-US"/>
        </w:rPr>
        <w:t>.</w:t>
      </w:r>
    </w:p>
  </w:footnote>
  <w:footnote w:id="168">
    <w:p w14:paraId="6FF55340" w14:textId="4A00B51E" w:rsidR="002705A1" w:rsidRPr="00015139" w:rsidRDefault="002705A1" w:rsidP="002705A1">
      <w:pPr>
        <w:pStyle w:val="a5"/>
        <w:jc w:val="both"/>
        <w:rPr>
          <w:lang w:val="en-US"/>
        </w:rPr>
      </w:pPr>
      <w:r w:rsidRPr="00AF3B22">
        <w:rPr>
          <w:rStyle w:val="a7"/>
          <w:rFonts w:ascii="Times New Roman" w:hAnsi="Times New Roman"/>
        </w:rPr>
        <w:footnoteRef/>
      </w:r>
      <w:r w:rsidRPr="00AF3B22">
        <w:rPr>
          <w:rFonts w:ascii="Times New Roman" w:hAnsi="Times New Roman"/>
          <w:lang w:val="en-US"/>
        </w:rPr>
        <w:t xml:space="preserve"> Niederdeutsch lernen in der Schule/ Schleswig-Holstein Der echte Norden//URL: www.schleswig-holstein.de/DE/Fachinhalte/S/schule_und_unterricht/niederdeutsch.html</w:t>
      </w:r>
      <w:r w:rsidR="002160B3" w:rsidRPr="002160B3">
        <w:rPr>
          <w:rFonts w:ascii="Times New Roman" w:hAnsi="Times New Roman"/>
          <w:lang w:val="en-US"/>
        </w:rPr>
        <w:t>/(дата обращения: 15.05.2020)</w:t>
      </w:r>
    </w:p>
  </w:footnote>
  <w:footnote w:id="169">
    <w:p w14:paraId="3187AECB" w14:textId="3FA069E6" w:rsidR="002705A1" w:rsidRPr="006140ED" w:rsidRDefault="002705A1" w:rsidP="002705A1">
      <w:pPr>
        <w:pStyle w:val="a5"/>
        <w:jc w:val="both"/>
        <w:rPr>
          <w:rFonts w:ascii="Times New Roman" w:hAnsi="Times New Roman"/>
          <w:lang w:val="en-US"/>
        </w:rPr>
      </w:pPr>
      <w:r w:rsidRPr="006140ED">
        <w:rPr>
          <w:rStyle w:val="a7"/>
          <w:rFonts w:ascii="Times New Roman" w:hAnsi="Times New Roman"/>
        </w:rPr>
        <w:footnoteRef/>
      </w:r>
      <w:r w:rsidRPr="006140ED">
        <w:rPr>
          <w:rFonts w:ascii="Times New Roman" w:hAnsi="Times New Roman"/>
          <w:lang w:val="en-US"/>
        </w:rPr>
        <w:t xml:space="preserve"> Germany: Education of regional and minority languages needs improvement and their use in certain fields should be strengthened, expert group reports/ Council of Europe// URL:</w:t>
      </w:r>
      <w:r w:rsidRPr="00290C45">
        <w:rPr>
          <w:rFonts w:ascii="Times New Roman" w:hAnsi="Times New Roman"/>
          <w:lang w:val="en-US"/>
        </w:rPr>
        <w:t xml:space="preserve"> </w:t>
      </w:r>
      <w:r w:rsidRPr="006140ED">
        <w:rPr>
          <w:rFonts w:ascii="Times New Roman" w:hAnsi="Times New Roman"/>
          <w:lang w:val="en-US"/>
        </w:rPr>
        <w:t>search.coe.int/directorate_of_communications/Pages/result_details.aspx?ObjectId=0900001680921133</w:t>
      </w:r>
      <w:bookmarkStart w:id="47" w:name="_Hlk73391208"/>
      <w:r w:rsidR="002160B3" w:rsidRPr="002160B3">
        <w:rPr>
          <w:rFonts w:ascii="Times New Roman" w:hAnsi="Times New Roman"/>
          <w:lang w:val="en-US"/>
        </w:rPr>
        <w:t xml:space="preserve">/(дата обращения: </w:t>
      </w:r>
      <w:r w:rsidR="002160B3" w:rsidRPr="002160B3">
        <w:rPr>
          <w:rFonts w:ascii="Times New Roman" w:hAnsi="Times New Roman"/>
          <w:lang w:val="en-US"/>
        </w:rPr>
        <w:t>23</w:t>
      </w:r>
      <w:r w:rsidR="002160B3" w:rsidRPr="002160B3">
        <w:rPr>
          <w:rFonts w:ascii="Times New Roman" w:hAnsi="Times New Roman"/>
          <w:lang w:val="en-US"/>
        </w:rPr>
        <w:t>.05.2020)</w:t>
      </w:r>
      <w:bookmarkEnd w:id="47"/>
    </w:p>
  </w:footnote>
  <w:footnote w:id="170">
    <w:p w14:paraId="3D4974FE" w14:textId="03448FB2" w:rsidR="002705A1" w:rsidRPr="006140ED" w:rsidRDefault="002705A1" w:rsidP="002705A1">
      <w:pPr>
        <w:pStyle w:val="a5"/>
        <w:jc w:val="both"/>
        <w:rPr>
          <w:lang w:val="en-US"/>
        </w:rPr>
      </w:pPr>
      <w:r w:rsidRPr="006140ED">
        <w:rPr>
          <w:rStyle w:val="a7"/>
          <w:rFonts w:ascii="Times New Roman" w:hAnsi="Times New Roman"/>
        </w:rPr>
        <w:footnoteRef/>
      </w:r>
      <w:r w:rsidRPr="006140ED">
        <w:rPr>
          <w:rFonts w:ascii="Times New Roman" w:hAnsi="Times New Roman"/>
          <w:lang w:val="en-US"/>
        </w:rPr>
        <w:t xml:space="preserve"> Recommendation CM/RecChL (2016) of the Committee of Ministers on the application of the European Charter for Regional or Minority Languages by Spain</w:t>
      </w:r>
      <w:r>
        <w:rPr>
          <w:rFonts w:ascii="Times New Roman" w:hAnsi="Times New Roman"/>
          <w:lang w:val="en-US"/>
        </w:rPr>
        <w:t>/</w:t>
      </w:r>
      <w:r w:rsidRPr="006140ED">
        <w:rPr>
          <w:lang w:val="en-US"/>
        </w:rPr>
        <w:t xml:space="preserve"> </w:t>
      </w:r>
      <w:r w:rsidRPr="006140ED">
        <w:rPr>
          <w:rFonts w:ascii="Times New Roman" w:hAnsi="Times New Roman"/>
          <w:lang w:val="en-US"/>
        </w:rPr>
        <w:t>Informes de cumplimiento</w:t>
      </w:r>
      <w:r>
        <w:rPr>
          <w:rFonts w:ascii="Times New Roman" w:hAnsi="Times New Roman"/>
          <w:lang w:val="en-US"/>
        </w:rPr>
        <w:t>// URL:</w:t>
      </w:r>
      <w:r w:rsidRPr="006140ED">
        <w:rPr>
          <w:lang w:val="en-US"/>
        </w:rPr>
        <w:t xml:space="preserve"> </w:t>
      </w:r>
      <w:r w:rsidRPr="006140ED">
        <w:rPr>
          <w:rFonts w:ascii="Times New Roman" w:hAnsi="Times New Roman"/>
          <w:lang w:val="en-US"/>
        </w:rPr>
        <w:t>www.mptfp.gob.es/portal/politica-territorial/autonomica/Lenguas-cooficiales/Consejo-Europa-Carta-lenguas/ConsejoEuropa.html</w:t>
      </w:r>
      <w:r w:rsidR="002160B3" w:rsidRPr="002160B3">
        <w:rPr>
          <w:rFonts w:ascii="Times New Roman" w:hAnsi="Times New Roman"/>
          <w:lang w:val="en-US"/>
        </w:rPr>
        <w:t>/(дата обращения: 23.05.2020)</w:t>
      </w:r>
    </w:p>
  </w:footnote>
  <w:footnote w:id="171">
    <w:p w14:paraId="461A068B" w14:textId="77777777" w:rsidR="002705A1" w:rsidRPr="00B776BA" w:rsidRDefault="002705A1" w:rsidP="002705A1">
      <w:pPr>
        <w:pStyle w:val="a5"/>
        <w:jc w:val="both"/>
        <w:rPr>
          <w:rFonts w:ascii="Times New Roman" w:hAnsi="Times New Roman"/>
          <w:lang w:val="es-ES"/>
        </w:rPr>
      </w:pPr>
      <w:r w:rsidRPr="008A6E4F">
        <w:rPr>
          <w:rStyle w:val="a7"/>
          <w:rFonts w:ascii="Times New Roman" w:hAnsi="Times New Roman"/>
        </w:rPr>
        <w:footnoteRef/>
      </w:r>
      <w:r w:rsidRPr="008277E8">
        <w:rPr>
          <w:rFonts w:ascii="Times New Roman" w:hAnsi="Times New Roman"/>
          <w:lang w:val="es-ES"/>
        </w:rPr>
        <w:t xml:space="preserve"> </w:t>
      </w:r>
      <w:r w:rsidRPr="00B776BA">
        <w:rPr>
          <w:rFonts w:ascii="Times New Roman" w:hAnsi="Times New Roman"/>
          <w:lang w:val="es-ES"/>
        </w:rPr>
        <w:t>Ibid.</w:t>
      </w:r>
    </w:p>
  </w:footnote>
  <w:footnote w:id="172">
    <w:p w14:paraId="6F79ED44" w14:textId="2CFF40AC" w:rsidR="002705A1" w:rsidRPr="002160B3" w:rsidRDefault="002705A1" w:rsidP="002705A1">
      <w:pPr>
        <w:pStyle w:val="a5"/>
        <w:jc w:val="both"/>
        <w:rPr>
          <w:rFonts w:ascii="Times New Roman" w:hAnsi="Times New Roman"/>
          <w:lang w:val="es-ES"/>
        </w:rPr>
      </w:pPr>
      <w:r w:rsidRPr="008A6E4F">
        <w:rPr>
          <w:rStyle w:val="a7"/>
          <w:rFonts w:ascii="Times New Roman" w:hAnsi="Times New Roman"/>
        </w:rPr>
        <w:footnoteRef/>
      </w:r>
      <w:r w:rsidRPr="008A6E4F">
        <w:rPr>
          <w:rFonts w:ascii="Times New Roman" w:hAnsi="Times New Roman"/>
          <w:lang w:val="es-ES"/>
        </w:rPr>
        <w:t xml:space="preserve"> Quinto informe sobre el cumplimiento en Espana de la Carta Europea de las lenguas regionales o minoritarias, del consejo de Europa 2014-2016// Informes de cumplimiento// URL: www.mptfp.gob.es/portal/politica-territorial/autonomica/Lenguas-cooficiales/Consejo-Europa-Carta-lenguas/ConsejoEuropa.html</w:t>
      </w:r>
      <w:r w:rsidR="002160B3" w:rsidRPr="002160B3">
        <w:rPr>
          <w:rFonts w:ascii="Times New Roman" w:hAnsi="Times New Roman"/>
          <w:lang w:val="es-ES"/>
        </w:rPr>
        <w:t>/(</w:t>
      </w:r>
      <w:r w:rsidR="002160B3" w:rsidRPr="002160B3">
        <w:rPr>
          <w:rFonts w:ascii="Times New Roman" w:hAnsi="Times New Roman"/>
          <w:lang w:val="en-US"/>
        </w:rPr>
        <w:t>дата</w:t>
      </w:r>
      <w:r w:rsidR="002160B3" w:rsidRPr="002160B3">
        <w:rPr>
          <w:rFonts w:ascii="Times New Roman" w:hAnsi="Times New Roman"/>
          <w:lang w:val="es-ES"/>
        </w:rPr>
        <w:t xml:space="preserve"> </w:t>
      </w:r>
      <w:r w:rsidR="002160B3" w:rsidRPr="002160B3">
        <w:rPr>
          <w:rFonts w:ascii="Times New Roman" w:hAnsi="Times New Roman"/>
          <w:lang w:val="en-US"/>
        </w:rPr>
        <w:t>обращения</w:t>
      </w:r>
      <w:r w:rsidR="002160B3" w:rsidRPr="002160B3">
        <w:rPr>
          <w:rFonts w:ascii="Times New Roman" w:hAnsi="Times New Roman"/>
          <w:lang w:val="es-ES"/>
        </w:rPr>
        <w:t>: 23.05.2020)</w:t>
      </w:r>
    </w:p>
  </w:footnote>
  <w:footnote w:id="173">
    <w:p w14:paraId="339043B0" w14:textId="77777777" w:rsidR="002705A1" w:rsidRPr="00E56944" w:rsidRDefault="002705A1" w:rsidP="002705A1">
      <w:pPr>
        <w:pStyle w:val="a5"/>
        <w:jc w:val="both"/>
        <w:rPr>
          <w:lang w:val="es-ES"/>
        </w:rPr>
      </w:pPr>
      <w:r w:rsidRPr="008A6E4F">
        <w:rPr>
          <w:rStyle w:val="a7"/>
          <w:rFonts w:ascii="Times New Roman" w:hAnsi="Times New Roman"/>
        </w:rPr>
        <w:footnoteRef/>
      </w:r>
      <w:r w:rsidRPr="008A6E4F">
        <w:rPr>
          <w:rFonts w:ascii="Times New Roman" w:hAnsi="Times New Roman"/>
          <w:lang w:val="es-ES"/>
        </w:rPr>
        <w:t>Ibid. Quinto informe sobre el cumplimiento en Espana de la Carta Europea de las lenguas regionales o minoritarias, del consejo de Europa 2014-2016</w:t>
      </w:r>
    </w:p>
  </w:footnote>
  <w:footnote w:id="174">
    <w:p w14:paraId="408185B0" w14:textId="5A38EBC8" w:rsidR="002705A1" w:rsidRPr="002160B3" w:rsidRDefault="002705A1" w:rsidP="002705A1">
      <w:pPr>
        <w:pStyle w:val="a5"/>
        <w:jc w:val="both"/>
        <w:rPr>
          <w:rFonts w:ascii="Times New Roman" w:hAnsi="Times New Roman"/>
          <w:lang w:val="es-ES"/>
        </w:rPr>
      </w:pPr>
      <w:r w:rsidRPr="00D330CA">
        <w:rPr>
          <w:rStyle w:val="a7"/>
          <w:rFonts w:ascii="Times New Roman" w:hAnsi="Times New Roman"/>
        </w:rPr>
        <w:footnoteRef/>
      </w:r>
      <w:r w:rsidRPr="00D330CA">
        <w:rPr>
          <w:rFonts w:ascii="Times New Roman" w:hAnsi="Times New Roman"/>
          <w:lang w:val="es-ES"/>
        </w:rPr>
        <w:t xml:space="preserve"> Vienne : la loi Molac, un nouveau souffle pour les langues régionales ?/ La Nouvelle Republique</w:t>
      </w:r>
      <w:r w:rsidRPr="00D330CA">
        <w:rPr>
          <w:rFonts w:ascii="Times New Roman" w:hAnsi="Times New Roman"/>
          <w:color w:val="000000"/>
          <w:sz w:val="21"/>
          <w:szCs w:val="21"/>
          <w:shd w:val="clear" w:color="auto" w:fill="FFFFFF"/>
          <w:lang w:val="es-ES"/>
        </w:rPr>
        <w:t xml:space="preserve"> </w:t>
      </w:r>
      <w:r w:rsidRPr="00D330CA">
        <w:rPr>
          <w:rFonts w:ascii="Times New Roman" w:hAnsi="Times New Roman"/>
          <w:lang w:val="es-ES"/>
        </w:rPr>
        <w:t>16/04/2021  //URL: www.lanouvellerepublique.fr/poitiers/vienne-la-loi-molac-un-nouveau-souffle-pour-les-langues-regionales</w:t>
      </w:r>
      <w:r w:rsidR="002160B3" w:rsidRPr="002160B3">
        <w:rPr>
          <w:rFonts w:ascii="Times New Roman" w:hAnsi="Times New Roman"/>
          <w:lang w:val="es-ES"/>
        </w:rPr>
        <w:t>/(</w:t>
      </w:r>
      <w:r w:rsidR="002160B3" w:rsidRPr="002160B3">
        <w:rPr>
          <w:rFonts w:ascii="Times New Roman" w:hAnsi="Times New Roman"/>
          <w:lang w:val="en-US"/>
        </w:rPr>
        <w:t>дата</w:t>
      </w:r>
      <w:r w:rsidR="002160B3" w:rsidRPr="002160B3">
        <w:rPr>
          <w:rFonts w:ascii="Times New Roman" w:hAnsi="Times New Roman"/>
          <w:lang w:val="es-ES"/>
        </w:rPr>
        <w:t xml:space="preserve"> </w:t>
      </w:r>
      <w:r w:rsidR="002160B3" w:rsidRPr="002160B3">
        <w:rPr>
          <w:rFonts w:ascii="Times New Roman" w:hAnsi="Times New Roman"/>
          <w:lang w:val="en-US"/>
        </w:rPr>
        <w:t>обращения</w:t>
      </w:r>
      <w:r w:rsidR="002160B3" w:rsidRPr="002160B3">
        <w:rPr>
          <w:rFonts w:ascii="Times New Roman" w:hAnsi="Times New Roman"/>
          <w:lang w:val="es-ES"/>
        </w:rPr>
        <w:t>: 23.05.2020)</w:t>
      </w:r>
    </w:p>
  </w:footnote>
  <w:footnote w:id="175">
    <w:p w14:paraId="43F2871B" w14:textId="77777777" w:rsidR="002705A1" w:rsidRPr="002705A1" w:rsidRDefault="002705A1" w:rsidP="002705A1">
      <w:pPr>
        <w:pStyle w:val="a5"/>
        <w:jc w:val="both"/>
      </w:pPr>
      <w:r w:rsidRPr="00D330CA">
        <w:rPr>
          <w:rStyle w:val="a7"/>
          <w:rFonts w:ascii="Times New Roman" w:hAnsi="Times New Roman"/>
        </w:rPr>
        <w:footnoteRef/>
      </w:r>
      <w:r w:rsidRPr="00D330CA">
        <w:rPr>
          <w:rFonts w:ascii="Times New Roman" w:hAnsi="Times New Roman"/>
        </w:rPr>
        <w:t xml:space="preserve"> </w:t>
      </w:r>
      <w:r w:rsidRPr="00D330CA">
        <w:rPr>
          <w:rFonts w:ascii="Times New Roman" w:hAnsi="Times New Roman"/>
          <w:lang w:val="en-US"/>
        </w:rPr>
        <w:t>Ibid</w:t>
      </w:r>
      <w:r w:rsidRPr="002705A1">
        <w:rPr>
          <w:rFonts w:ascii="Times New Roman" w:hAnsi="Times New Roman"/>
        </w:rPr>
        <w:t>.</w:t>
      </w:r>
    </w:p>
  </w:footnote>
  <w:footnote w:id="176">
    <w:p w14:paraId="229B434C" w14:textId="1F1C394F"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Мустафина Д.Н., Ганиева Г. Р., Мустафина Л.Р.Сохранение и развитие региональных языков: мотивация // Вестник ЮУрГГПУ. </w:t>
      </w:r>
      <w:r w:rsidRPr="002160B3">
        <w:rPr>
          <w:rFonts w:ascii="Times New Roman" w:hAnsi="Times New Roman"/>
          <w:lang w:val="en-US"/>
        </w:rPr>
        <w:t xml:space="preserve">2013. </w:t>
      </w:r>
      <w:r w:rsidRPr="002160B3">
        <w:rPr>
          <w:rFonts w:ascii="Times New Roman" w:hAnsi="Times New Roman"/>
        </w:rPr>
        <w:t xml:space="preserve">№6. </w:t>
      </w:r>
      <w:r w:rsidRPr="002160B3">
        <w:rPr>
          <w:rFonts w:ascii="Times New Roman" w:hAnsi="Times New Roman"/>
          <w:lang w:val="en-US"/>
        </w:rPr>
        <w:t>URL</w:t>
      </w:r>
      <w:r w:rsidRPr="002160B3">
        <w:rPr>
          <w:rFonts w:ascii="Times New Roman" w:hAnsi="Times New Roman"/>
        </w:rPr>
        <w:t xml:space="preserve">: </w:t>
      </w:r>
      <w:r w:rsidRPr="002160B3">
        <w:rPr>
          <w:rFonts w:ascii="Times New Roman" w:hAnsi="Times New Roman"/>
          <w:lang w:val="en-US"/>
        </w:rPr>
        <w:t>https</w:t>
      </w:r>
      <w:r w:rsidRPr="002160B3">
        <w:rPr>
          <w:rFonts w:ascii="Times New Roman" w:hAnsi="Times New Roman"/>
        </w:rPr>
        <w:t>://</w:t>
      </w:r>
      <w:r w:rsidRPr="002160B3">
        <w:rPr>
          <w:rFonts w:ascii="Times New Roman" w:hAnsi="Times New Roman"/>
          <w:lang w:val="en-US"/>
        </w:rPr>
        <w:t>cyberleninka</w:t>
      </w:r>
      <w:r w:rsidRPr="002160B3">
        <w:rPr>
          <w:rFonts w:ascii="Times New Roman" w:hAnsi="Times New Roman"/>
        </w:rPr>
        <w:t>.</w:t>
      </w:r>
      <w:r w:rsidRPr="002160B3">
        <w:rPr>
          <w:rFonts w:ascii="Times New Roman" w:hAnsi="Times New Roman"/>
          <w:lang w:val="en-US"/>
        </w:rPr>
        <w:t>ru</w:t>
      </w:r>
      <w:r w:rsidRPr="002160B3">
        <w:rPr>
          <w:rFonts w:ascii="Times New Roman" w:hAnsi="Times New Roman"/>
        </w:rPr>
        <w:t>/</w:t>
      </w:r>
      <w:r w:rsidRPr="002160B3">
        <w:rPr>
          <w:rFonts w:ascii="Times New Roman" w:hAnsi="Times New Roman"/>
          <w:lang w:val="en-US"/>
        </w:rPr>
        <w:t>article</w:t>
      </w:r>
      <w:r w:rsidRPr="002160B3">
        <w:rPr>
          <w:rFonts w:ascii="Times New Roman" w:hAnsi="Times New Roman"/>
        </w:rPr>
        <w:t>/</w:t>
      </w:r>
      <w:r w:rsidRPr="002160B3">
        <w:rPr>
          <w:rFonts w:ascii="Times New Roman" w:hAnsi="Times New Roman"/>
          <w:lang w:val="en-US"/>
        </w:rPr>
        <w:t>n</w:t>
      </w:r>
      <w:r w:rsidRPr="002160B3">
        <w:rPr>
          <w:rFonts w:ascii="Times New Roman" w:hAnsi="Times New Roman"/>
        </w:rPr>
        <w:t>/</w:t>
      </w:r>
      <w:r w:rsidRPr="002160B3">
        <w:rPr>
          <w:rFonts w:ascii="Times New Roman" w:hAnsi="Times New Roman"/>
          <w:lang w:val="en-US"/>
        </w:rPr>
        <w:t>sohranenie</w:t>
      </w:r>
      <w:r w:rsidRPr="002160B3">
        <w:rPr>
          <w:rFonts w:ascii="Times New Roman" w:hAnsi="Times New Roman"/>
        </w:rPr>
        <w:t>-</w:t>
      </w:r>
      <w:r w:rsidRPr="002160B3">
        <w:rPr>
          <w:rFonts w:ascii="Times New Roman" w:hAnsi="Times New Roman"/>
          <w:lang w:val="en-US"/>
        </w:rPr>
        <w:t>i</w:t>
      </w:r>
      <w:r w:rsidRPr="002160B3">
        <w:rPr>
          <w:rFonts w:ascii="Times New Roman" w:hAnsi="Times New Roman"/>
        </w:rPr>
        <w:t>-</w:t>
      </w:r>
      <w:r w:rsidRPr="002160B3">
        <w:rPr>
          <w:rFonts w:ascii="Times New Roman" w:hAnsi="Times New Roman"/>
          <w:lang w:val="en-US"/>
        </w:rPr>
        <w:t>razvitie</w:t>
      </w:r>
      <w:r w:rsidRPr="002160B3">
        <w:rPr>
          <w:rFonts w:ascii="Times New Roman" w:hAnsi="Times New Roman"/>
        </w:rPr>
        <w:t>-</w:t>
      </w:r>
      <w:r w:rsidRPr="002160B3">
        <w:rPr>
          <w:rFonts w:ascii="Times New Roman" w:hAnsi="Times New Roman"/>
          <w:lang w:val="en-US"/>
        </w:rPr>
        <w:t>regionalnyh</w:t>
      </w:r>
      <w:r w:rsidRPr="002160B3">
        <w:rPr>
          <w:rFonts w:ascii="Times New Roman" w:hAnsi="Times New Roman"/>
        </w:rPr>
        <w:t>-</w:t>
      </w:r>
      <w:r w:rsidRPr="002160B3">
        <w:rPr>
          <w:rFonts w:ascii="Times New Roman" w:hAnsi="Times New Roman"/>
          <w:lang w:val="en-US"/>
        </w:rPr>
        <w:t>yazykov</w:t>
      </w:r>
      <w:r w:rsidRPr="002160B3">
        <w:rPr>
          <w:rFonts w:ascii="Times New Roman" w:hAnsi="Times New Roman"/>
        </w:rPr>
        <w:t>-</w:t>
      </w:r>
      <w:r w:rsidRPr="002160B3">
        <w:rPr>
          <w:rFonts w:ascii="Times New Roman" w:hAnsi="Times New Roman"/>
          <w:lang w:val="en-US"/>
        </w:rPr>
        <w:t>motivatsiya</w:t>
      </w:r>
      <w:r w:rsidRPr="002160B3">
        <w:rPr>
          <w:rFonts w:ascii="Times New Roman" w:hAnsi="Times New Roman"/>
        </w:rPr>
        <w:t xml:space="preserve"> </w:t>
      </w:r>
      <w:r w:rsidR="002160B3" w:rsidRPr="002160B3">
        <w:rPr>
          <w:rFonts w:ascii="Times New Roman" w:hAnsi="Times New Roman"/>
        </w:rPr>
        <w:t>/(дата обращения: 23.05.2020)</w:t>
      </w:r>
    </w:p>
  </w:footnote>
  <w:footnote w:id="177">
    <w:p w14:paraId="397173A1" w14:textId="77777777"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r w:rsidRPr="002160B3">
        <w:rPr>
          <w:rFonts w:ascii="Times New Roman" w:hAnsi="Times New Roman"/>
          <w:lang w:val="en-US"/>
        </w:rPr>
        <w:t>Ibid</w:t>
      </w:r>
      <w:r w:rsidRPr="002160B3">
        <w:rPr>
          <w:rFonts w:ascii="Times New Roman" w:hAnsi="Times New Roman"/>
        </w:rPr>
        <w:t>.</w:t>
      </w:r>
    </w:p>
  </w:footnote>
  <w:footnote w:id="178">
    <w:p w14:paraId="506DCA18" w14:textId="5562ECD7" w:rsidR="002705A1" w:rsidRPr="002160B3" w:rsidRDefault="002705A1" w:rsidP="002705A1">
      <w:pPr>
        <w:pStyle w:val="a5"/>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r w:rsidR="008334A5" w:rsidRPr="002160B3">
        <w:rPr>
          <w:rFonts w:ascii="Times New Roman" w:hAnsi="Times New Roman"/>
        </w:rPr>
        <w:t>Дискриминация русских в странах Балтии: причины, формы, возможности преодоления. Сборник статей. – Москва — Рига: Московское бюро по правам человека, 2012. – 238 с.</w:t>
      </w:r>
    </w:p>
  </w:footnote>
  <w:footnote w:id="179">
    <w:p w14:paraId="1EEED60F" w14:textId="533E7768" w:rsidR="002705A1" w:rsidRPr="00A156CF"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rPr>
        <w:t xml:space="preserve"> </w:t>
      </w:r>
      <w:bookmarkStart w:id="49" w:name="_Hlk73001032"/>
      <w:r w:rsidR="008334A5" w:rsidRPr="002160B3">
        <w:rPr>
          <w:rFonts w:ascii="Times New Roman" w:hAnsi="Times New Roman"/>
          <w:lang w:val="en-US"/>
        </w:rPr>
        <w:t>Ibid</w:t>
      </w:r>
      <w:r w:rsidRPr="002160B3">
        <w:rPr>
          <w:rFonts w:ascii="Times New Roman" w:hAnsi="Times New Roman"/>
        </w:rPr>
        <w:t>.</w:t>
      </w:r>
      <w:bookmarkEnd w:id="49"/>
    </w:p>
  </w:footnote>
  <w:footnote w:id="180">
    <w:p w14:paraId="4B96C109" w14:textId="77777777" w:rsidR="002705A1" w:rsidRPr="00A156CF" w:rsidRDefault="002705A1" w:rsidP="002705A1">
      <w:pPr>
        <w:pStyle w:val="a5"/>
        <w:jc w:val="both"/>
        <w:rPr>
          <w:rFonts w:ascii="Times New Roman" w:hAnsi="Times New Roman"/>
        </w:rPr>
      </w:pPr>
      <w:r w:rsidRPr="00A156CF">
        <w:rPr>
          <w:rStyle w:val="a7"/>
          <w:rFonts w:ascii="Times New Roman" w:hAnsi="Times New Roman"/>
        </w:rPr>
        <w:footnoteRef/>
      </w:r>
      <w:r w:rsidRPr="00A156CF">
        <w:rPr>
          <w:rFonts w:ascii="Times New Roman" w:hAnsi="Times New Roman"/>
        </w:rPr>
        <w:t xml:space="preserve"> Мусаев В. И. «Русский вопрос» в странах Балтии в 1990-х – 2000-х гг. и российско-прибалтийские</w:t>
      </w:r>
    </w:p>
    <w:p w14:paraId="717849F6" w14:textId="77777777" w:rsidR="002705A1" w:rsidRPr="00A156CF" w:rsidRDefault="002705A1" w:rsidP="002705A1">
      <w:pPr>
        <w:pStyle w:val="a5"/>
        <w:jc w:val="both"/>
        <w:rPr>
          <w:rFonts w:ascii="Times New Roman" w:hAnsi="Times New Roman"/>
        </w:rPr>
      </w:pPr>
      <w:r w:rsidRPr="00A156CF">
        <w:rPr>
          <w:rFonts w:ascii="Times New Roman" w:hAnsi="Times New Roman"/>
        </w:rPr>
        <w:t>отношения // История и историческая память. – 2011. – № 4. – С. 96</w:t>
      </w:r>
    </w:p>
  </w:footnote>
  <w:footnote w:id="181">
    <w:p w14:paraId="2EBA5E73" w14:textId="7C2C2666" w:rsidR="002705A1" w:rsidRPr="000C7E09" w:rsidRDefault="002705A1" w:rsidP="002705A1">
      <w:pPr>
        <w:pStyle w:val="a5"/>
        <w:jc w:val="both"/>
        <w:rPr>
          <w:rFonts w:ascii="Times New Roman" w:hAnsi="Times New Roman"/>
        </w:rPr>
      </w:pPr>
      <w:r w:rsidRPr="000C7E09">
        <w:rPr>
          <w:rStyle w:val="a7"/>
          <w:rFonts w:ascii="Times New Roman" w:hAnsi="Times New Roman"/>
        </w:rPr>
        <w:footnoteRef/>
      </w:r>
      <w:r w:rsidRPr="000C7E09">
        <w:rPr>
          <w:rFonts w:ascii="Times New Roman" w:hAnsi="Times New Roman"/>
        </w:rPr>
        <w:t xml:space="preserve"> Язык преткновения: как в странах Балтии борются с русским/ Известия 06.10.2019 //</w:t>
      </w:r>
      <w:r w:rsidRPr="000C7E09">
        <w:rPr>
          <w:rFonts w:ascii="Times New Roman" w:hAnsi="Times New Roman"/>
          <w:lang w:val="en-US"/>
        </w:rPr>
        <w:t>URL</w:t>
      </w:r>
      <w:r w:rsidRPr="000C7E09">
        <w:rPr>
          <w:rFonts w:ascii="Times New Roman" w:hAnsi="Times New Roman"/>
        </w:rPr>
        <w:t>: iz.ru/928122/iurii-korneev/iazyk-pretknoveniia-kak-v-stranakh-baltii-boriutsia-s-russkim</w:t>
      </w:r>
      <w:r w:rsidR="002160B3" w:rsidRPr="002160B3">
        <w:rPr>
          <w:rFonts w:ascii="Times New Roman" w:hAnsi="Times New Roman"/>
        </w:rPr>
        <w:t>(дата обращения: 23.03.2021)</w:t>
      </w:r>
    </w:p>
  </w:footnote>
  <w:footnote w:id="182">
    <w:p w14:paraId="3EC633D3" w14:textId="5730D1CD" w:rsidR="002705A1" w:rsidRPr="002160B3" w:rsidRDefault="002705A1" w:rsidP="002705A1">
      <w:pPr>
        <w:pStyle w:val="a5"/>
        <w:jc w:val="both"/>
        <w:rPr>
          <w:rFonts w:ascii="Times New Roman" w:hAnsi="Times New Roman"/>
        </w:rPr>
      </w:pPr>
      <w:r w:rsidRPr="000C7E09">
        <w:rPr>
          <w:rStyle w:val="a7"/>
          <w:rFonts w:ascii="Times New Roman" w:hAnsi="Times New Roman"/>
        </w:rPr>
        <w:footnoteRef/>
      </w:r>
      <w:r w:rsidRPr="000C7E09">
        <w:rPr>
          <w:rFonts w:ascii="Times New Roman" w:hAnsi="Times New Roman"/>
        </w:rPr>
        <w:t xml:space="preserve"> </w:t>
      </w:r>
      <w:r w:rsidRPr="000C7E09">
        <w:rPr>
          <w:rFonts w:ascii="Times New Roman" w:hAnsi="Times New Roman"/>
          <w:lang w:val="en-US"/>
        </w:rPr>
        <w:t>Riigikontroll</w:t>
      </w:r>
      <w:r w:rsidRPr="000C7E09">
        <w:rPr>
          <w:rFonts w:ascii="Times New Roman" w:hAnsi="Times New Roman"/>
        </w:rPr>
        <w:t>. 2019. /21.08.2019/</w:t>
      </w:r>
      <w:r w:rsidRPr="000C7E09">
        <w:rPr>
          <w:rFonts w:ascii="Times New Roman" w:hAnsi="Times New Roman"/>
          <w:lang w:val="en-US"/>
        </w:rPr>
        <w:t>T</w:t>
      </w:r>
      <w:r w:rsidRPr="000C7E09">
        <w:rPr>
          <w:rFonts w:ascii="Times New Roman" w:hAnsi="Times New Roman"/>
        </w:rPr>
        <w:t>ä</w:t>
      </w:r>
      <w:r w:rsidRPr="000C7E09">
        <w:rPr>
          <w:rFonts w:ascii="Times New Roman" w:hAnsi="Times New Roman"/>
          <w:lang w:val="en-US"/>
        </w:rPr>
        <w:t>iskasvanute</w:t>
      </w:r>
      <w:r w:rsidRPr="000C7E09">
        <w:rPr>
          <w:rFonts w:ascii="Times New Roman" w:hAnsi="Times New Roman"/>
        </w:rPr>
        <w:t xml:space="preserve"> </w:t>
      </w:r>
      <w:r w:rsidRPr="000C7E09">
        <w:rPr>
          <w:rFonts w:ascii="Times New Roman" w:hAnsi="Times New Roman"/>
          <w:lang w:val="en-US"/>
        </w:rPr>
        <w:t>eesti</w:t>
      </w:r>
      <w:r w:rsidRPr="000C7E09">
        <w:rPr>
          <w:rFonts w:ascii="Times New Roman" w:hAnsi="Times New Roman"/>
        </w:rPr>
        <w:t xml:space="preserve"> </w:t>
      </w:r>
      <w:r w:rsidRPr="000C7E09">
        <w:rPr>
          <w:rFonts w:ascii="Times New Roman" w:hAnsi="Times New Roman"/>
          <w:lang w:val="en-US"/>
        </w:rPr>
        <w:t>keele</w:t>
      </w:r>
      <w:r w:rsidRPr="000C7E09">
        <w:rPr>
          <w:rFonts w:ascii="Times New Roman" w:hAnsi="Times New Roman"/>
        </w:rPr>
        <w:t xml:space="preserve"> õ</w:t>
      </w:r>
      <w:r w:rsidRPr="000C7E09">
        <w:rPr>
          <w:rFonts w:ascii="Times New Roman" w:hAnsi="Times New Roman"/>
          <w:lang w:val="en-US"/>
        </w:rPr>
        <w:t>ppe</w:t>
      </w:r>
      <w:r w:rsidRPr="000C7E09">
        <w:rPr>
          <w:rFonts w:ascii="Times New Roman" w:hAnsi="Times New Roman"/>
        </w:rPr>
        <w:t xml:space="preserve"> </w:t>
      </w:r>
      <w:r w:rsidRPr="000C7E09">
        <w:rPr>
          <w:rFonts w:ascii="Times New Roman" w:hAnsi="Times New Roman"/>
          <w:lang w:val="en-US"/>
        </w:rPr>
        <w:t>korraldus</w:t>
      </w:r>
      <w:r w:rsidRPr="000C7E09">
        <w:rPr>
          <w:rFonts w:ascii="Times New Roman" w:hAnsi="Times New Roman"/>
        </w:rPr>
        <w:t xml:space="preserve"> </w:t>
      </w:r>
      <w:r w:rsidRPr="000C7E09">
        <w:rPr>
          <w:rFonts w:ascii="Times New Roman" w:hAnsi="Times New Roman"/>
          <w:lang w:val="en-US"/>
        </w:rPr>
        <w:t>ja</w:t>
      </w:r>
      <w:r w:rsidRPr="000C7E09">
        <w:rPr>
          <w:rFonts w:ascii="Times New Roman" w:hAnsi="Times New Roman"/>
        </w:rPr>
        <w:t xml:space="preserve"> </w:t>
      </w:r>
      <w:r w:rsidRPr="000C7E09">
        <w:rPr>
          <w:rFonts w:ascii="Times New Roman" w:hAnsi="Times New Roman"/>
          <w:lang w:val="en-US"/>
        </w:rPr>
        <w:t>riiklik</w:t>
      </w:r>
      <w:r w:rsidRPr="000C7E09">
        <w:rPr>
          <w:rFonts w:ascii="Times New Roman" w:hAnsi="Times New Roman"/>
        </w:rPr>
        <w:t xml:space="preserve"> </w:t>
      </w:r>
      <w:r w:rsidRPr="000C7E09">
        <w:rPr>
          <w:rFonts w:ascii="Times New Roman" w:hAnsi="Times New Roman"/>
          <w:lang w:val="en-US"/>
        </w:rPr>
        <w:t>rahastamine</w:t>
      </w:r>
      <w:r w:rsidRPr="000C7E09">
        <w:rPr>
          <w:rFonts w:ascii="Times New Roman" w:hAnsi="Times New Roman"/>
        </w:rPr>
        <w:t xml:space="preserve">, </w:t>
      </w:r>
      <w:r w:rsidR="000C7E09" w:rsidRPr="000C7E09">
        <w:rPr>
          <w:rFonts w:ascii="Times New Roman" w:hAnsi="Times New Roman"/>
        </w:rPr>
        <w:t xml:space="preserve">// </w:t>
      </w:r>
      <w:r w:rsidR="000C7E09" w:rsidRPr="000C7E09">
        <w:rPr>
          <w:rFonts w:ascii="Times New Roman" w:hAnsi="Times New Roman"/>
          <w:lang w:val="en-US"/>
        </w:rPr>
        <w:t>URL</w:t>
      </w:r>
      <w:r w:rsidR="000C7E09" w:rsidRPr="000C7E09">
        <w:rPr>
          <w:rFonts w:ascii="Times New Roman" w:hAnsi="Times New Roman"/>
        </w:rPr>
        <w:t>:</w:t>
      </w:r>
      <w:r w:rsidR="000C7E09" w:rsidRPr="000C7E09">
        <w:rPr>
          <w:rFonts w:ascii="Times New Roman" w:hAnsi="Times New Roman"/>
          <w:lang w:val="en-US"/>
        </w:rPr>
        <w:t>www</w:t>
      </w:r>
      <w:r w:rsidR="000C7E09" w:rsidRPr="000C7E09">
        <w:rPr>
          <w:rFonts w:ascii="Times New Roman" w:hAnsi="Times New Roman"/>
        </w:rPr>
        <w:t>.</w:t>
      </w:r>
      <w:r w:rsidR="000C7E09" w:rsidRPr="000C7E09">
        <w:rPr>
          <w:rFonts w:ascii="Times New Roman" w:hAnsi="Times New Roman"/>
          <w:lang w:val="en-US"/>
        </w:rPr>
        <w:t>riigikontroll</w:t>
      </w:r>
      <w:r w:rsidR="000C7E09" w:rsidRPr="000C7E09">
        <w:rPr>
          <w:rFonts w:ascii="Times New Roman" w:hAnsi="Times New Roman"/>
        </w:rPr>
        <w:t>.</w:t>
      </w:r>
      <w:r w:rsidR="000C7E09" w:rsidRPr="000C7E09">
        <w:rPr>
          <w:rFonts w:ascii="Times New Roman" w:hAnsi="Times New Roman"/>
          <w:lang w:val="en-US"/>
        </w:rPr>
        <w:t>ee</w:t>
      </w:r>
      <w:r w:rsidR="000C7E09" w:rsidRPr="000C7E09">
        <w:rPr>
          <w:rFonts w:ascii="Times New Roman" w:hAnsi="Times New Roman"/>
        </w:rPr>
        <w:t>/</w:t>
      </w:r>
      <w:r w:rsidR="000C7E09" w:rsidRPr="000C7E09">
        <w:rPr>
          <w:rFonts w:ascii="Times New Roman" w:hAnsi="Times New Roman"/>
          <w:lang w:val="en-US"/>
        </w:rPr>
        <w:t>Suhtedavalikkusega</w:t>
      </w:r>
      <w:r w:rsidR="000C7E09" w:rsidRPr="000C7E09">
        <w:rPr>
          <w:rFonts w:ascii="Times New Roman" w:hAnsi="Times New Roman"/>
        </w:rPr>
        <w:t>/</w:t>
      </w:r>
      <w:r w:rsidR="000C7E09" w:rsidRPr="000C7E09">
        <w:rPr>
          <w:rFonts w:ascii="Times New Roman" w:hAnsi="Times New Roman"/>
          <w:lang w:val="en-US"/>
        </w:rPr>
        <w:t>Pressiteated</w:t>
      </w:r>
      <w:r w:rsidR="000C7E09" w:rsidRPr="000C7E09">
        <w:rPr>
          <w:rFonts w:ascii="Times New Roman" w:hAnsi="Times New Roman"/>
        </w:rPr>
        <w:t>/</w:t>
      </w:r>
      <w:r w:rsidR="000C7E09" w:rsidRPr="000C7E09">
        <w:rPr>
          <w:rFonts w:ascii="Times New Roman" w:hAnsi="Times New Roman"/>
          <w:lang w:val="en-US"/>
        </w:rPr>
        <w:t>tabid</w:t>
      </w:r>
      <w:r w:rsidR="000C7E09" w:rsidRPr="000C7E09">
        <w:rPr>
          <w:rFonts w:ascii="Times New Roman" w:hAnsi="Times New Roman"/>
        </w:rPr>
        <w:t>/168/</w:t>
      </w:r>
      <w:r w:rsidR="000C7E09" w:rsidRPr="000C7E09">
        <w:rPr>
          <w:rFonts w:ascii="Times New Roman" w:hAnsi="Times New Roman"/>
          <w:lang w:val="en-US"/>
        </w:rPr>
        <w:t>ItemId</w:t>
      </w:r>
      <w:r w:rsidR="000C7E09" w:rsidRPr="000C7E09">
        <w:rPr>
          <w:rFonts w:ascii="Times New Roman" w:hAnsi="Times New Roman"/>
        </w:rPr>
        <w:t>/1073/</w:t>
      </w:r>
      <w:r w:rsidR="000C7E09" w:rsidRPr="000C7E09">
        <w:rPr>
          <w:rFonts w:ascii="Times New Roman" w:hAnsi="Times New Roman"/>
          <w:lang w:val="en-US"/>
        </w:rPr>
        <w:t>amid</w:t>
      </w:r>
      <w:r w:rsidR="000C7E09" w:rsidRPr="000C7E09">
        <w:rPr>
          <w:rFonts w:ascii="Times New Roman" w:hAnsi="Times New Roman"/>
        </w:rPr>
        <w:t>/557/</w:t>
      </w:r>
      <w:r w:rsidR="000C7E09" w:rsidRPr="000C7E09">
        <w:rPr>
          <w:rFonts w:ascii="Times New Roman" w:hAnsi="Times New Roman"/>
          <w:lang w:val="en-US"/>
        </w:rPr>
        <w:t>language</w:t>
      </w:r>
      <w:r w:rsidR="000C7E09" w:rsidRPr="000C7E09">
        <w:rPr>
          <w:rFonts w:ascii="Times New Roman" w:hAnsi="Times New Roman"/>
        </w:rPr>
        <w:t>/</w:t>
      </w:r>
      <w:r w:rsidR="000C7E09" w:rsidRPr="000C7E09">
        <w:rPr>
          <w:rFonts w:ascii="Times New Roman" w:hAnsi="Times New Roman"/>
          <w:lang w:val="en-US"/>
        </w:rPr>
        <w:t>et</w:t>
      </w:r>
      <w:r w:rsidR="000C7E09" w:rsidRPr="000C7E09">
        <w:rPr>
          <w:rFonts w:ascii="Times New Roman" w:hAnsi="Times New Roman"/>
        </w:rPr>
        <w:t>-</w:t>
      </w:r>
      <w:r w:rsidR="000C7E09" w:rsidRPr="000C7E09">
        <w:rPr>
          <w:rFonts w:ascii="Times New Roman" w:hAnsi="Times New Roman"/>
          <w:lang w:val="en-US"/>
        </w:rPr>
        <w:t>EE</w:t>
      </w:r>
      <w:r w:rsidR="000C7E09" w:rsidRPr="000C7E09">
        <w:rPr>
          <w:rFonts w:ascii="Times New Roman" w:hAnsi="Times New Roman"/>
        </w:rPr>
        <w:t>/</w:t>
      </w:r>
      <w:r w:rsidR="000C7E09" w:rsidRPr="000C7E09">
        <w:rPr>
          <w:rFonts w:ascii="Times New Roman" w:hAnsi="Times New Roman"/>
          <w:lang w:val="en-US"/>
        </w:rPr>
        <w:t>Default</w:t>
      </w:r>
      <w:r w:rsidR="000C7E09" w:rsidRPr="000C7E09">
        <w:rPr>
          <w:rFonts w:ascii="Times New Roman" w:hAnsi="Times New Roman"/>
        </w:rPr>
        <w:t>.</w:t>
      </w:r>
      <w:r w:rsidR="000C7E09" w:rsidRPr="000C7E09">
        <w:rPr>
          <w:rFonts w:ascii="Times New Roman" w:hAnsi="Times New Roman"/>
          <w:lang w:val="en-US"/>
        </w:rPr>
        <w:t>aspx</w:t>
      </w:r>
      <w:r w:rsidR="002160B3" w:rsidRPr="002160B3">
        <w:rPr>
          <w:rFonts w:ascii="Times New Roman" w:hAnsi="Times New Roman"/>
        </w:rPr>
        <w:t>/(дата обращения: 23.0</w:t>
      </w:r>
      <w:r w:rsidR="002160B3">
        <w:rPr>
          <w:rFonts w:ascii="Times New Roman" w:hAnsi="Times New Roman"/>
        </w:rPr>
        <w:t>3</w:t>
      </w:r>
      <w:r w:rsidR="002160B3" w:rsidRPr="002160B3">
        <w:rPr>
          <w:rFonts w:ascii="Times New Roman" w:hAnsi="Times New Roman"/>
        </w:rPr>
        <w:t>.202</w:t>
      </w:r>
      <w:r w:rsidR="002160B3">
        <w:rPr>
          <w:rFonts w:ascii="Times New Roman" w:hAnsi="Times New Roman"/>
        </w:rPr>
        <w:t>1</w:t>
      </w:r>
      <w:r w:rsidR="002160B3" w:rsidRPr="002160B3">
        <w:rPr>
          <w:rFonts w:ascii="Times New Roman" w:hAnsi="Times New Roman"/>
        </w:rPr>
        <w:t>)</w:t>
      </w:r>
    </w:p>
  </w:footnote>
  <w:footnote w:id="183">
    <w:p w14:paraId="54BEFB85" w14:textId="77777777" w:rsidR="002705A1" w:rsidRPr="00DA5D7F" w:rsidRDefault="002705A1" w:rsidP="002705A1">
      <w:pPr>
        <w:pStyle w:val="a5"/>
        <w:jc w:val="both"/>
        <w:rPr>
          <w:rFonts w:ascii="Times New Roman" w:hAnsi="Times New Roman"/>
        </w:rPr>
      </w:pPr>
      <w:r w:rsidRPr="000C7E09">
        <w:rPr>
          <w:rStyle w:val="a7"/>
          <w:rFonts w:ascii="Times New Roman" w:hAnsi="Times New Roman"/>
        </w:rPr>
        <w:footnoteRef/>
      </w:r>
      <w:r w:rsidRPr="000C7E09">
        <w:rPr>
          <w:rFonts w:ascii="Times New Roman" w:hAnsi="Times New Roman"/>
        </w:rPr>
        <w:t xml:space="preserve"> </w:t>
      </w:r>
      <w:r w:rsidRPr="000C7E09">
        <w:rPr>
          <w:rFonts w:ascii="Times New Roman" w:hAnsi="Times New Roman"/>
          <w:lang w:val="en-US"/>
        </w:rPr>
        <w:t>Ibid</w:t>
      </w:r>
      <w:r w:rsidRPr="000C7E09">
        <w:rPr>
          <w:rFonts w:ascii="Times New Roman" w:hAnsi="Times New Roman"/>
        </w:rPr>
        <w:t>. Язык преткновения: как в странах Балтии борются с русским</w:t>
      </w:r>
    </w:p>
  </w:footnote>
  <w:footnote w:id="184">
    <w:p w14:paraId="3DC3FD4D" w14:textId="77777777" w:rsidR="002705A1" w:rsidRPr="000F43A1" w:rsidRDefault="002705A1" w:rsidP="002705A1">
      <w:pPr>
        <w:pStyle w:val="a5"/>
        <w:jc w:val="both"/>
        <w:rPr>
          <w:rFonts w:ascii="Times New Roman" w:hAnsi="Times New Roman"/>
          <w:lang w:val="en-US"/>
        </w:rPr>
      </w:pPr>
      <w:r w:rsidRPr="000F43A1">
        <w:rPr>
          <w:rStyle w:val="a7"/>
          <w:rFonts w:ascii="Times New Roman" w:hAnsi="Times New Roman"/>
        </w:rPr>
        <w:footnoteRef/>
      </w:r>
      <w:r w:rsidRPr="000F43A1">
        <w:rPr>
          <w:rFonts w:ascii="Times New Roman" w:hAnsi="Times New Roman"/>
          <w:lang w:val="en-US"/>
        </w:rPr>
        <w:t xml:space="preserve"> Linz J.J. Early state building and late peripheral nationalism against the state: the case of Spain// Building states and nations/ ed. By S.N. Eisenstadt and S. Rokkan. -Beverly Hills, London: Sage, 1973. -P.32-116.</w:t>
      </w:r>
    </w:p>
  </w:footnote>
  <w:footnote w:id="185">
    <w:p w14:paraId="22D9409A" w14:textId="77777777" w:rsidR="002705A1" w:rsidRPr="000F43A1" w:rsidRDefault="002705A1" w:rsidP="002705A1">
      <w:pPr>
        <w:pStyle w:val="a5"/>
        <w:jc w:val="both"/>
        <w:rPr>
          <w:rFonts w:ascii="Times New Roman" w:hAnsi="Times New Roman"/>
        </w:rPr>
      </w:pPr>
      <w:r w:rsidRPr="000F43A1">
        <w:rPr>
          <w:rStyle w:val="a7"/>
          <w:rFonts w:ascii="Times New Roman" w:hAnsi="Times New Roman"/>
        </w:rPr>
        <w:footnoteRef/>
      </w:r>
      <w:r w:rsidRPr="000F43A1">
        <w:rPr>
          <w:rFonts w:ascii="Times New Roman" w:hAnsi="Times New Roman"/>
        </w:rPr>
        <w:t xml:space="preserve"> </w:t>
      </w:r>
      <w:r w:rsidRPr="000F43A1">
        <w:rPr>
          <w:rFonts w:ascii="Times New Roman" w:hAnsi="Times New Roman"/>
          <w:lang w:val="en-US"/>
        </w:rPr>
        <w:t>Ibid</w:t>
      </w:r>
      <w:r w:rsidRPr="000F43A1">
        <w:rPr>
          <w:rFonts w:ascii="Times New Roman" w:hAnsi="Times New Roman"/>
        </w:rPr>
        <w:t>.</w:t>
      </w:r>
      <w:r w:rsidRPr="000F43A1">
        <w:rPr>
          <w:rFonts w:ascii="Times New Roman" w:hAnsi="Times New Roman"/>
          <w:color w:val="FFFFFF"/>
          <w:sz w:val="18"/>
          <w:szCs w:val="18"/>
        </w:rPr>
        <w:t xml:space="preserve"> </w:t>
      </w:r>
      <w:r w:rsidRPr="000F43A1">
        <w:rPr>
          <w:rFonts w:ascii="Times New Roman" w:hAnsi="Times New Roman"/>
        </w:rPr>
        <w:t xml:space="preserve">Писанова Т.В. Кастильский язык и региональные языки Испании: особенности билингвизма и гибридизации </w:t>
      </w:r>
    </w:p>
  </w:footnote>
  <w:footnote w:id="186">
    <w:p w14:paraId="03900E52" w14:textId="147B784D" w:rsidR="002705A1" w:rsidRPr="002160B3" w:rsidRDefault="002705A1" w:rsidP="002705A1">
      <w:pPr>
        <w:pStyle w:val="a5"/>
        <w:jc w:val="both"/>
        <w:rPr>
          <w:rFonts w:ascii="Times New Roman" w:hAnsi="Times New Roman"/>
          <w:lang w:val="es-ES"/>
        </w:rPr>
      </w:pPr>
      <w:r w:rsidRPr="000F43A1">
        <w:rPr>
          <w:rStyle w:val="a7"/>
          <w:rFonts w:ascii="Times New Roman" w:hAnsi="Times New Roman"/>
        </w:rPr>
        <w:footnoteRef/>
      </w:r>
      <w:r w:rsidRPr="000F43A1">
        <w:rPr>
          <w:rFonts w:ascii="Times New Roman" w:hAnsi="Times New Roman"/>
          <w:lang w:val="es-ES"/>
        </w:rPr>
        <w:t xml:space="preserve"> Un nuevo actor lingüístico en España 24.04.2015// El Pais /URL:elpais.com/elpais/2015/04/20/opinion/1429555677_470139.html</w:t>
      </w:r>
      <w:r w:rsidR="002160B3" w:rsidRPr="002160B3">
        <w:rPr>
          <w:rFonts w:ascii="Times New Roman" w:hAnsi="Times New Roman"/>
          <w:lang w:val="es-ES"/>
        </w:rPr>
        <w:t>(</w:t>
      </w:r>
      <w:r w:rsidR="002160B3" w:rsidRPr="002160B3">
        <w:rPr>
          <w:rFonts w:ascii="Times New Roman" w:hAnsi="Times New Roman"/>
        </w:rPr>
        <w:t>дата</w:t>
      </w:r>
      <w:r w:rsidR="002160B3" w:rsidRPr="002160B3">
        <w:rPr>
          <w:rFonts w:ascii="Times New Roman" w:hAnsi="Times New Roman"/>
          <w:lang w:val="es-ES"/>
        </w:rPr>
        <w:t xml:space="preserve"> </w:t>
      </w:r>
      <w:r w:rsidR="002160B3" w:rsidRPr="002160B3">
        <w:rPr>
          <w:rFonts w:ascii="Times New Roman" w:hAnsi="Times New Roman"/>
        </w:rPr>
        <w:t>обращения</w:t>
      </w:r>
      <w:r w:rsidR="002160B3" w:rsidRPr="002160B3">
        <w:rPr>
          <w:rFonts w:ascii="Times New Roman" w:hAnsi="Times New Roman"/>
          <w:lang w:val="es-ES"/>
        </w:rPr>
        <w:t>: 23.03.2021)</w:t>
      </w:r>
    </w:p>
  </w:footnote>
  <w:footnote w:id="187">
    <w:p w14:paraId="48820002" w14:textId="6BB6DFEF" w:rsidR="002705A1" w:rsidRPr="002160B3" w:rsidRDefault="002705A1" w:rsidP="002705A1">
      <w:pPr>
        <w:pStyle w:val="a5"/>
        <w:jc w:val="both"/>
        <w:rPr>
          <w:rFonts w:ascii="Times New Roman" w:hAnsi="Times New Roman"/>
        </w:rPr>
      </w:pPr>
      <w:r w:rsidRPr="001C5ACF">
        <w:rPr>
          <w:rStyle w:val="a7"/>
          <w:rFonts w:ascii="Times New Roman" w:hAnsi="Times New Roman"/>
        </w:rPr>
        <w:footnoteRef/>
      </w:r>
      <w:r w:rsidRPr="001C5ACF">
        <w:rPr>
          <w:rFonts w:ascii="Times New Roman" w:hAnsi="Times New Roman"/>
        </w:rPr>
        <w:t xml:space="preserve"> Долгов Б.В. Мусульманский ренессанс во Франции: итоги и перспективы</w:t>
      </w:r>
      <w:r w:rsidRPr="001C5ACF">
        <w:rPr>
          <w:rFonts w:ascii="Times New Roman" w:hAnsi="Times New Roman"/>
          <w:color w:val="FFFFFF"/>
          <w:sz w:val="18"/>
          <w:szCs w:val="18"/>
        </w:rPr>
        <w:t xml:space="preserve"> </w:t>
      </w:r>
      <w:r w:rsidRPr="001C5ACF">
        <w:rPr>
          <w:rFonts w:ascii="Times New Roman" w:hAnsi="Times New Roman"/>
        </w:rPr>
        <w:t xml:space="preserve">// АПЕ. 2015. </w:t>
      </w:r>
      <w:r w:rsidRPr="002160B3">
        <w:rPr>
          <w:rFonts w:ascii="Times New Roman" w:hAnsi="Times New Roman"/>
        </w:rPr>
        <w:t xml:space="preserve">№4. </w:t>
      </w:r>
      <w:r w:rsidRPr="001C5ACF">
        <w:rPr>
          <w:rFonts w:ascii="Times New Roman" w:hAnsi="Times New Roman"/>
          <w:lang w:val="en-US"/>
        </w:rPr>
        <w:t>URL</w:t>
      </w:r>
      <w:r w:rsidRPr="002160B3">
        <w:rPr>
          <w:rFonts w:ascii="Times New Roman" w:hAnsi="Times New Roman"/>
        </w:rPr>
        <w:t xml:space="preserve">: </w:t>
      </w:r>
      <w:r w:rsidRPr="001C5ACF">
        <w:rPr>
          <w:rFonts w:ascii="Times New Roman" w:hAnsi="Times New Roman"/>
          <w:lang w:val="en-US"/>
        </w:rPr>
        <w:t>cyberleninka</w:t>
      </w:r>
      <w:r w:rsidRPr="002160B3">
        <w:rPr>
          <w:rFonts w:ascii="Times New Roman" w:hAnsi="Times New Roman"/>
        </w:rPr>
        <w:t>.</w:t>
      </w:r>
      <w:r w:rsidRPr="001C5ACF">
        <w:rPr>
          <w:rFonts w:ascii="Times New Roman" w:hAnsi="Times New Roman"/>
          <w:lang w:val="en-US"/>
        </w:rPr>
        <w:t>ru</w:t>
      </w:r>
      <w:r w:rsidRPr="002160B3">
        <w:rPr>
          <w:rFonts w:ascii="Times New Roman" w:hAnsi="Times New Roman"/>
        </w:rPr>
        <w:t>/</w:t>
      </w:r>
      <w:r w:rsidRPr="001C5ACF">
        <w:rPr>
          <w:rFonts w:ascii="Times New Roman" w:hAnsi="Times New Roman"/>
          <w:lang w:val="en-US"/>
        </w:rPr>
        <w:t>article</w:t>
      </w:r>
      <w:r w:rsidRPr="002160B3">
        <w:rPr>
          <w:rFonts w:ascii="Times New Roman" w:hAnsi="Times New Roman"/>
        </w:rPr>
        <w:t>/</w:t>
      </w:r>
      <w:r w:rsidRPr="001C5ACF">
        <w:rPr>
          <w:rFonts w:ascii="Times New Roman" w:hAnsi="Times New Roman"/>
          <w:lang w:val="en-US"/>
        </w:rPr>
        <w:t>n</w:t>
      </w:r>
      <w:r w:rsidRPr="002160B3">
        <w:rPr>
          <w:rFonts w:ascii="Times New Roman" w:hAnsi="Times New Roman"/>
        </w:rPr>
        <w:t>/</w:t>
      </w:r>
      <w:r w:rsidRPr="001C5ACF">
        <w:rPr>
          <w:rFonts w:ascii="Times New Roman" w:hAnsi="Times New Roman"/>
          <w:lang w:val="en-US"/>
        </w:rPr>
        <w:t>musulmanskiy</w:t>
      </w:r>
      <w:r w:rsidRPr="002160B3">
        <w:rPr>
          <w:rFonts w:ascii="Times New Roman" w:hAnsi="Times New Roman"/>
        </w:rPr>
        <w:t>-</w:t>
      </w:r>
      <w:r w:rsidRPr="001C5ACF">
        <w:rPr>
          <w:rFonts w:ascii="Times New Roman" w:hAnsi="Times New Roman"/>
          <w:lang w:val="en-US"/>
        </w:rPr>
        <w:t>renessans</w:t>
      </w:r>
      <w:r w:rsidRPr="002160B3">
        <w:rPr>
          <w:rFonts w:ascii="Times New Roman" w:hAnsi="Times New Roman"/>
        </w:rPr>
        <w:t>-</w:t>
      </w:r>
      <w:r w:rsidRPr="001C5ACF">
        <w:rPr>
          <w:rFonts w:ascii="Times New Roman" w:hAnsi="Times New Roman"/>
          <w:lang w:val="en-US"/>
        </w:rPr>
        <w:t>vo</w:t>
      </w:r>
      <w:r w:rsidRPr="002160B3">
        <w:rPr>
          <w:rFonts w:ascii="Times New Roman" w:hAnsi="Times New Roman"/>
        </w:rPr>
        <w:t>-</w:t>
      </w:r>
      <w:r w:rsidRPr="001C5ACF">
        <w:rPr>
          <w:rFonts w:ascii="Times New Roman" w:hAnsi="Times New Roman"/>
          <w:lang w:val="en-US"/>
        </w:rPr>
        <w:t>frantsii</w:t>
      </w:r>
      <w:r w:rsidRPr="002160B3">
        <w:rPr>
          <w:rFonts w:ascii="Times New Roman" w:hAnsi="Times New Roman"/>
        </w:rPr>
        <w:t>-</w:t>
      </w:r>
      <w:r w:rsidRPr="001C5ACF">
        <w:rPr>
          <w:rFonts w:ascii="Times New Roman" w:hAnsi="Times New Roman"/>
          <w:lang w:val="en-US"/>
        </w:rPr>
        <w:t>itogi</w:t>
      </w:r>
      <w:r w:rsidRPr="002160B3">
        <w:rPr>
          <w:rFonts w:ascii="Times New Roman" w:hAnsi="Times New Roman"/>
        </w:rPr>
        <w:t>-</w:t>
      </w:r>
      <w:r w:rsidRPr="001C5ACF">
        <w:rPr>
          <w:rFonts w:ascii="Times New Roman" w:hAnsi="Times New Roman"/>
          <w:lang w:val="en-US"/>
        </w:rPr>
        <w:t>i</w:t>
      </w:r>
      <w:r w:rsidRPr="002160B3">
        <w:rPr>
          <w:rFonts w:ascii="Times New Roman" w:hAnsi="Times New Roman"/>
        </w:rPr>
        <w:t>-</w:t>
      </w:r>
      <w:r w:rsidRPr="001C5ACF">
        <w:rPr>
          <w:rFonts w:ascii="Times New Roman" w:hAnsi="Times New Roman"/>
          <w:lang w:val="en-US"/>
        </w:rPr>
        <w:t>perspektivy</w:t>
      </w:r>
      <w:r w:rsidRPr="002160B3">
        <w:rPr>
          <w:rFonts w:ascii="Times New Roman" w:hAnsi="Times New Roman"/>
        </w:rPr>
        <w:t xml:space="preserve"> </w:t>
      </w:r>
      <w:bookmarkStart w:id="51" w:name="_Hlk73391283"/>
      <w:r w:rsidR="002160B3" w:rsidRPr="002160B3">
        <w:rPr>
          <w:rFonts w:ascii="Times New Roman" w:hAnsi="Times New Roman"/>
        </w:rPr>
        <w:t xml:space="preserve">(дата обращения: </w:t>
      </w:r>
      <w:r w:rsidR="002160B3">
        <w:rPr>
          <w:rFonts w:ascii="Times New Roman" w:hAnsi="Times New Roman"/>
        </w:rPr>
        <w:t>1</w:t>
      </w:r>
      <w:r w:rsidR="002160B3" w:rsidRPr="002160B3">
        <w:rPr>
          <w:rFonts w:ascii="Times New Roman" w:hAnsi="Times New Roman"/>
        </w:rPr>
        <w:t>3.0</w:t>
      </w:r>
      <w:r w:rsidR="002160B3">
        <w:rPr>
          <w:rFonts w:ascii="Times New Roman" w:hAnsi="Times New Roman"/>
        </w:rPr>
        <w:t>4</w:t>
      </w:r>
      <w:r w:rsidR="002160B3" w:rsidRPr="002160B3">
        <w:rPr>
          <w:rFonts w:ascii="Times New Roman" w:hAnsi="Times New Roman"/>
        </w:rPr>
        <w:t>.2021)</w:t>
      </w:r>
      <w:bookmarkEnd w:id="51"/>
    </w:p>
  </w:footnote>
  <w:footnote w:id="188">
    <w:p w14:paraId="3E472A9D" w14:textId="77777777" w:rsidR="002705A1" w:rsidRPr="002705A1" w:rsidRDefault="002705A1" w:rsidP="002705A1">
      <w:pPr>
        <w:pStyle w:val="a5"/>
        <w:jc w:val="both"/>
        <w:rPr>
          <w:rFonts w:ascii="Times New Roman" w:hAnsi="Times New Roman"/>
          <w:lang w:val="es-ES"/>
        </w:rPr>
      </w:pPr>
      <w:r w:rsidRPr="001C5ACF">
        <w:rPr>
          <w:rStyle w:val="a7"/>
          <w:rFonts w:ascii="Times New Roman" w:hAnsi="Times New Roman"/>
        </w:rPr>
        <w:footnoteRef/>
      </w:r>
      <w:r w:rsidRPr="001C5ACF">
        <w:rPr>
          <w:rFonts w:ascii="Times New Roman" w:hAnsi="Times New Roman"/>
          <w:lang w:val="es-ES"/>
        </w:rPr>
        <w:t xml:space="preserve"> Jerab N., « L’arabe des maghrébins, une langue, des langues », in Vingt-cinq Communautés linguistiques de la France, (dir.) </w:t>
      </w:r>
      <w:r w:rsidRPr="002705A1">
        <w:rPr>
          <w:rFonts w:ascii="Times New Roman" w:hAnsi="Times New Roman"/>
          <w:lang w:val="es-ES"/>
        </w:rPr>
        <w:t>VERMES G., Tome 2, Paris, Ed. L’Harmattan, 1988, pp. 31 - 59.</w:t>
      </w:r>
    </w:p>
  </w:footnote>
  <w:footnote w:id="189">
    <w:p w14:paraId="4B3A935D" w14:textId="77777777" w:rsidR="002705A1" w:rsidRPr="002705A1" w:rsidRDefault="002705A1" w:rsidP="002705A1">
      <w:pPr>
        <w:pStyle w:val="a5"/>
        <w:jc w:val="both"/>
        <w:rPr>
          <w:rFonts w:ascii="Times New Roman" w:hAnsi="Times New Roman"/>
          <w:lang w:val="es-ES"/>
        </w:rPr>
      </w:pPr>
      <w:r w:rsidRPr="001C5ACF">
        <w:rPr>
          <w:rStyle w:val="a7"/>
          <w:rFonts w:ascii="Times New Roman" w:hAnsi="Times New Roman"/>
        </w:rPr>
        <w:footnoteRef/>
      </w:r>
      <w:r w:rsidRPr="002705A1">
        <w:rPr>
          <w:rFonts w:ascii="Times New Roman" w:hAnsi="Times New Roman"/>
          <w:lang w:val="es-ES"/>
        </w:rPr>
        <w:t xml:space="preserve"> Ibid.</w:t>
      </w:r>
    </w:p>
  </w:footnote>
  <w:footnote w:id="190">
    <w:p w14:paraId="213437D2" w14:textId="7F20E4A9" w:rsidR="002705A1" w:rsidRPr="002705A1" w:rsidRDefault="002705A1" w:rsidP="002705A1">
      <w:pPr>
        <w:pStyle w:val="a5"/>
        <w:jc w:val="both"/>
        <w:rPr>
          <w:rFonts w:ascii="Times New Roman" w:hAnsi="Times New Roman"/>
          <w:lang w:val="es-ES"/>
        </w:rPr>
      </w:pPr>
      <w:r w:rsidRPr="001C5ACF">
        <w:rPr>
          <w:rStyle w:val="a7"/>
          <w:rFonts w:ascii="Times New Roman" w:hAnsi="Times New Roman"/>
        </w:rPr>
        <w:footnoteRef/>
      </w:r>
      <w:r w:rsidRPr="002705A1">
        <w:rPr>
          <w:rFonts w:ascii="Times New Roman" w:hAnsi="Times New Roman"/>
          <w:lang w:val="es-ES"/>
        </w:rPr>
        <w:t xml:space="preserve"> Enseignements de langue et de culture d'origine (ELCO)// URL: eduscol.education.fr/1114/enseignements-de-langue-et-de-culture-d-origine-elco</w:t>
      </w:r>
      <w:r w:rsidR="002160B3" w:rsidRPr="002160B3">
        <w:rPr>
          <w:rFonts w:ascii="Times New Roman" w:hAnsi="Times New Roman"/>
          <w:lang w:val="es-ES"/>
        </w:rPr>
        <w:t>(дата обращения: 13.04.2021)</w:t>
      </w:r>
    </w:p>
  </w:footnote>
  <w:footnote w:id="191">
    <w:p w14:paraId="6B4E2F61" w14:textId="77777777" w:rsidR="002705A1" w:rsidRPr="0064260E" w:rsidRDefault="002705A1" w:rsidP="002705A1">
      <w:pPr>
        <w:pStyle w:val="a5"/>
        <w:jc w:val="both"/>
        <w:rPr>
          <w:lang w:val="es-ES"/>
        </w:rPr>
      </w:pPr>
      <w:r w:rsidRPr="001C5ACF">
        <w:rPr>
          <w:rStyle w:val="a7"/>
          <w:rFonts w:ascii="Times New Roman" w:hAnsi="Times New Roman"/>
        </w:rPr>
        <w:footnoteRef/>
      </w:r>
      <w:r w:rsidRPr="001C5ACF">
        <w:rPr>
          <w:rFonts w:ascii="Times New Roman" w:hAnsi="Times New Roman"/>
          <w:lang w:val="en-US"/>
        </w:rPr>
        <w:t xml:space="preserve"> Goldman A. “L’argot et l’assimilation des maghrébins en France.” </w:t>
      </w:r>
      <w:r w:rsidRPr="001C5ACF">
        <w:rPr>
          <w:rFonts w:ascii="Times New Roman" w:hAnsi="Times New Roman"/>
          <w:lang w:val="es-ES"/>
        </w:rPr>
        <w:t>L’Indécis au Précis 1 (2019): 13–25</w:t>
      </w:r>
      <w:r w:rsidRPr="0064260E">
        <w:rPr>
          <w:rFonts w:ascii="Times New Roman" w:hAnsi="Times New Roman"/>
          <w:lang w:val="es-ES"/>
        </w:rPr>
        <w:t>.</w:t>
      </w:r>
    </w:p>
  </w:footnote>
  <w:footnote w:id="192">
    <w:p w14:paraId="317C9001" w14:textId="7D380CE6" w:rsidR="002705A1" w:rsidRPr="00F06234" w:rsidRDefault="002705A1" w:rsidP="002705A1">
      <w:pPr>
        <w:pStyle w:val="a5"/>
        <w:jc w:val="both"/>
        <w:rPr>
          <w:rFonts w:ascii="Times New Roman" w:hAnsi="Times New Roman"/>
          <w:lang w:val="es-ES"/>
        </w:rPr>
      </w:pPr>
      <w:r w:rsidRPr="00F06234">
        <w:rPr>
          <w:rStyle w:val="a7"/>
          <w:rFonts w:ascii="Times New Roman" w:hAnsi="Times New Roman"/>
        </w:rPr>
        <w:footnoteRef/>
      </w:r>
      <w:r w:rsidRPr="00F06234">
        <w:rPr>
          <w:rFonts w:ascii="Times New Roman" w:hAnsi="Times New Roman"/>
          <w:lang w:val="es-ES"/>
        </w:rPr>
        <w:t xml:space="preserve"> Décret n° 2020-498 du 30 avril 2020 portant publication de l'accord entre le Gouvernement de la République française et le Gouvernement de la République tunisienne dans le domaine de l'enseignement de la langue arabe à l'école élémentaire en France, signé à Tunis le 31 mars 2017 /Légifrance //URL:www.legifrance.gouv.fr/jorf/id/JORFTEXT000041841288#:~:text=Copier%20le%20texte-,D%C3%A9cret%20n%C2%B0%202020%2D498%20du%2030%20avril%202020%20portant,le%2031%20mars%202017%20(1)</w:t>
      </w:r>
      <w:r w:rsidR="002160B3" w:rsidRPr="002160B3">
        <w:rPr>
          <w:lang w:val="es-ES"/>
        </w:rPr>
        <w:t xml:space="preserve"> </w:t>
      </w:r>
      <w:r w:rsidR="002160B3" w:rsidRPr="002160B3">
        <w:rPr>
          <w:rFonts w:ascii="Times New Roman" w:hAnsi="Times New Roman"/>
          <w:lang w:val="es-ES"/>
        </w:rPr>
        <w:t>(дата обращения: 13.04.2021)</w:t>
      </w:r>
    </w:p>
  </w:footnote>
  <w:footnote w:id="193">
    <w:p w14:paraId="12AD4245" w14:textId="4EA452D4" w:rsidR="002705A1" w:rsidRPr="00F06234" w:rsidRDefault="002705A1" w:rsidP="002705A1">
      <w:pPr>
        <w:pStyle w:val="a5"/>
        <w:jc w:val="both"/>
        <w:rPr>
          <w:rFonts w:ascii="Times New Roman" w:hAnsi="Times New Roman"/>
          <w:lang w:val="es-ES"/>
        </w:rPr>
      </w:pPr>
      <w:r w:rsidRPr="00F06234">
        <w:rPr>
          <w:rStyle w:val="a7"/>
          <w:rFonts w:ascii="Times New Roman" w:hAnsi="Times New Roman"/>
        </w:rPr>
        <w:footnoteRef/>
      </w:r>
      <w:r w:rsidRPr="00F06234">
        <w:rPr>
          <w:rFonts w:ascii="Times New Roman" w:hAnsi="Times New Roman"/>
          <w:lang w:val="es-ES"/>
        </w:rPr>
        <w:t xml:space="preserve"> Hakim El Karoui La fabrique de l'islamisme/ Institut Montaigne// URL:www.institutmontaigne.org/publications/la-fabrique-de-lislamisme</w:t>
      </w:r>
      <w:r w:rsidR="002160B3" w:rsidRPr="002160B3">
        <w:rPr>
          <w:rFonts w:ascii="Times New Roman" w:hAnsi="Times New Roman"/>
          <w:lang w:val="es-ES"/>
        </w:rPr>
        <w:t>(дата обращения: 13.04.2021)</w:t>
      </w:r>
    </w:p>
  </w:footnote>
  <w:footnote w:id="194">
    <w:p w14:paraId="1BD4049F" w14:textId="3A7D04FE" w:rsidR="002705A1" w:rsidRPr="0064260E" w:rsidRDefault="002705A1" w:rsidP="002705A1">
      <w:pPr>
        <w:pStyle w:val="a5"/>
        <w:jc w:val="both"/>
        <w:rPr>
          <w:rFonts w:ascii="Times New Roman" w:hAnsi="Times New Roman"/>
          <w:lang w:val="es-ES"/>
        </w:rPr>
      </w:pPr>
      <w:r w:rsidRPr="00F06234">
        <w:rPr>
          <w:rStyle w:val="a7"/>
          <w:rFonts w:ascii="Times New Roman" w:hAnsi="Times New Roman"/>
        </w:rPr>
        <w:footnoteRef/>
      </w:r>
      <w:r w:rsidRPr="00F06234">
        <w:rPr>
          <w:rFonts w:ascii="Times New Roman" w:hAnsi="Times New Roman"/>
          <w:lang w:val="es-ES"/>
        </w:rPr>
        <w:t xml:space="preserve"> Gérald Darmanin : «Enseigner l'arabe à l'école, c'est aussi un moyen de réduire le pouvoir des religieux»/ Le figaro</w:t>
      </w:r>
      <w:r w:rsidRPr="00F06234">
        <w:rPr>
          <w:rFonts w:ascii="Times New Roman" w:hAnsi="Times New Roman"/>
          <w:color w:val="727272"/>
          <w:sz w:val="22"/>
          <w:szCs w:val="22"/>
          <w:shd w:val="clear" w:color="auto" w:fill="FFFFFF"/>
          <w:lang w:val="es-ES"/>
        </w:rPr>
        <w:t xml:space="preserve"> </w:t>
      </w:r>
      <w:r w:rsidRPr="00F06234">
        <w:rPr>
          <w:rFonts w:ascii="Times New Roman" w:hAnsi="Times New Roman"/>
          <w:lang w:val="es-ES"/>
        </w:rPr>
        <w:t>04/10/2020//URL: www.lefigaro.fr/actualite-france/gerald-darmanin-enseigner-l-arabe-a-l-ecole-c-est-aussi-un-moyen-de-reduire-le-pouvoir-des-religieux-20201004</w:t>
      </w:r>
      <w:r w:rsidR="002160B3" w:rsidRPr="002160B3">
        <w:rPr>
          <w:rFonts w:ascii="Times New Roman" w:hAnsi="Times New Roman"/>
          <w:lang w:val="es-ES"/>
        </w:rPr>
        <w:t>(дата обращения: 13.04.2021)</w:t>
      </w:r>
    </w:p>
  </w:footnote>
  <w:footnote w:id="195">
    <w:p w14:paraId="3FA226E7" w14:textId="6BCD1F40" w:rsidR="002705A1" w:rsidRPr="002160B3" w:rsidRDefault="002705A1" w:rsidP="002160B3">
      <w:pPr>
        <w:pStyle w:val="a5"/>
        <w:jc w:val="both"/>
        <w:rPr>
          <w:rFonts w:ascii="Times New Roman" w:hAnsi="Times New Roman"/>
          <w:lang w:val="es-ES"/>
        </w:rPr>
      </w:pPr>
      <w:r w:rsidRPr="00F06234">
        <w:rPr>
          <w:rStyle w:val="a7"/>
          <w:rFonts w:ascii="Times New Roman" w:hAnsi="Times New Roman"/>
        </w:rPr>
        <w:footnoteRef/>
      </w:r>
      <w:r w:rsidRPr="00F06234">
        <w:rPr>
          <w:rFonts w:ascii="Times New Roman" w:hAnsi="Times New Roman"/>
          <w:lang w:val="es-ES"/>
        </w:rPr>
        <w:t xml:space="preserve"> Enseignement de l’arabe à l’école : cinq questions sur une polémique 06.10.2020/ Le Parisien// URL:www.leparisien.fr/societe/enseignement-de-l-arabe-a-l-ecole-cinq-questions-sur-une-polemique-06-10-2020-8397924.php</w:t>
      </w:r>
      <w:r w:rsidR="002160B3" w:rsidRPr="002160B3">
        <w:rPr>
          <w:rFonts w:ascii="Times New Roman" w:hAnsi="Times New Roman"/>
          <w:lang w:val="es-ES"/>
        </w:rPr>
        <w:t>(дата обращения: 13.04.2021)</w:t>
      </w:r>
    </w:p>
  </w:footnote>
  <w:footnote w:id="196">
    <w:p w14:paraId="4ABB3A84" w14:textId="77777777" w:rsidR="002705A1" w:rsidRPr="002705A1" w:rsidRDefault="002705A1" w:rsidP="002705A1">
      <w:pPr>
        <w:pStyle w:val="a5"/>
        <w:jc w:val="both"/>
        <w:rPr>
          <w:rFonts w:ascii="Times New Roman" w:hAnsi="Times New Roman"/>
          <w:lang w:val="es-ES"/>
        </w:rPr>
      </w:pPr>
      <w:r w:rsidRPr="00E02E98">
        <w:rPr>
          <w:rStyle w:val="a7"/>
          <w:rFonts w:ascii="Times New Roman" w:hAnsi="Times New Roman"/>
        </w:rPr>
        <w:footnoteRef/>
      </w:r>
      <w:r w:rsidRPr="002705A1">
        <w:rPr>
          <w:rFonts w:ascii="Times New Roman" w:hAnsi="Times New Roman"/>
          <w:lang w:val="es-ES"/>
        </w:rPr>
        <w:t xml:space="preserve"> Pison G., Dauphin S.. Enjeux et perspectives démographiques en France 2020-2050 : Un</w:t>
      </w:r>
    </w:p>
    <w:p w14:paraId="0BC0C88D" w14:textId="77777777" w:rsidR="002705A1" w:rsidRPr="002705A1" w:rsidRDefault="002705A1" w:rsidP="002705A1">
      <w:pPr>
        <w:pStyle w:val="a5"/>
        <w:jc w:val="both"/>
        <w:rPr>
          <w:rFonts w:ascii="Times New Roman" w:hAnsi="Times New Roman"/>
          <w:lang w:val="es-ES"/>
        </w:rPr>
      </w:pPr>
      <w:r w:rsidRPr="002705A1">
        <w:rPr>
          <w:rFonts w:ascii="Times New Roman" w:hAnsi="Times New Roman"/>
          <w:lang w:val="es-ES"/>
        </w:rPr>
        <w:t>état des connaissances. 2020. ffhal-03019287v2f</w:t>
      </w:r>
    </w:p>
  </w:footnote>
  <w:footnote w:id="197">
    <w:p w14:paraId="7DDA8097" w14:textId="77777777" w:rsidR="002705A1" w:rsidRPr="002705A1" w:rsidRDefault="002705A1" w:rsidP="002705A1">
      <w:pPr>
        <w:pStyle w:val="a5"/>
        <w:jc w:val="both"/>
        <w:rPr>
          <w:rFonts w:ascii="Times New Roman" w:hAnsi="Times New Roman"/>
          <w:lang w:val="es-ES"/>
        </w:rPr>
      </w:pPr>
      <w:r w:rsidRPr="00E02E98">
        <w:rPr>
          <w:rStyle w:val="a7"/>
          <w:rFonts w:ascii="Times New Roman" w:hAnsi="Times New Roman"/>
        </w:rPr>
        <w:footnoteRef/>
      </w:r>
      <w:r w:rsidRPr="002705A1">
        <w:rPr>
          <w:rFonts w:ascii="Times New Roman" w:hAnsi="Times New Roman"/>
          <w:lang w:val="es-ES"/>
        </w:rPr>
        <w:t xml:space="preserve"> Ibid.</w:t>
      </w:r>
    </w:p>
  </w:footnote>
  <w:footnote w:id="198">
    <w:p w14:paraId="428429F9" w14:textId="7881117C" w:rsidR="002705A1" w:rsidRPr="002160B3" w:rsidRDefault="002705A1" w:rsidP="002705A1">
      <w:pPr>
        <w:pStyle w:val="a5"/>
        <w:jc w:val="both"/>
        <w:rPr>
          <w:rFonts w:ascii="Times New Roman" w:hAnsi="Times New Roman"/>
        </w:rPr>
      </w:pPr>
      <w:r w:rsidRPr="002160B3">
        <w:rPr>
          <w:rStyle w:val="a7"/>
          <w:rFonts w:ascii="Times New Roman" w:hAnsi="Times New Roman"/>
        </w:rPr>
        <w:footnoteRef/>
      </w:r>
      <w:r w:rsidRPr="002160B3">
        <w:rPr>
          <w:rFonts w:ascii="Times New Roman" w:hAnsi="Times New Roman"/>
          <w:lang w:val="es-ES"/>
        </w:rPr>
        <w:t xml:space="preserve"> Ibid. </w:t>
      </w:r>
      <w:r w:rsidRPr="002160B3">
        <w:rPr>
          <w:rFonts w:ascii="Times New Roman" w:hAnsi="Times New Roman"/>
        </w:rPr>
        <w:t>Элле</w:t>
      </w:r>
      <w:r w:rsidR="002160B3">
        <w:rPr>
          <w:rFonts w:ascii="Times New Roman" w:hAnsi="Times New Roman"/>
        </w:rPr>
        <w:t>,</w:t>
      </w:r>
      <w:r w:rsidRPr="002160B3">
        <w:rPr>
          <w:rFonts w:ascii="Times New Roman" w:hAnsi="Times New Roman"/>
        </w:rPr>
        <w:t xml:space="preserve"> Л. Права национальных меньшинств в Германии</w:t>
      </w:r>
    </w:p>
  </w:footnote>
  <w:footnote w:id="199">
    <w:p w14:paraId="634B1EE1" w14:textId="0A88AABA" w:rsidR="002705A1" w:rsidRPr="002160B3" w:rsidRDefault="002705A1" w:rsidP="002705A1">
      <w:pPr>
        <w:pStyle w:val="a5"/>
        <w:jc w:val="both"/>
        <w:rPr>
          <w:rFonts w:ascii="Times New Roman" w:hAnsi="Times New Roman"/>
          <w:lang w:val="en-US"/>
        </w:rPr>
      </w:pPr>
      <w:r w:rsidRPr="002160B3">
        <w:rPr>
          <w:rStyle w:val="a7"/>
          <w:rFonts w:ascii="Times New Roman" w:hAnsi="Times New Roman"/>
        </w:rPr>
        <w:footnoteRef/>
      </w:r>
      <w:r w:rsidRPr="002160B3">
        <w:rPr>
          <w:rFonts w:ascii="Times New Roman" w:hAnsi="Times New Roman"/>
        </w:rPr>
        <w:t xml:space="preserve"> Толмачева</w:t>
      </w:r>
      <w:r w:rsidR="002160B3">
        <w:rPr>
          <w:rFonts w:ascii="Times New Roman" w:hAnsi="Times New Roman"/>
        </w:rPr>
        <w:t>,</w:t>
      </w:r>
      <w:r w:rsidRPr="002160B3">
        <w:rPr>
          <w:rFonts w:ascii="Times New Roman" w:hAnsi="Times New Roman"/>
        </w:rPr>
        <w:t xml:space="preserve"> А</w:t>
      </w:r>
      <w:r w:rsidR="002160B3">
        <w:rPr>
          <w:rFonts w:ascii="Times New Roman" w:hAnsi="Times New Roman"/>
        </w:rPr>
        <w:t>.</w:t>
      </w:r>
      <w:r w:rsidRPr="002160B3">
        <w:rPr>
          <w:rFonts w:ascii="Times New Roman" w:hAnsi="Times New Roman"/>
        </w:rPr>
        <w:t xml:space="preserve"> Ю</w:t>
      </w:r>
      <w:r w:rsidR="002160B3">
        <w:rPr>
          <w:rFonts w:ascii="Times New Roman" w:hAnsi="Times New Roman"/>
        </w:rPr>
        <w:t>.</w:t>
      </w:r>
      <w:r w:rsidRPr="002160B3">
        <w:rPr>
          <w:rFonts w:ascii="Times New Roman" w:hAnsi="Times New Roman"/>
        </w:rPr>
        <w:t xml:space="preserve"> Мигранты-мусульмане в Германии: проблемы адаптации и интеграции // СНиСП. </w:t>
      </w:r>
      <w:r w:rsidRPr="002160B3">
        <w:rPr>
          <w:rFonts w:ascii="Times New Roman" w:hAnsi="Times New Roman"/>
          <w:lang w:val="en-US"/>
        </w:rPr>
        <w:t xml:space="preserve">2019. №3 (27). URL: cyberleninka.ru/article/n/migranty-musulmane-v-germanii-problemy-adaptatsii-i-integratsii </w:t>
      </w:r>
      <w:r w:rsidR="002160B3" w:rsidRPr="002160B3">
        <w:rPr>
          <w:rFonts w:ascii="Times New Roman" w:hAnsi="Times New Roman"/>
          <w:lang w:val="en-US"/>
        </w:rPr>
        <w:t>(дата обращения: 13.04.2021)</w:t>
      </w:r>
    </w:p>
  </w:footnote>
  <w:footnote w:id="200">
    <w:p w14:paraId="53EC8D61" w14:textId="698ADDDF" w:rsidR="002705A1" w:rsidRPr="00DA0BFF" w:rsidRDefault="002705A1" w:rsidP="002705A1">
      <w:pPr>
        <w:pStyle w:val="a5"/>
        <w:jc w:val="both"/>
        <w:rPr>
          <w:rFonts w:ascii="Times New Roman" w:hAnsi="Times New Roman"/>
          <w:lang w:val="en-US"/>
        </w:rPr>
      </w:pPr>
      <w:r w:rsidRPr="002160B3">
        <w:rPr>
          <w:rStyle w:val="a7"/>
          <w:rFonts w:ascii="Times New Roman" w:hAnsi="Times New Roman"/>
        </w:rPr>
        <w:footnoteRef/>
      </w:r>
      <w:r w:rsidRPr="002160B3">
        <w:rPr>
          <w:rFonts w:ascii="Times New Roman" w:hAnsi="Times New Roman"/>
          <w:lang w:val="en-US"/>
        </w:rPr>
        <w:t xml:space="preserve"> Anzahl der Deutschen mit und ohne Migrationshintergrund 2019/ Statista// URL:de.statista.com/statistik/daten/studie/150613/umfrage/anzahl-der-deutschen-mit-und-ohne-migrationshintergrund</w:t>
      </w:r>
      <w:bookmarkStart w:id="54" w:name="_Hlk73391349"/>
      <w:r w:rsidRPr="002160B3">
        <w:rPr>
          <w:rFonts w:ascii="Times New Roman" w:hAnsi="Times New Roman"/>
          <w:lang w:val="en-US"/>
        </w:rPr>
        <w:t>/</w:t>
      </w:r>
      <w:r w:rsidR="002160B3" w:rsidRPr="002160B3">
        <w:rPr>
          <w:rFonts w:ascii="Times New Roman" w:hAnsi="Times New Roman"/>
          <w:lang w:val="en-US"/>
        </w:rPr>
        <w:t>(дата обращения: 13.04.2021)</w:t>
      </w:r>
      <w:bookmarkEnd w:id="54"/>
    </w:p>
  </w:footnote>
  <w:footnote w:id="201">
    <w:p w14:paraId="34F8B4CE" w14:textId="15F11F19" w:rsidR="002705A1" w:rsidRPr="0083059F" w:rsidRDefault="002705A1" w:rsidP="002705A1">
      <w:pPr>
        <w:pStyle w:val="a5"/>
        <w:jc w:val="both"/>
        <w:rPr>
          <w:rFonts w:ascii="Times New Roman" w:hAnsi="Times New Roman"/>
        </w:rPr>
      </w:pPr>
      <w:r w:rsidRPr="00DA0BFF">
        <w:rPr>
          <w:rStyle w:val="a7"/>
          <w:rFonts w:ascii="Times New Roman" w:hAnsi="Times New Roman"/>
        </w:rPr>
        <w:footnoteRef/>
      </w:r>
      <w:r w:rsidRPr="00DA0BFF">
        <w:rPr>
          <w:rFonts w:ascii="Times New Roman" w:hAnsi="Times New Roman"/>
          <w:lang w:val="en-US"/>
        </w:rPr>
        <w:t xml:space="preserve"> Erdogan für türkische Schulen in Deutschland  // Focus.— 2008.— </w:t>
      </w:r>
      <w:r w:rsidRPr="0083059F">
        <w:rPr>
          <w:rFonts w:ascii="Times New Roman" w:hAnsi="Times New Roman"/>
        </w:rPr>
        <w:t xml:space="preserve">8 </w:t>
      </w:r>
      <w:r w:rsidRPr="00DA0BFF">
        <w:rPr>
          <w:rFonts w:ascii="Times New Roman" w:hAnsi="Times New Roman"/>
          <w:lang w:val="en-US"/>
        </w:rPr>
        <w:t>Februar</w:t>
      </w:r>
      <w:r w:rsidRPr="0083059F">
        <w:rPr>
          <w:rFonts w:ascii="Times New Roman" w:hAnsi="Times New Roman"/>
        </w:rPr>
        <w:t xml:space="preserve">.— </w:t>
      </w:r>
      <w:r w:rsidRPr="00DA0BFF">
        <w:rPr>
          <w:rFonts w:ascii="Times New Roman" w:hAnsi="Times New Roman"/>
          <w:lang w:val="en-US"/>
        </w:rPr>
        <w:t>URL</w:t>
      </w:r>
      <w:r w:rsidRPr="0083059F">
        <w:rPr>
          <w:rFonts w:ascii="Times New Roman" w:hAnsi="Times New Roman"/>
        </w:rPr>
        <w:t xml:space="preserve">: </w:t>
      </w:r>
      <w:r w:rsidRPr="00DA0BFF">
        <w:rPr>
          <w:rFonts w:ascii="Times New Roman" w:hAnsi="Times New Roman"/>
          <w:lang w:val="en-US"/>
        </w:rPr>
        <w:t>www</w:t>
      </w:r>
      <w:r w:rsidRPr="0083059F">
        <w:rPr>
          <w:rFonts w:ascii="Times New Roman" w:hAnsi="Times New Roman"/>
        </w:rPr>
        <w:t>.</w:t>
      </w:r>
      <w:r w:rsidRPr="00DA0BFF">
        <w:rPr>
          <w:rFonts w:ascii="Times New Roman" w:hAnsi="Times New Roman"/>
          <w:lang w:val="en-US"/>
        </w:rPr>
        <w:t>focus</w:t>
      </w:r>
      <w:r w:rsidRPr="0083059F">
        <w:rPr>
          <w:rFonts w:ascii="Times New Roman" w:hAnsi="Times New Roman"/>
        </w:rPr>
        <w:t>.</w:t>
      </w:r>
      <w:r w:rsidRPr="00DA0BFF">
        <w:rPr>
          <w:rFonts w:ascii="Times New Roman" w:hAnsi="Times New Roman"/>
          <w:lang w:val="en-US"/>
        </w:rPr>
        <w:t>de</w:t>
      </w:r>
      <w:r w:rsidRPr="0083059F">
        <w:rPr>
          <w:rFonts w:ascii="Times New Roman" w:hAnsi="Times New Roman"/>
        </w:rPr>
        <w:t>/</w:t>
      </w:r>
      <w:r w:rsidRPr="00DA0BFF">
        <w:rPr>
          <w:rFonts w:ascii="Times New Roman" w:hAnsi="Times New Roman"/>
          <w:lang w:val="en-US"/>
        </w:rPr>
        <w:t>politik</w:t>
      </w:r>
      <w:r w:rsidRPr="0083059F">
        <w:rPr>
          <w:rFonts w:ascii="Times New Roman" w:hAnsi="Times New Roman"/>
        </w:rPr>
        <w:t>/</w:t>
      </w:r>
      <w:r w:rsidRPr="00DA0BFF">
        <w:rPr>
          <w:rFonts w:ascii="Times New Roman" w:hAnsi="Times New Roman"/>
          <w:lang w:val="en-US"/>
        </w:rPr>
        <w:t>deutschland</w:t>
      </w:r>
      <w:r w:rsidRPr="0083059F">
        <w:rPr>
          <w:rFonts w:ascii="Times New Roman" w:hAnsi="Times New Roman"/>
        </w:rPr>
        <w:t>/</w:t>
      </w:r>
      <w:r w:rsidRPr="00DA0BFF">
        <w:rPr>
          <w:rFonts w:ascii="Times New Roman" w:hAnsi="Times New Roman"/>
          <w:lang w:val="en-US"/>
        </w:rPr>
        <w:t>integration</w:t>
      </w:r>
      <w:r w:rsidRPr="0083059F">
        <w:rPr>
          <w:rFonts w:ascii="Times New Roman" w:hAnsi="Times New Roman"/>
        </w:rPr>
        <w:t xml:space="preserve">_ </w:t>
      </w:r>
      <w:r w:rsidRPr="00DA0BFF">
        <w:rPr>
          <w:rFonts w:ascii="Times New Roman" w:hAnsi="Times New Roman"/>
          <w:lang w:val="en-US"/>
        </w:rPr>
        <w:t>aid</w:t>
      </w:r>
      <w:r w:rsidRPr="0083059F">
        <w:rPr>
          <w:rFonts w:ascii="Times New Roman" w:hAnsi="Times New Roman"/>
        </w:rPr>
        <w:t>_237058.</w:t>
      </w:r>
      <w:r w:rsidRPr="00DA0BFF">
        <w:rPr>
          <w:rFonts w:ascii="Times New Roman" w:hAnsi="Times New Roman"/>
          <w:lang w:val="en-US"/>
        </w:rPr>
        <w:t>html</w:t>
      </w:r>
      <w:r w:rsidR="0083059F" w:rsidRPr="0083059F">
        <w:rPr>
          <w:rFonts w:ascii="Times New Roman" w:hAnsi="Times New Roman"/>
        </w:rPr>
        <w:t>(дата обращения: 1</w:t>
      </w:r>
      <w:r w:rsidR="0083059F">
        <w:rPr>
          <w:rFonts w:ascii="Times New Roman" w:hAnsi="Times New Roman"/>
        </w:rPr>
        <w:t>5</w:t>
      </w:r>
      <w:r w:rsidR="0083059F" w:rsidRPr="0083059F">
        <w:rPr>
          <w:rFonts w:ascii="Times New Roman" w:hAnsi="Times New Roman"/>
        </w:rPr>
        <w:t>.04.2021)</w:t>
      </w:r>
    </w:p>
  </w:footnote>
  <w:footnote w:id="202">
    <w:p w14:paraId="443D1243" w14:textId="2F047765" w:rsidR="002705A1" w:rsidRPr="0083059F" w:rsidRDefault="002705A1" w:rsidP="002705A1">
      <w:pPr>
        <w:pStyle w:val="a5"/>
        <w:jc w:val="both"/>
      </w:pPr>
      <w:r w:rsidRPr="00DA0BFF">
        <w:rPr>
          <w:rStyle w:val="a7"/>
          <w:rFonts w:ascii="Times New Roman" w:hAnsi="Times New Roman"/>
        </w:rPr>
        <w:footnoteRef/>
      </w:r>
      <w:r w:rsidRPr="0083059F">
        <w:rPr>
          <w:rFonts w:ascii="Times New Roman" w:hAnsi="Times New Roman"/>
        </w:rPr>
        <w:t xml:space="preserve"> </w:t>
      </w:r>
      <w:r w:rsidRPr="00DA0BFF">
        <w:rPr>
          <w:rFonts w:ascii="Times New Roman" w:hAnsi="Times New Roman"/>
          <w:lang w:val="en-US"/>
        </w:rPr>
        <w:t>Angela</w:t>
      </w:r>
      <w:r w:rsidRPr="0083059F">
        <w:rPr>
          <w:rFonts w:ascii="Times New Roman" w:hAnsi="Times New Roman"/>
        </w:rPr>
        <w:t xml:space="preserve"> </w:t>
      </w:r>
      <w:r w:rsidRPr="00DA0BFF">
        <w:rPr>
          <w:rFonts w:ascii="Times New Roman" w:hAnsi="Times New Roman"/>
          <w:lang w:val="en-US"/>
        </w:rPr>
        <w:t>Merkel</w:t>
      </w:r>
      <w:r w:rsidRPr="0083059F">
        <w:rPr>
          <w:rFonts w:ascii="Times New Roman" w:hAnsi="Times New Roman"/>
        </w:rPr>
        <w:t>: “</w:t>
      </w:r>
      <w:r w:rsidRPr="00DA0BFF">
        <w:rPr>
          <w:rFonts w:ascii="Times New Roman" w:hAnsi="Times New Roman"/>
          <w:lang w:val="en-US"/>
        </w:rPr>
        <w:t>Ich</w:t>
      </w:r>
      <w:r w:rsidRPr="0083059F">
        <w:rPr>
          <w:rFonts w:ascii="Times New Roman" w:hAnsi="Times New Roman"/>
        </w:rPr>
        <w:t xml:space="preserve"> </w:t>
      </w:r>
      <w:r w:rsidRPr="00DA0BFF">
        <w:rPr>
          <w:rFonts w:ascii="Times New Roman" w:hAnsi="Times New Roman"/>
          <w:lang w:val="en-US"/>
        </w:rPr>
        <w:t>bin</w:t>
      </w:r>
      <w:r w:rsidRPr="0083059F">
        <w:rPr>
          <w:rFonts w:ascii="Times New Roman" w:hAnsi="Times New Roman"/>
        </w:rPr>
        <w:t xml:space="preserve"> </w:t>
      </w:r>
      <w:r w:rsidRPr="00DA0BFF">
        <w:rPr>
          <w:rFonts w:ascii="Times New Roman" w:hAnsi="Times New Roman"/>
          <w:lang w:val="en-US"/>
        </w:rPr>
        <w:t>Eure</w:t>
      </w:r>
      <w:r w:rsidRPr="0083059F">
        <w:rPr>
          <w:rFonts w:ascii="Times New Roman" w:hAnsi="Times New Roman"/>
        </w:rPr>
        <w:t xml:space="preserve"> </w:t>
      </w:r>
      <w:r w:rsidRPr="00DA0BFF">
        <w:rPr>
          <w:rFonts w:ascii="Times New Roman" w:hAnsi="Times New Roman"/>
          <w:lang w:val="en-US"/>
        </w:rPr>
        <w:t>Kanzlerin</w:t>
      </w:r>
      <w:r w:rsidRPr="0083059F">
        <w:rPr>
          <w:rFonts w:ascii="Times New Roman" w:hAnsi="Times New Roman"/>
        </w:rPr>
        <w:t>”</w:t>
      </w:r>
      <w:r w:rsidRPr="00DA0BFF">
        <w:rPr>
          <w:rFonts w:ascii="Times New Roman" w:hAnsi="Times New Roman"/>
          <w:lang w:val="en-US"/>
        </w:rPr>
        <w:t> </w:t>
      </w:r>
      <w:r w:rsidRPr="0083059F">
        <w:rPr>
          <w:rFonts w:ascii="Times New Roman" w:hAnsi="Times New Roman"/>
        </w:rPr>
        <w:t xml:space="preserve">// </w:t>
      </w:r>
      <w:r w:rsidRPr="00DA0BFF">
        <w:rPr>
          <w:rFonts w:ascii="Times New Roman" w:hAnsi="Times New Roman"/>
          <w:lang w:val="en-US"/>
        </w:rPr>
        <w:t>Nachrichten</w:t>
      </w:r>
      <w:r w:rsidRPr="0083059F">
        <w:rPr>
          <w:rFonts w:ascii="Times New Roman" w:hAnsi="Times New Roman"/>
        </w:rPr>
        <w:t>.</w:t>
      </w:r>
      <w:r w:rsidRPr="00DA0BFF">
        <w:rPr>
          <w:rFonts w:ascii="Times New Roman" w:hAnsi="Times New Roman"/>
          <w:lang w:val="en-US"/>
        </w:rPr>
        <w:t>t</w:t>
      </w:r>
      <w:r w:rsidRPr="0083059F">
        <w:rPr>
          <w:rFonts w:ascii="Times New Roman" w:hAnsi="Times New Roman"/>
        </w:rPr>
        <w:t>-</w:t>
      </w:r>
      <w:r w:rsidRPr="00DA0BFF">
        <w:rPr>
          <w:rFonts w:ascii="Times New Roman" w:hAnsi="Times New Roman"/>
          <w:lang w:val="en-US"/>
        </w:rPr>
        <w:t>online</w:t>
      </w:r>
      <w:r w:rsidRPr="0083059F">
        <w:rPr>
          <w:rFonts w:ascii="Times New Roman" w:hAnsi="Times New Roman"/>
        </w:rPr>
        <w:t>.</w:t>
      </w:r>
      <w:r w:rsidRPr="00DA0BFF">
        <w:rPr>
          <w:rFonts w:ascii="Times New Roman" w:hAnsi="Times New Roman"/>
          <w:lang w:val="en-US"/>
        </w:rPr>
        <w:t>de</w:t>
      </w:r>
      <w:r w:rsidRPr="0083059F">
        <w:rPr>
          <w:rFonts w:ascii="Times New Roman" w:hAnsi="Times New Roman"/>
        </w:rPr>
        <w:t>.— 2008.—</w:t>
      </w:r>
      <w:r w:rsidRPr="00DA0BFF">
        <w:rPr>
          <w:rFonts w:ascii="Times New Roman" w:hAnsi="Times New Roman"/>
          <w:lang w:val="en-US"/>
        </w:rPr>
        <w:t>URL</w:t>
      </w:r>
      <w:r w:rsidRPr="0083059F">
        <w:rPr>
          <w:rFonts w:ascii="Times New Roman" w:hAnsi="Times New Roman"/>
        </w:rPr>
        <w:t xml:space="preserve">: </w:t>
      </w:r>
      <w:r w:rsidRPr="00DA0BFF">
        <w:rPr>
          <w:rFonts w:ascii="Times New Roman" w:hAnsi="Times New Roman"/>
          <w:lang w:val="en-US"/>
        </w:rPr>
        <w:t>www</w:t>
      </w:r>
      <w:r w:rsidRPr="0083059F">
        <w:rPr>
          <w:rFonts w:ascii="Times New Roman" w:hAnsi="Times New Roman"/>
        </w:rPr>
        <w:t>.</w:t>
      </w:r>
      <w:r w:rsidRPr="00DA0BFF">
        <w:rPr>
          <w:rFonts w:ascii="Times New Roman" w:hAnsi="Times New Roman"/>
          <w:lang w:val="en-US"/>
        </w:rPr>
        <w:t>nachrichten</w:t>
      </w:r>
      <w:r w:rsidRPr="0083059F">
        <w:rPr>
          <w:rFonts w:ascii="Times New Roman" w:hAnsi="Times New Roman"/>
        </w:rPr>
        <w:t>.</w:t>
      </w:r>
      <w:r w:rsidRPr="00DA0BFF">
        <w:rPr>
          <w:rFonts w:ascii="Times New Roman" w:hAnsi="Times New Roman"/>
          <w:lang w:val="en-US"/>
        </w:rPr>
        <w:t>t</w:t>
      </w:r>
      <w:r w:rsidRPr="0083059F">
        <w:rPr>
          <w:rFonts w:ascii="Times New Roman" w:hAnsi="Times New Roman"/>
        </w:rPr>
        <w:t>-</w:t>
      </w:r>
      <w:r w:rsidRPr="00DA0BFF">
        <w:rPr>
          <w:rFonts w:ascii="Times New Roman" w:hAnsi="Times New Roman"/>
          <w:lang w:val="en-US"/>
        </w:rPr>
        <w:t>online</w:t>
      </w:r>
      <w:r w:rsidRPr="0083059F">
        <w:rPr>
          <w:rFonts w:ascii="Times New Roman" w:hAnsi="Times New Roman"/>
        </w:rPr>
        <w:t>.</w:t>
      </w:r>
      <w:r w:rsidRPr="00DA0BFF">
        <w:rPr>
          <w:rFonts w:ascii="Times New Roman" w:hAnsi="Times New Roman"/>
          <w:lang w:val="en-US"/>
        </w:rPr>
        <w:t>de</w:t>
      </w:r>
      <w:r w:rsidRPr="0083059F">
        <w:rPr>
          <w:rFonts w:ascii="Times New Roman" w:hAnsi="Times New Roman"/>
        </w:rPr>
        <w:t>/</w:t>
      </w:r>
      <w:r w:rsidRPr="00DA0BFF">
        <w:rPr>
          <w:rFonts w:ascii="Times New Roman" w:hAnsi="Times New Roman"/>
          <w:lang w:val="en-US"/>
        </w:rPr>
        <w:t>integrationspolitik</w:t>
      </w:r>
      <w:r w:rsidRPr="0083059F">
        <w:rPr>
          <w:rFonts w:ascii="Times New Roman" w:hAnsi="Times New Roman"/>
        </w:rPr>
        <w:t>-</w:t>
      </w:r>
      <w:r w:rsidRPr="00DA0BFF">
        <w:rPr>
          <w:rFonts w:ascii="Times New Roman" w:hAnsi="Times New Roman"/>
          <w:lang w:val="en-US"/>
        </w:rPr>
        <w:t>angelamerkel</w:t>
      </w:r>
      <w:r w:rsidRPr="0083059F">
        <w:rPr>
          <w:rFonts w:ascii="Times New Roman" w:hAnsi="Times New Roman"/>
        </w:rPr>
        <w:t>-</w:t>
      </w:r>
      <w:r w:rsidRPr="00DA0BFF">
        <w:rPr>
          <w:rFonts w:ascii="Times New Roman" w:hAnsi="Times New Roman"/>
          <w:lang w:val="en-US"/>
        </w:rPr>
        <w:t>widerspricht</w:t>
      </w:r>
      <w:r w:rsidRPr="0083059F">
        <w:rPr>
          <w:rFonts w:ascii="Times New Roman" w:hAnsi="Times New Roman"/>
        </w:rPr>
        <w:t>-</w:t>
      </w:r>
      <w:r w:rsidRPr="00DA0BFF">
        <w:rPr>
          <w:rFonts w:ascii="Times New Roman" w:hAnsi="Times New Roman"/>
          <w:lang w:val="en-US"/>
        </w:rPr>
        <w:t>erdogan</w:t>
      </w:r>
      <w:r w:rsidRPr="0083059F">
        <w:rPr>
          <w:rFonts w:ascii="Times New Roman" w:hAnsi="Times New Roman"/>
        </w:rPr>
        <w:t>/</w:t>
      </w:r>
      <w:r w:rsidRPr="00DA0BFF">
        <w:rPr>
          <w:rFonts w:ascii="Times New Roman" w:hAnsi="Times New Roman"/>
          <w:lang w:val="en-US"/>
        </w:rPr>
        <w:t>id</w:t>
      </w:r>
      <w:r w:rsidRPr="0083059F">
        <w:rPr>
          <w:rFonts w:ascii="Times New Roman" w:hAnsi="Times New Roman"/>
        </w:rPr>
        <w:t>_14199654/</w:t>
      </w:r>
      <w:r w:rsidRPr="00DA0BFF">
        <w:rPr>
          <w:rFonts w:ascii="Times New Roman" w:hAnsi="Times New Roman"/>
          <w:lang w:val="en-US"/>
        </w:rPr>
        <w:t>index</w:t>
      </w:r>
      <w:r w:rsidR="0083059F" w:rsidRPr="0083059F">
        <w:rPr>
          <w:rFonts w:ascii="Times New Roman" w:hAnsi="Times New Roman"/>
        </w:rPr>
        <w:t>/(дата обращения: 1</w:t>
      </w:r>
      <w:r w:rsidR="0083059F">
        <w:rPr>
          <w:rFonts w:ascii="Times New Roman" w:hAnsi="Times New Roman"/>
        </w:rPr>
        <w:t>5</w:t>
      </w:r>
      <w:r w:rsidR="0083059F" w:rsidRPr="0083059F">
        <w:rPr>
          <w:rFonts w:ascii="Times New Roman" w:hAnsi="Times New Roman"/>
        </w:rPr>
        <w:t>.04.2021)</w:t>
      </w:r>
    </w:p>
  </w:footnote>
  <w:footnote w:id="203">
    <w:p w14:paraId="75F25C7E" w14:textId="02E05F3E" w:rsidR="002705A1" w:rsidRPr="0083059F" w:rsidRDefault="002705A1" w:rsidP="002705A1">
      <w:pPr>
        <w:pStyle w:val="a5"/>
        <w:jc w:val="both"/>
        <w:rPr>
          <w:rFonts w:ascii="Times New Roman" w:hAnsi="Times New Roman"/>
        </w:rPr>
      </w:pPr>
      <w:r w:rsidRPr="005C4DB5">
        <w:rPr>
          <w:rStyle w:val="a7"/>
          <w:rFonts w:ascii="Times New Roman" w:hAnsi="Times New Roman"/>
        </w:rPr>
        <w:footnoteRef/>
      </w:r>
      <w:r w:rsidRPr="005C4DB5">
        <w:rPr>
          <w:rFonts w:ascii="Times New Roman" w:hAnsi="Times New Roman"/>
        </w:rPr>
        <w:t xml:space="preserve"> </w:t>
      </w:r>
      <w:bookmarkStart w:id="55" w:name="_Hlk72770314"/>
      <w:r w:rsidRPr="005C4DB5">
        <w:rPr>
          <w:rFonts w:ascii="Times New Roman" w:hAnsi="Times New Roman"/>
        </w:rPr>
        <w:t xml:space="preserve">Погорельская С. В. Германия и мультикультурализм </w:t>
      </w:r>
      <w:bookmarkEnd w:id="55"/>
      <w:r w:rsidRPr="005C4DB5">
        <w:rPr>
          <w:rFonts w:ascii="Times New Roman" w:hAnsi="Times New Roman"/>
        </w:rPr>
        <w:t xml:space="preserve">// АПЕ. 2011. </w:t>
      </w:r>
      <w:r w:rsidRPr="0083059F">
        <w:rPr>
          <w:rFonts w:ascii="Times New Roman" w:hAnsi="Times New Roman"/>
        </w:rPr>
        <w:t xml:space="preserve">№4. </w:t>
      </w:r>
      <w:r w:rsidRPr="005C4DB5">
        <w:rPr>
          <w:rFonts w:ascii="Times New Roman" w:hAnsi="Times New Roman"/>
          <w:lang w:val="en-US"/>
        </w:rPr>
        <w:t>URL</w:t>
      </w:r>
      <w:r w:rsidRPr="0083059F">
        <w:rPr>
          <w:rFonts w:ascii="Times New Roman" w:hAnsi="Times New Roman"/>
        </w:rPr>
        <w:t xml:space="preserve">: </w:t>
      </w:r>
      <w:r w:rsidRPr="005C4DB5">
        <w:rPr>
          <w:rFonts w:ascii="Times New Roman" w:hAnsi="Times New Roman"/>
          <w:lang w:val="en-US"/>
        </w:rPr>
        <w:t>cyberleninka</w:t>
      </w:r>
      <w:r w:rsidRPr="0083059F">
        <w:rPr>
          <w:rFonts w:ascii="Times New Roman" w:hAnsi="Times New Roman"/>
        </w:rPr>
        <w:t>.</w:t>
      </w:r>
      <w:r w:rsidRPr="005C4DB5">
        <w:rPr>
          <w:rFonts w:ascii="Times New Roman" w:hAnsi="Times New Roman"/>
          <w:lang w:val="en-US"/>
        </w:rPr>
        <w:t>ru</w:t>
      </w:r>
      <w:r w:rsidRPr="0083059F">
        <w:rPr>
          <w:rFonts w:ascii="Times New Roman" w:hAnsi="Times New Roman"/>
        </w:rPr>
        <w:t>/</w:t>
      </w:r>
      <w:r w:rsidRPr="005C4DB5">
        <w:rPr>
          <w:rFonts w:ascii="Times New Roman" w:hAnsi="Times New Roman"/>
          <w:lang w:val="en-US"/>
        </w:rPr>
        <w:t>article</w:t>
      </w:r>
      <w:r w:rsidRPr="0083059F">
        <w:rPr>
          <w:rFonts w:ascii="Times New Roman" w:hAnsi="Times New Roman"/>
        </w:rPr>
        <w:t>/</w:t>
      </w:r>
      <w:r w:rsidRPr="005C4DB5">
        <w:rPr>
          <w:rFonts w:ascii="Times New Roman" w:hAnsi="Times New Roman"/>
          <w:lang w:val="en-US"/>
        </w:rPr>
        <w:t>n</w:t>
      </w:r>
      <w:r w:rsidRPr="0083059F">
        <w:rPr>
          <w:rFonts w:ascii="Times New Roman" w:hAnsi="Times New Roman"/>
        </w:rPr>
        <w:t>/</w:t>
      </w:r>
      <w:r w:rsidRPr="005C4DB5">
        <w:rPr>
          <w:rFonts w:ascii="Times New Roman" w:hAnsi="Times New Roman"/>
          <w:lang w:val="en-US"/>
        </w:rPr>
        <w:t>germaniya</w:t>
      </w:r>
      <w:r w:rsidRPr="0083059F">
        <w:rPr>
          <w:rFonts w:ascii="Times New Roman" w:hAnsi="Times New Roman"/>
        </w:rPr>
        <w:t>-</w:t>
      </w:r>
      <w:r w:rsidRPr="005C4DB5">
        <w:rPr>
          <w:rFonts w:ascii="Times New Roman" w:hAnsi="Times New Roman"/>
          <w:lang w:val="en-US"/>
        </w:rPr>
        <w:t>i</w:t>
      </w:r>
      <w:r w:rsidRPr="0083059F">
        <w:rPr>
          <w:rFonts w:ascii="Times New Roman" w:hAnsi="Times New Roman"/>
        </w:rPr>
        <w:t>-</w:t>
      </w:r>
      <w:r w:rsidRPr="005C4DB5">
        <w:rPr>
          <w:rFonts w:ascii="Times New Roman" w:hAnsi="Times New Roman"/>
          <w:lang w:val="en-US"/>
        </w:rPr>
        <w:t>multikulturalizm</w:t>
      </w:r>
      <w:r w:rsidRPr="0083059F">
        <w:rPr>
          <w:rFonts w:ascii="Times New Roman" w:hAnsi="Times New Roman"/>
        </w:rPr>
        <w:t xml:space="preserve"> </w:t>
      </w:r>
      <w:r w:rsidR="0083059F" w:rsidRPr="0083059F">
        <w:rPr>
          <w:rFonts w:ascii="Times New Roman" w:hAnsi="Times New Roman"/>
        </w:rPr>
        <w:t>/(дата обращения: 1</w:t>
      </w:r>
      <w:r w:rsidR="0083059F">
        <w:rPr>
          <w:rFonts w:ascii="Times New Roman" w:hAnsi="Times New Roman"/>
        </w:rPr>
        <w:t>5</w:t>
      </w:r>
      <w:r w:rsidR="0083059F" w:rsidRPr="0083059F">
        <w:rPr>
          <w:rFonts w:ascii="Times New Roman" w:hAnsi="Times New Roman"/>
        </w:rPr>
        <w:t>.04.2021)</w:t>
      </w:r>
    </w:p>
  </w:footnote>
  <w:footnote w:id="204">
    <w:p w14:paraId="6DD34AE7" w14:textId="77777777" w:rsidR="002705A1" w:rsidRPr="002705A1" w:rsidRDefault="002705A1" w:rsidP="002705A1">
      <w:pPr>
        <w:pStyle w:val="a5"/>
        <w:jc w:val="both"/>
        <w:rPr>
          <w:rFonts w:ascii="Times New Roman" w:hAnsi="Times New Roman"/>
          <w:lang w:val="en-US"/>
        </w:rPr>
      </w:pPr>
      <w:r w:rsidRPr="009972B8">
        <w:rPr>
          <w:rStyle w:val="a7"/>
          <w:rFonts w:ascii="Times New Roman" w:hAnsi="Times New Roman"/>
        </w:rPr>
        <w:footnoteRef/>
      </w:r>
      <w:r w:rsidRPr="009972B8">
        <w:rPr>
          <w:rFonts w:ascii="Times New Roman" w:hAnsi="Times New Roman"/>
          <w:lang w:val="en-US"/>
        </w:rPr>
        <w:t xml:space="preserve"> Herder J. Auch Eine Philosophie der Geschichte zur Bildung der Menschheit</w:t>
      </w:r>
      <w:r>
        <w:rPr>
          <w:rFonts w:ascii="Times New Roman" w:hAnsi="Times New Roman"/>
          <w:lang w:val="en-US"/>
        </w:rPr>
        <w:t xml:space="preserve"> </w:t>
      </w:r>
      <w:r w:rsidRPr="009972B8">
        <w:rPr>
          <w:rFonts w:ascii="Times New Roman" w:hAnsi="Times New Roman"/>
          <w:lang w:val="en-US"/>
        </w:rPr>
        <w:t>(1774). Frankfurt am Main, 1967.</w:t>
      </w:r>
    </w:p>
  </w:footnote>
  <w:footnote w:id="205">
    <w:p w14:paraId="5DED66F1" w14:textId="77777777" w:rsidR="002705A1" w:rsidRPr="002705A1" w:rsidRDefault="002705A1" w:rsidP="002705A1">
      <w:pPr>
        <w:pStyle w:val="a5"/>
        <w:jc w:val="both"/>
        <w:rPr>
          <w:lang w:val="en-US"/>
        </w:rPr>
      </w:pPr>
      <w:r w:rsidRPr="009972B8">
        <w:rPr>
          <w:rStyle w:val="a7"/>
          <w:rFonts w:ascii="Times New Roman" w:hAnsi="Times New Roman"/>
        </w:rPr>
        <w:footnoteRef/>
      </w:r>
      <w:r w:rsidRPr="002705A1">
        <w:rPr>
          <w:rFonts w:ascii="Times New Roman" w:hAnsi="Times New Roman"/>
          <w:lang w:val="en-US"/>
        </w:rPr>
        <w:t xml:space="preserve"> </w:t>
      </w:r>
      <w:r w:rsidRPr="009972B8">
        <w:rPr>
          <w:rFonts w:ascii="Times New Roman" w:hAnsi="Times New Roman"/>
          <w:lang w:val="en-US"/>
        </w:rPr>
        <w:t>Ibid</w:t>
      </w:r>
      <w:r w:rsidRPr="002705A1">
        <w:rPr>
          <w:rFonts w:ascii="Times New Roman" w:hAnsi="Times New Roman"/>
          <w:lang w:val="en-US"/>
        </w:rPr>
        <w:t xml:space="preserve">. </w:t>
      </w:r>
      <w:r w:rsidRPr="009972B8">
        <w:rPr>
          <w:rFonts w:ascii="Times New Roman" w:hAnsi="Times New Roman"/>
        </w:rPr>
        <w:t>Погорельская</w:t>
      </w:r>
      <w:r w:rsidRPr="002705A1">
        <w:rPr>
          <w:rFonts w:ascii="Times New Roman" w:hAnsi="Times New Roman"/>
          <w:lang w:val="en-US"/>
        </w:rPr>
        <w:t xml:space="preserve"> </w:t>
      </w:r>
      <w:r w:rsidRPr="009972B8">
        <w:rPr>
          <w:rFonts w:ascii="Times New Roman" w:hAnsi="Times New Roman"/>
        </w:rPr>
        <w:t>С</w:t>
      </w:r>
      <w:r w:rsidRPr="002705A1">
        <w:rPr>
          <w:rFonts w:ascii="Times New Roman" w:hAnsi="Times New Roman"/>
          <w:lang w:val="en-US"/>
        </w:rPr>
        <w:t xml:space="preserve">. </w:t>
      </w:r>
      <w:r w:rsidRPr="009972B8">
        <w:rPr>
          <w:rFonts w:ascii="Times New Roman" w:hAnsi="Times New Roman"/>
        </w:rPr>
        <w:t>В</w:t>
      </w:r>
      <w:r w:rsidRPr="002705A1">
        <w:rPr>
          <w:rFonts w:ascii="Times New Roman" w:hAnsi="Times New Roman"/>
          <w:lang w:val="en-US"/>
        </w:rPr>
        <w:t xml:space="preserve">. </w:t>
      </w:r>
      <w:r w:rsidRPr="009972B8">
        <w:rPr>
          <w:rFonts w:ascii="Times New Roman" w:hAnsi="Times New Roman"/>
        </w:rPr>
        <w:t>Германия</w:t>
      </w:r>
      <w:r w:rsidRPr="002705A1">
        <w:rPr>
          <w:rFonts w:ascii="Times New Roman" w:hAnsi="Times New Roman"/>
          <w:lang w:val="en-US"/>
        </w:rPr>
        <w:t xml:space="preserve"> </w:t>
      </w:r>
      <w:r w:rsidRPr="009972B8">
        <w:rPr>
          <w:rFonts w:ascii="Times New Roman" w:hAnsi="Times New Roman"/>
        </w:rPr>
        <w:t>и</w:t>
      </w:r>
      <w:r w:rsidRPr="002705A1">
        <w:rPr>
          <w:rFonts w:ascii="Times New Roman" w:hAnsi="Times New Roman"/>
          <w:lang w:val="en-US"/>
        </w:rPr>
        <w:t xml:space="preserve"> </w:t>
      </w:r>
      <w:r w:rsidRPr="009972B8">
        <w:rPr>
          <w:rFonts w:ascii="Times New Roman" w:hAnsi="Times New Roman"/>
        </w:rPr>
        <w:t>мультикультурализм</w:t>
      </w:r>
    </w:p>
  </w:footnote>
  <w:footnote w:id="206">
    <w:p w14:paraId="77932275" w14:textId="69494B02" w:rsidR="002705A1" w:rsidRPr="004320ED" w:rsidRDefault="002705A1" w:rsidP="002705A1">
      <w:pPr>
        <w:pStyle w:val="a5"/>
        <w:jc w:val="both"/>
        <w:rPr>
          <w:lang w:val="en-US"/>
        </w:rPr>
      </w:pPr>
      <w:r w:rsidRPr="000C59FB">
        <w:rPr>
          <w:rStyle w:val="a7"/>
          <w:rFonts w:ascii="Times New Roman" w:hAnsi="Times New Roman"/>
        </w:rPr>
        <w:footnoteRef/>
      </w:r>
      <w:r w:rsidRPr="000C59FB">
        <w:rPr>
          <w:rFonts w:ascii="Times New Roman" w:hAnsi="Times New Roman"/>
          <w:lang w:val="en-US"/>
        </w:rPr>
        <w:t>«Fördern und Fordern – Eckpunkte für die Integration von Schutzsuchenden mit Bleibeperspektive». URL: www.cdu.de/system/tdf/media/dokumente/16021 5_buvo_integration.pdf?file=1</w:t>
      </w:r>
      <w:r w:rsidR="0083059F" w:rsidRPr="0083059F">
        <w:rPr>
          <w:rFonts w:ascii="Times New Roman" w:hAnsi="Times New Roman"/>
          <w:lang w:val="en-US"/>
        </w:rPr>
        <w:t>/</w:t>
      </w:r>
      <w:bookmarkStart w:id="56" w:name="_Hlk73391359"/>
      <w:r w:rsidR="0083059F" w:rsidRPr="0083059F">
        <w:rPr>
          <w:rFonts w:ascii="Times New Roman" w:hAnsi="Times New Roman"/>
          <w:lang w:val="en-US"/>
        </w:rPr>
        <w:t>(дата обращения: 1</w:t>
      </w:r>
      <w:r w:rsidR="0083059F" w:rsidRPr="0083059F">
        <w:rPr>
          <w:rFonts w:ascii="Times New Roman" w:hAnsi="Times New Roman"/>
          <w:lang w:val="en-US"/>
        </w:rPr>
        <w:t>6</w:t>
      </w:r>
      <w:r w:rsidR="0083059F" w:rsidRPr="0083059F">
        <w:rPr>
          <w:rFonts w:ascii="Times New Roman" w:hAnsi="Times New Roman"/>
          <w:lang w:val="en-US"/>
        </w:rPr>
        <w:t>.04.2021)</w:t>
      </w:r>
      <w:bookmarkEnd w:id="56"/>
    </w:p>
  </w:footnote>
  <w:footnote w:id="207">
    <w:p w14:paraId="629DECD2" w14:textId="5FA233D6" w:rsidR="002705A1" w:rsidRPr="0083059F" w:rsidRDefault="002705A1" w:rsidP="002705A1">
      <w:pPr>
        <w:pStyle w:val="a5"/>
        <w:jc w:val="both"/>
        <w:rPr>
          <w:rFonts w:ascii="Times New Roman" w:hAnsi="Times New Roman"/>
          <w:lang w:val="en-US"/>
        </w:rPr>
      </w:pPr>
      <w:r w:rsidRPr="000C59FB">
        <w:rPr>
          <w:rStyle w:val="a7"/>
          <w:rFonts w:ascii="Times New Roman" w:hAnsi="Times New Roman"/>
        </w:rPr>
        <w:footnoteRef/>
      </w:r>
      <w:r w:rsidRPr="000C59FB">
        <w:rPr>
          <w:rFonts w:ascii="Times New Roman" w:hAnsi="Times New Roman"/>
          <w:lang w:val="en-US"/>
        </w:rPr>
        <w:t xml:space="preserve"> "Ein neuer Aufbruch für Europa Eine neue Dynamik für Deutschland Ein neuer Zusammenhalt für unser Land" </w:t>
      </w:r>
      <w:r w:rsidRPr="000C59FB">
        <w:rPr>
          <w:rFonts w:ascii="Times New Roman" w:hAnsi="Times New Roman"/>
        </w:rPr>
        <w:t>от</w:t>
      </w:r>
      <w:r w:rsidRPr="000C59FB">
        <w:rPr>
          <w:rFonts w:ascii="Times New Roman" w:hAnsi="Times New Roman"/>
          <w:lang w:val="en-US"/>
        </w:rPr>
        <w:t xml:space="preserve"> 7 </w:t>
      </w:r>
      <w:r w:rsidRPr="000C59FB">
        <w:rPr>
          <w:rFonts w:ascii="Times New Roman" w:hAnsi="Times New Roman"/>
        </w:rPr>
        <w:t>февраля</w:t>
      </w:r>
      <w:r w:rsidRPr="000C59FB">
        <w:rPr>
          <w:rFonts w:ascii="Times New Roman" w:hAnsi="Times New Roman"/>
          <w:lang w:val="en-US"/>
        </w:rPr>
        <w:t xml:space="preserve"> 2018 Koalitionsvertrag zwischen CDU, CSU und SPD. </w:t>
      </w:r>
      <w:r w:rsidRPr="0083059F">
        <w:rPr>
          <w:rFonts w:ascii="Times New Roman" w:hAnsi="Times New Roman"/>
          <w:lang w:val="en-US"/>
        </w:rPr>
        <w:t>URL: www.zeit.de/politik/deutschland/2018- 02/koalitionsvertrag.pdf</w:t>
      </w:r>
      <w:r w:rsidR="0083059F" w:rsidRPr="0083059F">
        <w:rPr>
          <w:rFonts w:ascii="Times New Roman" w:hAnsi="Times New Roman"/>
          <w:lang w:val="en-US"/>
        </w:rPr>
        <w:t>(</w:t>
      </w:r>
      <w:r w:rsidR="0083059F" w:rsidRPr="0083059F">
        <w:rPr>
          <w:rFonts w:ascii="Times New Roman" w:hAnsi="Times New Roman"/>
        </w:rPr>
        <w:t>дата</w:t>
      </w:r>
      <w:r w:rsidR="0083059F" w:rsidRPr="0083059F">
        <w:rPr>
          <w:rFonts w:ascii="Times New Roman" w:hAnsi="Times New Roman"/>
          <w:lang w:val="en-US"/>
        </w:rPr>
        <w:t xml:space="preserve"> </w:t>
      </w:r>
      <w:r w:rsidR="0083059F" w:rsidRPr="0083059F">
        <w:rPr>
          <w:rFonts w:ascii="Times New Roman" w:hAnsi="Times New Roman"/>
        </w:rPr>
        <w:t>обращения</w:t>
      </w:r>
      <w:r w:rsidR="0083059F" w:rsidRPr="0083059F">
        <w:rPr>
          <w:rFonts w:ascii="Times New Roman" w:hAnsi="Times New Roman"/>
          <w:lang w:val="en-US"/>
        </w:rPr>
        <w:t>: 16.04.2021)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BC"/>
    <w:multiLevelType w:val="hybridMultilevel"/>
    <w:tmpl w:val="150C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C245B0"/>
    <w:multiLevelType w:val="multilevel"/>
    <w:tmpl w:val="010A1AB4"/>
    <w:lvl w:ilvl="0">
      <w:start w:val="3"/>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1"/>
    <w:rsid w:val="0000362C"/>
    <w:rsid w:val="0003393A"/>
    <w:rsid w:val="00096E49"/>
    <w:rsid w:val="000C7E09"/>
    <w:rsid w:val="000D6158"/>
    <w:rsid w:val="000E7421"/>
    <w:rsid w:val="001241C0"/>
    <w:rsid w:val="001372A3"/>
    <w:rsid w:val="00146C61"/>
    <w:rsid w:val="00194DCE"/>
    <w:rsid w:val="002160B3"/>
    <w:rsid w:val="002705A1"/>
    <w:rsid w:val="002A5817"/>
    <w:rsid w:val="002A6D8A"/>
    <w:rsid w:val="002C3B00"/>
    <w:rsid w:val="002D15AD"/>
    <w:rsid w:val="00355863"/>
    <w:rsid w:val="00396BEE"/>
    <w:rsid w:val="003E4D79"/>
    <w:rsid w:val="004768E1"/>
    <w:rsid w:val="00487841"/>
    <w:rsid w:val="004B21DB"/>
    <w:rsid w:val="004E40CE"/>
    <w:rsid w:val="00513DBB"/>
    <w:rsid w:val="005277C3"/>
    <w:rsid w:val="00610889"/>
    <w:rsid w:val="0071663E"/>
    <w:rsid w:val="00782ED0"/>
    <w:rsid w:val="007C502C"/>
    <w:rsid w:val="007F1463"/>
    <w:rsid w:val="0083059F"/>
    <w:rsid w:val="008334A5"/>
    <w:rsid w:val="0085019C"/>
    <w:rsid w:val="008A66DD"/>
    <w:rsid w:val="009B699D"/>
    <w:rsid w:val="00A232FB"/>
    <w:rsid w:val="00A674F0"/>
    <w:rsid w:val="00AB0C17"/>
    <w:rsid w:val="00AF3705"/>
    <w:rsid w:val="00B21D52"/>
    <w:rsid w:val="00B515D0"/>
    <w:rsid w:val="00B63732"/>
    <w:rsid w:val="00C0757C"/>
    <w:rsid w:val="00C55408"/>
    <w:rsid w:val="00CC3BBE"/>
    <w:rsid w:val="00D7742E"/>
    <w:rsid w:val="00DA7D41"/>
    <w:rsid w:val="00DC3ACB"/>
    <w:rsid w:val="00E32BC6"/>
    <w:rsid w:val="00EC05F0"/>
    <w:rsid w:val="00EC3B49"/>
    <w:rsid w:val="00ED3906"/>
    <w:rsid w:val="00F35F1A"/>
    <w:rsid w:val="00F57395"/>
    <w:rsid w:val="00F77F1E"/>
    <w:rsid w:val="00FC51E8"/>
    <w:rsid w:val="00FD7635"/>
    <w:rsid w:val="00FE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0D1A"/>
  <w15:chartTrackingRefBased/>
  <w15:docId w15:val="{A6B9655B-351F-4B47-B5AF-A2AEB037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6DD"/>
    <w:pPr>
      <w:spacing w:line="256" w:lineRule="auto"/>
    </w:pPr>
    <w:rPr>
      <w:rFonts w:ascii="Calibri" w:eastAsia="Calibri" w:hAnsi="Calibri" w:cs="Times New Roman"/>
    </w:rPr>
  </w:style>
  <w:style w:type="paragraph" w:styleId="1">
    <w:name w:val="heading 1"/>
    <w:basedOn w:val="a"/>
    <w:next w:val="a"/>
    <w:link w:val="10"/>
    <w:uiPriority w:val="9"/>
    <w:qFormat/>
    <w:rsid w:val="002705A1"/>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2705A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2705A1"/>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2705A1"/>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B49"/>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C3B49"/>
    <w:rPr>
      <w:rFonts w:ascii="Segoe UI" w:hAnsi="Segoe UI" w:cs="Segoe UI"/>
      <w:sz w:val="18"/>
      <w:szCs w:val="18"/>
    </w:rPr>
  </w:style>
  <w:style w:type="paragraph" w:styleId="a5">
    <w:name w:val="footnote text"/>
    <w:basedOn w:val="a"/>
    <w:link w:val="a6"/>
    <w:uiPriority w:val="99"/>
    <w:unhideWhenUsed/>
    <w:rsid w:val="00782ED0"/>
    <w:pPr>
      <w:spacing w:after="0" w:line="240" w:lineRule="auto"/>
    </w:pPr>
    <w:rPr>
      <w:sz w:val="20"/>
      <w:szCs w:val="20"/>
    </w:rPr>
  </w:style>
  <w:style w:type="character" w:customStyle="1" w:styleId="a6">
    <w:name w:val="Текст сноски Знак"/>
    <w:basedOn w:val="a0"/>
    <w:link w:val="a5"/>
    <w:uiPriority w:val="99"/>
    <w:semiHidden/>
    <w:rsid w:val="00782ED0"/>
    <w:rPr>
      <w:rFonts w:ascii="Calibri" w:eastAsia="Calibri" w:hAnsi="Calibri" w:cs="Times New Roman"/>
      <w:sz w:val="20"/>
      <w:szCs w:val="20"/>
    </w:rPr>
  </w:style>
  <w:style w:type="character" w:styleId="a7">
    <w:name w:val="footnote reference"/>
    <w:basedOn w:val="a0"/>
    <w:uiPriority w:val="99"/>
    <w:semiHidden/>
    <w:unhideWhenUsed/>
    <w:rsid w:val="00782ED0"/>
    <w:rPr>
      <w:vertAlign w:val="superscript"/>
    </w:rPr>
  </w:style>
  <w:style w:type="character" w:styleId="a8">
    <w:name w:val="Hyperlink"/>
    <w:basedOn w:val="a0"/>
    <w:uiPriority w:val="99"/>
    <w:unhideWhenUsed/>
    <w:rsid w:val="00782ED0"/>
    <w:rPr>
      <w:color w:val="0563C1" w:themeColor="hyperlink"/>
      <w:u w:val="single"/>
    </w:rPr>
  </w:style>
  <w:style w:type="character" w:styleId="a9">
    <w:name w:val="Unresolved Mention"/>
    <w:basedOn w:val="a0"/>
    <w:uiPriority w:val="99"/>
    <w:semiHidden/>
    <w:unhideWhenUsed/>
    <w:rsid w:val="00782ED0"/>
    <w:rPr>
      <w:color w:val="605E5C"/>
      <w:shd w:val="clear" w:color="auto" w:fill="E1DFDD"/>
    </w:rPr>
  </w:style>
  <w:style w:type="paragraph" w:styleId="aa">
    <w:name w:val="header"/>
    <w:basedOn w:val="a"/>
    <w:link w:val="ab"/>
    <w:uiPriority w:val="99"/>
    <w:unhideWhenUsed/>
    <w:rsid w:val="00FE63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6342"/>
    <w:rPr>
      <w:rFonts w:ascii="Calibri" w:eastAsia="Calibri" w:hAnsi="Calibri" w:cs="Times New Roman"/>
    </w:rPr>
  </w:style>
  <w:style w:type="paragraph" w:styleId="ac">
    <w:name w:val="footer"/>
    <w:basedOn w:val="a"/>
    <w:link w:val="ad"/>
    <w:uiPriority w:val="99"/>
    <w:unhideWhenUsed/>
    <w:rsid w:val="00FE63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6342"/>
    <w:rPr>
      <w:rFonts w:ascii="Calibri" w:eastAsia="Calibri" w:hAnsi="Calibri" w:cs="Times New Roman"/>
    </w:rPr>
  </w:style>
  <w:style w:type="paragraph" w:styleId="ae">
    <w:name w:val="List Paragraph"/>
    <w:basedOn w:val="a"/>
    <w:uiPriority w:val="34"/>
    <w:qFormat/>
    <w:rsid w:val="00C0757C"/>
    <w:pPr>
      <w:ind w:left="720"/>
      <w:contextualSpacing/>
    </w:pPr>
    <w:rPr>
      <w:rFonts w:asciiTheme="minorHAnsi" w:eastAsiaTheme="minorHAnsi" w:hAnsiTheme="minorHAnsi" w:cstheme="minorBidi"/>
    </w:rPr>
  </w:style>
  <w:style w:type="paragraph" w:customStyle="1" w:styleId="11">
    <w:name w:val="Заголовок 11"/>
    <w:basedOn w:val="a"/>
    <w:next w:val="a"/>
    <w:uiPriority w:val="9"/>
    <w:qFormat/>
    <w:rsid w:val="002705A1"/>
    <w:pPr>
      <w:keepNext/>
      <w:keepLines/>
      <w:spacing w:before="240" w:after="0" w:line="259" w:lineRule="auto"/>
      <w:outlineLvl w:val="0"/>
    </w:pPr>
    <w:rPr>
      <w:rFonts w:ascii="Calibri Light" w:eastAsia="Times New Roman" w:hAnsi="Calibri Light"/>
      <w:color w:val="2F5496"/>
      <w:sz w:val="32"/>
      <w:szCs w:val="32"/>
    </w:rPr>
  </w:style>
  <w:style w:type="paragraph" w:customStyle="1" w:styleId="21">
    <w:name w:val="Заголовок 21"/>
    <w:basedOn w:val="a"/>
    <w:next w:val="a"/>
    <w:uiPriority w:val="9"/>
    <w:unhideWhenUsed/>
    <w:qFormat/>
    <w:rsid w:val="002705A1"/>
    <w:pPr>
      <w:keepNext/>
      <w:keepLines/>
      <w:spacing w:before="40" w:after="0" w:line="259" w:lineRule="auto"/>
      <w:outlineLvl w:val="1"/>
    </w:pPr>
    <w:rPr>
      <w:rFonts w:ascii="Calibri Light" w:eastAsia="Times New Roman" w:hAnsi="Calibri Light"/>
      <w:color w:val="2F5496"/>
      <w:sz w:val="26"/>
      <w:szCs w:val="26"/>
    </w:rPr>
  </w:style>
  <w:style w:type="paragraph" w:customStyle="1" w:styleId="31">
    <w:name w:val="Заголовок 31"/>
    <w:basedOn w:val="a"/>
    <w:next w:val="a"/>
    <w:uiPriority w:val="9"/>
    <w:semiHidden/>
    <w:unhideWhenUsed/>
    <w:qFormat/>
    <w:rsid w:val="002705A1"/>
    <w:pPr>
      <w:keepNext/>
      <w:keepLines/>
      <w:spacing w:before="40" w:after="0" w:line="259" w:lineRule="auto"/>
      <w:outlineLvl w:val="2"/>
    </w:pPr>
    <w:rPr>
      <w:rFonts w:ascii="Calibri Light" w:eastAsia="Times New Roman" w:hAnsi="Calibri Light"/>
      <w:color w:val="1F3763"/>
      <w:sz w:val="24"/>
      <w:szCs w:val="24"/>
    </w:rPr>
  </w:style>
  <w:style w:type="paragraph" w:customStyle="1" w:styleId="41">
    <w:name w:val="Заголовок 41"/>
    <w:basedOn w:val="a"/>
    <w:next w:val="a"/>
    <w:uiPriority w:val="9"/>
    <w:semiHidden/>
    <w:unhideWhenUsed/>
    <w:qFormat/>
    <w:rsid w:val="002705A1"/>
    <w:pPr>
      <w:keepNext/>
      <w:keepLines/>
      <w:spacing w:before="40" w:after="0" w:line="259" w:lineRule="auto"/>
      <w:outlineLvl w:val="3"/>
    </w:pPr>
    <w:rPr>
      <w:rFonts w:ascii="Calibri Light" w:eastAsia="Times New Roman" w:hAnsi="Calibri Light"/>
      <w:i/>
      <w:iCs/>
      <w:color w:val="2F5496"/>
    </w:rPr>
  </w:style>
  <w:style w:type="numbering" w:customStyle="1" w:styleId="12">
    <w:name w:val="Нет списка1"/>
    <w:next w:val="a2"/>
    <w:uiPriority w:val="99"/>
    <w:semiHidden/>
    <w:unhideWhenUsed/>
    <w:rsid w:val="002705A1"/>
  </w:style>
  <w:style w:type="paragraph" w:styleId="HTML">
    <w:name w:val="HTML Preformatted"/>
    <w:basedOn w:val="a"/>
    <w:link w:val="HTML0"/>
    <w:uiPriority w:val="99"/>
    <w:semiHidden/>
    <w:unhideWhenUsed/>
    <w:rsid w:val="002705A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705A1"/>
    <w:rPr>
      <w:rFonts w:ascii="Consolas" w:eastAsia="Calibri" w:hAnsi="Consolas" w:cs="Times New Roman"/>
      <w:sz w:val="20"/>
      <w:szCs w:val="20"/>
    </w:rPr>
  </w:style>
  <w:style w:type="paragraph" w:styleId="af">
    <w:name w:val="Normal (Web)"/>
    <w:basedOn w:val="a"/>
    <w:uiPriority w:val="99"/>
    <w:semiHidden/>
    <w:unhideWhenUsed/>
    <w:rsid w:val="002705A1"/>
    <w:pPr>
      <w:spacing w:line="259" w:lineRule="auto"/>
    </w:pPr>
    <w:rPr>
      <w:rFonts w:ascii="Times New Roman" w:hAnsi="Times New Roman"/>
      <w:sz w:val="24"/>
      <w:szCs w:val="24"/>
    </w:rPr>
  </w:style>
  <w:style w:type="character" w:customStyle="1" w:styleId="30">
    <w:name w:val="Заголовок 3 Знак"/>
    <w:basedOn w:val="a0"/>
    <w:link w:val="3"/>
    <w:uiPriority w:val="9"/>
    <w:semiHidden/>
    <w:rsid w:val="002705A1"/>
    <w:rPr>
      <w:rFonts w:ascii="Calibri Light" w:eastAsia="Times New Roman" w:hAnsi="Calibri Light" w:cs="Times New Roman"/>
      <w:color w:val="1F3763"/>
      <w:sz w:val="24"/>
      <w:szCs w:val="24"/>
    </w:rPr>
  </w:style>
  <w:style w:type="character" w:customStyle="1" w:styleId="10">
    <w:name w:val="Заголовок 1 Знак"/>
    <w:basedOn w:val="a0"/>
    <w:link w:val="1"/>
    <w:uiPriority w:val="9"/>
    <w:rsid w:val="002705A1"/>
    <w:rPr>
      <w:rFonts w:ascii="Calibri Light" w:eastAsia="Times New Roman" w:hAnsi="Calibri Light" w:cs="Times New Roman"/>
      <w:color w:val="2F5496"/>
      <w:sz w:val="32"/>
      <w:szCs w:val="32"/>
    </w:rPr>
  </w:style>
  <w:style w:type="paragraph" w:styleId="af0">
    <w:name w:val="Body Text"/>
    <w:basedOn w:val="a"/>
    <w:link w:val="af1"/>
    <w:uiPriority w:val="99"/>
    <w:semiHidden/>
    <w:unhideWhenUsed/>
    <w:rsid w:val="002705A1"/>
    <w:pPr>
      <w:spacing w:after="120" w:line="259" w:lineRule="auto"/>
    </w:pPr>
  </w:style>
  <w:style w:type="character" w:customStyle="1" w:styleId="af1">
    <w:name w:val="Основной текст Знак"/>
    <w:basedOn w:val="a0"/>
    <w:link w:val="af0"/>
    <w:uiPriority w:val="99"/>
    <w:semiHidden/>
    <w:rsid w:val="002705A1"/>
    <w:rPr>
      <w:rFonts w:ascii="Calibri" w:eastAsia="Calibri" w:hAnsi="Calibri" w:cs="Times New Roman"/>
    </w:rPr>
  </w:style>
  <w:style w:type="character" w:customStyle="1" w:styleId="40">
    <w:name w:val="Заголовок 4 Знак"/>
    <w:basedOn w:val="a0"/>
    <w:link w:val="4"/>
    <w:uiPriority w:val="9"/>
    <w:semiHidden/>
    <w:rsid w:val="002705A1"/>
    <w:rPr>
      <w:rFonts w:ascii="Calibri Light" w:eastAsia="Times New Roman" w:hAnsi="Calibri Light" w:cs="Times New Roman"/>
      <w:i/>
      <w:iCs/>
      <w:color w:val="2F5496"/>
    </w:rPr>
  </w:style>
  <w:style w:type="paragraph" w:styleId="af2">
    <w:name w:val="No Spacing"/>
    <w:uiPriority w:val="1"/>
    <w:qFormat/>
    <w:rsid w:val="002705A1"/>
    <w:pPr>
      <w:spacing w:after="0" w:line="240" w:lineRule="auto"/>
    </w:pPr>
  </w:style>
  <w:style w:type="character" w:customStyle="1" w:styleId="20">
    <w:name w:val="Заголовок 2 Знак"/>
    <w:basedOn w:val="a0"/>
    <w:link w:val="2"/>
    <w:uiPriority w:val="9"/>
    <w:rsid w:val="002705A1"/>
    <w:rPr>
      <w:rFonts w:ascii="Calibri Light" w:eastAsia="Times New Roman" w:hAnsi="Calibri Light" w:cs="Times New Roman"/>
      <w:color w:val="2F5496"/>
      <w:sz w:val="26"/>
      <w:szCs w:val="26"/>
    </w:rPr>
  </w:style>
  <w:style w:type="character" w:customStyle="1" w:styleId="310">
    <w:name w:val="Заголовок 3 Знак1"/>
    <w:basedOn w:val="a0"/>
    <w:link w:val="3"/>
    <w:uiPriority w:val="9"/>
    <w:semiHidden/>
    <w:rsid w:val="002705A1"/>
    <w:rPr>
      <w:rFonts w:asciiTheme="majorHAnsi" w:eastAsiaTheme="majorEastAsia" w:hAnsiTheme="majorHAnsi" w:cstheme="majorBidi"/>
      <w:color w:val="1F4D78" w:themeColor="accent1" w:themeShade="7F"/>
      <w:sz w:val="24"/>
      <w:szCs w:val="24"/>
    </w:rPr>
  </w:style>
  <w:style w:type="character" w:customStyle="1" w:styleId="110">
    <w:name w:val="Заголовок 1 Знак1"/>
    <w:basedOn w:val="a0"/>
    <w:link w:val="1"/>
    <w:uiPriority w:val="9"/>
    <w:rsid w:val="002705A1"/>
    <w:rPr>
      <w:rFonts w:asciiTheme="majorHAnsi" w:eastAsiaTheme="majorEastAsia" w:hAnsiTheme="majorHAnsi" w:cstheme="majorBidi"/>
      <w:color w:val="2E74B5" w:themeColor="accent1" w:themeShade="BF"/>
      <w:sz w:val="32"/>
      <w:szCs w:val="32"/>
    </w:rPr>
  </w:style>
  <w:style w:type="character" w:customStyle="1" w:styleId="410">
    <w:name w:val="Заголовок 4 Знак1"/>
    <w:basedOn w:val="a0"/>
    <w:link w:val="4"/>
    <w:uiPriority w:val="9"/>
    <w:semiHidden/>
    <w:rsid w:val="002705A1"/>
    <w:rPr>
      <w:rFonts w:asciiTheme="majorHAnsi" w:eastAsiaTheme="majorEastAsia" w:hAnsiTheme="majorHAnsi" w:cstheme="majorBidi"/>
      <w:i/>
      <w:iCs/>
      <w:color w:val="2E74B5" w:themeColor="accent1" w:themeShade="BF"/>
    </w:rPr>
  </w:style>
  <w:style w:type="character" w:customStyle="1" w:styleId="210">
    <w:name w:val="Заголовок 2 Знак1"/>
    <w:basedOn w:val="a0"/>
    <w:link w:val="2"/>
    <w:uiPriority w:val="9"/>
    <w:semiHidden/>
    <w:rsid w:val="002705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6061">
      <w:bodyDiv w:val="1"/>
      <w:marLeft w:val="0"/>
      <w:marRight w:val="0"/>
      <w:marTop w:val="0"/>
      <w:marBottom w:val="0"/>
      <w:divBdr>
        <w:top w:val="none" w:sz="0" w:space="0" w:color="auto"/>
        <w:left w:val="none" w:sz="0" w:space="0" w:color="auto"/>
        <w:bottom w:val="none" w:sz="0" w:space="0" w:color="auto"/>
        <w:right w:val="none" w:sz="0" w:space="0" w:color="auto"/>
      </w:divBdr>
    </w:div>
    <w:div w:id="571737658">
      <w:bodyDiv w:val="1"/>
      <w:marLeft w:val="0"/>
      <w:marRight w:val="0"/>
      <w:marTop w:val="0"/>
      <w:marBottom w:val="0"/>
      <w:divBdr>
        <w:top w:val="none" w:sz="0" w:space="0" w:color="auto"/>
        <w:left w:val="none" w:sz="0" w:space="0" w:color="auto"/>
        <w:bottom w:val="none" w:sz="0" w:space="0" w:color="auto"/>
        <w:right w:val="none" w:sz="0" w:space="0" w:color="auto"/>
      </w:divBdr>
    </w:div>
    <w:div w:id="1239361316">
      <w:bodyDiv w:val="1"/>
      <w:marLeft w:val="0"/>
      <w:marRight w:val="0"/>
      <w:marTop w:val="0"/>
      <w:marBottom w:val="0"/>
      <w:divBdr>
        <w:top w:val="none" w:sz="0" w:space="0" w:color="auto"/>
        <w:left w:val="none" w:sz="0" w:space="0" w:color="auto"/>
        <w:bottom w:val="none" w:sz="0" w:space="0" w:color="auto"/>
        <w:right w:val="none" w:sz="0" w:space="0" w:color="auto"/>
      </w:divBdr>
    </w:div>
    <w:div w:id="1255894469">
      <w:bodyDiv w:val="1"/>
      <w:marLeft w:val="0"/>
      <w:marRight w:val="0"/>
      <w:marTop w:val="0"/>
      <w:marBottom w:val="0"/>
      <w:divBdr>
        <w:top w:val="none" w:sz="0" w:space="0" w:color="auto"/>
        <w:left w:val="none" w:sz="0" w:space="0" w:color="auto"/>
        <w:bottom w:val="none" w:sz="0" w:space="0" w:color="auto"/>
        <w:right w:val="none" w:sz="0" w:space="0" w:color="auto"/>
      </w:divBdr>
    </w:div>
    <w:div w:id="1351491862">
      <w:bodyDiv w:val="1"/>
      <w:marLeft w:val="0"/>
      <w:marRight w:val="0"/>
      <w:marTop w:val="0"/>
      <w:marBottom w:val="0"/>
      <w:divBdr>
        <w:top w:val="none" w:sz="0" w:space="0" w:color="auto"/>
        <w:left w:val="none" w:sz="0" w:space="0" w:color="auto"/>
        <w:bottom w:val="none" w:sz="0" w:space="0" w:color="auto"/>
        <w:right w:val="none" w:sz="0" w:space="0" w:color="auto"/>
      </w:divBdr>
    </w:div>
    <w:div w:id="1531992038">
      <w:bodyDiv w:val="1"/>
      <w:marLeft w:val="0"/>
      <w:marRight w:val="0"/>
      <w:marTop w:val="0"/>
      <w:marBottom w:val="0"/>
      <w:divBdr>
        <w:top w:val="none" w:sz="0" w:space="0" w:color="auto"/>
        <w:left w:val="none" w:sz="0" w:space="0" w:color="auto"/>
        <w:bottom w:val="none" w:sz="0" w:space="0" w:color="auto"/>
        <w:right w:val="none" w:sz="0" w:space="0" w:color="auto"/>
      </w:divBdr>
    </w:div>
    <w:div w:id="16605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oficialidad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7F76-412D-450A-A3DA-EEBAF3EF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88</Pages>
  <Words>27399</Words>
  <Characters>156179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c:creator>
  <cp:keywords/>
  <dc:description/>
  <cp:lastModifiedBy>Ivanova Elizaveta</cp:lastModifiedBy>
  <cp:revision>25</cp:revision>
  <cp:lastPrinted>2019-04-26T06:09:00Z</cp:lastPrinted>
  <dcterms:created xsi:type="dcterms:W3CDTF">2021-05-18T10:25:00Z</dcterms:created>
  <dcterms:modified xsi:type="dcterms:W3CDTF">2021-06-01T13:27:00Z</dcterms:modified>
</cp:coreProperties>
</file>