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AF" w:rsidRPr="00BA3A95" w:rsidRDefault="00BA3A95" w:rsidP="00DC75AF">
      <w:pPr>
        <w:pStyle w:val="a3"/>
        <w:jc w:val="center"/>
        <w:rPr>
          <w:color w:val="000000"/>
          <w:sz w:val="28"/>
          <w:szCs w:val="28"/>
        </w:rPr>
      </w:pPr>
      <w:r w:rsidRPr="00BA3A95">
        <w:rPr>
          <w:color w:val="000000"/>
          <w:sz w:val="28"/>
          <w:szCs w:val="28"/>
        </w:rPr>
        <w:t>Санкт-Петербургский государственный университет</w:t>
      </w:r>
    </w:p>
    <w:p w:rsidR="00DC75AF" w:rsidRPr="00DD4EEA" w:rsidRDefault="00DC75AF" w:rsidP="00DC75AF">
      <w:pPr>
        <w:rPr>
          <w:rFonts w:ascii="Times New Roman" w:hAnsi="Times New Roman" w:cs="Times New Roman"/>
          <w:sz w:val="28"/>
        </w:rPr>
      </w:pPr>
    </w:p>
    <w:p w:rsidR="00DC75AF" w:rsidRDefault="00DC75AF" w:rsidP="00DC75AF">
      <w:pPr>
        <w:jc w:val="center"/>
        <w:rPr>
          <w:rFonts w:ascii="Times New Roman" w:hAnsi="Times New Roman" w:cs="Times New Roman"/>
          <w:sz w:val="28"/>
        </w:rPr>
      </w:pPr>
    </w:p>
    <w:p w:rsidR="00DC75AF" w:rsidRDefault="00DC75AF" w:rsidP="00DC75AF">
      <w:pPr>
        <w:pStyle w:val="a3"/>
        <w:jc w:val="center"/>
        <w:rPr>
          <w:b/>
          <w:color w:val="000000"/>
          <w:sz w:val="28"/>
          <w:szCs w:val="28"/>
        </w:rPr>
      </w:pPr>
      <w:r w:rsidRPr="00BA3A95">
        <w:rPr>
          <w:b/>
          <w:color w:val="000000"/>
          <w:sz w:val="28"/>
          <w:szCs w:val="28"/>
        </w:rPr>
        <w:t>Ермолин Василий Васильевич</w:t>
      </w:r>
    </w:p>
    <w:p w:rsidR="00BA3A95" w:rsidRPr="00BA3A95" w:rsidRDefault="00BA3A95" w:rsidP="00DC75AF">
      <w:pPr>
        <w:pStyle w:val="a3"/>
        <w:jc w:val="center"/>
        <w:rPr>
          <w:b/>
          <w:color w:val="000000"/>
          <w:sz w:val="28"/>
          <w:szCs w:val="28"/>
        </w:rPr>
      </w:pPr>
      <w:r>
        <w:rPr>
          <w:b/>
          <w:color w:val="000000"/>
          <w:sz w:val="28"/>
          <w:szCs w:val="28"/>
        </w:rPr>
        <w:t>Выпускная квалификационная работа</w:t>
      </w:r>
    </w:p>
    <w:p w:rsidR="00DC75AF" w:rsidRDefault="00DC75AF" w:rsidP="00DC75AF">
      <w:pPr>
        <w:jc w:val="center"/>
        <w:rPr>
          <w:rFonts w:ascii="Times New Roman" w:hAnsi="Times New Roman" w:cs="Times New Roman"/>
          <w:b/>
          <w:sz w:val="28"/>
          <w:szCs w:val="28"/>
        </w:rPr>
      </w:pPr>
      <w:r w:rsidRPr="00CE6707">
        <w:rPr>
          <w:rFonts w:ascii="Times New Roman" w:hAnsi="Times New Roman" w:cs="Times New Roman"/>
          <w:b/>
          <w:sz w:val="28"/>
          <w:szCs w:val="28"/>
        </w:rPr>
        <w:t xml:space="preserve">Принципы перевода речи представителей профессиональных сообществ </w:t>
      </w:r>
      <w:r w:rsidRPr="00CE6707">
        <w:rPr>
          <w:rFonts w:ascii="Times New Roman" w:hAnsi="Times New Roman" w:cs="Times New Roman"/>
          <w:b/>
          <w:sz w:val="28"/>
          <w:szCs w:val="28"/>
        </w:rPr>
        <w:br/>
        <w:t xml:space="preserve">в детективах Дж. К. Роулинг (P. </w:t>
      </w:r>
      <w:proofErr w:type="spellStart"/>
      <w:r w:rsidRPr="00CE6707">
        <w:rPr>
          <w:rFonts w:ascii="Times New Roman" w:hAnsi="Times New Roman" w:cs="Times New Roman"/>
          <w:b/>
          <w:sz w:val="28"/>
          <w:szCs w:val="28"/>
        </w:rPr>
        <w:t>Гэлбрейта</w:t>
      </w:r>
      <w:proofErr w:type="spellEnd"/>
      <w:r w:rsidRPr="00CE6707">
        <w:rPr>
          <w:rFonts w:ascii="Times New Roman" w:hAnsi="Times New Roman" w:cs="Times New Roman"/>
          <w:b/>
          <w:sz w:val="28"/>
          <w:szCs w:val="28"/>
        </w:rPr>
        <w:t>)</w:t>
      </w:r>
    </w:p>
    <w:p w:rsidR="00CE6707" w:rsidRDefault="00CE6707" w:rsidP="00DC75AF">
      <w:pPr>
        <w:jc w:val="center"/>
        <w:rPr>
          <w:b/>
          <w:color w:val="000000"/>
          <w:sz w:val="28"/>
          <w:szCs w:val="28"/>
        </w:rPr>
      </w:pPr>
    </w:p>
    <w:p w:rsidR="00BA3A95" w:rsidRDefault="00BA3A95" w:rsidP="00DC75AF">
      <w:pPr>
        <w:jc w:val="center"/>
        <w:rPr>
          <w:b/>
          <w:color w:val="000000"/>
          <w:sz w:val="28"/>
          <w:szCs w:val="28"/>
        </w:rPr>
      </w:pPr>
    </w:p>
    <w:p w:rsidR="00BA3A95" w:rsidRDefault="00BA3A95" w:rsidP="00276A05">
      <w:pPr>
        <w:rPr>
          <w:b/>
          <w:color w:val="000000"/>
          <w:sz w:val="28"/>
          <w:szCs w:val="28"/>
        </w:rPr>
      </w:pPr>
    </w:p>
    <w:p w:rsidR="00BA3A95" w:rsidRPr="00BA3A95" w:rsidRDefault="00BA3A95" w:rsidP="00BA3A95">
      <w:pPr>
        <w:spacing w:line="360" w:lineRule="auto"/>
        <w:jc w:val="center"/>
        <w:rPr>
          <w:rFonts w:ascii="Times New Roman" w:hAnsi="Times New Roman" w:cs="Times New Roman"/>
          <w:sz w:val="28"/>
          <w:szCs w:val="28"/>
        </w:rPr>
      </w:pPr>
      <w:r w:rsidRPr="00BA3A95">
        <w:rPr>
          <w:rFonts w:ascii="Times New Roman" w:hAnsi="Times New Roman" w:cs="Times New Roman"/>
          <w:sz w:val="28"/>
          <w:szCs w:val="28"/>
        </w:rPr>
        <w:t>Уровень образования: магистратура</w:t>
      </w:r>
    </w:p>
    <w:p w:rsidR="00BA3A95" w:rsidRPr="00BA3A95" w:rsidRDefault="00BA3A95" w:rsidP="00BA3A95">
      <w:pPr>
        <w:spacing w:line="360" w:lineRule="auto"/>
        <w:jc w:val="center"/>
        <w:rPr>
          <w:rFonts w:ascii="Times New Roman" w:hAnsi="Times New Roman" w:cs="Times New Roman"/>
          <w:color w:val="000000" w:themeColor="text1"/>
          <w:sz w:val="28"/>
          <w:szCs w:val="28"/>
        </w:rPr>
      </w:pPr>
      <w:r w:rsidRPr="00BA3A95">
        <w:rPr>
          <w:rFonts w:ascii="Times New Roman" w:hAnsi="Times New Roman" w:cs="Times New Roman"/>
          <w:sz w:val="28"/>
          <w:szCs w:val="28"/>
        </w:rPr>
        <w:t xml:space="preserve">Направление </w:t>
      </w:r>
      <w:r w:rsidRPr="00BA3A95">
        <w:rPr>
          <w:rFonts w:ascii="Times New Roman" w:hAnsi="Times New Roman" w:cs="Times New Roman"/>
          <w:color w:val="000000" w:themeColor="text1"/>
          <w:sz w:val="28"/>
          <w:szCs w:val="28"/>
        </w:rPr>
        <w:t>45.04.02 «Лингвистика»</w:t>
      </w:r>
    </w:p>
    <w:p w:rsidR="00BA3A95" w:rsidRPr="00BA3A95" w:rsidRDefault="00BA3A95" w:rsidP="00BA3A95">
      <w:pPr>
        <w:spacing w:line="360" w:lineRule="auto"/>
        <w:jc w:val="center"/>
        <w:rPr>
          <w:rFonts w:ascii="Times New Roman" w:hAnsi="Times New Roman" w:cs="Times New Roman"/>
          <w:color w:val="000000" w:themeColor="text1"/>
          <w:sz w:val="28"/>
          <w:szCs w:val="28"/>
        </w:rPr>
      </w:pPr>
      <w:r w:rsidRPr="00BA3A95">
        <w:rPr>
          <w:rFonts w:ascii="Times New Roman" w:hAnsi="Times New Roman" w:cs="Times New Roman"/>
          <w:bCs/>
          <w:sz w:val="28"/>
          <w:szCs w:val="28"/>
        </w:rPr>
        <w:t>Основная образовательная программа</w:t>
      </w:r>
      <w:r w:rsidRPr="00BA3A95">
        <w:rPr>
          <w:rFonts w:ascii="Times New Roman" w:hAnsi="Times New Roman" w:cs="Times New Roman"/>
          <w:sz w:val="28"/>
          <w:szCs w:val="28"/>
        </w:rPr>
        <w:t xml:space="preserve"> </w:t>
      </w:r>
      <w:r w:rsidRPr="00BA3A95">
        <w:rPr>
          <w:rFonts w:ascii="Times New Roman" w:hAnsi="Times New Roman" w:cs="Times New Roman"/>
          <w:color w:val="000000" w:themeColor="text1"/>
          <w:sz w:val="28"/>
          <w:szCs w:val="28"/>
        </w:rPr>
        <w:t>ВМ.5850 «</w:t>
      </w:r>
      <w:proofErr w:type="spellStart"/>
      <w:r w:rsidRPr="00BA3A95">
        <w:rPr>
          <w:rFonts w:ascii="Times New Roman" w:hAnsi="Times New Roman" w:cs="Times New Roman"/>
          <w:color w:val="000000" w:themeColor="text1"/>
          <w:sz w:val="28"/>
          <w:szCs w:val="28"/>
        </w:rPr>
        <w:t>Синхронныи</w:t>
      </w:r>
      <w:proofErr w:type="spellEnd"/>
      <w:r w:rsidRPr="00BA3A95">
        <w:rPr>
          <w:rFonts w:ascii="Times New Roman" w:hAnsi="Times New Roman" w:cs="Times New Roman"/>
          <w:color w:val="000000" w:themeColor="text1"/>
          <w:sz w:val="28"/>
          <w:szCs w:val="28"/>
        </w:rPr>
        <w:t>̆ перевод»</w:t>
      </w:r>
    </w:p>
    <w:p w:rsidR="00BA3A95" w:rsidRPr="00CE6707" w:rsidRDefault="00BA3A95" w:rsidP="00DC75AF">
      <w:pPr>
        <w:jc w:val="center"/>
        <w:rPr>
          <w:b/>
          <w:color w:val="000000"/>
          <w:sz w:val="28"/>
          <w:szCs w:val="28"/>
        </w:rPr>
      </w:pPr>
    </w:p>
    <w:p w:rsidR="006F0143" w:rsidRDefault="006F0143" w:rsidP="00DC75AF">
      <w:pPr>
        <w:jc w:val="center"/>
        <w:rPr>
          <w:color w:val="000000"/>
          <w:sz w:val="28"/>
          <w:szCs w:val="28"/>
        </w:rPr>
      </w:pPr>
    </w:p>
    <w:p w:rsidR="00276A05" w:rsidRDefault="00276A05" w:rsidP="00DC75AF">
      <w:pPr>
        <w:jc w:val="center"/>
        <w:rPr>
          <w:color w:val="000000"/>
          <w:sz w:val="28"/>
          <w:szCs w:val="28"/>
        </w:rPr>
      </w:pPr>
    </w:p>
    <w:p w:rsidR="006F0143" w:rsidRDefault="006F0143" w:rsidP="00276A05">
      <w:pPr>
        <w:rPr>
          <w:rFonts w:ascii="Times New Roman" w:hAnsi="Times New Roman" w:cs="Times New Roman"/>
          <w:sz w:val="28"/>
          <w:szCs w:val="28"/>
        </w:rPr>
      </w:pPr>
    </w:p>
    <w:p w:rsidR="00DC75AF" w:rsidRDefault="00DC75AF" w:rsidP="00DC75AF">
      <w:pPr>
        <w:jc w:val="right"/>
        <w:rPr>
          <w:rFonts w:ascii="Times New Roman" w:hAnsi="Times New Roman" w:cs="Times New Roman"/>
          <w:sz w:val="28"/>
          <w:szCs w:val="28"/>
        </w:rPr>
      </w:pPr>
      <w:r w:rsidRPr="00074E3A">
        <w:rPr>
          <w:rFonts w:ascii="Times New Roman" w:hAnsi="Times New Roman" w:cs="Times New Roman"/>
          <w:sz w:val="28"/>
          <w:szCs w:val="28"/>
        </w:rPr>
        <w:t>Научный руководитель:</w:t>
      </w:r>
    </w:p>
    <w:p w:rsidR="00BA3A95" w:rsidRPr="00BA3A95" w:rsidRDefault="004C143D" w:rsidP="00BA3A95">
      <w:pPr>
        <w:jc w:val="right"/>
        <w:rPr>
          <w:rFonts w:ascii="Times New Roman" w:hAnsi="Times New Roman" w:cs="Times New Roman"/>
          <w:sz w:val="24"/>
          <w:szCs w:val="24"/>
        </w:rPr>
      </w:pPr>
      <w:r w:rsidRPr="00BA3A95">
        <w:rPr>
          <w:rFonts w:ascii="Times New Roman" w:hAnsi="Times New Roman" w:cs="Times New Roman"/>
          <w:color w:val="000000"/>
          <w:sz w:val="24"/>
          <w:szCs w:val="24"/>
        </w:rPr>
        <w:t>доц</w:t>
      </w:r>
      <w:r w:rsidR="00BA3A95" w:rsidRPr="00BA3A95">
        <w:rPr>
          <w:rFonts w:ascii="Times New Roman" w:hAnsi="Times New Roman" w:cs="Times New Roman"/>
          <w:color w:val="000000"/>
          <w:sz w:val="24"/>
          <w:szCs w:val="24"/>
        </w:rPr>
        <w:t xml:space="preserve">ент, </w:t>
      </w:r>
      <w:r w:rsidR="00BA3A95" w:rsidRPr="00BA3A95">
        <w:rPr>
          <w:rFonts w:ascii="Times New Roman" w:hAnsi="Times New Roman" w:cs="Times New Roman"/>
          <w:sz w:val="24"/>
          <w:szCs w:val="24"/>
        </w:rPr>
        <w:t xml:space="preserve">Кафедра </w:t>
      </w:r>
    </w:p>
    <w:p w:rsidR="00BA3A95" w:rsidRPr="00D4362E" w:rsidRDefault="00BA3A95" w:rsidP="00BA3A95">
      <w:pPr>
        <w:jc w:val="right"/>
        <w:rPr>
          <w:rFonts w:ascii="Times New Roman" w:hAnsi="Times New Roman" w:cs="Times New Roman"/>
          <w:sz w:val="24"/>
          <w:szCs w:val="24"/>
          <w:lang w:val="en-US"/>
        </w:rPr>
      </w:pPr>
      <w:r w:rsidRPr="00BA3A95">
        <w:rPr>
          <w:rFonts w:ascii="Times New Roman" w:hAnsi="Times New Roman" w:cs="Times New Roman"/>
          <w:sz w:val="24"/>
          <w:szCs w:val="24"/>
        </w:rPr>
        <w:t>английской филологии и перевода</w:t>
      </w:r>
      <w:r w:rsidR="00D4362E">
        <w:rPr>
          <w:rFonts w:ascii="Times New Roman" w:hAnsi="Times New Roman" w:cs="Times New Roman"/>
          <w:sz w:val="24"/>
          <w:szCs w:val="24"/>
          <w:lang w:val="en-US"/>
        </w:rPr>
        <w:t>,</w:t>
      </w:r>
    </w:p>
    <w:p w:rsidR="00BA3A95" w:rsidRDefault="00BA3A95" w:rsidP="00BA3A95">
      <w:pPr>
        <w:jc w:val="right"/>
        <w:rPr>
          <w:rFonts w:ascii="Times New Roman" w:hAnsi="Times New Roman" w:cs="Times New Roman"/>
          <w:sz w:val="24"/>
          <w:szCs w:val="24"/>
        </w:rPr>
      </w:pPr>
      <w:r>
        <w:rPr>
          <w:rFonts w:ascii="Times New Roman" w:hAnsi="Times New Roman" w:cs="Times New Roman"/>
          <w:sz w:val="24"/>
          <w:szCs w:val="24"/>
        </w:rPr>
        <w:t>Вахрамеева Анна Сергеевна</w:t>
      </w:r>
    </w:p>
    <w:p w:rsidR="00BA3A95" w:rsidRPr="00ED754A" w:rsidRDefault="00BA3A95" w:rsidP="00BA3A95">
      <w:pPr>
        <w:jc w:val="right"/>
        <w:rPr>
          <w:rFonts w:ascii="Times New Roman" w:hAnsi="Times New Roman" w:cs="Times New Roman"/>
          <w:sz w:val="28"/>
          <w:szCs w:val="28"/>
        </w:rPr>
      </w:pPr>
      <w:r w:rsidRPr="00BA3A95">
        <w:rPr>
          <w:rFonts w:ascii="Times New Roman" w:hAnsi="Times New Roman" w:cs="Times New Roman"/>
          <w:sz w:val="28"/>
          <w:szCs w:val="28"/>
        </w:rPr>
        <w:t>Рецензент</w:t>
      </w:r>
      <w:r w:rsidR="00276A05" w:rsidRPr="00ED754A">
        <w:rPr>
          <w:rFonts w:ascii="Times New Roman" w:hAnsi="Times New Roman" w:cs="Times New Roman"/>
          <w:sz w:val="28"/>
          <w:szCs w:val="28"/>
        </w:rPr>
        <w:t>:</w:t>
      </w:r>
    </w:p>
    <w:p w:rsidR="00276A05" w:rsidRPr="00276A05" w:rsidRDefault="00276A05" w:rsidP="00276A05">
      <w:pPr>
        <w:ind w:left="566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доцент</w:t>
      </w:r>
      <w:r w:rsidRPr="00276A05">
        <w:rPr>
          <w:rFonts w:ascii="Times New Roman" w:hAnsi="Times New Roman" w:cs="Times New Roman"/>
          <w:color w:val="000000" w:themeColor="text1"/>
          <w:sz w:val="24"/>
          <w:szCs w:val="24"/>
        </w:rPr>
        <w:t>, Кафедра</w:t>
      </w:r>
    </w:p>
    <w:p w:rsidR="00276A05" w:rsidRDefault="00276A05" w:rsidP="00276A05">
      <w:pPr>
        <w:ind w:left="566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международных отношений</w:t>
      </w:r>
      <w:r w:rsidRPr="00276A05">
        <w:rPr>
          <w:rFonts w:ascii="Times New Roman" w:hAnsi="Times New Roman" w:cs="Times New Roman"/>
          <w:color w:val="000000" w:themeColor="text1"/>
          <w:sz w:val="24"/>
          <w:szCs w:val="24"/>
        </w:rPr>
        <w:t>,</w:t>
      </w:r>
    </w:p>
    <w:p w:rsidR="00276A05" w:rsidRPr="00276A05" w:rsidRDefault="00276A05" w:rsidP="00276A05">
      <w:pPr>
        <w:ind w:left="566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Северо-Западный институт управления - филиал</w:t>
      </w:r>
    </w:p>
    <w:p w:rsidR="00ED754A" w:rsidRDefault="00ED754A" w:rsidP="00276A05">
      <w:pPr>
        <w:ind w:left="566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ФГБОУВО</w:t>
      </w:r>
    </w:p>
    <w:p w:rsidR="00276A05" w:rsidRPr="00D4362E" w:rsidRDefault="00276A05" w:rsidP="00276A05">
      <w:pPr>
        <w:ind w:left="5664"/>
        <w:jc w:val="right"/>
        <w:rPr>
          <w:rFonts w:ascii="Times New Roman" w:hAnsi="Times New Roman" w:cs="Times New Roman"/>
          <w:color w:val="000000" w:themeColor="text1"/>
          <w:sz w:val="24"/>
          <w:szCs w:val="24"/>
        </w:rPr>
      </w:pPr>
      <w:r w:rsidRPr="00276A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Российская академия</w:t>
      </w:r>
      <w:r w:rsidRPr="00276A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народного хозяйства и государственной службы при Президенте Российской Федерации</w:t>
      </w:r>
      <w:r w:rsidRPr="00276A05">
        <w:rPr>
          <w:rFonts w:ascii="Times New Roman" w:hAnsi="Times New Roman" w:cs="Times New Roman"/>
          <w:color w:val="000000" w:themeColor="text1"/>
          <w:sz w:val="24"/>
          <w:szCs w:val="24"/>
        </w:rPr>
        <w:t>»</w:t>
      </w:r>
      <w:r w:rsidR="00D4362E" w:rsidRPr="00D4362E">
        <w:rPr>
          <w:rFonts w:ascii="Times New Roman" w:hAnsi="Times New Roman" w:cs="Times New Roman"/>
          <w:color w:val="000000" w:themeColor="text1"/>
          <w:sz w:val="24"/>
          <w:szCs w:val="24"/>
        </w:rPr>
        <w:t>,</w:t>
      </w:r>
      <w:bookmarkStart w:id="0" w:name="_GoBack"/>
      <w:bookmarkEnd w:id="0"/>
    </w:p>
    <w:p w:rsidR="00276A05" w:rsidRPr="00276A05" w:rsidRDefault="00276A05" w:rsidP="00276A05">
      <w:pPr>
        <w:ind w:left="5664"/>
        <w:jc w:val="right"/>
        <w:rPr>
          <w:rFonts w:ascii="Times New Roman" w:hAnsi="Times New Roman" w:cs="Times New Roman"/>
          <w:sz w:val="24"/>
          <w:szCs w:val="24"/>
        </w:rPr>
      </w:pPr>
      <w:r>
        <w:rPr>
          <w:rFonts w:ascii="Times New Roman" w:hAnsi="Times New Roman" w:cs="Times New Roman"/>
          <w:color w:val="000000" w:themeColor="text1"/>
          <w:sz w:val="24"/>
          <w:szCs w:val="24"/>
        </w:rPr>
        <w:t>Горн</w:t>
      </w:r>
    </w:p>
    <w:p w:rsidR="00A83E68" w:rsidRPr="00276A05" w:rsidRDefault="00276A05" w:rsidP="00276A05">
      <w:pPr>
        <w:ind w:left="566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Евгения Александровна</w:t>
      </w:r>
    </w:p>
    <w:p w:rsidR="00A83E68" w:rsidRDefault="00A83E68" w:rsidP="00CE6707">
      <w:pPr>
        <w:jc w:val="center"/>
        <w:rPr>
          <w:rFonts w:ascii="Times New Roman" w:hAnsi="Times New Roman" w:cs="Times New Roman"/>
          <w:sz w:val="28"/>
        </w:rPr>
      </w:pPr>
    </w:p>
    <w:p w:rsidR="00A83E68" w:rsidRDefault="00A83E68" w:rsidP="00CE6707">
      <w:pPr>
        <w:jc w:val="center"/>
        <w:rPr>
          <w:rFonts w:ascii="Times New Roman" w:hAnsi="Times New Roman" w:cs="Times New Roman"/>
          <w:sz w:val="28"/>
        </w:rPr>
      </w:pPr>
    </w:p>
    <w:p w:rsidR="00A83E68" w:rsidRDefault="00A83E68" w:rsidP="00BA3A95">
      <w:pPr>
        <w:rPr>
          <w:rFonts w:ascii="Times New Roman" w:hAnsi="Times New Roman" w:cs="Times New Roman"/>
          <w:sz w:val="28"/>
        </w:rPr>
      </w:pPr>
    </w:p>
    <w:p w:rsidR="00A83E68" w:rsidRDefault="00A83E68" w:rsidP="00CE6707">
      <w:pPr>
        <w:jc w:val="center"/>
        <w:rPr>
          <w:rFonts w:ascii="Times New Roman" w:hAnsi="Times New Roman" w:cs="Times New Roman"/>
          <w:sz w:val="28"/>
        </w:rPr>
      </w:pPr>
    </w:p>
    <w:p w:rsidR="00A83E68" w:rsidRDefault="00A83E68" w:rsidP="00CE6707">
      <w:pPr>
        <w:jc w:val="center"/>
        <w:rPr>
          <w:rFonts w:ascii="Times New Roman" w:hAnsi="Times New Roman" w:cs="Times New Roman"/>
          <w:sz w:val="28"/>
        </w:rPr>
      </w:pPr>
    </w:p>
    <w:p w:rsidR="00ED754A" w:rsidRDefault="00ED754A" w:rsidP="00CE6707">
      <w:pPr>
        <w:jc w:val="center"/>
        <w:rPr>
          <w:rFonts w:ascii="Times New Roman" w:hAnsi="Times New Roman" w:cs="Times New Roman"/>
          <w:sz w:val="28"/>
        </w:rPr>
      </w:pPr>
    </w:p>
    <w:p w:rsidR="00DC75AF" w:rsidRPr="00DC3515" w:rsidRDefault="00DC75AF" w:rsidP="00CE6707">
      <w:pPr>
        <w:jc w:val="center"/>
        <w:rPr>
          <w:rFonts w:ascii="Times New Roman" w:hAnsi="Times New Roman" w:cs="Times New Roman"/>
          <w:sz w:val="24"/>
          <w:szCs w:val="24"/>
        </w:rPr>
      </w:pPr>
      <w:r w:rsidRPr="00DD4EEA">
        <w:rPr>
          <w:rFonts w:ascii="Times New Roman" w:hAnsi="Times New Roman" w:cs="Times New Roman"/>
          <w:sz w:val="28"/>
        </w:rPr>
        <w:t>Санкт-Петербург</w:t>
      </w:r>
    </w:p>
    <w:p w:rsidR="00BA3A95" w:rsidRPr="00CE6707" w:rsidRDefault="000032AC" w:rsidP="00BA3A95">
      <w:pPr>
        <w:jc w:val="center"/>
        <w:rPr>
          <w:rFonts w:ascii="Times New Roman" w:hAnsi="Times New Roman" w:cs="Times New Roman"/>
          <w:sz w:val="28"/>
        </w:rPr>
      </w:pPr>
      <w:r>
        <w:rPr>
          <w:rFonts w:ascii="Times New Roman" w:hAnsi="Times New Roman" w:cs="Times New Roman"/>
          <w:sz w:val="28"/>
        </w:rPr>
        <w:t>2021</w:t>
      </w:r>
      <w:r w:rsidR="00DC75AF" w:rsidRPr="00DD4EEA">
        <w:rPr>
          <w:rFonts w:ascii="Times New Roman" w:hAnsi="Times New Roman" w:cs="Times New Roman"/>
          <w:sz w:val="28"/>
        </w:rPr>
        <w:t xml:space="preserve"> год</w:t>
      </w:r>
    </w:p>
    <w:sdt>
      <w:sdtPr>
        <w:rPr>
          <w:rFonts w:asciiTheme="minorHAnsi" w:hAnsiTheme="minorHAnsi" w:cstheme="minorBidi"/>
          <w:sz w:val="20"/>
          <w:szCs w:val="20"/>
          <w:lang w:eastAsia="en-US"/>
        </w:rPr>
        <w:id w:val="-1828505485"/>
        <w:docPartObj>
          <w:docPartGallery w:val="Table of Contents"/>
          <w:docPartUnique/>
        </w:docPartObj>
      </w:sdtPr>
      <w:sdtEndPr>
        <w:rPr>
          <w:b/>
          <w:bCs/>
        </w:rPr>
      </w:sdtEndPr>
      <w:sdtContent>
        <w:p w:rsidR="00EE38D2" w:rsidRDefault="00CF71A0" w:rsidP="003100C1">
          <w:pPr>
            <w:pStyle w:val="ad"/>
          </w:pPr>
          <w:r>
            <w:t>План</w:t>
          </w:r>
        </w:p>
        <w:p w:rsidR="00694DE5" w:rsidRDefault="00CF71A0">
          <w:pPr>
            <w:pStyle w:val="11"/>
            <w:rPr>
              <w:rFonts w:asciiTheme="minorHAnsi" w:eastAsiaTheme="minorEastAsia" w:hAnsiTheme="minorHAnsi" w:cstheme="minorBidi"/>
              <w:b w:val="0"/>
              <w:sz w:val="22"/>
              <w:szCs w:val="22"/>
              <w:lang w:eastAsia="ru-RU"/>
            </w:rPr>
          </w:pPr>
          <w:r w:rsidRPr="003100C1">
            <w:fldChar w:fldCharType="begin"/>
          </w:r>
          <w:r w:rsidRPr="003100C1">
            <w:instrText xml:space="preserve"> TOC \h \z \t "Заголовок 1;2;Заголовок 2;3;Заголовок 3;4;Заголовок глав;1" </w:instrText>
          </w:r>
          <w:r w:rsidRPr="003100C1">
            <w:fldChar w:fldCharType="separate"/>
          </w:r>
          <w:hyperlink w:anchor="_Toc71756153" w:history="1">
            <w:r w:rsidR="00694DE5" w:rsidRPr="008148F3">
              <w:rPr>
                <w:rStyle w:val="ae"/>
              </w:rPr>
              <w:t>Введение</w:t>
            </w:r>
            <w:r w:rsidR="00694DE5">
              <w:rPr>
                <w:webHidden/>
              </w:rPr>
              <w:tab/>
            </w:r>
            <w:r w:rsidR="00694DE5">
              <w:rPr>
                <w:webHidden/>
              </w:rPr>
              <w:fldChar w:fldCharType="begin"/>
            </w:r>
            <w:r w:rsidR="00694DE5">
              <w:rPr>
                <w:webHidden/>
              </w:rPr>
              <w:instrText xml:space="preserve"> PAGEREF _Toc71756153 \h </w:instrText>
            </w:r>
            <w:r w:rsidR="00694DE5">
              <w:rPr>
                <w:webHidden/>
              </w:rPr>
            </w:r>
            <w:r w:rsidR="00694DE5">
              <w:rPr>
                <w:webHidden/>
              </w:rPr>
              <w:fldChar w:fldCharType="separate"/>
            </w:r>
            <w:r w:rsidR="00694DE5">
              <w:rPr>
                <w:webHidden/>
              </w:rPr>
              <w:t>3</w:t>
            </w:r>
            <w:r w:rsidR="00694DE5">
              <w:rPr>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54" w:history="1">
            <w:r w:rsidR="00694DE5" w:rsidRPr="008148F3">
              <w:rPr>
                <w:rStyle w:val="ae"/>
              </w:rPr>
              <w:t xml:space="preserve">Глава </w:t>
            </w:r>
            <w:r w:rsidR="00694DE5" w:rsidRPr="008148F3">
              <w:rPr>
                <w:rStyle w:val="ae"/>
                <w:lang w:val="en-US"/>
              </w:rPr>
              <w:t>I</w:t>
            </w:r>
            <w:r w:rsidR="00694DE5" w:rsidRPr="008148F3">
              <w:rPr>
                <w:rStyle w:val="ae"/>
              </w:rPr>
              <w:t>. Общетеоретические основы исследования переводческих стратегий и принципов перевода</w:t>
            </w:r>
            <w:r w:rsidR="00694DE5">
              <w:rPr>
                <w:webHidden/>
              </w:rPr>
              <w:tab/>
            </w:r>
            <w:r w:rsidR="00694DE5">
              <w:rPr>
                <w:webHidden/>
              </w:rPr>
              <w:fldChar w:fldCharType="begin"/>
            </w:r>
            <w:r w:rsidR="00694DE5">
              <w:rPr>
                <w:webHidden/>
              </w:rPr>
              <w:instrText xml:space="preserve"> PAGEREF _Toc71756154 \h </w:instrText>
            </w:r>
            <w:r w:rsidR="00694DE5">
              <w:rPr>
                <w:webHidden/>
              </w:rPr>
            </w:r>
            <w:r w:rsidR="00694DE5">
              <w:rPr>
                <w:webHidden/>
              </w:rPr>
              <w:fldChar w:fldCharType="separate"/>
            </w:r>
            <w:r w:rsidR="00694DE5">
              <w:rPr>
                <w:webHidden/>
              </w:rPr>
              <w:t>6</w:t>
            </w:r>
            <w:r w:rsidR="00694DE5">
              <w:rPr>
                <w:webHidden/>
              </w:rPr>
              <w:fldChar w:fldCharType="end"/>
            </w:r>
          </w:hyperlink>
        </w:p>
        <w:p w:rsidR="00694DE5" w:rsidRDefault="00352306" w:rsidP="00A86794">
          <w:pPr>
            <w:pStyle w:val="21"/>
            <w:rPr>
              <w:rFonts w:cstheme="minorBidi"/>
            </w:rPr>
          </w:pPr>
          <w:hyperlink w:anchor="_Toc71756155" w:history="1">
            <w:r w:rsidR="00694DE5" w:rsidRPr="008148F3">
              <w:rPr>
                <w:rStyle w:val="ae"/>
              </w:rPr>
              <w:t>1.1. Культурологические и социологические аспекты перевода</w:t>
            </w:r>
            <w:r w:rsidR="00694DE5">
              <w:rPr>
                <w:webHidden/>
              </w:rPr>
              <w:tab/>
            </w:r>
            <w:r w:rsidR="00694DE5">
              <w:rPr>
                <w:webHidden/>
              </w:rPr>
              <w:fldChar w:fldCharType="begin"/>
            </w:r>
            <w:r w:rsidR="00694DE5">
              <w:rPr>
                <w:webHidden/>
              </w:rPr>
              <w:instrText xml:space="preserve"> PAGEREF _Toc71756155 \h </w:instrText>
            </w:r>
            <w:r w:rsidR="00694DE5">
              <w:rPr>
                <w:webHidden/>
              </w:rPr>
            </w:r>
            <w:r w:rsidR="00694DE5">
              <w:rPr>
                <w:webHidden/>
              </w:rPr>
              <w:fldChar w:fldCharType="separate"/>
            </w:r>
            <w:r w:rsidR="00694DE5">
              <w:rPr>
                <w:webHidden/>
              </w:rPr>
              <w:t>6</w:t>
            </w:r>
            <w:r w:rsidR="00694DE5">
              <w:rPr>
                <w:webHidden/>
              </w:rPr>
              <w:fldChar w:fldCharType="end"/>
            </w:r>
          </w:hyperlink>
        </w:p>
        <w:p w:rsidR="00694DE5" w:rsidRDefault="00352306">
          <w:pPr>
            <w:pStyle w:val="31"/>
            <w:tabs>
              <w:tab w:val="right" w:leader="dot" w:pos="9345"/>
            </w:tabs>
            <w:rPr>
              <w:rFonts w:cstheme="minorBidi"/>
              <w:noProof/>
            </w:rPr>
          </w:pPr>
          <w:hyperlink w:anchor="_Toc71756156" w:history="1">
            <w:r w:rsidR="00694DE5" w:rsidRPr="008148F3">
              <w:rPr>
                <w:rStyle w:val="ae"/>
                <w:noProof/>
              </w:rPr>
              <w:t>1.1.1. Культурологический аспект и проблема переводимости в работах отечественных и зарубежных переводоведов</w:t>
            </w:r>
            <w:r w:rsidR="00694DE5">
              <w:rPr>
                <w:noProof/>
                <w:webHidden/>
              </w:rPr>
              <w:tab/>
            </w:r>
            <w:r w:rsidR="00694DE5">
              <w:rPr>
                <w:noProof/>
                <w:webHidden/>
              </w:rPr>
              <w:fldChar w:fldCharType="begin"/>
            </w:r>
            <w:r w:rsidR="00694DE5">
              <w:rPr>
                <w:noProof/>
                <w:webHidden/>
              </w:rPr>
              <w:instrText xml:space="preserve"> PAGEREF _Toc71756156 \h </w:instrText>
            </w:r>
            <w:r w:rsidR="00694DE5">
              <w:rPr>
                <w:noProof/>
                <w:webHidden/>
              </w:rPr>
            </w:r>
            <w:r w:rsidR="00694DE5">
              <w:rPr>
                <w:noProof/>
                <w:webHidden/>
              </w:rPr>
              <w:fldChar w:fldCharType="separate"/>
            </w:r>
            <w:r w:rsidR="00694DE5">
              <w:rPr>
                <w:noProof/>
                <w:webHidden/>
              </w:rPr>
              <w:t>6</w:t>
            </w:r>
            <w:r w:rsidR="00694DE5">
              <w:rPr>
                <w:noProof/>
                <w:webHidden/>
              </w:rPr>
              <w:fldChar w:fldCharType="end"/>
            </w:r>
          </w:hyperlink>
        </w:p>
        <w:p w:rsidR="00694DE5" w:rsidRDefault="00352306">
          <w:pPr>
            <w:pStyle w:val="31"/>
            <w:tabs>
              <w:tab w:val="right" w:leader="dot" w:pos="9345"/>
            </w:tabs>
            <w:rPr>
              <w:rFonts w:cstheme="minorBidi"/>
              <w:noProof/>
            </w:rPr>
          </w:pPr>
          <w:hyperlink w:anchor="_Toc71756157" w:history="1">
            <w:r w:rsidR="00694DE5" w:rsidRPr="008148F3">
              <w:rPr>
                <w:rStyle w:val="ae"/>
                <w:noProof/>
              </w:rPr>
              <w:t>1.1.2. Картина мира</w:t>
            </w:r>
            <w:r w:rsidR="00694DE5">
              <w:rPr>
                <w:noProof/>
                <w:webHidden/>
              </w:rPr>
              <w:tab/>
            </w:r>
            <w:r w:rsidR="00694DE5">
              <w:rPr>
                <w:noProof/>
                <w:webHidden/>
              </w:rPr>
              <w:fldChar w:fldCharType="begin"/>
            </w:r>
            <w:r w:rsidR="00694DE5">
              <w:rPr>
                <w:noProof/>
                <w:webHidden/>
              </w:rPr>
              <w:instrText xml:space="preserve"> PAGEREF _Toc71756157 \h </w:instrText>
            </w:r>
            <w:r w:rsidR="00694DE5">
              <w:rPr>
                <w:noProof/>
                <w:webHidden/>
              </w:rPr>
            </w:r>
            <w:r w:rsidR="00694DE5">
              <w:rPr>
                <w:noProof/>
                <w:webHidden/>
              </w:rPr>
              <w:fldChar w:fldCharType="separate"/>
            </w:r>
            <w:r w:rsidR="00694DE5">
              <w:rPr>
                <w:noProof/>
                <w:webHidden/>
              </w:rPr>
              <w:t>10</w:t>
            </w:r>
            <w:r w:rsidR="00694DE5">
              <w:rPr>
                <w:noProof/>
                <w:webHidden/>
              </w:rPr>
              <w:fldChar w:fldCharType="end"/>
            </w:r>
          </w:hyperlink>
        </w:p>
        <w:p w:rsidR="00694DE5" w:rsidRDefault="00352306">
          <w:pPr>
            <w:pStyle w:val="31"/>
            <w:tabs>
              <w:tab w:val="right" w:leader="dot" w:pos="9345"/>
            </w:tabs>
            <w:rPr>
              <w:rFonts w:cstheme="minorBidi"/>
              <w:noProof/>
            </w:rPr>
          </w:pPr>
          <w:hyperlink w:anchor="_Toc71756158" w:history="1">
            <w:r w:rsidR="00694DE5" w:rsidRPr="008148F3">
              <w:rPr>
                <w:rStyle w:val="ae"/>
                <w:noProof/>
              </w:rPr>
              <w:t>1.1.3 Речь профессиональных сообществ</w:t>
            </w:r>
            <w:r w:rsidR="00694DE5">
              <w:rPr>
                <w:noProof/>
                <w:webHidden/>
              </w:rPr>
              <w:tab/>
            </w:r>
            <w:r w:rsidR="00694DE5">
              <w:rPr>
                <w:noProof/>
                <w:webHidden/>
              </w:rPr>
              <w:fldChar w:fldCharType="begin"/>
            </w:r>
            <w:r w:rsidR="00694DE5">
              <w:rPr>
                <w:noProof/>
                <w:webHidden/>
              </w:rPr>
              <w:instrText xml:space="preserve"> PAGEREF _Toc71756158 \h </w:instrText>
            </w:r>
            <w:r w:rsidR="00694DE5">
              <w:rPr>
                <w:noProof/>
                <w:webHidden/>
              </w:rPr>
            </w:r>
            <w:r w:rsidR="00694DE5">
              <w:rPr>
                <w:noProof/>
                <w:webHidden/>
              </w:rPr>
              <w:fldChar w:fldCharType="separate"/>
            </w:r>
            <w:r w:rsidR="00694DE5">
              <w:rPr>
                <w:noProof/>
                <w:webHidden/>
              </w:rPr>
              <w:t>13</w:t>
            </w:r>
            <w:r w:rsidR="00694DE5">
              <w:rPr>
                <w:noProof/>
                <w:webHidden/>
              </w:rPr>
              <w:fldChar w:fldCharType="end"/>
            </w:r>
          </w:hyperlink>
        </w:p>
        <w:p w:rsidR="00694DE5" w:rsidRDefault="00352306">
          <w:pPr>
            <w:pStyle w:val="31"/>
            <w:tabs>
              <w:tab w:val="right" w:leader="dot" w:pos="9345"/>
            </w:tabs>
            <w:rPr>
              <w:rFonts w:cstheme="minorBidi"/>
              <w:noProof/>
            </w:rPr>
          </w:pPr>
          <w:hyperlink w:anchor="_Toc71756159" w:history="1">
            <w:r w:rsidR="00694DE5" w:rsidRPr="008148F3">
              <w:rPr>
                <w:rStyle w:val="ae"/>
                <w:noProof/>
              </w:rPr>
              <w:t>1.1.4 Способы образования сленга профессиональных сообществ</w:t>
            </w:r>
            <w:r w:rsidR="00694DE5">
              <w:rPr>
                <w:noProof/>
                <w:webHidden/>
              </w:rPr>
              <w:tab/>
            </w:r>
            <w:r w:rsidR="00694DE5">
              <w:rPr>
                <w:noProof/>
                <w:webHidden/>
              </w:rPr>
              <w:fldChar w:fldCharType="begin"/>
            </w:r>
            <w:r w:rsidR="00694DE5">
              <w:rPr>
                <w:noProof/>
                <w:webHidden/>
              </w:rPr>
              <w:instrText xml:space="preserve"> PAGEREF _Toc71756159 \h </w:instrText>
            </w:r>
            <w:r w:rsidR="00694DE5">
              <w:rPr>
                <w:noProof/>
                <w:webHidden/>
              </w:rPr>
            </w:r>
            <w:r w:rsidR="00694DE5">
              <w:rPr>
                <w:noProof/>
                <w:webHidden/>
              </w:rPr>
              <w:fldChar w:fldCharType="separate"/>
            </w:r>
            <w:r w:rsidR="00694DE5">
              <w:rPr>
                <w:noProof/>
                <w:webHidden/>
              </w:rPr>
              <w:t>19</w:t>
            </w:r>
            <w:r w:rsidR="00694DE5">
              <w:rPr>
                <w:noProof/>
                <w:webHidden/>
              </w:rPr>
              <w:fldChar w:fldCharType="end"/>
            </w:r>
          </w:hyperlink>
        </w:p>
        <w:p w:rsidR="00694DE5" w:rsidRDefault="00352306" w:rsidP="00A86794">
          <w:pPr>
            <w:pStyle w:val="21"/>
            <w:rPr>
              <w:rFonts w:cstheme="minorBidi"/>
            </w:rPr>
          </w:pPr>
          <w:hyperlink w:anchor="_Toc71756160" w:history="1">
            <w:r w:rsidR="00694DE5" w:rsidRPr="008148F3">
              <w:rPr>
                <w:rStyle w:val="ae"/>
              </w:rPr>
              <w:t>1.2 Переводческие стратегии в художественном переводе</w:t>
            </w:r>
            <w:r w:rsidR="00694DE5">
              <w:rPr>
                <w:webHidden/>
              </w:rPr>
              <w:tab/>
            </w:r>
            <w:r w:rsidR="00694DE5">
              <w:rPr>
                <w:webHidden/>
              </w:rPr>
              <w:fldChar w:fldCharType="begin"/>
            </w:r>
            <w:r w:rsidR="00694DE5">
              <w:rPr>
                <w:webHidden/>
              </w:rPr>
              <w:instrText xml:space="preserve"> PAGEREF _Toc71756160 \h </w:instrText>
            </w:r>
            <w:r w:rsidR="00694DE5">
              <w:rPr>
                <w:webHidden/>
              </w:rPr>
            </w:r>
            <w:r w:rsidR="00694DE5">
              <w:rPr>
                <w:webHidden/>
              </w:rPr>
              <w:fldChar w:fldCharType="separate"/>
            </w:r>
            <w:r w:rsidR="00694DE5">
              <w:rPr>
                <w:webHidden/>
              </w:rPr>
              <w:t>20</w:t>
            </w:r>
            <w:r w:rsidR="00694DE5">
              <w:rPr>
                <w:webHidden/>
              </w:rPr>
              <w:fldChar w:fldCharType="end"/>
            </w:r>
          </w:hyperlink>
        </w:p>
        <w:p w:rsidR="00694DE5" w:rsidRDefault="00352306">
          <w:pPr>
            <w:pStyle w:val="31"/>
            <w:tabs>
              <w:tab w:val="right" w:leader="dot" w:pos="9345"/>
            </w:tabs>
            <w:rPr>
              <w:rFonts w:cstheme="minorBidi"/>
              <w:noProof/>
            </w:rPr>
          </w:pPr>
          <w:hyperlink w:anchor="_Toc71756161" w:history="1">
            <w:r w:rsidR="00694DE5" w:rsidRPr="008148F3">
              <w:rPr>
                <w:rStyle w:val="ae"/>
                <w:noProof/>
              </w:rPr>
              <w:t>1.2.1. Подходы к художественному переводу</w:t>
            </w:r>
            <w:r w:rsidR="00694DE5">
              <w:rPr>
                <w:noProof/>
                <w:webHidden/>
              </w:rPr>
              <w:tab/>
            </w:r>
            <w:r w:rsidR="00694DE5">
              <w:rPr>
                <w:noProof/>
                <w:webHidden/>
              </w:rPr>
              <w:fldChar w:fldCharType="begin"/>
            </w:r>
            <w:r w:rsidR="00694DE5">
              <w:rPr>
                <w:noProof/>
                <w:webHidden/>
              </w:rPr>
              <w:instrText xml:space="preserve"> PAGEREF _Toc71756161 \h </w:instrText>
            </w:r>
            <w:r w:rsidR="00694DE5">
              <w:rPr>
                <w:noProof/>
                <w:webHidden/>
              </w:rPr>
            </w:r>
            <w:r w:rsidR="00694DE5">
              <w:rPr>
                <w:noProof/>
                <w:webHidden/>
              </w:rPr>
              <w:fldChar w:fldCharType="separate"/>
            </w:r>
            <w:r w:rsidR="00694DE5">
              <w:rPr>
                <w:noProof/>
                <w:webHidden/>
              </w:rPr>
              <w:t>20</w:t>
            </w:r>
            <w:r w:rsidR="00694DE5">
              <w:rPr>
                <w:noProof/>
                <w:webHidden/>
              </w:rPr>
              <w:fldChar w:fldCharType="end"/>
            </w:r>
          </w:hyperlink>
        </w:p>
        <w:p w:rsidR="00694DE5" w:rsidRDefault="00352306">
          <w:pPr>
            <w:pStyle w:val="31"/>
            <w:tabs>
              <w:tab w:val="right" w:leader="dot" w:pos="9345"/>
            </w:tabs>
            <w:rPr>
              <w:rFonts w:cstheme="minorBidi"/>
              <w:noProof/>
            </w:rPr>
          </w:pPr>
          <w:hyperlink w:anchor="_Toc71756162" w:history="1">
            <w:r w:rsidR="00694DE5" w:rsidRPr="008148F3">
              <w:rPr>
                <w:rStyle w:val="ae"/>
                <w:noProof/>
              </w:rPr>
              <w:t>1.2.2. Переводческие стратегии как инструмент анализа</w:t>
            </w:r>
            <w:r w:rsidR="00694DE5">
              <w:rPr>
                <w:noProof/>
                <w:webHidden/>
              </w:rPr>
              <w:tab/>
            </w:r>
            <w:r w:rsidR="00694DE5">
              <w:rPr>
                <w:noProof/>
                <w:webHidden/>
              </w:rPr>
              <w:fldChar w:fldCharType="begin"/>
            </w:r>
            <w:r w:rsidR="00694DE5">
              <w:rPr>
                <w:noProof/>
                <w:webHidden/>
              </w:rPr>
              <w:instrText xml:space="preserve"> PAGEREF _Toc71756162 \h </w:instrText>
            </w:r>
            <w:r w:rsidR="00694DE5">
              <w:rPr>
                <w:noProof/>
                <w:webHidden/>
              </w:rPr>
            </w:r>
            <w:r w:rsidR="00694DE5">
              <w:rPr>
                <w:noProof/>
                <w:webHidden/>
              </w:rPr>
              <w:fldChar w:fldCharType="separate"/>
            </w:r>
            <w:r w:rsidR="00694DE5">
              <w:rPr>
                <w:noProof/>
                <w:webHidden/>
              </w:rPr>
              <w:t>22</w:t>
            </w:r>
            <w:r w:rsidR="00694DE5">
              <w:rPr>
                <w:noProof/>
                <w:webHidden/>
              </w:rPr>
              <w:fldChar w:fldCharType="end"/>
            </w:r>
          </w:hyperlink>
        </w:p>
        <w:p w:rsidR="00694DE5" w:rsidRDefault="00352306">
          <w:pPr>
            <w:pStyle w:val="31"/>
            <w:tabs>
              <w:tab w:val="right" w:leader="dot" w:pos="9345"/>
            </w:tabs>
            <w:rPr>
              <w:rFonts w:cstheme="minorBidi"/>
              <w:noProof/>
            </w:rPr>
          </w:pPr>
          <w:hyperlink w:anchor="_Toc71756163" w:history="1">
            <w:r w:rsidR="00694DE5" w:rsidRPr="008148F3">
              <w:rPr>
                <w:rStyle w:val="ae"/>
                <w:noProof/>
              </w:rPr>
              <w:t>1.2.3. Переводческие трансформации</w:t>
            </w:r>
            <w:r w:rsidR="00694DE5">
              <w:rPr>
                <w:noProof/>
                <w:webHidden/>
              </w:rPr>
              <w:tab/>
            </w:r>
            <w:r w:rsidR="00694DE5">
              <w:rPr>
                <w:noProof/>
                <w:webHidden/>
              </w:rPr>
              <w:fldChar w:fldCharType="begin"/>
            </w:r>
            <w:r w:rsidR="00694DE5">
              <w:rPr>
                <w:noProof/>
                <w:webHidden/>
              </w:rPr>
              <w:instrText xml:space="preserve"> PAGEREF _Toc71756163 \h </w:instrText>
            </w:r>
            <w:r w:rsidR="00694DE5">
              <w:rPr>
                <w:noProof/>
                <w:webHidden/>
              </w:rPr>
            </w:r>
            <w:r w:rsidR="00694DE5">
              <w:rPr>
                <w:noProof/>
                <w:webHidden/>
              </w:rPr>
              <w:fldChar w:fldCharType="separate"/>
            </w:r>
            <w:r w:rsidR="00694DE5">
              <w:rPr>
                <w:noProof/>
                <w:webHidden/>
              </w:rPr>
              <w:t>27</w:t>
            </w:r>
            <w:r w:rsidR="00694DE5">
              <w:rPr>
                <w:noProof/>
                <w:webHidden/>
              </w:rPr>
              <w:fldChar w:fldCharType="end"/>
            </w:r>
          </w:hyperlink>
        </w:p>
        <w:p w:rsidR="00694DE5" w:rsidRDefault="00352306">
          <w:pPr>
            <w:pStyle w:val="4"/>
            <w:tabs>
              <w:tab w:val="right" w:leader="dot" w:pos="9345"/>
            </w:tabs>
            <w:rPr>
              <w:rFonts w:eastAsiaTheme="minorEastAsia"/>
              <w:noProof/>
              <w:sz w:val="22"/>
              <w:szCs w:val="22"/>
              <w:lang w:eastAsia="ru-RU"/>
            </w:rPr>
          </w:pPr>
          <w:hyperlink w:anchor="_Toc71756164" w:history="1">
            <w:r w:rsidR="00694DE5" w:rsidRPr="008148F3">
              <w:rPr>
                <w:rStyle w:val="ae"/>
                <w:noProof/>
              </w:rPr>
              <w:t>1.2.3.1 Генерализация и конкретизация</w:t>
            </w:r>
            <w:r w:rsidR="00694DE5">
              <w:rPr>
                <w:noProof/>
                <w:webHidden/>
              </w:rPr>
              <w:tab/>
            </w:r>
            <w:r w:rsidR="00694DE5">
              <w:rPr>
                <w:noProof/>
                <w:webHidden/>
              </w:rPr>
              <w:fldChar w:fldCharType="begin"/>
            </w:r>
            <w:r w:rsidR="00694DE5">
              <w:rPr>
                <w:noProof/>
                <w:webHidden/>
              </w:rPr>
              <w:instrText xml:space="preserve"> PAGEREF _Toc71756164 \h </w:instrText>
            </w:r>
            <w:r w:rsidR="00694DE5">
              <w:rPr>
                <w:noProof/>
                <w:webHidden/>
              </w:rPr>
            </w:r>
            <w:r w:rsidR="00694DE5">
              <w:rPr>
                <w:noProof/>
                <w:webHidden/>
              </w:rPr>
              <w:fldChar w:fldCharType="separate"/>
            </w:r>
            <w:r w:rsidR="00694DE5">
              <w:rPr>
                <w:noProof/>
                <w:webHidden/>
              </w:rPr>
              <w:t>29</w:t>
            </w:r>
            <w:r w:rsidR="00694DE5">
              <w:rPr>
                <w:noProof/>
                <w:webHidden/>
              </w:rPr>
              <w:fldChar w:fldCharType="end"/>
            </w:r>
          </w:hyperlink>
        </w:p>
        <w:p w:rsidR="00694DE5" w:rsidRDefault="00352306">
          <w:pPr>
            <w:pStyle w:val="4"/>
            <w:tabs>
              <w:tab w:val="right" w:leader="dot" w:pos="9345"/>
            </w:tabs>
            <w:rPr>
              <w:rFonts w:eastAsiaTheme="minorEastAsia"/>
              <w:noProof/>
              <w:sz w:val="22"/>
              <w:szCs w:val="22"/>
              <w:lang w:eastAsia="ru-RU"/>
            </w:rPr>
          </w:pPr>
          <w:hyperlink w:anchor="_Toc71756165" w:history="1">
            <w:r w:rsidR="00694DE5" w:rsidRPr="008148F3">
              <w:rPr>
                <w:rStyle w:val="ae"/>
                <w:noProof/>
              </w:rPr>
              <w:t>1.2.3.2 Экспликация</w:t>
            </w:r>
            <w:r w:rsidR="00694DE5">
              <w:rPr>
                <w:noProof/>
                <w:webHidden/>
              </w:rPr>
              <w:tab/>
            </w:r>
            <w:r w:rsidR="00694DE5">
              <w:rPr>
                <w:noProof/>
                <w:webHidden/>
              </w:rPr>
              <w:fldChar w:fldCharType="begin"/>
            </w:r>
            <w:r w:rsidR="00694DE5">
              <w:rPr>
                <w:noProof/>
                <w:webHidden/>
              </w:rPr>
              <w:instrText xml:space="preserve"> PAGEREF _Toc71756165 \h </w:instrText>
            </w:r>
            <w:r w:rsidR="00694DE5">
              <w:rPr>
                <w:noProof/>
                <w:webHidden/>
              </w:rPr>
            </w:r>
            <w:r w:rsidR="00694DE5">
              <w:rPr>
                <w:noProof/>
                <w:webHidden/>
              </w:rPr>
              <w:fldChar w:fldCharType="separate"/>
            </w:r>
            <w:r w:rsidR="00694DE5">
              <w:rPr>
                <w:noProof/>
                <w:webHidden/>
              </w:rPr>
              <w:t>30</w:t>
            </w:r>
            <w:r w:rsidR="00694DE5">
              <w:rPr>
                <w:noProof/>
                <w:webHidden/>
              </w:rPr>
              <w:fldChar w:fldCharType="end"/>
            </w:r>
          </w:hyperlink>
        </w:p>
        <w:p w:rsidR="00694DE5" w:rsidRDefault="00352306">
          <w:pPr>
            <w:pStyle w:val="4"/>
            <w:tabs>
              <w:tab w:val="right" w:leader="dot" w:pos="9345"/>
            </w:tabs>
            <w:rPr>
              <w:rFonts w:eastAsiaTheme="minorEastAsia"/>
              <w:noProof/>
              <w:sz w:val="22"/>
              <w:szCs w:val="22"/>
              <w:lang w:eastAsia="ru-RU"/>
            </w:rPr>
          </w:pPr>
          <w:hyperlink w:anchor="_Toc71756166" w:history="1">
            <w:r w:rsidR="00694DE5" w:rsidRPr="008148F3">
              <w:rPr>
                <w:rStyle w:val="ae"/>
                <w:noProof/>
              </w:rPr>
              <w:t>1.2.3.3 Калькирование</w:t>
            </w:r>
            <w:r w:rsidR="00694DE5">
              <w:rPr>
                <w:noProof/>
                <w:webHidden/>
              </w:rPr>
              <w:tab/>
            </w:r>
            <w:r w:rsidR="00694DE5">
              <w:rPr>
                <w:noProof/>
                <w:webHidden/>
              </w:rPr>
              <w:fldChar w:fldCharType="begin"/>
            </w:r>
            <w:r w:rsidR="00694DE5">
              <w:rPr>
                <w:noProof/>
                <w:webHidden/>
              </w:rPr>
              <w:instrText xml:space="preserve"> PAGEREF _Toc71756166 \h </w:instrText>
            </w:r>
            <w:r w:rsidR="00694DE5">
              <w:rPr>
                <w:noProof/>
                <w:webHidden/>
              </w:rPr>
            </w:r>
            <w:r w:rsidR="00694DE5">
              <w:rPr>
                <w:noProof/>
                <w:webHidden/>
              </w:rPr>
              <w:fldChar w:fldCharType="separate"/>
            </w:r>
            <w:r w:rsidR="00694DE5">
              <w:rPr>
                <w:noProof/>
                <w:webHidden/>
              </w:rPr>
              <w:t>30</w:t>
            </w:r>
            <w:r w:rsidR="00694DE5">
              <w:rPr>
                <w:noProof/>
                <w:webHidden/>
              </w:rPr>
              <w:fldChar w:fldCharType="end"/>
            </w:r>
          </w:hyperlink>
        </w:p>
        <w:p w:rsidR="00694DE5" w:rsidRDefault="00352306">
          <w:pPr>
            <w:pStyle w:val="4"/>
            <w:tabs>
              <w:tab w:val="right" w:leader="dot" w:pos="9345"/>
            </w:tabs>
            <w:rPr>
              <w:rFonts w:eastAsiaTheme="minorEastAsia"/>
              <w:noProof/>
              <w:sz w:val="22"/>
              <w:szCs w:val="22"/>
              <w:lang w:eastAsia="ru-RU"/>
            </w:rPr>
          </w:pPr>
          <w:hyperlink w:anchor="_Toc71756167" w:history="1">
            <w:r w:rsidR="00694DE5" w:rsidRPr="008148F3">
              <w:rPr>
                <w:rStyle w:val="ae"/>
                <w:noProof/>
              </w:rPr>
              <w:t>1.2.3.4 Компенсация</w:t>
            </w:r>
            <w:r w:rsidR="00694DE5">
              <w:rPr>
                <w:noProof/>
                <w:webHidden/>
              </w:rPr>
              <w:tab/>
            </w:r>
            <w:r w:rsidR="00694DE5">
              <w:rPr>
                <w:noProof/>
                <w:webHidden/>
              </w:rPr>
              <w:fldChar w:fldCharType="begin"/>
            </w:r>
            <w:r w:rsidR="00694DE5">
              <w:rPr>
                <w:noProof/>
                <w:webHidden/>
              </w:rPr>
              <w:instrText xml:space="preserve"> PAGEREF _Toc71756167 \h </w:instrText>
            </w:r>
            <w:r w:rsidR="00694DE5">
              <w:rPr>
                <w:noProof/>
                <w:webHidden/>
              </w:rPr>
            </w:r>
            <w:r w:rsidR="00694DE5">
              <w:rPr>
                <w:noProof/>
                <w:webHidden/>
              </w:rPr>
              <w:fldChar w:fldCharType="separate"/>
            </w:r>
            <w:r w:rsidR="00694DE5">
              <w:rPr>
                <w:noProof/>
                <w:webHidden/>
              </w:rPr>
              <w:t>30</w:t>
            </w:r>
            <w:r w:rsidR="00694DE5">
              <w:rPr>
                <w:noProof/>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68" w:history="1">
            <w:r w:rsidR="00694DE5" w:rsidRPr="008148F3">
              <w:rPr>
                <w:rStyle w:val="ae"/>
              </w:rPr>
              <w:t xml:space="preserve">Выводы к Главе </w:t>
            </w:r>
            <w:r w:rsidR="00694DE5" w:rsidRPr="008148F3">
              <w:rPr>
                <w:rStyle w:val="ae"/>
                <w:lang w:val="en-US"/>
              </w:rPr>
              <w:t>I</w:t>
            </w:r>
            <w:r w:rsidR="00694DE5">
              <w:rPr>
                <w:webHidden/>
              </w:rPr>
              <w:tab/>
            </w:r>
            <w:r w:rsidR="00694DE5">
              <w:rPr>
                <w:webHidden/>
              </w:rPr>
              <w:fldChar w:fldCharType="begin"/>
            </w:r>
            <w:r w:rsidR="00694DE5">
              <w:rPr>
                <w:webHidden/>
              </w:rPr>
              <w:instrText xml:space="preserve"> PAGEREF _Toc71756168 \h </w:instrText>
            </w:r>
            <w:r w:rsidR="00694DE5">
              <w:rPr>
                <w:webHidden/>
              </w:rPr>
            </w:r>
            <w:r w:rsidR="00694DE5">
              <w:rPr>
                <w:webHidden/>
              </w:rPr>
              <w:fldChar w:fldCharType="separate"/>
            </w:r>
            <w:r w:rsidR="00694DE5">
              <w:rPr>
                <w:webHidden/>
              </w:rPr>
              <w:t>33</w:t>
            </w:r>
            <w:r w:rsidR="00694DE5">
              <w:rPr>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69" w:history="1">
            <w:r w:rsidR="00694DE5" w:rsidRPr="008148F3">
              <w:rPr>
                <w:rStyle w:val="ae"/>
              </w:rPr>
              <w:t xml:space="preserve">Глава </w:t>
            </w:r>
            <w:r w:rsidR="00694DE5" w:rsidRPr="008148F3">
              <w:rPr>
                <w:rStyle w:val="ae"/>
                <w:lang w:val="en-US"/>
              </w:rPr>
              <w:t>II</w:t>
            </w:r>
            <w:r w:rsidR="00694DE5" w:rsidRPr="008148F3">
              <w:rPr>
                <w:rStyle w:val="ae"/>
              </w:rPr>
              <w:t>.  Стратегии перевода речи профессиональных сообществ.</w:t>
            </w:r>
            <w:r w:rsidR="00694DE5">
              <w:rPr>
                <w:webHidden/>
              </w:rPr>
              <w:tab/>
            </w:r>
            <w:r w:rsidR="00694DE5">
              <w:rPr>
                <w:webHidden/>
              </w:rPr>
              <w:fldChar w:fldCharType="begin"/>
            </w:r>
            <w:r w:rsidR="00694DE5">
              <w:rPr>
                <w:webHidden/>
              </w:rPr>
              <w:instrText xml:space="preserve"> PAGEREF _Toc71756169 \h </w:instrText>
            </w:r>
            <w:r w:rsidR="00694DE5">
              <w:rPr>
                <w:webHidden/>
              </w:rPr>
            </w:r>
            <w:r w:rsidR="00694DE5">
              <w:rPr>
                <w:webHidden/>
              </w:rPr>
              <w:fldChar w:fldCharType="separate"/>
            </w:r>
            <w:r w:rsidR="00694DE5">
              <w:rPr>
                <w:webHidden/>
              </w:rPr>
              <w:t>35</w:t>
            </w:r>
            <w:r w:rsidR="00694DE5">
              <w:rPr>
                <w:webHidden/>
              </w:rPr>
              <w:fldChar w:fldCharType="end"/>
            </w:r>
          </w:hyperlink>
        </w:p>
        <w:p w:rsidR="00694DE5" w:rsidRPr="00A86794" w:rsidRDefault="00352306" w:rsidP="00A86794">
          <w:pPr>
            <w:pStyle w:val="21"/>
            <w:rPr>
              <w:rFonts w:cstheme="minorBidi"/>
            </w:rPr>
          </w:pPr>
          <w:hyperlink w:anchor="_Toc71756170" w:history="1">
            <w:r w:rsidR="00694DE5" w:rsidRPr="00A86794">
              <w:rPr>
                <w:rStyle w:val="ae"/>
              </w:rPr>
              <w:t>Вводные замечания</w:t>
            </w:r>
            <w:r w:rsidR="00694DE5" w:rsidRPr="00A86794">
              <w:rPr>
                <w:webHidden/>
              </w:rPr>
              <w:tab/>
            </w:r>
            <w:r w:rsidR="00694DE5" w:rsidRPr="00A86794">
              <w:rPr>
                <w:webHidden/>
              </w:rPr>
              <w:fldChar w:fldCharType="begin"/>
            </w:r>
            <w:r w:rsidR="00694DE5" w:rsidRPr="00A86794">
              <w:rPr>
                <w:webHidden/>
              </w:rPr>
              <w:instrText xml:space="preserve"> PAGEREF _Toc71756170 \h </w:instrText>
            </w:r>
            <w:r w:rsidR="00694DE5" w:rsidRPr="00A86794">
              <w:rPr>
                <w:webHidden/>
              </w:rPr>
            </w:r>
            <w:r w:rsidR="00694DE5" w:rsidRPr="00A86794">
              <w:rPr>
                <w:webHidden/>
              </w:rPr>
              <w:fldChar w:fldCharType="separate"/>
            </w:r>
            <w:r w:rsidR="00694DE5" w:rsidRPr="00A86794">
              <w:rPr>
                <w:webHidden/>
              </w:rPr>
              <w:t>35</w:t>
            </w:r>
            <w:r w:rsidR="00694DE5" w:rsidRPr="00A86794">
              <w:rPr>
                <w:webHidden/>
              </w:rPr>
              <w:fldChar w:fldCharType="end"/>
            </w:r>
          </w:hyperlink>
        </w:p>
        <w:p w:rsidR="00694DE5" w:rsidRDefault="00352306" w:rsidP="00A86794">
          <w:pPr>
            <w:pStyle w:val="21"/>
            <w:rPr>
              <w:rFonts w:cstheme="minorBidi"/>
            </w:rPr>
          </w:pPr>
          <w:hyperlink w:anchor="_Toc71756171" w:history="1">
            <w:r w:rsidR="00694DE5" w:rsidRPr="008148F3">
              <w:rPr>
                <w:rStyle w:val="ae"/>
              </w:rPr>
              <w:t>2.1 Речь детективов</w:t>
            </w:r>
            <w:r w:rsidR="00694DE5">
              <w:rPr>
                <w:webHidden/>
              </w:rPr>
              <w:tab/>
            </w:r>
            <w:r w:rsidR="00694DE5">
              <w:rPr>
                <w:webHidden/>
              </w:rPr>
              <w:fldChar w:fldCharType="begin"/>
            </w:r>
            <w:r w:rsidR="00694DE5">
              <w:rPr>
                <w:webHidden/>
              </w:rPr>
              <w:instrText xml:space="preserve"> PAGEREF _Toc71756171 \h </w:instrText>
            </w:r>
            <w:r w:rsidR="00694DE5">
              <w:rPr>
                <w:webHidden/>
              </w:rPr>
            </w:r>
            <w:r w:rsidR="00694DE5">
              <w:rPr>
                <w:webHidden/>
              </w:rPr>
              <w:fldChar w:fldCharType="separate"/>
            </w:r>
            <w:r w:rsidR="00694DE5">
              <w:rPr>
                <w:webHidden/>
              </w:rPr>
              <w:t>36</w:t>
            </w:r>
            <w:r w:rsidR="00694DE5">
              <w:rPr>
                <w:webHidden/>
              </w:rPr>
              <w:fldChar w:fldCharType="end"/>
            </w:r>
          </w:hyperlink>
        </w:p>
        <w:p w:rsidR="00694DE5" w:rsidRDefault="00352306" w:rsidP="00A86794">
          <w:pPr>
            <w:pStyle w:val="21"/>
            <w:rPr>
              <w:rFonts w:cstheme="minorBidi"/>
            </w:rPr>
          </w:pPr>
          <w:hyperlink w:anchor="_Toc71756172" w:history="1">
            <w:r w:rsidR="00694DE5" w:rsidRPr="008148F3">
              <w:rPr>
                <w:rStyle w:val="ae"/>
              </w:rPr>
              <w:t>2.2 Речь полиции</w:t>
            </w:r>
            <w:r w:rsidR="00694DE5">
              <w:rPr>
                <w:webHidden/>
              </w:rPr>
              <w:tab/>
            </w:r>
            <w:r w:rsidR="00694DE5">
              <w:rPr>
                <w:webHidden/>
              </w:rPr>
              <w:fldChar w:fldCharType="begin"/>
            </w:r>
            <w:r w:rsidR="00694DE5">
              <w:rPr>
                <w:webHidden/>
              </w:rPr>
              <w:instrText xml:space="preserve"> PAGEREF _Toc71756172 \h </w:instrText>
            </w:r>
            <w:r w:rsidR="00694DE5">
              <w:rPr>
                <w:webHidden/>
              </w:rPr>
            </w:r>
            <w:r w:rsidR="00694DE5">
              <w:rPr>
                <w:webHidden/>
              </w:rPr>
              <w:fldChar w:fldCharType="separate"/>
            </w:r>
            <w:r w:rsidR="00694DE5">
              <w:rPr>
                <w:webHidden/>
              </w:rPr>
              <w:t>47</w:t>
            </w:r>
            <w:r w:rsidR="00694DE5">
              <w:rPr>
                <w:webHidden/>
              </w:rPr>
              <w:fldChar w:fldCharType="end"/>
            </w:r>
          </w:hyperlink>
        </w:p>
        <w:p w:rsidR="00694DE5" w:rsidRDefault="00352306" w:rsidP="00A86794">
          <w:pPr>
            <w:pStyle w:val="21"/>
            <w:rPr>
              <w:rFonts w:cstheme="minorBidi"/>
            </w:rPr>
          </w:pPr>
          <w:hyperlink w:anchor="_Toc71756173" w:history="1">
            <w:r w:rsidR="00694DE5" w:rsidRPr="008148F3">
              <w:rPr>
                <w:rStyle w:val="ae"/>
              </w:rPr>
              <w:t>2.3 Речь уголовников</w:t>
            </w:r>
            <w:r w:rsidR="00694DE5">
              <w:rPr>
                <w:webHidden/>
              </w:rPr>
              <w:tab/>
            </w:r>
            <w:r w:rsidR="00694DE5">
              <w:rPr>
                <w:webHidden/>
              </w:rPr>
              <w:fldChar w:fldCharType="begin"/>
            </w:r>
            <w:r w:rsidR="00694DE5">
              <w:rPr>
                <w:webHidden/>
              </w:rPr>
              <w:instrText xml:space="preserve"> PAGEREF _Toc71756173 \h </w:instrText>
            </w:r>
            <w:r w:rsidR="00694DE5">
              <w:rPr>
                <w:webHidden/>
              </w:rPr>
            </w:r>
            <w:r w:rsidR="00694DE5">
              <w:rPr>
                <w:webHidden/>
              </w:rPr>
              <w:fldChar w:fldCharType="separate"/>
            </w:r>
            <w:r w:rsidR="00694DE5">
              <w:rPr>
                <w:webHidden/>
              </w:rPr>
              <w:t>52</w:t>
            </w:r>
            <w:r w:rsidR="00694DE5">
              <w:rPr>
                <w:webHidden/>
              </w:rPr>
              <w:fldChar w:fldCharType="end"/>
            </w:r>
          </w:hyperlink>
        </w:p>
        <w:p w:rsidR="00694DE5" w:rsidRDefault="00352306" w:rsidP="00A86794">
          <w:pPr>
            <w:pStyle w:val="21"/>
            <w:rPr>
              <w:rFonts w:cstheme="minorBidi"/>
            </w:rPr>
          </w:pPr>
          <w:hyperlink w:anchor="_Toc71756174" w:history="1">
            <w:r w:rsidR="00694DE5" w:rsidRPr="008148F3">
              <w:rPr>
                <w:rStyle w:val="ae"/>
              </w:rPr>
              <w:t>2.4 Речь представителей других профессиональных сообществ</w:t>
            </w:r>
            <w:r w:rsidR="00694DE5">
              <w:rPr>
                <w:webHidden/>
              </w:rPr>
              <w:tab/>
            </w:r>
            <w:r w:rsidR="00694DE5">
              <w:rPr>
                <w:webHidden/>
              </w:rPr>
              <w:fldChar w:fldCharType="begin"/>
            </w:r>
            <w:r w:rsidR="00694DE5">
              <w:rPr>
                <w:webHidden/>
              </w:rPr>
              <w:instrText xml:space="preserve"> PAGEREF _Toc71756174 \h </w:instrText>
            </w:r>
            <w:r w:rsidR="00694DE5">
              <w:rPr>
                <w:webHidden/>
              </w:rPr>
            </w:r>
            <w:r w:rsidR="00694DE5">
              <w:rPr>
                <w:webHidden/>
              </w:rPr>
              <w:fldChar w:fldCharType="separate"/>
            </w:r>
            <w:r w:rsidR="00694DE5">
              <w:rPr>
                <w:webHidden/>
              </w:rPr>
              <w:t>56</w:t>
            </w:r>
            <w:r w:rsidR="00694DE5">
              <w:rPr>
                <w:webHidden/>
              </w:rPr>
              <w:fldChar w:fldCharType="end"/>
            </w:r>
          </w:hyperlink>
        </w:p>
        <w:p w:rsidR="00694DE5" w:rsidRDefault="00352306">
          <w:pPr>
            <w:pStyle w:val="31"/>
            <w:tabs>
              <w:tab w:val="right" w:leader="dot" w:pos="9345"/>
            </w:tabs>
            <w:rPr>
              <w:rFonts w:cstheme="minorBidi"/>
              <w:noProof/>
            </w:rPr>
          </w:pPr>
          <w:hyperlink w:anchor="_Toc71756175" w:history="1">
            <w:r w:rsidR="00694DE5" w:rsidRPr="008148F3">
              <w:rPr>
                <w:rStyle w:val="ae"/>
                <w:noProof/>
              </w:rPr>
              <w:t>2.3.1 Речь компьютерщиков</w:t>
            </w:r>
            <w:r w:rsidR="00694DE5">
              <w:rPr>
                <w:noProof/>
                <w:webHidden/>
              </w:rPr>
              <w:tab/>
            </w:r>
            <w:r w:rsidR="00694DE5">
              <w:rPr>
                <w:noProof/>
                <w:webHidden/>
              </w:rPr>
              <w:fldChar w:fldCharType="begin"/>
            </w:r>
            <w:r w:rsidR="00694DE5">
              <w:rPr>
                <w:noProof/>
                <w:webHidden/>
              </w:rPr>
              <w:instrText xml:space="preserve"> PAGEREF _Toc71756175 \h </w:instrText>
            </w:r>
            <w:r w:rsidR="00694DE5">
              <w:rPr>
                <w:noProof/>
                <w:webHidden/>
              </w:rPr>
            </w:r>
            <w:r w:rsidR="00694DE5">
              <w:rPr>
                <w:noProof/>
                <w:webHidden/>
              </w:rPr>
              <w:fldChar w:fldCharType="separate"/>
            </w:r>
            <w:r w:rsidR="00694DE5">
              <w:rPr>
                <w:noProof/>
                <w:webHidden/>
              </w:rPr>
              <w:t>57</w:t>
            </w:r>
            <w:r w:rsidR="00694DE5">
              <w:rPr>
                <w:noProof/>
                <w:webHidden/>
              </w:rPr>
              <w:fldChar w:fldCharType="end"/>
            </w:r>
          </w:hyperlink>
        </w:p>
        <w:p w:rsidR="00694DE5" w:rsidRDefault="00352306">
          <w:pPr>
            <w:pStyle w:val="31"/>
            <w:tabs>
              <w:tab w:val="right" w:leader="dot" w:pos="9345"/>
            </w:tabs>
            <w:rPr>
              <w:rFonts w:cstheme="minorBidi"/>
              <w:noProof/>
            </w:rPr>
          </w:pPr>
          <w:hyperlink w:anchor="_Toc71756176" w:history="1">
            <w:r w:rsidR="00694DE5" w:rsidRPr="008148F3">
              <w:rPr>
                <w:rStyle w:val="ae"/>
                <w:noProof/>
              </w:rPr>
              <w:t>2.3.2 Речь рэперов</w:t>
            </w:r>
            <w:r w:rsidR="00694DE5">
              <w:rPr>
                <w:noProof/>
                <w:webHidden/>
              </w:rPr>
              <w:tab/>
            </w:r>
            <w:r w:rsidR="00694DE5">
              <w:rPr>
                <w:noProof/>
                <w:webHidden/>
              </w:rPr>
              <w:fldChar w:fldCharType="begin"/>
            </w:r>
            <w:r w:rsidR="00694DE5">
              <w:rPr>
                <w:noProof/>
                <w:webHidden/>
              </w:rPr>
              <w:instrText xml:space="preserve"> PAGEREF _Toc71756176 \h </w:instrText>
            </w:r>
            <w:r w:rsidR="00694DE5">
              <w:rPr>
                <w:noProof/>
                <w:webHidden/>
              </w:rPr>
            </w:r>
            <w:r w:rsidR="00694DE5">
              <w:rPr>
                <w:noProof/>
                <w:webHidden/>
              </w:rPr>
              <w:fldChar w:fldCharType="separate"/>
            </w:r>
            <w:r w:rsidR="00694DE5">
              <w:rPr>
                <w:noProof/>
                <w:webHidden/>
              </w:rPr>
              <w:t>61</w:t>
            </w:r>
            <w:r w:rsidR="00694DE5">
              <w:rPr>
                <w:noProof/>
                <w:webHidden/>
              </w:rPr>
              <w:fldChar w:fldCharType="end"/>
            </w:r>
          </w:hyperlink>
        </w:p>
        <w:p w:rsidR="00694DE5" w:rsidRDefault="00352306" w:rsidP="00A86794">
          <w:pPr>
            <w:pStyle w:val="21"/>
            <w:rPr>
              <w:rFonts w:cstheme="minorBidi"/>
            </w:rPr>
          </w:pPr>
          <w:hyperlink w:anchor="_Toc71756177" w:history="1">
            <w:r w:rsidR="00694DE5" w:rsidRPr="008148F3">
              <w:rPr>
                <w:rStyle w:val="ae"/>
              </w:rPr>
              <w:t>2.4 Профессиональный жаргон в речи 3-х лиц</w:t>
            </w:r>
            <w:r w:rsidR="00694DE5">
              <w:rPr>
                <w:webHidden/>
              </w:rPr>
              <w:tab/>
            </w:r>
            <w:r w:rsidR="00694DE5">
              <w:rPr>
                <w:webHidden/>
              </w:rPr>
              <w:fldChar w:fldCharType="begin"/>
            </w:r>
            <w:r w:rsidR="00694DE5">
              <w:rPr>
                <w:webHidden/>
              </w:rPr>
              <w:instrText xml:space="preserve"> PAGEREF _Toc71756177 \h </w:instrText>
            </w:r>
            <w:r w:rsidR="00694DE5">
              <w:rPr>
                <w:webHidden/>
              </w:rPr>
            </w:r>
            <w:r w:rsidR="00694DE5">
              <w:rPr>
                <w:webHidden/>
              </w:rPr>
              <w:fldChar w:fldCharType="separate"/>
            </w:r>
            <w:r w:rsidR="00694DE5">
              <w:rPr>
                <w:webHidden/>
              </w:rPr>
              <w:t>63</w:t>
            </w:r>
            <w:r w:rsidR="00694DE5">
              <w:rPr>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78" w:history="1">
            <w:r w:rsidR="00694DE5" w:rsidRPr="008148F3">
              <w:rPr>
                <w:rStyle w:val="ae"/>
              </w:rPr>
              <w:t xml:space="preserve">Выводы к Главе </w:t>
            </w:r>
            <w:r w:rsidR="00694DE5" w:rsidRPr="008148F3">
              <w:rPr>
                <w:rStyle w:val="ae"/>
                <w:lang w:val="en-US"/>
              </w:rPr>
              <w:t>II</w:t>
            </w:r>
            <w:r w:rsidR="00694DE5">
              <w:rPr>
                <w:webHidden/>
              </w:rPr>
              <w:tab/>
            </w:r>
            <w:r w:rsidR="00694DE5">
              <w:rPr>
                <w:webHidden/>
              </w:rPr>
              <w:fldChar w:fldCharType="begin"/>
            </w:r>
            <w:r w:rsidR="00694DE5">
              <w:rPr>
                <w:webHidden/>
              </w:rPr>
              <w:instrText xml:space="preserve"> PAGEREF _Toc71756178 \h </w:instrText>
            </w:r>
            <w:r w:rsidR="00694DE5">
              <w:rPr>
                <w:webHidden/>
              </w:rPr>
            </w:r>
            <w:r w:rsidR="00694DE5">
              <w:rPr>
                <w:webHidden/>
              </w:rPr>
              <w:fldChar w:fldCharType="separate"/>
            </w:r>
            <w:r w:rsidR="00694DE5">
              <w:rPr>
                <w:webHidden/>
              </w:rPr>
              <w:t>67</w:t>
            </w:r>
            <w:r w:rsidR="00694DE5">
              <w:rPr>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79" w:history="1">
            <w:r w:rsidR="00694DE5" w:rsidRPr="008148F3">
              <w:rPr>
                <w:rStyle w:val="ae"/>
              </w:rPr>
              <w:t>Заключение</w:t>
            </w:r>
            <w:r w:rsidR="00694DE5">
              <w:rPr>
                <w:webHidden/>
              </w:rPr>
              <w:tab/>
            </w:r>
            <w:r w:rsidR="00694DE5">
              <w:rPr>
                <w:webHidden/>
              </w:rPr>
              <w:fldChar w:fldCharType="begin"/>
            </w:r>
            <w:r w:rsidR="00694DE5">
              <w:rPr>
                <w:webHidden/>
              </w:rPr>
              <w:instrText xml:space="preserve"> PAGEREF _Toc71756179 \h </w:instrText>
            </w:r>
            <w:r w:rsidR="00694DE5">
              <w:rPr>
                <w:webHidden/>
              </w:rPr>
            </w:r>
            <w:r w:rsidR="00694DE5">
              <w:rPr>
                <w:webHidden/>
              </w:rPr>
              <w:fldChar w:fldCharType="separate"/>
            </w:r>
            <w:r w:rsidR="00694DE5">
              <w:rPr>
                <w:webHidden/>
              </w:rPr>
              <w:t>70</w:t>
            </w:r>
            <w:r w:rsidR="00694DE5">
              <w:rPr>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80" w:history="1">
            <w:r w:rsidR="00694DE5" w:rsidRPr="008148F3">
              <w:rPr>
                <w:rStyle w:val="ae"/>
              </w:rPr>
              <w:t>Библиография</w:t>
            </w:r>
            <w:r w:rsidR="00694DE5">
              <w:rPr>
                <w:webHidden/>
              </w:rPr>
              <w:tab/>
            </w:r>
            <w:r w:rsidR="00694DE5">
              <w:rPr>
                <w:webHidden/>
              </w:rPr>
              <w:fldChar w:fldCharType="begin"/>
            </w:r>
            <w:r w:rsidR="00694DE5">
              <w:rPr>
                <w:webHidden/>
              </w:rPr>
              <w:instrText xml:space="preserve"> PAGEREF _Toc71756180 \h </w:instrText>
            </w:r>
            <w:r w:rsidR="00694DE5">
              <w:rPr>
                <w:webHidden/>
              </w:rPr>
            </w:r>
            <w:r w:rsidR="00694DE5">
              <w:rPr>
                <w:webHidden/>
              </w:rPr>
              <w:fldChar w:fldCharType="separate"/>
            </w:r>
            <w:r w:rsidR="00694DE5">
              <w:rPr>
                <w:webHidden/>
              </w:rPr>
              <w:t>72</w:t>
            </w:r>
            <w:r w:rsidR="00694DE5">
              <w:rPr>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81" w:history="1">
            <w:r w:rsidR="00694DE5" w:rsidRPr="008148F3">
              <w:rPr>
                <w:rStyle w:val="ae"/>
              </w:rPr>
              <w:t>Список словарей</w:t>
            </w:r>
            <w:r w:rsidR="00694DE5">
              <w:rPr>
                <w:webHidden/>
              </w:rPr>
              <w:tab/>
            </w:r>
            <w:r w:rsidR="00694DE5">
              <w:rPr>
                <w:webHidden/>
              </w:rPr>
              <w:fldChar w:fldCharType="begin"/>
            </w:r>
            <w:r w:rsidR="00694DE5">
              <w:rPr>
                <w:webHidden/>
              </w:rPr>
              <w:instrText xml:space="preserve"> PAGEREF _Toc71756181 \h </w:instrText>
            </w:r>
            <w:r w:rsidR="00694DE5">
              <w:rPr>
                <w:webHidden/>
              </w:rPr>
            </w:r>
            <w:r w:rsidR="00694DE5">
              <w:rPr>
                <w:webHidden/>
              </w:rPr>
              <w:fldChar w:fldCharType="separate"/>
            </w:r>
            <w:r w:rsidR="00694DE5">
              <w:rPr>
                <w:webHidden/>
              </w:rPr>
              <w:t>76</w:t>
            </w:r>
            <w:r w:rsidR="00694DE5">
              <w:rPr>
                <w:webHidden/>
              </w:rPr>
              <w:fldChar w:fldCharType="end"/>
            </w:r>
          </w:hyperlink>
        </w:p>
        <w:p w:rsidR="00694DE5" w:rsidRDefault="00352306">
          <w:pPr>
            <w:pStyle w:val="11"/>
            <w:rPr>
              <w:rFonts w:asciiTheme="minorHAnsi" w:eastAsiaTheme="minorEastAsia" w:hAnsiTheme="minorHAnsi" w:cstheme="minorBidi"/>
              <w:b w:val="0"/>
              <w:sz w:val="22"/>
              <w:szCs w:val="22"/>
              <w:lang w:eastAsia="ru-RU"/>
            </w:rPr>
          </w:pPr>
          <w:hyperlink w:anchor="_Toc71756182" w:history="1">
            <w:r w:rsidR="00694DE5" w:rsidRPr="008148F3">
              <w:rPr>
                <w:rStyle w:val="ae"/>
              </w:rPr>
              <w:t>Список источников примеров с сокращениями</w:t>
            </w:r>
            <w:r w:rsidR="00694DE5">
              <w:rPr>
                <w:webHidden/>
              </w:rPr>
              <w:tab/>
            </w:r>
            <w:r w:rsidR="00694DE5">
              <w:rPr>
                <w:webHidden/>
              </w:rPr>
              <w:fldChar w:fldCharType="begin"/>
            </w:r>
            <w:r w:rsidR="00694DE5">
              <w:rPr>
                <w:webHidden/>
              </w:rPr>
              <w:instrText xml:space="preserve"> PAGEREF _Toc71756182 \h </w:instrText>
            </w:r>
            <w:r w:rsidR="00694DE5">
              <w:rPr>
                <w:webHidden/>
              </w:rPr>
            </w:r>
            <w:r w:rsidR="00694DE5">
              <w:rPr>
                <w:webHidden/>
              </w:rPr>
              <w:fldChar w:fldCharType="separate"/>
            </w:r>
            <w:r w:rsidR="00694DE5">
              <w:rPr>
                <w:webHidden/>
              </w:rPr>
              <w:t>76</w:t>
            </w:r>
            <w:r w:rsidR="00694DE5">
              <w:rPr>
                <w:webHidden/>
              </w:rPr>
              <w:fldChar w:fldCharType="end"/>
            </w:r>
          </w:hyperlink>
        </w:p>
        <w:p w:rsidR="00EE38D2" w:rsidRDefault="00CF71A0">
          <w:r w:rsidRPr="003100C1">
            <w:rPr>
              <w:rFonts w:ascii="Times New Roman" w:hAnsi="Times New Roman" w:cs="Times New Roman"/>
              <w:sz w:val="28"/>
              <w:szCs w:val="28"/>
            </w:rPr>
            <w:fldChar w:fldCharType="end"/>
          </w:r>
        </w:p>
      </w:sdtContent>
    </w:sdt>
    <w:p w:rsidR="00DC75AF" w:rsidRDefault="00DC75AF">
      <w:pPr>
        <w:rPr>
          <w:b/>
          <w:sz w:val="24"/>
          <w:szCs w:val="24"/>
        </w:rPr>
      </w:pPr>
      <w:r>
        <w:rPr>
          <w:b/>
          <w:sz w:val="24"/>
          <w:szCs w:val="24"/>
        </w:rPr>
        <w:br w:type="page"/>
      </w:r>
    </w:p>
    <w:p w:rsidR="00DC75AF" w:rsidRPr="00EE38D2" w:rsidRDefault="00DC75AF" w:rsidP="00EE38D2">
      <w:pPr>
        <w:pStyle w:val="a4"/>
      </w:pPr>
      <w:bookmarkStart w:id="1" w:name="_Toc8755991"/>
      <w:bookmarkStart w:id="2" w:name="_Toc71756153"/>
      <w:r w:rsidRPr="00EE38D2">
        <w:lastRenderedPageBreak/>
        <w:t>Введение</w:t>
      </w:r>
      <w:bookmarkEnd w:id="1"/>
      <w:bookmarkEnd w:id="2"/>
    </w:p>
    <w:p w:rsidR="006F0143" w:rsidRDefault="007C0686"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w:t>
      </w:r>
      <w:r w:rsidR="00553516">
        <w:rPr>
          <w:rFonts w:ascii="Times New Roman" w:hAnsi="Times New Roman" w:cs="Times New Roman"/>
          <w:sz w:val="28"/>
          <w:szCs w:val="28"/>
        </w:rPr>
        <w:t xml:space="preserve">я работа посвящена </w:t>
      </w:r>
      <w:r>
        <w:rPr>
          <w:rFonts w:ascii="Times New Roman" w:hAnsi="Times New Roman" w:cs="Times New Roman"/>
          <w:sz w:val="28"/>
          <w:szCs w:val="28"/>
        </w:rPr>
        <w:t>изучению стратегий, применяемых переводчиком, для адаптации текста, а также тех переводческих приемов, с помощью которых решаются поставленные переводчиком задачи.</w:t>
      </w:r>
      <w:r w:rsidR="00C722DF" w:rsidRPr="006F0143">
        <w:rPr>
          <w:rFonts w:ascii="Times New Roman" w:hAnsi="Times New Roman" w:cs="Times New Roman"/>
          <w:sz w:val="28"/>
          <w:szCs w:val="28"/>
        </w:rPr>
        <w:t xml:space="preserve"> </w:t>
      </w:r>
    </w:p>
    <w:p w:rsidR="00810201" w:rsidRDefault="0009297E"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Любому человека, как и группе</w:t>
      </w:r>
      <w:r w:rsidR="008B25FA">
        <w:rPr>
          <w:rFonts w:ascii="Times New Roman" w:hAnsi="Times New Roman" w:cs="Times New Roman"/>
          <w:sz w:val="28"/>
          <w:szCs w:val="28"/>
        </w:rPr>
        <w:t xml:space="preserve"> людей, </w:t>
      </w:r>
      <w:r>
        <w:rPr>
          <w:rFonts w:ascii="Times New Roman" w:hAnsi="Times New Roman" w:cs="Times New Roman"/>
          <w:sz w:val="28"/>
          <w:szCs w:val="28"/>
        </w:rPr>
        <w:t>свойственны определенные языковые привычки и особенности</w:t>
      </w:r>
      <w:r w:rsidR="008B25FA">
        <w:rPr>
          <w:rFonts w:ascii="Times New Roman" w:hAnsi="Times New Roman" w:cs="Times New Roman"/>
          <w:sz w:val="28"/>
          <w:szCs w:val="28"/>
        </w:rPr>
        <w:t xml:space="preserve">. Интерес к подобному человеческому фактору в языке связан </w:t>
      </w:r>
      <w:r w:rsidR="00553516">
        <w:rPr>
          <w:rFonts w:ascii="Times New Roman" w:hAnsi="Times New Roman" w:cs="Times New Roman"/>
          <w:sz w:val="28"/>
          <w:szCs w:val="28"/>
        </w:rPr>
        <w:t xml:space="preserve">с </w:t>
      </w:r>
      <w:r w:rsidR="008B25FA">
        <w:rPr>
          <w:rFonts w:ascii="Times New Roman" w:hAnsi="Times New Roman" w:cs="Times New Roman"/>
          <w:sz w:val="28"/>
          <w:szCs w:val="28"/>
        </w:rPr>
        <w:t>антропоцентрическими тенденциями в различных отраслях науки</w:t>
      </w:r>
      <w:r w:rsidR="008B25FA" w:rsidRPr="008B25FA">
        <w:rPr>
          <w:rFonts w:ascii="Times New Roman" w:hAnsi="Times New Roman" w:cs="Times New Roman"/>
          <w:sz w:val="28"/>
          <w:szCs w:val="28"/>
        </w:rPr>
        <w:t>:</w:t>
      </w:r>
      <w:r w:rsidR="008B25FA">
        <w:rPr>
          <w:rFonts w:ascii="Times New Roman" w:hAnsi="Times New Roman" w:cs="Times New Roman"/>
          <w:sz w:val="28"/>
          <w:szCs w:val="28"/>
        </w:rPr>
        <w:t xml:space="preserve"> лингвистике, психологии, философии и т.д. В своей речевой деятельности человек всегда проявляется как </w:t>
      </w:r>
      <w:r w:rsidR="008B25FA" w:rsidRPr="008B25FA">
        <w:rPr>
          <w:rFonts w:ascii="Times New Roman" w:hAnsi="Times New Roman" w:cs="Times New Roman"/>
          <w:sz w:val="28"/>
          <w:szCs w:val="28"/>
        </w:rPr>
        <w:t>«национальный человек»</w:t>
      </w:r>
      <w:r w:rsidR="00C722DF">
        <w:rPr>
          <w:rFonts w:ascii="Times New Roman" w:hAnsi="Times New Roman" w:cs="Times New Roman"/>
          <w:sz w:val="28"/>
          <w:szCs w:val="28"/>
        </w:rPr>
        <w:t xml:space="preserve">, что непременно ведет к определенным вызовам при переводе </w:t>
      </w:r>
      <w:r w:rsidR="00553516">
        <w:rPr>
          <w:rFonts w:ascii="Times New Roman" w:hAnsi="Times New Roman" w:cs="Times New Roman"/>
          <w:sz w:val="28"/>
          <w:szCs w:val="28"/>
        </w:rPr>
        <w:t>его речи</w:t>
      </w:r>
      <w:r w:rsidR="00C722DF">
        <w:rPr>
          <w:rFonts w:ascii="Times New Roman" w:hAnsi="Times New Roman" w:cs="Times New Roman"/>
          <w:sz w:val="28"/>
          <w:szCs w:val="28"/>
        </w:rPr>
        <w:t xml:space="preserve"> для реципиентов из другой культуры. Ситуация осложняется в тех случаях</w:t>
      </w:r>
      <w:r w:rsidR="00FF4972">
        <w:rPr>
          <w:rFonts w:ascii="Times New Roman" w:hAnsi="Times New Roman" w:cs="Times New Roman"/>
          <w:sz w:val="28"/>
          <w:szCs w:val="28"/>
        </w:rPr>
        <w:t>, когда речь «выдает» в человеке</w:t>
      </w:r>
      <w:r w:rsidR="00C722DF">
        <w:rPr>
          <w:rFonts w:ascii="Times New Roman" w:hAnsi="Times New Roman" w:cs="Times New Roman"/>
          <w:sz w:val="28"/>
          <w:szCs w:val="28"/>
        </w:rPr>
        <w:t xml:space="preserve"> представителя той или иной профессии, говорит о его принадлежности к определенной социальной группе, полнится «жаргонизмами» и обрастает </w:t>
      </w:r>
      <w:proofErr w:type="spellStart"/>
      <w:r w:rsidR="00C722DF">
        <w:rPr>
          <w:rFonts w:ascii="Times New Roman" w:hAnsi="Times New Roman" w:cs="Times New Roman"/>
          <w:sz w:val="28"/>
          <w:szCs w:val="28"/>
        </w:rPr>
        <w:t>обсценной</w:t>
      </w:r>
      <w:proofErr w:type="spellEnd"/>
      <w:r w:rsidR="00C722DF">
        <w:rPr>
          <w:rFonts w:ascii="Times New Roman" w:hAnsi="Times New Roman" w:cs="Times New Roman"/>
          <w:sz w:val="28"/>
          <w:szCs w:val="28"/>
        </w:rPr>
        <w:t xml:space="preserve"> лексикой</w:t>
      </w:r>
      <w:r w:rsidR="00791850">
        <w:rPr>
          <w:rFonts w:ascii="Times New Roman" w:hAnsi="Times New Roman" w:cs="Times New Roman"/>
          <w:sz w:val="28"/>
          <w:szCs w:val="28"/>
        </w:rPr>
        <w:t>, что может быть далеко не всегда свойственно принимающей культуре.</w:t>
      </w:r>
      <w:r w:rsidR="00C722DF">
        <w:rPr>
          <w:rFonts w:ascii="Times New Roman" w:hAnsi="Times New Roman" w:cs="Times New Roman"/>
          <w:sz w:val="28"/>
          <w:szCs w:val="28"/>
        </w:rPr>
        <w:t xml:space="preserve"> </w:t>
      </w:r>
      <w:r w:rsidR="00C722DF" w:rsidRPr="75F0E080">
        <w:rPr>
          <w:rFonts w:ascii="Times New Roman" w:hAnsi="Times New Roman" w:cs="Times New Roman"/>
          <w:sz w:val="28"/>
          <w:szCs w:val="28"/>
        </w:rPr>
        <w:t xml:space="preserve">Обращение к </w:t>
      </w:r>
      <w:r w:rsidR="00C722DF">
        <w:rPr>
          <w:rFonts w:ascii="Times New Roman" w:hAnsi="Times New Roman" w:cs="Times New Roman"/>
          <w:sz w:val="28"/>
          <w:szCs w:val="28"/>
        </w:rPr>
        <w:t xml:space="preserve">реальным примерам </w:t>
      </w:r>
      <w:r w:rsidR="007C0686">
        <w:rPr>
          <w:rFonts w:ascii="Times New Roman" w:hAnsi="Times New Roman" w:cs="Times New Roman"/>
          <w:sz w:val="28"/>
          <w:szCs w:val="28"/>
        </w:rPr>
        <w:t>высказываний</w:t>
      </w:r>
      <w:r w:rsidR="00C722DF">
        <w:rPr>
          <w:rFonts w:ascii="Times New Roman" w:hAnsi="Times New Roman" w:cs="Times New Roman"/>
          <w:sz w:val="28"/>
          <w:szCs w:val="28"/>
        </w:rPr>
        <w:t xml:space="preserve"> представителей профессиональных сообществ</w:t>
      </w:r>
      <w:r w:rsidR="007C0686">
        <w:rPr>
          <w:rFonts w:ascii="Times New Roman" w:hAnsi="Times New Roman" w:cs="Times New Roman"/>
          <w:sz w:val="28"/>
          <w:szCs w:val="28"/>
        </w:rPr>
        <w:t xml:space="preserve"> в текстах романов</w:t>
      </w:r>
      <w:r>
        <w:rPr>
          <w:rFonts w:ascii="Times New Roman" w:hAnsi="Times New Roman" w:cs="Times New Roman"/>
          <w:sz w:val="28"/>
          <w:szCs w:val="28"/>
        </w:rPr>
        <w:t xml:space="preserve"> на языке оригинала и языке </w:t>
      </w:r>
      <w:r w:rsidR="00791850">
        <w:rPr>
          <w:rFonts w:ascii="Times New Roman" w:hAnsi="Times New Roman" w:cs="Times New Roman"/>
          <w:sz w:val="28"/>
          <w:szCs w:val="28"/>
        </w:rPr>
        <w:t>перевода</w:t>
      </w:r>
      <w:r>
        <w:rPr>
          <w:rFonts w:ascii="Times New Roman" w:hAnsi="Times New Roman" w:cs="Times New Roman"/>
          <w:sz w:val="28"/>
          <w:szCs w:val="28"/>
        </w:rPr>
        <w:t xml:space="preserve"> с последующим средств и при</w:t>
      </w:r>
      <w:r w:rsidR="00553516">
        <w:rPr>
          <w:rFonts w:ascii="Times New Roman" w:hAnsi="Times New Roman" w:cs="Times New Roman"/>
          <w:sz w:val="28"/>
          <w:szCs w:val="28"/>
        </w:rPr>
        <w:t xml:space="preserve">емов, применяемых переводчиком, </w:t>
      </w:r>
      <w:r w:rsidR="00C722DF" w:rsidRPr="75F0E080">
        <w:rPr>
          <w:rFonts w:ascii="Times New Roman" w:hAnsi="Times New Roman" w:cs="Times New Roman"/>
          <w:sz w:val="28"/>
          <w:szCs w:val="28"/>
        </w:rPr>
        <w:t xml:space="preserve">представляется </w:t>
      </w:r>
      <w:r w:rsidR="00C722DF" w:rsidRPr="75F0E080">
        <w:rPr>
          <w:rFonts w:ascii="Times New Roman" w:hAnsi="Times New Roman" w:cs="Times New Roman"/>
          <w:b/>
          <w:bCs/>
          <w:sz w:val="28"/>
          <w:szCs w:val="28"/>
        </w:rPr>
        <w:t>актуальным</w:t>
      </w:r>
      <w:r w:rsidR="00C722DF" w:rsidRPr="75F0E080">
        <w:rPr>
          <w:rFonts w:ascii="Times New Roman" w:hAnsi="Times New Roman" w:cs="Times New Roman"/>
          <w:sz w:val="28"/>
          <w:szCs w:val="28"/>
        </w:rPr>
        <w:t>, поскольку соответствует общей антропоцентрической тенденции современной лингвистической науки.</w:t>
      </w:r>
    </w:p>
    <w:p w:rsidR="00C722DF" w:rsidRDefault="00791850" w:rsidP="00C876A5">
      <w:pPr>
        <w:spacing w:line="360" w:lineRule="auto"/>
        <w:ind w:firstLine="708"/>
        <w:jc w:val="both"/>
        <w:rPr>
          <w:rFonts w:ascii="Times New Roman" w:hAnsi="Times New Roman" w:cs="Times New Roman"/>
          <w:sz w:val="28"/>
          <w:szCs w:val="28"/>
        </w:rPr>
      </w:pPr>
      <w:r w:rsidRPr="00791850">
        <w:rPr>
          <w:rFonts w:ascii="Times New Roman" w:hAnsi="Times New Roman" w:cs="Times New Roman"/>
          <w:b/>
          <w:sz w:val="28"/>
          <w:szCs w:val="28"/>
        </w:rPr>
        <w:t>Объектом</w:t>
      </w:r>
      <w:r w:rsidRPr="00791850">
        <w:rPr>
          <w:rFonts w:ascii="Times New Roman" w:hAnsi="Times New Roman" w:cs="Times New Roman"/>
          <w:sz w:val="28"/>
          <w:szCs w:val="28"/>
        </w:rPr>
        <w:t xml:space="preserve"> </w:t>
      </w:r>
      <w:r w:rsidR="00FF4972">
        <w:rPr>
          <w:rFonts w:ascii="Times New Roman" w:hAnsi="Times New Roman" w:cs="Times New Roman"/>
          <w:sz w:val="28"/>
          <w:szCs w:val="28"/>
        </w:rPr>
        <w:t>настоящего исследования являются переводческие стратегии</w:t>
      </w:r>
      <w:r w:rsidRPr="00791850">
        <w:rPr>
          <w:rFonts w:ascii="Times New Roman" w:hAnsi="Times New Roman" w:cs="Times New Roman"/>
          <w:sz w:val="28"/>
          <w:szCs w:val="28"/>
        </w:rPr>
        <w:t xml:space="preserve"> как межъязыковая и межкультурная трансляция иноязычного текста.</w:t>
      </w:r>
    </w:p>
    <w:p w:rsidR="00791850" w:rsidRDefault="00791850" w:rsidP="00C876A5">
      <w:pPr>
        <w:spacing w:line="360" w:lineRule="auto"/>
        <w:ind w:firstLine="708"/>
        <w:jc w:val="both"/>
        <w:rPr>
          <w:rFonts w:ascii="Times New Roman" w:hAnsi="Times New Roman" w:cs="Times New Roman"/>
          <w:sz w:val="28"/>
          <w:szCs w:val="28"/>
        </w:rPr>
      </w:pPr>
      <w:r w:rsidRPr="00791850">
        <w:rPr>
          <w:rFonts w:ascii="Times New Roman" w:hAnsi="Times New Roman" w:cs="Times New Roman"/>
          <w:b/>
          <w:sz w:val="28"/>
          <w:szCs w:val="28"/>
        </w:rPr>
        <w:t>Предметом</w:t>
      </w:r>
      <w:r w:rsidRPr="00791850">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служат характерные </w:t>
      </w:r>
      <w:r w:rsidR="004A279F">
        <w:rPr>
          <w:rFonts w:ascii="Times New Roman" w:hAnsi="Times New Roman" w:cs="Times New Roman"/>
          <w:sz w:val="28"/>
          <w:szCs w:val="28"/>
        </w:rPr>
        <w:t>высказывания</w:t>
      </w:r>
      <w:r>
        <w:rPr>
          <w:rFonts w:ascii="Times New Roman" w:hAnsi="Times New Roman" w:cs="Times New Roman"/>
          <w:sz w:val="28"/>
          <w:szCs w:val="28"/>
        </w:rPr>
        <w:t xml:space="preserve"> персонажей, </w:t>
      </w:r>
      <w:proofErr w:type="gramStart"/>
      <w:r>
        <w:rPr>
          <w:rFonts w:ascii="Times New Roman" w:hAnsi="Times New Roman" w:cs="Times New Roman"/>
          <w:sz w:val="28"/>
          <w:szCs w:val="28"/>
        </w:rPr>
        <w:t>представителей</w:t>
      </w:r>
      <w:proofErr w:type="gramEnd"/>
      <w:r>
        <w:rPr>
          <w:rFonts w:ascii="Times New Roman" w:hAnsi="Times New Roman" w:cs="Times New Roman"/>
          <w:sz w:val="28"/>
          <w:szCs w:val="28"/>
        </w:rPr>
        <w:t xml:space="preserve"> определенных профессиональных и социальных групп</w:t>
      </w:r>
      <w:r w:rsidRPr="00791850">
        <w:rPr>
          <w:rFonts w:ascii="Times New Roman" w:hAnsi="Times New Roman" w:cs="Times New Roman"/>
          <w:sz w:val="28"/>
          <w:szCs w:val="28"/>
        </w:rPr>
        <w:t>,</w:t>
      </w:r>
      <w:r>
        <w:rPr>
          <w:rFonts w:ascii="Times New Roman" w:hAnsi="Times New Roman" w:cs="Times New Roman"/>
          <w:sz w:val="28"/>
          <w:szCs w:val="28"/>
        </w:rPr>
        <w:t xml:space="preserve"> на языке оригинала</w:t>
      </w:r>
      <w:r w:rsidRPr="00791850">
        <w:rPr>
          <w:rFonts w:ascii="Times New Roman" w:hAnsi="Times New Roman" w:cs="Times New Roman"/>
          <w:sz w:val="28"/>
          <w:szCs w:val="28"/>
        </w:rPr>
        <w:t xml:space="preserve"> и соответствующие им </w:t>
      </w:r>
      <w:r>
        <w:rPr>
          <w:rFonts w:ascii="Times New Roman" w:hAnsi="Times New Roman" w:cs="Times New Roman"/>
          <w:sz w:val="28"/>
          <w:szCs w:val="28"/>
        </w:rPr>
        <w:t>эквиваленты на русском языке</w:t>
      </w:r>
      <w:r w:rsidR="004A279F">
        <w:rPr>
          <w:rFonts w:ascii="Times New Roman" w:hAnsi="Times New Roman" w:cs="Times New Roman"/>
          <w:sz w:val="28"/>
          <w:szCs w:val="28"/>
        </w:rPr>
        <w:t xml:space="preserve"> и переводческие приемы, используемые для межъязыковой трансляции</w:t>
      </w:r>
      <w:r>
        <w:rPr>
          <w:rFonts w:ascii="Times New Roman" w:hAnsi="Times New Roman" w:cs="Times New Roman"/>
          <w:sz w:val="28"/>
          <w:szCs w:val="28"/>
        </w:rPr>
        <w:t>.</w:t>
      </w:r>
    </w:p>
    <w:p w:rsidR="00796879" w:rsidRDefault="00796879" w:rsidP="008B25FA">
      <w:pPr>
        <w:spacing w:line="360" w:lineRule="auto"/>
        <w:jc w:val="both"/>
        <w:rPr>
          <w:rFonts w:ascii="Times New Roman" w:hAnsi="Times New Roman" w:cs="Times New Roman"/>
          <w:sz w:val="28"/>
          <w:szCs w:val="28"/>
        </w:rPr>
      </w:pPr>
      <w:r w:rsidRPr="00796879">
        <w:rPr>
          <w:rFonts w:ascii="Times New Roman" w:hAnsi="Times New Roman" w:cs="Times New Roman"/>
          <w:b/>
          <w:sz w:val="28"/>
          <w:szCs w:val="28"/>
        </w:rPr>
        <w:t>Целью</w:t>
      </w:r>
      <w:r w:rsidRPr="00796879">
        <w:rPr>
          <w:rFonts w:ascii="Times New Roman" w:hAnsi="Times New Roman" w:cs="Times New Roman"/>
          <w:sz w:val="28"/>
          <w:szCs w:val="28"/>
        </w:rPr>
        <w:t xml:space="preserve"> работы является </w:t>
      </w:r>
      <w:proofErr w:type="spellStart"/>
      <w:r w:rsidRPr="00796879">
        <w:rPr>
          <w:rFonts w:ascii="Times New Roman" w:hAnsi="Times New Roman" w:cs="Times New Roman"/>
          <w:sz w:val="28"/>
          <w:szCs w:val="28"/>
        </w:rPr>
        <w:t>лингвокультурологическое</w:t>
      </w:r>
      <w:proofErr w:type="spellEnd"/>
      <w:r w:rsidRPr="00796879">
        <w:rPr>
          <w:rFonts w:ascii="Times New Roman" w:hAnsi="Times New Roman" w:cs="Times New Roman"/>
          <w:sz w:val="28"/>
          <w:szCs w:val="28"/>
        </w:rPr>
        <w:t xml:space="preserve"> исследование переводческих </w:t>
      </w:r>
      <w:r w:rsidR="0068549F">
        <w:rPr>
          <w:rFonts w:ascii="Times New Roman" w:hAnsi="Times New Roman" w:cs="Times New Roman"/>
          <w:sz w:val="28"/>
          <w:szCs w:val="28"/>
        </w:rPr>
        <w:t>стратегий</w:t>
      </w:r>
      <w:r w:rsidRPr="00796879">
        <w:rPr>
          <w:rFonts w:ascii="Times New Roman" w:hAnsi="Times New Roman" w:cs="Times New Roman"/>
          <w:sz w:val="28"/>
          <w:szCs w:val="28"/>
        </w:rPr>
        <w:t xml:space="preserve"> </w:t>
      </w:r>
      <w:r>
        <w:rPr>
          <w:rFonts w:ascii="Times New Roman" w:hAnsi="Times New Roman" w:cs="Times New Roman"/>
          <w:sz w:val="28"/>
          <w:szCs w:val="28"/>
        </w:rPr>
        <w:t xml:space="preserve">при передаче речи </w:t>
      </w:r>
      <w:proofErr w:type="gramStart"/>
      <w:r>
        <w:rPr>
          <w:rFonts w:ascii="Times New Roman" w:hAnsi="Times New Roman" w:cs="Times New Roman"/>
          <w:sz w:val="28"/>
          <w:szCs w:val="28"/>
        </w:rPr>
        <w:t>представителей</w:t>
      </w:r>
      <w:proofErr w:type="gramEnd"/>
      <w:r>
        <w:rPr>
          <w:rFonts w:ascii="Times New Roman" w:hAnsi="Times New Roman" w:cs="Times New Roman"/>
          <w:sz w:val="28"/>
          <w:szCs w:val="28"/>
        </w:rPr>
        <w:t xml:space="preserve"> определенных профессиональных и социальных групп в романах </w:t>
      </w:r>
      <w:r w:rsidRPr="006F0143">
        <w:rPr>
          <w:rFonts w:ascii="Times New Roman" w:hAnsi="Times New Roman" w:cs="Times New Roman"/>
          <w:sz w:val="28"/>
          <w:szCs w:val="28"/>
        </w:rPr>
        <w:t xml:space="preserve">Дж. К. Роулинг (P. </w:t>
      </w:r>
      <w:proofErr w:type="spellStart"/>
      <w:r w:rsidRPr="006F0143">
        <w:rPr>
          <w:rFonts w:ascii="Times New Roman" w:hAnsi="Times New Roman" w:cs="Times New Roman"/>
          <w:sz w:val="28"/>
          <w:szCs w:val="28"/>
        </w:rPr>
        <w:t>Гэлбрейта</w:t>
      </w:r>
      <w:proofErr w:type="spellEnd"/>
      <w:r w:rsidRPr="006F0143">
        <w:rPr>
          <w:rFonts w:ascii="Times New Roman" w:hAnsi="Times New Roman" w:cs="Times New Roman"/>
          <w:sz w:val="28"/>
          <w:szCs w:val="28"/>
        </w:rPr>
        <w:t>)</w:t>
      </w:r>
      <w:r w:rsidRPr="75F0E080">
        <w:rPr>
          <w:rFonts w:ascii="Times New Roman" w:hAnsi="Times New Roman" w:cs="Times New Roman"/>
          <w:sz w:val="28"/>
          <w:szCs w:val="28"/>
        </w:rPr>
        <w:t>.</w:t>
      </w:r>
      <w:r>
        <w:rPr>
          <w:rFonts w:ascii="Times New Roman" w:hAnsi="Times New Roman" w:cs="Times New Roman"/>
          <w:sz w:val="28"/>
          <w:szCs w:val="28"/>
        </w:rPr>
        <w:t xml:space="preserve"> </w:t>
      </w:r>
      <w:r w:rsidRPr="75F0E080">
        <w:rPr>
          <w:rFonts w:ascii="Times New Roman" w:hAnsi="Times New Roman" w:cs="Times New Roman"/>
          <w:sz w:val="28"/>
          <w:szCs w:val="28"/>
        </w:rPr>
        <w:t xml:space="preserve">Для ее достижения необходимо решить следующие </w:t>
      </w:r>
      <w:r w:rsidRPr="75F0E080">
        <w:rPr>
          <w:rFonts w:ascii="Times New Roman" w:hAnsi="Times New Roman" w:cs="Times New Roman"/>
          <w:b/>
          <w:bCs/>
          <w:sz w:val="28"/>
          <w:szCs w:val="28"/>
        </w:rPr>
        <w:t>задачи</w:t>
      </w:r>
      <w:r w:rsidRPr="75F0E080">
        <w:rPr>
          <w:rFonts w:ascii="Times New Roman" w:hAnsi="Times New Roman" w:cs="Times New Roman"/>
          <w:sz w:val="28"/>
          <w:szCs w:val="28"/>
        </w:rPr>
        <w:t>:</w:t>
      </w:r>
    </w:p>
    <w:p w:rsidR="00796879" w:rsidRPr="00846912" w:rsidRDefault="00134D63" w:rsidP="00796879">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68549F">
        <w:rPr>
          <w:rFonts w:ascii="Times New Roman" w:hAnsi="Times New Roman" w:cs="Times New Roman"/>
          <w:sz w:val="28"/>
          <w:szCs w:val="28"/>
        </w:rPr>
        <w:t>роанализировать</w:t>
      </w:r>
      <w:r w:rsidR="00846912">
        <w:rPr>
          <w:rFonts w:ascii="Times New Roman" w:hAnsi="Times New Roman" w:cs="Times New Roman"/>
          <w:sz w:val="28"/>
          <w:szCs w:val="28"/>
        </w:rPr>
        <w:t xml:space="preserve"> различные подходы к </w:t>
      </w:r>
      <w:proofErr w:type="spellStart"/>
      <w:r w:rsidR="00846912">
        <w:rPr>
          <w:rFonts w:ascii="Times New Roman" w:hAnsi="Times New Roman" w:cs="Times New Roman"/>
          <w:sz w:val="28"/>
          <w:szCs w:val="28"/>
        </w:rPr>
        <w:t>лингвокультуроведческой</w:t>
      </w:r>
      <w:proofErr w:type="spellEnd"/>
      <w:r w:rsidR="00846912">
        <w:rPr>
          <w:rFonts w:ascii="Times New Roman" w:hAnsi="Times New Roman" w:cs="Times New Roman"/>
          <w:sz w:val="28"/>
          <w:szCs w:val="28"/>
        </w:rPr>
        <w:t xml:space="preserve"> проблематике в работах лингвистов</w:t>
      </w:r>
      <w:r w:rsidR="00846912" w:rsidRPr="00846912">
        <w:rPr>
          <w:rFonts w:ascii="Times New Roman" w:hAnsi="Times New Roman" w:cs="Times New Roman"/>
          <w:sz w:val="28"/>
          <w:szCs w:val="28"/>
        </w:rPr>
        <w:t>;</w:t>
      </w:r>
    </w:p>
    <w:p w:rsidR="00846912" w:rsidRDefault="00134D63" w:rsidP="006A1BA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6A1BA4" w:rsidRPr="00846912">
        <w:rPr>
          <w:rFonts w:ascii="Times New Roman" w:hAnsi="Times New Roman" w:cs="Times New Roman"/>
          <w:sz w:val="28"/>
          <w:szCs w:val="28"/>
        </w:rPr>
        <w:t xml:space="preserve">ассмотреть </w:t>
      </w:r>
      <w:r w:rsidR="006A1BA4">
        <w:rPr>
          <w:rFonts w:ascii="Times New Roman" w:hAnsi="Times New Roman" w:cs="Times New Roman"/>
          <w:sz w:val="28"/>
          <w:szCs w:val="28"/>
        </w:rPr>
        <w:t>влияние принадлежности к определенной профессии или социальной группе на речь человека</w:t>
      </w:r>
      <w:r w:rsidR="006A1BA4" w:rsidRPr="00846912">
        <w:rPr>
          <w:rFonts w:ascii="Times New Roman" w:hAnsi="Times New Roman" w:cs="Times New Roman"/>
          <w:sz w:val="28"/>
          <w:szCs w:val="28"/>
        </w:rPr>
        <w:t>;</w:t>
      </w:r>
    </w:p>
    <w:p w:rsidR="006A1BA4" w:rsidRPr="00846912" w:rsidRDefault="00134D63" w:rsidP="006A1BA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A1BA4">
        <w:rPr>
          <w:rFonts w:ascii="Times New Roman" w:hAnsi="Times New Roman" w:cs="Times New Roman"/>
          <w:sz w:val="28"/>
          <w:szCs w:val="28"/>
        </w:rPr>
        <w:t xml:space="preserve">ровести анализ теорий, связанных с проблемами </w:t>
      </w:r>
      <w:proofErr w:type="spellStart"/>
      <w:r w:rsidR="006A1BA4">
        <w:rPr>
          <w:rFonts w:ascii="Times New Roman" w:hAnsi="Times New Roman" w:cs="Times New Roman"/>
          <w:sz w:val="28"/>
          <w:szCs w:val="28"/>
        </w:rPr>
        <w:t>переводимости</w:t>
      </w:r>
      <w:proofErr w:type="spellEnd"/>
      <w:r w:rsidR="006A1BA4">
        <w:rPr>
          <w:rFonts w:ascii="Times New Roman" w:hAnsi="Times New Roman" w:cs="Times New Roman"/>
          <w:sz w:val="28"/>
          <w:szCs w:val="28"/>
        </w:rPr>
        <w:t xml:space="preserve"> и переводческими стратегиями</w:t>
      </w:r>
      <w:r w:rsidRPr="00846912">
        <w:rPr>
          <w:rFonts w:ascii="Times New Roman" w:hAnsi="Times New Roman" w:cs="Times New Roman"/>
          <w:sz w:val="28"/>
          <w:szCs w:val="28"/>
        </w:rPr>
        <w:t>;</w:t>
      </w:r>
    </w:p>
    <w:p w:rsidR="00846912" w:rsidRPr="006A1BA4" w:rsidRDefault="00134D63" w:rsidP="006A1BA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6A1BA4">
        <w:rPr>
          <w:rFonts w:ascii="Times New Roman" w:hAnsi="Times New Roman" w:cs="Times New Roman"/>
          <w:sz w:val="28"/>
          <w:szCs w:val="28"/>
        </w:rPr>
        <w:t>сследовать современные теории, связанные с переводческими трансформациями</w:t>
      </w:r>
      <w:r w:rsidR="006A1BA4" w:rsidRPr="00846912">
        <w:rPr>
          <w:rFonts w:ascii="Times New Roman" w:hAnsi="Times New Roman" w:cs="Times New Roman"/>
          <w:sz w:val="28"/>
          <w:szCs w:val="28"/>
        </w:rPr>
        <w:t>;</w:t>
      </w:r>
    </w:p>
    <w:p w:rsidR="00846912" w:rsidRDefault="00134D63" w:rsidP="0068549F">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846912">
        <w:rPr>
          <w:rFonts w:ascii="Times New Roman" w:hAnsi="Times New Roman" w:cs="Times New Roman"/>
          <w:sz w:val="28"/>
          <w:szCs w:val="28"/>
        </w:rPr>
        <w:t>ровести сопоставительный анализ</w:t>
      </w:r>
      <w:r w:rsidR="0068549F">
        <w:rPr>
          <w:rFonts w:ascii="Times New Roman" w:hAnsi="Times New Roman" w:cs="Times New Roman"/>
          <w:sz w:val="28"/>
          <w:szCs w:val="28"/>
        </w:rPr>
        <w:t xml:space="preserve"> высказываний героев романов</w:t>
      </w:r>
      <w:r w:rsidR="0068549F" w:rsidRPr="0068549F">
        <w:rPr>
          <w:rFonts w:ascii="Times New Roman" w:hAnsi="Times New Roman" w:cs="Times New Roman"/>
          <w:sz w:val="28"/>
          <w:szCs w:val="28"/>
        </w:rPr>
        <w:t xml:space="preserve"> </w:t>
      </w:r>
      <w:r w:rsidR="0068549F" w:rsidRPr="006F0143">
        <w:rPr>
          <w:rFonts w:ascii="Times New Roman" w:hAnsi="Times New Roman" w:cs="Times New Roman"/>
          <w:sz w:val="28"/>
          <w:szCs w:val="28"/>
        </w:rPr>
        <w:t xml:space="preserve">Дж. К. Роулинг (P. </w:t>
      </w:r>
      <w:proofErr w:type="spellStart"/>
      <w:r w:rsidR="0068549F" w:rsidRPr="006F0143">
        <w:rPr>
          <w:rFonts w:ascii="Times New Roman" w:hAnsi="Times New Roman" w:cs="Times New Roman"/>
          <w:sz w:val="28"/>
          <w:szCs w:val="28"/>
        </w:rPr>
        <w:t>Гэлбрейта</w:t>
      </w:r>
      <w:proofErr w:type="spellEnd"/>
      <w:r w:rsidR="0068549F" w:rsidRPr="006F0143">
        <w:rPr>
          <w:rFonts w:ascii="Times New Roman" w:hAnsi="Times New Roman" w:cs="Times New Roman"/>
          <w:sz w:val="28"/>
          <w:szCs w:val="28"/>
        </w:rPr>
        <w:t>)</w:t>
      </w:r>
      <w:r w:rsidR="0068549F">
        <w:rPr>
          <w:rFonts w:ascii="Times New Roman" w:hAnsi="Times New Roman" w:cs="Times New Roman"/>
          <w:sz w:val="28"/>
          <w:szCs w:val="28"/>
        </w:rPr>
        <w:t xml:space="preserve"> на языке оригинала</w:t>
      </w:r>
      <w:r>
        <w:rPr>
          <w:rFonts w:ascii="Times New Roman" w:hAnsi="Times New Roman" w:cs="Times New Roman"/>
          <w:sz w:val="28"/>
          <w:szCs w:val="28"/>
        </w:rPr>
        <w:t xml:space="preserve"> с их переводом на русский язык</w:t>
      </w:r>
      <w:r w:rsidRPr="00846912">
        <w:rPr>
          <w:rFonts w:ascii="Times New Roman" w:hAnsi="Times New Roman" w:cs="Times New Roman"/>
          <w:sz w:val="28"/>
          <w:szCs w:val="28"/>
        </w:rPr>
        <w:t>;</w:t>
      </w:r>
    </w:p>
    <w:p w:rsidR="0068549F" w:rsidRDefault="00134D63" w:rsidP="0068549F">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8549F">
        <w:rPr>
          <w:rFonts w:ascii="Times New Roman" w:hAnsi="Times New Roman" w:cs="Times New Roman"/>
          <w:sz w:val="28"/>
          <w:szCs w:val="28"/>
        </w:rPr>
        <w:t>становить используемые переводческие стратегии, используемые при пе</w:t>
      </w:r>
      <w:r w:rsidR="00377B0D">
        <w:rPr>
          <w:rFonts w:ascii="Times New Roman" w:hAnsi="Times New Roman" w:cs="Times New Roman"/>
          <w:sz w:val="28"/>
          <w:szCs w:val="28"/>
        </w:rPr>
        <w:t>редаче речи героев, и разработать их классификацию</w:t>
      </w:r>
      <w:r w:rsidR="0068549F">
        <w:rPr>
          <w:rFonts w:ascii="Times New Roman" w:hAnsi="Times New Roman" w:cs="Times New Roman"/>
          <w:sz w:val="28"/>
          <w:szCs w:val="28"/>
        </w:rPr>
        <w:t>.</w:t>
      </w:r>
    </w:p>
    <w:p w:rsidR="0068549F" w:rsidRDefault="0068549F" w:rsidP="00C876A5">
      <w:pPr>
        <w:spacing w:line="360" w:lineRule="auto"/>
        <w:ind w:firstLine="360"/>
        <w:jc w:val="both"/>
        <w:rPr>
          <w:rFonts w:ascii="Times New Roman" w:hAnsi="Times New Roman" w:cs="Times New Roman"/>
          <w:sz w:val="28"/>
          <w:szCs w:val="28"/>
        </w:rPr>
      </w:pPr>
      <w:r w:rsidRPr="75F0E080">
        <w:rPr>
          <w:rFonts w:ascii="Times New Roman" w:hAnsi="Times New Roman" w:cs="Times New Roman"/>
          <w:sz w:val="28"/>
          <w:szCs w:val="28"/>
        </w:rPr>
        <w:t xml:space="preserve">Для достижения поставленных задач в работе использовались следующие </w:t>
      </w:r>
      <w:r w:rsidRPr="75F0E080">
        <w:rPr>
          <w:rFonts w:ascii="Times New Roman" w:hAnsi="Times New Roman" w:cs="Times New Roman"/>
          <w:b/>
          <w:bCs/>
          <w:sz w:val="28"/>
          <w:szCs w:val="28"/>
        </w:rPr>
        <w:t xml:space="preserve">методы </w:t>
      </w:r>
      <w:r w:rsidRPr="75F0E080">
        <w:rPr>
          <w:rFonts w:ascii="Times New Roman" w:hAnsi="Times New Roman" w:cs="Times New Roman"/>
          <w:sz w:val="28"/>
          <w:szCs w:val="28"/>
        </w:rPr>
        <w:t>исследования:</w:t>
      </w:r>
      <w:r w:rsidR="00134D63">
        <w:rPr>
          <w:rFonts w:ascii="Times New Roman" w:hAnsi="Times New Roman" w:cs="Times New Roman"/>
          <w:sz w:val="28"/>
          <w:szCs w:val="28"/>
        </w:rPr>
        <w:t xml:space="preserve"> </w:t>
      </w:r>
      <w:r w:rsidRPr="0068549F">
        <w:rPr>
          <w:rFonts w:ascii="Times New Roman" w:hAnsi="Times New Roman" w:cs="Times New Roman"/>
          <w:sz w:val="28"/>
          <w:szCs w:val="28"/>
        </w:rPr>
        <w:t>сравнительно-сопоставительный метод</w:t>
      </w:r>
      <w:r w:rsidR="004A279F">
        <w:rPr>
          <w:rFonts w:ascii="Times New Roman" w:hAnsi="Times New Roman" w:cs="Times New Roman"/>
          <w:sz w:val="28"/>
          <w:szCs w:val="28"/>
        </w:rPr>
        <w:t xml:space="preserve"> </w:t>
      </w:r>
      <w:proofErr w:type="spellStart"/>
      <w:r w:rsidR="003D679B">
        <w:rPr>
          <w:rFonts w:ascii="Times New Roman" w:hAnsi="Times New Roman" w:cs="Times New Roman"/>
          <w:sz w:val="28"/>
          <w:szCs w:val="28"/>
        </w:rPr>
        <w:t>дефиниционный</w:t>
      </w:r>
      <w:proofErr w:type="spellEnd"/>
      <w:r w:rsidR="003D679B">
        <w:rPr>
          <w:rFonts w:ascii="Times New Roman" w:hAnsi="Times New Roman" w:cs="Times New Roman"/>
          <w:sz w:val="28"/>
          <w:szCs w:val="28"/>
        </w:rPr>
        <w:t xml:space="preserve">, </w:t>
      </w:r>
      <w:r w:rsidR="00632AE8">
        <w:rPr>
          <w:rFonts w:ascii="Times New Roman" w:hAnsi="Times New Roman" w:cs="Times New Roman"/>
          <w:sz w:val="28"/>
          <w:szCs w:val="28"/>
        </w:rPr>
        <w:t>лексико-семантический, контекстуальный и стилистическ</w:t>
      </w:r>
      <w:r w:rsidR="004C143D">
        <w:rPr>
          <w:rFonts w:ascii="Times New Roman" w:hAnsi="Times New Roman" w:cs="Times New Roman"/>
          <w:sz w:val="28"/>
          <w:szCs w:val="28"/>
        </w:rPr>
        <w:t xml:space="preserve">ий виды анализа, </w:t>
      </w:r>
      <w:r w:rsidR="00AB0F45">
        <w:rPr>
          <w:rFonts w:ascii="Times New Roman" w:hAnsi="Times New Roman" w:cs="Times New Roman"/>
          <w:sz w:val="28"/>
          <w:szCs w:val="28"/>
        </w:rPr>
        <w:t>дискурс</w:t>
      </w:r>
      <w:r w:rsidR="004C143D">
        <w:rPr>
          <w:rFonts w:ascii="Times New Roman" w:hAnsi="Times New Roman" w:cs="Times New Roman"/>
          <w:sz w:val="28"/>
          <w:szCs w:val="28"/>
        </w:rPr>
        <w:t>-анализ.</w:t>
      </w:r>
    </w:p>
    <w:p w:rsidR="00632AE8" w:rsidRDefault="00632AE8" w:rsidP="00C876A5">
      <w:pPr>
        <w:spacing w:line="360" w:lineRule="auto"/>
        <w:ind w:firstLine="360"/>
        <w:jc w:val="both"/>
        <w:rPr>
          <w:rFonts w:ascii="Times New Roman" w:hAnsi="Times New Roman" w:cs="Times New Roman"/>
          <w:sz w:val="28"/>
          <w:szCs w:val="28"/>
        </w:rPr>
      </w:pPr>
      <w:r w:rsidRPr="75F0E080">
        <w:rPr>
          <w:rFonts w:ascii="Times New Roman" w:hAnsi="Times New Roman" w:cs="Times New Roman"/>
          <w:b/>
          <w:bCs/>
          <w:sz w:val="28"/>
          <w:szCs w:val="28"/>
        </w:rPr>
        <w:t>Материалом</w:t>
      </w:r>
      <w:r w:rsidRPr="75F0E080">
        <w:rPr>
          <w:rFonts w:ascii="Times New Roman" w:hAnsi="Times New Roman" w:cs="Times New Roman"/>
          <w:sz w:val="28"/>
          <w:szCs w:val="28"/>
        </w:rPr>
        <w:t xml:space="preserve"> для исследования послужили </w:t>
      </w:r>
      <w:r w:rsidR="00FF4972" w:rsidRPr="00FF4972">
        <w:rPr>
          <w:rFonts w:ascii="Times New Roman" w:hAnsi="Times New Roman" w:cs="Times New Roman"/>
          <w:sz w:val="28"/>
          <w:szCs w:val="28"/>
        </w:rPr>
        <w:t xml:space="preserve">600 </w:t>
      </w:r>
      <w:r w:rsidR="00FF4972">
        <w:rPr>
          <w:rFonts w:ascii="Times New Roman" w:hAnsi="Times New Roman" w:cs="Times New Roman"/>
          <w:sz w:val="28"/>
          <w:szCs w:val="28"/>
        </w:rPr>
        <w:t xml:space="preserve">реплик персонажей, </w:t>
      </w:r>
      <w:proofErr w:type="gramStart"/>
      <w:r w:rsidR="00FF4972">
        <w:rPr>
          <w:rFonts w:ascii="Times New Roman" w:hAnsi="Times New Roman" w:cs="Times New Roman"/>
          <w:sz w:val="28"/>
          <w:szCs w:val="28"/>
        </w:rPr>
        <w:t>представителей</w:t>
      </w:r>
      <w:proofErr w:type="gramEnd"/>
      <w:r w:rsidR="00FF4972">
        <w:rPr>
          <w:rFonts w:ascii="Times New Roman" w:hAnsi="Times New Roman" w:cs="Times New Roman"/>
          <w:sz w:val="28"/>
          <w:szCs w:val="28"/>
        </w:rPr>
        <w:t xml:space="preserve"> определенных профессиональных и социальных групп</w:t>
      </w:r>
      <w:r w:rsidRPr="75F0E080">
        <w:rPr>
          <w:rFonts w:ascii="Times New Roman" w:hAnsi="Times New Roman" w:cs="Times New Roman"/>
          <w:sz w:val="28"/>
          <w:szCs w:val="28"/>
        </w:rPr>
        <w:t>: “</w:t>
      </w:r>
      <w:r w:rsidRPr="75F0E080">
        <w:rPr>
          <w:rFonts w:ascii="Times New Roman" w:hAnsi="Times New Roman" w:cs="Times New Roman"/>
          <w:sz w:val="28"/>
          <w:szCs w:val="28"/>
          <w:lang w:val="en-US"/>
        </w:rPr>
        <w:t>The</w:t>
      </w:r>
      <w:r w:rsidRPr="75F0E080">
        <w:rPr>
          <w:rFonts w:ascii="Times New Roman" w:hAnsi="Times New Roman" w:cs="Times New Roman"/>
          <w:sz w:val="28"/>
          <w:szCs w:val="28"/>
        </w:rPr>
        <w:t xml:space="preserve"> </w:t>
      </w:r>
      <w:r w:rsidRPr="75F0E080">
        <w:rPr>
          <w:rFonts w:ascii="Times New Roman" w:hAnsi="Times New Roman" w:cs="Times New Roman"/>
          <w:sz w:val="28"/>
          <w:szCs w:val="28"/>
          <w:lang w:val="en-US"/>
        </w:rPr>
        <w:t>Cuckoo</w:t>
      </w:r>
      <w:r w:rsidRPr="75F0E080">
        <w:rPr>
          <w:rFonts w:ascii="Times New Roman" w:hAnsi="Times New Roman" w:cs="Times New Roman"/>
          <w:sz w:val="28"/>
          <w:szCs w:val="28"/>
        </w:rPr>
        <w:t>’</w:t>
      </w:r>
      <w:r w:rsidRPr="75F0E080">
        <w:rPr>
          <w:rFonts w:ascii="Times New Roman" w:hAnsi="Times New Roman" w:cs="Times New Roman"/>
          <w:sz w:val="28"/>
          <w:szCs w:val="28"/>
          <w:lang w:val="en-US"/>
        </w:rPr>
        <w:t>s</w:t>
      </w:r>
      <w:r w:rsidRPr="75F0E080">
        <w:rPr>
          <w:rFonts w:ascii="Times New Roman" w:hAnsi="Times New Roman" w:cs="Times New Roman"/>
          <w:sz w:val="28"/>
          <w:szCs w:val="28"/>
        </w:rPr>
        <w:t xml:space="preserve"> </w:t>
      </w:r>
      <w:r w:rsidRPr="75F0E080">
        <w:rPr>
          <w:rFonts w:ascii="Times New Roman" w:hAnsi="Times New Roman" w:cs="Times New Roman"/>
          <w:sz w:val="28"/>
          <w:szCs w:val="28"/>
          <w:lang w:val="en-US"/>
        </w:rPr>
        <w:t>Calling</w:t>
      </w:r>
      <w:r w:rsidRPr="75F0E080">
        <w:rPr>
          <w:rFonts w:ascii="Times New Roman" w:hAnsi="Times New Roman" w:cs="Times New Roman"/>
          <w:sz w:val="28"/>
          <w:szCs w:val="28"/>
        </w:rPr>
        <w:t>”, “</w:t>
      </w:r>
      <w:r w:rsidRPr="75F0E080">
        <w:rPr>
          <w:rFonts w:ascii="Times New Roman" w:hAnsi="Times New Roman" w:cs="Times New Roman"/>
          <w:sz w:val="28"/>
          <w:szCs w:val="28"/>
          <w:lang w:val="en-US"/>
        </w:rPr>
        <w:t>The</w:t>
      </w:r>
      <w:r w:rsidRPr="75F0E080">
        <w:rPr>
          <w:rFonts w:ascii="Times New Roman" w:hAnsi="Times New Roman" w:cs="Times New Roman"/>
          <w:sz w:val="28"/>
          <w:szCs w:val="28"/>
        </w:rPr>
        <w:t xml:space="preserve"> </w:t>
      </w:r>
      <w:r w:rsidRPr="75F0E080">
        <w:rPr>
          <w:rFonts w:ascii="Times New Roman" w:hAnsi="Times New Roman" w:cs="Times New Roman"/>
          <w:sz w:val="28"/>
          <w:szCs w:val="28"/>
          <w:lang w:val="en-US"/>
        </w:rPr>
        <w:t>Silkworm</w:t>
      </w:r>
      <w:r w:rsidRPr="75F0E080">
        <w:rPr>
          <w:rFonts w:ascii="Times New Roman" w:hAnsi="Times New Roman" w:cs="Times New Roman"/>
          <w:sz w:val="28"/>
          <w:szCs w:val="28"/>
        </w:rPr>
        <w:t>”</w:t>
      </w:r>
      <w:r>
        <w:rPr>
          <w:rFonts w:ascii="Times New Roman" w:hAnsi="Times New Roman" w:cs="Times New Roman"/>
          <w:sz w:val="28"/>
          <w:szCs w:val="28"/>
        </w:rPr>
        <w:t>,</w:t>
      </w:r>
      <w:r w:rsidRPr="00632AE8">
        <w:rPr>
          <w:rFonts w:ascii="Times New Roman" w:hAnsi="Times New Roman" w:cs="Times New Roman"/>
          <w:sz w:val="28"/>
          <w:szCs w:val="28"/>
        </w:rPr>
        <w:t xml:space="preserve"> “</w:t>
      </w:r>
      <w:r>
        <w:rPr>
          <w:rFonts w:ascii="Times New Roman" w:hAnsi="Times New Roman" w:cs="Times New Roman"/>
          <w:sz w:val="28"/>
          <w:szCs w:val="28"/>
          <w:lang w:val="en-US"/>
        </w:rPr>
        <w:t>Career</w:t>
      </w:r>
      <w:r w:rsidRPr="00632AE8">
        <w:rPr>
          <w:rFonts w:ascii="Times New Roman" w:hAnsi="Times New Roman" w:cs="Times New Roman"/>
          <w:sz w:val="28"/>
          <w:szCs w:val="28"/>
        </w:rPr>
        <w:t xml:space="preserve"> </w:t>
      </w:r>
      <w:r>
        <w:rPr>
          <w:rFonts w:ascii="Times New Roman" w:hAnsi="Times New Roman" w:cs="Times New Roman"/>
          <w:sz w:val="28"/>
          <w:szCs w:val="28"/>
          <w:lang w:val="en-US"/>
        </w:rPr>
        <w:t>of</w:t>
      </w:r>
      <w:r w:rsidRPr="00632AE8">
        <w:rPr>
          <w:rFonts w:ascii="Times New Roman" w:hAnsi="Times New Roman" w:cs="Times New Roman"/>
          <w:sz w:val="28"/>
          <w:szCs w:val="28"/>
        </w:rPr>
        <w:t xml:space="preserve"> </w:t>
      </w:r>
      <w:r>
        <w:rPr>
          <w:rFonts w:ascii="Times New Roman" w:hAnsi="Times New Roman" w:cs="Times New Roman"/>
          <w:sz w:val="28"/>
          <w:szCs w:val="28"/>
          <w:lang w:val="en-US"/>
        </w:rPr>
        <w:t>Evil</w:t>
      </w:r>
      <w:r w:rsidRPr="00632AE8">
        <w:rPr>
          <w:rFonts w:ascii="Times New Roman" w:hAnsi="Times New Roman" w:cs="Times New Roman"/>
          <w:sz w:val="28"/>
          <w:szCs w:val="28"/>
        </w:rPr>
        <w:t>”</w:t>
      </w:r>
      <w:r>
        <w:rPr>
          <w:rFonts w:ascii="Times New Roman" w:hAnsi="Times New Roman" w:cs="Times New Roman"/>
          <w:sz w:val="28"/>
          <w:szCs w:val="28"/>
        </w:rPr>
        <w:t xml:space="preserve">, </w:t>
      </w:r>
      <w:r w:rsidRPr="00632AE8">
        <w:rPr>
          <w:rFonts w:ascii="Times New Roman" w:hAnsi="Times New Roman" w:cs="Times New Roman"/>
          <w:sz w:val="28"/>
          <w:szCs w:val="28"/>
        </w:rPr>
        <w:t>“</w:t>
      </w:r>
      <w:r>
        <w:rPr>
          <w:rFonts w:ascii="Times New Roman" w:hAnsi="Times New Roman" w:cs="Times New Roman"/>
          <w:sz w:val="28"/>
          <w:szCs w:val="28"/>
          <w:lang w:val="en-US"/>
        </w:rPr>
        <w:t>Lethal</w:t>
      </w:r>
      <w:r w:rsidRPr="00632AE8">
        <w:rPr>
          <w:rFonts w:ascii="Times New Roman" w:hAnsi="Times New Roman" w:cs="Times New Roman"/>
          <w:sz w:val="28"/>
          <w:szCs w:val="28"/>
        </w:rPr>
        <w:t xml:space="preserve"> </w:t>
      </w:r>
      <w:r>
        <w:rPr>
          <w:rFonts w:ascii="Times New Roman" w:hAnsi="Times New Roman" w:cs="Times New Roman"/>
          <w:sz w:val="28"/>
          <w:szCs w:val="28"/>
          <w:lang w:val="en-US"/>
        </w:rPr>
        <w:t>White</w:t>
      </w:r>
      <w:r w:rsidRPr="00632AE8">
        <w:rPr>
          <w:rFonts w:ascii="Times New Roman" w:hAnsi="Times New Roman" w:cs="Times New Roman"/>
          <w:sz w:val="28"/>
          <w:szCs w:val="28"/>
        </w:rPr>
        <w:t>”</w:t>
      </w:r>
      <w:r w:rsidR="00FA5322">
        <w:rPr>
          <w:rFonts w:ascii="Times New Roman" w:hAnsi="Times New Roman" w:cs="Times New Roman"/>
          <w:sz w:val="28"/>
          <w:szCs w:val="28"/>
        </w:rPr>
        <w:t xml:space="preserve"> </w:t>
      </w:r>
      <w:r w:rsidRPr="006F0143">
        <w:rPr>
          <w:rFonts w:ascii="Times New Roman" w:hAnsi="Times New Roman" w:cs="Times New Roman"/>
          <w:sz w:val="28"/>
          <w:szCs w:val="28"/>
        </w:rPr>
        <w:t xml:space="preserve">Дж. К. Роулинг (P. </w:t>
      </w:r>
      <w:proofErr w:type="spellStart"/>
      <w:r w:rsidRPr="006F0143">
        <w:rPr>
          <w:rFonts w:ascii="Times New Roman" w:hAnsi="Times New Roman" w:cs="Times New Roman"/>
          <w:sz w:val="28"/>
          <w:szCs w:val="28"/>
        </w:rPr>
        <w:t>Гэлбрейта</w:t>
      </w:r>
      <w:proofErr w:type="spellEnd"/>
      <w:r w:rsidRPr="006F0143">
        <w:rPr>
          <w:rFonts w:ascii="Times New Roman" w:hAnsi="Times New Roman" w:cs="Times New Roman"/>
          <w:sz w:val="28"/>
          <w:szCs w:val="28"/>
        </w:rPr>
        <w:t>)</w:t>
      </w:r>
      <w:r w:rsidRPr="75F0E080">
        <w:rPr>
          <w:rFonts w:ascii="Times New Roman" w:hAnsi="Times New Roman" w:cs="Times New Roman"/>
          <w:sz w:val="28"/>
          <w:szCs w:val="28"/>
        </w:rPr>
        <w:t>, полученных методом сплошной выборки.</w:t>
      </w:r>
    </w:p>
    <w:p w:rsidR="00CE6707" w:rsidRDefault="00CE6707" w:rsidP="00C876A5">
      <w:pPr>
        <w:spacing w:line="360" w:lineRule="auto"/>
        <w:ind w:firstLine="360"/>
        <w:jc w:val="both"/>
        <w:rPr>
          <w:rFonts w:ascii="Times New Roman" w:hAnsi="Times New Roman" w:cs="Times New Roman"/>
          <w:bCs/>
          <w:sz w:val="28"/>
          <w:szCs w:val="28"/>
        </w:rPr>
      </w:pPr>
      <w:r>
        <w:rPr>
          <w:rFonts w:ascii="Times New Roman" w:hAnsi="Times New Roman" w:cs="Times New Roman"/>
          <w:b/>
          <w:bCs/>
          <w:sz w:val="28"/>
          <w:szCs w:val="28"/>
        </w:rPr>
        <w:t xml:space="preserve">Теоретическая значимость </w:t>
      </w:r>
      <w:r>
        <w:rPr>
          <w:rFonts w:ascii="Times New Roman" w:hAnsi="Times New Roman" w:cs="Times New Roman"/>
          <w:bCs/>
          <w:sz w:val="28"/>
          <w:szCs w:val="28"/>
        </w:rPr>
        <w:t xml:space="preserve">работы лежит в ее потенциальном вкладе в развитие </w:t>
      </w:r>
      <w:proofErr w:type="spellStart"/>
      <w:r w:rsidR="004A279F">
        <w:rPr>
          <w:rFonts w:ascii="Times New Roman" w:hAnsi="Times New Roman" w:cs="Times New Roman"/>
          <w:bCs/>
          <w:sz w:val="28"/>
          <w:szCs w:val="28"/>
        </w:rPr>
        <w:t>переводоведческой</w:t>
      </w:r>
      <w:proofErr w:type="spellEnd"/>
      <w:r w:rsidR="004A279F">
        <w:rPr>
          <w:rFonts w:ascii="Times New Roman" w:hAnsi="Times New Roman" w:cs="Times New Roman"/>
          <w:bCs/>
          <w:sz w:val="28"/>
          <w:szCs w:val="28"/>
        </w:rPr>
        <w:t xml:space="preserve"> и педагогической </w:t>
      </w:r>
      <w:r>
        <w:rPr>
          <w:rFonts w:ascii="Times New Roman" w:hAnsi="Times New Roman" w:cs="Times New Roman"/>
          <w:bCs/>
          <w:sz w:val="28"/>
          <w:szCs w:val="28"/>
        </w:rPr>
        <w:t xml:space="preserve">наук и открывает перспективы для дальнейшей разработки исследуемой темы. Обращения к принципам перевода речи </w:t>
      </w:r>
      <w:r w:rsidR="009F5412">
        <w:rPr>
          <w:rFonts w:ascii="Times New Roman" w:hAnsi="Times New Roman" w:cs="Times New Roman"/>
          <w:bCs/>
          <w:sz w:val="28"/>
          <w:szCs w:val="28"/>
        </w:rPr>
        <w:t>представителей,</w:t>
      </w:r>
      <w:r>
        <w:rPr>
          <w:rFonts w:ascii="Times New Roman" w:hAnsi="Times New Roman" w:cs="Times New Roman"/>
          <w:bCs/>
          <w:sz w:val="28"/>
          <w:szCs w:val="28"/>
        </w:rPr>
        <w:t xml:space="preserve"> определенных профессиональных и социальных групп позволят выявить определенные аспекты</w:t>
      </w:r>
      <w:r w:rsidR="009F5412">
        <w:rPr>
          <w:rFonts w:ascii="Times New Roman" w:hAnsi="Times New Roman" w:cs="Times New Roman"/>
          <w:bCs/>
          <w:sz w:val="28"/>
          <w:szCs w:val="28"/>
        </w:rPr>
        <w:t xml:space="preserve">, связанные в разных </w:t>
      </w:r>
      <w:proofErr w:type="spellStart"/>
      <w:r w:rsidR="009F5412">
        <w:rPr>
          <w:rFonts w:ascii="Times New Roman" w:hAnsi="Times New Roman" w:cs="Times New Roman"/>
          <w:bCs/>
          <w:sz w:val="28"/>
          <w:szCs w:val="28"/>
        </w:rPr>
        <w:t>лингвокультурах</w:t>
      </w:r>
      <w:proofErr w:type="spellEnd"/>
      <w:r w:rsidR="009F5412">
        <w:rPr>
          <w:rFonts w:ascii="Times New Roman" w:hAnsi="Times New Roman" w:cs="Times New Roman"/>
          <w:bCs/>
          <w:sz w:val="28"/>
          <w:szCs w:val="28"/>
        </w:rPr>
        <w:t>, то есть картинах мира, представленных в английском и русском языках.</w:t>
      </w:r>
    </w:p>
    <w:p w:rsidR="008301BD" w:rsidRDefault="009F5412" w:rsidP="00C876A5">
      <w:pPr>
        <w:spacing w:line="360" w:lineRule="auto"/>
        <w:ind w:firstLine="360"/>
        <w:jc w:val="both"/>
        <w:rPr>
          <w:rFonts w:ascii="Times New Roman" w:hAnsi="Times New Roman" w:cs="Times New Roman"/>
          <w:bCs/>
          <w:sz w:val="28"/>
          <w:szCs w:val="28"/>
        </w:rPr>
      </w:pPr>
      <w:r w:rsidRPr="009F5412">
        <w:rPr>
          <w:rFonts w:ascii="Times New Roman" w:hAnsi="Times New Roman" w:cs="Times New Roman"/>
          <w:b/>
          <w:bCs/>
          <w:sz w:val="28"/>
          <w:szCs w:val="28"/>
        </w:rPr>
        <w:t>Практическая часть</w:t>
      </w:r>
      <w:r w:rsidR="004A279F">
        <w:rPr>
          <w:rFonts w:ascii="Times New Roman" w:hAnsi="Times New Roman" w:cs="Times New Roman"/>
          <w:bCs/>
          <w:sz w:val="28"/>
          <w:szCs w:val="28"/>
        </w:rPr>
        <w:t xml:space="preserve"> работы состоит в ее основных тезисах и </w:t>
      </w:r>
      <w:proofErr w:type="gramStart"/>
      <w:r w:rsidR="004A279F">
        <w:rPr>
          <w:rFonts w:ascii="Times New Roman" w:hAnsi="Times New Roman" w:cs="Times New Roman"/>
          <w:bCs/>
          <w:sz w:val="28"/>
          <w:szCs w:val="28"/>
        </w:rPr>
        <w:t>выводах</w:t>
      </w:r>
      <w:proofErr w:type="gramEnd"/>
      <w:r w:rsidR="004A279F">
        <w:rPr>
          <w:rFonts w:ascii="Times New Roman" w:hAnsi="Times New Roman" w:cs="Times New Roman"/>
          <w:bCs/>
          <w:sz w:val="28"/>
          <w:szCs w:val="28"/>
        </w:rPr>
        <w:t xml:space="preserve"> которые</w:t>
      </w:r>
      <w:r>
        <w:rPr>
          <w:rFonts w:ascii="Times New Roman" w:hAnsi="Times New Roman" w:cs="Times New Roman"/>
          <w:bCs/>
          <w:sz w:val="28"/>
          <w:szCs w:val="28"/>
        </w:rPr>
        <w:t xml:space="preserve"> могут быть полезны при обучении переводчиков, подготовке </w:t>
      </w:r>
      <w:r>
        <w:rPr>
          <w:rFonts w:ascii="Times New Roman" w:hAnsi="Times New Roman" w:cs="Times New Roman"/>
          <w:bCs/>
          <w:sz w:val="28"/>
          <w:szCs w:val="28"/>
        </w:rPr>
        <w:lastRenderedPageBreak/>
        <w:t xml:space="preserve">специалистов в художественном переводе, а также использованы в курсах по </w:t>
      </w:r>
      <w:proofErr w:type="spellStart"/>
      <w:r>
        <w:rPr>
          <w:rFonts w:ascii="Times New Roman" w:hAnsi="Times New Roman" w:cs="Times New Roman"/>
          <w:bCs/>
          <w:sz w:val="28"/>
          <w:szCs w:val="28"/>
        </w:rPr>
        <w:t>лингвокульурологии</w:t>
      </w:r>
      <w:proofErr w:type="spellEnd"/>
      <w:r>
        <w:rPr>
          <w:rFonts w:ascii="Times New Roman" w:hAnsi="Times New Roman" w:cs="Times New Roman"/>
          <w:bCs/>
          <w:sz w:val="28"/>
          <w:szCs w:val="28"/>
        </w:rPr>
        <w:t>.</w:t>
      </w:r>
    </w:p>
    <w:p w:rsidR="00632AE8" w:rsidRPr="008301BD" w:rsidRDefault="00632AE8" w:rsidP="00C876A5">
      <w:pPr>
        <w:spacing w:line="360" w:lineRule="auto"/>
        <w:ind w:firstLine="360"/>
        <w:jc w:val="both"/>
        <w:rPr>
          <w:rFonts w:ascii="Times New Roman" w:hAnsi="Times New Roman" w:cs="Times New Roman"/>
          <w:bCs/>
          <w:sz w:val="28"/>
          <w:szCs w:val="28"/>
        </w:rPr>
      </w:pPr>
      <w:r w:rsidRPr="75F0E080">
        <w:rPr>
          <w:rFonts w:ascii="Times New Roman" w:hAnsi="Times New Roman" w:cs="Times New Roman"/>
          <w:b/>
          <w:bCs/>
          <w:sz w:val="28"/>
          <w:szCs w:val="28"/>
        </w:rPr>
        <w:t>Структура работы</w:t>
      </w:r>
      <w:r w:rsidRPr="75F0E080">
        <w:rPr>
          <w:rFonts w:ascii="Times New Roman" w:hAnsi="Times New Roman" w:cs="Times New Roman"/>
          <w:sz w:val="28"/>
          <w:szCs w:val="28"/>
        </w:rPr>
        <w:t xml:space="preserve">. Работа состоит из введения, двух глав, которые заканчиваются выводами, заключения, </w:t>
      </w:r>
      <w:r w:rsidR="00553516">
        <w:rPr>
          <w:rFonts w:ascii="Times New Roman" w:hAnsi="Times New Roman" w:cs="Times New Roman"/>
          <w:sz w:val="28"/>
          <w:szCs w:val="28"/>
        </w:rPr>
        <w:t>списка</w:t>
      </w:r>
      <w:r w:rsidR="00D86B66">
        <w:rPr>
          <w:rFonts w:ascii="Times New Roman" w:hAnsi="Times New Roman" w:cs="Times New Roman"/>
          <w:sz w:val="28"/>
          <w:szCs w:val="28"/>
        </w:rPr>
        <w:t xml:space="preserve"> использованной литературы</w:t>
      </w:r>
      <w:r w:rsidRPr="75F0E080">
        <w:rPr>
          <w:rFonts w:ascii="Times New Roman" w:hAnsi="Times New Roman" w:cs="Times New Roman"/>
          <w:sz w:val="28"/>
          <w:szCs w:val="28"/>
        </w:rPr>
        <w:t>,</w:t>
      </w:r>
      <w:r w:rsidR="00553516">
        <w:rPr>
          <w:rFonts w:ascii="Times New Roman" w:hAnsi="Times New Roman" w:cs="Times New Roman"/>
          <w:sz w:val="28"/>
          <w:szCs w:val="28"/>
        </w:rPr>
        <w:t xml:space="preserve"> списка</w:t>
      </w:r>
      <w:r w:rsidR="00D86B66">
        <w:rPr>
          <w:rFonts w:ascii="Times New Roman" w:hAnsi="Times New Roman" w:cs="Times New Roman"/>
          <w:sz w:val="28"/>
          <w:szCs w:val="28"/>
        </w:rPr>
        <w:t xml:space="preserve"> справочной литературы, включающи</w:t>
      </w:r>
      <w:r w:rsidRPr="75F0E080">
        <w:rPr>
          <w:rFonts w:ascii="Times New Roman" w:hAnsi="Times New Roman" w:cs="Times New Roman"/>
          <w:sz w:val="28"/>
          <w:szCs w:val="28"/>
        </w:rPr>
        <w:t>й список использованных словарей.</w:t>
      </w:r>
      <w:r w:rsidR="008301BD">
        <w:rPr>
          <w:rFonts w:ascii="Times New Roman" w:hAnsi="Times New Roman" w:cs="Times New Roman"/>
          <w:sz w:val="28"/>
          <w:szCs w:val="28"/>
        </w:rPr>
        <w:t xml:space="preserve"> </w:t>
      </w:r>
      <w:r w:rsidRPr="75F0E080">
        <w:rPr>
          <w:rFonts w:ascii="Times New Roman" w:hAnsi="Times New Roman" w:cs="Times New Roman"/>
          <w:sz w:val="28"/>
          <w:szCs w:val="28"/>
        </w:rPr>
        <w:t xml:space="preserve">Во </w:t>
      </w:r>
      <w:r w:rsidRPr="75F0E080">
        <w:rPr>
          <w:rFonts w:ascii="Times New Roman" w:hAnsi="Times New Roman" w:cs="Times New Roman"/>
          <w:b/>
          <w:bCs/>
          <w:sz w:val="28"/>
          <w:szCs w:val="28"/>
        </w:rPr>
        <w:t>введении</w:t>
      </w:r>
      <w:r w:rsidRPr="75F0E080">
        <w:rPr>
          <w:rFonts w:ascii="Times New Roman" w:hAnsi="Times New Roman" w:cs="Times New Roman"/>
          <w:sz w:val="28"/>
          <w:szCs w:val="28"/>
        </w:rPr>
        <w:t xml:space="preserve"> обосновывается актуальность выбранной темы, определяются цели и задачи исследования.</w:t>
      </w:r>
      <w:r w:rsidR="008301BD">
        <w:rPr>
          <w:rFonts w:ascii="Times New Roman" w:hAnsi="Times New Roman" w:cs="Times New Roman"/>
          <w:sz w:val="28"/>
          <w:szCs w:val="28"/>
        </w:rPr>
        <w:t xml:space="preserve"> </w:t>
      </w:r>
      <w:r w:rsidRPr="75F0E080">
        <w:rPr>
          <w:rFonts w:ascii="Times New Roman" w:hAnsi="Times New Roman" w:cs="Times New Roman"/>
          <w:b/>
          <w:bCs/>
          <w:sz w:val="28"/>
          <w:szCs w:val="28"/>
        </w:rPr>
        <w:t>Первая глава</w:t>
      </w:r>
      <w:r w:rsidRPr="75F0E080">
        <w:rPr>
          <w:rFonts w:ascii="Times New Roman" w:hAnsi="Times New Roman" w:cs="Times New Roman"/>
          <w:sz w:val="28"/>
          <w:szCs w:val="28"/>
        </w:rPr>
        <w:t xml:space="preserve"> содержит теоретическую базу исследования.</w:t>
      </w:r>
      <w:r w:rsidR="008301BD">
        <w:rPr>
          <w:rFonts w:ascii="Times New Roman" w:hAnsi="Times New Roman" w:cs="Times New Roman"/>
          <w:sz w:val="28"/>
          <w:szCs w:val="28"/>
        </w:rPr>
        <w:t xml:space="preserve"> </w:t>
      </w:r>
      <w:r w:rsidRPr="75F0E080">
        <w:rPr>
          <w:rFonts w:ascii="Times New Roman" w:hAnsi="Times New Roman" w:cs="Times New Roman"/>
          <w:sz w:val="28"/>
          <w:szCs w:val="28"/>
        </w:rPr>
        <w:t xml:space="preserve">Во </w:t>
      </w:r>
      <w:r w:rsidRPr="75F0E080">
        <w:rPr>
          <w:rFonts w:ascii="Times New Roman" w:hAnsi="Times New Roman" w:cs="Times New Roman"/>
          <w:b/>
          <w:bCs/>
          <w:sz w:val="28"/>
          <w:szCs w:val="28"/>
        </w:rPr>
        <w:t>второй главе</w:t>
      </w:r>
      <w:r w:rsidRPr="75F0E080">
        <w:rPr>
          <w:rFonts w:ascii="Times New Roman" w:hAnsi="Times New Roman" w:cs="Times New Roman"/>
          <w:sz w:val="28"/>
          <w:szCs w:val="28"/>
        </w:rPr>
        <w:t xml:space="preserve"> проводится практический анализ собранного материала.</w:t>
      </w:r>
      <w:r w:rsidR="008301BD">
        <w:rPr>
          <w:rFonts w:ascii="Times New Roman" w:hAnsi="Times New Roman" w:cs="Times New Roman"/>
          <w:sz w:val="28"/>
          <w:szCs w:val="28"/>
        </w:rPr>
        <w:t xml:space="preserve"> </w:t>
      </w:r>
      <w:r w:rsidRPr="75F0E080">
        <w:rPr>
          <w:rFonts w:ascii="Times New Roman" w:hAnsi="Times New Roman" w:cs="Times New Roman"/>
          <w:sz w:val="28"/>
          <w:szCs w:val="28"/>
        </w:rPr>
        <w:t xml:space="preserve">Основное содержание работы обобщается в </w:t>
      </w:r>
      <w:r w:rsidRPr="75F0E080">
        <w:rPr>
          <w:rFonts w:ascii="Times New Roman" w:hAnsi="Times New Roman" w:cs="Times New Roman"/>
          <w:b/>
          <w:bCs/>
          <w:sz w:val="28"/>
          <w:szCs w:val="28"/>
        </w:rPr>
        <w:t>заключении</w:t>
      </w:r>
      <w:r w:rsidRPr="75F0E080">
        <w:rPr>
          <w:rFonts w:ascii="Times New Roman" w:hAnsi="Times New Roman" w:cs="Times New Roman"/>
          <w:sz w:val="28"/>
          <w:szCs w:val="28"/>
        </w:rPr>
        <w:t>.</w:t>
      </w:r>
      <w:r w:rsidR="008301BD">
        <w:rPr>
          <w:rFonts w:ascii="Times New Roman" w:hAnsi="Times New Roman" w:cs="Times New Roman"/>
          <w:sz w:val="28"/>
          <w:szCs w:val="28"/>
        </w:rPr>
        <w:t xml:space="preserve"> </w:t>
      </w:r>
    </w:p>
    <w:p w:rsidR="00C9164F" w:rsidRDefault="00C9164F" w:rsidP="00632AE8">
      <w:pPr>
        <w:spacing w:line="360" w:lineRule="auto"/>
        <w:jc w:val="both"/>
        <w:rPr>
          <w:rFonts w:ascii="Times New Roman" w:hAnsi="Times New Roman" w:cs="Times New Roman"/>
          <w:sz w:val="28"/>
          <w:szCs w:val="28"/>
        </w:rPr>
      </w:pPr>
    </w:p>
    <w:p w:rsidR="00C9164F" w:rsidRDefault="00C9164F">
      <w:pPr>
        <w:rPr>
          <w:rFonts w:ascii="Times New Roman" w:hAnsi="Times New Roman" w:cs="Times New Roman"/>
          <w:sz w:val="28"/>
          <w:szCs w:val="28"/>
        </w:rPr>
      </w:pPr>
      <w:r>
        <w:rPr>
          <w:rFonts w:ascii="Times New Roman" w:hAnsi="Times New Roman" w:cs="Times New Roman"/>
          <w:sz w:val="28"/>
          <w:szCs w:val="28"/>
        </w:rPr>
        <w:br w:type="page"/>
      </w:r>
    </w:p>
    <w:p w:rsidR="00632AE8" w:rsidRDefault="00C94504" w:rsidP="00C94504">
      <w:pPr>
        <w:spacing w:line="360" w:lineRule="auto"/>
        <w:ind w:left="360"/>
        <w:jc w:val="right"/>
        <w:rPr>
          <w:rFonts w:ascii="Times New Roman" w:hAnsi="Times New Roman" w:cs="Times New Roman"/>
          <w:b/>
          <w:i/>
          <w:color w:val="515157"/>
          <w:sz w:val="28"/>
          <w:szCs w:val="28"/>
          <w:shd w:val="clear" w:color="auto" w:fill="FFFFFF"/>
        </w:rPr>
      </w:pPr>
      <w:r w:rsidRPr="00C94504">
        <w:rPr>
          <w:rFonts w:ascii="Times New Roman" w:hAnsi="Times New Roman" w:cs="Times New Roman"/>
          <w:b/>
          <w:i/>
          <w:color w:val="515157"/>
          <w:sz w:val="28"/>
          <w:szCs w:val="28"/>
          <w:shd w:val="clear" w:color="auto" w:fill="FFFFFF"/>
        </w:rPr>
        <w:lastRenderedPageBreak/>
        <w:t xml:space="preserve"> «</w:t>
      </w:r>
      <w:r w:rsidRPr="00C94504">
        <w:rPr>
          <w:rStyle w:val="a7"/>
          <w:rFonts w:ascii="Times New Roman" w:hAnsi="Times New Roman" w:cs="Times New Roman"/>
          <w:b w:val="0"/>
          <w:i/>
          <w:color w:val="515157"/>
          <w:sz w:val="28"/>
          <w:szCs w:val="28"/>
          <w:shd w:val="clear" w:color="auto" w:fill="FFFFFF"/>
        </w:rPr>
        <w:t>Только у мертвых языков</w:t>
      </w:r>
      <w:r>
        <w:rPr>
          <w:rFonts w:ascii="Times New Roman" w:hAnsi="Times New Roman" w:cs="Times New Roman"/>
          <w:b/>
          <w:i/>
          <w:color w:val="515157"/>
          <w:sz w:val="28"/>
          <w:szCs w:val="28"/>
          <w:shd w:val="clear" w:color="auto" w:fill="FFFFFF"/>
        </w:rPr>
        <w:t> </w:t>
      </w:r>
      <w:r>
        <w:rPr>
          <w:rFonts w:ascii="Times New Roman" w:hAnsi="Times New Roman" w:cs="Times New Roman"/>
          <w:i/>
          <w:color w:val="515157"/>
          <w:sz w:val="28"/>
          <w:szCs w:val="28"/>
          <w:shd w:val="clear" w:color="auto" w:fill="FFFFFF"/>
        </w:rPr>
        <w:t>не бывает жаргонов</w:t>
      </w:r>
      <w:r w:rsidRPr="00C94504">
        <w:rPr>
          <w:rFonts w:ascii="Times New Roman" w:hAnsi="Times New Roman" w:cs="Times New Roman"/>
          <w:b/>
          <w:i/>
          <w:color w:val="515157"/>
          <w:sz w:val="28"/>
          <w:szCs w:val="28"/>
          <w:shd w:val="clear" w:color="auto" w:fill="FFFFFF"/>
        </w:rPr>
        <w:t>».</w:t>
      </w:r>
    </w:p>
    <w:p w:rsidR="00C94504" w:rsidRDefault="00C94504" w:rsidP="00C94504">
      <w:pPr>
        <w:spacing w:line="360" w:lineRule="auto"/>
        <w:ind w:left="360"/>
        <w:jc w:val="right"/>
        <w:rPr>
          <w:rFonts w:ascii="Times New Roman" w:hAnsi="Times New Roman" w:cs="Times New Roman"/>
          <w:i/>
          <w:color w:val="515157"/>
          <w:sz w:val="28"/>
          <w:szCs w:val="28"/>
          <w:shd w:val="clear" w:color="auto" w:fill="FFFFFF"/>
        </w:rPr>
      </w:pPr>
      <w:proofErr w:type="spellStart"/>
      <w:r>
        <w:rPr>
          <w:rFonts w:ascii="Times New Roman" w:hAnsi="Times New Roman" w:cs="Times New Roman"/>
          <w:i/>
          <w:color w:val="515157"/>
          <w:sz w:val="28"/>
          <w:szCs w:val="28"/>
          <w:shd w:val="clear" w:color="auto" w:fill="FFFFFF"/>
        </w:rPr>
        <w:t>К.Чуковский</w:t>
      </w:r>
      <w:proofErr w:type="spellEnd"/>
    </w:p>
    <w:p w:rsidR="00C94504" w:rsidRPr="00C9164F" w:rsidRDefault="00C94504" w:rsidP="00EE38D2">
      <w:pPr>
        <w:pStyle w:val="a4"/>
      </w:pPr>
      <w:bookmarkStart w:id="3" w:name="_Toc71756154"/>
      <w:r w:rsidRPr="00C9164F">
        <w:t xml:space="preserve">Глава </w:t>
      </w:r>
      <w:r w:rsidRPr="00C9164F">
        <w:rPr>
          <w:lang w:val="en-US"/>
        </w:rPr>
        <w:t>I</w:t>
      </w:r>
      <w:r w:rsidRPr="00C9164F">
        <w:t>. Общетеоретические основы исследования переводческих стратегий и принципов перевода</w:t>
      </w:r>
      <w:bookmarkEnd w:id="3"/>
    </w:p>
    <w:p w:rsidR="00FA102A" w:rsidRPr="003100C1" w:rsidRDefault="00FA102A" w:rsidP="003100C1">
      <w:pPr>
        <w:pStyle w:val="1"/>
      </w:pPr>
      <w:bookmarkStart w:id="4" w:name="_Toc71756155"/>
      <w:r w:rsidRPr="003100C1">
        <w:t xml:space="preserve">1.1. Культурологические и </w:t>
      </w:r>
      <w:r w:rsidR="00F864FE" w:rsidRPr="003100C1">
        <w:t>социологические</w:t>
      </w:r>
      <w:r w:rsidRPr="003100C1">
        <w:t xml:space="preserve"> аспекты перевода</w:t>
      </w:r>
      <w:bookmarkEnd w:id="4"/>
    </w:p>
    <w:p w:rsidR="00C94504" w:rsidRPr="00EE38D2" w:rsidRDefault="00C94504" w:rsidP="003100C1">
      <w:pPr>
        <w:pStyle w:val="2"/>
      </w:pPr>
      <w:bookmarkStart w:id="5" w:name="_Toc71756156"/>
      <w:r w:rsidRPr="00EE38D2">
        <w:t>1.1.</w:t>
      </w:r>
      <w:r w:rsidR="00FA102A" w:rsidRPr="00EE38D2">
        <w:t>1.</w:t>
      </w:r>
      <w:r w:rsidRPr="00EE38D2">
        <w:t xml:space="preserve"> Культурологически</w:t>
      </w:r>
      <w:r w:rsidR="00FA102A" w:rsidRPr="00EE38D2">
        <w:t xml:space="preserve">й </w:t>
      </w:r>
      <w:r w:rsidR="00B60CC1" w:rsidRPr="00EE38D2">
        <w:t xml:space="preserve">аспект и проблема </w:t>
      </w:r>
      <w:proofErr w:type="spellStart"/>
      <w:r w:rsidR="00B60CC1" w:rsidRPr="00EE38D2">
        <w:t>переводимости</w:t>
      </w:r>
      <w:proofErr w:type="spellEnd"/>
      <w:r w:rsidR="00B60CC1" w:rsidRPr="00EE38D2">
        <w:t xml:space="preserve"> </w:t>
      </w:r>
      <w:r w:rsidR="00FA102A" w:rsidRPr="00EE38D2">
        <w:t>в работах</w:t>
      </w:r>
      <w:r w:rsidRPr="00EE38D2">
        <w:t xml:space="preserve"> отечестве</w:t>
      </w:r>
      <w:r w:rsidR="004C143D" w:rsidRPr="00EE38D2">
        <w:t xml:space="preserve">нных и зарубежных </w:t>
      </w:r>
      <w:proofErr w:type="spellStart"/>
      <w:r w:rsidR="004C143D" w:rsidRPr="00EE38D2">
        <w:t>переводоведов</w:t>
      </w:r>
      <w:bookmarkEnd w:id="5"/>
      <w:proofErr w:type="spellEnd"/>
    </w:p>
    <w:p w:rsidR="00A83E68" w:rsidRDefault="00FA102A"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23D2">
        <w:rPr>
          <w:rFonts w:ascii="Times New Roman" w:hAnsi="Times New Roman" w:cs="Times New Roman"/>
          <w:sz w:val="28"/>
          <w:szCs w:val="28"/>
        </w:rPr>
        <w:t xml:space="preserve">Культура </w:t>
      </w:r>
      <w:r w:rsidR="003E3739">
        <w:rPr>
          <w:rFonts w:ascii="Times New Roman" w:hAnsi="Times New Roman" w:cs="Times New Roman"/>
          <w:sz w:val="28"/>
          <w:szCs w:val="28"/>
        </w:rPr>
        <w:t>–</w:t>
      </w:r>
      <w:r w:rsidR="002523D2">
        <w:rPr>
          <w:rFonts w:ascii="Times New Roman" w:hAnsi="Times New Roman" w:cs="Times New Roman"/>
          <w:sz w:val="28"/>
          <w:szCs w:val="28"/>
        </w:rPr>
        <w:t xml:space="preserve"> </w:t>
      </w:r>
      <w:r w:rsidRPr="00FA102A">
        <w:rPr>
          <w:rFonts w:ascii="Times New Roman" w:hAnsi="Times New Roman" w:cs="Times New Roman"/>
          <w:sz w:val="28"/>
          <w:szCs w:val="28"/>
        </w:rPr>
        <w:t>исторически определённый уровень развития общества и человека, выраженн</w:t>
      </w:r>
      <w:r>
        <w:rPr>
          <w:rFonts w:ascii="Times New Roman" w:hAnsi="Times New Roman" w:cs="Times New Roman"/>
          <w:sz w:val="28"/>
          <w:szCs w:val="28"/>
        </w:rPr>
        <w:t xml:space="preserve">ый в типах и формах организации </w:t>
      </w:r>
      <w:r w:rsidRPr="00FA102A">
        <w:rPr>
          <w:rFonts w:ascii="Times New Roman" w:hAnsi="Times New Roman" w:cs="Times New Roman"/>
          <w:sz w:val="28"/>
          <w:szCs w:val="28"/>
        </w:rPr>
        <w:t>жизни и деятельности людей, а также в создаваемых ими мат</w:t>
      </w:r>
      <w:r>
        <w:rPr>
          <w:rFonts w:ascii="Times New Roman" w:hAnsi="Times New Roman" w:cs="Times New Roman"/>
          <w:sz w:val="28"/>
          <w:szCs w:val="28"/>
        </w:rPr>
        <w:t xml:space="preserve">ериальных и духовных ценностях… </w:t>
      </w:r>
      <w:r w:rsidRPr="00FA102A">
        <w:rPr>
          <w:rFonts w:ascii="Times New Roman" w:hAnsi="Times New Roman" w:cs="Times New Roman"/>
          <w:sz w:val="28"/>
          <w:szCs w:val="28"/>
        </w:rPr>
        <w:t>В более узком смысле термин «Культура» относят только к сфере духовной жизни людей [</w:t>
      </w:r>
      <w:r>
        <w:rPr>
          <w:rFonts w:ascii="Times New Roman" w:hAnsi="Times New Roman" w:cs="Times New Roman"/>
          <w:sz w:val="28"/>
          <w:szCs w:val="28"/>
        </w:rPr>
        <w:t>БСЭ</w:t>
      </w:r>
      <w:r w:rsidRPr="00FA102A">
        <w:rPr>
          <w:rFonts w:ascii="Times New Roman" w:hAnsi="Times New Roman" w:cs="Times New Roman"/>
          <w:sz w:val="28"/>
          <w:szCs w:val="28"/>
        </w:rPr>
        <w:t>]</w:t>
      </w:r>
      <w:r w:rsidR="002523D2">
        <w:rPr>
          <w:rFonts w:ascii="Times New Roman" w:hAnsi="Times New Roman" w:cs="Times New Roman"/>
          <w:sz w:val="28"/>
          <w:szCs w:val="28"/>
        </w:rPr>
        <w:t xml:space="preserve"> </w:t>
      </w:r>
      <w:r w:rsidR="003E3739">
        <w:rPr>
          <w:rFonts w:ascii="Times New Roman" w:hAnsi="Times New Roman" w:cs="Times New Roman"/>
          <w:sz w:val="28"/>
          <w:szCs w:val="28"/>
        </w:rPr>
        <w:t>–</w:t>
      </w:r>
      <w:r w:rsidR="002523D2">
        <w:rPr>
          <w:rFonts w:ascii="Times New Roman" w:hAnsi="Times New Roman" w:cs="Times New Roman"/>
          <w:sz w:val="28"/>
          <w:szCs w:val="28"/>
        </w:rPr>
        <w:t xml:space="preserve"> </w:t>
      </w:r>
      <w:r>
        <w:rPr>
          <w:rFonts w:ascii="Times New Roman" w:hAnsi="Times New Roman" w:cs="Times New Roman"/>
          <w:sz w:val="28"/>
          <w:szCs w:val="28"/>
        </w:rPr>
        <w:t xml:space="preserve">такое определение понятия дает Большая Советская Энциклопедия. Одного его достаточно, для понимания сложности и многогранности данного термина. Поэтому совершенно неудивительно, что </w:t>
      </w:r>
      <w:r w:rsidR="00F864FE">
        <w:rPr>
          <w:rFonts w:ascii="Times New Roman" w:hAnsi="Times New Roman" w:cs="Times New Roman"/>
          <w:sz w:val="28"/>
          <w:szCs w:val="28"/>
        </w:rPr>
        <w:t>культура находится в объективе многих наук</w:t>
      </w:r>
      <w:r w:rsidR="00F864FE" w:rsidRPr="00F864FE">
        <w:rPr>
          <w:rFonts w:ascii="Times New Roman" w:hAnsi="Times New Roman" w:cs="Times New Roman"/>
          <w:sz w:val="28"/>
          <w:szCs w:val="28"/>
        </w:rPr>
        <w:t>:</w:t>
      </w:r>
      <w:r w:rsidR="00F864FE">
        <w:rPr>
          <w:rFonts w:ascii="Times New Roman" w:hAnsi="Times New Roman" w:cs="Times New Roman"/>
          <w:sz w:val="28"/>
          <w:szCs w:val="28"/>
        </w:rPr>
        <w:t xml:space="preserve"> лингвистики, психологии, философии. Плодами всех подобных дисциплин должны пользоваться переводчики и </w:t>
      </w:r>
      <w:proofErr w:type="spellStart"/>
      <w:r w:rsidR="00F864FE">
        <w:rPr>
          <w:rFonts w:ascii="Times New Roman" w:hAnsi="Times New Roman" w:cs="Times New Roman"/>
          <w:sz w:val="28"/>
          <w:szCs w:val="28"/>
        </w:rPr>
        <w:t>переводоведы</w:t>
      </w:r>
      <w:proofErr w:type="spellEnd"/>
      <w:r w:rsidR="00F864FE">
        <w:rPr>
          <w:rFonts w:ascii="Times New Roman" w:hAnsi="Times New Roman" w:cs="Times New Roman"/>
          <w:sz w:val="28"/>
          <w:szCs w:val="28"/>
        </w:rPr>
        <w:t xml:space="preserve"> при работе с оригинальным текстом и оценкой итогового перевода.</w:t>
      </w:r>
      <w:r w:rsidR="004D0A4F">
        <w:rPr>
          <w:rFonts w:ascii="Times New Roman" w:hAnsi="Times New Roman" w:cs="Times New Roman"/>
          <w:sz w:val="28"/>
          <w:szCs w:val="28"/>
        </w:rPr>
        <w:t xml:space="preserve"> Успешное определение с точки зрения науки о языке было дано американским антропологом и социологом Клиффордом </w:t>
      </w:r>
      <w:proofErr w:type="spellStart"/>
      <w:r w:rsidR="004D0A4F">
        <w:rPr>
          <w:rFonts w:ascii="Times New Roman" w:hAnsi="Times New Roman" w:cs="Times New Roman"/>
          <w:sz w:val="28"/>
          <w:szCs w:val="28"/>
        </w:rPr>
        <w:t>Гирцем</w:t>
      </w:r>
      <w:proofErr w:type="spellEnd"/>
      <w:r w:rsidR="004D0A4F" w:rsidRPr="004D0A4F">
        <w:rPr>
          <w:rFonts w:ascii="Times New Roman" w:hAnsi="Times New Roman" w:cs="Times New Roman"/>
          <w:sz w:val="28"/>
          <w:szCs w:val="28"/>
        </w:rPr>
        <w:t>: «Понятие культуры обозначает исторически передаваемую модель значений, воплощенных в символах, систему наследуемых представлений, выраженных в форме символов, при помощи которых люди общаются между собой и на основе которых фиксируются и развиваются их знания о жизни и жизненные установки» [</w:t>
      </w:r>
      <w:proofErr w:type="spellStart"/>
      <w:r w:rsidR="004D0A4F" w:rsidRPr="004D0A4F">
        <w:rPr>
          <w:rFonts w:ascii="Times New Roman" w:hAnsi="Times New Roman" w:cs="Times New Roman"/>
          <w:sz w:val="28"/>
          <w:szCs w:val="28"/>
        </w:rPr>
        <w:t>Geertz</w:t>
      </w:r>
      <w:proofErr w:type="spellEnd"/>
      <w:r w:rsidR="004D0A4F" w:rsidRPr="004D0A4F">
        <w:rPr>
          <w:rFonts w:ascii="Times New Roman" w:hAnsi="Times New Roman" w:cs="Times New Roman"/>
          <w:sz w:val="28"/>
          <w:szCs w:val="28"/>
        </w:rPr>
        <w:t xml:space="preserve"> 1979: 89]</w:t>
      </w:r>
      <w:r w:rsidR="004C143D">
        <w:rPr>
          <w:rFonts w:ascii="Times New Roman" w:hAnsi="Times New Roman" w:cs="Times New Roman"/>
          <w:sz w:val="28"/>
          <w:szCs w:val="28"/>
        </w:rPr>
        <w:t>.</w:t>
      </w:r>
    </w:p>
    <w:p w:rsidR="00C94504" w:rsidRPr="00E10B1A" w:rsidRDefault="00F864FE"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взаимоотношения языка и культуры традиционно включается в сферу интересов лингвистов и языковедов.</w:t>
      </w:r>
      <w:r w:rsidR="004D0A4F" w:rsidRPr="004D0A4F">
        <w:rPr>
          <w:rFonts w:ascii="Times New Roman" w:hAnsi="Times New Roman" w:cs="Times New Roman"/>
          <w:sz w:val="28"/>
          <w:szCs w:val="28"/>
        </w:rPr>
        <w:t xml:space="preserve"> </w:t>
      </w:r>
      <w:r w:rsidR="004D0A4F">
        <w:rPr>
          <w:rFonts w:ascii="Times New Roman" w:hAnsi="Times New Roman" w:cs="Times New Roman"/>
          <w:sz w:val="28"/>
          <w:szCs w:val="28"/>
        </w:rPr>
        <w:t xml:space="preserve">Так, к примеру, Анна </w:t>
      </w:r>
      <w:proofErr w:type="spellStart"/>
      <w:r w:rsidR="004D0A4F">
        <w:rPr>
          <w:rFonts w:ascii="Times New Roman" w:hAnsi="Times New Roman" w:cs="Times New Roman"/>
          <w:sz w:val="28"/>
          <w:szCs w:val="28"/>
        </w:rPr>
        <w:t>Вежбицкая</w:t>
      </w:r>
      <w:proofErr w:type="spellEnd"/>
      <w:r w:rsidR="004D0A4F">
        <w:rPr>
          <w:rFonts w:ascii="Times New Roman" w:hAnsi="Times New Roman" w:cs="Times New Roman"/>
          <w:sz w:val="28"/>
          <w:szCs w:val="28"/>
        </w:rPr>
        <w:t xml:space="preserve"> говорит о неразделимой связи этих понятий в смысле исторически передаваемой системы «представлений» и «установок» </w:t>
      </w:r>
      <w:r w:rsidR="004D0A4F" w:rsidRPr="004D0A4F">
        <w:rPr>
          <w:rFonts w:ascii="Times New Roman" w:hAnsi="Times New Roman" w:cs="Times New Roman"/>
          <w:sz w:val="28"/>
          <w:szCs w:val="28"/>
        </w:rPr>
        <w:t>[</w:t>
      </w:r>
      <w:proofErr w:type="spellStart"/>
      <w:r w:rsidR="004D0A4F" w:rsidRPr="004D0A4F">
        <w:rPr>
          <w:rFonts w:ascii="Times New Roman" w:hAnsi="Times New Roman" w:cs="Times New Roman"/>
          <w:sz w:val="28"/>
          <w:szCs w:val="28"/>
        </w:rPr>
        <w:t>Вежбицкая</w:t>
      </w:r>
      <w:proofErr w:type="spellEnd"/>
      <w:r w:rsidR="004D0A4F" w:rsidRPr="004D0A4F">
        <w:rPr>
          <w:rFonts w:ascii="Times New Roman" w:hAnsi="Times New Roman" w:cs="Times New Roman"/>
          <w:sz w:val="28"/>
          <w:szCs w:val="28"/>
        </w:rPr>
        <w:t xml:space="preserve"> 2001: 44</w:t>
      </w:r>
      <w:r w:rsidR="00E10B1A" w:rsidRPr="00E10B1A">
        <w:rPr>
          <w:rFonts w:ascii="Times New Roman" w:hAnsi="Times New Roman" w:cs="Times New Roman"/>
          <w:sz w:val="28"/>
          <w:szCs w:val="28"/>
        </w:rPr>
        <w:t>].</w:t>
      </w:r>
    </w:p>
    <w:p w:rsidR="004D0A4F" w:rsidRDefault="00E10B1A"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Комиссаров также говорит о неразрывности языка и культуры</w:t>
      </w:r>
      <w:r w:rsidRPr="00E10B1A">
        <w:rPr>
          <w:rFonts w:ascii="Times New Roman" w:hAnsi="Times New Roman" w:cs="Times New Roman"/>
          <w:sz w:val="28"/>
          <w:szCs w:val="28"/>
        </w:rPr>
        <w:t>:</w:t>
      </w:r>
      <w:r>
        <w:rPr>
          <w:rFonts w:ascii="Times New Roman" w:hAnsi="Times New Roman" w:cs="Times New Roman"/>
          <w:sz w:val="28"/>
          <w:szCs w:val="28"/>
        </w:rPr>
        <w:t xml:space="preserve"> «Язык как орудие вербальной коммуникации является важнейшей частью культуры, </w:t>
      </w:r>
      <w:r>
        <w:rPr>
          <w:rFonts w:ascii="Times New Roman" w:hAnsi="Times New Roman" w:cs="Times New Roman"/>
          <w:sz w:val="28"/>
          <w:szCs w:val="28"/>
        </w:rPr>
        <w:lastRenderedPageBreak/>
        <w:t>и все особенности его структуры и функционирования могут считаться проявлениями языкового (или этнического) коллектива»</w:t>
      </w:r>
      <w:r w:rsidR="00134D63">
        <w:rPr>
          <w:rFonts w:ascii="Times New Roman" w:hAnsi="Times New Roman" w:cs="Times New Roman"/>
          <w:sz w:val="28"/>
          <w:szCs w:val="28"/>
        </w:rPr>
        <w:t xml:space="preserve"> В.Н. </w:t>
      </w:r>
      <w:proofErr w:type="spellStart"/>
      <w:r w:rsidR="00134D63">
        <w:rPr>
          <w:rFonts w:ascii="Times New Roman" w:hAnsi="Times New Roman" w:cs="Times New Roman"/>
          <w:sz w:val="28"/>
          <w:szCs w:val="28"/>
        </w:rPr>
        <w:t>Коммисаров</w:t>
      </w:r>
      <w:proofErr w:type="spellEnd"/>
      <w:r>
        <w:rPr>
          <w:rFonts w:ascii="Times New Roman" w:hAnsi="Times New Roman" w:cs="Times New Roman"/>
          <w:sz w:val="28"/>
          <w:szCs w:val="28"/>
        </w:rPr>
        <w:t xml:space="preserve"> </w:t>
      </w:r>
      <w:r w:rsidRPr="004D0A4F">
        <w:rPr>
          <w:rFonts w:ascii="Times New Roman" w:hAnsi="Times New Roman" w:cs="Times New Roman"/>
          <w:sz w:val="28"/>
          <w:szCs w:val="28"/>
        </w:rPr>
        <w:t>[</w:t>
      </w:r>
      <w:r w:rsidR="005A7D26">
        <w:rPr>
          <w:rFonts w:ascii="Times New Roman" w:hAnsi="Times New Roman" w:cs="Times New Roman"/>
          <w:sz w:val="28"/>
          <w:szCs w:val="28"/>
        </w:rPr>
        <w:t>Комиссаров 2001: 2</w:t>
      </w:r>
      <w:r>
        <w:rPr>
          <w:rFonts w:ascii="Times New Roman" w:hAnsi="Times New Roman" w:cs="Times New Roman"/>
          <w:sz w:val="28"/>
          <w:szCs w:val="28"/>
        </w:rPr>
        <w:t>11</w:t>
      </w:r>
      <w:r w:rsidRPr="00E10B1A">
        <w:rPr>
          <w:rFonts w:ascii="Times New Roman" w:hAnsi="Times New Roman" w:cs="Times New Roman"/>
          <w:sz w:val="28"/>
          <w:szCs w:val="28"/>
        </w:rPr>
        <w:t>].</w:t>
      </w:r>
    </w:p>
    <w:p w:rsidR="002D65D0" w:rsidRDefault="002D65D0"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Стоить отметить труд Дж. </w:t>
      </w:r>
      <w:proofErr w:type="spellStart"/>
      <w:r>
        <w:rPr>
          <w:rFonts w:ascii="Times New Roman" w:hAnsi="Times New Roman" w:cs="Times New Roman"/>
          <w:sz w:val="28"/>
          <w:szCs w:val="28"/>
        </w:rPr>
        <w:t>Кэтфорда</w:t>
      </w:r>
      <w:proofErr w:type="spellEnd"/>
      <w:r>
        <w:rPr>
          <w:rFonts w:ascii="Times New Roman" w:hAnsi="Times New Roman" w:cs="Times New Roman"/>
          <w:sz w:val="28"/>
          <w:szCs w:val="28"/>
        </w:rPr>
        <w:t xml:space="preserve"> «Лингвистическая теория перевода» </w:t>
      </w:r>
      <w:r w:rsidR="003E3739">
        <w:rPr>
          <w:rFonts w:ascii="Times New Roman" w:hAnsi="Times New Roman" w:cs="Times New Roman"/>
          <w:sz w:val="28"/>
          <w:szCs w:val="28"/>
        </w:rPr>
        <w:t>–</w:t>
      </w:r>
      <w:r>
        <w:rPr>
          <w:rFonts w:ascii="Times New Roman" w:hAnsi="Times New Roman" w:cs="Times New Roman"/>
          <w:sz w:val="28"/>
          <w:szCs w:val="28"/>
        </w:rPr>
        <w:t xml:space="preserve"> первую попытку в английском </w:t>
      </w:r>
      <w:proofErr w:type="spellStart"/>
      <w:r>
        <w:rPr>
          <w:rFonts w:ascii="Times New Roman" w:hAnsi="Times New Roman" w:cs="Times New Roman"/>
          <w:sz w:val="28"/>
          <w:szCs w:val="28"/>
        </w:rPr>
        <w:t>переводоведении</w:t>
      </w:r>
      <w:proofErr w:type="spellEnd"/>
      <w:r>
        <w:rPr>
          <w:rFonts w:ascii="Times New Roman" w:hAnsi="Times New Roman" w:cs="Times New Roman"/>
          <w:sz w:val="28"/>
          <w:szCs w:val="28"/>
        </w:rPr>
        <w:t xml:space="preserve"> построить цельную и законченную теорию перевода на основе определенных представлений о языке и речи </w:t>
      </w:r>
      <w:r w:rsidRPr="00517BE8">
        <w:rPr>
          <w:rFonts w:ascii="Times New Roman" w:hAnsi="Times New Roman" w:cs="Times New Roman"/>
          <w:sz w:val="28"/>
          <w:szCs w:val="28"/>
        </w:rPr>
        <w:t>[</w:t>
      </w:r>
      <w:proofErr w:type="spellStart"/>
      <w:r>
        <w:rPr>
          <w:rFonts w:ascii="Times New Roman" w:hAnsi="Times New Roman" w:cs="Times New Roman"/>
          <w:sz w:val="28"/>
          <w:szCs w:val="28"/>
          <w:lang w:val="en-US"/>
        </w:rPr>
        <w:t>Catford</w:t>
      </w:r>
      <w:proofErr w:type="spellEnd"/>
      <w:r w:rsidRPr="00517BE8">
        <w:rPr>
          <w:rFonts w:ascii="Times New Roman" w:hAnsi="Times New Roman" w:cs="Times New Roman"/>
          <w:sz w:val="28"/>
          <w:szCs w:val="28"/>
        </w:rPr>
        <w:t xml:space="preserve"> 1965]. </w:t>
      </w:r>
      <w:r>
        <w:rPr>
          <w:rFonts w:ascii="Times New Roman" w:hAnsi="Times New Roman" w:cs="Times New Roman"/>
          <w:sz w:val="28"/>
          <w:szCs w:val="28"/>
        </w:rPr>
        <w:t>Рассуждая о феномене непереводимости, ученый говорит о «</w:t>
      </w:r>
      <w:proofErr w:type="spellStart"/>
      <w:r>
        <w:rPr>
          <w:rFonts w:ascii="Times New Roman" w:hAnsi="Times New Roman" w:cs="Times New Roman"/>
          <w:sz w:val="28"/>
          <w:szCs w:val="28"/>
        </w:rPr>
        <w:t>коллокационном</w:t>
      </w:r>
      <w:proofErr w:type="spellEnd"/>
      <w:r>
        <w:rPr>
          <w:rFonts w:ascii="Times New Roman" w:hAnsi="Times New Roman" w:cs="Times New Roman"/>
          <w:sz w:val="28"/>
          <w:szCs w:val="28"/>
        </w:rPr>
        <w:t xml:space="preserve"> шоке», эффекте, производимом на читателя нехарактерными для языка перевода (ПЯ) </w:t>
      </w:r>
      <w:proofErr w:type="spellStart"/>
      <w:r>
        <w:rPr>
          <w:rFonts w:ascii="Times New Roman" w:hAnsi="Times New Roman" w:cs="Times New Roman"/>
          <w:sz w:val="28"/>
          <w:szCs w:val="28"/>
        </w:rPr>
        <w:t>коллокациями</w:t>
      </w:r>
      <w:proofErr w:type="spellEnd"/>
      <w:r>
        <w:rPr>
          <w:rFonts w:ascii="Times New Roman" w:hAnsi="Times New Roman" w:cs="Times New Roman"/>
          <w:sz w:val="28"/>
          <w:szCs w:val="28"/>
        </w:rPr>
        <w:t>. Исследователь подмечает, что причины подобного явления лежат в области культуры.</w:t>
      </w:r>
    </w:p>
    <w:p w:rsidR="00857F91" w:rsidRDefault="00857F9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Немецкий лингвист и преподаватель перевода Альбрехт </w:t>
      </w:r>
      <w:proofErr w:type="spellStart"/>
      <w:r>
        <w:rPr>
          <w:rFonts w:ascii="Times New Roman" w:hAnsi="Times New Roman" w:cs="Times New Roman"/>
          <w:sz w:val="28"/>
          <w:szCs w:val="28"/>
        </w:rPr>
        <w:t>Нойберт</w:t>
      </w:r>
      <w:proofErr w:type="spellEnd"/>
      <w:r>
        <w:rPr>
          <w:rFonts w:ascii="Times New Roman" w:hAnsi="Times New Roman" w:cs="Times New Roman"/>
          <w:sz w:val="28"/>
          <w:szCs w:val="28"/>
        </w:rPr>
        <w:t xml:space="preserve"> вводит понятие «социокультурной модели» перевода </w:t>
      </w:r>
      <w:r w:rsidRPr="00857F91">
        <w:rPr>
          <w:rFonts w:ascii="Times New Roman" w:hAnsi="Times New Roman" w:cs="Times New Roman"/>
          <w:sz w:val="28"/>
          <w:szCs w:val="28"/>
        </w:rPr>
        <w:t>[</w:t>
      </w:r>
      <w:proofErr w:type="spellStart"/>
      <w:r w:rsidRPr="00857F91">
        <w:rPr>
          <w:rFonts w:ascii="Times New Roman" w:hAnsi="Times New Roman" w:cs="Times New Roman"/>
          <w:sz w:val="28"/>
          <w:szCs w:val="28"/>
        </w:rPr>
        <w:t>Neubert</w:t>
      </w:r>
      <w:proofErr w:type="spellEnd"/>
      <w:r w:rsidRPr="00857F91">
        <w:rPr>
          <w:rFonts w:ascii="Times New Roman" w:hAnsi="Times New Roman" w:cs="Times New Roman"/>
          <w:sz w:val="28"/>
          <w:szCs w:val="28"/>
        </w:rPr>
        <w:t xml:space="preserve"> 1991: 22-23]. П</w:t>
      </w:r>
      <w:r>
        <w:rPr>
          <w:rFonts w:ascii="Times New Roman" w:hAnsi="Times New Roman" w:cs="Times New Roman"/>
          <w:sz w:val="28"/>
          <w:szCs w:val="28"/>
        </w:rPr>
        <w:t>о мнению исследователя, все тексты неотделимы от определенной социально-детерминированной исторической матрицы культуры языка оригинала. Соответственно, при переводе текст переносится на совершенно новую «почву». Отсюда проистекает идея автора о противопоставлении прагматики и грамматики с семантикой, посредством которых она реализуется</w:t>
      </w:r>
      <w:r w:rsidR="002D65D0">
        <w:rPr>
          <w:rFonts w:ascii="Times New Roman" w:hAnsi="Times New Roman" w:cs="Times New Roman"/>
          <w:sz w:val="28"/>
          <w:szCs w:val="28"/>
        </w:rPr>
        <w:t xml:space="preserve"> </w:t>
      </w:r>
      <w:r w:rsidR="002D65D0" w:rsidRPr="002D65D0">
        <w:rPr>
          <w:rFonts w:ascii="Times New Roman" w:hAnsi="Times New Roman" w:cs="Times New Roman"/>
          <w:sz w:val="28"/>
          <w:szCs w:val="28"/>
        </w:rPr>
        <w:t>[</w:t>
      </w:r>
      <w:proofErr w:type="spellStart"/>
      <w:r w:rsidR="002D65D0">
        <w:rPr>
          <w:rFonts w:ascii="Times New Roman" w:hAnsi="Times New Roman" w:cs="Times New Roman"/>
          <w:sz w:val="28"/>
          <w:szCs w:val="28"/>
          <w:lang w:val="en-US"/>
        </w:rPr>
        <w:t>Neubert</w:t>
      </w:r>
      <w:proofErr w:type="spellEnd"/>
      <w:r w:rsidR="002D65D0" w:rsidRPr="002D65D0">
        <w:rPr>
          <w:rFonts w:ascii="Times New Roman" w:hAnsi="Times New Roman" w:cs="Times New Roman"/>
          <w:sz w:val="28"/>
          <w:szCs w:val="28"/>
        </w:rPr>
        <w:t xml:space="preserve"> 1968]</w:t>
      </w:r>
      <w:r>
        <w:rPr>
          <w:rFonts w:ascii="Times New Roman" w:hAnsi="Times New Roman" w:cs="Times New Roman"/>
          <w:sz w:val="28"/>
          <w:szCs w:val="28"/>
        </w:rPr>
        <w:t xml:space="preserve">. Сущность перевода для ученого </w:t>
      </w:r>
      <w:r w:rsidR="003E3739">
        <w:rPr>
          <w:rFonts w:ascii="Times New Roman" w:hAnsi="Times New Roman" w:cs="Times New Roman"/>
          <w:sz w:val="28"/>
          <w:szCs w:val="28"/>
        </w:rPr>
        <w:t>–</w:t>
      </w:r>
      <w:r w:rsidR="002D65D0">
        <w:rPr>
          <w:rFonts w:ascii="Times New Roman" w:hAnsi="Times New Roman" w:cs="Times New Roman"/>
          <w:sz w:val="28"/>
          <w:szCs w:val="28"/>
        </w:rPr>
        <w:t xml:space="preserve"> сохранение</w:t>
      </w:r>
      <w:r>
        <w:rPr>
          <w:rFonts w:ascii="Times New Roman" w:hAnsi="Times New Roman" w:cs="Times New Roman"/>
          <w:sz w:val="28"/>
          <w:szCs w:val="28"/>
        </w:rPr>
        <w:t xml:space="preserve"> прагматики оригинала.</w:t>
      </w:r>
    </w:p>
    <w:p w:rsidR="002D65D0" w:rsidRDefault="002D65D0" w:rsidP="00FA10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Достойно внимание и имя Питера </w:t>
      </w:r>
      <w:proofErr w:type="spellStart"/>
      <w:r>
        <w:rPr>
          <w:rFonts w:ascii="Times New Roman" w:hAnsi="Times New Roman" w:cs="Times New Roman"/>
          <w:sz w:val="28"/>
          <w:szCs w:val="28"/>
        </w:rPr>
        <w:t>Ньюмарка</w:t>
      </w:r>
      <w:proofErr w:type="spellEnd"/>
      <w:r>
        <w:rPr>
          <w:rFonts w:ascii="Times New Roman" w:hAnsi="Times New Roman" w:cs="Times New Roman"/>
          <w:sz w:val="28"/>
          <w:szCs w:val="28"/>
        </w:rPr>
        <w:t>, переводчика-практика и преподавателя перевода, формулирующий теоретические положения на основе обогащения переводческого опыта. В первую очередь практик, он делает упор на прикладную роль теории перевода.</w:t>
      </w:r>
      <w:r w:rsidR="00F70F34">
        <w:rPr>
          <w:rFonts w:ascii="Times New Roman" w:hAnsi="Times New Roman" w:cs="Times New Roman"/>
          <w:sz w:val="28"/>
          <w:szCs w:val="28"/>
        </w:rPr>
        <w:t xml:space="preserve"> Рассмотрев важнейшие факторы, ученый сформулировал два метода перевода</w:t>
      </w:r>
      <w:r w:rsidR="00F70F34" w:rsidRPr="00F70F34">
        <w:rPr>
          <w:rFonts w:ascii="Times New Roman" w:hAnsi="Times New Roman" w:cs="Times New Roman"/>
          <w:sz w:val="28"/>
          <w:szCs w:val="28"/>
        </w:rPr>
        <w:t xml:space="preserve">: </w:t>
      </w:r>
      <w:r w:rsidR="00F70F34">
        <w:rPr>
          <w:rFonts w:ascii="Times New Roman" w:hAnsi="Times New Roman" w:cs="Times New Roman"/>
          <w:sz w:val="28"/>
          <w:szCs w:val="28"/>
        </w:rPr>
        <w:t xml:space="preserve">коммуникативный и семантический </w:t>
      </w:r>
      <w:r w:rsidR="00F70F34" w:rsidRPr="00F70F34">
        <w:rPr>
          <w:rFonts w:ascii="Times New Roman" w:hAnsi="Times New Roman" w:cs="Times New Roman"/>
          <w:sz w:val="28"/>
          <w:szCs w:val="28"/>
        </w:rPr>
        <w:t>[</w:t>
      </w:r>
      <w:proofErr w:type="spellStart"/>
      <w:r w:rsidR="00F70F34">
        <w:rPr>
          <w:rFonts w:ascii="Times New Roman" w:hAnsi="Times New Roman" w:cs="Times New Roman"/>
          <w:sz w:val="28"/>
          <w:szCs w:val="28"/>
          <w:lang w:val="en-US"/>
        </w:rPr>
        <w:t>Newmark</w:t>
      </w:r>
      <w:proofErr w:type="spellEnd"/>
      <w:r w:rsidR="00F70F34" w:rsidRPr="00F70F34">
        <w:rPr>
          <w:rFonts w:ascii="Times New Roman" w:hAnsi="Times New Roman" w:cs="Times New Roman"/>
          <w:sz w:val="28"/>
          <w:szCs w:val="28"/>
        </w:rPr>
        <w:t xml:space="preserve"> 1981]</w:t>
      </w:r>
      <w:r w:rsidR="00F70F34">
        <w:rPr>
          <w:rFonts w:ascii="Times New Roman" w:hAnsi="Times New Roman" w:cs="Times New Roman"/>
          <w:sz w:val="28"/>
          <w:szCs w:val="28"/>
        </w:rPr>
        <w:t xml:space="preserve">. Коммуникативный стремится произвести на читателя воздействие, как можно близкое к тому, что испытывают читатели оригинала. Семантический нацелен на передачу точного контекстуального значения подлинника, остается в рамках культуры оригинала. Симпатии исследователя явно принадлежат второму методу. Для него главное – верность оригиналу, и во имя нее он отстаивает даже буквальный перевод, отвергая </w:t>
      </w:r>
      <w:r w:rsidR="00F70F34">
        <w:rPr>
          <w:rFonts w:ascii="Times New Roman" w:hAnsi="Times New Roman" w:cs="Times New Roman"/>
          <w:sz w:val="28"/>
          <w:szCs w:val="28"/>
        </w:rPr>
        <w:lastRenderedPageBreak/>
        <w:t xml:space="preserve">ненужные «синонимы», а тем более «парафразы». Форма, по </w:t>
      </w:r>
      <w:proofErr w:type="spellStart"/>
      <w:r w:rsidR="00F70F34">
        <w:rPr>
          <w:rFonts w:ascii="Times New Roman" w:hAnsi="Times New Roman" w:cs="Times New Roman"/>
          <w:sz w:val="28"/>
          <w:szCs w:val="28"/>
        </w:rPr>
        <w:t>Ньюмарку</w:t>
      </w:r>
      <w:proofErr w:type="spellEnd"/>
      <w:r w:rsidR="00F70F34">
        <w:rPr>
          <w:rFonts w:ascii="Times New Roman" w:hAnsi="Times New Roman" w:cs="Times New Roman"/>
          <w:sz w:val="28"/>
          <w:szCs w:val="28"/>
        </w:rPr>
        <w:t>, и есть содержание.</w:t>
      </w:r>
    </w:p>
    <w:p w:rsidR="00857F91" w:rsidRPr="00857F91" w:rsidRDefault="00857F9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Подобные теории неизбежно заставляют задаться вопросом – возможно ли осуществление полноценного перевода, то есть перевода без «необходимых жертв»?</w:t>
      </w:r>
    </w:p>
    <w:p w:rsidR="002F3CE8" w:rsidRDefault="002F3CE8" w:rsidP="00C876A5">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rPr>
        <w:t xml:space="preserve">Своеобразной </w:t>
      </w:r>
      <w:proofErr w:type="spellStart"/>
      <w:r>
        <w:rPr>
          <w:rFonts w:ascii="Times New Roman" w:hAnsi="Times New Roman" w:cs="Times New Roman"/>
          <w:sz w:val="28"/>
          <w:szCs w:val="28"/>
        </w:rPr>
        <w:t>радикализацией</w:t>
      </w:r>
      <w:proofErr w:type="spellEnd"/>
      <w:r>
        <w:rPr>
          <w:rFonts w:ascii="Times New Roman" w:hAnsi="Times New Roman" w:cs="Times New Roman"/>
          <w:sz w:val="28"/>
          <w:szCs w:val="28"/>
        </w:rPr>
        <w:t xml:space="preserve"> идеи о взаимосвязи языка и культуры можно считать гипотезу лингвистической относительности Сепира – Уорфа, название которой дал один из студентов Сепира Гарри </w:t>
      </w:r>
      <w:proofErr w:type="spellStart"/>
      <w:r>
        <w:rPr>
          <w:rFonts w:ascii="Times New Roman" w:hAnsi="Times New Roman" w:cs="Times New Roman"/>
          <w:sz w:val="28"/>
          <w:szCs w:val="28"/>
        </w:rPr>
        <w:t>Хойджер</w:t>
      </w:r>
      <w:proofErr w:type="spellEnd"/>
      <w:r>
        <w:rPr>
          <w:rFonts w:ascii="Times New Roman" w:hAnsi="Times New Roman" w:cs="Times New Roman"/>
          <w:sz w:val="28"/>
          <w:szCs w:val="28"/>
        </w:rPr>
        <w:t xml:space="preserve"> </w:t>
      </w:r>
      <w:r w:rsidRPr="002F3CE8">
        <w:rPr>
          <w:rFonts w:ascii="Times New Roman" w:hAnsi="Times New Roman" w:cs="Times New Roman"/>
          <w:sz w:val="28"/>
          <w:szCs w:val="28"/>
        </w:rPr>
        <w:t>[</w:t>
      </w:r>
      <w:proofErr w:type="spellStart"/>
      <w:r>
        <w:rPr>
          <w:rFonts w:ascii="Times New Roman" w:hAnsi="Times New Roman" w:cs="Times New Roman"/>
          <w:sz w:val="28"/>
          <w:szCs w:val="28"/>
          <w:lang w:val="en-US"/>
        </w:rPr>
        <w:t>Hoijer</w:t>
      </w:r>
      <w:proofErr w:type="spellEnd"/>
      <w:r w:rsidRPr="002F3CE8">
        <w:rPr>
          <w:rFonts w:ascii="Times New Roman" w:hAnsi="Times New Roman" w:cs="Times New Roman"/>
          <w:sz w:val="28"/>
          <w:szCs w:val="28"/>
        </w:rPr>
        <w:t xml:space="preserve"> 1954: 92-105].</w:t>
      </w:r>
      <w:r>
        <w:rPr>
          <w:rFonts w:ascii="Times New Roman" w:hAnsi="Times New Roman" w:cs="Times New Roman"/>
          <w:sz w:val="28"/>
          <w:szCs w:val="28"/>
        </w:rPr>
        <w:t xml:space="preserve"> Она связана с неизбежным влиянием структуры языка на мировосприятие его носителей и, самое главное, их когнитивные процессы. Можно выделять две возможные трактовки данной гипотезы</w:t>
      </w:r>
      <w:r>
        <w:rPr>
          <w:rFonts w:ascii="Times New Roman" w:hAnsi="Times New Roman" w:cs="Times New Roman"/>
          <w:sz w:val="28"/>
          <w:szCs w:val="28"/>
          <w:lang w:val="en-US"/>
        </w:rPr>
        <w:t>:</w:t>
      </w:r>
    </w:p>
    <w:p w:rsidR="002F3CE8" w:rsidRPr="002F3CE8" w:rsidRDefault="002F3CE8" w:rsidP="002F3CE8">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Мышление, а, соответственно, и культура определяется языком</w:t>
      </w:r>
      <w:r w:rsidRPr="002F3CE8">
        <w:rPr>
          <w:rFonts w:ascii="Times New Roman" w:hAnsi="Times New Roman" w:cs="Times New Roman"/>
          <w:sz w:val="28"/>
          <w:szCs w:val="28"/>
        </w:rPr>
        <w:t>;</w:t>
      </w:r>
    </w:p>
    <w:p w:rsidR="002F3CE8" w:rsidRDefault="002F3CE8" w:rsidP="002F3CE8">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Язык только влияет на мышление.</w:t>
      </w:r>
    </w:p>
    <w:p w:rsidR="0091368C" w:rsidRPr="0091368C" w:rsidRDefault="00D31443"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своих работах ученые развивали идеи Гумбольдта, который порой отрицал саму возможность перевода</w:t>
      </w:r>
      <w:r w:rsidR="00B24540">
        <w:rPr>
          <w:rFonts w:ascii="Times New Roman" w:hAnsi="Times New Roman" w:cs="Times New Roman"/>
          <w:sz w:val="28"/>
          <w:szCs w:val="28"/>
        </w:rPr>
        <w:t>. В «П</w:t>
      </w:r>
      <w:r w:rsidR="0091368C" w:rsidRPr="0091368C">
        <w:rPr>
          <w:rFonts w:ascii="Times New Roman" w:hAnsi="Times New Roman" w:cs="Times New Roman"/>
          <w:sz w:val="28"/>
          <w:szCs w:val="28"/>
        </w:rPr>
        <w:t>исьме к Августу Шлегелю</w:t>
      </w:r>
      <w:r w:rsidR="00B24540">
        <w:rPr>
          <w:rFonts w:ascii="Times New Roman" w:hAnsi="Times New Roman" w:cs="Times New Roman"/>
          <w:sz w:val="28"/>
          <w:szCs w:val="28"/>
        </w:rPr>
        <w:t>»</w:t>
      </w:r>
      <w:r w:rsidR="0091368C" w:rsidRPr="0091368C">
        <w:rPr>
          <w:rFonts w:ascii="Times New Roman" w:hAnsi="Times New Roman" w:cs="Times New Roman"/>
          <w:sz w:val="28"/>
          <w:szCs w:val="28"/>
        </w:rPr>
        <w:t xml:space="preserve"> (23 июля 1796 г.) он утверждал: “Всякий перевод представляется мне безусловной попыткой разрешить невыполнимую задачу. Ибо каждый переводчик неизбежно должен разбиться об один из двух подводных камней, слишком точно придерживаясь либо своего подлинника за счет вкуса и языка собственного народа, либо своеобразия собственного народа за счет своего подлинника. Нечто среднее между тем и другим не только трудно достижимо, но и просто невозможно”</w:t>
      </w:r>
      <w:r w:rsidR="0091368C">
        <w:rPr>
          <w:rFonts w:ascii="Times New Roman" w:hAnsi="Times New Roman" w:cs="Times New Roman"/>
          <w:sz w:val="28"/>
          <w:szCs w:val="28"/>
        </w:rPr>
        <w:t xml:space="preserve">» </w:t>
      </w:r>
      <w:r w:rsidR="0091368C" w:rsidRPr="0091368C">
        <w:rPr>
          <w:rFonts w:ascii="Times New Roman" w:hAnsi="Times New Roman" w:cs="Times New Roman"/>
          <w:sz w:val="28"/>
          <w:szCs w:val="28"/>
        </w:rPr>
        <w:t>[</w:t>
      </w:r>
      <w:r w:rsidR="0091368C">
        <w:rPr>
          <w:rFonts w:ascii="Times New Roman" w:hAnsi="Times New Roman" w:cs="Times New Roman"/>
          <w:sz w:val="28"/>
          <w:szCs w:val="28"/>
        </w:rPr>
        <w:t>Федоров 2002: 30</w:t>
      </w:r>
      <w:r w:rsidR="0091368C" w:rsidRPr="0091368C">
        <w:rPr>
          <w:rFonts w:ascii="Times New Roman" w:hAnsi="Times New Roman" w:cs="Times New Roman"/>
          <w:sz w:val="28"/>
          <w:szCs w:val="28"/>
        </w:rPr>
        <w:t>]</w:t>
      </w:r>
      <w:r w:rsidR="004C143D">
        <w:rPr>
          <w:rFonts w:ascii="Times New Roman" w:hAnsi="Times New Roman" w:cs="Times New Roman"/>
          <w:sz w:val="28"/>
          <w:szCs w:val="28"/>
        </w:rPr>
        <w:t>.</w:t>
      </w:r>
    </w:p>
    <w:p w:rsidR="00D31443" w:rsidRDefault="00D31443"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можно прийти к выводу о потенциальной непереводимости некоторых языков, ввиду отсутствия понятий языка оригинала на языке перевода. Однако далеко не все лингвисты</w:t>
      </w:r>
      <w:r w:rsidR="002D65D0">
        <w:rPr>
          <w:rFonts w:ascii="Times New Roman" w:hAnsi="Times New Roman" w:cs="Times New Roman"/>
          <w:sz w:val="28"/>
          <w:szCs w:val="28"/>
        </w:rPr>
        <w:t xml:space="preserve"> готовы</w:t>
      </w:r>
      <w:r>
        <w:rPr>
          <w:rFonts w:ascii="Times New Roman" w:hAnsi="Times New Roman" w:cs="Times New Roman"/>
          <w:sz w:val="28"/>
          <w:szCs w:val="28"/>
        </w:rPr>
        <w:t xml:space="preserve"> </w:t>
      </w:r>
      <w:r w:rsidR="002D65D0">
        <w:rPr>
          <w:rFonts w:ascii="Times New Roman" w:hAnsi="Times New Roman" w:cs="Times New Roman"/>
          <w:sz w:val="28"/>
          <w:szCs w:val="28"/>
        </w:rPr>
        <w:t>соглашаются с подобной позицией</w:t>
      </w:r>
      <w:r>
        <w:rPr>
          <w:rFonts w:ascii="Times New Roman" w:hAnsi="Times New Roman" w:cs="Times New Roman"/>
          <w:sz w:val="28"/>
          <w:szCs w:val="28"/>
        </w:rPr>
        <w:t>.</w:t>
      </w:r>
    </w:p>
    <w:p w:rsidR="002E5AEA" w:rsidRPr="002E5AEA" w:rsidRDefault="002E5AEA"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А. Г. Минченков </w:t>
      </w:r>
      <w:r w:rsidRPr="002E5AEA">
        <w:rPr>
          <w:rFonts w:ascii="Times New Roman" w:hAnsi="Times New Roman" w:cs="Times New Roman"/>
          <w:sz w:val="28"/>
          <w:szCs w:val="28"/>
        </w:rPr>
        <w:t>[</w:t>
      </w:r>
      <w:r>
        <w:rPr>
          <w:rFonts w:ascii="Times New Roman" w:hAnsi="Times New Roman" w:cs="Times New Roman"/>
          <w:sz w:val="28"/>
          <w:szCs w:val="28"/>
        </w:rPr>
        <w:t>Минченков 2007</w:t>
      </w:r>
      <w:r w:rsidRPr="002E5AEA">
        <w:rPr>
          <w:rFonts w:ascii="Times New Roman" w:hAnsi="Times New Roman" w:cs="Times New Roman"/>
          <w:sz w:val="28"/>
          <w:szCs w:val="28"/>
        </w:rPr>
        <w:t xml:space="preserve">: 75-80] </w:t>
      </w:r>
      <w:r>
        <w:rPr>
          <w:rFonts w:ascii="Times New Roman" w:hAnsi="Times New Roman" w:cs="Times New Roman"/>
          <w:sz w:val="28"/>
          <w:szCs w:val="28"/>
        </w:rPr>
        <w:t xml:space="preserve">соглашается, что сегментацией мировосприятия в различных культурах может различаться.  Известен пример, описанный </w:t>
      </w:r>
      <w:proofErr w:type="spellStart"/>
      <w:r>
        <w:rPr>
          <w:rFonts w:ascii="Times New Roman" w:hAnsi="Times New Roman" w:cs="Times New Roman"/>
          <w:sz w:val="28"/>
          <w:szCs w:val="28"/>
        </w:rPr>
        <w:t>Комиссаров</w:t>
      </w:r>
      <w:r w:rsidR="00F56ACD">
        <w:rPr>
          <w:rFonts w:ascii="Times New Roman" w:hAnsi="Times New Roman" w:cs="Times New Roman"/>
          <w:sz w:val="28"/>
          <w:szCs w:val="28"/>
        </w:rPr>
        <w:t>ым</w:t>
      </w:r>
      <w:proofErr w:type="spellEnd"/>
      <w:r>
        <w:rPr>
          <w:rFonts w:ascii="Times New Roman" w:hAnsi="Times New Roman" w:cs="Times New Roman"/>
          <w:sz w:val="28"/>
          <w:szCs w:val="28"/>
        </w:rPr>
        <w:t xml:space="preserve"> в его книге, когда африканские племена не смогли понять всю значимость жертвы Христа, описанной в </w:t>
      </w:r>
      <w:r>
        <w:rPr>
          <w:rFonts w:ascii="Times New Roman" w:hAnsi="Times New Roman" w:cs="Times New Roman"/>
          <w:sz w:val="28"/>
          <w:szCs w:val="28"/>
        </w:rPr>
        <w:lastRenderedPageBreak/>
        <w:t>Библии. В их традициях входил промискуитет, т.е. их жены имели большое количество половых партнеров и, следовательно, установление отцовства было весьма проблематичным. Для них ближайшими родственниками, каковыми для представителей европейских культур являлись дети, были племянники, дети сестры.</w:t>
      </w:r>
      <w:r w:rsidR="002F3228">
        <w:rPr>
          <w:rFonts w:ascii="Times New Roman" w:hAnsi="Times New Roman" w:cs="Times New Roman"/>
          <w:sz w:val="28"/>
          <w:szCs w:val="28"/>
        </w:rPr>
        <w:t xml:space="preserve"> Переводчикам запретили менять сакральные тексты Библии, однако совершенно очевидно, что при определенной адаптации текста для принимающей культуры смысл был бы понят. О том же рассуждает и Минченков. Н</w:t>
      </w:r>
      <w:r w:rsidR="00617E39">
        <w:rPr>
          <w:rFonts w:ascii="Times New Roman" w:hAnsi="Times New Roman" w:cs="Times New Roman"/>
          <w:sz w:val="28"/>
          <w:szCs w:val="28"/>
        </w:rPr>
        <w:t>есмотря на определенную языковую картину мира, носители того или иного языка способны выходить за пределы диктуемой языком схемы мировосприятия и понимать другие способы концептуализации мира.</w:t>
      </w:r>
    </w:p>
    <w:p w:rsidR="002D65D0" w:rsidRDefault="002D65D0"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Огромное влияние на развитие теории перевода оказал американский лингвист Юджин Альберт </w:t>
      </w:r>
      <w:proofErr w:type="spellStart"/>
      <w:r>
        <w:rPr>
          <w:rFonts w:ascii="Times New Roman" w:hAnsi="Times New Roman" w:cs="Times New Roman"/>
          <w:sz w:val="28"/>
          <w:szCs w:val="28"/>
        </w:rPr>
        <w:t>Найда</w:t>
      </w:r>
      <w:proofErr w:type="spellEnd"/>
      <w:r>
        <w:rPr>
          <w:rFonts w:ascii="Times New Roman" w:hAnsi="Times New Roman" w:cs="Times New Roman"/>
          <w:sz w:val="28"/>
          <w:szCs w:val="28"/>
        </w:rPr>
        <w:t xml:space="preserve">, член Американского библейского общества.  Наиболее важную роль сыграла его книга «К науке переводить» </w:t>
      </w:r>
      <w:r w:rsidRPr="00507194">
        <w:rPr>
          <w:rFonts w:ascii="Times New Roman" w:hAnsi="Times New Roman" w:cs="Times New Roman"/>
          <w:sz w:val="28"/>
          <w:szCs w:val="28"/>
        </w:rPr>
        <w:t>[</w:t>
      </w:r>
      <w:proofErr w:type="spellStart"/>
      <w:r>
        <w:rPr>
          <w:rFonts w:ascii="Times New Roman" w:hAnsi="Times New Roman" w:cs="Times New Roman"/>
          <w:sz w:val="28"/>
          <w:szCs w:val="28"/>
          <w:lang w:val="en-US"/>
        </w:rPr>
        <w:t>Nida</w:t>
      </w:r>
      <w:proofErr w:type="spellEnd"/>
      <w:r w:rsidRPr="00507194">
        <w:rPr>
          <w:rFonts w:ascii="Times New Roman" w:hAnsi="Times New Roman" w:cs="Times New Roman"/>
          <w:sz w:val="28"/>
          <w:szCs w:val="28"/>
        </w:rPr>
        <w:t xml:space="preserve"> 1964]</w:t>
      </w:r>
      <w:r>
        <w:rPr>
          <w:rFonts w:ascii="Times New Roman" w:hAnsi="Times New Roman" w:cs="Times New Roman"/>
          <w:sz w:val="28"/>
          <w:szCs w:val="28"/>
        </w:rPr>
        <w:t xml:space="preserve">, в которой он излагает свою теорию переводческой эквивалентности. Он выделяет формальную и динамическую </w:t>
      </w:r>
      <w:proofErr w:type="spellStart"/>
      <w:r>
        <w:rPr>
          <w:rFonts w:ascii="Times New Roman" w:hAnsi="Times New Roman" w:cs="Times New Roman"/>
          <w:sz w:val="28"/>
          <w:szCs w:val="28"/>
        </w:rPr>
        <w:t>эквивалентости</w:t>
      </w:r>
      <w:proofErr w:type="spellEnd"/>
      <w:r>
        <w:rPr>
          <w:rFonts w:ascii="Times New Roman" w:hAnsi="Times New Roman" w:cs="Times New Roman"/>
          <w:sz w:val="28"/>
          <w:szCs w:val="28"/>
        </w:rPr>
        <w:t xml:space="preserve">. Предпочтению автор явно отдает второму виду, «ориентированному на реакцию рецептора», предполагающую адаптацию лексики и грамматики, чтобы перевод звучал так, «как автор написал бы на ином языке», т.е. носитель культуры. Задачей перевода </w:t>
      </w:r>
      <w:proofErr w:type="spellStart"/>
      <w:r>
        <w:rPr>
          <w:rFonts w:ascii="Times New Roman" w:hAnsi="Times New Roman" w:cs="Times New Roman"/>
          <w:sz w:val="28"/>
          <w:szCs w:val="28"/>
        </w:rPr>
        <w:t>Найда</w:t>
      </w:r>
      <w:proofErr w:type="spellEnd"/>
      <w:r>
        <w:rPr>
          <w:rFonts w:ascii="Times New Roman" w:hAnsi="Times New Roman" w:cs="Times New Roman"/>
          <w:sz w:val="28"/>
          <w:szCs w:val="28"/>
        </w:rPr>
        <w:t xml:space="preserve"> считает создание «наиболее близкого естественного эквивалента». Школа Ю. </w:t>
      </w:r>
      <w:proofErr w:type="spellStart"/>
      <w:r>
        <w:rPr>
          <w:rFonts w:ascii="Times New Roman" w:hAnsi="Times New Roman" w:cs="Times New Roman"/>
          <w:sz w:val="28"/>
          <w:szCs w:val="28"/>
        </w:rPr>
        <w:t>Найды</w:t>
      </w:r>
      <w:proofErr w:type="spellEnd"/>
      <w:r>
        <w:rPr>
          <w:rFonts w:ascii="Times New Roman" w:hAnsi="Times New Roman" w:cs="Times New Roman"/>
          <w:sz w:val="28"/>
          <w:szCs w:val="28"/>
        </w:rPr>
        <w:t xml:space="preserve"> также характеризуется ее акцентом на культурно-этнические аспекты перевода, что подразумевает необходимость существенной культурной адаптации текста. Таким образом, в ряде своих работ ученый фактически признает непроницаемость культур в некоторых аспектах в той или иной степени и, как следствие, их обособленность.</w:t>
      </w:r>
      <w:r w:rsidRPr="00507194">
        <w:rPr>
          <w:rFonts w:ascii="Times New Roman" w:hAnsi="Times New Roman" w:cs="Times New Roman"/>
          <w:sz w:val="28"/>
          <w:szCs w:val="28"/>
        </w:rPr>
        <w:t xml:space="preserve"> </w:t>
      </w:r>
      <w:r>
        <w:rPr>
          <w:rFonts w:ascii="Times New Roman" w:hAnsi="Times New Roman" w:cs="Times New Roman"/>
          <w:sz w:val="28"/>
          <w:szCs w:val="28"/>
        </w:rPr>
        <w:t>Нужно отметить, что сам автор концепции в более поздней работе отошел от крайности предыдущих монографий [</w:t>
      </w:r>
      <w:proofErr w:type="spellStart"/>
      <w:r>
        <w:rPr>
          <w:rFonts w:ascii="Times New Roman" w:hAnsi="Times New Roman" w:cs="Times New Roman"/>
          <w:sz w:val="28"/>
          <w:szCs w:val="28"/>
          <w:lang w:val="en-US"/>
        </w:rPr>
        <w:t>Nida</w:t>
      </w:r>
      <w:proofErr w:type="spellEnd"/>
      <w:r w:rsidRPr="005071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Reyburn</w:t>
      </w:r>
      <w:proofErr w:type="spellEnd"/>
      <w:r w:rsidRPr="00507194">
        <w:rPr>
          <w:rFonts w:ascii="Times New Roman" w:hAnsi="Times New Roman" w:cs="Times New Roman"/>
          <w:sz w:val="28"/>
          <w:szCs w:val="28"/>
        </w:rPr>
        <w:t xml:space="preserve"> 1976]</w:t>
      </w:r>
      <w:r>
        <w:rPr>
          <w:rFonts w:ascii="Times New Roman" w:hAnsi="Times New Roman" w:cs="Times New Roman"/>
          <w:sz w:val="28"/>
          <w:szCs w:val="28"/>
        </w:rPr>
        <w:t>.</w:t>
      </w:r>
    </w:p>
    <w:p w:rsidR="00517BE8" w:rsidRDefault="00517BE8"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 взаимосвязи</w:t>
      </w:r>
      <w:r w:rsidR="00295214">
        <w:rPr>
          <w:rFonts w:ascii="Times New Roman" w:hAnsi="Times New Roman" w:cs="Times New Roman"/>
          <w:sz w:val="28"/>
          <w:szCs w:val="28"/>
        </w:rPr>
        <w:t xml:space="preserve"> языка и </w:t>
      </w:r>
      <w:r w:rsidR="009A0684">
        <w:rPr>
          <w:rFonts w:ascii="Times New Roman" w:hAnsi="Times New Roman" w:cs="Times New Roman"/>
          <w:sz w:val="28"/>
          <w:szCs w:val="28"/>
        </w:rPr>
        <w:t xml:space="preserve">культуры обращается и </w:t>
      </w:r>
      <w:proofErr w:type="gramStart"/>
      <w:r w:rsidR="009A0684">
        <w:rPr>
          <w:rFonts w:ascii="Times New Roman" w:hAnsi="Times New Roman" w:cs="Times New Roman"/>
          <w:sz w:val="28"/>
          <w:szCs w:val="28"/>
        </w:rPr>
        <w:t xml:space="preserve">известный </w:t>
      </w:r>
      <w:r w:rsidR="00295214">
        <w:rPr>
          <w:rFonts w:ascii="Times New Roman" w:hAnsi="Times New Roman" w:cs="Times New Roman"/>
          <w:sz w:val="28"/>
          <w:szCs w:val="28"/>
        </w:rPr>
        <w:t>чешский литературовед</w:t>
      </w:r>
      <w:proofErr w:type="gramEnd"/>
      <w:r w:rsidR="00295214">
        <w:rPr>
          <w:rFonts w:ascii="Times New Roman" w:hAnsi="Times New Roman" w:cs="Times New Roman"/>
          <w:sz w:val="28"/>
          <w:szCs w:val="28"/>
        </w:rPr>
        <w:t xml:space="preserve"> и переводчик Иржи Левый. В своей работе «Искусство перевода» </w:t>
      </w:r>
      <w:r w:rsidR="00295214" w:rsidRPr="00295214">
        <w:rPr>
          <w:rFonts w:ascii="Times New Roman" w:hAnsi="Times New Roman" w:cs="Times New Roman"/>
          <w:sz w:val="28"/>
          <w:szCs w:val="28"/>
        </w:rPr>
        <w:t>[</w:t>
      </w:r>
      <w:r w:rsidR="00295214">
        <w:rPr>
          <w:rFonts w:ascii="Times New Roman" w:hAnsi="Times New Roman" w:cs="Times New Roman"/>
          <w:sz w:val="28"/>
          <w:szCs w:val="28"/>
        </w:rPr>
        <w:t>Левый 1974</w:t>
      </w:r>
      <w:r w:rsidR="00295214" w:rsidRPr="00295214">
        <w:rPr>
          <w:rFonts w:ascii="Times New Roman" w:hAnsi="Times New Roman" w:cs="Times New Roman"/>
          <w:sz w:val="28"/>
          <w:szCs w:val="28"/>
        </w:rPr>
        <w:t>]</w:t>
      </w:r>
      <w:r w:rsidR="00295214">
        <w:rPr>
          <w:rFonts w:ascii="Times New Roman" w:hAnsi="Times New Roman" w:cs="Times New Roman"/>
          <w:sz w:val="28"/>
          <w:szCs w:val="28"/>
        </w:rPr>
        <w:t xml:space="preserve"> проводит линию между переводчиком-художником и переводчиком-ремесленником. Главное различие между ними, по мнению </w:t>
      </w:r>
      <w:r w:rsidR="00295214">
        <w:rPr>
          <w:rFonts w:ascii="Times New Roman" w:hAnsi="Times New Roman" w:cs="Times New Roman"/>
          <w:sz w:val="28"/>
          <w:szCs w:val="28"/>
        </w:rPr>
        <w:lastRenderedPageBreak/>
        <w:t xml:space="preserve">ученого, лежит в умении «проникать за текст к характерам, ситуациям, идеям», то есть культуре, в которой было задумано и исполнено то или иное произведение. Цитируя высказывание </w:t>
      </w:r>
      <w:proofErr w:type="spellStart"/>
      <w:r w:rsidR="00295214">
        <w:rPr>
          <w:rFonts w:ascii="Times New Roman" w:hAnsi="Times New Roman" w:cs="Times New Roman"/>
          <w:sz w:val="28"/>
          <w:szCs w:val="28"/>
        </w:rPr>
        <w:t>Касагранде</w:t>
      </w:r>
      <w:proofErr w:type="spellEnd"/>
      <w:r w:rsidR="00295214">
        <w:rPr>
          <w:rFonts w:ascii="Times New Roman" w:hAnsi="Times New Roman" w:cs="Times New Roman"/>
          <w:sz w:val="28"/>
          <w:szCs w:val="28"/>
        </w:rPr>
        <w:t xml:space="preserve"> о том, что «переводятся не языки, а культуры»</w:t>
      </w:r>
      <w:r w:rsidR="00295214" w:rsidRPr="00295214">
        <w:t xml:space="preserve"> </w:t>
      </w:r>
      <w:r w:rsidR="00295214" w:rsidRPr="00295214">
        <w:rPr>
          <w:rFonts w:ascii="Times New Roman" w:hAnsi="Times New Roman" w:cs="Times New Roman"/>
          <w:sz w:val="28"/>
          <w:szCs w:val="28"/>
        </w:rPr>
        <w:t>[</w:t>
      </w:r>
      <w:proofErr w:type="spellStart"/>
      <w:r w:rsidR="00295214" w:rsidRPr="00295214">
        <w:rPr>
          <w:rFonts w:ascii="Times New Roman" w:hAnsi="Times New Roman" w:cs="Times New Roman"/>
          <w:sz w:val="28"/>
          <w:szCs w:val="28"/>
        </w:rPr>
        <w:t>Casagrande</w:t>
      </w:r>
      <w:proofErr w:type="spellEnd"/>
      <w:r w:rsidR="00295214" w:rsidRPr="00295214">
        <w:rPr>
          <w:rFonts w:ascii="Times New Roman" w:hAnsi="Times New Roman" w:cs="Times New Roman"/>
          <w:sz w:val="28"/>
          <w:szCs w:val="28"/>
        </w:rPr>
        <w:t xml:space="preserve"> 1954: 17]</w:t>
      </w:r>
      <w:r w:rsidR="00295214">
        <w:rPr>
          <w:rFonts w:ascii="Times New Roman" w:hAnsi="Times New Roman" w:cs="Times New Roman"/>
          <w:sz w:val="28"/>
          <w:szCs w:val="28"/>
        </w:rPr>
        <w:t>, Левый призывает обогащать культуры иноязычного читателя национальной спецификой и культурой текста оригинала. Он верит, что перевод должен сохранять те элементы специфики, которые четко ощущается как элем</w:t>
      </w:r>
      <w:r w:rsidR="002E5AEA">
        <w:rPr>
          <w:rFonts w:ascii="Times New Roman" w:hAnsi="Times New Roman" w:cs="Times New Roman"/>
          <w:sz w:val="28"/>
          <w:szCs w:val="28"/>
        </w:rPr>
        <w:t>енты свойственные другой культуре.</w:t>
      </w:r>
    </w:p>
    <w:p w:rsidR="00F70F34" w:rsidRPr="009170D9" w:rsidRDefault="009170D9"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Развивает эту мысль и итальянский ученый, философ Умберто</w:t>
      </w:r>
      <w:r w:rsidR="00F70F34" w:rsidRPr="00F70F34">
        <w:rPr>
          <w:rFonts w:ascii="Times New Roman" w:hAnsi="Times New Roman" w:cs="Times New Roman"/>
          <w:sz w:val="28"/>
          <w:szCs w:val="28"/>
        </w:rPr>
        <w:t xml:space="preserve"> Эко</w:t>
      </w:r>
      <w:r>
        <w:rPr>
          <w:rFonts w:ascii="Times New Roman" w:hAnsi="Times New Roman" w:cs="Times New Roman"/>
          <w:sz w:val="28"/>
          <w:szCs w:val="28"/>
        </w:rPr>
        <w:t>. Он</w:t>
      </w:r>
      <w:r w:rsidR="00F70F34" w:rsidRPr="00F70F34">
        <w:rPr>
          <w:rFonts w:ascii="Times New Roman" w:hAnsi="Times New Roman" w:cs="Times New Roman"/>
          <w:sz w:val="28"/>
          <w:szCs w:val="28"/>
        </w:rPr>
        <w:t xml:space="preserve"> отмечает, что перевод представляет собой переход не только из одного языка в другой, но и из одной культуры в другую, из одной «энциклопедии» в другую. Переводчик должен осознавать не только сугубо лингвистические </w:t>
      </w:r>
      <w:r w:rsidR="002523D2">
        <w:rPr>
          <w:rFonts w:ascii="Times New Roman" w:hAnsi="Times New Roman" w:cs="Times New Roman"/>
          <w:sz w:val="28"/>
          <w:szCs w:val="28"/>
        </w:rPr>
        <w:t xml:space="preserve">правила, но и элементы культуры </w:t>
      </w:r>
      <w:r w:rsidR="003E3739">
        <w:rPr>
          <w:rFonts w:ascii="Times New Roman" w:hAnsi="Times New Roman" w:cs="Times New Roman"/>
          <w:sz w:val="28"/>
          <w:szCs w:val="28"/>
        </w:rPr>
        <w:t>–</w:t>
      </w:r>
      <w:r w:rsidR="002523D2">
        <w:rPr>
          <w:rFonts w:ascii="Times New Roman" w:hAnsi="Times New Roman" w:cs="Times New Roman"/>
          <w:sz w:val="28"/>
          <w:szCs w:val="28"/>
        </w:rPr>
        <w:t xml:space="preserve"> </w:t>
      </w:r>
      <w:r w:rsidR="00F70F34" w:rsidRPr="00F70F34">
        <w:rPr>
          <w:rFonts w:ascii="Times New Roman" w:hAnsi="Times New Roman" w:cs="Times New Roman"/>
          <w:sz w:val="28"/>
          <w:szCs w:val="28"/>
        </w:rPr>
        <w:t>в самом широком смысле этого слова [Эко 2006: 193]</w:t>
      </w:r>
      <w:r>
        <w:rPr>
          <w:rFonts w:ascii="Times New Roman" w:hAnsi="Times New Roman" w:cs="Times New Roman"/>
          <w:sz w:val="28"/>
          <w:szCs w:val="28"/>
        </w:rPr>
        <w:t>. Х</w:t>
      </w:r>
      <w:r w:rsidRPr="009170D9">
        <w:rPr>
          <w:rFonts w:ascii="Times New Roman" w:hAnsi="Times New Roman" w:cs="Times New Roman"/>
          <w:sz w:val="28"/>
          <w:szCs w:val="28"/>
        </w:rPr>
        <w:t>отя различные языковые системы могут показаться взаимно несоизмеримыми, они все же остаются сопоставимыми друг с друго</w:t>
      </w:r>
      <w:r>
        <w:rPr>
          <w:rFonts w:ascii="Times New Roman" w:hAnsi="Times New Roman" w:cs="Times New Roman"/>
          <w:sz w:val="28"/>
          <w:szCs w:val="28"/>
        </w:rPr>
        <w:t xml:space="preserve">м </w:t>
      </w:r>
      <w:r w:rsidRPr="009170D9">
        <w:rPr>
          <w:rFonts w:ascii="Times New Roman" w:hAnsi="Times New Roman" w:cs="Times New Roman"/>
          <w:sz w:val="28"/>
          <w:szCs w:val="28"/>
        </w:rPr>
        <w:t>[</w:t>
      </w:r>
      <w:r>
        <w:rPr>
          <w:rFonts w:ascii="Times New Roman" w:hAnsi="Times New Roman" w:cs="Times New Roman"/>
          <w:sz w:val="28"/>
          <w:szCs w:val="28"/>
        </w:rPr>
        <w:t>Эко 2006</w:t>
      </w:r>
      <w:r w:rsidRPr="009170D9">
        <w:rPr>
          <w:rFonts w:ascii="Times New Roman" w:hAnsi="Times New Roman" w:cs="Times New Roman"/>
          <w:sz w:val="28"/>
          <w:szCs w:val="28"/>
        </w:rPr>
        <w:t>: 422]</w:t>
      </w:r>
    </w:p>
    <w:p w:rsidR="009170D9" w:rsidRDefault="009170D9"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это неизбежно приводит любого переводчика, работающего с текстом, а значит и </w:t>
      </w:r>
      <w:proofErr w:type="spellStart"/>
      <w:r>
        <w:rPr>
          <w:rFonts w:ascii="Times New Roman" w:hAnsi="Times New Roman" w:cs="Times New Roman"/>
          <w:sz w:val="28"/>
          <w:szCs w:val="28"/>
        </w:rPr>
        <w:t>переводоведа</w:t>
      </w:r>
      <w:proofErr w:type="spellEnd"/>
      <w:r>
        <w:rPr>
          <w:rFonts w:ascii="Times New Roman" w:hAnsi="Times New Roman" w:cs="Times New Roman"/>
          <w:sz w:val="28"/>
          <w:szCs w:val="28"/>
        </w:rPr>
        <w:t>, дающего финальную оценку перевода, к необходимости ознакомления с культурой как языка оригинала, так и языка, на который производится перевод. Им необходимо понять, как носители языков членят мир, увидеть их схему мировосприятия. Выражаясь терминами лингвистики, им необходимо ознакомиться с «картиной мира».</w:t>
      </w:r>
    </w:p>
    <w:p w:rsidR="009170D9" w:rsidRPr="003100C1" w:rsidRDefault="009170D9" w:rsidP="003100C1">
      <w:pPr>
        <w:pStyle w:val="2"/>
      </w:pPr>
      <w:bookmarkStart w:id="6" w:name="_Toc71756157"/>
      <w:r w:rsidRPr="003100C1">
        <w:t>1.1.2. Картина мира</w:t>
      </w:r>
      <w:bookmarkEnd w:id="6"/>
    </w:p>
    <w:p w:rsidR="009170D9" w:rsidRDefault="00432007"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Картина мира или языковая картина ми</w:t>
      </w:r>
      <w:r w:rsidR="002523D2">
        <w:rPr>
          <w:rFonts w:ascii="Times New Roman" w:hAnsi="Times New Roman" w:cs="Times New Roman"/>
          <w:sz w:val="28"/>
          <w:szCs w:val="28"/>
        </w:rPr>
        <w:t xml:space="preserve">ра </w:t>
      </w:r>
      <w:r w:rsidR="003E3739">
        <w:rPr>
          <w:rFonts w:ascii="Times New Roman" w:hAnsi="Times New Roman" w:cs="Times New Roman"/>
          <w:sz w:val="28"/>
          <w:szCs w:val="28"/>
        </w:rPr>
        <w:t>–</w:t>
      </w:r>
      <w:r w:rsidR="002523D2">
        <w:rPr>
          <w:rFonts w:ascii="Times New Roman" w:hAnsi="Times New Roman" w:cs="Times New Roman"/>
          <w:sz w:val="28"/>
          <w:szCs w:val="28"/>
        </w:rPr>
        <w:t xml:space="preserve"> </w:t>
      </w:r>
      <w:r w:rsidRPr="00432007">
        <w:rPr>
          <w:rFonts w:ascii="Times New Roman" w:hAnsi="Times New Roman" w:cs="Times New Roman"/>
          <w:sz w:val="28"/>
          <w:szCs w:val="28"/>
        </w:rPr>
        <w:t>исторически сложившаяся в обыденном сознании данного языкового коллектива и отражённая в языке совокупность представлений о мире, определённый способ восприятия и устройства мира, концептуализации действительности</w:t>
      </w:r>
      <w:r>
        <w:rPr>
          <w:rFonts w:ascii="Times New Roman" w:hAnsi="Times New Roman" w:cs="Times New Roman"/>
          <w:sz w:val="28"/>
          <w:szCs w:val="28"/>
        </w:rPr>
        <w:t xml:space="preserve"> </w:t>
      </w:r>
      <w:r w:rsidRPr="00432007">
        <w:rPr>
          <w:rFonts w:ascii="Times New Roman" w:hAnsi="Times New Roman" w:cs="Times New Roman"/>
          <w:sz w:val="28"/>
          <w:szCs w:val="28"/>
        </w:rPr>
        <w:t>[</w:t>
      </w:r>
      <w:r>
        <w:rPr>
          <w:rFonts w:ascii="Times New Roman" w:hAnsi="Times New Roman" w:cs="Times New Roman"/>
          <w:sz w:val="28"/>
          <w:szCs w:val="28"/>
        </w:rPr>
        <w:t xml:space="preserve">Зализняк </w:t>
      </w:r>
      <w:r w:rsidR="00B05FB3">
        <w:rPr>
          <w:rFonts w:ascii="Times New Roman" w:hAnsi="Times New Roman" w:cs="Times New Roman"/>
          <w:sz w:val="28"/>
          <w:szCs w:val="28"/>
        </w:rPr>
        <w:t>1997</w:t>
      </w:r>
      <w:r w:rsidRPr="00432007">
        <w:rPr>
          <w:rFonts w:ascii="Times New Roman" w:hAnsi="Times New Roman" w:cs="Times New Roman"/>
          <w:sz w:val="28"/>
          <w:szCs w:val="28"/>
        </w:rPr>
        <w:t xml:space="preserve">]. </w:t>
      </w:r>
      <w:r>
        <w:rPr>
          <w:rFonts w:ascii="Times New Roman" w:hAnsi="Times New Roman" w:cs="Times New Roman"/>
          <w:sz w:val="28"/>
          <w:szCs w:val="28"/>
        </w:rPr>
        <w:t xml:space="preserve">В работах Ю.Д. Апресяна эквивалентом этому понятию является термин «наивная картина мира» </w:t>
      </w:r>
      <w:r w:rsidRPr="00432007">
        <w:rPr>
          <w:rFonts w:ascii="Times New Roman" w:hAnsi="Times New Roman" w:cs="Times New Roman"/>
          <w:sz w:val="28"/>
          <w:szCs w:val="28"/>
        </w:rPr>
        <w:t>[</w:t>
      </w:r>
      <w:r>
        <w:rPr>
          <w:rFonts w:ascii="Times New Roman" w:hAnsi="Times New Roman" w:cs="Times New Roman"/>
          <w:sz w:val="28"/>
          <w:szCs w:val="28"/>
        </w:rPr>
        <w:t>Апресян 1995</w:t>
      </w:r>
      <w:r w:rsidRPr="00432007">
        <w:rPr>
          <w:rFonts w:ascii="Times New Roman" w:hAnsi="Times New Roman" w:cs="Times New Roman"/>
          <w:sz w:val="28"/>
          <w:szCs w:val="28"/>
        </w:rPr>
        <w:t>].</w:t>
      </w:r>
      <w:r w:rsidR="009135B1">
        <w:rPr>
          <w:rFonts w:ascii="Times New Roman" w:hAnsi="Times New Roman" w:cs="Times New Roman"/>
          <w:sz w:val="28"/>
          <w:szCs w:val="28"/>
        </w:rPr>
        <w:t xml:space="preserve"> По его словам, она </w:t>
      </w:r>
      <w:r w:rsidR="009135B1" w:rsidRPr="009135B1">
        <w:rPr>
          <w:rFonts w:ascii="Times New Roman" w:hAnsi="Times New Roman" w:cs="Times New Roman"/>
          <w:sz w:val="28"/>
          <w:szCs w:val="28"/>
        </w:rPr>
        <w:t xml:space="preserve">«представляет отраженные в естественном языке способы восприятия и концептуализации </w:t>
      </w:r>
      <w:r w:rsidR="009135B1" w:rsidRPr="009135B1">
        <w:rPr>
          <w:rFonts w:ascii="Times New Roman" w:hAnsi="Times New Roman" w:cs="Times New Roman"/>
          <w:sz w:val="28"/>
          <w:szCs w:val="28"/>
        </w:rPr>
        <w:lastRenderedPageBreak/>
        <w:t>мира, когда основные концепты языка складываются в единую систему взглядов, своего рода коллективную философию, которая навязывается в качестве обязательной всем носителям языка</w:t>
      </w:r>
      <w:r w:rsidR="002B12C7">
        <w:rPr>
          <w:rFonts w:ascii="Times New Roman" w:hAnsi="Times New Roman" w:cs="Times New Roman"/>
          <w:sz w:val="28"/>
          <w:szCs w:val="28"/>
        </w:rPr>
        <w:t>».</w:t>
      </w:r>
    </w:p>
    <w:p w:rsidR="0082772B" w:rsidRPr="008C2941" w:rsidRDefault="0082772B"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датский лингвист </w:t>
      </w:r>
      <w:r w:rsidR="008C2941">
        <w:rPr>
          <w:rFonts w:ascii="Times New Roman" w:hAnsi="Times New Roman" w:cs="Times New Roman"/>
          <w:sz w:val="28"/>
          <w:szCs w:val="28"/>
        </w:rPr>
        <w:t xml:space="preserve">Луи </w:t>
      </w:r>
      <w:proofErr w:type="spellStart"/>
      <w:r w:rsidR="008C2941">
        <w:rPr>
          <w:rFonts w:ascii="Times New Roman" w:hAnsi="Times New Roman" w:cs="Times New Roman"/>
          <w:sz w:val="28"/>
          <w:szCs w:val="28"/>
        </w:rPr>
        <w:t>Ельмслев</w:t>
      </w:r>
      <w:proofErr w:type="spellEnd"/>
      <w:r w:rsidR="008C2941">
        <w:rPr>
          <w:rFonts w:ascii="Times New Roman" w:hAnsi="Times New Roman" w:cs="Times New Roman"/>
          <w:sz w:val="28"/>
          <w:szCs w:val="28"/>
        </w:rPr>
        <w:t xml:space="preserve"> говорил о языке как о системе, состоящей из плана выражения и плана содержания, который представлял собой универсум понятий выразимых данным языком </w:t>
      </w:r>
      <w:r w:rsidR="008C2941" w:rsidRPr="008C2941">
        <w:rPr>
          <w:rFonts w:ascii="Times New Roman" w:hAnsi="Times New Roman" w:cs="Times New Roman"/>
          <w:sz w:val="28"/>
          <w:szCs w:val="28"/>
        </w:rPr>
        <w:t>[</w:t>
      </w:r>
      <w:proofErr w:type="spellStart"/>
      <w:r w:rsidR="008C2941">
        <w:rPr>
          <w:rFonts w:ascii="Times New Roman" w:hAnsi="Times New Roman" w:cs="Times New Roman"/>
          <w:sz w:val="28"/>
          <w:szCs w:val="28"/>
        </w:rPr>
        <w:t>Ельмслев</w:t>
      </w:r>
      <w:proofErr w:type="spellEnd"/>
      <w:r w:rsidR="008C2941">
        <w:rPr>
          <w:rFonts w:ascii="Times New Roman" w:hAnsi="Times New Roman" w:cs="Times New Roman"/>
          <w:sz w:val="28"/>
          <w:szCs w:val="28"/>
        </w:rPr>
        <w:t xml:space="preserve"> 1943</w:t>
      </w:r>
      <w:r w:rsidR="008C2941" w:rsidRPr="008C2941">
        <w:rPr>
          <w:rFonts w:ascii="Times New Roman" w:hAnsi="Times New Roman" w:cs="Times New Roman"/>
          <w:sz w:val="28"/>
          <w:szCs w:val="28"/>
        </w:rPr>
        <w:t>: 53]</w:t>
      </w:r>
      <w:r w:rsidR="008C2941">
        <w:rPr>
          <w:rFonts w:ascii="Times New Roman" w:hAnsi="Times New Roman" w:cs="Times New Roman"/>
          <w:sz w:val="28"/>
          <w:szCs w:val="28"/>
        </w:rPr>
        <w:t>. Разные формы выражения связаны с разными формами содержания. Различные языки и культуры классифицируют мир (континуум) по-разному.</w:t>
      </w:r>
    </w:p>
    <w:p w:rsidR="00432007" w:rsidRDefault="00432007" w:rsidP="009135B1">
      <w:pPr>
        <w:spacing w:line="360" w:lineRule="auto"/>
        <w:jc w:val="both"/>
        <w:rPr>
          <w:rFonts w:ascii="Times New Roman" w:hAnsi="Times New Roman" w:cs="Times New Roman"/>
          <w:sz w:val="28"/>
          <w:szCs w:val="28"/>
        </w:rPr>
      </w:pPr>
      <w:r>
        <w:rPr>
          <w:rFonts w:ascii="Times New Roman" w:hAnsi="Times New Roman" w:cs="Times New Roman"/>
          <w:sz w:val="28"/>
          <w:szCs w:val="28"/>
        </w:rPr>
        <w:t>В науку понятие языковой картины миры</w:t>
      </w:r>
      <w:r w:rsidR="009135B1">
        <w:rPr>
          <w:rFonts w:ascii="Times New Roman" w:hAnsi="Times New Roman" w:cs="Times New Roman"/>
          <w:sz w:val="28"/>
          <w:szCs w:val="28"/>
        </w:rPr>
        <w:t xml:space="preserve"> (ЯКМ)</w:t>
      </w:r>
      <w:r>
        <w:rPr>
          <w:rFonts w:ascii="Times New Roman" w:hAnsi="Times New Roman" w:cs="Times New Roman"/>
          <w:sz w:val="28"/>
          <w:szCs w:val="28"/>
        </w:rPr>
        <w:t xml:space="preserve"> было привнесено немецким </w:t>
      </w:r>
      <w:r w:rsidR="009135B1">
        <w:rPr>
          <w:rFonts w:ascii="Times New Roman" w:hAnsi="Times New Roman" w:cs="Times New Roman"/>
          <w:sz w:val="28"/>
          <w:szCs w:val="28"/>
        </w:rPr>
        <w:t xml:space="preserve">языковедом и педагогом Лео </w:t>
      </w:r>
      <w:proofErr w:type="spellStart"/>
      <w:r w:rsidR="009135B1">
        <w:rPr>
          <w:rFonts w:ascii="Times New Roman" w:hAnsi="Times New Roman" w:cs="Times New Roman"/>
          <w:sz w:val="28"/>
          <w:szCs w:val="28"/>
        </w:rPr>
        <w:t>Вайсгербер</w:t>
      </w:r>
      <w:r>
        <w:rPr>
          <w:rFonts w:ascii="Times New Roman" w:hAnsi="Times New Roman" w:cs="Times New Roman"/>
          <w:sz w:val="28"/>
          <w:szCs w:val="28"/>
        </w:rPr>
        <w:t>ом</w:t>
      </w:r>
      <w:proofErr w:type="spellEnd"/>
      <w:r w:rsidR="009135B1">
        <w:rPr>
          <w:rFonts w:ascii="Times New Roman" w:hAnsi="Times New Roman" w:cs="Times New Roman"/>
          <w:sz w:val="28"/>
          <w:szCs w:val="28"/>
        </w:rPr>
        <w:t xml:space="preserve"> </w:t>
      </w:r>
      <w:r w:rsidR="009135B1" w:rsidRPr="009135B1">
        <w:rPr>
          <w:rFonts w:ascii="Times New Roman" w:hAnsi="Times New Roman" w:cs="Times New Roman"/>
          <w:sz w:val="28"/>
          <w:szCs w:val="28"/>
        </w:rPr>
        <w:t>[</w:t>
      </w:r>
      <w:proofErr w:type="spellStart"/>
      <w:r w:rsidR="009135B1" w:rsidRPr="009135B1">
        <w:rPr>
          <w:rFonts w:ascii="Times New Roman" w:hAnsi="Times New Roman" w:cs="Times New Roman"/>
          <w:sz w:val="28"/>
          <w:szCs w:val="28"/>
        </w:rPr>
        <w:t>Вайсгербер</w:t>
      </w:r>
      <w:proofErr w:type="spellEnd"/>
      <w:r w:rsidR="009135B1" w:rsidRPr="009135B1">
        <w:rPr>
          <w:rFonts w:ascii="Times New Roman" w:hAnsi="Times New Roman" w:cs="Times New Roman"/>
          <w:sz w:val="28"/>
          <w:szCs w:val="28"/>
        </w:rPr>
        <w:t xml:space="preserve"> 1993]. </w:t>
      </w:r>
      <w:r w:rsidR="009135B1">
        <w:rPr>
          <w:rFonts w:ascii="Times New Roman" w:hAnsi="Times New Roman" w:cs="Times New Roman"/>
          <w:sz w:val="28"/>
          <w:szCs w:val="28"/>
        </w:rPr>
        <w:t xml:space="preserve">Он характеризуют ее как постоянную, живую, изменчивую во времени систему, которая включает все возможные содержания культуры, которая создает однородность языковой сущности и в то же время является преобразующей силой языка. </w:t>
      </w:r>
      <w:r w:rsidR="009135B1" w:rsidRPr="009135B1">
        <w:rPr>
          <w:rFonts w:ascii="Times New Roman" w:hAnsi="Times New Roman" w:cs="Times New Roman"/>
          <w:sz w:val="28"/>
          <w:szCs w:val="28"/>
        </w:rPr>
        <w:t>«Нет сомнения в том, что многие укоренившиеся в нас воззрения и способы поведения и отношения оказываются «выученными», то есть общественно обусловленными, как только мы проследим сферу их проявления по всему миру»</w:t>
      </w:r>
      <w:r w:rsidR="002523D2">
        <w:rPr>
          <w:rFonts w:ascii="Times New Roman" w:hAnsi="Times New Roman" w:cs="Times New Roman"/>
          <w:sz w:val="28"/>
          <w:szCs w:val="28"/>
        </w:rPr>
        <w:t>,</w:t>
      </w:r>
      <w:r w:rsidR="002523D2" w:rsidRPr="002523D2">
        <w:rPr>
          <w:rFonts w:ascii="Times New Roman" w:hAnsi="Times New Roman" w:cs="Times New Roman"/>
          <w:sz w:val="28"/>
          <w:szCs w:val="28"/>
        </w:rPr>
        <w:t xml:space="preserve"> </w:t>
      </w:r>
      <w:r w:rsidR="003E3739">
        <w:rPr>
          <w:rFonts w:ascii="Times New Roman" w:hAnsi="Times New Roman" w:cs="Times New Roman"/>
          <w:sz w:val="28"/>
          <w:szCs w:val="28"/>
        </w:rPr>
        <w:t>–</w:t>
      </w:r>
      <w:r w:rsidR="002523D2">
        <w:rPr>
          <w:rFonts w:ascii="Times New Roman" w:hAnsi="Times New Roman" w:cs="Times New Roman"/>
          <w:sz w:val="28"/>
          <w:szCs w:val="28"/>
        </w:rPr>
        <w:t xml:space="preserve"> </w:t>
      </w:r>
      <w:r w:rsidR="009135B1">
        <w:rPr>
          <w:rFonts w:ascii="Times New Roman" w:hAnsi="Times New Roman" w:cs="Times New Roman"/>
          <w:sz w:val="28"/>
          <w:szCs w:val="28"/>
        </w:rPr>
        <w:t>резюмирует ученый.</w:t>
      </w:r>
    </w:p>
    <w:p w:rsidR="002B12C7" w:rsidRDefault="002B12C7"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Разделяет данные идеи и </w:t>
      </w:r>
      <w:proofErr w:type="spellStart"/>
      <w:r>
        <w:rPr>
          <w:rFonts w:ascii="Times New Roman" w:hAnsi="Times New Roman" w:cs="Times New Roman"/>
          <w:sz w:val="28"/>
          <w:szCs w:val="28"/>
        </w:rPr>
        <w:t>Сукаленко</w:t>
      </w:r>
      <w:proofErr w:type="spellEnd"/>
      <w:r w:rsidRPr="002B12C7">
        <w:rPr>
          <w:rFonts w:ascii="Times New Roman" w:hAnsi="Times New Roman" w:cs="Times New Roman"/>
          <w:sz w:val="28"/>
          <w:szCs w:val="28"/>
        </w:rPr>
        <w:t xml:space="preserve"> [</w:t>
      </w:r>
      <w:proofErr w:type="spellStart"/>
      <w:r w:rsidRPr="002B12C7">
        <w:rPr>
          <w:rFonts w:ascii="Times New Roman" w:hAnsi="Times New Roman" w:cs="Times New Roman"/>
          <w:sz w:val="28"/>
          <w:szCs w:val="28"/>
        </w:rPr>
        <w:t>Сукаленко</w:t>
      </w:r>
      <w:proofErr w:type="spellEnd"/>
      <w:r w:rsidRPr="002B12C7">
        <w:rPr>
          <w:rFonts w:ascii="Times New Roman" w:hAnsi="Times New Roman" w:cs="Times New Roman"/>
          <w:sz w:val="28"/>
          <w:szCs w:val="28"/>
        </w:rPr>
        <w:t xml:space="preserve"> 1992]. </w:t>
      </w:r>
      <w:r>
        <w:rPr>
          <w:rFonts w:ascii="Times New Roman" w:hAnsi="Times New Roman" w:cs="Times New Roman"/>
          <w:sz w:val="28"/>
          <w:szCs w:val="28"/>
        </w:rPr>
        <w:t>Она утверждает, что «</w:t>
      </w:r>
      <w:r w:rsidRPr="002B12C7">
        <w:rPr>
          <w:rFonts w:ascii="Times New Roman" w:hAnsi="Times New Roman" w:cs="Times New Roman"/>
          <w:sz w:val="28"/>
          <w:szCs w:val="28"/>
        </w:rPr>
        <w:t xml:space="preserve">Создаваемая языком модель мира есть субъективный образ объективного мира, она несет в себе черты человеческого способа </w:t>
      </w:r>
      <w:proofErr w:type="spellStart"/>
      <w:r w:rsidRPr="002B12C7">
        <w:rPr>
          <w:rFonts w:ascii="Times New Roman" w:hAnsi="Times New Roman" w:cs="Times New Roman"/>
          <w:sz w:val="28"/>
          <w:szCs w:val="28"/>
        </w:rPr>
        <w:t>миропостижения</w:t>
      </w:r>
      <w:proofErr w:type="spellEnd"/>
      <w:r>
        <w:rPr>
          <w:rFonts w:ascii="Times New Roman" w:hAnsi="Times New Roman" w:cs="Times New Roman"/>
          <w:sz w:val="28"/>
          <w:szCs w:val="28"/>
        </w:rPr>
        <w:t>». Таким образом, антропоцентризм пронизывает весь язык.</w:t>
      </w:r>
    </w:p>
    <w:p w:rsidR="00F10224" w:rsidRPr="00C876A5" w:rsidRDefault="00F10224"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И.В. Привалова отмечает, что язык, культура, сознание и этнос сосуществуют в «</w:t>
      </w:r>
      <w:proofErr w:type="spellStart"/>
      <w:r>
        <w:rPr>
          <w:rFonts w:ascii="Times New Roman" w:hAnsi="Times New Roman" w:cs="Times New Roman"/>
          <w:sz w:val="28"/>
          <w:szCs w:val="28"/>
        </w:rPr>
        <w:t>детерминизационной</w:t>
      </w:r>
      <w:proofErr w:type="spellEnd"/>
      <w:r>
        <w:rPr>
          <w:rFonts w:ascii="Times New Roman" w:hAnsi="Times New Roman" w:cs="Times New Roman"/>
          <w:sz w:val="28"/>
          <w:szCs w:val="28"/>
        </w:rPr>
        <w:t xml:space="preserve"> зависимости», а неким интегратором между ними является языковая личность. «Язык и культура – это форма и сознание языковой личности, принадлежащей определенному этническому сообществу, где находит отображение национальный образ мира» </w:t>
      </w:r>
      <w:r w:rsidRPr="00F10224">
        <w:rPr>
          <w:rFonts w:ascii="Times New Roman" w:hAnsi="Times New Roman" w:cs="Times New Roman"/>
          <w:sz w:val="28"/>
          <w:szCs w:val="28"/>
        </w:rPr>
        <w:t>[</w:t>
      </w:r>
      <w:r>
        <w:rPr>
          <w:rFonts w:ascii="Times New Roman" w:hAnsi="Times New Roman" w:cs="Times New Roman"/>
          <w:sz w:val="28"/>
          <w:szCs w:val="28"/>
        </w:rPr>
        <w:t>Привалова 2005</w:t>
      </w:r>
      <w:r w:rsidRPr="00F10224">
        <w:rPr>
          <w:rFonts w:ascii="Times New Roman" w:hAnsi="Times New Roman" w:cs="Times New Roman"/>
          <w:sz w:val="28"/>
          <w:szCs w:val="28"/>
        </w:rPr>
        <w:t>]</w:t>
      </w:r>
      <w:r w:rsidR="009B17CA">
        <w:rPr>
          <w:rFonts w:ascii="Times New Roman" w:hAnsi="Times New Roman" w:cs="Times New Roman"/>
          <w:sz w:val="28"/>
          <w:szCs w:val="28"/>
        </w:rPr>
        <w:t>. Менталитет определяет картину мира, ее устройство определено особенностями менталитета.</w:t>
      </w:r>
    </w:p>
    <w:p w:rsidR="008C2941" w:rsidRPr="000963D9" w:rsidRDefault="000963D9"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утверждает уже упомянутая гипотеза относительности Сепира-Уорфа, язык и мышление носителя неразделимо связаны. Слова, несущие в </w:t>
      </w:r>
      <w:r>
        <w:rPr>
          <w:rFonts w:ascii="Times New Roman" w:hAnsi="Times New Roman" w:cs="Times New Roman"/>
          <w:sz w:val="28"/>
          <w:szCs w:val="28"/>
        </w:rPr>
        <w:lastRenderedPageBreak/>
        <w:t xml:space="preserve">себе </w:t>
      </w:r>
      <w:proofErr w:type="spellStart"/>
      <w:r>
        <w:rPr>
          <w:rFonts w:ascii="Times New Roman" w:hAnsi="Times New Roman" w:cs="Times New Roman"/>
          <w:sz w:val="28"/>
          <w:szCs w:val="28"/>
        </w:rPr>
        <w:t>лингвоспецифичные</w:t>
      </w:r>
      <w:proofErr w:type="spellEnd"/>
      <w:r>
        <w:rPr>
          <w:rFonts w:ascii="Times New Roman" w:hAnsi="Times New Roman" w:cs="Times New Roman"/>
          <w:sz w:val="28"/>
          <w:szCs w:val="28"/>
        </w:rPr>
        <w:t xml:space="preserve"> концепты одновременно «отражают» и «формируют» образ мышления носителей языка. Подобные слова являются «зеркалом» определенного образа жизни, характерного для отдельно взятой общности, и могут рассматриваться как своего рода свидетельства об особенностях и характерных чертах соответствующей культуры </w:t>
      </w:r>
      <w:r w:rsidRPr="000963D9">
        <w:rPr>
          <w:rFonts w:ascii="Times New Roman" w:hAnsi="Times New Roman" w:cs="Times New Roman"/>
          <w:sz w:val="28"/>
          <w:szCs w:val="28"/>
        </w:rPr>
        <w:t>[</w:t>
      </w:r>
      <w:proofErr w:type="spellStart"/>
      <w:r>
        <w:rPr>
          <w:rFonts w:ascii="Times New Roman" w:hAnsi="Times New Roman" w:cs="Times New Roman"/>
          <w:sz w:val="28"/>
          <w:szCs w:val="28"/>
        </w:rPr>
        <w:t>Вежбицкая</w:t>
      </w:r>
      <w:proofErr w:type="spellEnd"/>
      <w:r>
        <w:rPr>
          <w:rFonts w:ascii="Times New Roman" w:hAnsi="Times New Roman" w:cs="Times New Roman"/>
          <w:sz w:val="28"/>
          <w:szCs w:val="28"/>
        </w:rPr>
        <w:t xml:space="preserve"> 2001</w:t>
      </w:r>
      <w:r w:rsidRPr="000963D9">
        <w:rPr>
          <w:rFonts w:ascii="Times New Roman" w:hAnsi="Times New Roman" w:cs="Times New Roman"/>
          <w:sz w:val="28"/>
          <w:szCs w:val="28"/>
        </w:rPr>
        <w:t>: 3-8].</w:t>
      </w:r>
    </w:p>
    <w:p w:rsidR="000963D9" w:rsidRDefault="002B12C7"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Продолжают развивать данные представления и современные ученые. Так В.А. Маслова в своей работе «Введение в когнитивную лингвистику»</w:t>
      </w:r>
      <w:r w:rsidR="0082772B">
        <w:rPr>
          <w:rFonts w:ascii="Times New Roman" w:hAnsi="Times New Roman" w:cs="Times New Roman"/>
          <w:sz w:val="28"/>
          <w:szCs w:val="28"/>
        </w:rPr>
        <w:t xml:space="preserve"> </w:t>
      </w:r>
      <w:r w:rsidR="0082772B" w:rsidRPr="0082772B">
        <w:rPr>
          <w:rFonts w:ascii="Times New Roman" w:hAnsi="Times New Roman" w:cs="Times New Roman"/>
          <w:sz w:val="28"/>
          <w:szCs w:val="28"/>
        </w:rPr>
        <w:t>[</w:t>
      </w:r>
      <w:r w:rsidR="0082772B">
        <w:rPr>
          <w:rFonts w:ascii="Times New Roman" w:hAnsi="Times New Roman" w:cs="Times New Roman"/>
          <w:sz w:val="28"/>
          <w:szCs w:val="28"/>
        </w:rPr>
        <w:t>Маслова 2007</w:t>
      </w:r>
      <w:r w:rsidR="0082772B" w:rsidRPr="0082772B">
        <w:rPr>
          <w:rFonts w:ascii="Times New Roman" w:hAnsi="Times New Roman" w:cs="Times New Roman"/>
          <w:sz w:val="28"/>
          <w:szCs w:val="28"/>
        </w:rPr>
        <w:t xml:space="preserve">] </w:t>
      </w:r>
      <w:r w:rsidR="0082772B">
        <w:rPr>
          <w:rFonts w:ascii="Times New Roman" w:hAnsi="Times New Roman" w:cs="Times New Roman"/>
          <w:sz w:val="28"/>
          <w:szCs w:val="28"/>
        </w:rPr>
        <w:t>пишет «и</w:t>
      </w:r>
      <w:r w:rsidR="0082772B" w:rsidRPr="0082772B">
        <w:rPr>
          <w:rFonts w:ascii="Times New Roman" w:hAnsi="Times New Roman" w:cs="Times New Roman"/>
          <w:sz w:val="28"/>
          <w:szCs w:val="28"/>
        </w:rPr>
        <w:t>менно языковая картина мира обусловливает коммуникативное поведение, понимание внешнего мира и внутреннего мира человека. Она отражает способ речемыслительной деятельности, характерной для той или иной эпохи, с ее духовными, культурными и национальными ценностями»</w:t>
      </w:r>
      <w:r w:rsidR="0082772B">
        <w:rPr>
          <w:rFonts w:ascii="Times New Roman" w:hAnsi="Times New Roman" w:cs="Times New Roman"/>
          <w:sz w:val="28"/>
          <w:szCs w:val="28"/>
        </w:rPr>
        <w:t>.</w:t>
      </w:r>
      <w:r w:rsidR="000963D9">
        <w:rPr>
          <w:rFonts w:ascii="Times New Roman" w:hAnsi="Times New Roman" w:cs="Times New Roman"/>
          <w:sz w:val="28"/>
          <w:szCs w:val="28"/>
        </w:rPr>
        <w:t xml:space="preserve"> Продолжает идею и </w:t>
      </w:r>
      <w:proofErr w:type="spellStart"/>
      <w:r w:rsidR="000963D9">
        <w:rPr>
          <w:rFonts w:ascii="Times New Roman" w:hAnsi="Times New Roman" w:cs="Times New Roman"/>
          <w:sz w:val="28"/>
          <w:szCs w:val="28"/>
        </w:rPr>
        <w:t>Костюченкова</w:t>
      </w:r>
      <w:proofErr w:type="spellEnd"/>
      <w:r w:rsidR="000963D9">
        <w:rPr>
          <w:rFonts w:ascii="Times New Roman" w:hAnsi="Times New Roman" w:cs="Times New Roman"/>
          <w:sz w:val="28"/>
          <w:szCs w:val="28"/>
        </w:rPr>
        <w:t>, говоря о том, что образ мира может быть отражен в различных актах мироощущения и мировидения. Определенные «отпечатки», связанные с картиной мира можно обнаружить во всех сферах человеческой культуры и быта</w:t>
      </w:r>
      <w:r w:rsidR="000963D9" w:rsidRPr="000963D9">
        <w:rPr>
          <w:rFonts w:ascii="Times New Roman" w:hAnsi="Times New Roman" w:cs="Times New Roman"/>
          <w:sz w:val="28"/>
          <w:szCs w:val="28"/>
        </w:rPr>
        <w:t>:</w:t>
      </w:r>
      <w:r w:rsidR="000963D9">
        <w:rPr>
          <w:rFonts w:ascii="Times New Roman" w:hAnsi="Times New Roman" w:cs="Times New Roman"/>
          <w:sz w:val="28"/>
          <w:szCs w:val="28"/>
        </w:rPr>
        <w:t xml:space="preserve"> поведении, ремесле, искусстве</w:t>
      </w:r>
      <w:r w:rsidR="008D521C">
        <w:rPr>
          <w:rFonts w:ascii="Times New Roman" w:hAnsi="Times New Roman" w:cs="Times New Roman"/>
          <w:sz w:val="28"/>
          <w:szCs w:val="28"/>
        </w:rPr>
        <w:t xml:space="preserve">, которые построены с учетом логики мира и отражены в языковой картине мира </w:t>
      </w:r>
      <w:r w:rsidR="008D521C" w:rsidRPr="008D521C">
        <w:rPr>
          <w:rFonts w:ascii="Times New Roman" w:hAnsi="Times New Roman" w:cs="Times New Roman"/>
          <w:sz w:val="28"/>
          <w:szCs w:val="28"/>
        </w:rPr>
        <w:t>[</w:t>
      </w:r>
      <w:proofErr w:type="spellStart"/>
      <w:r w:rsidR="008D521C">
        <w:rPr>
          <w:rFonts w:ascii="Times New Roman" w:hAnsi="Times New Roman" w:cs="Times New Roman"/>
          <w:sz w:val="28"/>
          <w:szCs w:val="28"/>
        </w:rPr>
        <w:t>Костюченкова</w:t>
      </w:r>
      <w:proofErr w:type="spellEnd"/>
      <w:r w:rsidR="008D521C">
        <w:rPr>
          <w:rFonts w:ascii="Times New Roman" w:hAnsi="Times New Roman" w:cs="Times New Roman"/>
          <w:sz w:val="28"/>
          <w:szCs w:val="28"/>
        </w:rPr>
        <w:t xml:space="preserve"> 2009</w:t>
      </w:r>
      <w:r w:rsidR="008D521C" w:rsidRPr="008D521C">
        <w:rPr>
          <w:rFonts w:ascii="Times New Roman" w:hAnsi="Times New Roman" w:cs="Times New Roman"/>
          <w:sz w:val="28"/>
          <w:szCs w:val="28"/>
        </w:rPr>
        <w:t>: 4]</w:t>
      </w:r>
      <w:r w:rsidR="008D521C">
        <w:rPr>
          <w:rFonts w:ascii="Times New Roman" w:hAnsi="Times New Roman" w:cs="Times New Roman"/>
          <w:sz w:val="28"/>
          <w:szCs w:val="28"/>
        </w:rPr>
        <w:t>.</w:t>
      </w:r>
    </w:p>
    <w:p w:rsidR="008D521C" w:rsidRDefault="008D521C"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это опять ставит перед нами вопрос о возможности полноценного перевода. Являются ли различия в картине мира непреодолимым препятствием для перевода и взаимопонимания вообще?</w:t>
      </w:r>
    </w:p>
    <w:p w:rsidR="008D521C" w:rsidRDefault="008D521C"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утверждает Лапшина</w:t>
      </w:r>
      <w:r w:rsidR="00134D63">
        <w:rPr>
          <w:rFonts w:ascii="Times New Roman" w:hAnsi="Times New Roman" w:cs="Times New Roman"/>
          <w:sz w:val="28"/>
          <w:szCs w:val="28"/>
        </w:rPr>
        <w:t xml:space="preserve"> М.Н.</w:t>
      </w:r>
      <w:r>
        <w:rPr>
          <w:rFonts w:ascii="Times New Roman" w:hAnsi="Times New Roman" w:cs="Times New Roman"/>
          <w:sz w:val="28"/>
          <w:szCs w:val="28"/>
        </w:rPr>
        <w:t xml:space="preserve"> </w:t>
      </w:r>
      <w:r w:rsidRPr="008D521C">
        <w:rPr>
          <w:rFonts w:ascii="Times New Roman" w:hAnsi="Times New Roman" w:cs="Times New Roman"/>
          <w:sz w:val="28"/>
          <w:szCs w:val="28"/>
        </w:rPr>
        <w:t>[</w:t>
      </w:r>
      <w:r>
        <w:rPr>
          <w:rFonts w:ascii="Times New Roman" w:hAnsi="Times New Roman" w:cs="Times New Roman"/>
          <w:sz w:val="28"/>
          <w:szCs w:val="28"/>
        </w:rPr>
        <w:t>Лапшина 1988</w:t>
      </w:r>
      <w:r w:rsidRPr="008D521C">
        <w:rPr>
          <w:rFonts w:ascii="Times New Roman" w:hAnsi="Times New Roman" w:cs="Times New Roman"/>
          <w:sz w:val="28"/>
          <w:szCs w:val="28"/>
        </w:rPr>
        <w:t>: 133-134]</w:t>
      </w:r>
      <w:r>
        <w:rPr>
          <w:rFonts w:ascii="Times New Roman" w:hAnsi="Times New Roman" w:cs="Times New Roman"/>
          <w:sz w:val="28"/>
          <w:szCs w:val="28"/>
        </w:rPr>
        <w:t xml:space="preserve">, различия в картине мира </w:t>
      </w:r>
      <w:r w:rsidRPr="008D521C">
        <w:rPr>
          <w:rFonts w:ascii="Times New Roman" w:hAnsi="Times New Roman" w:cs="Times New Roman"/>
          <w:sz w:val="28"/>
          <w:szCs w:val="28"/>
        </w:rPr>
        <w:t>«не до такой степени принципиальны, чтобы мешать людям, говорящим на разных языках, понимать друг друга. Тот факт, что перевод в принципе возможен с любого языка, … опровергает мысль об уникальности мыслительных процессов носителей разных языков»</w:t>
      </w:r>
      <w:r>
        <w:rPr>
          <w:rFonts w:ascii="Times New Roman" w:hAnsi="Times New Roman" w:cs="Times New Roman"/>
          <w:sz w:val="28"/>
          <w:szCs w:val="28"/>
        </w:rPr>
        <w:t>.</w:t>
      </w:r>
    </w:p>
    <w:p w:rsidR="008D521C" w:rsidRDefault="008D521C" w:rsidP="002523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Минченкова</w:t>
      </w:r>
      <w:proofErr w:type="spellEnd"/>
      <w:r w:rsidR="00134D63">
        <w:rPr>
          <w:rFonts w:ascii="Times New Roman" w:hAnsi="Times New Roman" w:cs="Times New Roman"/>
          <w:sz w:val="28"/>
          <w:szCs w:val="28"/>
        </w:rPr>
        <w:t xml:space="preserve"> А. Г.</w:t>
      </w:r>
      <w:r>
        <w:rPr>
          <w:rFonts w:ascii="Times New Roman" w:hAnsi="Times New Roman" w:cs="Times New Roman"/>
          <w:sz w:val="28"/>
          <w:szCs w:val="28"/>
        </w:rPr>
        <w:t xml:space="preserve"> </w:t>
      </w:r>
      <w:r w:rsidRPr="008D521C">
        <w:rPr>
          <w:rFonts w:ascii="Times New Roman" w:hAnsi="Times New Roman" w:cs="Times New Roman"/>
          <w:sz w:val="28"/>
          <w:szCs w:val="28"/>
        </w:rPr>
        <w:t>[</w:t>
      </w:r>
      <w:r>
        <w:rPr>
          <w:rFonts w:ascii="Times New Roman" w:hAnsi="Times New Roman" w:cs="Times New Roman"/>
          <w:sz w:val="28"/>
          <w:szCs w:val="28"/>
        </w:rPr>
        <w:t>Минченков 2007</w:t>
      </w:r>
      <w:r w:rsidRPr="008D521C">
        <w:rPr>
          <w:rFonts w:ascii="Times New Roman" w:hAnsi="Times New Roman" w:cs="Times New Roman"/>
          <w:sz w:val="28"/>
          <w:szCs w:val="28"/>
        </w:rPr>
        <w:t>: 138-140]</w:t>
      </w:r>
      <w:r>
        <w:rPr>
          <w:rFonts w:ascii="Times New Roman" w:hAnsi="Times New Roman" w:cs="Times New Roman"/>
          <w:sz w:val="28"/>
          <w:szCs w:val="28"/>
        </w:rPr>
        <w:t>,</w:t>
      </w:r>
      <w:r w:rsidRPr="008D521C">
        <w:rPr>
          <w:rFonts w:ascii="Times New Roman" w:hAnsi="Times New Roman" w:cs="Times New Roman"/>
          <w:sz w:val="28"/>
          <w:szCs w:val="28"/>
        </w:rPr>
        <w:t xml:space="preserve"> </w:t>
      </w:r>
      <w:r>
        <w:rPr>
          <w:rFonts w:ascii="Times New Roman" w:hAnsi="Times New Roman" w:cs="Times New Roman"/>
          <w:sz w:val="28"/>
          <w:szCs w:val="28"/>
        </w:rPr>
        <w:t>для перевода важно видеть «мысль за словами», то есть</w:t>
      </w:r>
      <w:r w:rsidR="007367D0">
        <w:rPr>
          <w:rFonts w:ascii="Times New Roman" w:hAnsi="Times New Roman" w:cs="Times New Roman"/>
          <w:sz w:val="28"/>
          <w:szCs w:val="28"/>
        </w:rPr>
        <w:t xml:space="preserve"> сформировать когерентную структуру и затем перенести ее на другой язык, соотнеся концепты со средствами принимающего языка. Для успешного перевода необходимы </w:t>
      </w:r>
      <w:r w:rsidR="007367D0">
        <w:rPr>
          <w:rFonts w:ascii="Times New Roman" w:hAnsi="Times New Roman" w:cs="Times New Roman"/>
          <w:sz w:val="28"/>
          <w:szCs w:val="28"/>
        </w:rPr>
        <w:lastRenderedPageBreak/>
        <w:t xml:space="preserve">знания </w:t>
      </w:r>
      <w:proofErr w:type="spellStart"/>
      <w:r w:rsidR="007367D0">
        <w:rPr>
          <w:rFonts w:ascii="Times New Roman" w:hAnsi="Times New Roman" w:cs="Times New Roman"/>
          <w:sz w:val="28"/>
          <w:szCs w:val="28"/>
        </w:rPr>
        <w:t>концептосфер</w:t>
      </w:r>
      <w:proofErr w:type="spellEnd"/>
      <w:r w:rsidR="007367D0">
        <w:rPr>
          <w:rFonts w:ascii="Times New Roman" w:hAnsi="Times New Roman" w:cs="Times New Roman"/>
          <w:sz w:val="28"/>
          <w:szCs w:val="28"/>
        </w:rPr>
        <w:t xml:space="preserve"> двух сравниваемых языков и, соответственно, двух картин мира.</w:t>
      </w:r>
    </w:p>
    <w:p w:rsidR="00757A69" w:rsidRDefault="00757A69"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Соглашается с ним и Комиссаров. Автор верит, что «в условиях взаимосвязи и взаимозависимости современного мира различные культуры не изолированы друг от друга, а постоянно контактируют и взаимодействуют… переводы способствуют взаимопониманию и взаимоуважению, обогащают культуру каждого народа, вносят большой вклад в развитие его языка, литературы, науки и техники» </w:t>
      </w:r>
      <w:r w:rsidRPr="00757A69">
        <w:rPr>
          <w:rFonts w:ascii="Times New Roman" w:hAnsi="Times New Roman" w:cs="Times New Roman"/>
          <w:sz w:val="28"/>
          <w:szCs w:val="28"/>
        </w:rPr>
        <w:t>[</w:t>
      </w:r>
      <w:r>
        <w:rPr>
          <w:rFonts w:ascii="Times New Roman" w:hAnsi="Times New Roman" w:cs="Times New Roman"/>
          <w:sz w:val="28"/>
          <w:szCs w:val="28"/>
        </w:rPr>
        <w:t>Комиссаров 2011</w:t>
      </w:r>
      <w:r w:rsidRPr="00757A69">
        <w:rPr>
          <w:rFonts w:ascii="Times New Roman" w:hAnsi="Times New Roman" w:cs="Times New Roman"/>
          <w:sz w:val="28"/>
          <w:szCs w:val="28"/>
        </w:rPr>
        <w:t>]</w:t>
      </w:r>
      <w:r>
        <w:rPr>
          <w:rFonts w:ascii="Times New Roman" w:hAnsi="Times New Roman" w:cs="Times New Roman"/>
          <w:sz w:val="28"/>
          <w:szCs w:val="28"/>
        </w:rPr>
        <w:t>.</w:t>
      </w:r>
    </w:p>
    <w:p w:rsidR="00424125" w:rsidRPr="00424125" w:rsidRDefault="00424125"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картина мира может меняться со временем, а ее изменения – отражения изменений окружающего мира, возникновение новых реалий </w:t>
      </w:r>
      <w:r w:rsidRPr="00424125">
        <w:rPr>
          <w:rFonts w:ascii="Times New Roman" w:hAnsi="Times New Roman" w:cs="Times New Roman"/>
          <w:sz w:val="28"/>
          <w:szCs w:val="28"/>
        </w:rPr>
        <w:t>[</w:t>
      </w:r>
      <w:r>
        <w:rPr>
          <w:rFonts w:ascii="Times New Roman" w:hAnsi="Times New Roman" w:cs="Times New Roman"/>
          <w:sz w:val="28"/>
          <w:szCs w:val="28"/>
        </w:rPr>
        <w:t>Корнилов 2003</w:t>
      </w:r>
      <w:r w:rsidRPr="00424125">
        <w:rPr>
          <w:rFonts w:ascii="Times New Roman" w:hAnsi="Times New Roman" w:cs="Times New Roman"/>
          <w:sz w:val="28"/>
          <w:szCs w:val="28"/>
        </w:rPr>
        <w:t>].</w:t>
      </w:r>
    </w:p>
    <w:p w:rsidR="00424125" w:rsidRDefault="00424125" w:rsidP="00C876A5">
      <w:pPr>
        <w:spacing w:line="360" w:lineRule="auto"/>
        <w:ind w:firstLine="708"/>
        <w:jc w:val="both"/>
        <w:rPr>
          <w:rFonts w:ascii="Times New Roman" w:hAnsi="Times New Roman" w:cs="Times New Roman"/>
          <w:sz w:val="28"/>
          <w:szCs w:val="28"/>
        </w:rPr>
      </w:pPr>
      <w:r w:rsidRPr="00424125">
        <w:rPr>
          <w:rFonts w:ascii="Times New Roman" w:hAnsi="Times New Roman" w:cs="Times New Roman"/>
          <w:sz w:val="28"/>
          <w:szCs w:val="28"/>
        </w:rPr>
        <w:t>Таким образом, мы убеждаемся в возможности языковых картин влиять друг на друга посредством переводов</w:t>
      </w:r>
      <w:r>
        <w:rPr>
          <w:rFonts w:ascii="Times New Roman" w:hAnsi="Times New Roman" w:cs="Times New Roman"/>
          <w:sz w:val="28"/>
          <w:szCs w:val="28"/>
        </w:rPr>
        <w:t xml:space="preserve">. Это значит, что перевод </w:t>
      </w:r>
      <w:r w:rsidR="004C143D">
        <w:rPr>
          <w:rFonts w:ascii="Times New Roman" w:hAnsi="Times New Roman" w:cs="Times New Roman"/>
          <w:sz w:val="28"/>
          <w:szCs w:val="28"/>
        </w:rPr>
        <w:t xml:space="preserve">не </w:t>
      </w:r>
      <w:r>
        <w:rPr>
          <w:rFonts w:ascii="Times New Roman" w:hAnsi="Times New Roman" w:cs="Times New Roman"/>
          <w:sz w:val="28"/>
          <w:szCs w:val="28"/>
        </w:rPr>
        <w:t>просто возможен, а необходим для постоянного обогащения и развития различных языковых картин мира, привнесения новых концептов для носителей того или иного языка.</w:t>
      </w:r>
    </w:p>
    <w:p w:rsidR="000032AC" w:rsidRPr="00FD1373" w:rsidRDefault="00FF077A" w:rsidP="003100C1">
      <w:pPr>
        <w:pStyle w:val="2"/>
      </w:pPr>
      <w:bookmarkStart w:id="7" w:name="_Toc71756158"/>
      <w:r>
        <w:t>1.1.3 Речь профессиональных сообществ</w:t>
      </w:r>
      <w:bookmarkEnd w:id="7"/>
    </w:p>
    <w:p w:rsidR="000032AC" w:rsidRDefault="00FD1373" w:rsidP="00C876A5">
      <w:pPr>
        <w:spacing w:line="360" w:lineRule="auto"/>
        <w:ind w:firstLine="708"/>
        <w:jc w:val="both"/>
        <w:rPr>
          <w:rFonts w:ascii="Times New Roman" w:hAnsi="Times New Roman" w:cs="Times New Roman"/>
          <w:sz w:val="28"/>
          <w:szCs w:val="28"/>
        </w:rPr>
      </w:pPr>
      <w:r w:rsidRPr="00FD1373">
        <w:rPr>
          <w:rFonts w:ascii="Times New Roman" w:hAnsi="Times New Roman" w:cs="Times New Roman"/>
          <w:sz w:val="28"/>
          <w:szCs w:val="28"/>
        </w:rPr>
        <w:t xml:space="preserve">Профессиональные сообщества – это </w:t>
      </w:r>
      <w:r>
        <w:rPr>
          <w:rFonts w:ascii="Times New Roman" w:hAnsi="Times New Roman" w:cs="Times New Roman"/>
          <w:sz w:val="28"/>
          <w:szCs w:val="28"/>
        </w:rPr>
        <w:t>группы людей</w:t>
      </w:r>
      <w:r w:rsidRPr="00FD1373">
        <w:rPr>
          <w:rFonts w:ascii="Times New Roman" w:hAnsi="Times New Roman" w:cs="Times New Roman"/>
          <w:sz w:val="28"/>
          <w:szCs w:val="28"/>
        </w:rPr>
        <w:t xml:space="preserve">, принадлежащих к одной и той же </w:t>
      </w:r>
      <w:r>
        <w:rPr>
          <w:rFonts w:ascii="Times New Roman" w:hAnsi="Times New Roman" w:cs="Times New Roman"/>
          <w:sz w:val="28"/>
          <w:szCs w:val="28"/>
        </w:rPr>
        <w:t>сфере деятельности</w:t>
      </w:r>
      <w:r w:rsidRPr="00FD1373">
        <w:rPr>
          <w:rFonts w:ascii="Times New Roman" w:hAnsi="Times New Roman" w:cs="Times New Roman"/>
          <w:sz w:val="28"/>
          <w:szCs w:val="28"/>
        </w:rPr>
        <w:t>.</w:t>
      </w:r>
    </w:p>
    <w:p w:rsidR="00FD1373" w:rsidRPr="00FD1373" w:rsidRDefault="00FD1373" w:rsidP="00D31443">
      <w:pPr>
        <w:spacing w:line="360" w:lineRule="auto"/>
        <w:jc w:val="both"/>
        <w:rPr>
          <w:rFonts w:ascii="Times New Roman" w:hAnsi="Times New Roman" w:cs="Times New Roman"/>
          <w:sz w:val="28"/>
          <w:szCs w:val="28"/>
        </w:rPr>
      </w:pPr>
      <w:r>
        <w:rPr>
          <w:rFonts w:ascii="Times New Roman" w:hAnsi="Times New Roman" w:cs="Times New Roman"/>
          <w:sz w:val="28"/>
          <w:szCs w:val="28"/>
        </w:rPr>
        <w:t>Они характеризуются</w:t>
      </w:r>
      <w:r w:rsidRPr="00FD1373">
        <w:rPr>
          <w:rFonts w:ascii="Times New Roman" w:hAnsi="Times New Roman" w:cs="Times New Roman"/>
          <w:sz w:val="28"/>
          <w:szCs w:val="28"/>
        </w:rPr>
        <w:t>:</w:t>
      </w:r>
    </w:p>
    <w:p w:rsidR="00FD1373" w:rsidRPr="00FD1373" w:rsidRDefault="00FD1373" w:rsidP="00FD1373">
      <w:pPr>
        <w:pStyle w:val="a6"/>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Наличием специальных знаний</w:t>
      </w:r>
      <w:r w:rsidRPr="00FD1373">
        <w:rPr>
          <w:rFonts w:ascii="Times New Roman" w:hAnsi="Times New Roman" w:cs="Times New Roman"/>
          <w:sz w:val="28"/>
          <w:szCs w:val="28"/>
        </w:rPr>
        <w:t>, терминологии, особых способов получения и передачи нового знания, характерного именно для данной профессии;</w:t>
      </w:r>
    </w:p>
    <w:p w:rsidR="00FD1373" w:rsidRDefault="00FD1373" w:rsidP="00FD1373">
      <w:pPr>
        <w:pStyle w:val="a6"/>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Определенной спецификой взаимоотношения, характерных для представителей той или иной профессии</w:t>
      </w:r>
      <w:r w:rsidR="00A9677B">
        <w:rPr>
          <w:rFonts w:ascii="Times New Roman" w:hAnsi="Times New Roman" w:cs="Times New Roman"/>
          <w:sz w:val="28"/>
          <w:szCs w:val="28"/>
        </w:rPr>
        <w:t>.</w:t>
      </w:r>
    </w:p>
    <w:p w:rsidR="00A9677B" w:rsidRPr="008650E9" w:rsidRDefault="00234044" w:rsidP="00A9677B">
      <w:pPr>
        <w:spacing w:line="360" w:lineRule="auto"/>
        <w:jc w:val="both"/>
        <w:rPr>
          <w:rFonts w:ascii="Times New Roman" w:hAnsi="Times New Roman" w:cs="Times New Roman"/>
          <w:sz w:val="28"/>
          <w:szCs w:val="28"/>
        </w:rPr>
      </w:pPr>
      <w:r>
        <w:rPr>
          <w:rFonts w:ascii="Times New Roman" w:hAnsi="Times New Roman" w:cs="Times New Roman"/>
          <w:sz w:val="28"/>
          <w:szCs w:val="28"/>
        </w:rPr>
        <w:t>Даже из такого простого, неконкретного определения можно подчерпнуть чрезвычайно важные для переводчика вещи, на которые ему предстоит обратить внимание в процессе своей работы, а именно</w:t>
      </w:r>
      <w:r w:rsidRPr="00234044">
        <w:rPr>
          <w:rFonts w:ascii="Times New Roman" w:hAnsi="Times New Roman" w:cs="Times New Roman"/>
          <w:sz w:val="28"/>
          <w:szCs w:val="28"/>
        </w:rPr>
        <w:t xml:space="preserve">: </w:t>
      </w:r>
      <w:r>
        <w:rPr>
          <w:rFonts w:ascii="Times New Roman" w:hAnsi="Times New Roman" w:cs="Times New Roman"/>
          <w:sz w:val="28"/>
          <w:szCs w:val="28"/>
        </w:rPr>
        <w:t xml:space="preserve">«специальные знания», «специфика взаимоотношений» и, самое главное, «терминология». Выражаясь языком лингвистики, здесь можно говорить об определенных </w:t>
      </w:r>
      <w:r w:rsidR="00FF077A">
        <w:rPr>
          <w:rFonts w:ascii="Times New Roman" w:hAnsi="Times New Roman" w:cs="Times New Roman"/>
          <w:sz w:val="28"/>
          <w:szCs w:val="28"/>
        </w:rPr>
        <w:t xml:space="preserve">сленгах, </w:t>
      </w:r>
      <w:r w:rsidR="00FF077A">
        <w:rPr>
          <w:rFonts w:ascii="Times New Roman" w:hAnsi="Times New Roman" w:cs="Times New Roman"/>
          <w:sz w:val="28"/>
          <w:szCs w:val="28"/>
        </w:rPr>
        <w:lastRenderedPageBreak/>
        <w:t>жаргонах, жаргонизмах и социальных диалектах.</w:t>
      </w:r>
      <w:r w:rsidR="008650E9">
        <w:rPr>
          <w:rFonts w:ascii="Times New Roman" w:hAnsi="Times New Roman" w:cs="Times New Roman"/>
          <w:sz w:val="28"/>
          <w:szCs w:val="28"/>
        </w:rPr>
        <w:t xml:space="preserve"> А понятие профессионального сообщества можно отнести в разряд социального класса, т.е. совокупности людей, имеющих сходные социальные и</w:t>
      </w:r>
      <w:r w:rsidR="008650E9" w:rsidRPr="008650E9">
        <w:rPr>
          <w:rFonts w:ascii="Times New Roman" w:hAnsi="Times New Roman" w:cs="Times New Roman"/>
          <w:sz w:val="28"/>
          <w:szCs w:val="28"/>
        </w:rPr>
        <w:t>/</w:t>
      </w:r>
      <w:r w:rsidR="008650E9">
        <w:rPr>
          <w:rFonts w:ascii="Times New Roman" w:hAnsi="Times New Roman" w:cs="Times New Roman"/>
          <w:sz w:val="28"/>
          <w:szCs w:val="28"/>
        </w:rPr>
        <w:t xml:space="preserve">или экономические характеристики </w:t>
      </w:r>
      <w:r w:rsidR="008650E9" w:rsidRPr="008650E9">
        <w:rPr>
          <w:rFonts w:ascii="Times New Roman" w:hAnsi="Times New Roman" w:cs="Times New Roman"/>
          <w:sz w:val="28"/>
          <w:szCs w:val="28"/>
        </w:rPr>
        <w:t>[</w:t>
      </w:r>
      <w:proofErr w:type="spellStart"/>
      <w:r w:rsidR="008650E9">
        <w:rPr>
          <w:rFonts w:ascii="Times New Roman" w:hAnsi="Times New Roman" w:cs="Times New Roman"/>
          <w:sz w:val="28"/>
          <w:szCs w:val="28"/>
        </w:rPr>
        <w:t>Вахтин</w:t>
      </w:r>
      <w:proofErr w:type="spellEnd"/>
      <w:r w:rsidR="008650E9">
        <w:rPr>
          <w:rFonts w:ascii="Times New Roman" w:hAnsi="Times New Roman" w:cs="Times New Roman"/>
          <w:sz w:val="28"/>
          <w:szCs w:val="28"/>
        </w:rPr>
        <w:t>, Головко 2004</w:t>
      </w:r>
      <w:r w:rsidR="008650E9" w:rsidRPr="008650E9">
        <w:rPr>
          <w:rFonts w:ascii="Times New Roman" w:hAnsi="Times New Roman" w:cs="Times New Roman"/>
          <w:sz w:val="28"/>
          <w:szCs w:val="28"/>
        </w:rPr>
        <w:t>]</w:t>
      </w:r>
      <w:r w:rsidR="009B4447">
        <w:rPr>
          <w:rFonts w:ascii="Times New Roman" w:hAnsi="Times New Roman" w:cs="Times New Roman"/>
          <w:sz w:val="28"/>
          <w:szCs w:val="28"/>
        </w:rPr>
        <w:t>.</w:t>
      </w:r>
    </w:p>
    <w:p w:rsidR="00C67FE0" w:rsidRPr="00C67FE0" w:rsidRDefault="00C67FE0"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вспомнить шутливое определение У. </w:t>
      </w:r>
      <w:proofErr w:type="spellStart"/>
      <w:r>
        <w:rPr>
          <w:rFonts w:ascii="Times New Roman" w:hAnsi="Times New Roman" w:cs="Times New Roman"/>
          <w:sz w:val="28"/>
          <w:szCs w:val="28"/>
        </w:rPr>
        <w:t>Вайнрайха</w:t>
      </w:r>
      <w:proofErr w:type="spellEnd"/>
      <w:r w:rsidRPr="00C67FE0">
        <w:rPr>
          <w:rFonts w:ascii="Times New Roman" w:hAnsi="Times New Roman" w:cs="Times New Roman"/>
          <w:sz w:val="28"/>
          <w:szCs w:val="28"/>
        </w:rPr>
        <w:t>: “</w:t>
      </w:r>
      <w:r>
        <w:rPr>
          <w:rFonts w:ascii="Times New Roman" w:hAnsi="Times New Roman" w:cs="Times New Roman"/>
          <w:sz w:val="28"/>
          <w:szCs w:val="28"/>
        </w:rPr>
        <w:t>Язык – это диалект, у которого есть армия и флот»</w:t>
      </w:r>
      <w:r w:rsidR="008650E9" w:rsidRPr="008650E9">
        <w:rPr>
          <w:rFonts w:ascii="Times New Roman" w:hAnsi="Times New Roman" w:cs="Times New Roman"/>
          <w:sz w:val="28"/>
          <w:szCs w:val="28"/>
        </w:rPr>
        <w:t xml:space="preserve"> [</w:t>
      </w:r>
      <w:proofErr w:type="spellStart"/>
      <w:r w:rsidR="00375396">
        <w:rPr>
          <w:rFonts w:ascii="Times New Roman" w:hAnsi="Times New Roman" w:cs="Times New Roman"/>
          <w:sz w:val="28"/>
          <w:szCs w:val="28"/>
        </w:rPr>
        <w:t>Вайнрайх</w:t>
      </w:r>
      <w:proofErr w:type="spellEnd"/>
      <w:r w:rsidR="00375396">
        <w:rPr>
          <w:rFonts w:ascii="Times New Roman" w:hAnsi="Times New Roman" w:cs="Times New Roman"/>
          <w:sz w:val="28"/>
          <w:szCs w:val="28"/>
        </w:rPr>
        <w:t xml:space="preserve"> 1979</w:t>
      </w:r>
      <w:r w:rsidR="008650E9" w:rsidRPr="008650E9">
        <w:rPr>
          <w:rFonts w:ascii="Times New Roman" w:hAnsi="Times New Roman" w:cs="Times New Roman"/>
          <w:sz w:val="28"/>
          <w:szCs w:val="28"/>
        </w:rPr>
        <w:t>]</w:t>
      </w:r>
      <w:r>
        <w:rPr>
          <w:rFonts w:ascii="Times New Roman" w:hAnsi="Times New Roman" w:cs="Times New Roman"/>
          <w:sz w:val="28"/>
          <w:szCs w:val="28"/>
        </w:rPr>
        <w:t>, т.е. диалект, который может «заставить» других считать себя языком. Действительно, граница между языком и диалектом в значительной степени условна и существует с не лингвистической, но с социолингвистической точки зрения.</w:t>
      </w:r>
    </w:p>
    <w:p w:rsidR="00FF077A" w:rsidRDefault="00FF077A"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современной лингвистике и языкознании можно отметить тенденции</w:t>
      </w:r>
      <w:r w:rsidRPr="00FF077A">
        <w:rPr>
          <w:rFonts w:ascii="Times New Roman" w:hAnsi="Times New Roman" w:cs="Times New Roman"/>
          <w:sz w:val="28"/>
          <w:szCs w:val="28"/>
        </w:rPr>
        <w:t xml:space="preserve"> устойчивого интереса </w:t>
      </w:r>
      <w:r>
        <w:rPr>
          <w:rFonts w:ascii="Times New Roman" w:hAnsi="Times New Roman" w:cs="Times New Roman"/>
          <w:sz w:val="28"/>
          <w:szCs w:val="28"/>
        </w:rPr>
        <w:t>исследователей</w:t>
      </w:r>
      <w:r w:rsidRPr="00FF077A">
        <w:rPr>
          <w:rFonts w:ascii="Times New Roman" w:hAnsi="Times New Roman" w:cs="Times New Roman"/>
          <w:sz w:val="28"/>
          <w:szCs w:val="28"/>
        </w:rPr>
        <w:t xml:space="preserve"> к изучению</w:t>
      </w:r>
      <w:r>
        <w:rPr>
          <w:rFonts w:ascii="Times New Roman" w:hAnsi="Times New Roman" w:cs="Times New Roman"/>
          <w:sz w:val="28"/>
          <w:szCs w:val="28"/>
        </w:rPr>
        <w:t xml:space="preserve"> пограничных зон языка</w:t>
      </w:r>
      <w:r w:rsidRPr="00FF077A">
        <w:rPr>
          <w:rFonts w:ascii="Times New Roman" w:hAnsi="Times New Roman" w:cs="Times New Roman"/>
          <w:sz w:val="28"/>
          <w:szCs w:val="28"/>
        </w:rPr>
        <w:t xml:space="preserve">, в частности </w:t>
      </w:r>
      <w:r w:rsidR="0037071E">
        <w:rPr>
          <w:rFonts w:ascii="Times New Roman" w:hAnsi="Times New Roman" w:cs="Times New Roman"/>
          <w:sz w:val="28"/>
          <w:szCs w:val="28"/>
        </w:rPr>
        <w:t>социальных диалектов</w:t>
      </w:r>
      <w:r w:rsidRPr="00FF077A">
        <w:rPr>
          <w:rFonts w:ascii="Times New Roman" w:hAnsi="Times New Roman" w:cs="Times New Roman"/>
          <w:sz w:val="28"/>
          <w:szCs w:val="28"/>
        </w:rPr>
        <w:t>, которые дают представление о социальной дифференциации языка</w:t>
      </w:r>
      <w:r>
        <w:rPr>
          <w:rFonts w:ascii="Times New Roman" w:hAnsi="Times New Roman" w:cs="Times New Roman"/>
          <w:sz w:val="28"/>
          <w:szCs w:val="28"/>
        </w:rPr>
        <w:t xml:space="preserve"> и, следовательно, о лицах-носителей, пользующихся тем или иным жаргоном.</w:t>
      </w:r>
      <w:r w:rsidRPr="00FF077A">
        <w:rPr>
          <w:rFonts w:ascii="Times New Roman" w:hAnsi="Times New Roman" w:cs="Times New Roman"/>
          <w:sz w:val="28"/>
          <w:szCs w:val="28"/>
        </w:rPr>
        <w:t xml:space="preserve"> Работы В.А. Аврорина, В.И. Беликова, В.Д. </w:t>
      </w:r>
      <w:proofErr w:type="spellStart"/>
      <w:r w:rsidRPr="00FF077A">
        <w:rPr>
          <w:rFonts w:ascii="Times New Roman" w:hAnsi="Times New Roman" w:cs="Times New Roman"/>
          <w:sz w:val="28"/>
          <w:szCs w:val="28"/>
        </w:rPr>
        <w:t>Бондалетова</w:t>
      </w:r>
      <w:proofErr w:type="spellEnd"/>
      <w:r w:rsidRPr="00FF077A">
        <w:rPr>
          <w:rFonts w:ascii="Times New Roman" w:hAnsi="Times New Roman" w:cs="Times New Roman"/>
          <w:sz w:val="28"/>
          <w:szCs w:val="28"/>
        </w:rPr>
        <w:t xml:space="preserve">, Ю.Д. </w:t>
      </w:r>
      <w:proofErr w:type="spellStart"/>
      <w:r w:rsidRPr="00FF077A">
        <w:rPr>
          <w:rFonts w:ascii="Times New Roman" w:hAnsi="Times New Roman" w:cs="Times New Roman"/>
          <w:sz w:val="28"/>
          <w:szCs w:val="28"/>
        </w:rPr>
        <w:t>Дешериева</w:t>
      </w:r>
      <w:proofErr w:type="spellEnd"/>
      <w:r w:rsidRPr="00FF077A">
        <w:rPr>
          <w:rFonts w:ascii="Times New Roman" w:hAnsi="Times New Roman" w:cs="Times New Roman"/>
          <w:sz w:val="28"/>
          <w:szCs w:val="28"/>
        </w:rPr>
        <w:t xml:space="preserve">, В.Г. Костомарова, Л.П. Крысина, Т.Б. Крючковой, ВЛО. Михальченко, Л.Б. Никольского, Б.А. Серебренникова, Ф.П. Филина, В.А. Хомякова, А.Д, </w:t>
      </w:r>
      <w:proofErr w:type="spellStart"/>
      <w:r w:rsidRPr="00FF077A">
        <w:rPr>
          <w:rFonts w:ascii="Times New Roman" w:hAnsi="Times New Roman" w:cs="Times New Roman"/>
          <w:sz w:val="28"/>
          <w:szCs w:val="28"/>
        </w:rPr>
        <w:t>Швейцера</w:t>
      </w:r>
      <w:proofErr w:type="spellEnd"/>
      <w:r w:rsidRPr="00FF077A">
        <w:rPr>
          <w:rFonts w:ascii="Times New Roman" w:hAnsi="Times New Roman" w:cs="Times New Roman"/>
          <w:sz w:val="28"/>
          <w:szCs w:val="28"/>
        </w:rPr>
        <w:t xml:space="preserve"> и многих других </w:t>
      </w:r>
      <w:r>
        <w:rPr>
          <w:rFonts w:ascii="Times New Roman" w:hAnsi="Times New Roman" w:cs="Times New Roman"/>
          <w:sz w:val="28"/>
          <w:szCs w:val="28"/>
        </w:rPr>
        <w:t xml:space="preserve">ученых </w:t>
      </w:r>
      <w:r w:rsidRPr="00FF077A">
        <w:rPr>
          <w:rFonts w:ascii="Times New Roman" w:hAnsi="Times New Roman" w:cs="Times New Roman"/>
          <w:sz w:val="28"/>
          <w:szCs w:val="28"/>
        </w:rPr>
        <w:t>создали прочную научную теоретическую базу в исследовании социальных диалектов.</w:t>
      </w:r>
    </w:p>
    <w:p w:rsidR="00FF077A" w:rsidRDefault="00FF077A" w:rsidP="00A967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376440">
        <w:rPr>
          <w:rFonts w:ascii="Times New Roman" w:hAnsi="Times New Roman" w:cs="Times New Roman"/>
          <w:sz w:val="28"/>
          <w:szCs w:val="28"/>
        </w:rPr>
        <w:t>Елистратова,</w:t>
      </w:r>
      <w:r>
        <w:rPr>
          <w:rFonts w:ascii="Times New Roman" w:hAnsi="Times New Roman" w:cs="Times New Roman"/>
          <w:sz w:val="28"/>
          <w:szCs w:val="28"/>
        </w:rPr>
        <w:t xml:space="preserve"> </w:t>
      </w:r>
      <w:r w:rsidRPr="00FF077A">
        <w:rPr>
          <w:rFonts w:ascii="Times New Roman" w:hAnsi="Times New Roman" w:cs="Times New Roman"/>
          <w:sz w:val="28"/>
          <w:szCs w:val="28"/>
        </w:rPr>
        <w:t>[</w:t>
      </w:r>
      <w:r>
        <w:rPr>
          <w:rFonts w:ascii="Times New Roman" w:hAnsi="Times New Roman" w:cs="Times New Roman"/>
          <w:sz w:val="28"/>
          <w:szCs w:val="28"/>
        </w:rPr>
        <w:t>Елистратов 2000</w:t>
      </w:r>
      <w:r w:rsidRPr="00FF077A">
        <w:rPr>
          <w:rFonts w:ascii="Times New Roman" w:hAnsi="Times New Roman" w:cs="Times New Roman"/>
          <w:sz w:val="28"/>
          <w:szCs w:val="28"/>
        </w:rPr>
        <w:t>: 574]</w:t>
      </w:r>
      <w:r>
        <w:rPr>
          <w:rFonts w:ascii="Times New Roman" w:hAnsi="Times New Roman" w:cs="Times New Roman"/>
          <w:sz w:val="28"/>
          <w:szCs w:val="28"/>
        </w:rPr>
        <w:t xml:space="preserve"> жаргон</w:t>
      </w:r>
      <w:r w:rsidR="0037071E">
        <w:rPr>
          <w:rFonts w:ascii="Times New Roman" w:hAnsi="Times New Roman" w:cs="Times New Roman"/>
          <w:sz w:val="28"/>
          <w:szCs w:val="28"/>
        </w:rPr>
        <w:t>, подвид социального диалекта,</w:t>
      </w:r>
      <w:r>
        <w:rPr>
          <w:rFonts w:ascii="Times New Roman" w:hAnsi="Times New Roman" w:cs="Times New Roman"/>
          <w:sz w:val="28"/>
          <w:szCs w:val="28"/>
        </w:rPr>
        <w:t xml:space="preserve"> – один из самых </w:t>
      </w:r>
      <w:r w:rsidR="00376440">
        <w:rPr>
          <w:rFonts w:ascii="Times New Roman" w:hAnsi="Times New Roman" w:cs="Times New Roman"/>
          <w:sz w:val="28"/>
          <w:szCs w:val="28"/>
        </w:rPr>
        <w:t xml:space="preserve">загадочных феноменов языка. Ни </w:t>
      </w:r>
      <w:proofErr w:type="spellStart"/>
      <w:r w:rsidR="00376440">
        <w:rPr>
          <w:rFonts w:ascii="Times New Roman" w:hAnsi="Times New Roman" w:cs="Times New Roman"/>
          <w:sz w:val="28"/>
          <w:szCs w:val="28"/>
        </w:rPr>
        <w:t>узколингвистические</w:t>
      </w:r>
      <w:proofErr w:type="spellEnd"/>
      <w:r w:rsidR="00376440">
        <w:rPr>
          <w:rFonts w:ascii="Times New Roman" w:hAnsi="Times New Roman" w:cs="Times New Roman"/>
          <w:sz w:val="28"/>
          <w:szCs w:val="28"/>
        </w:rPr>
        <w:t xml:space="preserve">, ни </w:t>
      </w:r>
      <w:proofErr w:type="spellStart"/>
      <w:r w:rsidR="00376440">
        <w:rPr>
          <w:rFonts w:ascii="Times New Roman" w:hAnsi="Times New Roman" w:cs="Times New Roman"/>
          <w:sz w:val="28"/>
          <w:szCs w:val="28"/>
        </w:rPr>
        <w:t>узкосоциолингвистические</w:t>
      </w:r>
      <w:proofErr w:type="spellEnd"/>
      <w:r w:rsidR="00376440">
        <w:rPr>
          <w:rFonts w:ascii="Times New Roman" w:hAnsi="Times New Roman" w:cs="Times New Roman"/>
          <w:sz w:val="28"/>
          <w:szCs w:val="28"/>
        </w:rPr>
        <w:t xml:space="preserve"> специализированные исследования недостаточны для понимания его природы. В нем в один пучок сплетены как отражениях языковых, бытовых, социальных связей, так и </w:t>
      </w:r>
      <w:proofErr w:type="gramStart"/>
      <w:r w:rsidR="00376440">
        <w:rPr>
          <w:rFonts w:ascii="Times New Roman" w:hAnsi="Times New Roman" w:cs="Times New Roman"/>
          <w:sz w:val="28"/>
          <w:szCs w:val="28"/>
        </w:rPr>
        <w:t>индивидуальной психологии</w:t>
      </w:r>
      <w:proofErr w:type="gramEnd"/>
      <w:r w:rsidR="00376440">
        <w:rPr>
          <w:rFonts w:ascii="Times New Roman" w:hAnsi="Times New Roman" w:cs="Times New Roman"/>
          <w:sz w:val="28"/>
          <w:szCs w:val="28"/>
        </w:rPr>
        <w:t xml:space="preserve"> и культуры в самом широком понимании слова.</w:t>
      </w:r>
    </w:p>
    <w:p w:rsidR="00376440" w:rsidRDefault="00376440" w:rsidP="00A9677B">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Д. </w:t>
      </w:r>
      <w:proofErr w:type="spellStart"/>
      <w:r>
        <w:rPr>
          <w:rFonts w:ascii="Times New Roman" w:hAnsi="Times New Roman" w:cs="Times New Roman"/>
          <w:sz w:val="28"/>
          <w:szCs w:val="28"/>
        </w:rPr>
        <w:t>Бондалетов</w:t>
      </w:r>
      <w:proofErr w:type="spellEnd"/>
      <w:r>
        <w:rPr>
          <w:rFonts w:ascii="Times New Roman" w:hAnsi="Times New Roman" w:cs="Times New Roman"/>
          <w:sz w:val="28"/>
          <w:szCs w:val="28"/>
        </w:rPr>
        <w:t>, советский и российский лингвист, рассуждая о языке, который обслуживает социально развитое и разнообразное сообщества людей, создает классификацию существования разнообразных форм языка.</w:t>
      </w:r>
      <w:r w:rsidRPr="00376440">
        <w:rPr>
          <w:rFonts w:ascii="Times New Roman" w:hAnsi="Times New Roman" w:cs="Times New Roman"/>
          <w:sz w:val="28"/>
          <w:szCs w:val="28"/>
        </w:rPr>
        <w:t xml:space="preserve"> </w:t>
      </w:r>
      <w:r>
        <w:rPr>
          <w:rFonts w:ascii="Times New Roman" w:hAnsi="Times New Roman" w:cs="Times New Roman"/>
          <w:sz w:val="28"/>
          <w:szCs w:val="28"/>
        </w:rPr>
        <w:t>Он выделяет основные – литературный язык, разговорная речь</w:t>
      </w:r>
      <w:r w:rsidR="004539C9">
        <w:rPr>
          <w:rFonts w:ascii="Times New Roman" w:hAnsi="Times New Roman" w:cs="Times New Roman"/>
          <w:sz w:val="28"/>
          <w:szCs w:val="28"/>
        </w:rPr>
        <w:t>, просторечие и территориальные диалекты</w:t>
      </w:r>
      <w:r w:rsidR="004539C9" w:rsidRPr="004539C9">
        <w:rPr>
          <w:rFonts w:ascii="Times New Roman" w:hAnsi="Times New Roman" w:cs="Times New Roman"/>
          <w:sz w:val="28"/>
          <w:szCs w:val="28"/>
        </w:rPr>
        <w:t xml:space="preserve">; </w:t>
      </w:r>
      <w:r w:rsidR="004539C9">
        <w:rPr>
          <w:rFonts w:ascii="Times New Roman" w:hAnsi="Times New Roman" w:cs="Times New Roman"/>
          <w:sz w:val="28"/>
          <w:szCs w:val="28"/>
        </w:rPr>
        <w:t xml:space="preserve">и второстепенные – </w:t>
      </w:r>
      <w:r w:rsidR="004539C9" w:rsidRPr="004539C9">
        <w:rPr>
          <w:rFonts w:ascii="Times New Roman" w:hAnsi="Times New Roman" w:cs="Times New Roman"/>
          <w:sz w:val="28"/>
          <w:szCs w:val="28"/>
        </w:rPr>
        <w:t>определенные социальные диалекты (слег, жаргон, арго), профессиональные языки.</w:t>
      </w:r>
      <w:r w:rsidR="004539C9">
        <w:rPr>
          <w:rFonts w:ascii="Times New Roman" w:hAnsi="Times New Roman" w:cs="Times New Roman"/>
          <w:sz w:val="28"/>
          <w:szCs w:val="28"/>
        </w:rPr>
        <w:t xml:space="preserve"> Под «формами» </w:t>
      </w:r>
      <w:r w:rsidR="004539C9">
        <w:rPr>
          <w:rFonts w:ascii="Times New Roman" w:hAnsi="Times New Roman" w:cs="Times New Roman"/>
          <w:sz w:val="28"/>
          <w:szCs w:val="28"/>
        </w:rPr>
        <w:lastRenderedPageBreak/>
        <w:t xml:space="preserve">существования языка исследователь понимает его структурную организацию и виды его функционирования в коллективе </w:t>
      </w:r>
      <w:r w:rsidR="004539C9" w:rsidRPr="004539C9">
        <w:rPr>
          <w:rFonts w:ascii="Times New Roman" w:hAnsi="Times New Roman" w:cs="Times New Roman"/>
          <w:sz w:val="28"/>
          <w:szCs w:val="28"/>
        </w:rPr>
        <w:t>[</w:t>
      </w:r>
      <w:proofErr w:type="spellStart"/>
      <w:r w:rsidR="004539C9" w:rsidRPr="004539C9">
        <w:rPr>
          <w:rFonts w:ascii="Times New Roman" w:hAnsi="Times New Roman" w:cs="Times New Roman"/>
          <w:sz w:val="28"/>
          <w:szCs w:val="28"/>
        </w:rPr>
        <w:t>Бондалетов</w:t>
      </w:r>
      <w:proofErr w:type="spellEnd"/>
      <w:r w:rsidR="004539C9" w:rsidRPr="004539C9">
        <w:rPr>
          <w:rFonts w:ascii="Times New Roman" w:hAnsi="Times New Roman" w:cs="Times New Roman"/>
          <w:sz w:val="28"/>
          <w:szCs w:val="28"/>
        </w:rPr>
        <w:t xml:space="preserve"> 1987: 44]</w:t>
      </w:r>
      <w:r w:rsidR="004539C9">
        <w:rPr>
          <w:rFonts w:ascii="Times New Roman" w:hAnsi="Times New Roman" w:cs="Times New Roman"/>
          <w:sz w:val="28"/>
          <w:szCs w:val="28"/>
        </w:rPr>
        <w:t xml:space="preserve">. Они находятся в разнообразных, порою сложных взаимоотношениях, имеют разную степень вариативности, устойчивости и </w:t>
      </w:r>
      <w:proofErr w:type="spellStart"/>
      <w:r w:rsidR="004539C9">
        <w:rPr>
          <w:rFonts w:ascii="Times New Roman" w:hAnsi="Times New Roman" w:cs="Times New Roman"/>
          <w:sz w:val="28"/>
          <w:szCs w:val="28"/>
        </w:rPr>
        <w:t>кодифицированности</w:t>
      </w:r>
      <w:proofErr w:type="spellEnd"/>
      <w:r w:rsidR="004539C9">
        <w:rPr>
          <w:rFonts w:ascii="Times New Roman" w:hAnsi="Times New Roman" w:cs="Times New Roman"/>
          <w:sz w:val="28"/>
          <w:szCs w:val="28"/>
        </w:rPr>
        <w:t>.</w:t>
      </w:r>
      <w:r w:rsidR="0057456E">
        <w:rPr>
          <w:rFonts w:ascii="Times New Roman" w:hAnsi="Times New Roman" w:cs="Times New Roman"/>
          <w:sz w:val="28"/>
          <w:szCs w:val="28"/>
        </w:rPr>
        <w:t xml:space="preserve"> Многие исследователи считают, что полное описание языка должно включать в себя информацию обо всех подобных подсистемах, в том</w:t>
      </w:r>
      <w:r w:rsidR="004C143D">
        <w:rPr>
          <w:rFonts w:ascii="Times New Roman" w:hAnsi="Times New Roman" w:cs="Times New Roman"/>
          <w:sz w:val="28"/>
          <w:szCs w:val="28"/>
        </w:rPr>
        <w:t xml:space="preserve"> числе и о социальных диалектах</w:t>
      </w:r>
      <w:r w:rsidR="0057456E">
        <w:rPr>
          <w:rFonts w:ascii="Times New Roman" w:hAnsi="Times New Roman" w:cs="Times New Roman"/>
          <w:sz w:val="28"/>
          <w:szCs w:val="28"/>
        </w:rPr>
        <w:t xml:space="preserve"> </w:t>
      </w:r>
      <w:r w:rsidR="0057456E" w:rsidRPr="00877E4F">
        <w:rPr>
          <w:rFonts w:ascii="Times New Roman" w:hAnsi="Times New Roman" w:cs="Times New Roman"/>
          <w:sz w:val="28"/>
          <w:szCs w:val="28"/>
        </w:rPr>
        <w:t>[</w:t>
      </w:r>
      <w:proofErr w:type="spellStart"/>
      <w:r w:rsidR="0057456E" w:rsidRPr="0057456E">
        <w:rPr>
          <w:rFonts w:ascii="Times New Roman" w:hAnsi="Times New Roman" w:cs="Times New Roman"/>
          <w:color w:val="000000"/>
          <w:sz w:val="28"/>
          <w:szCs w:val="28"/>
        </w:rPr>
        <w:t>Жирмунский</w:t>
      </w:r>
      <w:proofErr w:type="spellEnd"/>
      <w:r w:rsidR="0057456E" w:rsidRPr="0057456E">
        <w:rPr>
          <w:rFonts w:ascii="Times New Roman" w:hAnsi="Times New Roman" w:cs="Times New Roman"/>
          <w:color w:val="000000"/>
          <w:sz w:val="28"/>
          <w:szCs w:val="28"/>
        </w:rPr>
        <w:t xml:space="preserve"> 1936], [Скворцов 1977]</w:t>
      </w:r>
      <w:r w:rsidR="004C143D">
        <w:rPr>
          <w:rFonts w:ascii="Times New Roman" w:hAnsi="Times New Roman" w:cs="Times New Roman"/>
          <w:color w:val="000000"/>
          <w:sz w:val="28"/>
          <w:szCs w:val="28"/>
        </w:rPr>
        <w:t>.</w:t>
      </w:r>
    </w:p>
    <w:p w:rsidR="00877E4F" w:rsidRDefault="00877E4F" w:rsidP="00C876A5">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социальных диалектах или </w:t>
      </w:r>
      <w:proofErr w:type="spellStart"/>
      <w:r>
        <w:rPr>
          <w:rFonts w:ascii="Times New Roman" w:hAnsi="Times New Roman" w:cs="Times New Roman"/>
          <w:color w:val="000000"/>
          <w:sz w:val="28"/>
          <w:szCs w:val="28"/>
        </w:rPr>
        <w:t>социолектах</w:t>
      </w:r>
      <w:proofErr w:type="spellEnd"/>
      <w:r>
        <w:rPr>
          <w:rFonts w:ascii="Times New Roman" w:hAnsi="Times New Roman" w:cs="Times New Roman"/>
          <w:color w:val="000000"/>
          <w:sz w:val="28"/>
          <w:szCs w:val="28"/>
        </w:rPr>
        <w:t xml:space="preserve"> рассуждал и Р.И. </w:t>
      </w:r>
      <w:proofErr w:type="spellStart"/>
      <w:r>
        <w:rPr>
          <w:rFonts w:ascii="Times New Roman" w:hAnsi="Times New Roman" w:cs="Times New Roman"/>
          <w:color w:val="000000"/>
          <w:sz w:val="28"/>
          <w:szCs w:val="28"/>
        </w:rPr>
        <w:t>Макдэвид</w:t>
      </w:r>
      <w:proofErr w:type="spellEnd"/>
      <w:r>
        <w:rPr>
          <w:rFonts w:ascii="Times New Roman" w:hAnsi="Times New Roman" w:cs="Times New Roman"/>
          <w:color w:val="000000"/>
          <w:sz w:val="28"/>
          <w:szCs w:val="28"/>
        </w:rPr>
        <w:t xml:space="preserve">. Он определяет их следующим образом </w:t>
      </w:r>
      <w:r w:rsidR="00C67FE0">
        <w:rPr>
          <w:rFonts w:ascii="Times New Roman" w:hAnsi="Times New Roman" w:cs="Times New Roman"/>
          <w:color w:val="000000"/>
          <w:sz w:val="28"/>
          <w:szCs w:val="28"/>
        </w:rPr>
        <w:t xml:space="preserve">– «принятый в данном сообществе </w:t>
      </w:r>
      <w:proofErr w:type="spellStart"/>
      <w:r w:rsidR="00C67FE0">
        <w:rPr>
          <w:rFonts w:ascii="Times New Roman" w:hAnsi="Times New Roman" w:cs="Times New Roman"/>
          <w:color w:val="000000"/>
          <w:sz w:val="28"/>
          <w:szCs w:val="28"/>
        </w:rPr>
        <w:t>субвариант</w:t>
      </w:r>
      <w:proofErr w:type="spellEnd"/>
      <w:r w:rsidR="00C67FE0">
        <w:rPr>
          <w:rFonts w:ascii="Times New Roman" w:hAnsi="Times New Roman" w:cs="Times New Roman"/>
          <w:color w:val="000000"/>
          <w:sz w:val="28"/>
          <w:szCs w:val="28"/>
        </w:rPr>
        <w:t xml:space="preserve"> речи, который благодаря действию определенных общественных сил является характерным для определенных этнических, религиозных и экономических групп или групп индивидов с определенным уровнем и типом образования </w:t>
      </w:r>
      <w:r w:rsidR="00C67FE0" w:rsidRPr="00C67FE0">
        <w:rPr>
          <w:rFonts w:ascii="Times New Roman" w:hAnsi="Times New Roman" w:cs="Times New Roman"/>
          <w:color w:val="000000"/>
          <w:sz w:val="28"/>
          <w:szCs w:val="28"/>
        </w:rPr>
        <w:t>[</w:t>
      </w:r>
      <w:proofErr w:type="spellStart"/>
      <w:r w:rsidR="00C67FE0">
        <w:rPr>
          <w:rFonts w:ascii="Times New Roman" w:hAnsi="Times New Roman" w:cs="Times New Roman"/>
          <w:color w:val="000000"/>
          <w:sz w:val="28"/>
          <w:szCs w:val="28"/>
        </w:rPr>
        <w:t>Макдэвид</w:t>
      </w:r>
      <w:proofErr w:type="spellEnd"/>
      <w:r w:rsidR="00C67FE0">
        <w:rPr>
          <w:rFonts w:ascii="Times New Roman" w:hAnsi="Times New Roman" w:cs="Times New Roman"/>
          <w:color w:val="000000"/>
          <w:sz w:val="28"/>
          <w:szCs w:val="28"/>
        </w:rPr>
        <w:t xml:space="preserve"> 1975</w:t>
      </w:r>
      <w:r w:rsidR="00C67FE0" w:rsidRPr="00C67FE0">
        <w:rPr>
          <w:rFonts w:ascii="Times New Roman" w:hAnsi="Times New Roman" w:cs="Times New Roman"/>
          <w:color w:val="000000"/>
          <w:sz w:val="28"/>
          <w:szCs w:val="28"/>
        </w:rPr>
        <w:t>]</w:t>
      </w:r>
      <w:r w:rsidR="00C67FE0">
        <w:rPr>
          <w:rFonts w:ascii="Times New Roman" w:hAnsi="Times New Roman" w:cs="Times New Roman"/>
          <w:color w:val="000000"/>
          <w:sz w:val="28"/>
          <w:szCs w:val="28"/>
        </w:rPr>
        <w:t>. Многие западные исследователя пользуются узким термином</w:t>
      </w:r>
      <w:r w:rsidR="002523D2">
        <w:rPr>
          <w:rFonts w:ascii="Times New Roman" w:hAnsi="Times New Roman" w:cs="Times New Roman"/>
          <w:color w:val="000000"/>
          <w:sz w:val="28"/>
          <w:szCs w:val="28"/>
        </w:rPr>
        <w:t xml:space="preserve"> -</w:t>
      </w:r>
      <w:r w:rsidR="002523D2" w:rsidRPr="002523D2">
        <w:rPr>
          <w:rFonts w:ascii="Times New Roman" w:hAnsi="Times New Roman" w:cs="Times New Roman"/>
          <w:color w:val="4D5156"/>
          <w:sz w:val="28"/>
          <w:szCs w:val="28"/>
          <w:shd w:val="clear" w:color="auto" w:fill="FFFFFF"/>
        </w:rPr>
        <w:t xml:space="preserve"> </w:t>
      </w:r>
      <w:r w:rsidR="00C67FE0">
        <w:rPr>
          <w:rFonts w:ascii="Times New Roman" w:hAnsi="Times New Roman" w:cs="Times New Roman"/>
          <w:color w:val="000000"/>
          <w:sz w:val="28"/>
          <w:szCs w:val="28"/>
          <w:lang w:val="en-US"/>
        </w:rPr>
        <w:t>social</w:t>
      </w:r>
      <w:r w:rsidR="00C67FE0" w:rsidRPr="0037071E">
        <w:rPr>
          <w:rFonts w:ascii="Times New Roman" w:hAnsi="Times New Roman" w:cs="Times New Roman"/>
          <w:color w:val="000000"/>
          <w:sz w:val="28"/>
          <w:szCs w:val="28"/>
        </w:rPr>
        <w:t>-</w:t>
      </w:r>
      <w:r w:rsidR="00C67FE0">
        <w:rPr>
          <w:rFonts w:ascii="Times New Roman" w:hAnsi="Times New Roman" w:cs="Times New Roman"/>
          <w:color w:val="000000"/>
          <w:sz w:val="28"/>
          <w:szCs w:val="28"/>
          <w:lang w:val="en-US"/>
        </w:rPr>
        <w:t>class</w:t>
      </w:r>
      <w:r w:rsidR="00C67FE0" w:rsidRPr="0037071E">
        <w:rPr>
          <w:rFonts w:ascii="Times New Roman" w:hAnsi="Times New Roman" w:cs="Times New Roman"/>
          <w:color w:val="000000"/>
          <w:sz w:val="28"/>
          <w:szCs w:val="28"/>
        </w:rPr>
        <w:t xml:space="preserve"> </w:t>
      </w:r>
      <w:r w:rsidR="00C67FE0">
        <w:rPr>
          <w:rFonts w:ascii="Times New Roman" w:hAnsi="Times New Roman" w:cs="Times New Roman"/>
          <w:color w:val="000000"/>
          <w:sz w:val="28"/>
          <w:szCs w:val="28"/>
          <w:lang w:val="en-US"/>
        </w:rPr>
        <w:t>dialect</w:t>
      </w:r>
      <w:r w:rsidR="00C67FE0" w:rsidRPr="0037071E">
        <w:rPr>
          <w:rFonts w:ascii="Times New Roman" w:hAnsi="Times New Roman" w:cs="Times New Roman"/>
          <w:color w:val="000000"/>
          <w:sz w:val="28"/>
          <w:szCs w:val="28"/>
        </w:rPr>
        <w:t>.</w:t>
      </w:r>
      <w:r w:rsidR="0037071E">
        <w:rPr>
          <w:rFonts w:ascii="Times New Roman" w:hAnsi="Times New Roman" w:cs="Times New Roman"/>
          <w:color w:val="000000"/>
          <w:sz w:val="28"/>
          <w:szCs w:val="28"/>
        </w:rPr>
        <w:t xml:space="preserve"> Как видно из опреде</w:t>
      </w:r>
      <w:r w:rsidR="00134D63">
        <w:rPr>
          <w:rFonts w:ascii="Times New Roman" w:hAnsi="Times New Roman" w:cs="Times New Roman"/>
          <w:color w:val="000000"/>
          <w:sz w:val="28"/>
          <w:szCs w:val="28"/>
        </w:rPr>
        <w:t>ления, географическое положение</w:t>
      </w:r>
      <w:r w:rsidR="00134D63" w:rsidRPr="002523D2">
        <w:rPr>
          <w:rFonts w:ascii="Times New Roman" w:hAnsi="Times New Roman" w:cs="Times New Roman"/>
          <w:color w:val="000000"/>
          <w:sz w:val="28"/>
          <w:szCs w:val="28"/>
        </w:rPr>
        <w:t xml:space="preserve"> </w:t>
      </w:r>
      <w:r w:rsidR="002523D2" w:rsidRPr="002523D2">
        <w:rPr>
          <w:rFonts w:ascii="Times New Roman" w:hAnsi="Times New Roman" w:cs="Times New Roman"/>
          <w:color w:val="4D5156"/>
          <w:sz w:val="28"/>
          <w:szCs w:val="28"/>
          <w:shd w:val="clear" w:color="auto" w:fill="FFFFFF"/>
        </w:rPr>
        <w:t>-</w:t>
      </w:r>
      <w:r w:rsidR="00134D63" w:rsidRPr="002523D2">
        <w:rPr>
          <w:rFonts w:ascii="Times New Roman" w:hAnsi="Times New Roman" w:cs="Times New Roman"/>
          <w:color w:val="4D5156"/>
          <w:sz w:val="28"/>
          <w:szCs w:val="28"/>
          <w:shd w:val="clear" w:color="auto" w:fill="FFFFFF"/>
        </w:rPr>
        <w:t> </w:t>
      </w:r>
      <w:r w:rsidR="00134D63">
        <w:rPr>
          <w:rFonts w:ascii="Arial" w:hAnsi="Arial" w:cs="Arial"/>
          <w:color w:val="4D5156"/>
          <w:sz w:val="21"/>
          <w:szCs w:val="21"/>
          <w:shd w:val="clear" w:color="auto" w:fill="FFFFFF"/>
        </w:rPr>
        <w:t xml:space="preserve"> </w:t>
      </w:r>
      <w:r w:rsidR="0037071E">
        <w:rPr>
          <w:rFonts w:ascii="Times New Roman" w:hAnsi="Times New Roman" w:cs="Times New Roman"/>
          <w:color w:val="000000"/>
          <w:sz w:val="28"/>
          <w:szCs w:val="28"/>
        </w:rPr>
        <w:t>не единственное условие диалектного варьирования</w:t>
      </w:r>
      <w:r w:rsidR="0037071E" w:rsidRPr="0037071E">
        <w:rPr>
          <w:rFonts w:ascii="Times New Roman" w:hAnsi="Times New Roman" w:cs="Times New Roman"/>
          <w:color w:val="000000"/>
          <w:sz w:val="28"/>
          <w:szCs w:val="28"/>
        </w:rPr>
        <w:t>:</w:t>
      </w:r>
      <w:r w:rsidR="0037071E">
        <w:rPr>
          <w:rFonts w:ascii="Times New Roman" w:hAnsi="Times New Roman" w:cs="Times New Roman"/>
          <w:color w:val="000000"/>
          <w:sz w:val="28"/>
          <w:szCs w:val="28"/>
        </w:rPr>
        <w:t xml:space="preserve"> речь людей может различаться в зависимости от их принадлежности к той или иной социальной группе. Разные группы используют разные варианты.</w:t>
      </w:r>
    </w:p>
    <w:p w:rsidR="00774B15" w:rsidRDefault="0037071E" w:rsidP="00C876A5">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Различия между социальными диалектами объяснимо с помощью таких понятий как социальные границы и социальное расстояние (дистанция). Распространение в языке тех или иных изменений (новых слов, изменений в грамматике, фонетические сдвиги и т.п.) может тормозиться и останавливаться присутствием границ между социальными классами, поколениями, группами, расами, конфессиями и т.д.</w:t>
      </w:r>
      <w:r w:rsidR="008650E9">
        <w:rPr>
          <w:rFonts w:ascii="Times New Roman" w:hAnsi="Times New Roman" w:cs="Times New Roman"/>
          <w:color w:val="000000"/>
          <w:sz w:val="28"/>
          <w:szCs w:val="28"/>
        </w:rPr>
        <w:t xml:space="preserve"> </w:t>
      </w:r>
    </w:p>
    <w:p w:rsidR="0037071E" w:rsidRPr="00774B15" w:rsidRDefault="008650E9" w:rsidP="00C876A5">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Очевидно, что социальная стратификация в различных обществах может отличаться. Существуют фиксированные, раз и навсегда заданные общественные группы, как пример, индийские касты. Подобные диалекты изучать сравнительно легче, чем классовые, т.к. касты более строго определены и стабильны, чем общественные группы. Изучению кастовых различий посвящена, например, работа П. </w:t>
      </w:r>
      <w:proofErr w:type="spellStart"/>
      <w:r>
        <w:rPr>
          <w:rFonts w:ascii="Times New Roman" w:hAnsi="Times New Roman" w:cs="Times New Roman"/>
          <w:color w:val="000000"/>
          <w:sz w:val="28"/>
          <w:szCs w:val="28"/>
        </w:rPr>
        <w:t>Традгила</w:t>
      </w:r>
      <w:proofErr w:type="spellEnd"/>
      <w:r>
        <w:rPr>
          <w:rFonts w:ascii="Times New Roman" w:hAnsi="Times New Roman" w:cs="Times New Roman"/>
          <w:color w:val="000000"/>
          <w:sz w:val="28"/>
          <w:szCs w:val="28"/>
        </w:rPr>
        <w:t xml:space="preserve"> </w:t>
      </w:r>
      <w:r w:rsidRPr="00774B15">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Trudgill</w:t>
      </w:r>
      <w:proofErr w:type="spellEnd"/>
      <w:r w:rsidRPr="00774B15">
        <w:rPr>
          <w:rFonts w:ascii="Times New Roman" w:hAnsi="Times New Roman" w:cs="Times New Roman"/>
          <w:color w:val="000000"/>
          <w:sz w:val="28"/>
          <w:szCs w:val="28"/>
        </w:rPr>
        <w:t xml:space="preserve"> 1995]</w:t>
      </w:r>
      <w:r w:rsidR="00774B15" w:rsidRPr="00774B15">
        <w:rPr>
          <w:rFonts w:ascii="Times New Roman" w:hAnsi="Times New Roman" w:cs="Times New Roman"/>
          <w:color w:val="000000"/>
          <w:sz w:val="28"/>
          <w:szCs w:val="28"/>
        </w:rPr>
        <w:t>.</w:t>
      </w:r>
    </w:p>
    <w:p w:rsidR="00774B15" w:rsidRDefault="00774B15" w:rsidP="00C876A5">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странах западного мира социальная стратификация гораздо более подвижна и менее определена по сравнению с Востоком. Социальные группы </w:t>
      </w:r>
      <w:proofErr w:type="spellStart"/>
      <w:r>
        <w:rPr>
          <w:rFonts w:ascii="Times New Roman" w:hAnsi="Times New Roman" w:cs="Times New Roman"/>
          <w:color w:val="000000"/>
          <w:sz w:val="28"/>
          <w:szCs w:val="28"/>
        </w:rPr>
        <w:t>взаимопроницаемы</w:t>
      </w:r>
      <w:proofErr w:type="spellEnd"/>
      <w:r>
        <w:rPr>
          <w:rFonts w:ascii="Times New Roman" w:hAnsi="Times New Roman" w:cs="Times New Roman"/>
          <w:color w:val="000000"/>
          <w:sz w:val="28"/>
          <w:szCs w:val="28"/>
        </w:rPr>
        <w:t>, присутствует концепт «вертикальной мобильности», что в свою очередь усложняет задачу лингвистам, т.к. чем сложнее устроено общество, тем разнообразнее его языковые варианты.</w:t>
      </w:r>
    </w:p>
    <w:p w:rsidR="00D825FB" w:rsidRDefault="00774B15" w:rsidP="00C876A5">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Как отмечают исследователи, степень варьирования языка и его социальный статус находятся в обратно пропорциональных отношениях</w:t>
      </w:r>
      <w:r w:rsidRPr="00774B1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высокий статус ведет к меньшему варьированию. Чем более популярны «сельские», «местные» варианты, тем больше количество лексиче</w:t>
      </w:r>
      <w:r w:rsidR="00D825FB">
        <w:rPr>
          <w:rFonts w:ascii="Times New Roman" w:hAnsi="Times New Roman" w:cs="Times New Roman"/>
          <w:color w:val="000000"/>
          <w:sz w:val="28"/>
          <w:szCs w:val="28"/>
        </w:rPr>
        <w:t>ских и грамматических вариантов</w:t>
      </w:r>
      <w:r w:rsidR="00D825FB" w:rsidRPr="00D825FB">
        <w:rPr>
          <w:rFonts w:ascii="Times New Roman" w:hAnsi="Times New Roman" w:cs="Times New Roman"/>
          <w:color w:val="000000"/>
          <w:sz w:val="28"/>
          <w:szCs w:val="28"/>
        </w:rPr>
        <w:t>.</w:t>
      </w:r>
      <w:r w:rsidR="00D825FB">
        <w:rPr>
          <w:rFonts w:ascii="Times New Roman" w:hAnsi="Times New Roman" w:cs="Times New Roman"/>
          <w:color w:val="000000"/>
          <w:sz w:val="28"/>
          <w:szCs w:val="28"/>
        </w:rPr>
        <w:t xml:space="preserve"> </w:t>
      </w:r>
    </w:p>
    <w:p w:rsidR="00094745" w:rsidRPr="00094745" w:rsidRDefault="00094745" w:rsidP="00C876A5">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Комиссаров в своем труде «Современное </w:t>
      </w:r>
      <w:proofErr w:type="spellStart"/>
      <w:r>
        <w:rPr>
          <w:rFonts w:ascii="Times New Roman" w:hAnsi="Times New Roman" w:cs="Times New Roman"/>
          <w:color w:val="000000"/>
          <w:sz w:val="28"/>
          <w:szCs w:val="28"/>
        </w:rPr>
        <w:t>переводоведение</w:t>
      </w:r>
      <w:proofErr w:type="spellEnd"/>
      <w:r>
        <w:rPr>
          <w:rFonts w:ascii="Times New Roman" w:hAnsi="Times New Roman" w:cs="Times New Roman"/>
          <w:color w:val="000000"/>
          <w:sz w:val="28"/>
          <w:szCs w:val="28"/>
        </w:rPr>
        <w:t xml:space="preserve">» так же делает важное замечание, отмечая, что «между социальными и территориальными диалектами часто существует тесная связь» </w:t>
      </w:r>
      <w:r w:rsidRPr="00094745">
        <w:rPr>
          <w:rFonts w:ascii="Times New Roman" w:hAnsi="Times New Roman" w:cs="Times New Roman"/>
          <w:color w:val="000000"/>
          <w:sz w:val="28"/>
          <w:szCs w:val="28"/>
        </w:rPr>
        <w:t>[</w:t>
      </w:r>
      <w:r>
        <w:rPr>
          <w:rFonts w:ascii="Times New Roman" w:hAnsi="Times New Roman" w:cs="Times New Roman"/>
          <w:color w:val="000000"/>
          <w:sz w:val="28"/>
          <w:szCs w:val="28"/>
        </w:rPr>
        <w:t>Комиссаров 2011</w:t>
      </w:r>
      <w:r w:rsidRPr="000947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Исследоват</w:t>
      </w:r>
      <w:r w:rsidR="004C464C">
        <w:rPr>
          <w:rFonts w:ascii="Times New Roman" w:hAnsi="Times New Roman" w:cs="Times New Roman"/>
          <w:color w:val="000000"/>
          <w:sz w:val="28"/>
          <w:szCs w:val="28"/>
        </w:rPr>
        <w:t>ель подчеркивает тот факт, что территориальные различия могут сохраняться в речи малограмотных людей и, следовательно, сглаживаться в процессе получения образования. Таким образом, отдельный диалект может быть отграничен как географически, так и социально, как, например, диалект «кокни» жителей английской столицы.</w:t>
      </w:r>
    </w:p>
    <w:p w:rsidR="00774B15" w:rsidRDefault="00D825FB" w:rsidP="00C876A5">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Диалектология города или социальная диалектология стала развиваться с 1950-1960-х годов благодаря, например, трудам </w:t>
      </w:r>
      <w:proofErr w:type="spellStart"/>
      <w:r>
        <w:rPr>
          <w:rFonts w:ascii="Times New Roman" w:hAnsi="Times New Roman" w:cs="Times New Roman"/>
          <w:color w:val="000000"/>
          <w:sz w:val="28"/>
          <w:szCs w:val="28"/>
        </w:rPr>
        <w:t>У.Лабова</w:t>
      </w:r>
      <w:proofErr w:type="spellEnd"/>
      <w:r w:rsidRPr="00D825FB">
        <w:rPr>
          <w:rFonts w:ascii="Times New Roman" w:hAnsi="Times New Roman" w:cs="Times New Roman"/>
          <w:color w:val="000000"/>
          <w:sz w:val="28"/>
          <w:szCs w:val="28"/>
        </w:rPr>
        <w:t xml:space="preserve"> [</w:t>
      </w:r>
      <w:proofErr w:type="spellStart"/>
      <w:r w:rsidR="00A658E8">
        <w:rPr>
          <w:rFonts w:ascii="Times New Roman" w:hAnsi="Times New Roman" w:cs="Times New Roman"/>
          <w:color w:val="000000"/>
          <w:sz w:val="28"/>
          <w:szCs w:val="28"/>
        </w:rPr>
        <w:t>Лабов</w:t>
      </w:r>
      <w:proofErr w:type="spellEnd"/>
      <w:r w:rsidR="00A658E8">
        <w:rPr>
          <w:rFonts w:ascii="Times New Roman" w:hAnsi="Times New Roman" w:cs="Times New Roman"/>
          <w:color w:val="000000"/>
          <w:sz w:val="28"/>
          <w:szCs w:val="28"/>
        </w:rPr>
        <w:t xml:space="preserve"> 1972</w:t>
      </w:r>
      <w:r w:rsidRPr="00D825FB">
        <w:rPr>
          <w:rFonts w:ascii="Times New Roman" w:hAnsi="Times New Roman" w:cs="Times New Roman"/>
          <w:color w:val="000000"/>
          <w:sz w:val="28"/>
          <w:szCs w:val="28"/>
        </w:rPr>
        <w:t>]</w:t>
      </w:r>
      <w:r w:rsidR="004D628E">
        <w:rPr>
          <w:rFonts w:ascii="Times New Roman" w:hAnsi="Times New Roman" w:cs="Times New Roman"/>
          <w:color w:val="000000"/>
          <w:sz w:val="28"/>
          <w:szCs w:val="28"/>
        </w:rPr>
        <w:t>. На протяжении истории развития дисциплины анализировалась речь (жаргоны) представителей различных групп, выделенных по различным признакам</w:t>
      </w:r>
      <w:r w:rsidR="004D628E" w:rsidRPr="004D628E">
        <w:rPr>
          <w:rFonts w:ascii="Times New Roman" w:hAnsi="Times New Roman" w:cs="Times New Roman"/>
          <w:color w:val="000000"/>
          <w:sz w:val="28"/>
          <w:szCs w:val="28"/>
        </w:rPr>
        <w:t xml:space="preserve">: </w:t>
      </w:r>
      <w:r w:rsidR="004D628E">
        <w:rPr>
          <w:rFonts w:ascii="Times New Roman" w:hAnsi="Times New Roman" w:cs="Times New Roman"/>
          <w:color w:val="000000"/>
          <w:sz w:val="28"/>
          <w:szCs w:val="28"/>
        </w:rPr>
        <w:t>гендерным, возрастным и так далее.</w:t>
      </w:r>
      <w:r w:rsidR="004D628E" w:rsidRPr="004D628E">
        <w:rPr>
          <w:rFonts w:ascii="Times New Roman" w:hAnsi="Times New Roman" w:cs="Times New Roman"/>
          <w:color w:val="000000"/>
          <w:sz w:val="28"/>
          <w:szCs w:val="28"/>
        </w:rPr>
        <w:t xml:space="preserve"> </w:t>
      </w:r>
      <w:r w:rsidR="004D628E">
        <w:rPr>
          <w:rFonts w:ascii="Times New Roman" w:hAnsi="Times New Roman" w:cs="Times New Roman"/>
          <w:color w:val="000000"/>
          <w:sz w:val="28"/>
          <w:szCs w:val="28"/>
        </w:rPr>
        <w:t>Как отмечает Л.П. Крысин, исследователь молодежного жаргона, все понятия можно выразить и средствами стандартного языка, и, следовательно, жаргон имеет лишь экспрессивную функцию</w:t>
      </w:r>
      <w:r w:rsidR="009B4447">
        <w:rPr>
          <w:rFonts w:ascii="Times New Roman" w:hAnsi="Times New Roman" w:cs="Times New Roman"/>
          <w:color w:val="000000"/>
          <w:sz w:val="28"/>
          <w:szCs w:val="28"/>
        </w:rPr>
        <w:t xml:space="preserve"> </w:t>
      </w:r>
      <w:r w:rsidR="009B4447" w:rsidRPr="009B4447">
        <w:rPr>
          <w:rFonts w:ascii="Times New Roman" w:hAnsi="Times New Roman" w:cs="Times New Roman"/>
          <w:color w:val="000000"/>
          <w:sz w:val="28"/>
          <w:szCs w:val="28"/>
        </w:rPr>
        <w:t>[</w:t>
      </w:r>
      <w:r w:rsidR="009B4447">
        <w:rPr>
          <w:rFonts w:ascii="Times New Roman" w:hAnsi="Times New Roman" w:cs="Times New Roman"/>
          <w:color w:val="000000"/>
          <w:sz w:val="28"/>
          <w:szCs w:val="28"/>
        </w:rPr>
        <w:t>Крысин 1989</w:t>
      </w:r>
      <w:r w:rsidR="009B4447" w:rsidRPr="009B4447">
        <w:rPr>
          <w:rFonts w:ascii="Times New Roman" w:hAnsi="Times New Roman" w:cs="Times New Roman"/>
          <w:color w:val="000000"/>
          <w:sz w:val="28"/>
          <w:szCs w:val="28"/>
        </w:rPr>
        <w:t>]</w:t>
      </w:r>
      <w:r w:rsidR="004D628E">
        <w:rPr>
          <w:rFonts w:ascii="Times New Roman" w:hAnsi="Times New Roman" w:cs="Times New Roman"/>
          <w:color w:val="000000"/>
          <w:sz w:val="28"/>
          <w:szCs w:val="28"/>
        </w:rPr>
        <w:t xml:space="preserve">. </w:t>
      </w:r>
      <w:r w:rsidR="009B4447">
        <w:rPr>
          <w:rFonts w:ascii="Times New Roman" w:hAnsi="Times New Roman" w:cs="Times New Roman"/>
          <w:color w:val="000000"/>
          <w:sz w:val="28"/>
          <w:szCs w:val="28"/>
        </w:rPr>
        <w:t xml:space="preserve">Это утверждение ставит вопрос о необходимости жаргонов, ведь в стандартном литературном язык выразительных средств более чем достаточно. На этот вопрос отвечает Н.Б. </w:t>
      </w:r>
      <w:proofErr w:type="spellStart"/>
      <w:r w:rsidR="009B4447">
        <w:rPr>
          <w:rFonts w:ascii="Times New Roman" w:hAnsi="Times New Roman" w:cs="Times New Roman"/>
          <w:color w:val="000000"/>
          <w:sz w:val="28"/>
          <w:szCs w:val="28"/>
        </w:rPr>
        <w:t>Вахтин</w:t>
      </w:r>
      <w:proofErr w:type="spellEnd"/>
      <w:r w:rsidR="009B4447">
        <w:rPr>
          <w:rFonts w:ascii="Times New Roman" w:hAnsi="Times New Roman" w:cs="Times New Roman"/>
          <w:color w:val="000000"/>
          <w:sz w:val="28"/>
          <w:szCs w:val="28"/>
        </w:rPr>
        <w:t xml:space="preserve">. «Создатели и пользователи жаргона развивают и дополняют другую языковую функцию – функцию (само)идентификации, конструируют языковые границы, которые </w:t>
      </w:r>
      <w:r w:rsidR="009B4447">
        <w:rPr>
          <w:rFonts w:ascii="Times New Roman" w:hAnsi="Times New Roman" w:cs="Times New Roman"/>
          <w:color w:val="000000"/>
          <w:sz w:val="28"/>
          <w:szCs w:val="28"/>
        </w:rPr>
        <w:lastRenderedPageBreak/>
        <w:t xml:space="preserve">помогают им поддерживать свое самосознание как членов отдельной группы» </w:t>
      </w:r>
      <w:r w:rsidR="009B4447" w:rsidRPr="008650E9">
        <w:rPr>
          <w:rFonts w:ascii="Times New Roman" w:hAnsi="Times New Roman" w:cs="Times New Roman"/>
          <w:sz w:val="28"/>
          <w:szCs w:val="28"/>
        </w:rPr>
        <w:t>[</w:t>
      </w:r>
      <w:proofErr w:type="spellStart"/>
      <w:r w:rsidR="009B4447">
        <w:rPr>
          <w:rFonts w:ascii="Times New Roman" w:hAnsi="Times New Roman" w:cs="Times New Roman"/>
          <w:sz w:val="28"/>
          <w:szCs w:val="28"/>
        </w:rPr>
        <w:t>Вахтин</w:t>
      </w:r>
      <w:proofErr w:type="spellEnd"/>
      <w:r w:rsidR="009B4447">
        <w:rPr>
          <w:rFonts w:ascii="Times New Roman" w:hAnsi="Times New Roman" w:cs="Times New Roman"/>
          <w:sz w:val="28"/>
          <w:szCs w:val="28"/>
        </w:rPr>
        <w:t>, Головко 2004</w:t>
      </w:r>
      <w:r w:rsidR="009B4447" w:rsidRPr="008650E9">
        <w:rPr>
          <w:rFonts w:ascii="Times New Roman" w:hAnsi="Times New Roman" w:cs="Times New Roman"/>
          <w:sz w:val="28"/>
          <w:szCs w:val="28"/>
        </w:rPr>
        <w:t>]</w:t>
      </w:r>
      <w:r w:rsidR="009B4447">
        <w:rPr>
          <w:rFonts w:ascii="Times New Roman" w:hAnsi="Times New Roman" w:cs="Times New Roman"/>
          <w:sz w:val="28"/>
          <w:szCs w:val="28"/>
        </w:rPr>
        <w:t>.</w:t>
      </w:r>
    </w:p>
    <w:p w:rsidR="00EA3E02" w:rsidRPr="00512E04" w:rsidRDefault="00EA3E02"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Жаргонная лексика характеризуется экспрессивностью и </w:t>
      </w:r>
      <w:proofErr w:type="spellStart"/>
      <w:r>
        <w:rPr>
          <w:rFonts w:ascii="Times New Roman" w:hAnsi="Times New Roman" w:cs="Times New Roman"/>
          <w:sz w:val="28"/>
          <w:szCs w:val="28"/>
        </w:rPr>
        <w:t>оценочностью</w:t>
      </w:r>
      <w:proofErr w:type="spellEnd"/>
      <w:r>
        <w:rPr>
          <w:rFonts w:ascii="Times New Roman" w:hAnsi="Times New Roman" w:cs="Times New Roman"/>
          <w:sz w:val="28"/>
          <w:szCs w:val="28"/>
        </w:rPr>
        <w:t>, т.к. главной ее задачей является самоутверждение и отделение «своих» от «чужих». Жаргон не возможен без специфической лексики и фразеологии, особого использования различных словообразовательных средств для выражения мысли.</w:t>
      </w:r>
    </w:p>
    <w:p w:rsidR="00EA3E02" w:rsidRDefault="00EA3E02"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 мысль развивается и в работах других исследователей. Так, например, В.М. Мокиенко и Т.М. Никитина считают, что жаргон «</w:t>
      </w:r>
      <w:r w:rsidRPr="00EA3E02">
        <w:rPr>
          <w:rFonts w:ascii="Times New Roman" w:hAnsi="Times New Roman" w:cs="Times New Roman"/>
          <w:sz w:val="28"/>
          <w:szCs w:val="28"/>
        </w:rPr>
        <w:t xml:space="preserve">«довольно точно очерчивает круг лексем и </w:t>
      </w:r>
      <w:proofErr w:type="spellStart"/>
      <w:r w:rsidRPr="00EA3E02">
        <w:rPr>
          <w:rFonts w:ascii="Times New Roman" w:hAnsi="Times New Roman" w:cs="Times New Roman"/>
          <w:sz w:val="28"/>
          <w:szCs w:val="28"/>
        </w:rPr>
        <w:t>фразем</w:t>
      </w:r>
      <w:proofErr w:type="spellEnd"/>
      <w:r w:rsidRPr="00EA3E02">
        <w:rPr>
          <w:rFonts w:ascii="Times New Roman" w:hAnsi="Times New Roman" w:cs="Times New Roman"/>
          <w:sz w:val="28"/>
          <w:szCs w:val="28"/>
        </w:rPr>
        <w:t xml:space="preserve">, оставшихся за пределами литературного языка и региональных диалектов и являющихся объектом </w:t>
      </w:r>
      <w:proofErr w:type="spellStart"/>
      <w:r w:rsidRPr="00EA3E02">
        <w:rPr>
          <w:rFonts w:ascii="Times New Roman" w:hAnsi="Times New Roman" w:cs="Times New Roman"/>
          <w:sz w:val="28"/>
          <w:szCs w:val="28"/>
        </w:rPr>
        <w:t>жаргонографии</w:t>
      </w:r>
      <w:proofErr w:type="spellEnd"/>
      <w:r w:rsidRPr="00EA3E02">
        <w:rPr>
          <w:rFonts w:ascii="Times New Roman" w:hAnsi="Times New Roman" w:cs="Times New Roman"/>
          <w:sz w:val="28"/>
          <w:szCs w:val="28"/>
        </w:rPr>
        <w:t>» [Мокиенко 2000: 75].</w:t>
      </w:r>
    </w:p>
    <w:p w:rsidR="00EA3E02" w:rsidRDefault="004C42C9"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что в области социальной лингвистики существуют разные взгляды на соотнесенность термина «жаргон» с такими терминами, как «сленг» и «арго». Одни ученые признают понятия жаргона и сленга тождественными (Мокиенко, Никитина, Мазурова). Другие языковеды выносят сленг и жаргон в одну группу – арго (Елистратов).  Отдельные исследователи разделяют понятия жаргона и арго, а сленг считают отдельным самостоятельным термином (Шапошников), либо вовсе отвергают данное понятие (Гальперин). </w:t>
      </w:r>
      <w:r w:rsidR="001B45E0">
        <w:rPr>
          <w:rFonts w:ascii="Times New Roman" w:hAnsi="Times New Roman" w:cs="Times New Roman"/>
          <w:sz w:val="28"/>
          <w:szCs w:val="28"/>
        </w:rPr>
        <w:t>Для настоящего исследования представляется логичным разобрать различные определения данного понятия.</w:t>
      </w:r>
    </w:p>
    <w:p w:rsidR="004C42C9" w:rsidRDefault="001B45E0"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proofErr w:type="spellStart"/>
      <w:r w:rsidR="004C42C9">
        <w:rPr>
          <w:rFonts w:ascii="Times New Roman" w:hAnsi="Times New Roman" w:cs="Times New Roman"/>
          <w:sz w:val="28"/>
          <w:szCs w:val="28"/>
        </w:rPr>
        <w:t>Бондалетов</w:t>
      </w:r>
      <w:proofErr w:type="spellEnd"/>
      <w:r w:rsidR="004C42C9">
        <w:rPr>
          <w:rFonts w:ascii="Times New Roman" w:hAnsi="Times New Roman" w:cs="Times New Roman"/>
          <w:sz w:val="28"/>
          <w:szCs w:val="28"/>
        </w:rPr>
        <w:t xml:space="preserve"> понимает под арго тип уже упомянутого социального диалекта</w:t>
      </w:r>
      <w:r w:rsidR="00453774">
        <w:rPr>
          <w:rFonts w:ascii="Times New Roman" w:hAnsi="Times New Roman" w:cs="Times New Roman"/>
          <w:sz w:val="28"/>
          <w:szCs w:val="28"/>
        </w:rPr>
        <w:t xml:space="preserve">, который «располагает более или менее значительным набором слов, непонятных для непосвященных, и служащий в целях секретного общения между членами обособленных социальных групп </w:t>
      </w:r>
      <w:r w:rsidR="00453774" w:rsidRPr="00453774">
        <w:rPr>
          <w:rFonts w:ascii="Times New Roman" w:hAnsi="Times New Roman" w:cs="Times New Roman"/>
          <w:sz w:val="28"/>
          <w:szCs w:val="28"/>
        </w:rPr>
        <w:t>[</w:t>
      </w:r>
      <w:proofErr w:type="spellStart"/>
      <w:r w:rsidR="00453774">
        <w:rPr>
          <w:rFonts w:ascii="Times New Roman" w:hAnsi="Times New Roman" w:cs="Times New Roman"/>
          <w:sz w:val="28"/>
          <w:szCs w:val="28"/>
        </w:rPr>
        <w:t>Бондалетов</w:t>
      </w:r>
      <w:proofErr w:type="spellEnd"/>
      <w:r w:rsidR="00453774">
        <w:rPr>
          <w:rFonts w:ascii="Times New Roman" w:hAnsi="Times New Roman" w:cs="Times New Roman"/>
          <w:sz w:val="28"/>
          <w:szCs w:val="28"/>
        </w:rPr>
        <w:t xml:space="preserve"> 1987</w:t>
      </w:r>
      <w:r w:rsidR="00453774" w:rsidRPr="00453774">
        <w:rPr>
          <w:rFonts w:ascii="Times New Roman" w:hAnsi="Times New Roman" w:cs="Times New Roman"/>
          <w:sz w:val="28"/>
          <w:szCs w:val="28"/>
        </w:rPr>
        <w:t>]</w:t>
      </w:r>
      <w:r w:rsidR="00453774">
        <w:rPr>
          <w:rFonts w:ascii="Times New Roman" w:hAnsi="Times New Roman" w:cs="Times New Roman"/>
          <w:sz w:val="28"/>
          <w:szCs w:val="28"/>
        </w:rPr>
        <w:t>.</w:t>
      </w:r>
    </w:p>
    <w:p w:rsidR="00453774" w:rsidRDefault="00453774"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Скворцов видит в арго гораздо более закрытую систему, нежели в сленге. Исследователь говорит, что «жаргон… выделяется избирательностью семантических полей… ограниченностью круга носителей, т.е. </w:t>
      </w:r>
      <w:r w:rsidRPr="00453774">
        <w:rPr>
          <w:rFonts w:ascii="Times New Roman" w:hAnsi="Times New Roman" w:cs="Times New Roman"/>
          <w:sz w:val="28"/>
          <w:szCs w:val="28"/>
        </w:rPr>
        <w:t>[</w:t>
      </w:r>
      <w:r>
        <w:rPr>
          <w:rFonts w:ascii="Times New Roman" w:hAnsi="Times New Roman" w:cs="Times New Roman"/>
          <w:sz w:val="28"/>
          <w:szCs w:val="28"/>
        </w:rPr>
        <w:t>он</w:t>
      </w:r>
      <w:r w:rsidRPr="00453774">
        <w:rPr>
          <w:rFonts w:ascii="Times New Roman" w:hAnsi="Times New Roman" w:cs="Times New Roman"/>
          <w:sz w:val="28"/>
          <w:szCs w:val="28"/>
        </w:rPr>
        <w:t>]</w:t>
      </w:r>
      <w:r>
        <w:rPr>
          <w:rFonts w:ascii="Times New Roman" w:hAnsi="Times New Roman" w:cs="Times New Roman"/>
          <w:sz w:val="28"/>
          <w:szCs w:val="28"/>
        </w:rPr>
        <w:t xml:space="preserve"> значительно более широкое понятие, чем арго, полуоткрытая лексико-фразеологическая подсистема, применяемая той или иной социальной группой </w:t>
      </w:r>
      <w:r>
        <w:rPr>
          <w:rFonts w:ascii="Times New Roman" w:hAnsi="Times New Roman" w:cs="Times New Roman"/>
          <w:sz w:val="28"/>
          <w:szCs w:val="28"/>
        </w:rPr>
        <w:lastRenderedPageBreak/>
        <w:t xml:space="preserve">с целью обособления от остальной части языкового общества» </w:t>
      </w:r>
      <w:r w:rsidRPr="00453774">
        <w:rPr>
          <w:rFonts w:ascii="Times New Roman" w:hAnsi="Times New Roman" w:cs="Times New Roman"/>
          <w:sz w:val="28"/>
          <w:szCs w:val="28"/>
        </w:rPr>
        <w:t>[</w:t>
      </w:r>
      <w:r w:rsidR="00A658E8">
        <w:rPr>
          <w:rFonts w:ascii="Times New Roman" w:hAnsi="Times New Roman" w:cs="Times New Roman"/>
          <w:sz w:val="28"/>
          <w:szCs w:val="28"/>
        </w:rPr>
        <w:t>Скворцов 197</w:t>
      </w:r>
      <w:r>
        <w:rPr>
          <w:rFonts w:ascii="Times New Roman" w:hAnsi="Times New Roman" w:cs="Times New Roman"/>
          <w:sz w:val="28"/>
          <w:szCs w:val="28"/>
        </w:rPr>
        <w:t>7</w:t>
      </w:r>
      <w:r w:rsidRPr="00453774">
        <w:rPr>
          <w:rFonts w:ascii="Times New Roman" w:hAnsi="Times New Roman" w:cs="Times New Roman"/>
          <w:sz w:val="28"/>
          <w:szCs w:val="28"/>
        </w:rPr>
        <w:t>: 42].</w:t>
      </w:r>
    </w:p>
    <w:p w:rsidR="00453774" w:rsidRDefault="00453774"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B87CBD">
        <w:rPr>
          <w:rFonts w:ascii="Times New Roman" w:hAnsi="Times New Roman" w:cs="Times New Roman"/>
          <w:sz w:val="28"/>
          <w:szCs w:val="28"/>
        </w:rPr>
        <w:t>ермин же «сленг» появился в русском языке в связи с началом активного изучения англоязычных культур. Первоначально под сленгом понимались только иноязычные реалии, однако потом этот термин стал охватывать больше значений.</w:t>
      </w:r>
    </w:p>
    <w:p w:rsidR="00B87CBD" w:rsidRPr="0061266F" w:rsidRDefault="00B87CBD"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отечественных исследователей наиболее полно </w:t>
      </w:r>
      <w:r w:rsidR="00323D61">
        <w:rPr>
          <w:rFonts w:ascii="Times New Roman" w:hAnsi="Times New Roman" w:cs="Times New Roman"/>
          <w:sz w:val="28"/>
          <w:szCs w:val="28"/>
        </w:rPr>
        <w:t xml:space="preserve">понятие сленга во всех его многообразиях было раскрыто В. А. Хомяковым. Исследователь характеризует сленг как </w:t>
      </w:r>
      <w:r w:rsidR="00323D61" w:rsidRPr="00323D61">
        <w:rPr>
          <w:rFonts w:ascii="Times New Roman" w:hAnsi="Times New Roman" w:cs="Times New Roman"/>
          <w:sz w:val="28"/>
          <w:szCs w:val="28"/>
        </w:rPr>
        <w:t xml:space="preserve">«особый периферийный лексический пласт, лежащий как вне пределов литературной разговорной речи, так и вне границ диалектов общенационального английского языка, включающий в себя, с одной стороны, слой специфической лексики и фразеологии профессиональных говоров, социальных жаргонов и арго преступного мира, и, с другой, слой широко распространенной и </w:t>
      </w:r>
      <w:proofErr w:type="gramStart"/>
      <w:r w:rsidR="00323D61" w:rsidRPr="00323D61">
        <w:rPr>
          <w:rFonts w:ascii="Times New Roman" w:hAnsi="Times New Roman" w:cs="Times New Roman"/>
          <w:sz w:val="28"/>
          <w:szCs w:val="28"/>
        </w:rPr>
        <w:t>общепонятной эмоционально-экспрессивной лексики</w:t>
      </w:r>
      <w:proofErr w:type="gramEnd"/>
      <w:r w:rsidR="00323D61" w:rsidRPr="00323D61">
        <w:rPr>
          <w:rFonts w:ascii="Times New Roman" w:hAnsi="Times New Roman" w:cs="Times New Roman"/>
          <w:sz w:val="28"/>
          <w:szCs w:val="28"/>
        </w:rPr>
        <w:t xml:space="preserve"> и фразеологии нелитературной речи» [Хомяков 1971:11]</w:t>
      </w:r>
      <w:r w:rsidR="00323D61">
        <w:rPr>
          <w:rFonts w:ascii="Times New Roman" w:hAnsi="Times New Roman" w:cs="Times New Roman"/>
          <w:sz w:val="28"/>
          <w:szCs w:val="28"/>
        </w:rPr>
        <w:t>. Под понятием ученый понимает слой лексики и лексикологии в живой разговорной речи (с определенными особенностям</w:t>
      </w:r>
      <w:r w:rsidR="00323D61" w:rsidRPr="00323D61">
        <w:rPr>
          <w:rFonts w:ascii="Times New Roman" w:hAnsi="Times New Roman" w:cs="Times New Roman"/>
          <w:sz w:val="28"/>
          <w:szCs w:val="28"/>
        </w:rPr>
        <w:t>:</w:t>
      </w:r>
      <w:r w:rsidR="00323D61">
        <w:rPr>
          <w:rFonts w:ascii="Times New Roman" w:hAnsi="Times New Roman" w:cs="Times New Roman"/>
          <w:sz w:val="28"/>
          <w:szCs w:val="28"/>
        </w:rPr>
        <w:t xml:space="preserve"> от фонетических до синтаксических), который весьма неоднороден по своему генетическому составу и соотнесенности с литературным языком, носящий ярко выраженный эмоционально-экспрессивный оценочный характер,</w:t>
      </w:r>
      <w:r w:rsidR="00323D61" w:rsidRPr="00323D61">
        <w:t xml:space="preserve"> </w:t>
      </w:r>
      <w:r w:rsidR="00323D61">
        <w:t>«</w:t>
      </w:r>
      <w:r w:rsidR="00323D61" w:rsidRPr="00323D61">
        <w:rPr>
          <w:rFonts w:ascii="Times New Roman" w:hAnsi="Times New Roman" w:cs="Times New Roman"/>
          <w:sz w:val="28"/>
          <w:szCs w:val="28"/>
        </w:rPr>
        <w:t>представляющий часто протест-насмешку против социальных, этических, эстетических, языковых и других условност</w:t>
      </w:r>
      <w:r w:rsidR="00AE2576">
        <w:rPr>
          <w:rFonts w:ascii="Times New Roman" w:hAnsi="Times New Roman" w:cs="Times New Roman"/>
          <w:sz w:val="28"/>
          <w:szCs w:val="28"/>
        </w:rPr>
        <w:t>ей и авторитетов» [Хомяков 1971</w:t>
      </w:r>
      <w:r w:rsidR="00323D61" w:rsidRPr="00323D61">
        <w:rPr>
          <w:rFonts w:ascii="Times New Roman" w:hAnsi="Times New Roman" w:cs="Times New Roman"/>
          <w:sz w:val="28"/>
          <w:szCs w:val="28"/>
        </w:rPr>
        <w:t>: 23]</w:t>
      </w:r>
      <w:r w:rsidR="00B24540">
        <w:rPr>
          <w:rFonts w:ascii="Times New Roman" w:hAnsi="Times New Roman" w:cs="Times New Roman"/>
          <w:sz w:val="28"/>
          <w:szCs w:val="28"/>
        </w:rPr>
        <w:t>. Хомяков создает собственную классификацию, в основе которой лежит дифференциация лексических слоев относительно социальных уровней. Исследователь выдел</w:t>
      </w:r>
      <w:r w:rsidR="0061266F">
        <w:rPr>
          <w:rFonts w:ascii="Times New Roman" w:hAnsi="Times New Roman" w:cs="Times New Roman"/>
          <w:sz w:val="28"/>
          <w:szCs w:val="28"/>
        </w:rPr>
        <w:t>яет восемь лексических пластов, а именно</w:t>
      </w:r>
      <w:r w:rsidR="0061266F" w:rsidRPr="0061266F">
        <w:rPr>
          <w:rFonts w:ascii="Times New Roman" w:hAnsi="Times New Roman" w:cs="Times New Roman"/>
          <w:sz w:val="28"/>
          <w:szCs w:val="28"/>
        </w:rPr>
        <w:t xml:space="preserve">: </w:t>
      </w:r>
      <w:r w:rsidR="0061266F">
        <w:rPr>
          <w:rFonts w:ascii="Times New Roman" w:hAnsi="Times New Roman" w:cs="Times New Roman"/>
          <w:sz w:val="28"/>
          <w:szCs w:val="28"/>
        </w:rPr>
        <w:t xml:space="preserve">литературную лексику, общую лексику, разговорную лексику, сниженную разговорную лексику, </w:t>
      </w:r>
      <w:proofErr w:type="spellStart"/>
      <w:r w:rsidR="0061266F">
        <w:rPr>
          <w:rFonts w:ascii="Times New Roman" w:hAnsi="Times New Roman" w:cs="Times New Roman"/>
          <w:sz w:val="28"/>
          <w:szCs w:val="28"/>
        </w:rPr>
        <w:t>слэнг</w:t>
      </w:r>
      <w:proofErr w:type="spellEnd"/>
      <w:r w:rsidR="0061266F">
        <w:rPr>
          <w:rFonts w:ascii="Times New Roman" w:hAnsi="Times New Roman" w:cs="Times New Roman"/>
          <w:sz w:val="28"/>
          <w:szCs w:val="28"/>
        </w:rPr>
        <w:t>, жаргон и вульгаризмы.</w:t>
      </w:r>
    </w:p>
    <w:p w:rsidR="00323D61" w:rsidRDefault="00323D6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было упомянуто, существуют и исследователи, выступающие против </w:t>
      </w:r>
      <w:r w:rsidR="0061266F">
        <w:rPr>
          <w:rFonts w:ascii="Times New Roman" w:hAnsi="Times New Roman" w:cs="Times New Roman"/>
          <w:sz w:val="28"/>
          <w:szCs w:val="28"/>
        </w:rPr>
        <w:t>разграничений понятий</w:t>
      </w:r>
      <w:r w:rsidR="00AE2576">
        <w:rPr>
          <w:rFonts w:ascii="Times New Roman" w:hAnsi="Times New Roman" w:cs="Times New Roman"/>
          <w:sz w:val="28"/>
          <w:szCs w:val="28"/>
        </w:rPr>
        <w:t xml:space="preserve">. Так Гальперин вовсе не допускает выделения </w:t>
      </w:r>
      <w:r w:rsidR="0061266F">
        <w:rPr>
          <w:rFonts w:ascii="Times New Roman" w:hAnsi="Times New Roman" w:cs="Times New Roman"/>
          <w:sz w:val="28"/>
          <w:szCs w:val="28"/>
        </w:rPr>
        <w:lastRenderedPageBreak/>
        <w:t>термина «сленг»</w:t>
      </w:r>
      <w:r w:rsidR="00AE2576">
        <w:rPr>
          <w:rFonts w:ascii="Times New Roman" w:hAnsi="Times New Roman" w:cs="Times New Roman"/>
          <w:sz w:val="28"/>
          <w:szCs w:val="28"/>
        </w:rPr>
        <w:t xml:space="preserve"> в отдельную самостоятельную категорию, проводя знак равенства между «сленгом» и «жаргоном» </w:t>
      </w:r>
      <w:r w:rsidR="00AE2576" w:rsidRPr="00AE2576">
        <w:rPr>
          <w:rFonts w:ascii="Times New Roman" w:hAnsi="Times New Roman" w:cs="Times New Roman"/>
          <w:sz w:val="28"/>
          <w:szCs w:val="28"/>
        </w:rPr>
        <w:t>[</w:t>
      </w:r>
      <w:r w:rsidR="00AE2576">
        <w:rPr>
          <w:rFonts w:ascii="Times New Roman" w:hAnsi="Times New Roman" w:cs="Times New Roman"/>
          <w:sz w:val="28"/>
          <w:szCs w:val="28"/>
        </w:rPr>
        <w:t>Гальперин 2004</w:t>
      </w:r>
      <w:r w:rsidR="00AE2576" w:rsidRPr="00AE2576">
        <w:rPr>
          <w:rFonts w:ascii="Times New Roman" w:hAnsi="Times New Roman" w:cs="Times New Roman"/>
          <w:sz w:val="28"/>
          <w:szCs w:val="28"/>
        </w:rPr>
        <w:t>: 87].</w:t>
      </w:r>
    </w:p>
    <w:p w:rsidR="00AE2576" w:rsidRDefault="00AE2576"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Черту между понятиями проводит Матюшенко</w:t>
      </w:r>
      <w:r w:rsidR="002523D2">
        <w:rPr>
          <w:rFonts w:ascii="Times New Roman" w:hAnsi="Times New Roman" w:cs="Times New Roman"/>
          <w:sz w:val="28"/>
          <w:szCs w:val="28"/>
        </w:rPr>
        <w:t xml:space="preserve"> Е.Е</w:t>
      </w:r>
      <w:r>
        <w:rPr>
          <w:rFonts w:ascii="Times New Roman" w:hAnsi="Times New Roman" w:cs="Times New Roman"/>
          <w:sz w:val="28"/>
          <w:szCs w:val="28"/>
        </w:rPr>
        <w:t>. По словам ученого, сленг является своеобразно «облагороженным» жаргоном, а арготизмы перед попаданием в сленг проходят «очистку» и «обкатку» непосредственно в жаргоне [Матюшенко 2007</w:t>
      </w:r>
      <w:r w:rsidRPr="00AE2576">
        <w:rPr>
          <w:rFonts w:ascii="Times New Roman" w:hAnsi="Times New Roman" w:cs="Times New Roman"/>
          <w:sz w:val="28"/>
          <w:szCs w:val="28"/>
        </w:rPr>
        <w:t>: 80]</w:t>
      </w:r>
      <w:r>
        <w:rPr>
          <w:rFonts w:ascii="Times New Roman" w:hAnsi="Times New Roman" w:cs="Times New Roman"/>
          <w:sz w:val="28"/>
          <w:szCs w:val="28"/>
        </w:rPr>
        <w:t>. Таким образом исследов</w:t>
      </w:r>
      <w:r w:rsidR="003E775D">
        <w:rPr>
          <w:rFonts w:ascii="Times New Roman" w:hAnsi="Times New Roman" w:cs="Times New Roman"/>
          <w:sz w:val="28"/>
          <w:szCs w:val="28"/>
        </w:rPr>
        <w:t>атель выделяет как бы три этапа.</w:t>
      </w:r>
    </w:p>
    <w:p w:rsidR="00D65470" w:rsidRDefault="00D65470" w:rsidP="00D654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Делая промежуточный вывод, можно согласиться с выделением всех терминов в отдельные нелитературные подсистемы общей системы языка, которые все же неизбежно взаимодействуют друг с другом, обмениваясь теми или иными значимыми единицами, но различаются в аспекте закрытости и подверженности изменениями. Однако в данной работе в целях исследования основной акцент будет сделан на жаргоне и сленге, которые занимают промежуточное положение среди данных понятий. Между ними, вслед за Гальпериным, не будет проводиться различий</w:t>
      </w:r>
      <w:r w:rsidRPr="0061266F">
        <w:rPr>
          <w:rFonts w:ascii="Times New Roman" w:hAnsi="Times New Roman" w:cs="Times New Roman"/>
          <w:sz w:val="28"/>
          <w:szCs w:val="28"/>
        </w:rPr>
        <w:t xml:space="preserve">; </w:t>
      </w:r>
      <w:r>
        <w:rPr>
          <w:rFonts w:ascii="Times New Roman" w:hAnsi="Times New Roman" w:cs="Times New Roman"/>
          <w:sz w:val="28"/>
          <w:szCs w:val="28"/>
        </w:rPr>
        <w:t>они будут рассматриваться как особый эмоционально окрашенный пласт лексики, призванный разграничить своих и чужих, однако не являющийся закрытой системой, скрытой от понимания других.</w:t>
      </w:r>
    </w:p>
    <w:p w:rsidR="00D65470" w:rsidRDefault="00D65470" w:rsidP="003100C1">
      <w:pPr>
        <w:pStyle w:val="2"/>
      </w:pPr>
      <w:bookmarkStart w:id="8" w:name="_Toc71756159"/>
      <w:r>
        <w:t>1.1.4 Способы образования сленга профессиональных сообществ</w:t>
      </w:r>
      <w:bookmarkEnd w:id="8"/>
    </w:p>
    <w:p w:rsidR="00D65470" w:rsidRPr="00D65470" w:rsidRDefault="00D65470" w:rsidP="00D65470">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D65470">
        <w:rPr>
          <w:rFonts w:ascii="Times New Roman" w:hAnsi="Times New Roman" w:cs="Times New Roman"/>
          <w:sz w:val="28"/>
          <w:szCs w:val="28"/>
        </w:rPr>
        <w:t xml:space="preserve">В современной науке о языке существует большое количество классификаций способов пополнения жаргонов профессиональных групп. </w:t>
      </w:r>
      <w:r>
        <w:rPr>
          <w:rFonts w:ascii="Times New Roman" w:hAnsi="Times New Roman" w:cs="Times New Roman"/>
          <w:sz w:val="28"/>
          <w:szCs w:val="28"/>
        </w:rPr>
        <w:t>Все они имеют одинаковое право на жизнь, так как могут подходить к вопросу с различных позиций. В целях исследования представляется логичным рассмотреть несколько классификаций.</w:t>
      </w:r>
    </w:p>
    <w:p w:rsidR="008C3085" w:rsidRPr="004C5648" w:rsidRDefault="004C5648"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Мелконяну</w:t>
      </w:r>
      <w:r w:rsidR="002523D2">
        <w:rPr>
          <w:rFonts w:ascii="Times New Roman" w:hAnsi="Times New Roman" w:cs="Times New Roman"/>
          <w:sz w:val="28"/>
          <w:szCs w:val="28"/>
        </w:rPr>
        <w:t xml:space="preserve"> Н.И.</w:t>
      </w:r>
      <w:r>
        <w:rPr>
          <w:rFonts w:ascii="Times New Roman" w:hAnsi="Times New Roman" w:cs="Times New Roman"/>
          <w:sz w:val="28"/>
          <w:szCs w:val="28"/>
        </w:rPr>
        <w:t xml:space="preserve"> </w:t>
      </w:r>
      <w:r w:rsidRPr="004C5648">
        <w:rPr>
          <w:rFonts w:ascii="Times New Roman" w:hAnsi="Times New Roman" w:cs="Times New Roman"/>
          <w:sz w:val="28"/>
          <w:szCs w:val="28"/>
        </w:rPr>
        <w:t>[</w:t>
      </w:r>
      <w:r>
        <w:rPr>
          <w:rFonts w:ascii="Times New Roman" w:hAnsi="Times New Roman" w:cs="Times New Roman"/>
          <w:sz w:val="28"/>
          <w:szCs w:val="28"/>
        </w:rPr>
        <w:t>Мелконян</w:t>
      </w:r>
      <w:r w:rsidRPr="004C5648">
        <w:rPr>
          <w:rFonts w:ascii="Times New Roman" w:hAnsi="Times New Roman" w:cs="Times New Roman"/>
          <w:sz w:val="28"/>
          <w:szCs w:val="28"/>
        </w:rPr>
        <w:t>: 2012]</w:t>
      </w:r>
      <w:r>
        <w:rPr>
          <w:rFonts w:ascii="Times New Roman" w:hAnsi="Times New Roman" w:cs="Times New Roman"/>
          <w:sz w:val="28"/>
          <w:szCs w:val="28"/>
        </w:rPr>
        <w:t>, существуют следующие способы образования сленга</w:t>
      </w:r>
      <w:r w:rsidRPr="004C5648">
        <w:rPr>
          <w:rFonts w:ascii="Times New Roman" w:hAnsi="Times New Roman" w:cs="Times New Roman"/>
          <w:sz w:val="28"/>
          <w:szCs w:val="28"/>
        </w:rPr>
        <w:t>:</w:t>
      </w:r>
    </w:p>
    <w:p w:rsidR="004C5648" w:rsidRPr="00BD2E4F" w:rsidRDefault="004C5648" w:rsidP="004C5648">
      <w:pPr>
        <w:pStyle w:val="a6"/>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Калька или полукалька</w:t>
      </w:r>
      <w:r w:rsidR="00BD2E4F" w:rsidRPr="00BD2E4F">
        <w:rPr>
          <w:rFonts w:ascii="Times New Roman" w:hAnsi="Times New Roman" w:cs="Times New Roman"/>
          <w:sz w:val="28"/>
          <w:szCs w:val="28"/>
        </w:rPr>
        <w:t xml:space="preserve"> – заимствование выражений чужого языка</w:t>
      </w:r>
      <w:r w:rsidR="00D65470" w:rsidRPr="00D65470">
        <w:rPr>
          <w:rFonts w:ascii="Times New Roman" w:hAnsi="Times New Roman" w:cs="Times New Roman"/>
          <w:sz w:val="28"/>
          <w:szCs w:val="28"/>
        </w:rPr>
        <w:t>;</w:t>
      </w:r>
    </w:p>
    <w:p w:rsidR="004C5648" w:rsidRDefault="004C5648" w:rsidP="004C5648">
      <w:pPr>
        <w:pStyle w:val="a6"/>
        <w:numPr>
          <w:ilvl w:val="0"/>
          <w:numId w:val="2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Перевод</w:t>
      </w:r>
      <w:r>
        <w:rPr>
          <w:rFonts w:ascii="Times New Roman" w:hAnsi="Times New Roman" w:cs="Times New Roman"/>
          <w:sz w:val="28"/>
          <w:szCs w:val="28"/>
          <w:lang w:val="en-US"/>
        </w:rPr>
        <w:t>:</w:t>
      </w:r>
    </w:p>
    <w:p w:rsidR="004C5648" w:rsidRPr="004C5648" w:rsidRDefault="004C5648" w:rsidP="004C5648">
      <w:pPr>
        <w:pStyle w:val="a6"/>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с использованием стандартной лексики в особом значении</w:t>
      </w:r>
    </w:p>
    <w:p w:rsidR="004C5648" w:rsidRDefault="004C5648" w:rsidP="004C5648">
      <w:pPr>
        <w:pStyle w:val="a6"/>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с использование сленга других профессиональных групп</w:t>
      </w:r>
    </w:p>
    <w:p w:rsidR="004C5648" w:rsidRDefault="004C5648" w:rsidP="004C5648">
      <w:pPr>
        <w:pStyle w:val="a6"/>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Фонетическая мимикрия</w:t>
      </w:r>
      <w:r w:rsidR="00BD2E4F">
        <w:rPr>
          <w:rFonts w:ascii="Times New Roman" w:hAnsi="Times New Roman" w:cs="Times New Roman"/>
          <w:sz w:val="28"/>
          <w:szCs w:val="28"/>
        </w:rPr>
        <w:t xml:space="preserve"> – формирование новых слов путем звукоподражания при помощи прибавления, перемещения или утраты изначальных звуков</w:t>
      </w:r>
    </w:p>
    <w:p w:rsidR="004C5648" w:rsidRPr="004C5648" w:rsidRDefault="004C5648" w:rsidP="004C5648">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Береговская</w:t>
      </w:r>
      <w:r w:rsidR="00D65470">
        <w:rPr>
          <w:rFonts w:ascii="Times New Roman" w:hAnsi="Times New Roman" w:cs="Times New Roman"/>
          <w:sz w:val="28"/>
          <w:szCs w:val="28"/>
        </w:rPr>
        <w:t xml:space="preserve"> </w:t>
      </w:r>
      <w:r w:rsidR="00D65470" w:rsidRPr="00D65470">
        <w:rPr>
          <w:rFonts w:ascii="Times New Roman" w:hAnsi="Times New Roman" w:cs="Times New Roman"/>
          <w:sz w:val="28"/>
          <w:szCs w:val="28"/>
        </w:rPr>
        <w:t>[</w:t>
      </w:r>
      <w:r w:rsidR="00D65470">
        <w:rPr>
          <w:rFonts w:ascii="Times New Roman" w:hAnsi="Times New Roman" w:cs="Times New Roman"/>
          <w:sz w:val="28"/>
          <w:szCs w:val="28"/>
        </w:rPr>
        <w:t>Береговская</w:t>
      </w:r>
      <w:r w:rsidR="00D65470" w:rsidRPr="00D65470">
        <w:rPr>
          <w:rFonts w:ascii="Times New Roman" w:hAnsi="Times New Roman" w:cs="Times New Roman"/>
          <w:sz w:val="28"/>
          <w:szCs w:val="28"/>
        </w:rPr>
        <w:t>: 2006]</w:t>
      </w:r>
      <w:r>
        <w:rPr>
          <w:rFonts w:ascii="Times New Roman" w:hAnsi="Times New Roman" w:cs="Times New Roman"/>
          <w:sz w:val="28"/>
          <w:szCs w:val="28"/>
        </w:rPr>
        <w:t xml:space="preserve"> предлагает другую</w:t>
      </w:r>
      <w:r w:rsidR="00D81122">
        <w:rPr>
          <w:rFonts w:ascii="Times New Roman" w:hAnsi="Times New Roman" w:cs="Times New Roman"/>
          <w:sz w:val="28"/>
          <w:szCs w:val="28"/>
        </w:rPr>
        <w:t xml:space="preserve"> более подробную</w:t>
      </w:r>
      <w:r>
        <w:rPr>
          <w:rFonts w:ascii="Times New Roman" w:hAnsi="Times New Roman" w:cs="Times New Roman"/>
          <w:sz w:val="28"/>
          <w:szCs w:val="28"/>
        </w:rPr>
        <w:t xml:space="preserve"> классификацию способ образования сленга</w:t>
      </w:r>
      <w:r w:rsidRPr="004C5648">
        <w:rPr>
          <w:rFonts w:ascii="Times New Roman" w:hAnsi="Times New Roman" w:cs="Times New Roman"/>
          <w:sz w:val="28"/>
          <w:szCs w:val="28"/>
        </w:rPr>
        <w:t>:</w:t>
      </w:r>
    </w:p>
    <w:p w:rsidR="004C5648" w:rsidRPr="00BD2E4F" w:rsidRDefault="004C5648"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Аффиксация</w:t>
      </w:r>
      <w:r w:rsidR="00BD2E4F">
        <w:rPr>
          <w:rFonts w:ascii="Times New Roman" w:hAnsi="Times New Roman" w:cs="Times New Roman"/>
          <w:sz w:val="28"/>
          <w:szCs w:val="28"/>
        </w:rPr>
        <w:t xml:space="preserve"> – добавление к корням чужого языка русских ударных суффиксов</w:t>
      </w:r>
    </w:p>
    <w:p w:rsidR="004C5648" w:rsidRPr="00BD2E4F" w:rsidRDefault="00BD2E4F" w:rsidP="004C5648">
      <w:pPr>
        <w:pStyle w:val="a6"/>
        <w:numPr>
          <w:ilvl w:val="0"/>
          <w:numId w:val="25"/>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Метафорика</w:t>
      </w:r>
      <w:proofErr w:type="spellEnd"/>
      <w:r>
        <w:rPr>
          <w:rFonts w:ascii="Times New Roman" w:hAnsi="Times New Roman" w:cs="Times New Roman"/>
          <w:sz w:val="28"/>
          <w:szCs w:val="28"/>
        </w:rPr>
        <w:t xml:space="preserve"> – переосмысление слов</w:t>
      </w:r>
    </w:p>
    <w:p w:rsidR="00BD2E4F" w:rsidRPr="00BD2E4F" w:rsidRDefault="00BD2E4F" w:rsidP="004C5648">
      <w:pPr>
        <w:pStyle w:val="a6"/>
        <w:numPr>
          <w:ilvl w:val="0"/>
          <w:numId w:val="2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Заимствования</w:t>
      </w:r>
    </w:p>
    <w:p w:rsidR="00BD2E4F" w:rsidRPr="00BD2E4F" w:rsidRDefault="00BD2E4F"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Полисемия – использование слов в разных значениях</w:t>
      </w:r>
    </w:p>
    <w:p w:rsidR="00BD2E4F" w:rsidRDefault="00BD2E4F"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Синонимия</w:t>
      </w:r>
      <w:r>
        <w:rPr>
          <w:rFonts w:ascii="Times New Roman" w:hAnsi="Times New Roman" w:cs="Times New Roman"/>
          <w:sz w:val="28"/>
          <w:szCs w:val="28"/>
          <w:lang w:val="en-US"/>
        </w:rPr>
        <w:t>/</w:t>
      </w:r>
      <w:r>
        <w:rPr>
          <w:rFonts w:ascii="Times New Roman" w:hAnsi="Times New Roman" w:cs="Times New Roman"/>
          <w:sz w:val="28"/>
          <w:szCs w:val="28"/>
        </w:rPr>
        <w:t>антонимия</w:t>
      </w:r>
    </w:p>
    <w:p w:rsidR="00BD2E4F" w:rsidRDefault="00BD2E4F"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Усечение корней</w:t>
      </w:r>
    </w:p>
    <w:p w:rsidR="00BD2E4F" w:rsidRDefault="00BD2E4F" w:rsidP="004C5648">
      <w:pPr>
        <w:pStyle w:val="a6"/>
        <w:numPr>
          <w:ilvl w:val="0"/>
          <w:numId w:val="2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Универбизация</w:t>
      </w:r>
      <w:proofErr w:type="spellEnd"/>
      <w:r>
        <w:rPr>
          <w:rFonts w:ascii="Times New Roman" w:hAnsi="Times New Roman" w:cs="Times New Roman"/>
          <w:sz w:val="28"/>
          <w:szCs w:val="28"/>
        </w:rPr>
        <w:t xml:space="preserve"> –превращение словосочетания в одно слово с сохранением смысла</w:t>
      </w:r>
    </w:p>
    <w:p w:rsidR="00BD2E4F" w:rsidRDefault="00BD2E4F"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Аббревиация – сокращение, укорочение и пропуски в письме или речи</w:t>
      </w:r>
    </w:p>
    <w:p w:rsidR="00BD2E4F" w:rsidRDefault="00BD2E4F"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Метатеза – перестановка звуков или слогов в слове</w:t>
      </w:r>
    </w:p>
    <w:p w:rsidR="00D65470" w:rsidRDefault="00D65470"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Эпентеза – добавление звука или слога</w:t>
      </w:r>
    </w:p>
    <w:p w:rsidR="00D65470" w:rsidRDefault="00D65470"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Каламбурная подстановка – переосмысление и создание лексем с двойным смыслом</w:t>
      </w:r>
    </w:p>
    <w:p w:rsidR="00D65470" w:rsidRPr="00BD2E4F" w:rsidRDefault="00D65470" w:rsidP="004C5648">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Телескопия – соединение начала одного слова с концом другого. </w:t>
      </w:r>
    </w:p>
    <w:p w:rsidR="004C42C9" w:rsidRDefault="00512E04" w:rsidP="003100C1">
      <w:pPr>
        <w:pStyle w:val="1"/>
      </w:pPr>
      <w:bookmarkStart w:id="9" w:name="_Toc71756160"/>
      <w:r w:rsidRPr="00512E04">
        <w:t xml:space="preserve">1.2 Переводческие стратегии </w:t>
      </w:r>
      <w:r w:rsidR="00DC631B">
        <w:t>в художественном переводе</w:t>
      </w:r>
      <w:bookmarkEnd w:id="9"/>
    </w:p>
    <w:p w:rsidR="00512E04" w:rsidRDefault="00DC631B" w:rsidP="003100C1">
      <w:pPr>
        <w:pStyle w:val="2"/>
      </w:pPr>
      <w:bookmarkStart w:id="10" w:name="_Toc71756161"/>
      <w:r>
        <w:t>1.2.1. Подходы к художественному переводу</w:t>
      </w:r>
      <w:bookmarkEnd w:id="10"/>
    </w:p>
    <w:p w:rsidR="00DC631B" w:rsidRPr="009F36A7" w:rsidRDefault="00DC631B"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Между понятиями «художественный перевод» и «перевод художественной литературы» проходит существенная граница. Второй термин определяет лишь характер переводимых текстов, но не обязательно характер самого перевода. В отличие от него термин «художественный перевод» предполагает «творческое преобразования подлинника с испол</w:t>
      </w:r>
      <w:r w:rsidR="008A450E">
        <w:rPr>
          <w:rFonts w:ascii="Times New Roman" w:hAnsi="Times New Roman" w:cs="Times New Roman"/>
          <w:sz w:val="28"/>
          <w:szCs w:val="28"/>
        </w:rPr>
        <w:t xml:space="preserve">ьзованием всех необходимых выразительных возможностей </w:t>
      </w:r>
      <w:r w:rsidR="008A450E">
        <w:rPr>
          <w:rFonts w:ascii="Times New Roman" w:hAnsi="Times New Roman" w:cs="Times New Roman"/>
          <w:sz w:val="28"/>
          <w:szCs w:val="28"/>
        </w:rPr>
        <w:lastRenderedPageBreak/>
        <w:t>переводящего языка, сопровождаемого возможно более полной передачей литературных особенностей оригинала</w:t>
      </w:r>
      <w:r w:rsidR="009F36A7">
        <w:rPr>
          <w:rFonts w:ascii="Times New Roman" w:hAnsi="Times New Roman" w:cs="Times New Roman"/>
          <w:sz w:val="28"/>
          <w:szCs w:val="28"/>
        </w:rPr>
        <w:t xml:space="preserve">» </w:t>
      </w:r>
      <w:r w:rsidR="009F36A7" w:rsidRPr="009F36A7">
        <w:rPr>
          <w:rFonts w:ascii="Times New Roman" w:hAnsi="Times New Roman" w:cs="Times New Roman"/>
          <w:sz w:val="28"/>
          <w:szCs w:val="28"/>
        </w:rPr>
        <w:t>[</w:t>
      </w:r>
      <w:r w:rsidR="009F36A7">
        <w:rPr>
          <w:rFonts w:ascii="Times New Roman" w:hAnsi="Times New Roman" w:cs="Times New Roman"/>
          <w:sz w:val="28"/>
          <w:szCs w:val="28"/>
        </w:rPr>
        <w:t>Казакова 2002</w:t>
      </w:r>
      <w:r w:rsidR="009F36A7" w:rsidRPr="009F36A7">
        <w:rPr>
          <w:rFonts w:ascii="Times New Roman" w:hAnsi="Times New Roman" w:cs="Times New Roman"/>
          <w:sz w:val="28"/>
          <w:szCs w:val="28"/>
        </w:rPr>
        <w:t>]</w:t>
      </w:r>
      <w:r w:rsidR="008A450E">
        <w:rPr>
          <w:rFonts w:ascii="Times New Roman" w:hAnsi="Times New Roman" w:cs="Times New Roman"/>
          <w:sz w:val="28"/>
          <w:szCs w:val="28"/>
        </w:rPr>
        <w:t>.</w:t>
      </w:r>
    </w:p>
    <w:p w:rsidR="009F36A7" w:rsidRDefault="009F36A7" w:rsidP="00C876A5">
      <w:pPr>
        <w:spacing w:line="360" w:lineRule="auto"/>
        <w:ind w:firstLine="708"/>
        <w:jc w:val="both"/>
        <w:rPr>
          <w:rFonts w:ascii="Times New Roman" w:hAnsi="Times New Roman" w:cs="Times New Roman"/>
          <w:sz w:val="28"/>
          <w:szCs w:val="28"/>
        </w:rPr>
      </w:pPr>
      <w:r w:rsidRPr="009F36A7">
        <w:rPr>
          <w:rFonts w:ascii="Times New Roman" w:hAnsi="Times New Roman" w:cs="Times New Roman"/>
          <w:sz w:val="28"/>
          <w:szCs w:val="28"/>
        </w:rPr>
        <w:t>Как у</w:t>
      </w:r>
      <w:r>
        <w:rPr>
          <w:rFonts w:ascii="Times New Roman" w:hAnsi="Times New Roman" w:cs="Times New Roman"/>
          <w:sz w:val="28"/>
          <w:szCs w:val="28"/>
        </w:rPr>
        <w:t xml:space="preserve">же было упомянуто, многие лингвистические модели перевода принимают в качества меры достоверности перевода отношение эквивалентности между оригинальным и переводным текстами. Но сама эквивалентность является понятием сложным и расплывчатым, что может приводить к ситуации измерения одного расплывчатого понятия другим. Нередко происходит ситуация, когда ни один из языковых знаков не воспроизводится как таковой в переводном тексте, по крайней мере, в том логическом порядке, в котором он существует в тексте оригинала. В подобных случаях некоторые исследователи предлагают считать единицей перевода (или уровнем эквивалентности) не отдельный языковой знак, а целый текст </w:t>
      </w:r>
      <w:r w:rsidRPr="009F36A7">
        <w:rPr>
          <w:rFonts w:ascii="Times New Roman" w:hAnsi="Times New Roman" w:cs="Times New Roman"/>
          <w:sz w:val="28"/>
          <w:szCs w:val="28"/>
        </w:rPr>
        <w:t>[</w:t>
      </w:r>
      <w:proofErr w:type="spellStart"/>
      <w:r>
        <w:rPr>
          <w:rFonts w:ascii="Times New Roman" w:hAnsi="Times New Roman" w:cs="Times New Roman"/>
          <w:sz w:val="28"/>
          <w:szCs w:val="28"/>
        </w:rPr>
        <w:t>Бархударов</w:t>
      </w:r>
      <w:proofErr w:type="spellEnd"/>
      <w:r>
        <w:rPr>
          <w:rFonts w:ascii="Times New Roman" w:hAnsi="Times New Roman" w:cs="Times New Roman"/>
          <w:sz w:val="28"/>
          <w:szCs w:val="28"/>
        </w:rPr>
        <w:t xml:space="preserve"> 1975</w:t>
      </w:r>
      <w:r w:rsidRPr="009F36A7">
        <w:rPr>
          <w:rFonts w:ascii="Times New Roman" w:hAnsi="Times New Roman" w:cs="Times New Roman"/>
          <w:sz w:val="28"/>
          <w:szCs w:val="28"/>
        </w:rPr>
        <w:t>]</w:t>
      </w:r>
      <w:r>
        <w:rPr>
          <w:rFonts w:ascii="Times New Roman" w:hAnsi="Times New Roman" w:cs="Times New Roman"/>
          <w:sz w:val="28"/>
          <w:szCs w:val="28"/>
        </w:rPr>
        <w:t xml:space="preserve"> или уровень смысла </w:t>
      </w:r>
      <w:r w:rsidRPr="00757A69">
        <w:rPr>
          <w:rFonts w:ascii="Times New Roman" w:hAnsi="Times New Roman" w:cs="Times New Roman"/>
          <w:sz w:val="28"/>
          <w:szCs w:val="28"/>
        </w:rPr>
        <w:t>[</w:t>
      </w:r>
      <w:r>
        <w:rPr>
          <w:rFonts w:ascii="Times New Roman" w:hAnsi="Times New Roman" w:cs="Times New Roman"/>
          <w:sz w:val="28"/>
          <w:szCs w:val="28"/>
        </w:rPr>
        <w:t>Комиссаров 2011</w:t>
      </w:r>
      <w:r w:rsidRPr="00757A69">
        <w:rPr>
          <w:rFonts w:ascii="Times New Roman" w:hAnsi="Times New Roman" w:cs="Times New Roman"/>
          <w:sz w:val="28"/>
          <w:szCs w:val="28"/>
        </w:rPr>
        <w:t>]</w:t>
      </w:r>
      <w:r>
        <w:rPr>
          <w:rFonts w:ascii="Times New Roman" w:hAnsi="Times New Roman" w:cs="Times New Roman"/>
          <w:sz w:val="28"/>
          <w:szCs w:val="28"/>
        </w:rPr>
        <w:t>.</w:t>
      </w:r>
    </w:p>
    <w:p w:rsidR="00513011" w:rsidRDefault="0051301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многие языковеды относятся к смыслу как к центральному понятию перевода, и современная когнитивная лингвистика, как и другие научные области, говоря о переводе, широко использует понятия аналогии или подобия. Представление о результате художественного перевода как о подобии исходного текста на основании культурологических </w:t>
      </w:r>
      <w:proofErr w:type="spellStart"/>
      <w:r>
        <w:rPr>
          <w:rFonts w:ascii="Times New Roman" w:hAnsi="Times New Roman" w:cs="Times New Roman"/>
          <w:sz w:val="28"/>
          <w:szCs w:val="28"/>
        </w:rPr>
        <w:t>суперфреймов</w:t>
      </w:r>
      <w:proofErr w:type="spellEnd"/>
      <w:r>
        <w:rPr>
          <w:rFonts w:ascii="Times New Roman" w:hAnsi="Times New Roman" w:cs="Times New Roman"/>
          <w:sz w:val="28"/>
          <w:szCs w:val="28"/>
        </w:rPr>
        <w:t xml:space="preserve"> позволят моделировать процесс и результаты процесса перевода в терминах и понятиях когнитивного гомоморфизма и изоморфизма. Это направление в моделировании художественного перевода отражается в ряде работ таких ученых, как </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w:t>
      </w:r>
      <w:r w:rsidRPr="00513011">
        <w:rPr>
          <w:rFonts w:ascii="Times New Roman" w:hAnsi="Times New Roman" w:cs="Times New Roman"/>
          <w:sz w:val="28"/>
          <w:szCs w:val="28"/>
        </w:rPr>
        <w:t>[</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1988</w:t>
      </w:r>
      <w:r w:rsidRPr="00513011">
        <w:rPr>
          <w:rFonts w:ascii="Times New Roman" w:hAnsi="Times New Roman" w:cs="Times New Roman"/>
          <w:sz w:val="28"/>
          <w:szCs w:val="28"/>
        </w:rPr>
        <w:t>]</w:t>
      </w:r>
      <w:r>
        <w:rPr>
          <w:rFonts w:ascii="Times New Roman" w:hAnsi="Times New Roman" w:cs="Times New Roman"/>
          <w:sz w:val="28"/>
          <w:szCs w:val="28"/>
        </w:rPr>
        <w:t>, Рябцева</w:t>
      </w:r>
      <w:r w:rsidRPr="00513011">
        <w:rPr>
          <w:rFonts w:ascii="Times New Roman" w:hAnsi="Times New Roman" w:cs="Times New Roman"/>
          <w:sz w:val="28"/>
          <w:szCs w:val="28"/>
        </w:rPr>
        <w:t xml:space="preserve"> [</w:t>
      </w:r>
      <w:r>
        <w:rPr>
          <w:rFonts w:ascii="Times New Roman" w:hAnsi="Times New Roman" w:cs="Times New Roman"/>
          <w:sz w:val="28"/>
          <w:szCs w:val="28"/>
        </w:rPr>
        <w:t>Рябцева 1997</w:t>
      </w:r>
      <w:r w:rsidRPr="00513011">
        <w:rPr>
          <w:rFonts w:ascii="Times New Roman" w:hAnsi="Times New Roman" w:cs="Times New Roman"/>
          <w:sz w:val="28"/>
          <w:szCs w:val="28"/>
        </w:rPr>
        <w:t>]</w:t>
      </w:r>
      <w:r>
        <w:rPr>
          <w:rFonts w:ascii="Times New Roman" w:hAnsi="Times New Roman" w:cs="Times New Roman"/>
          <w:sz w:val="28"/>
          <w:szCs w:val="28"/>
        </w:rPr>
        <w:t>, Сорокин</w:t>
      </w:r>
      <w:r w:rsidRPr="00513011">
        <w:rPr>
          <w:rFonts w:ascii="Times New Roman" w:hAnsi="Times New Roman" w:cs="Times New Roman"/>
          <w:sz w:val="28"/>
          <w:szCs w:val="28"/>
        </w:rPr>
        <w:t xml:space="preserve"> [</w:t>
      </w:r>
      <w:r>
        <w:rPr>
          <w:rFonts w:ascii="Times New Roman" w:hAnsi="Times New Roman" w:cs="Times New Roman"/>
          <w:sz w:val="28"/>
          <w:szCs w:val="28"/>
        </w:rPr>
        <w:t>Сорокин 1985</w:t>
      </w:r>
      <w:r w:rsidRPr="00513011">
        <w:rPr>
          <w:rFonts w:ascii="Times New Roman" w:hAnsi="Times New Roman" w:cs="Times New Roman"/>
          <w:sz w:val="28"/>
          <w:szCs w:val="28"/>
        </w:rPr>
        <w:t>]</w:t>
      </w:r>
      <w:r>
        <w:rPr>
          <w:rFonts w:ascii="Times New Roman" w:hAnsi="Times New Roman" w:cs="Times New Roman"/>
          <w:sz w:val="28"/>
          <w:szCs w:val="28"/>
        </w:rPr>
        <w:t>.</w:t>
      </w:r>
    </w:p>
    <w:p w:rsidR="00513011" w:rsidRDefault="0051301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переводчик воспроизводит не столько эквивалент оригинала, но его подобие, особый вид текста, который нацелен представлять исходное художественное произведение в иноязычной культуре, тем самым открывая доступ к исходному тексту для новой дополнительной аудитории, а также развивая межкультурную художественную коммуникацию в соответствии с запросами и требованиями времени</w:t>
      </w:r>
      <w:r w:rsidR="00BE0699">
        <w:rPr>
          <w:rFonts w:ascii="Times New Roman" w:hAnsi="Times New Roman" w:cs="Times New Roman"/>
          <w:sz w:val="28"/>
          <w:szCs w:val="28"/>
        </w:rPr>
        <w:t xml:space="preserve">, характером литературных процессов и потребностями получателей, который могут как владеть, так и не </w:t>
      </w:r>
      <w:r w:rsidR="00BE0699">
        <w:rPr>
          <w:rFonts w:ascii="Times New Roman" w:hAnsi="Times New Roman" w:cs="Times New Roman"/>
          <w:sz w:val="28"/>
          <w:szCs w:val="28"/>
        </w:rPr>
        <w:lastRenderedPageBreak/>
        <w:t xml:space="preserve">владеть исходным языком. Соответственно, художественный перевод можно </w:t>
      </w:r>
      <w:proofErr w:type="gramStart"/>
      <w:r w:rsidR="00BE0699">
        <w:rPr>
          <w:rFonts w:ascii="Times New Roman" w:hAnsi="Times New Roman" w:cs="Times New Roman"/>
          <w:sz w:val="28"/>
          <w:szCs w:val="28"/>
        </w:rPr>
        <w:t>определить</w:t>
      </w:r>
      <w:proofErr w:type="gramEnd"/>
      <w:r w:rsidR="00BE0699">
        <w:rPr>
          <w:rFonts w:ascii="Times New Roman" w:hAnsi="Times New Roman" w:cs="Times New Roman"/>
          <w:sz w:val="28"/>
          <w:szCs w:val="28"/>
        </w:rPr>
        <w:t xml:space="preserve"> как </w:t>
      </w:r>
      <w:proofErr w:type="spellStart"/>
      <w:r w:rsidR="00BE0699">
        <w:rPr>
          <w:rFonts w:ascii="Times New Roman" w:hAnsi="Times New Roman" w:cs="Times New Roman"/>
          <w:sz w:val="28"/>
          <w:szCs w:val="28"/>
        </w:rPr>
        <w:t>инокультурное</w:t>
      </w:r>
      <w:proofErr w:type="spellEnd"/>
      <w:r w:rsidR="00BE0699">
        <w:rPr>
          <w:rFonts w:ascii="Times New Roman" w:hAnsi="Times New Roman" w:cs="Times New Roman"/>
          <w:sz w:val="28"/>
          <w:szCs w:val="28"/>
        </w:rPr>
        <w:t xml:space="preserve"> подобие исходного художественного текста, которое отвечает литературно-коммуникативным требованиям и представлениям общества на определенном историческом этапе развития. Очевидно, что для создания такого подобия и обеспечения выполнения указанных задач, переводчик вынужден предпринимать определенные действия, в основе которых лежит некая переводческая стратегия, обусловленная отчасти возможностями переводящего языка и переводящей культуры, а отчасти личным свойствами и предпочтениями переводчика. Влияние переводчика на текст неизбежно, но и полезно, так как именно присутствие его личности в переводном тексте придает этому тексту творческий характер, то есть, по существу, и делает его художественным переводом.</w:t>
      </w:r>
    </w:p>
    <w:p w:rsidR="008166E1" w:rsidRDefault="00947C89" w:rsidP="003100C1">
      <w:pPr>
        <w:pStyle w:val="2"/>
      </w:pPr>
      <w:bookmarkStart w:id="11" w:name="_Toc71756162"/>
      <w:r>
        <w:t>1.2.2</w:t>
      </w:r>
      <w:r w:rsidR="008166E1">
        <w:t>. Переводческие стратегии как инструмент анализа</w:t>
      </w:r>
      <w:bookmarkEnd w:id="11"/>
    </w:p>
    <w:p w:rsidR="008166E1" w:rsidRDefault="008166E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языкознании и лингвистике при описании процесса перевода широко используется уже упомянутый термин «стратегия перевода». Однако разные исследователи могут вкладывать в это понятия различные соображения.</w:t>
      </w:r>
    </w:p>
    <w:p w:rsidR="008166E1" w:rsidRDefault="008166E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Впервые попытка осмыслить стратегию перевода с теоретических позиций была предпринята немецким ученым-лингвистом </w:t>
      </w:r>
      <w:proofErr w:type="spellStart"/>
      <w:r>
        <w:rPr>
          <w:rFonts w:ascii="Times New Roman" w:hAnsi="Times New Roman" w:cs="Times New Roman"/>
          <w:sz w:val="28"/>
          <w:szCs w:val="28"/>
        </w:rPr>
        <w:t>Хансом</w:t>
      </w:r>
      <w:proofErr w:type="spellEnd"/>
      <w:r>
        <w:rPr>
          <w:rFonts w:ascii="Times New Roman" w:hAnsi="Times New Roman" w:cs="Times New Roman"/>
          <w:sz w:val="28"/>
          <w:szCs w:val="28"/>
        </w:rPr>
        <w:t xml:space="preserve"> Петером </w:t>
      </w:r>
      <w:proofErr w:type="spellStart"/>
      <w:r>
        <w:rPr>
          <w:rFonts w:ascii="Times New Roman" w:hAnsi="Times New Roman" w:cs="Times New Roman"/>
          <w:sz w:val="28"/>
          <w:szCs w:val="28"/>
        </w:rPr>
        <w:t>Крингсом</w:t>
      </w:r>
      <w:proofErr w:type="spellEnd"/>
      <w:r>
        <w:rPr>
          <w:rFonts w:ascii="Times New Roman" w:hAnsi="Times New Roman" w:cs="Times New Roman"/>
          <w:sz w:val="28"/>
          <w:szCs w:val="28"/>
        </w:rPr>
        <w:t xml:space="preserve">. Согласно его определению, переводческие стратегии являются «потенциально осознанными планами переводчика, направленными на решение конкретной переводческой проблемы в рамках конкретной переводческой задачи» </w:t>
      </w:r>
      <w:r w:rsidRPr="008166E1">
        <w:rPr>
          <w:rFonts w:ascii="Times New Roman" w:hAnsi="Times New Roman" w:cs="Times New Roman"/>
          <w:sz w:val="28"/>
          <w:szCs w:val="28"/>
        </w:rPr>
        <w:t>[</w:t>
      </w:r>
      <w:proofErr w:type="spellStart"/>
      <w:r>
        <w:rPr>
          <w:rFonts w:ascii="Times New Roman" w:hAnsi="Times New Roman" w:cs="Times New Roman"/>
          <w:sz w:val="28"/>
          <w:szCs w:val="28"/>
          <w:lang w:val="en-US"/>
        </w:rPr>
        <w:t>Krings</w:t>
      </w:r>
      <w:proofErr w:type="spellEnd"/>
      <w:r w:rsidRPr="008166E1">
        <w:rPr>
          <w:rFonts w:ascii="Times New Roman" w:hAnsi="Times New Roman" w:cs="Times New Roman"/>
          <w:sz w:val="28"/>
          <w:szCs w:val="28"/>
        </w:rPr>
        <w:t xml:space="preserve"> 1986]</w:t>
      </w:r>
      <w:r>
        <w:rPr>
          <w:rFonts w:ascii="Times New Roman" w:hAnsi="Times New Roman" w:cs="Times New Roman"/>
          <w:sz w:val="28"/>
          <w:szCs w:val="28"/>
        </w:rPr>
        <w:t>. Ученый выделяют две категории анализа работы переводчика</w:t>
      </w:r>
      <w:r w:rsidRPr="008166E1">
        <w:rPr>
          <w:rFonts w:ascii="Times New Roman" w:hAnsi="Times New Roman" w:cs="Times New Roman"/>
          <w:sz w:val="28"/>
          <w:szCs w:val="28"/>
        </w:rPr>
        <w:t xml:space="preserve">: </w:t>
      </w:r>
      <w:proofErr w:type="spellStart"/>
      <w:r>
        <w:rPr>
          <w:rFonts w:ascii="Times New Roman" w:hAnsi="Times New Roman" w:cs="Times New Roman"/>
          <w:sz w:val="28"/>
          <w:szCs w:val="28"/>
        </w:rPr>
        <w:t>микростратегию</w:t>
      </w:r>
      <w:proofErr w:type="spellEnd"/>
      <w:r>
        <w:rPr>
          <w:rFonts w:ascii="Times New Roman" w:hAnsi="Times New Roman" w:cs="Times New Roman"/>
          <w:sz w:val="28"/>
          <w:szCs w:val="28"/>
        </w:rPr>
        <w:t xml:space="preserve"> – подходы к решению ряда переводческих задач и </w:t>
      </w:r>
      <w:proofErr w:type="spellStart"/>
      <w:r>
        <w:rPr>
          <w:rFonts w:ascii="Times New Roman" w:hAnsi="Times New Roman" w:cs="Times New Roman"/>
          <w:sz w:val="28"/>
          <w:szCs w:val="28"/>
        </w:rPr>
        <w:t>макростратегию</w:t>
      </w:r>
      <w:proofErr w:type="spellEnd"/>
      <w:r>
        <w:rPr>
          <w:rFonts w:ascii="Times New Roman" w:hAnsi="Times New Roman" w:cs="Times New Roman"/>
          <w:sz w:val="28"/>
          <w:szCs w:val="28"/>
        </w:rPr>
        <w:t xml:space="preserve"> – подход к решению одной задачи.</w:t>
      </w:r>
    </w:p>
    <w:p w:rsidR="007D290D" w:rsidRDefault="008166E1" w:rsidP="00A967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 </w:t>
      </w:r>
      <w:proofErr w:type="spellStart"/>
      <w:r>
        <w:rPr>
          <w:rFonts w:ascii="Times New Roman" w:hAnsi="Times New Roman" w:cs="Times New Roman"/>
          <w:sz w:val="28"/>
          <w:szCs w:val="28"/>
        </w:rPr>
        <w:t>Илюхин</w:t>
      </w:r>
      <w:proofErr w:type="spellEnd"/>
      <w:r>
        <w:rPr>
          <w:rFonts w:ascii="Times New Roman" w:hAnsi="Times New Roman" w:cs="Times New Roman"/>
          <w:sz w:val="28"/>
          <w:szCs w:val="28"/>
        </w:rPr>
        <w:t>,</w:t>
      </w:r>
      <w:r w:rsidR="002547B1">
        <w:rPr>
          <w:rFonts w:ascii="Times New Roman" w:hAnsi="Times New Roman" w:cs="Times New Roman"/>
          <w:sz w:val="28"/>
          <w:szCs w:val="28"/>
        </w:rPr>
        <w:t xml:space="preserve"> исследователь, занимающийся стратегиями синхронного перевода, приводит близкое к дефиниции </w:t>
      </w:r>
      <w:proofErr w:type="spellStart"/>
      <w:r w:rsidR="002547B1">
        <w:rPr>
          <w:rFonts w:ascii="Times New Roman" w:hAnsi="Times New Roman" w:cs="Times New Roman"/>
          <w:sz w:val="28"/>
          <w:szCs w:val="28"/>
        </w:rPr>
        <w:t>Ханса</w:t>
      </w:r>
      <w:proofErr w:type="spellEnd"/>
      <w:r w:rsidR="002547B1">
        <w:rPr>
          <w:rFonts w:ascii="Times New Roman" w:hAnsi="Times New Roman" w:cs="Times New Roman"/>
          <w:sz w:val="28"/>
          <w:szCs w:val="28"/>
        </w:rPr>
        <w:t xml:space="preserve"> </w:t>
      </w:r>
      <w:proofErr w:type="spellStart"/>
      <w:r w:rsidR="002547B1">
        <w:rPr>
          <w:rFonts w:ascii="Times New Roman" w:hAnsi="Times New Roman" w:cs="Times New Roman"/>
          <w:sz w:val="28"/>
          <w:szCs w:val="28"/>
        </w:rPr>
        <w:t>Крингса</w:t>
      </w:r>
      <w:proofErr w:type="spellEnd"/>
      <w:r w:rsidR="002547B1">
        <w:rPr>
          <w:rFonts w:ascii="Times New Roman" w:hAnsi="Times New Roman" w:cs="Times New Roman"/>
          <w:sz w:val="28"/>
          <w:szCs w:val="28"/>
        </w:rPr>
        <w:t xml:space="preserve"> определение. «Стратегии в синхронном переводе – методы выполнения переводческой задачи, заключающейся в адекватной передаче с исходного языка на язык </w:t>
      </w:r>
      <w:r w:rsidR="002547B1">
        <w:rPr>
          <w:rFonts w:ascii="Times New Roman" w:hAnsi="Times New Roman" w:cs="Times New Roman"/>
          <w:sz w:val="28"/>
          <w:szCs w:val="28"/>
        </w:rPr>
        <w:lastRenderedPageBreak/>
        <w:t xml:space="preserve">перевода коммуникативной интенции отправителя с учетом культурологических и личностных особенностей оратора, базового уровня, языковой </w:t>
      </w:r>
      <w:proofErr w:type="spellStart"/>
      <w:r w:rsidR="002547B1">
        <w:rPr>
          <w:rFonts w:ascii="Times New Roman" w:hAnsi="Times New Roman" w:cs="Times New Roman"/>
          <w:sz w:val="28"/>
          <w:szCs w:val="28"/>
        </w:rPr>
        <w:t>надкатегории</w:t>
      </w:r>
      <w:proofErr w:type="spellEnd"/>
      <w:r w:rsidR="002547B1">
        <w:rPr>
          <w:rFonts w:ascii="Times New Roman" w:hAnsi="Times New Roman" w:cs="Times New Roman"/>
          <w:sz w:val="28"/>
          <w:szCs w:val="28"/>
        </w:rPr>
        <w:t xml:space="preserve"> и подкатегории» </w:t>
      </w:r>
      <w:r w:rsidR="002547B1" w:rsidRPr="002547B1">
        <w:rPr>
          <w:rFonts w:ascii="Times New Roman" w:hAnsi="Times New Roman" w:cs="Times New Roman"/>
          <w:sz w:val="28"/>
          <w:szCs w:val="28"/>
        </w:rPr>
        <w:t>[</w:t>
      </w:r>
      <w:proofErr w:type="spellStart"/>
      <w:r w:rsidR="002547B1">
        <w:rPr>
          <w:rFonts w:ascii="Times New Roman" w:hAnsi="Times New Roman" w:cs="Times New Roman"/>
          <w:sz w:val="28"/>
          <w:szCs w:val="28"/>
        </w:rPr>
        <w:t>Илюхин</w:t>
      </w:r>
      <w:proofErr w:type="spellEnd"/>
      <w:r w:rsidR="002547B1">
        <w:rPr>
          <w:rFonts w:ascii="Times New Roman" w:hAnsi="Times New Roman" w:cs="Times New Roman"/>
          <w:sz w:val="28"/>
          <w:szCs w:val="28"/>
        </w:rPr>
        <w:t xml:space="preserve"> 2000</w:t>
      </w:r>
      <w:r w:rsidR="002547B1" w:rsidRPr="002547B1">
        <w:rPr>
          <w:rFonts w:ascii="Times New Roman" w:hAnsi="Times New Roman" w:cs="Times New Roman"/>
          <w:sz w:val="28"/>
          <w:szCs w:val="28"/>
        </w:rPr>
        <w:t>]</w:t>
      </w:r>
      <w:r w:rsidR="002547B1">
        <w:rPr>
          <w:rFonts w:ascii="Times New Roman" w:hAnsi="Times New Roman" w:cs="Times New Roman"/>
          <w:sz w:val="28"/>
          <w:szCs w:val="28"/>
        </w:rPr>
        <w:t>. По мнению ученого, при выборе стратегии переводчики испытывают влияние как непосредственно лингвистических, так и экстралингвистических факторов. Каждый из них может потенциально обусловить выбор того или иного метода (или нескольких) на каждом отрезке перевода.</w:t>
      </w:r>
    </w:p>
    <w:p w:rsidR="00390C85" w:rsidRDefault="00390C85" w:rsidP="00C876A5">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Гидеон</w:t>
      </w:r>
      <w:proofErr w:type="spellEnd"/>
      <w:r>
        <w:rPr>
          <w:rFonts w:ascii="Times New Roman" w:hAnsi="Times New Roman" w:cs="Times New Roman"/>
          <w:sz w:val="28"/>
          <w:szCs w:val="28"/>
        </w:rPr>
        <w:t xml:space="preserve"> Тури отмечает зависимость стратегии перевода от жанра переводимого литературного произведения </w:t>
      </w:r>
      <w:r w:rsidRPr="00390C85">
        <w:rPr>
          <w:rFonts w:ascii="Times New Roman" w:hAnsi="Times New Roman" w:cs="Times New Roman"/>
          <w:sz w:val="28"/>
          <w:szCs w:val="28"/>
        </w:rPr>
        <w:t>[</w:t>
      </w:r>
      <w:r>
        <w:rPr>
          <w:rFonts w:ascii="Times New Roman" w:hAnsi="Times New Roman" w:cs="Times New Roman"/>
          <w:sz w:val="28"/>
          <w:szCs w:val="28"/>
        </w:rPr>
        <w:t>Тури 1980</w:t>
      </w:r>
      <w:r w:rsidRPr="00390C85">
        <w:rPr>
          <w:rFonts w:ascii="Times New Roman" w:hAnsi="Times New Roman" w:cs="Times New Roman"/>
          <w:sz w:val="28"/>
          <w:szCs w:val="28"/>
        </w:rPr>
        <w:t>]</w:t>
      </w:r>
      <w:r>
        <w:rPr>
          <w:rFonts w:ascii="Times New Roman" w:hAnsi="Times New Roman" w:cs="Times New Roman"/>
          <w:sz w:val="28"/>
          <w:szCs w:val="28"/>
        </w:rPr>
        <w:t>. Если перевод относится к такому жанру, который слабо развит или полностью отсутствует в принимающей культуры, то переводчик будет склонен более тщательно сохранять жанровые особенности исходника. Если жанр хорошо развит в культуре, для которой делается перевод, то переводчик будет в первую очередь обращать внимание на соблюдения требований этих жанров в данной культуре.</w:t>
      </w:r>
    </w:p>
    <w:p w:rsidR="002547B1" w:rsidRDefault="002547B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w:t>
      </w:r>
      <w:r w:rsidR="00255C67">
        <w:rPr>
          <w:rFonts w:ascii="Times New Roman" w:hAnsi="Times New Roman" w:cs="Times New Roman"/>
          <w:sz w:val="28"/>
          <w:szCs w:val="28"/>
        </w:rPr>
        <w:t xml:space="preserve"> в труде «Современное </w:t>
      </w:r>
      <w:proofErr w:type="spellStart"/>
      <w:r w:rsidR="00255C67">
        <w:rPr>
          <w:rFonts w:ascii="Times New Roman" w:hAnsi="Times New Roman" w:cs="Times New Roman"/>
          <w:sz w:val="28"/>
          <w:szCs w:val="28"/>
        </w:rPr>
        <w:t>переводоведение</w:t>
      </w:r>
      <w:proofErr w:type="spellEnd"/>
      <w:r w:rsidR="00255C67">
        <w:rPr>
          <w:rFonts w:ascii="Times New Roman" w:hAnsi="Times New Roman" w:cs="Times New Roman"/>
          <w:sz w:val="28"/>
          <w:szCs w:val="28"/>
        </w:rPr>
        <w:t xml:space="preserve">» В. Н. Комиссаров говорит о стратегии как о «своеобразном переводческом мышлении, которое лежит в основе действий переводчика» </w:t>
      </w:r>
      <w:r w:rsidR="00255C67" w:rsidRPr="00255C67">
        <w:rPr>
          <w:rFonts w:ascii="Times New Roman" w:hAnsi="Times New Roman" w:cs="Times New Roman"/>
          <w:sz w:val="28"/>
          <w:szCs w:val="28"/>
        </w:rPr>
        <w:t>[</w:t>
      </w:r>
      <w:r w:rsidR="00255C67">
        <w:rPr>
          <w:rFonts w:ascii="Times New Roman" w:hAnsi="Times New Roman" w:cs="Times New Roman"/>
          <w:sz w:val="28"/>
          <w:szCs w:val="28"/>
        </w:rPr>
        <w:t>Комиссаров 2002</w:t>
      </w:r>
      <w:r w:rsidR="00255C67" w:rsidRPr="00255C67">
        <w:rPr>
          <w:rFonts w:ascii="Times New Roman" w:hAnsi="Times New Roman" w:cs="Times New Roman"/>
          <w:sz w:val="28"/>
          <w:szCs w:val="28"/>
        </w:rPr>
        <w:t xml:space="preserve">]. </w:t>
      </w:r>
      <w:r w:rsidR="00255C67">
        <w:rPr>
          <w:rFonts w:ascii="Times New Roman" w:hAnsi="Times New Roman" w:cs="Times New Roman"/>
          <w:sz w:val="28"/>
          <w:szCs w:val="28"/>
        </w:rPr>
        <w:t xml:space="preserve">Ученый также выделяет три группы осуществления принципов перевода, которые составляют основу переводческой стратегии.  Принципы, предложенные </w:t>
      </w:r>
      <w:proofErr w:type="spellStart"/>
      <w:r w:rsidR="00255C67">
        <w:rPr>
          <w:rFonts w:ascii="Times New Roman" w:hAnsi="Times New Roman" w:cs="Times New Roman"/>
          <w:sz w:val="28"/>
          <w:szCs w:val="28"/>
        </w:rPr>
        <w:t>Комиссаровым</w:t>
      </w:r>
      <w:proofErr w:type="spellEnd"/>
      <w:r w:rsidR="00255C67">
        <w:rPr>
          <w:rFonts w:ascii="Times New Roman" w:hAnsi="Times New Roman" w:cs="Times New Roman"/>
          <w:sz w:val="28"/>
          <w:szCs w:val="28"/>
        </w:rPr>
        <w:t>, включают в себя многообразие лингвистических и экстралингвистических факторов – определенные исходные установки переводчика, выбор общего направления действий, который будет определять его работу и помогать в принятии решений, выбор характера и последовательности действий непосредственно в ходе перевода.</w:t>
      </w:r>
      <w:r w:rsidR="00390C85">
        <w:rPr>
          <w:rFonts w:ascii="Times New Roman" w:hAnsi="Times New Roman" w:cs="Times New Roman"/>
          <w:sz w:val="28"/>
          <w:szCs w:val="28"/>
        </w:rPr>
        <w:t xml:space="preserve"> Автор так же упоминает и зависимость стратегии переводчика от степени известности иностранного автора в принимающей культуре. Работая с классическими и образцовыми произведениями и переводя прославленных и знаменитых авторов, переводчик неизбежно будет уделять повышенное внимание наиболее полному воспроизведению содержания и сохранению </w:t>
      </w:r>
      <w:r w:rsidR="00390C85">
        <w:rPr>
          <w:rFonts w:ascii="Times New Roman" w:hAnsi="Times New Roman" w:cs="Times New Roman"/>
          <w:sz w:val="28"/>
          <w:szCs w:val="28"/>
        </w:rPr>
        <w:lastRenderedPageBreak/>
        <w:t>авторского стиля. При работе с трудами менее известных авторов переводчик, по мнению исследователя, нередко прибегает к более стандартным и приблизительным вариантам, которые</w:t>
      </w:r>
      <w:r w:rsidR="00094745">
        <w:rPr>
          <w:rFonts w:ascii="Times New Roman" w:hAnsi="Times New Roman" w:cs="Times New Roman"/>
          <w:sz w:val="28"/>
          <w:szCs w:val="28"/>
        </w:rPr>
        <w:t xml:space="preserve"> могут облегчить его задачу и нивелировать смысловые и стилистические особенности оригинала. Также невозможно отрицать социально-культурное влияния родной культуры на стратегию перевода, которая может нередко отражаться и на полноте воспроизведения в переводе содержания исходника и вынуждать исполнителя перевода сокращать или даже опускать то, что в принимающей культуре может считаться недопустимым по идеологическим, моральным или эстетическим соображениям.</w:t>
      </w:r>
    </w:p>
    <w:p w:rsidR="00255C67" w:rsidRDefault="00520BAB"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Более частные факторы относительно приведенных в работе Комиссарова были выделены И. А. Черкасс. Сама исследовательница называет их «принципами переводческой стратегии» </w:t>
      </w:r>
      <w:r w:rsidRPr="00520BAB">
        <w:rPr>
          <w:rFonts w:ascii="Times New Roman" w:hAnsi="Times New Roman" w:cs="Times New Roman"/>
          <w:sz w:val="28"/>
          <w:szCs w:val="28"/>
        </w:rPr>
        <w:t>[</w:t>
      </w:r>
      <w:r>
        <w:rPr>
          <w:rFonts w:ascii="Times New Roman" w:hAnsi="Times New Roman" w:cs="Times New Roman"/>
          <w:sz w:val="28"/>
          <w:szCs w:val="28"/>
        </w:rPr>
        <w:t>Черкасс 1996</w:t>
      </w:r>
      <w:r w:rsidRPr="00520BAB">
        <w:rPr>
          <w:rFonts w:ascii="Times New Roman" w:hAnsi="Times New Roman" w:cs="Times New Roman"/>
          <w:sz w:val="28"/>
          <w:szCs w:val="28"/>
        </w:rPr>
        <w:t>]</w:t>
      </w:r>
      <w:r>
        <w:rPr>
          <w:rFonts w:ascii="Times New Roman" w:hAnsi="Times New Roman" w:cs="Times New Roman"/>
          <w:sz w:val="28"/>
          <w:szCs w:val="28"/>
        </w:rPr>
        <w:t>.</w:t>
      </w:r>
    </w:p>
    <w:p w:rsidR="00520BAB" w:rsidRDefault="00520BAB"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принцип отражается в определение переводчиком ключевых элементов смысла в содержании оригинала. Это является ключевым навыком в мастерстве переводчика.</w:t>
      </w:r>
    </w:p>
    <w:p w:rsidR="00520BAB" w:rsidRDefault="00520BAB"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принцип связан с учетом переводчика индивидуальных особенностей текста оригинала</w:t>
      </w:r>
      <w:r w:rsidRPr="00520BAB">
        <w:rPr>
          <w:rFonts w:ascii="Times New Roman" w:hAnsi="Times New Roman" w:cs="Times New Roman"/>
          <w:sz w:val="28"/>
          <w:szCs w:val="28"/>
        </w:rPr>
        <w:t xml:space="preserve">: </w:t>
      </w:r>
      <w:r>
        <w:rPr>
          <w:rFonts w:ascii="Times New Roman" w:hAnsi="Times New Roman" w:cs="Times New Roman"/>
          <w:sz w:val="28"/>
          <w:szCs w:val="28"/>
        </w:rPr>
        <w:t>особенностей произношения (акцентом), стиле повествования, степени когерентности и логичности предлагаемого материала, специфики изложения, связанной с фактом, что говорящий может и не быть носителем языка. В зависимости от условий, в которых осуществляется конкретный перевод, само взаимопонимание между говорящим и слушающим может оказаться важнее, чем полная передача всех особенностей (достоинств и недостатков) текста оригинала.</w:t>
      </w:r>
    </w:p>
    <w:p w:rsidR="00520BAB" w:rsidRDefault="001F51FE"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Третий принцип состоит в осознании переводчика картины миры будущего слушателя (рецептора), которая может естественным образом</w:t>
      </w:r>
      <w:r w:rsidR="00822514">
        <w:rPr>
          <w:rFonts w:ascii="Times New Roman" w:hAnsi="Times New Roman" w:cs="Times New Roman"/>
          <w:sz w:val="28"/>
          <w:szCs w:val="28"/>
        </w:rPr>
        <w:t xml:space="preserve"> отличаться от картины мира рецептора исходного текста, так как они принадлежат к различным языковым обществам и обладают отличающимся опытом, познаниями и ассоциациями.</w:t>
      </w:r>
    </w:p>
    <w:p w:rsidR="00822514" w:rsidRDefault="00822514"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Черкасс в своей работы сумела успешно обратить внимание на психолингвистическую составляющую перевода и описать процессы, протекающие в мозгу переводчика, через призму человеческого мышления и сознания как когнитивного процесса.</w:t>
      </w:r>
    </w:p>
    <w:p w:rsidR="00287ECE" w:rsidRDefault="00822514" w:rsidP="00C876A5">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же видит перевод как «процесс решения, первым шагом в котором служит разработка стратегии перевода, т.е. программы переводческих действий </w:t>
      </w:r>
      <w:r w:rsidRPr="00822514">
        <w:rPr>
          <w:rFonts w:ascii="Times New Roman" w:hAnsi="Times New Roman" w:cs="Times New Roman"/>
          <w:sz w:val="28"/>
          <w:szCs w:val="28"/>
        </w:rPr>
        <w:t>[</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1988</w:t>
      </w:r>
      <w:r w:rsidRPr="00822514">
        <w:rPr>
          <w:rFonts w:ascii="Times New Roman" w:hAnsi="Times New Roman" w:cs="Times New Roman"/>
          <w:sz w:val="28"/>
          <w:szCs w:val="28"/>
        </w:rPr>
        <w:t xml:space="preserve">]. </w:t>
      </w:r>
      <w:r>
        <w:rPr>
          <w:rFonts w:ascii="Times New Roman" w:hAnsi="Times New Roman" w:cs="Times New Roman"/>
          <w:sz w:val="28"/>
          <w:szCs w:val="28"/>
        </w:rPr>
        <w:t>По мнению исследователя, ключевую роль при выборе стратегии</w:t>
      </w:r>
      <w:r w:rsidR="00287ECE">
        <w:rPr>
          <w:rFonts w:ascii="Times New Roman" w:hAnsi="Times New Roman" w:cs="Times New Roman"/>
          <w:sz w:val="28"/>
          <w:szCs w:val="28"/>
        </w:rPr>
        <w:t xml:space="preserve"> работы над текстом может сыграть его жанр, цель перевода и свойственные той или иной эпохе социальные нормы перевода. </w:t>
      </w:r>
    </w:p>
    <w:p w:rsidR="00822514" w:rsidRDefault="00287ECE"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выборе стратегии перевода (особенно художественного) переводчику также чрезвычайно важно определить те аспекты оригинала, который должны быть обязательно отражены в переводе на принимающий язык. Очевидно, что полноценная и адекватная передача всех аспектов исходника возможно далеко не всегда, что приводит к неизбежным потерям в переводе. Поэтому исполнителю перевода чрезвычайно важно заранее построить шкалу приоритетов, нарисовать для себя иерархию ценностей, которые могли бы позволить выделить те черты оригинала, которые должны быть обязательно переданы.</w:t>
      </w:r>
    </w:p>
    <w:p w:rsidR="00287ECE" w:rsidRDefault="00893546"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определившись с общей стратегией перевода, переводчик переходит к конкретным способам реализации коммуникативной интенции (сюда </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включит «переводческие трансформации», который составляют технологию перевода), принимая во внимание языковые и внеязыковые детерминанты перевода.</w:t>
      </w:r>
    </w:p>
    <w:p w:rsidR="00893546" w:rsidRDefault="00893546"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и теорию Т.А. Казаковой, которая предлагает оригинальные стратегии решения задач в художественном переводе. Исследовательница в своей работе </w:t>
      </w:r>
      <w:r w:rsidRPr="00893546">
        <w:rPr>
          <w:rFonts w:ascii="Times New Roman" w:hAnsi="Times New Roman" w:cs="Times New Roman"/>
          <w:sz w:val="28"/>
          <w:szCs w:val="28"/>
        </w:rPr>
        <w:t>[</w:t>
      </w:r>
      <w:r>
        <w:rPr>
          <w:rFonts w:ascii="Times New Roman" w:hAnsi="Times New Roman" w:cs="Times New Roman"/>
          <w:sz w:val="28"/>
          <w:szCs w:val="28"/>
        </w:rPr>
        <w:t>Казакова 1988</w:t>
      </w:r>
      <w:r w:rsidRPr="00893546">
        <w:rPr>
          <w:rFonts w:ascii="Times New Roman" w:hAnsi="Times New Roman" w:cs="Times New Roman"/>
          <w:sz w:val="28"/>
          <w:szCs w:val="28"/>
        </w:rPr>
        <w:t xml:space="preserve">] </w:t>
      </w:r>
      <w:r>
        <w:rPr>
          <w:rFonts w:ascii="Times New Roman" w:hAnsi="Times New Roman" w:cs="Times New Roman"/>
          <w:sz w:val="28"/>
          <w:szCs w:val="28"/>
        </w:rPr>
        <w:t xml:space="preserve">называет такие подходы эвристическим в противовес логическим методам, т.к., по ее мнению, в художественном переводе не существует четкого алгоритма или набора правил, которые могли бы позволить механически решать любую </w:t>
      </w:r>
      <w:r w:rsidR="00C71AA6">
        <w:rPr>
          <w:rFonts w:ascii="Times New Roman" w:hAnsi="Times New Roman" w:cs="Times New Roman"/>
          <w:sz w:val="28"/>
          <w:szCs w:val="28"/>
        </w:rPr>
        <w:t xml:space="preserve">задачу. </w:t>
      </w:r>
      <w:r w:rsidR="00C71AA6">
        <w:rPr>
          <w:rFonts w:ascii="Times New Roman" w:hAnsi="Times New Roman" w:cs="Times New Roman"/>
          <w:sz w:val="28"/>
          <w:szCs w:val="28"/>
        </w:rPr>
        <w:lastRenderedPageBreak/>
        <w:t>Однако переводчик имеет в своем распоряжении арсенал приемов и правил художественно-переводческой деятельности, которые содействуют в достижении успеха при решения подобных задач, хотя и не гарантируют стопроцентного успеха для каждой последующей переводческой задачи.</w:t>
      </w:r>
    </w:p>
    <w:p w:rsidR="00C71AA6" w:rsidRPr="00A62BC3" w:rsidRDefault="00C71AA6"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Предложенная Казаковой реализация переводческих стратегий объясняется теми прагматическими отношениями, которые неизбежно возникают в процессе перевода. Сложная система подобных отношений заставляет переводчика постоянно адаптироваться под возникающие задачи</w:t>
      </w:r>
      <w:r w:rsidRPr="00C71AA6">
        <w:rPr>
          <w:rFonts w:ascii="Times New Roman" w:hAnsi="Times New Roman" w:cs="Times New Roman"/>
          <w:sz w:val="28"/>
          <w:szCs w:val="28"/>
        </w:rPr>
        <w:t xml:space="preserve">: </w:t>
      </w:r>
      <w:r>
        <w:rPr>
          <w:rFonts w:ascii="Times New Roman" w:hAnsi="Times New Roman" w:cs="Times New Roman"/>
          <w:sz w:val="28"/>
          <w:szCs w:val="28"/>
        </w:rPr>
        <w:t>«…</w:t>
      </w:r>
      <w:r w:rsidR="00A62BC3">
        <w:rPr>
          <w:rFonts w:ascii="Times New Roman" w:hAnsi="Times New Roman" w:cs="Times New Roman"/>
          <w:sz w:val="28"/>
          <w:szCs w:val="28"/>
        </w:rPr>
        <w:t xml:space="preserve"> связь значения с внеязыковой действительностью, эксплицитный и имплицитный речевой контекст, коммуникативная установка, связывающая высказывание с меняющимися участниками коммуникации – субъектом речи и ее получателями, фондом их знаний и мнений, ситуацией (местом и временем), в которой осуществляется речевой акт» </w:t>
      </w:r>
      <w:r w:rsidR="00A62BC3" w:rsidRPr="00A62BC3">
        <w:rPr>
          <w:rFonts w:ascii="Times New Roman" w:hAnsi="Times New Roman" w:cs="Times New Roman"/>
          <w:sz w:val="28"/>
          <w:szCs w:val="28"/>
        </w:rPr>
        <w:t>[</w:t>
      </w:r>
      <w:r w:rsidR="00A62BC3">
        <w:rPr>
          <w:rFonts w:ascii="Times New Roman" w:hAnsi="Times New Roman" w:cs="Times New Roman"/>
          <w:sz w:val="28"/>
          <w:szCs w:val="28"/>
        </w:rPr>
        <w:t>Арутюнова 1985</w:t>
      </w:r>
      <w:r w:rsidR="00A62BC3" w:rsidRPr="00A62BC3">
        <w:rPr>
          <w:rFonts w:ascii="Times New Roman" w:hAnsi="Times New Roman" w:cs="Times New Roman"/>
          <w:sz w:val="28"/>
          <w:szCs w:val="28"/>
        </w:rPr>
        <w:t>].</w:t>
      </w:r>
    </w:p>
    <w:p w:rsidR="007B76C4" w:rsidRDefault="00A62BC3" w:rsidP="007B76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Ключевая роль в художественном переводе отводится стратегии, направленной на достижение эквивалентности впечатления или «</w:t>
      </w:r>
      <w:proofErr w:type="spellStart"/>
      <w:r>
        <w:rPr>
          <w:rFonts w:ascii="Times New Roman" w:hAnsi="Times New Roman" w:cs="Times New Roman"/>
          <w:sz w:val="28"/>
          <w:szCs w:val="28"/>
        </w:rPr>
        <w:t>импрессивной</w:t>
      </w:r>
      <w:proofErr w:type="spellEnd"/>
      <w:r>
        <w:rPr>
          <w:rFonts w:ascii="Times New Roman" w:hAnsi="Times New Roman" w:cs="Times New Roman"/>
          <w:sz w:val="28"/>
          <w:szCs w:val="28"/>
        </w:rPr>
        <w:t xml:space="preserve"> эквивалентности» </w:t>
      </w:r>
      <w:r w:rsidRPr="00A62BC3">
        <w:rPr>
          <w:rFonts w:ascii="Times New Roman" w:hAnsi="Times New Roman" w:cs="Times New Roman"/>
          <w:sz w:val="28"/>
          <w:szCs w:val="28"/>
        </w:rPr>
        <w:t>[</w:t>
      </w:r>
      <w:r>
        <w:rPr>
          <w:rFonts w:ascii="Times New Roman" w:hAnsi="Times New Roman" w:cs="Times New Roman"/>
          <w:sz w:val="28"/>
          <w:szCs w:val="28"/>
        </w:rPr>
        <w:t>Фененко 2001</w:t>
      </w:r>
      <w:r w:rsidRPr="00A62BC3">
        <w:rPr>
          <w:rFonts w:ascii="Times New Roman" w:hAnsi="Times New Roman" w:cs="Times New Roman"/>
          <w:sz w:val="28"/>
          <w:szCs w:val="28"/>
        </w:rPr>
        <w:t>]</w:t>
      </w:r>
      <w:r>
        <w:rPr>
          <w:rFonts w:ascii="Times New Roman" w:hAnsi="Times New Roman" w:cs="Times New Roman"/>
          <w:sz w:val="28"/>
          <w:szCs w:val="28"/>
        </w:rPr>
        <w:t xml:space="preserve">. При реализации данной стратегии переводчик вынужден делать выбор между конвенциональными, узуальным и </w:t>
      </w:r>
      <w:proofErr w:type="spellStart"/>
      <w:r>
        <w:rPr>
          <w:rFonts w:ascii="Times New Roman" w:hAnsi="Times New Roman" w:cs="Times New Roman"/>
          <w:sz w:val="28"/>
          <w:szCs w:val="28"/>
        </w:rPr>
        <w:t>неконвенциональными</w:t>
      </w:r>
      <w:proofErr w:type="spellEnd"/>
      <w:r>
        <w:rPr>
          <w:rFonts w:ascii="Times New Roman" w:hAnsi="Times New Roman" w:cs="Times New Roman"/>
          <w:sz w:val="28"/>
          <w:szCs w:val="28"/>
        </w:rPr>
        <w:t xml:space="preserve">, окказиональными языковыми средствами </w:t>
      </w:r>
      <w:r w:rsidRPr="00A62BC3">
        <w:rPr>
          <w:rFonts w:ascii="Times New Roman" w:hAnsi="Times New Roman" w:cs="Times New Roman"/>
          <w:sz w:val="28"/>
          <w:szCs w:val="28"/>
        </w:rPr>
        <w:t>[</w:t>
      </w:r>
      <w:r>
        <w:rPr>
          <w:rFonts w:ascii="Times New Roman" w:hAnsi="Times New Roman" w:cs="Times New Roman"/>
          <w:sz w:val="28"/>
          <w:szCs w:val="28"/>
        </w:rPr>
        <w:t>Гришаева 2008</w:t>
      </w:r>
      <w:r w:rsidRPr="00A62BC3">
        <w:rPr>
          <w:rFonts w:ascii="Times New Roman" w:hAnsi="Times New Roman" w:cs="Times New Roman"/>
          <w:sz w:val="28"/>
          <w:szCs w:val="28"/>
        </w:rPr>
        <w:t>]</w:t>
      </w:r>
      <w:r w:rsidR="00480A97" w:rsidRPr="00480A97">
        <w:rPr>
          <w:rFonts w:ascii="Times New Roman" w:hAnsi="Times New Roman" w:cs="Times New Roman"/>
          <w:sz w:val="28"/>
          <w:szCs w:val="28"/>
        </w:rPr>
        <w:t xml:space="preserve">. </w:t>
      </w:r>
      <w:r w:rsidR="00480A97">
        <w:rPr>
          <w:rFonts w:ascii="Times New Roman" w:hAnsi="Times New Roman" w:cs="Times New Roman"/>
          <w:sz w:val="28"/>
          <w:szCs w:val="28"/>
        </w:rPr>
        <w:t xml:space="preserve">Первая группа помогает сохранить в переводе «лояльность культуре исходными», </w:t>
      </w:r>
      <w:r w:rsidR="00480A97" w:rsidRPr="00480A97">
        <w:rPr>
          <w:rFonts w:ascii="Times New Roman" w:hAnsi="Times New Roman" w:cs="Times New Roman"/>
          <w:sz w:val="28"/>
          <w:szCs w:val="28"/>
        </w:rPr>
        <w:t>то есть сделать переводной текст в определенной мере экзотичным для принимающей культуры</w:t>
      </w:r>
      <w:r w:rsidR="00480A97">
        <w:rPr>
          <w:rFonts w:ascii="Times New Roman" w:hAnsi="Times New Roman" w:cs="Times New Roman"/>
          <w:sz w:val="28"/>
          <w:szCs w:val="28"/>
        </w:rPr>
        <w:t>. Вторая же – сохраняет «лояльность» принимающей культуре и тем самым соответствовать ожиданиям ее носителей, однако пренебречь культурной спецификой оригинала.</w:t>
      </w:r>
    </w:p>
    <w:p w:rsidR="00480A97" w:rsidRDefault="00480A97"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переводческая стратегия – это обязательный элемент в работе переводчика, т.к. очевидно, что перевод как деятельность не может осуществляться без специального плана даже в том случае, если сам его исполнитель не осознает этого. </w:t>
      </w:r>
    </w:p>
    <w:p w:rsidR="006407AD" w:rsidRPr="00EE38D2" w:rsidRDefault="00947C89" w:rsidP="00EE38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Переводческие стратегии, в свою очередь, невозможны без определенных переводческих приемов, т. е. переводческих трансформаций.</w:t>
      </w:r>
    </w:p>
    <w:p w:rsidR="00947C89" w:rsidRDefault="00947C89" w:rsidP="003100C1">
      <w:pPr>
        <w:pStyle w:val="2"/>
      </w:pPr>
      <w:bookmarkStart w:id="12" w:name="_Toc71756163"/>
      <w:r w:rsidRPr="00947C89">
        <w:lastRenderedPageBreak/>
        <w:t>1.2.3. Переводческие трансформации</w:t>
      </w:r>
      <w:bookmarkEnd w:id="12"/>
    </w:p>
    <w:p w:rsidR="00407228" w:rsidRDefault="00407228"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лексические и синтаксические возможности языков не идентичны, для передачи смыслов и коммуникативного эффекта переводчику зачастую приходится прибегать к определенным приемам, сложившимся за годы практики. Многие, по словам Комиссарова, могут делать это неосознанно, однако современные науки о языке предлагают готовую классификацию таких переводческих трансформаций.</w:t>
      </w:r>
    </w:p>
    <w:p w:rsidR="00407228" w:rsidRPr="00B00BA3" w:rsidRDefault="00407228" w:rsidP="00A9677B">
      <w:pPr>
        <w:spacing w:line="360" w:lineRule="auto"/>
        <w:jc w:val="both"/>
        <w:rPr>
          <w:rFonts w:ascii="Times New Roman" w:hAnsi="Times New Roman" w:cs="Times New Roman"/>
          <w:sz w:val="28"/>
          <w:szCs w:val="28"/>
        </w:rPr>
      </w:pPr>
      <w:r>
        <w:rPr>
          <w:rFonts w:ascii="Times New Roman" w:hAnsi="Times New Roman" w:cs="Times New Roman"/>
          <w:sz w:val="28"/>
          <w:szCs w:val="28"/>
        </w:rPr>
        <w:t>«Трансформация – основа большинства приемов перевода, заключающаяся в изменении формальных (</w:t>
      </w:r>
      <w:r w:rsidR="00B00BA3">
        <w:rPr>
          <w:rFonts w:ascii="Times New Roman" w:hAnsi="Times New Roman" w:cs="Times New Roman"/>
          <w:sz w:val="28"/>
          <w:szCs w:val="28"/>
        </w:rPr>
        <w:t>лексические</w:t>
      </w:r>
      <w:r w:rsidR="00B00BA3" w:rsidRPr="00B00BA3">
        <w:rPr>
          <w:rFonts w:ascii="Times New Roman" w:hAnsi="Times New Roman" w:cs="Times New Roman"/>
          <w:sz w:val="28"/>
          <w:szCs w:val="28"/>
        </w:rPr>
        <w:t>/</w:t>
      </w:r>
      <w:r w:rsidR="00B00BA3">
        <w:rPr>
          <w:rFonts w:ascii="Times New Roman" w:hAnsi="Times New Roman" w:cs="Times New Roman"/>
          <w:sz w:val="28"/>
          <w:szCs w:val="28"/>
        </w:rPr>
        <w:t xml:space="preserve">грамматические трансформации) или семантических (семантические трансформации) компонентов исходного текста при сохранении информации, предназначенной для передачи </w:t>
      </w:r>
      <w:r w:rsidR="00B00BA3" w:rsidRPr="00B00BA3">
        <w:rPr>
          <w:rFonts w:ascii="Times New Roman" w:hAnsi="Times New Roman" w:cs="Times New Roman"/>
          <w:sz w:val="28"/>
          <w:szCs w:val="28"/>
        </w:rPr>
        <w:t>[</w:t>
      </w:r>
      <w:r w:rsidR="00804DD2">
        <w:rPr>
          <w:rFonts w:ascii="Times New Roman" w:hAnsi="Times New Roman" w:cs="Times New Roman"/>
          <w:sz w:val="28"/>
          <w:szCs w:val="28"/>
        </w:rPr>
        <w:t>Миньяр-</w:t>
      </w:r>
      <w:proofErr w:type="spellStart"/>
      <w:r w:rsidR="00804DD2">
        <w:rPr>
          <w:rFonts w:ascii="Times New Roman" w:hAnsi="Times New Roman" w:cs="Times New Roman"/>
          <w:sz w:val="28"/>
          <w:szCs w:val="28"/>
        </w:rPr>
        <w:t>Белоручев</w:t>
      </w:r>
      <w:proofErr w:type="spellEnd"/>
      <w:r w:rsidR="00804DD2">
        <w:rPr>
          <w:rFonts w:ascii="Times New Roman" w:hAnsi="Times New Roman" w:cs="Times New Roman"/>
          <w:sz w:val="28"/>
          <w:szCs w:val="28"/>
        </w:rPr>
        <w:t xml:space="preserve"> 199</w:t>
      </w:r>
      <w:r w:rsidR="00B00BA3">
        <w:rPr>
          <w:rFonts w:ascii="Times New Roman" w:hAnsi="Times New Roman" w:cs="Times New Roman"/>
          <w:sz w:val="28"/>
          <w:szCs w:val="28"/>
        </w:rPr>
        <w:t>6</w:t>
      </w:r>
      <w:r w:rsidR="00B00BA3" w:rsidRPr="00B00BA3">
        <w:rPr>
          <w:rFonts w:ascii="Times New Roman" w:hAnsi="Times New Roman" w:cs="Times New Roman"/>
          <w:sz w:val="28"/>
          <w:szCs w:val="28"/>
        </w:rPr>
        <w:t>]</w:t>
      </w:r>
      <w:r w:rsidR="001B45E0">
        <w:rPr>
          <w:rFonts w:ascii="Times New Roman" w:hAnsi="Times New Roman" w:cs="Times New Roman"/>
          <w:sz w:val="28"/>
          <w:szCs w:val="28"/>
        </w:rPr>
        <w:t>.</w:t>
      </w:r>
    </w:p>
    <w:p w:rsidR="00B00BA3" w:rsidRPr="00B00BA3" w:rsidRDefault="00B00BA3"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«Трансформация – прием логического мышления, с помощью которого мы раскрываем значение иноязычного слова в контексте и находим ему русское соответствие, не совпадающее со словарным» </w:t>
      </w:r>
      <w:r w:rsidRPr="00B00BA3">
        <w:rPr>
          <w:rFonts w:ascii="Times New Roman" w:hAnsi="Times New Roman" w:cs="Times New Roman"/>
          <w:sz w:val="28"/>
          <w:szCs w:val="28"/>
        </w:rPr>
        <w:t>[</w:t>
      </w:r>
      <w:proofErr w:type="spellStart"/>
      <w:r>
        <w:rPr>
          <w:rFonts w:ascii="Times New Roman" w:hAnsi="Times New Roman" w:cs="Times New Roman"/>
          <w:sz w:val="28"/>
          <w:szCs w:val="28"/>
        </w:rPr>
        <w:t>Рецкер</w:t>
      </w:r>
      <w:proofErr w:type="spellEnd"/>
      <w:r>
        <w:rPr>
          <w:rFonts w:ascii="Times New Roman" w:hAnsi="Times New Roman" w:cs="Times New Roman"/>
          <w:sz w:val="28"/>
          <w:szCs w:val="28"/>
        </w:rPr>
        <w:t xml:space="preserve"> 1974</w:t>
      </w:r>
      <w:r w:rsidRPr="00B00BA3">
        <w:rPr>
          <w:rFonts w:ascii="Times New Roman" w:hAnsi="Times New Roman" w:cs="Times New Roman"/>
          <w:sz w:val="28"/>
          <w:szCs w:val="28"/>
        </w:rPr>
        <w:t>]</w:t>
      </w:r>
      <w:r w:rsidR="001B45E0">
        <w:rPr>
          <w:rFonts w:ascii="Times New Roman" w:hAnsi="Times New Roman" w:cs="Times New Roman"/>
          <w:sz w:val="28"/>
          <w:szCs w:val="28"/>
        </w:rPr>
        <w:t>.</w:t>
      </w:r>
    </w:p>
    <w:p w:rsidR="00407228" w:rsidRDefault="00407228" w:rsidP="00A967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«Переводческие трансформации – сложный переводческий прием, который применяется в таких условиях, когда отсутствует возможность перевода по межъязыковым параллелям в случаях, когда таковых нет, с целью передачи коммуникативного эффекта и (по мере возможности) исходного содержания, а когда таковые параллели есть, используемый для адаптации создаваемого переводного текста к </w:t>
      </w:r>
      <w:proofErr w:type="spellStart"/>
      <w:r>
        <w:rPr>
          <w:rFonts w:ascii="Times New Roman" w:hAnsi="Times New Roman" w:cs="Times New Roman"/>
          <w:sz w:val="28"/>
          <w:szCs w:val="28"/>
        </w:rPr>
        <w:t>лингвоэтнической</w:t>
      </w:r>
      <w:proofErr w:type="spellEnd"/>
      <w:r>
        <w:rPr>
          <w:rFonts w:ascii="Times New Roman" w:hAnsi="Times New Roman" w:cs="Times New Roman"/>
          <w:sz w:val="28"/>
          <w:szCs w:val="28"/>
        </w:rPr>
        <w:t xml:space="preserve"> коммуникативной компетенции нового адресата» </w:t>
      </w:r>
      <w:r w:rsidRPr="00407228">
        <w:rPr>
          <w:rFonts w:ascii="Times New Roman" w:hAnsi="Times New Roman" w:cs="Times New Roman"/>
          <w:sz w:val="28"/>
          <w:szCs w:val="28"/>
        </w:rPr>
        <w:t>[</w:t>
      </w:r>
      <w:r>
        <w:rPr>
          <w:rFonts w:ascii="Times New Roman" w:hAnsi="Times New Roman" w:cs="Times New Roman"/>
          <w:sz w:val="28"/>
          <w:szCs w:val="28"/>
        </w:rPr>
        <w:t>Карабанова 2000</w:t>
      </w:r>
      <w:r w:rsidRPr="00407228">
        <w:rPr>
          <w:rFonts w:ascii="Times New Roman" w:hAnsi="Times New Roman" w:cs="Times New Roman"/>
          <w:sz w:val="28"/>
          <w:szCs w:val="28"/>
        </w:rPr>
        <w:t>]</w:t>
      </w:r>
      <w:r>
        <w:rPr>
          <w:rFonts w:ascii="Times New Roman" w:hAnsi="Times New Roman" w:cs="Times New Roman"/>
          <w:sz w:val="28"/>
          <w:szCs w:val="28"/>
        </w:rPr>
        <w:t>.</w:t>
      </w:r>
    </w:p>
    <w:p w:rsidR="00B00BA3" w:rsidRDefault="00B00BA3"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данных определений можно вынести, что природа трансформаций чрезвычайно комплексна и связана с различными сторонами семантики и выразительной функции языкового знака.</w:t>
      </w:r>
      <w:r w:rsidR="00642AC1">
        <w:rPr>
          <w:rFonts w:ascii="Times New Roman" w:hAnsi="Times New Roman" w:cs="Times New Roman"/>
          <w:sz w:val="28"/>
          <w:szCs w:val="28"/>
        </w:rPr>
        <w:t xml:space="preserve"> Необходимость трансформаций вызвана смысловыми и выразительными различиями между языками, они направлены на «нейтрализацию этих различий» </w:t>
      </w:r>
      <w:r w:rsidR="00642AC1" w:rsidRPr="00642AC1">
        <w:rPr>
          <w:rFonts w:ascii="Times New Roman" w:hAnsi="Times New Roman" w:cs="Times New Roman"/>
          <w:sz w:val="28"/>
          <w:szCs w:val="28"/>
        </w:rPr>
        <w:t>[</w:t>
      </w:r>
      <w:r w:rsidR="00642AC1">
        <w:rPr>
          <w:rFonts w:ascii="Times New Roman" w:hAnsi="Times New Roman" w:cs="Times New Roman"/>
          <w:sz w:val="28"/>
          <w:szCs w:val="28"/>
        </w:rPr>
        <w:t>Олейник 2009</w:t>
      </w:r>
      <w:r w:rsidR="00642AC1" w:rsidRPr="00642AC1">
        <w:rPr>
          <w:rFonts w:ascii="Times New Roman" w:hAnsi="Times New Roman" w:cs="Times New Roman"/>
          <w:sz w:val="28"/>
          <w:szCs w:val="28"/>
        </w:rPr>
        <w:t>]</w:t>
      </w:r>
      <w:r w:rsidR="00642AC1">
        <w:rPr>
          <w:rFonts w:ascii="Times New Roman" w:hAnsi="Times New Roman" w:cs="Times New Roman"/>
          <w:sz w:val="28"/>
          <w:szCs w:val="28"/>
        </w:rPr>
        <w:t>. Трансформации</w:t>
      </w:r>
      <w:r>
        <w:rPr>
          <w:rFonts w:ascii="Times New Roman" w:hAnsi="Times New Roman" w:cs="Times New Roman"/>
          <w:sz w:val="28"/>
          <w:szCs w:val="28"/>
        </w:rPr>
        <w:t xml:space="preserve"> являются приемами модифицирующего характера и противопоставляются другому переводческому приему – подстановке, </w:t>
      </w:r>
      <w:r>
        <w:rPr>
          <w:rFonts w:ascii="Times New Roman" w:hAnsi="Times New Roman" w:cs="Times New Roman"/>
          <w:sz w:val="28"/>
          <w:szCs w:val="28"/>
        </w:rPr>
        <w:lastRenderedPageBreak/>
        <w:t>который заключается в нахождении максимально близких языковых средств в языке перевода для замены смыслового инварианта в языке оригинала.</w:t>
      </w:r>
    </w:p>
    <w:p w:rsidR="00B00BA3" w:rsidRPr="00642AC1" w:rsidRDefault="00642AC1"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переводческие трансформации делятся на трансформации, связанные с определенными отступлениями от межъязыковых соответствий, вызванные необходимостью прагматической адаптации для языка перевода, и трансформации </w:t>
      </w:r>
      <w:proofErr w:type="spellStart"/>
      <w:r>
        <w:rPr>
          <w:rFonts w:ascii="Times New Roman" w:hAnsi="Times New Roman" w:cs="Times New Roman"/>
          <w:sz w:val="28"/>
          <w:szCs w:val="28"/>
        </w:rPr>
        <w:t>предетерминированные</w:t>
      </w:r>
      <w:proofErr w:type="spellEnd"/>
      <w:r>
        <w:rPr>
          <w:rFonts w:ascii="Times New Roman" w:hAnsi="Times New Roman" w:cs="Times New Roman"/>
          <w:sz w:val="28"/>
          <w:szCs w:val="28"/>
        </w:rPr>
        <w:t xml:space="preserve"> в тех случаях, когда межъязыковые параллели отсутствуют вообще и перевод по ним невозможен. Подобные </w:t>
      </w:r>
      <w:proofErr w:type="spellStart"/>
      <w:r>
        <w:rPr>
          <w:rFonts w:ascii="Times New Roman" w:hAnsi="Times New Roman" w:cs="Times New Roman"/>
          <w:sz w:val="28"/>
          <w:szCs w:val="28"/>
        </w:rPr>
        <w:t>предетерминированные</w:t>
      </w:r>
      <w:proofErr w:type="spellEnd"/>
      <w:r>
        <w:rPr>
          <w:rFonts w:ascii="Times New Roman" w:hAnsi="Times New Roman" w:cs="Times New Roman"/>
          <w:sz w:val="28"/>
          <w:szCs w:val="28"/>
        </w:rPr>
        <w:t xml:space="preserve"> трансформации являются вынужденной мерой и «не зависят от воли переводчика» </w:t>
      </w:r>
      <w:r w:rsidRPr="00642AC1">
        <w:rPr>
          <w:rFonts w:ascii="Times New Roman" w:hAnsi="Times New Roman" w:cs="Times New Roman"/>
          <w:sz w:val="28"/>
          <w:szCs w:val="28"/>
        </w:rPr>
        <w:t>[</w:t>
      </w:r>
      <w:r>
        <w:rPr>
          <w:rFonts w:ascii="Times New Roman" w:hAnsi="Times New Roman" w:cs="Times New Roman"/>
          <w:sz w:val="28"/>
          <w:szCs w:val="28"/>
        </w:rPr>
        <w:t>Карабанова 2000</w:t>
      </w:r>
      <w:r w:rsidRPr="00642AC1">
        <w:rPr>
          <w:rFonts w:ascii="Times New Roman" w:hAnsi="Times New Roman" w:cs="Times New Roman"/>
          <w:sz w:val="28"/>
          <w:szCs w:val="28"/>
        </w:rPr>
        <w:t>].</w:t>
      </w:r>
    </w:p>
    <w:p w:rsidR="00642AC1" w:rsidRDefault="0007388C" w:rsidP="00A9677B">
      <w:pPr>
        <w:spacing w:line="360" w:lineRule="auto"/>
        <w:jc w:val="both"/>
        <w:rPr>
          <w:rFonts w:ascii="Times New Roman" w:hAnsi="Times New Roman" w:cs="Times New Roman"/>
          <w:sz w:val="28"/>
          <w:szCs w:val="28"/>
        </w:rPr>
      </w:pPr>
      <w:r w:rsidRPr="0007388C">
        <w:rPr>
          <w:rFonts w:ascii="Times New Roman" w:hAnsi="Times New Roman" w:cs="Times New Roman"/>
          <w:sz w:val="28"/>
          <w:szCs w:val="28"/>
        </w:rPr>
        <w:t>Существует большое количество классификаций переводческих трансформации.</w:t>
      </w:r>
      <w:r>
        <w:rPr>
          <w:rFonts w:ascii="Times New Roman" w:hAnsi="Times New Roman" w:cs="Times New Roman"/>
          <w:sz w:val="28"/>
          <w:szCs w:val="28"/>
        </w:rPr>
        <w:t xml:space="preserve"> Достаточно упомянуть варианты таких исследователей, как Латышев </w:t>
      </w:r>
      <w:r w:rsidRPr="0007388C">
        <w:rPr>
          <w:rFonts w:ascii="Times New Roman" w:hAnsi="Times New Roman" w:cs="Times New Roman"/>
          <w:sz w:val="28"/>
          <w:szCs w:val="28"/>
        </w:rPr>
        <w:t>[</w:t>
      </w:r>
      <w:r>
        <w:rPr>
          <w:rFonts w:ascii="Times New Roman" w:hAnsi="Times New Roman" w:cs="Times New Roman"/>
          <w:sz w:val="28"/>
          <w:szCs w:val="28"/>
        </w:rPr>
        <w:t>Латышев 1981</w:t>
      </w:r>
      <w:r w:rsidRPr="0007388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Бархударов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Бархударов</w:t>
      </w:r>
      <w:proofErr w:type="spellEnd"/>
      <w:r w:rsidRPr="0007388C">
        <w:rPr>
          <w:rFonts w:ascii="Times New Roman" w:hAnsi="Times New Roman" w:cs="Times New Roman"/>
          <w:sz w:val="28"/>
          <w:szCs w:val="28"/>
        </w:rPr>
        <w:t xml:space="preserve"> </w:t>
      </w:r>
      <w:r>
        <w:rPr>
          <w:rFonts w:ascii="Times New Roman" w:hAnsi="Times New Roman" w:cs="Times New Roman"/>
          <w:sz w:val="28"/>
          <w:szCs w:val="28"/>
        </w:rPr>
        <w:t xml:space="preserve">1975], </w:t>
      </w:r>
      <w:proofErr w:type="spellStart"/>
      <w:r>
        <w:rPr>
          <w:rFonts w:ascii="Times New Roman" w:hAnsi="Times New Roman" w:cs="Times New Roman"/>
          <w:sz w:val="28"/>
          <w:szCs w:val="28"/>
        </w:rPr>
        <w:t>Рецкер</w:t>
      </w:r>
      <w:proofErr w:type="spellEnd"/>
      <w:r>
        <w:rPr>
          <w:rFonts w:ascii="Times New Roman" w:hAnsi="Times New Roman" w:cs="Times New Roman"/>
          <w:sz w:val="28"/>
          <w:szCs w:val="28"/>
        </w:rPr>
        <w:t xml:space="preserve"> </w:t>
      </w:r>
      <w:r w:rsidRPr="0007388C">
        <w:rPr>
          <w:rFonts w:ascii="Times New Roman" w:hAnsi="Times New Roman" w:cs="Times New Roman"/>
          <w:sz w:val="28"/>
          <w:szCs w:val="28"/>
        </w:rPr>
        <w:t>[</w:t>
      </w:r>
      <w:proofErr w:type="spellStart"/>
      <w:r>
        <w:rPr>
          <w:rFonts w:ascii="Times New Roman" w:hAnsi="Times New Roman" w:cs="Times New Roman"/>
          <w:sz w:val="28"/>
          <w:szCs w:val="28"/>
        </w:rPr>
        <w:t>Рецкер</w:t>
      </w:r>
      <w:proofErr w:type="spellEnd"/>
      <w:r>
        <w:rPr>
          <w:rFonts w:ascii="Times New Roman" w:hAnsi="Times New Roman" w:cs="Times New Roman"/>
          <w:sz w:val="28"/>
          <w:szCs w:val="28"/>
        </w:rPr>
        <w:t xml:space="preserve"> </w:t>
      </w:r>
      <w:r w:rsidRPr="0007388C">
        <w:rPr>
          <w:rFonts w:ascii="Times New Roman" w:hAnsi="Times New Roman" w:cs="Times New Roman"/>
          <w:sz w:val="28"/>
          <w:szCs w:val="28"/>
        </w:rPr>
        <w:t>1974].</w:t>
      </w:r>
      <w:r>
        <w:rPr>
          <w:rFonts w:ascii="Times New Roman" w:hAnsi="Times New Roman" w:cs="Times New Roman"/>
          <w:sz w:val="28"/>
          <w:szCs w:val="28"/>
        </w:rPr>
        <w:t xml:space="preserve"> Несмотря на то, что ученые могут строить свои классификации по разным признакам, все они подразделяют переводческие трансформации на лексические, грамматические и стилистические группы. Также отмечается, что они могут переплетаться друг с другом, создавая более сложные конструкции. Некоторые языковеды, например, Львовская </w:t>
      </w:r>
      <w:r w:rsidRPr="0007388C">
        <w:rPr>
          <w:rFonts w:ascii="Times New Roman" w:hAnsi="Times New Roman" w:cs="Times New Roman"/>
          <w:sz w:val="28"/>
          <w:szCs w:val="28"/>
        </w:rPr>
        <w:t>[</w:t>
      </w:r>
      <w:r>
        <w:rPr>
          <w:rFonts w:ascii="Times New Roman" w:hAnsi="Times New Roman" w:cs="Times New Roman"/>
          <w:sz w:val="28"/>
          <w:szCs w:val="28"/>
        </w:rPr>
        <w:t>Львовская 1985</w:t>
      </w:r>
      <w:r w:rsidRPr="0007388C">
        <w:rPr>
          <w:rFonts w:ascii="Times New Roman" w:hAnsi="Times New Roman" w:cs="Times New Roman"/>
          <w:sz w:val="28"/>
          <w:szCs w:val="28"/>
        </w:rPr>
        <w:t>]</w:t>
      </w:r>
      <w:r>
        <w:rPr>
          <w:rFonts w:ascii="Times New Roman" w:hAnsi="Times New Roman" w:cs="Times New Roman"/>
          <w:sz w:val="28"/>
          <w:szCs w:val="28"/>
        </w:rPr>
        <w:t xml:space="preserve"> отмечают, что разные типы трансформации не разделены друг от друга глухой стеной, и каждую можно отнести к разному типу в зависимости от ситуации.</w:t>
      </w:r>
    </w:p>
    <w:p w:rsidR="0007388C" w:rsidRPr="00737754" w:rsidRDefault="00737754"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исследователями были выведены определенные принципы, которые определяют допустимость использования переводческих трансформации</w:t>
      </w:r>
      <w:r w:rsidRPr="00737754">
        <w:rPr>
          <w:rFonts w:ascii="Times New Roman" w:hAnsi="Times New Roman" w:cs="Times New Roman"/>
          <w:sz w:val="28"/>
          <w:szCs w:val="28"/>
        </w:rPr>
        <w:t>:</w:t>
      </w:r>
    </w:p>
    <w:p w:rsidR="00737754" w:rsidRPr="00737754" w:rsidRDefault="00737754" w:rsidP="00535927">
      <w:pPr>
        <w:pStyle w:val="a6"/>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мотивированности</w:t>
      </w:r>
      <w:proofErr w:type="spellEnd"/>
      <w:r>
        <w:rPr>
          <w:rFonts w:ascii="Times New Roman" w:hAnsi="Times New Roman" w:cs="Times New Roman"/>
          <w:sz w:val="28"/>
          <w:szCs w:val="28"/>
          <w:lang w:val="en-US"/>
        </w:rPr>
        <w:t>;</w:t>
      </w:r>
    </w:p>
    <w:p w:rsidR="00737754" w:rsidRPr="00737754" w:rsidRDefault="00737754" w:rsidP="00535927">
      <w:pPr>
        <w:pStyle w:val="a6"/>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принцип достаточности</w:t>
      </w:r>
      <w:r>
        <w:rPr>
          <w:rFonts w:ascii="Times New Roman" w:hAnsi="Times New Roman" w:cs="Times New Roman"/>
          <w:sz w:val="28"/>
          <w:szCs w:val="28"/>
          <w:lang w:val="en-US"/>
        </w:rPr>
        <w:t>;</w:t>
      </w:r>
    </w:p>
    <w:p w:rsidR="00386375" w:rsidRPr="00386375" w:rsidRDefault="00737754" w:rsidP="00386375">
      <w:pPr>
        <w:pStyle w:val="a6"/>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принцип ограниченности</w:t>
      </w:r>
      <w:r>
        <w:rPr>
          <w:rFonts w:ascii="Times New Roman" w:hAnsi="Times New Roman" w:cs="Times New Roman"/>
          <w:sz w:val="28"/>
          <w:szCs w:val="28"/>
          <w:lang w:val="en-US"/>
        </w:rPr>
        <w:t>.</w:t>
      </w:r>
    </w:p>
    <w:p w:rsidR="00737754" w:rsidRPr="00386375" w:rsidRDefault="00386375"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386375">
        <w:rPr>
          <w:rFonts w:ascii="Times New Roman" w:hAnsi="Times New Roman" w:cs="Times New Roman"/>
          <w:sz w:val="28"/>
          <w:szCs w:val="28"/>
        </w:rPr>
        <w:t xml:space="preserve">Соблюдение вышеозначенных рамок переводческих трансформаций позволяет обеспечить разрешение объективного противоречия, весьма часто возникающего между двумя основными сторонами процесса перевода: </w:t>
      </w:r>
      <w:proofErr w:type="spellStart"/>
      <w:r w:rsidRPr="00386375">
        <w:rPr>
          <w:rFonts w:ascii="Times New Roman" w:hAnsi="Times New Roman" w:cs="Times New Roman"/>
          <w:sz w:val="28"/>
          <w:szCs w:val="28"/>
        </w:rPr>
        <w:t>перевыражением</w:t>
      </w:r>
      <w:proofErr w:type="spellEnd"/>
      <w:r w:rsidRPr="00386375">
        <w:rPr>
          <w:rFonts w:ascii="Times New Roman" w:hAnsi="Times New Roman" w:cs="Times New Roman"/>
          <w:sz w:val="28"/>
          <w:szCs w:val="28"/>
        </w:rPr>
        <w:t xml:space="preserve"> содержания ИТ средствами системы ПЯ и адаптацией создаваемого перевода к </w:t>
      </w:r>
      <w:proofErr w:type="spellStart"/>
      <w:r w:rsidRPr="00386375">
        <w:rPr>
          <w:rFonts w:ascii="Times New Roman" w:hAnsi="Times New Roman" w:cs="Times New Roman"/>
          <w:sz w:val="28"/>
          <w:szCs w:val="28"/>
        </w:rPr>
        <w:t>лингвоэтнической</w:t>
      </w:r>
      <w:proofErr w:type="spellEnd"/>
      <w:r w:rsidRPr="00386375">
        <w:rPr>
          <w:rFonts w:ascii="Times New Roman" w:hAnsi="Times New Roman" w:cs="Times New Roman"/>
          <w:sz w:val="28"/>
          <w:szCs w:val="28"/>
        </w:rPr>
        <w:t xml:space="preserve"> коммуникативной компетенции адресатов перевода</w:t>
      </w:r>
      <w:r>
        <w:rPr>
          <w:rFonts w:ascii="Times New Roman" w:hAnsi="Times New Roman" w:cs="Times New Roman"/>
          <w:sz w:val="28"/>
          <w:szCs w:val="28"/>
        </w:rPr>
        <w:t xml:space="preserve">» </w:t>
      </w:r>
      <w:r w:rsidRPr="00386375">
        <w:rPr>
          <w:rFonts w:ascii="Times New Roman" w:hAnsi="Times New Roman" w:cs="Times New Roman"/>
          <w:sz w:val="28"/>
          <w:szCs w:val="28"/>
        </w:rPr>
        <w:t>[</w:t>
      </w:r>
      <w:r>
        <w:rPr>
          <w:rFonts w:ascii="Times New Roman" w:hAnsi="Times New Roman" w:cs="Times New Roman"/>
          <w:sz w:val="28"/>
          <w:szCs w:val="28"/>
        </w:rPr>
        <w:t>Карабанова 2000</w:t>
      </w:r>
      <w:r w:rsidRPr="00386375">
        <w:rPr>
          <w:rFonts w:ascii="Times New Roman" w:hAnsi="Times New Roman" w:cs="Times New Roman"/>
          <w:sz w:val="28"/>
          <w:szCs w:val="28"/>
        </w:rPr>
        <w:t>]</w:t>
      </w:r>
    </w:p>
    <w:p w:rsidR="00386375" w:rsidRDefault="003164FD" w:rsidP="00C876A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данной работы </w:t>
      </w:r>
      <w:r w:rsidR="00D150FC">
        <w:rPr>
          <w:rFonts w:ascii="Times New Roman" w:hAnsi="Times New Roman" w:cs="Times New Roman"/>
          <w:sz w:val="28"/>
          <w:szCs w:val="28"/>
        </w:rPr>
        <w:t>отдельный</w:t>
      </w:r>
      <w:r>
        <w:rPr>
          <w:rFonts w:ascii="Times New Roman" w:hAnsi="Times New Roman" w:cs="Times New Roman"/>
          <w:sz w:val="28"/>
          <w:szCs w:val="28"/>
        </w:rPr>
        <w:t xml:space="preserve"> интерес для рассмотрения представляют собой такие приемы, как генерализация, конкретизация, экспликация,</w:t>
      </w:r>
      <w:r w:rsidR="00256B16">
        <w:rPr>
          <w:rFonts w:ascii="Times New Roman" w:hAnsi="Times New Roman" w:cs="Times New Roman"/>
          <w:sz w:val="28"/>
          <w:szCs w:val="28"/>
        </w:rPr>
        <w:t xml:space="preserve"> калькирование,</w:t>
      </w:r>
      <w:r>
        <w:rPr>
          <w:rFonts w:ascii="Times New Roman" w:hAnsi="Times New Roman" w:cs="Times New Roman"/>
          <w:sz w:val="28"/>
          <w:szCs w:val="28"/>
        </w:rPr>
        <w:t xml:space="preserve"> компенсация.</w:t>
      </w:r>
    </w:p>
    <w:p w:rsidR="003164FD" w:rsidRPr="00EE38D2" w:rsidRDefault="003164FD" w:rsidP="00EE38D2">
      <w:pPr>
        <w:pStyle w:val="3"/>
      </w:pPr>
      <w:bookmarkStart w:id="13" w:name="_Toc71756164"/>
      <w:r w:rsidRPr="00EE38D2">
        <w:t>1.2.3.1 Генерализация и конкретизация</w:t>
      </w:r>
      <w:bookmarkEnd w:id="13"/>
    </w:p>
    <w:p w:rsidR="003164FD" w:rsidRPr="003164FD" w:rsidRDefault="003164FD"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приемы используются для передачи лексических единиц текста оригинала методом использования таких единиц перевода, которые не совпадают с ними, но могут быть выведены логически.</w:t>
      </w:r>
      <w:r w:rsidR="0033516C">
        <w:rPr>
          <w:rFonts w:ascii="Times New Roman" w:hAnsi="Times New Roman" w:cs="Times New Roman"/>
          <w:sz w:val="28"/>
          <w:szCs w:val="28"/>
        </w:rPr>
        <w:t xml:space="preserve"> Они относятся к лексико-семантическому типу трансформаций.</w:t>
      </w:r>
    </w:p>
    <w:p w:rsidR="003164FD" w:rsidRDefault="0033516C"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работе «Теория и практика перевода» </w:t>
      </w:r>
      <w:r w:rsidRPr="0033516C">
        <w:rPr>
          <w:rFonts w:ascii="Times New Roman" w:hAnsi="Times New Roman" w:cs="Times New Roman"/>
          <w:sz w:val="28"/>
          <w:szCs w:val="28"/>
        </w:rPr>
        <w:t>[</w:t>
      </w:r>
      <w:r w:rsidR="006235AF">
        <w:rPr>
          <w:rFonts w:ascii="Times New Roman" w:hAnsi="Times New Roman" w:cs="Times New Roman"/>
          <w:sz w:val="28"/>
          <w:szCs w:val="28"/>
        </w:rPr>
        <w:t>Гак 200</w:t>
      </w:r>
      <w:r>
        <w:rPr>
          <w:rFonts w:ascii="Times New Roman" w:hAnsi="Times New Roman" w:cs="Times New Roman"/>
          <w:sz w:val="28"/>
          <w:szCs w:val="28"/>
        </w:rPr>
        <w:t>9</w:t>
      </w:r>
      <w:r w:rsidRPr="0033516C">
        <w:rPr>
          <w:rFonts w:ascii="Times New Roman" w:hAnsi="Times New Roman" w:cs="Times New Roman"/>
          <w:sz w:val="28"/>
          <w:szCs w:val="28"/>
        </w:rPr>
        <w:t>]</w:t>
      </w:r>
      <w:r>
        <w:rPr>
          <w:rFonts w:ascii="Times New Roman" w:hAnsi="Times New Roman" w:cs="Times New Roman"/>
          <w:sz w:val="28"/>
          <w:szCs w:val="28"/>
        </w:rPr>
        <w:t xml:space="preserve"> В. Г. Гак размышляет о подобном типе трансформаций следующим образом «… в основе переименования (семантических трансформаций), так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в основе изменений значения, таких как, например, расширение, сужение, различные виды переноса, лежат формально-логические закономерности мышления, отношения между понятиями».</w:t>
      </w:r>
    </w:p>
    <w:p w:rsidR="0033516C" w:rsidRDefault="0033516C"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ней же исследователь определяет конкретизацию как «способ перевода, при котором происходит замена слова или словосочетания иностранного языка с более широким предметно-логическим значением на слово в переводе с более узким значением. Конкретизация исходного значения используется в тех, случаях, когда мера информационной упорядоченности исходной единицы ниже, чем мера упорядоченности, соответствующей ей по смы</w:t>
      </w:r>
      <w:r w:rsidR="00842C4E">
        <w:rPr>
          <w:rFonts w:ascii="Times New Roman" w:hAnsi="Times New Roman" w:cs="Times New Roman"/>
          <w:sz w:val="28"/>
          <w:szCs w:val="28"/>
        </w:rPr>
        <w:t>сле единицы в переводящем языке».</w:t>
      </w:r>
    </w:p>
    <w:p w:rsidR="00842C4E" w:rsidRPr="00842C4E" w:rsidRDefault="00842C4E"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трансформация ведет к логическому отношению включения</w:t>
      </w:r>
      <w:r w:rsidRPr="00842C4E">
        <w:rPr>
          <w:rFonts w:ascii="Times New Roman" w:hAnsi="Times New Roman" w:cs="Times New Roman"/>
          <w:sz w:val="28"/>
          <w:szCs w:val="28"/>
        </w:rPr>
        <w:t xml:space="preserve">: </w:t>
      </w:r>
      <w:r>
        <w:rPr>
          <w:rFonts w:ascii="Times New Roman" w:hAnsi="Times New Roman" w:cs="Times New Roman"/>
          <w:sz w:val="28"/>
          <w:szCs w:val="28"/>
        </w:rPr>
        <w:t xml:space="preserve">«единица исходного соответствует родовому понятию, а единица языка перевода – видовому» </w:t>
      </w:r>
      <w:r w:rsidRPr="00842C4E">
        <w:rPr>
          <w:rFonts w:ascii="Times New Roman" w:hAnsi="Times New Roman" w:cs="Times New Roman"/>
          <w:sz w:val="28"/>
          <w:szCs w:val="28"/>
        </w:rPr>
        <w:t>[</w:t>
      </w:r>
      <w:r>
        <w:rPr>
          <w:rFonts w:ascii="Times New Roman" w:hAnsi="Times New Roman" w:cs="Times New Roman"/>
          <w:sz w:val="28"/>
          <w:szCs w:val="28"/>
        </w:rPr>
        <w:t>Комиссаров 1990</w:t>
      </w:r>
      <w:r w:rsidRPr="00842C4E">
        <w:rPr>
          <w:rFonts w:ascii="Times New Roman" w:hAnsi="Times New Roman" w:cs="Times New Roman"/>
          <w:sz w:val="28"/>
          <w:szCs w:val="28"/>
        </w:rPr>
        <w:t>]</w:t>
      </w:r>
      <w:r>
        <w:rPr>
          <w:rFonts w:ascii="Times New Roman" w:hAnsi="Times New Roman" w:cs="Times New Roman"/>
          <w:sz w:val="28"/>
          <w:szCs w:val="28"/>
        </w:rPr>
        <w:t>.</w:t>
      </w:r>
    </w:p>
    <w:p w:rsidR="00842C4E" w:rsidRPr="00ED7F33" w:rsidRDefault="00842C4E"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Генерализация же происходит в ситуациях, когда исходная единица имеет более высокую меру информационной упорядоченности, чем сходная единица в языке перевода. Ее природа заключается в изменении частного на общее, замену «видового понятия родовым» </w:t>
      </w:r>
      <w:r w:rsidRPr="00842C4E">
        <w:rPr>
          <w:rFonts w:ascii="Times New Roman" w:hAnsi="Times New Roman" w:cs="Times New Roman"/>
          <w:sz w:val="28"/>
          <w:szCs w:val="28"/>
        </w:rPr>
        <w:t>[</w:t>
      </w:r>
      <w:r w:rsidR="006235AF">
        <w:rPr>
          <w:rFonts w:ascii="Times New Roman" w:hAnsi="Times New Roman" w:cs="Times New Roman"/>
          <w:sz w:val="28"/>
          <w:szCs w:val="28"/>
        </w:rPr>
        <w:t>Гак 200</w:t>
      </w:r>
      <w:r>
        <w:rPr>
          <w:rFonts w:ascii="Times New Roman" w:hAnsi="Times New Roman" w:cs="Times New Roman"/>
          <w:sz w:val="28"/>
          <w:szCs w:val="28"/>
        </w:rPr>
        <w:t>9</w:t>
      </w:r>
      <w:r w:rsidRPr="00842C4E">
        <w:rPr>
          <w:rFonts w:ascii="Times New Roman" w:hAnsi="Times New Roman" w:cs="Times New Roman"/>
          <w:sz w:val="28"/>
          <w:szCs w:val="28"/>
        </w:rPr>
        <w:t xml:space="preserve">]. </w:t>
      </w:r>
      <w:r>
        <w:rPr>
          <w:rFonts w:ascii="Times New Roman" w:hAnsi="Times New Roman" w:cs="Times New Roman"/>
          <w:sz w:val="28"/>
          <w:szCs w:val="28"/>
        </w:rPr>
        <w:t>Таким образом, это преобразование фактически обратно конкретизации</w:t>
      </w:r>
      <w:r w:rsidR="00ED7F33">
        <w:rPr>
          <w:rFonts w:ascii="Times New Roman" w:hAnsi="Times New Roman" w:cs="Times New Roman"/>
          <w:sz w:val="28"/>
          <w:szCs w:val="28"/>
        </w:rPr>
        <w:t xml:space="preserve">. Созданное соответствие </w:t>
      </w:r>
      <w:r w:rsidR="00ED7F33">
        <w:rPr>
          <w:rFonts w:ascii="Times New Roman" w:hAnsi="Times New Roman" w:cs="Times New Roman"/>
          <w:sz w:val="28"/>
          <w:szCs w:val="28"/>
        </w:rPr>
        <w:lastRenderedPageBreak/>
        <w:t xml:space="preserve">является родовом понятием, «включающим исходное видовое» </w:t>
      </w:r>
      <w:r w:rsidR="00ED7F33" w:rsidRPr="00ED7F33">
        <w:rPr>
          <w:rFonts w:ascii="Times New Roman" w:hAnsi="Times New Roman" w:cs="Times New Roman"/>
          <w:sz w:val="28"/>
          <w:szCs w:val="28"/>
        </w:rPr>
        <w:t>[</w:t>
      </w:r>
      <w:r w:rsidR="00ED7F33">
        <w:rPr>
          <w:rFonts w:ascii="Times New Roman" w:hAnsi="Times New Roman" w:cs="Times New Roman"/>
          <w:sz w:val="28"/>
          <w:szCs w:val="28"/>
        </w:rPr>
        <w:t>Комиссаров 1990</w:t>
      </w:r>
      <w:r w:rsidR="00ED7F33" w:rsidRPr="00ED7F33">
        <w:rPr>
          <w:rFonts w:ascii="Times New Roman" w:hAnsi="Times New Roman" w:cs="Times New Roman"/>
          <w:sz w:val="28"/>
          <w:szCs w:val="28"/>
        </w:rPr>
        <w:t>].</w:t>
      </w:r>
    </w:p>
    <w:p w:rsidR="00ED7F33" w:rsidRPr="005A2346" w:rsidRDefault="00ED7F33" w:rsidP="00EE38D2">
      <w:pPr>
        <w:pStyle w:val="3"/>
      </w:pPr>
      <w:bookmarkStart w:id="14" w:name="_Toc71756165"/>
      <w:r w:rsidRPr="005A2346">
        <w:t>1.2.3.2 Экспликация</w:t>
      </w:r>
      <w:bookmarkEnd w:id="14"/>
    </w:p>
    <w:p w:rsidR="00ED7F33" w:rsidRDefault="00880EF7"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Экспликация, также извес</w:t>
      </w:r>
      <w:r w:rsidR="001B45E0">
        <w:rPr>
          <w:rFonts w:ascii="Times New Roman" w:hAnsi="Times New Roman" w:cs="Times New Roman"/>
          <w:sz w:val="28"/>
          <w:szCs w:val="28"/>
        </w:rPr>
        <w:t>тная как описательный перевод,</w:t>
      </w:r>
      <w:r w:rsidR="001B45E0" w:rsidRPr="001B45E0">
        <w:rPr>
          <w:rFonts w:ascii="Times New Roman" w:hAnsi="Times New Roman" w:cs="Times New Roman"/>
          <w:sz w:val="28"/>
          <w:szCs w:val="28"/>
        </w:rPr>
        <w:t xml:space="preserve"> </w:t>
      </w:r>
      <w:r w:rsidR="001B45E0">
        <w:rPr>
          <w:rFonts w:ascii="Times New Roman" w:hAnsi="Times New Roman" w:cs="Times New Roman"/>
          <w:sz w:val="28"/>
          <w:szCs w:val="28"/>
        </w:rPr>
        <w:t xml:space="preserve">– </w:t>
      </w:r>
      <w:r>
        <w:rPr>
          <w:rFonts w:ascii="Times New Roman" w:hAnsi="Times New Roman" w:cs="Times New Roman"/>
          <w:sz w:val="28"/>
          <w:szCs w:val="28"/>
        </w:rPr>
        <w:t>переводческая трансформация, относящаяся к лексико-грамматическому типу. При ней происходит замена лексической единицы исходного языка на словосочетания, объясняющим и развертывающим ее значение, т.е. переводчик дает определение или объяснение единицы оригинала на языке перевода. Очевидным минусом данного подхода является его неизбежная громоздкость и многословность</w:t>
      </w:r>
      <w:r w:rsidR="008B0B53">
        <w:rPr>
          <w:rFonts w:ascii="Times New Roman" w:hAnsi="Times New Roman" w:cs="Times New Roman"/>
          <w:sz w:val="28"/>
          <w:szCs w:val="28"/>
        </w:rPr>
        <w:t xml:space="preserve"> </w:t>
      </w:r>
      <w:r w:rsidR="008B0B53" w:rsidRPr="008B0B53">
        <w:rPr>
          <w:rFonts w:ascii="Times New Roman" w:hAnsi="Times New Roman" w:cs="Times New Roman"/>
          <w:sz w:val="28"/>
          <w:szCs w:val="28"/>
        </w:rPr>
        <w:t>[</w:t>
      </w:r>
      <w:r w:rsidR="008B0B53">
        <w:rPr>
          <w:rFonts w:ascii="Times New Roman" w:hAnsi="Times New Roman" w:cs="Times New Roman"/>
          <w:sz w:val="28"/>
          <w:szCs w:val="28"/>
        </w:rPr>
        <w:t>Комиссаров 1990</w:t>
      </w:r>
      <w:r w:rsidR="008B0B53" w:rsidRPr="008B0B53">
        <w:rPr>
          <w:rFonts w:ascii="Times New Roman" w:hAnsi="Times New Roman" w:cs="Times New Roman"/>
          <w:sz w:val="28"/>
          <w:szCs w:val="28"/>
        </w:rPr>
        <w:t>]</w:t>
      </w:r>
      <w:r>
        <w:rPr>
          <w:rFonts w:ascii="Times New Roman" w:hAnsi="Times New Roman" w:cs="Times New Roman"/>
          <w:sz w:val="28"/>
          <w:szCs w:val="28"/>
        </w:rPr>
        <w:t>.</w:t>
      </w:r>
    </w:p>
    <w:p w:rsidR="00880EF7" w:rsidRDefault="00880EF7" w:rsidP="00ED7F33">
      <w:pPr>
        <w:spacing w:line="360" w:lineRule="auto"/>
        <w:jc w:val="both"/>
        <w:rPr>
          <w:rFonts w:ascii="Times New Roman" w:hAnsi="Times New Roman" w:cs="Times New Roman"/>
          <w:sz w:val="28"/>
          <w:szCs w:val="28"/>
        </w:rPr>
      </w:pPr>
      <w:r>
        <w:rPr>
          <w:rFonts w:ascii="Times New Roman" w:hAnsi="Times New Roman" w:cs="Times New Roman"/>
          <w:sz w:val="28"/>
          <w:szCs w:val="28"/>
        </w:rPr>
        <w:t>Данный прием используется, например, при столкновении с малопонятными понятиями или концептами языка оригинала с целью подчеркнуть национально-культурное своеобразие способа выражения.</w:t>
      </w:r>
    </w:p>
    <w:p w:rsidR="00880EF7" w:rsidRDefault="00880EF7"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приемы передачи </w:t>
      </w:r>
      <w:proofErr w:type="spellStart"/>
      <w:r>
        <w:rPr>
          <w:rFonts w:ascii="Times New Roman" w:hAnsi="Times New Roman" w:cs="Times New Roman"/>
          <w:sz w:val="28"/>
          <w:szCs w:val="28"/>
        </w:rPr>
        <w:t>безэквивалентной</w:t>
      </w:r>
      <w:proofErr w:type="spellEnd"/>
      <w:r>
        <w:rPr>
          <w:rFonts w:ascii="Times New Roman" w:hAnsi="Times New Roman" w:cs="Times New Roman"/>
          <w:sz w:val="28"/>
          <w:szCs w:val="28"/>
        </w:rPr>
        <w:t xml:space="preserve"> лексики не </w:t>
      </w:r>
      <w:r w:rsidR="008B0B53">
        <w:rPr>
          <w:rFonts w:ascii="Times New Roman" w:hAnsi="Times New Roman" w:cs="Times New Roman"/>
          <w:sz w:val="28"/>
          <w:szCs w:val="28"/>
        </w:rPr>
        <w:t xml:space="preserve">ограничиваются лишь подобным приемом, они так же включаются в себя транскрипцию, транслитерацию, калькирование, подбор аналогов, трансформационный перевод </w:t>
      </w:r>
      <w:r w:rsidR="008B0B53" w:rsidRPr="008B0B53">
        <w:rPr>
          <w:rFonts w:ascii="Times New Roman" w:hAnsi="Times New Roman" w:cs="Times New Roman"/>
          <w:sz w:val="28"/>
          <w:szCs w:val="28"/>
        </w:rPr>
        <w:t>[Казакова 2003].</w:t>
      </w:r>
    </w:p>
    <w:p w:rsidR="00256B16" w:rsidRPr="005A2346" w:rsidRDefault="00256B16" w:rsidP="00EE38D2">
      <w:pPr>
        <w:pStyle w:val="3"/>
      </w:pPr>
      <w:bookmarkStart w:id="15" w:name="_Toc71756166"/>
      <w:r w:rsidRPr="005A2346">
        <w:t>1.2.3.3 Калькирование</w:t>
      </w:r>
      <w:bookmarkEnd w:id="15"/>
    </w:p>
    <w:p w:rsidR="00256B16" w:rsidRDefault="00256B16" w:rsidP="00256B16">
      <w:pPr>
        <w:spacing w:line="360" w:lineRule="auto"/>
        <w:jc w:val="both"/>
        <w:rPr>
          <w:rFonts w:ascii="Times New Roman" w:hAnsi="Times New Roman" w:cs="Times New Roman"/>
          <w:sz w:val="28"/>
          <w:szCs w:val="28"/>
        </w:rPr>
      </w:pPr>
      <w:r w:rsidRPr="001607F3">
        <w:rPr>
          <w:rFonts w:ascii="Times New Roman" w:hAnsi="Times New Roman" w:cs="Times New Roman"/>
          <w:b/>
          <w:sz w:val="28"/>
          <w:szCs w:val="28"/>
        </w:rPr>
        <w:tab/>
      </w:r>
      <w:r>
        <w:rPr>
          <w:rFonts w:ascii="Times New Roman" w:hAnsi="Times New Roman" w:cs="Times New Roman"/>
          <w:sz w:val="28"/>
          <w:szCs w:val="28"/>
        </w:rPr>
        <w:t>Калькирование – заимствование слов и выра</w:t>
      </w:r>
      <w:r w:rsidR="00EC54CD">
        <w:rPr>
          <w:rFonts w:ascii="Times New Roman" w:hAnsi="Times New Roman" w:cs="Times New Roman"/>
          <w:sz w:val="28"/>
          <w:szCs w:val="28"/>
        </w:rPr>
        <w:t>жений из другого языка. Полученная в результате лексема или выражение по своему составу и структуре идентично лексему или выражение из иностранного языка. При этом заимствование включает в себя как написание, так и значение с произношением. Звуки передаются в соответствии с правилами фонетики принимающего языка.</w:t>
      </w:r>
    </w:p>
    <w:p w:rsidR="00256B16" w:rsidRDefault="00EC54CD" w:rsidP="008C3085">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Полукалька –</w:t>
      </w:r>
      <w:r w:rsidR="008C3085">
        <w:rPr>
          <w:rFonts w:ascii="Times New Roman" w:hAnsi="Times New Roman" w:cs="Times New Roman"/>
          <w:sz w:val="28"/>
          <w:szCs w:val="28"/>
        </w:rPr>
        <w:t xml:space="preserve"> прием, при котором иноязычные части переносятся в точности, но при этом они дополняются исконно русскими частями.</w:t>
      </w:r>
    </w:p>
    <w:p w:rsidR="008B0B53" w:rsidRPr="005A2346" w:rsidRDefault="008B0B53" w:rsidP="00EE38D2">
      <w:pPr>
        <w:pStyle w:val="3"/>
      </w:pPr>
      <w:bookmarkStart w:id="16" w:name="_Toc71756167"/>
      <w:r w:rsidRPr="005A2346">
        <w:t>1.2.3.</w:t>
      </w:r>
      <w:r w:rsidR="00256B16" w:rsidRPr="005A2346">
        <w:t>4</w:t>
      </w:r>
      <w:r w:rsidRPr="005A2346">
        <w:t xml:space="preserve"> Компенсация</w:t>
      </w:r>
      <w:bookmarkEnd w:id="16"/>
    </w:p>
    <w:p w:rsidR="008B0B53" w:rsidRPr="0021745F" w:rsidRDefault="0021745F"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Компенсация – способ перевода, в котором элементы смысла, утерянные при переводе единицы языка оригинала, передаются в тексте перевода при </w:t>
      </w:r>
      <w:r>
        <w:rPr>
          <w:rFonts w:ascii="Times New Roman" w:hAnsi="Times New Roman" w:cs="Times New Roman"/>
          <w:sz w:val="28"/>
          <w:szCs w:val="28"/>
        </w:rPr>
        <w:lastRenderedPageBreak/>
        <w:t xml:space="preserve">помощи каких-либо других средств, причем необязательно в том же самом фрагменте текста, что и в оригинале </w:t>
      </w:r>
      <w:r w:rsidRPr="0021745F">
        <w:rPr>
          <w:rFonts w:ascii="Times New Roman" w:hAnsi="Times New Roman" w:cs="Times New Roman"/>
          <w:sz w:val="28"/>
          <w:szCs w:val="28"/>
        </w:rPr>
        <w:t>[</w:t>
      </w:r>
      <w:r>
        <w:rPr>
          <w:rFonts w:ascii="Times New Roman" w:hAnsi="Times New Roman" w:cs="Times New Roman"/>
          <w:sz w:val="28"/>
          <w:szCs w:val="28"/>
        </w:rPr>
        <w:t>Комиссаров 1990</w:t>
      </w:r>
      <w:r w:rsidRPr="0021745F">
        <w:rPr>
          <w:rFonts w:ascii="Times New Roman" w:hAnsi="Times New Roman" w:cs="Times New Roman"/>
          <w:sz w:val="28"/>
          <w:szCs w:val="28"/>
        </w:rPr>
        <w:t>]</w:t>
      </w:r>
    </w:p>
    <w:p w:rsidR="00797D08" w:rsidRDefault="0021745F" w:rsidP="00ED7F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 термин был введен Я.И </w:t>
      </w:r>
      <w:proofErr w:type="spellStart"/>
      <w:r>
        <w:rPr>
          <w:rFonts w:ascii="Times New Roman" w:hAnsi="Times New Roman" w:cs="Times New Roman"/>
          <w:sz w:val="28"/>
          <w:szCs w:val="28"/>
        </w:rPr>
        <w:t>Рецкером</w:t>
      </w:r>
      <w:proofErr w:type="spellEnd"/>
      <w:r>
        <w:rPr>
          <w:rFonts w:ascii="Times New Roman" w:hAnsi="Times New Roman" w:cs="Times New Roman"/>
          <w:sz w:val="28"/>
          <w:szCs w:val="28"/>
        </w:rPr>
        <w:t xml:space="preserve">, который полагал, что компенсация является проявлением логической категории </w:t>
      </w:r>
      <w:proofErr w:type="spellStart"/>
      <w:r>
        <w:rPr>
          <w:rFonts w:ascii="Times New Roman" w:hAnsi="Times New Roman" w:cs="Times New Roman"/>
          <w:sz w:val="28"/>
          <w:szCs w:val="28"/>
        </w:rPr>
        <w:t>внеположенности</w:t>
      </w:r>
      <w:proofErr w:type="spellEnd"/>
      <w:r>
        <w:rPr>
          <w:rFonts w:ascii="Times New Roman" w:hAnsi="Times New Roman" w:cs="Times New Roman"/>
          <w:sz w:val="28"/>
          <w:szCs w:val="28"/>
        </w:rPr>
        <w:t xml:space="preserve">. Впоследствии </w:t>
      </w:r>
      <w:r w:rsidR="001630A3">
        <w:rPr>
          <w:rFonts w:ascii="Times New Roman" w:hAnsi="Times New Roman" w:cs="Times New Roman"/>
          <w:sz w:val="28"/>
          <w:szCs w:val="28"/>
        </w:rPr>
        <w:t xml:space="preserve">на проблему переводческой компенсации обращали внимание такие исследователи как Федоров, </w:t>
      </w:r>
      <w:proofErr w:type="spellStart"/>
      <w:r w:rsidR="001630A3">
        <w:rPr>
          <w:rFonts w:ascii="Times New Roman" w:hAnsi="Times New Roman" w:cs="Times New Roman"/>
          <w:sz w:val="28"/>
          <w:szCs w:val="28"/>
        </w:rPr>
        <w:t>Бархударов</w:t>
      </w:r>
      <w:proofErr w:type="spellEnd"/>
      <w:r w:rsidR="001630A3">
        <w:rPr>
          <w:rFonts w:ascii="Times New Roman" w:hAnsi="Times New Roman" w:cs="Times New Roman"/>
          <w:sz w:val="28"/>
          <w:szCs w:val="28"/>
        </w:rPr>
        <w:t xml:space="preserve">, </w:t>
      </w:r>
      <w:proofErr w:type="spellStart"/>
      <w:r w:rsidR="001630A3">
        <w:rPr>
          <w:rFonts w:ascii="Times New Roman" w:hAnsi="Times New Roman" w:cs="Times New Roman"/>
          <w:sz w:val="28"/>
          <w:szCs w:val="28"/>
        </w:rPr>
        <w:t>Швейцер</w:t>
      </w:r>
      <w:proofErr w:type="spellEnd"/>
      <w:r w:rsidR="001630A3">
        <w:rPr>
          <w:rFonts w:ascii="Times New Roman" w:hAnsi="Times New Roman" w:cs="Times New Roman"/>
          <w:sz w:val="28"/>
          <w:szCs w:val="28"/>
        </w:rPr>
        <w:t xml:space="preserve"> и другие.</w:t>
      </w:r>
      <w:r w:rsidR="00990776">
        <w:rPr>
          <w:rFonts w:ascii="Times New Roman" w:hAnsi="Times New Roman" w:cs="Times New Roman"/>
          <w:sz w:val="28"/>
          <w:szCs w:val="28"/>
        </w:rPr>
        <w:t xml:space="preserve"> </w:t>
      </w:r>
    </w:p>
    <w:p w:rsidR="00990776" w:rsidRDefault="00990776"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своем труде «Основы общей теории перевода» А. В. Федоров пишет о ряде случаев, когда тот или иной элемент оригинального текста может заменятся лишь формально или опускаться вовсе. Однако исследователь подчеркивает, что такая ситуация в целом не противоречит принципу </w:t>
      </w:r>
      <w:proofErr w:type="spellStart"/>
      <w:r>
        <w:rPr>
          <w:rFonts w:ascii="Times New Roman" w:hAnsi="Times New Roman" w:cs="Times New Roman"/>
          <w:sz w:val="28"/>
          <w:szCs w:val="28"/>
        </w:rPr>
        <w:t>переводимости</w:t>
      </w:r>
      <w:proofErr w:type="spellEnd"/>
      <w:r>
        <w:rPr>
          <w:rFonts w:ascii="Times New Roman" w:hAnsi="Times New Roman" w:cs="Times New Roman"/>
          <w:sz w:val="28"/>
          <w:szCs w:val="28"/>
        </w:rPr>
        <w:t>, т.к. он, в первую очередь, относится к целому, т.е. всему произведению</w:t>
      </w:r>
      <w:r w:rsidR="00797D08">
        <w:rPr>
          <w:rFonts w:ascii="Times New Roman" w:hAnsi="Times New Roman" w:cs="Times New Roman"/>
          <w:sz w:val="28"/>
          <w:szCs w:val="28"/>
        </w:rPr>
        <w:t>. Целое, по словам автора, состоит из отдельных, конкретных элементов, которые существенны не по отдельности или в механической последовательности, а в системе, которая образуется благодаря их сочетанию и составляет единство с содержанием того или иного произведения. «</w:t>
      </w:r>
      <w:r w:rsidR="00797D08" w:rsidRPr="00797D08">
        <w:rPr>
          <w:rFonts w:ascii="Times New Roman" w:hAnsi="Times New Roman" w:cs="Times New Roman"/>
          <w:sz w:val="28"/>
          <w:szCs w:val="28"/>
        </w:rPr>
        <w:t>Отсюда – возможность замен и компенсаций в системе целого, открывающей для этого разнообразные пути; таким образом, утрата отдельного элемента, не играющего организующей роли, может не ощущаться на фоне обширного целого, он как бы растворяется в этом целом или заменяется другими элементами, иногда и не заданными оригиналом</w:t>
      </w:r>
      <w:r w:rsidR="00797D08">
        <w:rPr>
          <w:rFonts w:ascii="Times New Roman" w:hAnsi="Times New Roman" w:cs="Times New Roman"/>
          <w:sz w:val="28"/>
          <w:szCs w:val="28"/>
        </w:rPr>
        <w:t xml:space="preserve">» </w:t>
      </w:r>
      <w:r w:rsidR="00797D08" w:rsidRPr="00797D08">
        <w:rPr>
          <w:rFonts w:ascii="Times New Roman" w:hAnsi="Times New Roman" w:cs="Times New Roman"/>
          <w:sz w:val="28"/>
          <w:szCs w:val="28"/>
        </w:rPr>
        <w:t>[Федоров 1983]</w:t>
      </w:r>
      <w:r w:rsidR="00797D08">
        <w:rPr>
          <w:rFonts w:ascii="Times New Roman" w:hAnsi="Times New Roman" w:cs="Times New Roman"/>
          <w:sz w:val="28"/>
          <w:szCs w:val="28"/>
        </w:rPr>
        <w:t>.</w:t>
      </w:r>
    </w:p>
    <w:p w:rsidR="00797D08" w:rsidRPr="008B146D" w:rsidRDefault="00797D08"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Более поздние исследователи продолжали работу с данным понятиям и предлагали различные варианты классификации компенсации. Так Алексеева говорит о позиционной и </w:t>
      </w:r>
      <w:proofErr w:type="spellStart"/>
      <w:r>
        <w:rPr>
          <w:rFonts w:ascii="Times New Roman" w:hAnsi="Times New Roman" w:cs="Times New Roman"/>
          <w:sz w:val="28"/>
          <w:szCs w:val="28"/>
        </w:rPr>
        <w:t>разноуровневой</w:t>
      </w:r>
      <w:proofErr w:type="spellEnd"/>
      <w:r>
        <w:rPr>
          <w:rFonts w:ascii="Times New Roman" w:hAnsi="Times New Roman" w:cs="Times New Roman"/>
          <w:sz w:val="28"/>
          <w:szCs w:val="28"/>
        </w:rPr>
        <w:t xml:space="preserve"> (качественной) компенсации. В качестве примера подобной одноуровневой компенсации автор приводит передачу фразеологизмов.</w:t>
      </w:r>
      <w:r w:rsidR="008B146D">
        <w:rPr>
          <w:rFonts w:ascii="Times New Roman" w:hAnsi="Times New Roman" w:cs="Times New Roman"/>
          <w:sz w:val="28"/>
          <w:szCs w:val="28"/>
        </w:rPr>
        <w:t xml:space="preserve"> Исследователь отмечает, что важно не само место нахождения замены, а «</w:t>
      </w:r>
      <w:r w:rsidR="008B146D" w:rsidRPr="008B146D">
        <w:rPr>
          <w:rFonts w:ascii="Times New Roman" w:hAnsi="Times New Roman" w:cs="Times New Roman"/>
          <w:sz w:val="28"/>
          <w:szCs w:val="28"/>
        </w:rPr>
        <w:t xml:space="preserve">важен сам факт наличия определенного числа фразеологизмов в данном тексте – для создания колорита </w:t>
      </w:r>
      <w:proofErr w:type="spellStart"/>
      <w:r w:rsidR="008B146D" w:rsidRPr="008B146D">
        <w:rPr>
          <w:rFonts w:ascii="Times New Roman" w:hAnsi="Times New Roman" w:cs="Times New Roman"/>
          <w:sz w:val="28"/>
          <w:szCs w:val="28"/>
        </w:rPr>
        <w:t>просторечности</w:t>
      </w:r>
      <w:proofErr w:type="spellEnd"/>
      <w:r w:rsidR="008B146D" w:rsidRPr="008B146D">
        <w:rPr>
          <w:rFonts w:ascii="Times New Roman" w:hAnsi="Times New Roman" w:cs="Times New Roman"/>
          <w:sz w:val="28"/>
          <w:szCs w:val="28"/>
        </w:rPr>
        <w:t>»</w:t>
      </w:r>
      <w:r w:rsidR="008B146D">
        <w:rPr>
          <w:rFonts w:ascii="Times New Roman" w:hAnsi="Times New Roman" w:cs="Times New Roman"/>
          <w:sz w:val="28"/>
          <w:szCs w:val="28"/>
        </w:rPr>
        <w:t xml:space="preserve"> </w:t>
      </w:r>
      <w:r w:rsidR="008B146D" w:rsidRPr="008B146D">
        <w:rPr>
          <w:rFonts w:ascii="Times New Roman" w:hAnsi="Times New Roman" w:cs="Times New Roman"/>
          <w:sz w:val="28"/>
          <w:szCs w:val="28"/>
        </w:rPr>
        <w:t>[</w:t>
      </w:r>
      <w:r w:rsidR="008B146D">
        <w:rPr>
          <w:rFonts w:ascii="Times New Roman" w:hAnsi="Times New Roman" w:cs="Times New Roman"/>
          <w:sz w:val="28"/>
          <w:szCs w:val="28"/>
        </w:rPr>
        <w:t>Алексеева 2004</w:t>
      </w:r>
      <w:r w:rsidR="008B146D" w:rsidRPr="008B146D">
        <w:rPr>
          <w:rFonts w:ascii="Times New Roman" w:hAnsi="Times New Roman" w:cs="Times New Roman"/>
          <w:sz w:val="28"/>
          <w:szCs w:val="28"/>
        </w:rPr>
        <w:t>].</w:t>
      </w:r>
    </w:p>
    <w:p w:rsidR="008B146D" w:rsidRDefault="008B146D"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одна классификация была предложена, к примеру, </w:t>
      </w:r>
      <w:proofErr w:type="spellStart"/>
      <w:r>
        <w:rPr>
          <w:rFonts w:ascii="Times New Roman" w:hAnsi="Times New Roman" w:cs="Times New Roman"/>
          <w:sz w:val="28"/>
          <w:szCs w:val="28"/>
        </w:rPr>
        <w:t>Бреевой</w:t>
      </w:r>
      <w:proofErr w:type="spellEnd"/>
      <w:r>
        <w:rPr>
          <w:rFonts w:ascii="Times New Roman" w:hAnsi="Times New Roman" w:cs="Times New Roman"/>
          <w:sz w:val="28"/>
          <w:szCs w:val="28"/>
        </w:rPr>
        <w:t xml:space="preserve"> и Бутенко. Они говорят о существовании компенсации контактной (в слове, в </w:t>
      </w:r>
      <w:r>
        <w:rPr>
          <w:rFonts w:ascii="Times New Roman" w:hAnsi="Times New Roman" w:cs="Times New Roman"/>
          <w:sz w:val="28"/>
          <w:szCs w:val="28"/>
        </w:rPr>
        <w:lastRenderedPageBreak/>
        <w:t xml:space="preserve">метафоре, в предложении и т.д.) и компенсации </w:t>
      </w:r>
      <w:proofErr w:type="spellStart"/>
      <w:r>
        <w:rPr>
          <w:rFonts w:ascii="Times New Roman" w:hAnsi="Times New Roman" w:cs="Times New Roman"/>
          <w:sz w:val="28"/>
          <w:szCs w:val="28"/>
        </w:rPr>
        <w:t>дистантной</w:t>
      </w:r>
      <w:proofErr w:type="spellEnd"/>
      <w:r>
        <w:rPr>
          <w:rFonts w:ascii="Times New Roman" w:hAnsi="Times New Roman" w:cs="Times New Roman"/>
          <w:sz w:val="28"/>
          <w:szCs w:val="28"/>
        </w:rPr>
        <w:t xml:space="preserve">, когда в переводы образы появляются там, где их не было в оригинале. Таким образом переводчик может компенсировать потерю той или иной метафорической информации в общей канве произведения </w:t>
      </w:r>
      <w:r w:rsidRPr="008B146D">
        <w:rPr>
          <w:rFonts w:ascii="Times New Roman" w:hAnsi="Times New Roman" w:cs="Times New Roman"/>
          <w:sz w:val="28"/>
          <w:szCs w:val="28"/>
        </w:rPr>
        <w:t>[</w:t>
      </w:r>
      <w:proofErr w:type="spellStart"/>
      <w:r>
        <w:rPr>
          <w:rFonts w:ascii="Times New Roman" w:hAnsi="Times New Roman" w:cs="Times New Roman"/>
          <w:sz w:val="28"/>
          <w:szCs w:val="28"/>
        </w:rPr>
        <w:t>Бреева</w:t>
      </w:r>
      <w:proofErr w:type="spellEnd"/>
      <w:r>
        <w:rPr>
          <w:rFonts w:ascii="Times New Roman" w:hAnsi="Times New Roman" w:cs="Times New Roman"/>
          <w:sz w:val="28"/>
          <w:szCs w:val="28"/>
        </w:rPr>
        <w:t>, Бутенко 2000</w:t>
      </w:r>
      <w:r w:rsidRPr="008B146D">
        <w:rPr>
          <w:rFonts w:ascii="Times New Roman" w:hAnsi="Times New Roman" w:cs="Times New Roman"/>
          <w:sz w:val="28"/>
          <w:szCs w:val="28"/>
        </w:rPr>
        <w:t>]</w:t>
      </w:r>
      <w:r>
        <w:rPr>
          <w:rFonts w:ascii="Times New Roman" w:hAnsi="Times New Roman" w:cs="Times New Roman"/>
          <w:sz w:val="28"/>
          <w:szCs w:val="28"/>
        </w:rPr>
        <w:t>.</w:t>
      </w:r>
    </w:p>
    <w:p w:rsidR="00B859CD" w:rsidRPr="00ED7F33" w:rsidRDefault="00B859CD" w:rsidP="00C87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компенсация, т.е. замена непередаваемого элемента текста оригинала элементом иного порядке в тексте перевода соответственно общему характеру произведения и правилам языка перевода, служит для передачи полноты смысла и приближения текста к картине мира читателя.</w:t>
      </w:r>
    </w:p>
    <w:p w:rsidR="00B859CD" w:rsidRDefault="00B859CD" w:rsidP="00A967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Прием компенсации особенно актуален, когда переводчику необходимо передать именно прагматические, </w:t>
      </w:r>
      <w:proofErr w:type="spellStart"/>
      <w:r>
        <w:rPr>
          <w:rFonts w:ascii="Times New Roman" w:hAnsi="Times New Roman" w:cs="Times New Roman"/>
          <w:sz w:val="28"/>
          <w:szCs w:val="28"/>
        </w:rPr>
        <w:t>внутрилингвистические</w:t>
      </w:r>
      <w:proofErr w:type="spellEnd"/>
      <w:r>
        <w:rPr>
          <w:rFonts w:ascii="Times New Roman" w:hAnsi="Times New Roman" w:cs="Times New Roman"/>
          <w:sz w:val="28"/>
          <w:szCs w:val="28"/>
        </w:rPr>
        <w:t xml:space="preserve"> значения, важные для оригинала, например, особенности речи, специфический диалект, жаргон.</w:t>
      </w:r>
    </w:p>
    <w:p w:rsidR="00842C4E" w:rsidRDefault="00842C4E" w:rsidP="00A9677B">
      <w:pPr>
        <w:spacing w:line="360" w:lineRule="auto"/>
        <w:jc w:val="both"/>
        <w:rPr>
          <w:rFonts w:ascii="Times New Roman" w:hAnsi="Times New Roman" w:cs="Times New Roman"/>
          <w:sz w:val="28"/>
          <w:szCs w:val="28"/>
        </w:rPr>
      </w:pPr>
    </w:p>
    <w:p w:rsidR="00B859CD" w:rsidRDefault="00B859CD">
      <w:pPr>
        <w:rPr>
          <w:rFonts w:ascii="Times New Roman" w:hAnsi="Times New Roman" w:cs="Times New Roman"/>
          <w:sz w:val="28"/>
          <w:szCs w:val="28"/>
        </w:rPr>
      </w:pPr>
      <w:r>
        <w:rPr>
          <w:rFonts w:ascii="Times New Roman" w:hAnsi="Times New Roman" w:cs="Times New Roman"/>
          <w:sz w:val="28"/>
          <w:szCs w:val="28"/>
        </w:rPr>
        <w:br w:type="page"/>
      </w:r>
    </w:p>
    <w:p w:rsidR="00B859CD" w:rsidRPr="00CE3CB6" w:rsidRDefault="00B859CD" w:rsidP="005A2346">
      <w:pPr>
        <w:pStyle w:val="a4"/>
      </w:pPr>
      <w:bookmarkStart w:id="17" w:name="_Toc71756168"/>
      <w:r>
        <w:lastRenderedPageBreak/>
        <w:t>Выводы</w:t>
      </w:r>
      <w:r w:rsidR="00A90E8F" w:rsidRPr="00CE3CB6">
        <w:t xml:space="preserve"> </w:t>
      </w:r>
      <w:r w:rsidR="00A90E8F">
        <w:t xml:space="preserve">к Главе </w:t>
      </w:r>
      <w:r w:rsidR="00A90E8F">
        <w:rPr>
          <w:lang w:val="en-US"/>
        </w:rPr>
        <w:t>I</w:t>
      </w:r>
      <w:bookmarkEnd w:id="17"/>
    </w:p>
    <w:p w:rsidR="00B859CD" w:rsidRPr="004C143D" w:rsidRDefault="00EB4713" w:rsidP="00EB47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главе был произведен разбор релевантных для данной работы теорий и положений, которые были освещены в работах отечественных и зарубежных ученых, в сферу которых входят проблемы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социальных и территориальных диалектов, и проблема </w:t>
      </w:r>
      <w:proofErr w:type="spellStart"/>
      <w:r>
        <w:rPr>
          <w:rFonts w:ascii="Times New Roman" w:hAnsi="Times New Roman" w:cs="Times New Roman"/>
          <w:sz w:val="28"/>
          <w:szCs w:val="28"/>
        </w:rPr>
        <w:t>переводимости</w:t>
      </w:r>
      <w:proofErr w:type="spellEnd"/>
      <w:r>
        <w:rPr>
          <w:rFonts w:ascii="Times New Roman" w:hAnsi="Times New Roman" w:cs="Times New Roman"/>
          <w:sz w:val="28"/>
          <w:szCs w:val="28"/>
        </w:rPr>
        <w:t xml:space="preserve"> в целом. Изучив труды исследователей, можно прийти к следующим выводам</w:t>
      </w:r>
      <w:r w:rsidRPr="004C143D">
        <w:rPr>
          <w:rFonts w:ascii="Times New Roman" w:hAnsi="Times New Roman" w:cs="Times New Roman"/>
          <w:sz w:val="28"/>
          <w:szCs w:val="28"/>
        </w:rPr>
        <w:t>:</w:t>
      </w:r>
    </w:p>
    <w:p w:rsidR="00790D8A" w:rsidRDefault="00EB4713" w:rsidP="00EB47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Картины мира представителей культур исходного и принимающего языка всегда будут неизбежно различаться.</w:t>
      </w:r>
      <w:r w:rsidR="00790D8A">
        <w:rPr>
          <w:rFonts w:ascii="Times New Roman" w:hAnsi="Times New Roman" w:cs="Times New Roman"/>
          <w:sz w:val="28"/>
          <w:szCs w:val="28"/>
        </w:rPr>
        <w:t xml:space="preserve"> Таким образом, исходный текст всегда будет являться для реципиента перевода фрагментом чуждой </w:t>
      </w:r>
      <w:proofErr w:type="spellStart"/>
      <w:r w:rsidR="00790D8A">
        <w:rPr>
          <w:rFonts w:ascii="Times New Roman" w:hAnsi="Times New Roman" w:cs="Times New Roman"/>
          <w:sz w:val="28"/>
          <w:szCs w:val="28"/>
        </w:rPr>
        <w:t>лингвокультурной</w:t>
      </w:r>
      <w:proofErr w:type="spellEnd"/>
      <w:r w:rsidR="00790D8A">
        <w:rPr>
          <w:rFonts w:ascii="Times New Roman" w:hAnsi="Times New Roman" w:cs="Times New Roman"/>
          <w:sz w:val="28"/>
          <w:szCs w:val="28"/>
        </w:rPr>
        <w:t xml:space="preserve"> общности. Переводчику необходимо тщательно относиться к выбору и сохранять такие специфические элементы, которые являются характерными для культуры оригинального произведения и которые позволяют читателю правильно интерпретировать национально-культурную специфику текста, но при этом не запутаться в подобных особенностях. Чрезвычайно важно не просто дословно перевести текст, а установить связь между картинами мира </w:t>
      </w:r>
      <w:r w:rsidR="00F24527">
        <w:rPr>
          <w:rFonts w:ascii="Times New Roman" w:hAnsi="Times New Roman" w:cs="Times New Roman"/>
          <w:sz w:val="28"/>
          <w:szCs w:val="28"/>
        </w:rPr>
        <w:t xml:space="preserve">в разных культурах, то есть между двумя </w:t>
      </w:r>
      <w:proofErr w:type="spellStart"/>
      <w:r w:rsidR="00F24527">
        <w:rPr>
          <w:rFonts w:ascii="Times New Roman" w:hAnsi="Times New Roman" w:cs="Times New Roman"/>
          <w:sz w:val="28"/>
          <w:szCs w:val="28"/>
        </w:rPr>
        <w:t>лингвокультурными</w:t>
      </w:r>
      <w:proofErr w:type="spellEnd"/>
      <w:r w:rsidR="00F24527">
        <w:rPr>
          <w:rFonts w:ascii="Times New Roman" w:hAnsi="Times New Roman" w:cs="Times New Roman"/>
          <w:sz w:val="28"/>
          <w:szCs w:val="28"/>
        </w:rPr>
        <w:t xml:space="preserve"> матрицами.</w:t>
      </w:r>
    </w:p>
    <w:p w:rsidR="00EB4713" w:rsidRDefault="00790D8A" w:rsidP="00EB47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4527">
        <w:rPr>
          <w:rFonts w:ascii="Times New Roman" w:hAnsi="Times New Roman" w:cs="Times New Roman"/>
          <w:sz w:val="28"/>
          <w:szCs w:val="28"/>
        </w:rPr>
        <w:t>Перевод должен выполнять те же функции,</w:t>
      </w:r>
      <w:r w:rsidR="00553516">
        <w:rPr>
          <w:rFonts w:ascii="Times New Roman" w:hAnsi="Times New Roman" w:cs="Times New Roman"/>
          <w:sz w:val="28"/>
          <w:szCs w:val="28"/>
        </w:rPr>
        <w:t xml:space="preserve"> что и оригинальное произведение</w:t>
      </w:r>
      <w:r w:rsidR="00F24527">
        <w:rPr>
          <w:rFonts w:ascii="Times New Roman" w:hAnsi="Times New Roman" w:cs="Times New Roman"/>
          <w:sz w:val="28"/>
          <w:szCs w:val="28"/>
        </w:rPr>
        <w:t>. Поэтому п</w:t>
      </w:r>
      <w:r>
        <w:rPr>
          <w:rFonts w:ascii="Times New Roman" w:hAnsi="Times New Roman" w:cs="Times New Roman"/>
          <w:sz w:val="28"/>
          <w:szCs w:val="28"/>
        </w:rPr>
        <w:t>ри передаче определенных культурных маркеров переводчик обязан сохранять прагматику исходного текста для того, чтобы добиться сходного с оригиналом воздействия на читателя, при этом максимально полно сохраняя смысл оригинального текста.</w:t>
      </w:r>
      <w:r w:rsidR="00F24527">
        <w:rPr>
          <w:rFonts w:ascii="Times New Roman" w:hAnsi="Times New Roman" w:cs="Times New Roman"/>
          <w:sz w:val="28"/>
          <w:szCs w:val="28"/>
        </w:rPr>
        <w:t xml:space="preserve"> Перевод также несет специфическую познавательную ценность, т.к. он обогащает картину мира читателя.</w:t>
      </w:r>
    </w:p>
    <w:p w:rsidR="00F24527" w:rsidRDefault="00F24527" w:rsidP="00EB47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 в одной культуре мира не существует единого для всех ее носителей разновидности языка, т.е. диалекта. Язык – сложная система, в которой выделяются территориальные и социальные диалекты, жаргоны, сленги и арго. Манера речи неизбежно характеризует людей. В свою очередь, переводчику чрезвычайно важно сохранить эту </w:t>
      </w:r>
      <w:proofErr w:type="spellStart"/>
      <w:r>
        <w:rPr>
          <w:rFonts w:ascii="Times New Roman" w:hAnsi="Times New Roman" w:cs="Times New Roman"/>
          <w:sz w:val="28"/>
          <w:szCs w:val="28"/>
        </w:rPr>
        <w:t>характеризацию</w:t>
      </w:r>
      <w:proofErr w:type="spellEnd"/>
      <w:r>
        <w:rPr>
          <w:rFonts w:ascii="Times New Roman" w:hAnsi="Times New Roman" w:cs="Times New Roman"/>
          <w:sz w:val="28"/>
          <w:szCs w:val="28"/>
        </w:rPr>
        <w:t xml:space="preserve">, передав особенности речи персонажа, которые могут </w:t>
      </w:r>
      <w:proofErr w:type="gramStart"/>
      <w:r>
        <w:rPr>
          <w:rFonts w:ascii="Times New Roman" w:hAnsi="Times New Roman" w:cs="Times New Roman"/>
          <w:sz w:val="28"/>
          <w:szCs w:val="28"/>
        </w:rPr>
        <w:t>говорить</w:t>
      </w:r>
      <w:proofErr w:type="gramEnd"/>
      <w:r>
        <w:rPr>
          <w:rFonts w:ascii="Times New Roman" w:hAnsi="Times New Roman" w:cs="Times New Roman"/>
          <w:sz w:val="28"/>
          <w:szCs w:val="28"/>
        </w:rPr>
        <w:t xml:space="preserve"> как о его </w:t>
      </w:r>
      <w:r>
        <w:rPr>
          <w:rFonts w:ascii="Times New Roman" w:hAnsi="Times New Roman" w:cs="Times New Roman"/>
          <w:sz w:val="28"/>
          <w:szCs w:val="28"/>
        </w:rPr>
        <w:lastRenderedPageBreak/>
        <w:t>происхождении, уровне образованности, так и о принадлежности к той или иной профессии.</w:t>
      </w:r>
      <w:r w:rsidR="00F20B7E">
        <w:rPr>
          <w:rFonts w:ascii="Times New Roman" w:hAnsi="Times New Roman" w:cs="Times New Roman"/>
          <w:sz w:val="28"/>
          <w:szCs w:val="28"/>
        </w:rPr>
        <w:t xml:space="preserve"> В данном исследовании не будет проводиться раз</w:t>
      </w:r>
      <w:r w:rsidR="00D150FC">
        <w:rPr>
          <w:rFonts w:ascii="Times New Roman" w:hAnsi="Times New Roman" w:cs="Times New Roman"/>
          <w:sz w:val="28"/>
          <w:szCs w:val="28"/>
        </w:rPr>
        <w:t>личие между понятиями «сленг», «жаргон» и «арго»</w:t>
      </w:r>
      <w:r w:rsidR="00F20B7E">
        <w:rPr>
          <w:rFonts w:ascii="Times New Roman" w:hAnsi="Times New Roman" w:cs="Times New Roman"/>
          <w:sz w:val="28"/>
          <w:szCs w:val="28"/>
        </w:rPr>
        <w:t xml:space="preserve"> потому что они </w:t>
      </w:r>
      <w:r w:rsidR="00D150FC">
        <w:rPr>
          <w:rFonts w:ascii="Times New Roman" w:hAnsi="Times New Roman" w:cs="Times New Roman"/>
          <w:sz w:val="28"/>
          <w:szCs w:val="28"/>
        </w:rPr>
        <w:t>все они говорят о специфической группе</w:t>
      </w:r>
      <w:r w:rsidR="00F20B7E">
        <w:rPr>
          <w:rFonts w:ascii="Times New Roman" w:hAnsi="Times New Roman" w:cs="Times New Roman"/>
          <w:sz w:val="28"/>
          <w:szCs w:val="28"/>
        </w:rPr>
        <w:t xml:space="preserve"> людей, пользующуюся определенным пластом эмоциональной и культурно окрашенной лексики для отделения себя от остальных.</w:t>
      </w:r>
      <w:r w:rsidR="00D150FC">
        <w:rPr>
          <w:rFonts w:ascii="Times New Roman" w:hAnsi="Times New Roman" w:cs="Times New Roman"/>
          <w:sz w:val="28"/>
          <w:szCs w:val="28"/>
        </w:rPr>
        <w:t xml:space="preserve"> Лексикон же этой группы может пополняться различными способами, рассмотренными в исследовательской части выпускной квалификационной работы.</w:t>
      </w:r>
      <w:r w:rsidR="00F20B7E">
        <w:rPr>
          <w:rFonts w:ascii="Times New Roman" w:hAnsi="Times New Roman" w:cs="Times New Roman"/>
          <w:sz w:val="28"/>
          <w:szCs w:val="28"/>
        </w:rPr>
        <w:t xml:space="preserve"> </w:t>
      </w:r>
      <w:r w:rsidR="00553516">
        <w:rPr>
          <w:rFonts w:ascii="Times New Roman" w:hAnsi="Times New Roman" w:cs="Times New Roman"/>
          <w:sz w:val="28"/>
          <w:szCs w:val="28"/>
        </w:rPr>
        <w:t>Для успешного перенесения всего</w:t>
      </w:r>
      <w:r w:rsidR="00F53BD9">
        <w:rPr>
          <w:rFonts w:ascii="Times New Roman" w:hAnsi="Times New Roman" w:cs="Times New Roman"/>
          <w:sz w:val="28"/>
          <w:szCs w:val="28"/>
        </w:rPr>
        <w:t xml:space="preserve"> культурного многообразия и </w:t>
      </w:r>
      <w:r w:rsidR="00553516">
        <w:rPr>
          <w:rFonts w:ascii="Times New Roman" w:hAnsi="Times New Roman" w:cs="Times New Roman"/>
          <w:sz w:val="28"/>
          <w:szCs w:val="28"/>
        </w:rPr>
        <w:t xml:space="preserve">всех </w:t>
      </w:r>
      <w:r w:rsidR="00F53BD9">
        <w:rPr>
          <w:rFonts w:ascii="Times New Roman" w:hAnsi="Times New Roman" w:cs="Times New Roman"/>
          <w:sz w:val="28"/>
          <w:szCs w:val="28"/>
        </w:rPr>
        <w:t>культурных особенностей иностранного языка на почву родного ему языка переводчик</w:t>
      </w:r>
      <w:r>
        <w:rPr>
          <w:rFonts w:ascii="Times New Roman" w:hAnsi="Times New Roman" w:cs="Times New Roman"/>
          <w:sz w:val="28"/>
          <w:szCs w:val="28"/>
        </w:rPr>
        <w:t xml:space="preserve"> должен пользоваться средствами своего языка.</w:t>
      </w:r>
    </w:p>
    <w:p w:rsidR="00F24527" w:rsidRDefault="00CE7B92" w:rsidP="00EB47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этой цели, в частности, и для перевода</w:t>
      </w:r>
      <w:r w:rsidR="00F53BD9">
        <w:rPr>
          <w:rFonts w:ascii="Times New Roman" w:hAnsi="Times New Roman" w:cs="Times New Roman"/>
          <w:sz w:val="28"/>
          <w:szCs w:val="28"/>
        </w:rPr>
        <w:t xml:space="preserve"> как науки</w:t>
      </w:r>
      <w:r>
        <w:rPr>
          <w:rFonts w:ascii="Times New Roman" w:hAnsi="Times New Roman" w:cs="Times New Roman"/>
          <w:sz w:val="28"/>
          <w:szCs w:val="28"/>
        </w:rPr>
        <w:t xml:space="preserve">, в целом, переводчик, ознакомившись с текстом, должен формировать свою переводческую стратегию, </w:t>
      </w:r>
      <w:r w:rsidR="004D339E">
        <w:rPr>
          <w:rFonts w:ascii="Times New Roman" w:hAnsi="Times New Roman" w:cs="Times New Roman"/>
          <w:sz w:val="28"/>
          <w:szCs w:val="28"/>
        </w:rPr>
        <w:t xml:space="preserve">определенный план работы по решению задачи перенесения информации из языка оригинала в принимающий язык и ее адаптации в соответствии с языковыми и культурными нормами принимающего языка </w:t>
      </w:r>
      <w:r>
        <w:rPr>
          <w:rFonts w:ascii="Times New Roman" w:hAnsi="Times New Roman" w:cs="Times New Roman"/>
          <w:sz w:val="28"/>
          <w:szCs w:val="28"/>
        </w:rPr>
        <w:t>Он</w:t>
      </w:r>
      <w:r w:rsidR="00D150FC">
        <w:rPr>
          <w:rFonts w:ascii="Times New Roman" w:hAnsi="Times New Roman" w:cs="Times New Roman"/>
          <w:sz w:val="28"/>
          <w:szCs w:val="28"/>
        </w:rPr>
        <w:t>а</w:t>
      </w:r>
      <w:r>
        <w:rPr>
          <w:rFonts w:ascii="Times New Roman" w:hAnsi="Times New Roman" w:cs="Times New Roman"/>
          <w:sz w:val="28"/>
          <w:szCs w:val="28"/>
        </w:rPr>
        <w:t xml:space="preserve"> лежит в основе всех его действий и предоставляет определенный набор инструментов для перевода, т.е. переводческих трансформаций.</w:t>
      </w:r>
    </w:p>
    <w:p w:rsidR="00CE7B92" w:rsidRDefault="00CE7B92" w:rsidP="00EB47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Переводческие трансформации – это определенные преобразования, который позволяют переводчику осуществлять переходи от единиц языка оригинала к равноценным единицам в языке перевода.</w:t>
      </w:r>
    </w:p>
    <w:p w:rsidR="00CE7B92" w:rsidRDefault="00CE7B92" w:rsidP="00F53BD9">
      <w:pPr>
        <w:spacing w:line="360" w:lineRule="auto"/>
        <w:jc w:val="both"/>
        <w:rPr>
          <w:rFonts w:ascii="Times New Roman" w:hAnsi="Times New Roman" w:cs="Times New Roman"/>
          <w:sz w:val="28"/>
          <w:szCs w:val="28"/>
        </w:rPr>
      </w:pPr>
    </w:p>
    <w:p w:rsidR="00790D8A" w:rsidRPr="00EB4713" w:rsidRDefault="00790D8A" w:rsidP="00F53BD9">
      <w:pPr>
        <w:spacing w:line="360" w:lineRule="auto"/>
        <w:jc w:val="both"/>
        <w:rPr>
          <w:rFonts w:ascii="Times New Roman" w:hAnsi="Times New Roman" w:cs="Times New Roman"/>
          <w:sz w:val="28"/>
          <w:szCs w:val="28"/>
        </w:rPr>
      </w:pPr>
    </w:p>
    <w:p w:rsidR="00842C4E" w:rsidRPr="00842C4E" w:rsidRDefault="00842C4E" w:rsidP="00A9677B">
      <w:pPr>
        <w:spacing w:line="360" w:lineRule="auto"/>
        <w:jc w:val="both"/>
        <w:rPr>
          <w:rFonts w:ascii="Times New Roman" w:hAnsi="Times New Roman" w:cs="Times New Roman"/>
          <w:sz w:val="28"/>
          <w:szCs w:val="28"/>
        </w:rPr>
      </w:pPr>
    </w:p>
    <w:p w:rsidR="005A7D26" w:rsidRDefault="005A7D26">
      <w:pPr>
        <w:rPr>
          <w:rFonts w:ascii="Times New Roman" w:hAnsi="Times New Roman" w:cs="Times New Roman"/>
          <w:sz w:val="28"/>
          <w:szCs w:val="28"/>
        </w:rPr>
      </w:pPr>
      <w:r>
        <w:rPr>
          <w:rFonts w:ascii="Times New Roman" w:hAnsi="Times New Roman" w:cs="Times New Roman"/>
          <w:sz w:val="28"/>
          <w:szCs w:val="28"/>
        </w:rPr>
        <w:br w:type="page"/>
      </w:r>
    </w:p>
    <w:p w:rsidR="00F53BD9" w:rsidRDefault="00F53BD9" w:rsidP="00CF71A0">
      <w:pPr>
        <w:pStyle w:val="a4"/>
      </w:pPr>
      <w:bookmarkStart w:id="18" w:name="_Toc71756169"/>
      <w:r w:rsidRPr="00C9164F">
        <w:lastRenderedPageBreak/>
        <w:t xml:space="preserve">Глава </w:t>
      </w:r>
      <w:r w:rsidRPr="00C9164F">
        <w:rPr>
          <w:lang w:val="en-US"/>
        </w:rPr>
        <w:t>I</w:t>
      </w:r>
      <w:r>
        <w:rPr>
          <w:lang w:val="en-US"/>
        </w:rPr>
        <w:t>I</w:t>
      </w:r>
      <w:r w:rsidRPr="00F53BD9">
        <w:t>.</w:t>
      </w:r>
      <w:r>
        <w:t xml:space="preserve">  Стратегии перевода речи профессиональных сообществ.</w:t>
      </w:r>
      <w:bookmarkEnd w:id="18"/>
    </w:p>
    <w:p w:rsidR="00C876A5" w:rsidRPr="002523D2" w:rsidRDefault="00C876A5" w:rsidP="003100C1">
      <w:pPr>
        <w:pStyle w:val="1"/>
        <w:rPr>
          <w:b/>
        </w:rPr>
      </w:pPr>
      <w:r>
        <w:tab/>
      </w:r>
      <w:bookmarkStart w:id="19" w:name="_Toc71756170"/>
      <w:r w:rsidR="002A1529" w:rsidRPr="002523D2">
        <w:rPr>
          <w:b/>
        </w:rPr>
        <w:t>Вводные замечания</w:t>
      </w:r>
      <w:bookmarkEnd w:id="19"/>
    </w:p>
    <w:p w:rsidR="00763C46" w:rsidRDefault="00763C46" w:rsidP="00B977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Глава данного исследования посвящена исследованию языкового материала, полученного методом сплошной выборки из детективных романов Дж. К. Роулинг (Р. </w:t>
      </w:r>
      <w:proofErr w:type="spellStart"/>
      <w:r>
        <w:rPr>
          <w:rFonts w:ascii="Times New Roman" w:hAnsi="Times New Roman" w:cs="Times New Roman"/>
          <w:sz w:val="28"/>
          <w:szCs w:val="28"/>
        </w:rPr>
        <w:t>Гэлбрейт</w:t>
      </w:r>
      <w:proofErr w:type="spellEnd"/>
      <w:r>
        <w:rPr>
          <w:rFonts w:ascii="Times New Roman" w:hAnsi="Times New Roman" w:cs="Times New Roman"/>
          <w:sz w:val="28"/>
          <w:szCs w:val="28"/>
        </w:rPr>
        <w:t>) и выявлению принципов перевода речи профессиональных сооб</w:t>
      </w:r>
      <w:r w:rsidR="002C5BA4">
        <w:rPr>
          <w:rFonts w:ascii="Times New Roman" w:hAnsi="Times New Roman" w:cs="Times New Roman"/>
          <w:sz w:val="28"/>
          <w:szCs w:val="28"/>
        </w:rPr>
        <w:t>ществ, используемых переводчиком, что позволит судить об определенных переводческих стратегиях.</w:t>
      </w:r>
      <w:r w:rsidR="00A86794">
        <w:rPr>
          <w:rFonts w:ascii="Times New Roman" w:hAnsi="Times New Roman" w:cs="Times New Roman"/>
          <w:sz w:val="28"/>
          <w:szCs w:val="28"/>
        </w:rPr>
        <w:t xml:space="preserve"> </w:t>
      </w:r>
    </w:p>
    <w:p w:rsidR="00E61342" w:rsidRDefault="00E61342" w:rsidP="00B977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выполнена на основе анализа текстов четырех романов</w:t>
      </w:r>
      <w:r w:rsidR="00F84544">
        <w:rPr>
          <w:rFonts w:ascii="Times New Roman" w:hAnsi="Times New Roman" w:cs="Times New Roman"/>
          <w:sz w:val="28"/>
          <w:szCs w:val="28"/>
        </w:rPr>
        <w:t xml:space="preserve"> «</w:t>
      </w:r>
      <w:r w:rsidR="00F84544">
        <w:rPr>
          <w:rFonts w:ascii="Times New Roman" w:hAnsi="Times New Roman" w:cs="Times New Roman"/>
          <w:sz w:val="28"/>
          <w:szCs w:val="28"/>
          <w:lang w:val="en-US"/>
        </w:rPr>
        <w:t>The</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lang w:val="en-US"/>
        </w:rPr>
        <w:t>Cuckoo</w:t>
      </w:r>
      <w:r w:rsidR="00F84544" w:rsidRPr="00F84544">
        <w:rPr>
          <w:rFonts w:ascii="Times New Roman" w:hAnsi="Times New Roman" w:cs="Times New Roman"/>
          <w:sz w:val="28"/>
          <w:szCs w:val="28"/>
        </w:rPr>
        <w:t>’</w:t>
      </w:r>
      <w:r w:rsidR="00F84544">
        <w:rPr>
          <w:rFonts w:ascii="Times New Roman" w:hAnsi="Times New Roman" w:cs="Times New Roman"/>
          <w:sz w:val="28"/>
          <w:szCs w:val="28"/>
          <w:lang w:val="en-US"/>
        </w:rPr>
        <w:t>s</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lang w:val="en-US"/>
        </w:rPr>
        <w:t>Calling</w:t>
      </w:r>
      <w:r w:rsidR="00F84544">
        <w:rPr>
          <w:rFonts w:ascii="Times New Roman" w:hAnsi="Times New Roman" w:cs="Times New Roman"/>
          <w:sz w:val="28"/>
          <w:szCs w:val="28"/>
        </w:rPr>
        <w:t>», «</w:t>
      </w:r>
      <w:r w:rsidR="00F84544">
        <w:rPr>
          <w:rFonts w:ascii="Times New Roman" w:hAnsi="Times New Roman" w:cs="Times New Roman"/>
          <w:sz w:val="28"/>
          <w:szCs w:val="28"/>
          <w:lang w:val="en-US"/>
        </w:rPr>
        <w:t>The</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lang w:val="en-US"/>
        </w:rPr>
        <w:t>Silkworm</w:t>
      </w:r>
      <w:r w:rsidR="00F84544">
        <w:rPr>
          <w:rFonts w:ascii="Times New Roman" w:hAnsi="Times New Roman" w:cs="Times New Roman"/>
          <w:sz w:val="28"/>
          <w:szCs w:val="28"/>
        </w:rPr>
        <w:t>»</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rPr>
        <w:t>«</w:t>
      </w:r>
      <w:r w:rsidR="00F84544">
        <w:rPr>
          <w:rFonts w:ascii="Times New Roman" w:hAnsi="Times New Roman" w:cs="Times New Roman"/>
          <w:sz w:val="28"/>
          <w:szCs w:val="28"/>
          <w:lang w:val="en-US"/>
        </w:rPr>
        <w:t>Career</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lang w:val="en-US"/>
        </w:rPr>
        <w:t>of</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lang w:val="en-US"/>
        </w:rPr>
        <w:t>Evil</w:t>
      </w:r>
      <w:r w:rsidR="00F84544">
        <w:rPr>
          <w:rFonts w:ascii="Times New Roman" w:hAnsi="Times New Roman" w:cs="Times New Roman"/>
          <w:sz w:val="28"/>
          <w:szCs w:val="28"/>
        </w:rPr>
        <w:t>»</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rPr>
        <w:t>«</w:t>
      </w:r>
      <w:r w:rsidR="00F84544">
        <w:rPr>
          <w:rFonts w:ascii="Times New Roman" w:hAnsi="Times New Roman" w:cs="Times New Roman"/>
          <w:sz w:val="28"/>
          <w:szCs w:val="28"/>
          <w:lang w:val="en-US"/>
        </w:rPr>
        <w:t>Lethal</w:t>
      </w:r>
      <w:r w:rsidR="00F84544" w:rsidRPr="00F84544">
        <w:rPr>
          <w:rFonts w:ascii="Times New Roman" w:hAnsi="Times New Roman" w:cs="Times New Roman"/>
          <w:sz w:val="28"/>
          <w:szCs w:val="28"/>
        </w:rPr>
        <w:t xml:space="preserve"> </w:t>
      </w:r>
      <w:r w:rsidR="00F84544">
        <w:rPr>
          <w:rFonts w:ascii="Times New Roman" w:hAnsi="Times New Roman" w:cs="Times New Roman"/>
          <w:sz w:val="28"/>
          <w:szCs w:val="28"/>
          <w:lang w:val="en-US"/>
        </w:rPr>
        <w:t>White</w:t>
      </w:r>
      <w:r w:rsidR="00F84544">
        <w:rPr>
          <w:rFonts w:ascii="Times New Roman" w:hAnsi="Times New Roman" w:cs="Times New Roman"/>
          <w:sz w:val="28"/>
          <w:szCs w:val="28"/>
        </w:rPr>
        <w:t>» и их переводов на русский язык, выполненных Петровой Еленой Серафимовной.</w:t>
      </w:r>
    </w:p>
    <w:p w:rsidR="00F84544" w:rsidRDefault="00F84544" w:rsidP="00B977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данных художественных произведениях жаргонная лексика представлена в очень широком диапазоне</w:t>
      </w:r>
      <w:r w:rsidRPr="00F84544">
        <w:rPr>
          <w:rFonts w:ascii="Times New Roman" w:hAnsi="Times New Roman" w:cs="Times New Roman"/>
          <w:sz w:val="28"/>
          <w:szCs w:val="28"/>
        </w:rPr>
        <w:t>:</w:t>
      </w:r>
      <w:r>
        <w:rPr>
          <w:rFonts w:ascii="Times New Roman" w:hAnsi="Times New Roman" w:cs="Times New Roman"/>
          <w:sz w:val="28"/>
          <w:szCs w:val="28"/>
        </w:rPr>
        <w:t xml:space="preserve"> стилистически сниженная лексика, жаргонизмы, </w:t>
      </w:r>
      <w:proofErr w:type="spellStart"/>
      <w:r>
        <w:rPr>
          <w:rFonts w:ascii="Times New Roman" w:hAnsi="Times New Roman" w:cs="Times New Roman"/>
          <w:sz w:val="28"/>
          <w:szCs w:val="28"/>
        </w:rPr>
        <w:t>сленгизмы</w:t>
      </w:r>
      <w:proofErr w:type="spellEnd"/>
      <w:r w:rsidR="00CC1B7A">
        <w:rPr>
          <w:rFonts w:ascii="Times New Roman" w:hAnsi="Times New Roman" w:cs="Times New Roman"/>
          <w:sz w:val="28"/>
          <w:szCs w:val="28"/>
        </w:rPr>
        <w:t>,</w:t>
      </w:r>
      <w:r>
        <w:rPr>
          <w:rFonts w:ascii="Times New Roman" w:hAnsi="Times New Roman" w:cs="Times New Roman"/>
          <w:sz w:val="28"/>
          <w:szCs w:val="28"/>
        </w:rPr>
        <w:t xml:space="preserve"> грамматически неправильные формы. Ей пропитаны все романы из-за того, что герой вращается в очень разнообразных кругах и сам является далеко не ординарной личностью.</w:t>
      </w:r>
    </w:p>
    <w:p w:rsidR="00F84544" w:rsidRDefault="00553516" w:rsidP="00B977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Герой данных произведений </w:t>
      </w:r>
      <w:r w:rsidR="009A0684">
        <w:rPr>
          <w:rFonts w:ascii="Times New Roman" w:hAnsi="Times New Roman" w:cs="Times New Roman"/>
          <w:sz w:val="28"/>
          <w:szCs w:val="28"/>
        </w:rPr>
        <w:t>–</w:t>
      </w:r>
      <w:r w:rsidR="002523D2">
        <w:rPr>
          <w:rFonts w:ascii="Times New Roman" w:hAnsi="Times New Roman" w:cs="Times New Roman"/>
          <w:sz w:val="28"/>
          <w:szCs w:val="28"/>
        </w:rPr>
        <w:t xml:space="preserve"> </w:t>
      </w:r>
      <w:proofErr w:type="spellStart"/>
      <w:r w:rsidR="00F84544">
        <w:rPr>
          <w:rFonts w:ascii="Times New Roman" w:hAnsi="Times New Roman" w:cs="Times New Roman"/>
          <w:sz w:val="28"/>
          <w:szCs w:val="28"/>
        </w:rPr>
        <w:t>Корморан</w:t>
      </w:r>
      <w:proofErr w:type="spellEnd"/>
      <w:r w:rsidR="00F84544">
        <w:rPr>
          <w:rFonts w:ascii="Times New Roman" w:hAnsi="Times New Roman" w:cs="Times New Roman"/>
          <w:sz w:val="28"/>
          <w:szCs w:val="28"/>
        </w:rPr>
        <w:t xml:space="preserve"> Страйк, бывший</w:t>
      </w:r>
      <w:r>
        <w:rPr>
          <w:rFonts w:ascii="Times New Roman" w:hAnsi="Times New Roman" w:cs="Times New Roman"/>
          <w:sz w:val="28"/>
          <w:szCs w:val="28"/>
        </w:rPr>
        <w:t xml:space="preserve"> военный</w:t>
      </w:r>
      <w:r w:rsidR="00354CFB">
        <w:rPr>
          <w:rFonts w:ascii="Times New Roman" w:hAnsi="Times New Roman" w:cs="Times New Roman"/>
          <w:sz w:val="28"/>
          <w:szCs w:val="28"/>
        </w:rPr>
        <w:t xml:space="preserve">, а сейчас частный детектив, имеющий собственное частное агентство. По роду своей занятости он вынужден сталкиваться с представителями самых разных слоев общества, зачастую имеющих криминальное прошлое. Верно и обратное. </w:t>
      </w:r>
      <w:proofErr w:type="spellStart"/>
      <w:r w:rsidR="00354CFB">
        <w:rPr>
          <w:rFonts w:ascii="Times New Roman" w:hAnsi="Times New Roman" w:cs="Times New Roman"/>
          <w:sz w:val="28"/>
          <w:szCs w:val="28"/>
        </w:rPr>
        <w:t>Корморану</w:t>
      </w:r>
      <w:proofErr w:type="spellEnd"/>
      <w:r w:rsidR="00354CFB">
        <w:rPr>
          <w:rFonts w:ascii="Times New Roman" w:hAnsi="Times New Roman" w:cs="Times New Roman"/>
          <w:sz w:val="28"/>
          <w:szCs w:val="28"/>
        </w:rPr>
        <w:t xml:space="preserve"> нередко приходится обращаться и к услугам лондонской полиции, которая далеко не всегда ему рада и порой встречает с опаской и неприязнью. Осуществляя свою деятельность, герою не раз придется поездить по Великобритании и там он также столкнется с представителями различных территориальных диалектов</w:t>
      </w:r>
    </w:p>
    <w:p w:rsidR="007B76C4" w:rsidRPr="007B76C4" w:rsidRDefault="002A1529" w:rsidP="00D150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одного описания романов достаточно, чтобы понять, что они насыщены различными социальными диалектами и являются благодарным материалом для исследования.</w:t>
      </w:r>
    </w:p>
    <w:p w:rsidR="002A1529" w:rsidRDefault="002A1529" w:rsidP="00B9776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Делая вывод к вводным замечаниям, </w:t>
      </w:r>
      <w:r>
        <w:rPr>
          <w:rFonts w:ascii="Times New Roman" w:hAnsi="Times New Roman" w:cs="Times New Roman"/>
          <w:sz w:val="28"/>
          <w:szCs w:val="28"/>
          <w:lang w:val="en-US"/>
        </w:rPr>
        <w:t>II</w:t>
      </w:r>
      <w:r w:rsidRPr="002A1529">
        <w:rPr>
          <w:rFonts w:ascii="Times New Roman" w:hAnsi="Times New Roman" w:cs="Times New Roman"/>
          <w:sz w:val="28"/>
          <w:szCs w:val="28"/>
        </w:rPr>
        <w:t xml:space="preserve"> </w:t>
      </w:r>
      <w:r>
        <w:rPr>
          <w:rFonts w:ascii="Times New Roman" w:hAnsi="Times New Roman" w:cs="Times New Roman"/>
          <w:sz w:val="28"/>
          <w:szCs w:val="28"/>
        </w:rPr>
        <w:t>Главу данного исследования возможно структурировать следующим образом</w:t>
      </w:r>
      <w:r w:rsidRPr="002A1529">
        <w:rPr>
          <w:rFonts w:ascii="Times New Roman" w:hAnsi="Times New Roman" w:cs="Times New Roman"/>
          <w:sz w:val="28"/>
          <w:szCs w:val="28"/>
        </w:rPr>
        <w:t>:</w:t>
      </w:r>
    </w:p>
    <w:p w:rsidR="004D339E" w:rsidRPr="002A1529" w:rsidRDefault="004D339E" w:rsidP="00B97764">
      <w:pPr>
        <w:spacing w:line="360" w:lineRule="auto"/>
        <w:ind w:firstLine="708"/>
        <w:jc w:val="both"/>
        <w:rPr>
          <w:rFonts w:ascii="Times New Roman" w:hAnsi="Times New Roman" w:cs="Times New Roman"/>
          <w:sz w:val="28"/>
          <w:szCs w:val="28"/>
        </w:rPr>
      </w:pPr>
    </w:p>
    <w:p w:rsidR="002A1529" w:rsidRDefault="002A1529" w:rsidP="00B97764">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Речь детективов (</w:t>
      </w:r>
      <w:proofErr w:type="spellStart"/>
      <w:r>
        <w:rPr>
          <w:rFonts w:ascii="Times New Roman" w:hAnsi="Times New Roman" w:cs="Times New Roman"/>
          <w:sz w:val="28"/>
          <w:szCs w:val="28"/>
        </w:rPr>
        <w:t>Корморан</w:t>
      </w:r>
      <w:proofErr w:type="spellEnd"/>
      <w:r>
        <w:rPr>
          <w:rFonts w:ascii="Times New Roman" w:hAnsi="Times New Roman" w:cs="Times New Roman"/>
          <w:sz w:val="28"/>
          <w:szCs w:val="28"/>
        </w:rPr>
        <w:t xml:space="preserve"> Страйк).</w:t>
      </w:r>
    </w:p>
    <w:p w:rsidR="002A1529" w:rsidRDefault="002A1529" w:rsidP="00B97764">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Речь полиции.</w:t>
      </w:r>
    </w:p>
    <w:p w:rsidR="002A1529" w:rsidRDefault="00005150" w:rsidP="00B97764">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Речь уголовников</w:t>
      </w:r>
      <w:r w:rsidR="002A1529">
        <w:rPr>
          <w:rFonts w:ascii="Times New Roman" w:hAnsi="Times New Roman" w:cs="Times New Roman"/>
          <w:sz w:val="28"/>
          <w:szCs w:val="28"/>
        </w:rPr>
        <w:t xml:space="preserve"> (арго).</w:t>
      </w:r>
    </w:p>
    <w:p w:rsidR="002A1529" w:rsidRDefault="002A1529" w:rsidP="00B97764">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Речь представителей других профессиональных сообществ.</w:t>
      </w:r>
    </w:p>
    <w:p w:rsidR="002A1529" w:rsidRDefault="002A693B" w:rsidP="00B97764">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Профессиональный жаргон в речи 3-х лиц.</w:t>
      </w:r>
    </w:p>
    <w:p w:rsidR="00040B7D" w:rsidRPr="00040B7D" w:rsidRDefault="00040B7D" w:rsidP="003100C1">
      <w:pPr>
        <w:pStyle w:val="1"/>
      </w:pPr>
      <w:bookmarkStart w:id="20" w:name="_Toc71756171"/>
      <w:r w:rsidRPr="00040B7D">
        <w:t>2</w:t>
      </w:r>
      <w:r w:rsidRPr="00CB2C96">
        <w:t xml:space="preserve">.1 </w:t>
      </w:r>
      <w:r w:rsidRPr="00040B7D">
        <w:t>Речь детективов</w:t>
      </w:r>
      <w:bookmarkEnd w:id="20"/>
    </w:p>
    <w:p w:rsidR="00997D2B" w:rsidRDefault="00C876A5" w:rsidP="00B97764">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CB2C96">
        <w:rPr>
          <w:rFonts w:ascii="Times New Roman" w:hAnsi="Times New Roman" w:cs="Times New Roman"/>
          <w:sz w:val="28"/>
          <w:szCs w:val="28"/>
        </w:rPr>
        <w:t xml:space="preserve">В целях исследования представляется логичным вынести </w:t>
      </w:r>
      <w:r w:rsidR="00553516">
        <w:rPr>
          <w:rFonts w:ascii="Times New Roman" w:hAnsi="Times New Roman" w:cs="Times New Roman"/>
          <w:sz w:val="28"/>
          <w:szCs w:val="28"/>
        </w:rPr>
        <w:t>высказывания</w:t>
      </w:r>
      <w:r w:rsidR="00CB2C96">
        <w:rPr>
          <w:rFonts w:ascii="Times New Roman" w:hAnsi="Times New Roman" w:cs="Times New Roman"/>
          <w:sz w:val="28"/>
          <w:szCs w:val="28"/>
        </w:rPr>
        <w:t xml:space="preserve"> главного героя, </w:t>
      </w:r>
      <w:proofErr w:type="spellStart"/>
      <w:r w:rsidR="00CB2C96">
        <w:rPr>
          <w:rFonts w:ascii="Times New Roman" w:hAnsi="Times New Roman" w:cs="Times New Roman"/>
          <w:sz w:val="28"/>
          <w:szCs w:val="28"/>
        </w:rPr>
        <w:t>Корморана</w:t>
      </w:r>
      <w:proofErr w:type="spellEnd"/>
      <w:r w:rsidR="00CB2C96">
        <w:rPr>
          <w:rFonts w:ascii="Times New Roman" w:hAnsi="Times New Roman" w:cs="Times New Roman"/>
          <w:sz w:val="28"/>
          <w:szCs w:val="28"/>
        </w:rPr>
        <w:t xml:space="preserve"> Страйка, в отдельную категорию, так как она будет звучать на протяжении всех романов. Это также может быть оправдано тем, что они принадлежат к одному роду деятельности, т.е. детективн</w:t>
      </w:r>
      <w:r w:rsidR="00553516">
        <w:rPr>
          <w:rFonts w:ascii="Times New Roman" w:hAnsi="Times New Roman" w:cs="Times New Roman"/>
          <w:sz w:val="28"/>
          <w:szCs w:val="28"/>
        </w:rPr>
        <w:t>ой работе. Важно отметить, что речь героя</w:t>
      </w:r>
      <w:r w:rsidR="00CB2C96">
        <w:rPr>
          <w:rFonts w:ascii="Times New Roman" w:hAnsi="Times New Roman" w:cs="Times New Roman"/>
          <w:sz w:val="28"/>
          <w:szCs w:val="28"/>
        </w:rPr>
        <w:t xml:space="preserve"> представляет особый интерес, т.к. включает в себя элементы и тюремного сленга, арго, и диалекта представителей силовых структур, ве</w:t>
      </w:r>
      <w:r w:rsidR="00997D2B">
        <w:rPr>
          <w:rFonts w:ascii="Times New Roman" w:hAnsi="Times New Roman" w:cs="Times New Roman"/>
          <w:sz w:val="28"/>
          <w:szCs w:val="28"/>
        </w:rPr>
        <w:t>дь герой постоянно находится в тесном контакте с людьми из этих двух культур.</w:t>
      </w:r>
      <w:r w:rsidR="00216DBE">
        <w:rPr>
          <w:rFonts w:ascii="Times New Roman" w:hAnsi="Times New Roman" w:cs="Times New Roman"/>
          <w:sz w:val="28"/>
          <w:szCs w:val="28"/>
        </w:rPr>
        <w:t xml:space="preserve"> И это заметно уже с самого начала первой книги.</w:t>
      </w:r>
    </w:p>
    <w:p w:rsidR="00216DBE" w:rsidRDefault="00216DBE"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w:t>
      </w:r>
    </w:p>
    <w:tbl>
      <w:tblPr>
        <w:tblStyle w:val="a8"/>
        <w:tblW w:w="0" w:type="auto"/>
        <w:tblLook w:val="04A0" w:firstRow="1" w:lastRow="0" w:firstColumn="1" w:lastColumn="0" w:noHBand="0" w:noVBand="1"/>
      </w:tblPr>
      <w:tblGrid>
        <w:gridCol w:w="4672"/>
        <w:gridCol w:w="4673"/>
      </w:tblGrid>
      <w:tr w:rsidR="00216DBE" w:rsidTr="00216DBE">
        <w:tc>
          <w:tcPr>
            <w:tcW w:w="4672" w:type="dxa"/>
          </w:tcPr>
          <w:p w:rsidR="00216DBE" w:rsidRPr="00216DBE" w:rsidRDefault="00216DBE"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216DBE" w:rsidRDefault="00216DBE"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216DBE" w:rsidTr="00216DBE">
        <w:tc>
          <w:tcPr>
            <w:tcW w:w="4672" w:type="dxa"/>
          </w:tcPr>
          <w:p w:rsidR="00216DBE" w:rsidRPr="009A6D32" w:rsidRDefault="00216DBE" w:rsidP="00B97764">
            <w:pPr>
              <w:spacing w:line="360" w:lineRule="auto"/>
              <w:jc w:val="center"/>
              <w:rPr>
                <w:rFonts w:ascii="Times New Roman" w:hAnsi="Times New Roman" w:cs="Times New Roman"/>
                <w:sz w:val="28"/>
                <w:szCs w:val="28"/>
                <w:lang w:val="en-US"/>
              </w:rPr>
            </w:pPr>
            <w:r w:rsidRPr="009A6D32">
              <w:rPr>
                <w:rFonts w:ascii="Times New Roman" w:hAnsi="Times New Roman" w:cs="Times New Roman"/>
                <w:sz w:val="28"/>
                <w:szCs w:val="28"/>
                <w:lang w:val="en-US"/>
              </w:rPr>
              <w:t>Jesus Christ!</w:t>
            </w:r>
          </w:p>
          <w:p w:rsidR="003A2E5F" w:rsidRPr="003A2E5F" w:rsidRDefault="003675BA" w:rsidP="00B9776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13</w:t>
            </w:r>
          </w:p>
        </w:tc>
        <w:tc>
          <w:tcPr>
            <w:tcW w:w="4673" w:type="dxa"/>
          </w:tcPr>
          <w:p w:rsidR="00216DBE" w:rsidRDefault="00216DBE"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Тьфу, зараза!</w:t>
            </w:r>
          </w:p>
          <w:p w:rsidR="003A2E5F" w:rsidRPr="003A2E5F" w:rsidRDefault="003A2E5F"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sidRPr="003A2E5F">
              <w:rPr>
                <w:rFonts w:ascii="Times New Roman" w:hAnsi="Times New Roman" w:cs="Times New Roman"/>
                <w:sz w:val="28"/>
                <w:szCs w:val="28"/>
              </w:rPr>
              <w:t>), 8</w:t>
            </w:r>
          </w:p>
        </w:tc>
      </w:tr>
    </w:tbl>
    <w:p w:rsidR="00216DBE" w:rsidRDefault="00216DBE" w:rsidP="00B97764">
      <w:pPr>
        <w:spacing w:line="360" w:lineRule="auto"/>
        <w:jc w:val="both"/>
        <w:rPr>
          <w:rFonts w:ascii="Times New Roman" w:hAnsi="Times New Roman" w:cs="Times New Roman"/>
          <w:sz w:val="28"/>
          <w:szCs w:val="28"/>
        </w:rPr>
      </w:pPr>
    </w:p>
    <w:p w:rsidR="004D339E" w:rsidRDefault="00BE2D7F" w:rsidP="00B97764">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Это буквально первые слова, которые мы слышим от героя.</w:t>
      </w:r>
      <w:r w:rsidRPr="00BE2D7F">
        <w:rPr>
          <w:rFonts w:ascii="Times New Roman" w:hAnsi="Times New Roman" w:cs="Times New Roman"/>
          <w:sz w:val="28"/>
          <w:szCs w:val="28"/>
        </w:rPr>
        <w:t xml:space="preserve"> </w:t>
      </w:r>
      <w:r>
        <w:rPr>
          <w:rFonts w:ascii="Times New Roman" w:hAnsi="Times New Roman" w:cs="Times New Roman"/>
          <w:sz w:val="28"/>
          <w:szCs w:val="28"/>
        </w:rPr>
        <w:t xml:space="preserve">Они сразу же определенным образом его характеризуют. Если английская фраза для выражения чувств, т.е. </w:t>
      </w:r>
      <w:proofErr w:type="spellStart"/>
      <w:r>
        <w:rPr>
          <w:rFonts w:ascii="Times New Roman" w:hAnsi="Times New Roman" w:cs="Times New Roman"/>
          <w:sz w:val="28"/>
          <w:szCs w:val="28"/>
        </w:rPr>
        <w:t>экскламация</w:t>
      </w:r>
      <w:proofErr w:type="spellEnd"/>
      <w:r>
        <w:rPr>
          <w:rFonts w:ascii="Times New Roman" w:hAnsi="Times New Roman" w:cs="Times New Roman"/>
          <w:sz w:val="28"/>
          <w:szCs w:val="28"/>
        </w:rPr>
        <w:t>, носит повсеместный характер и может употребляться чрезвычайно широкими слоями английского населения от чернорабочего до представителя королевской семьи, то ее русский эквивалент, представленный в переводе, носит негативную социальную окраску. Согласно толковому «Толковому словарю русского языка» Ожегова лексема «зараза» имеет помету</w:t>
      </w:r>
      <w:r w:rsidR="00B97764">
        <w:rPr>
          <w:rFonts w:ascii="Times New Roman" w:hAnsi="Times New Roman" w:cs="Times New Roman"/>
          <w:sz w:val="28"/>
          <w:szCs w:val="28"/>
        </w:rPr>
        <w:t xml:space="preserve"> просторечного и бранного слова. Также примечательно, что данное выражение в переводе повсеместно используется персонажем для выражения негативных эмоций даже там, где в оригинале он мог использовать различные обороты.</w:t>
      </w:r>
      <w:r w:rsidR="00B97764">
        <w:rPr>
          <w:rFonts w:ascii="Times New Roman" w:hAnsi="Times New Roman" w:cs="Times New Roman"/>
          <w:sz w:val="28"/>
          <w:szCs w:val="28"/>
        </w:rPr>
        <w:tab/>
      </w:r>
      <w:r w:rsidR="00B97764">
        <w:rPr>
          <w:rFonts w:ascii="Times New Roman" w:hAnsi="Times New Roman" w:cs="Times New Roman"/>
          <w:sz w:val="28"/>
          <w:szCs w:val="28"/>
        </w:rPr>
        <w:tab/>
      </w:r>
    </w:p>
    <w:p w:rsidR="00B97764" w:rsidRDefault="00B97764"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 2</w:t>
      </w:r>
    </w:p>
    <w:tbl>
      <w:tblPr>
        <w:tblStyle w:val="a8"/>
        <w:tblW w:w="0" w:type="auto"/>
        <w:tblLook w:val="04A0" w:firstRow="1" w:lastRow="0" w:firstColumn="1" w:lastColumn="0" w:noHBand="0" w:noVBand="1"/>
      </w:tblPr>
      <w:tblGrid>
        <w:gridCol w:w="4672"/>
        <w:gridCol w:w="4673"/>
      </w:tblGrid>
      <w:tr w:rsidR="00B97764" w:rsidTr="00B97764">
        <w:tc>
          <w:tcPr>
            <w:tcW w:w="4672" w:type="dxa"/>
          </w:tcPr>
          <w:p w:rsidR="00B97764" w:rsidRPr="00B97764" w:rsidRDefault="00B97764"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B97764" w:rsidRPr="00B97764" w:rsidRDefault="00B97764"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B97764" w:rsidRPr="00B97764" w:rsidTr="00B97764">
        <w:tc>
          <w:tcPr>
            <w:tcW w:w="4672" w:type="dxa"/>
          </w:tcPr>
          <w:p w:rsidR="00B97764" w:rsidRDefault="00B97764" w:rsidP="00B97764">
            <w:pPr>
              <w:spacing w:line="360" w:lineRule="auto"/>
              <w:jc w:val="center"/>
              <w:rPr>
                <w:rFonts w:ascii="Times New Roman" w:hAnsi="Times New Roman" w:cs="Times New Roman"/>
                <w:sz w:val="28"/>
                <w:szCs w:val="28"/>
                <w:lang w:val="en-US"/>
              </w:rPr>
            </w:pPr>
            <w:r w:rsidRPr="00B97764">
              <w:rPr>
                <w:rFonts w:ascii="Times New Roman" w:hAnsi="Times New Roman" w:cs="Times New Roman"/>
                <w:sz w:val="28"/>
                <w:szCs w:val="28"/>
                <w:lang w:val="en-US"/>
              </w:rPr>
              <w:t>Oh, for fu</w:t>
            </w:r>
            <w:r>
              <w:rPr>
                <w:rFonts w:ascii="Times New Roman" w:hAnsi="Times New Roman" w:cs="Times New Roman"/>
                <w:sz w:val="28"/>
                <w:szCs w:val="28"/>
                <w:lang w:val="en-US"/>
              </w:rPr>
              <w:t>ck’s sake. She’s an hour early</w:t>
            </w:r>
          </w:p>
          <w:p w:rsidR="00A01262" w:rsidRPr="00676ED2" w:rsidRDefault="00A01262" w:rsidP="00B9776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62</w:t>
            </w:r>
          </w:p>
        </w:tc>
        <w:tc>
          <w:tcPr>
            <w:tcW w:w="4673" w:type="dxa"/>
          </w:tcPr>
          <w:p w:rsidR="00B97764" w:rsidRDefault="00B97764"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Тьфу, зараза! На час раньше</w:t>
            </w:r>
          </w:p>
          <w:p w:rsidR="00A01262" w:rsidRPr="00B97764" w:rsidRDefault="00A01262" w:rsidP="00B97764">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40</w:t>
            </w:r>
          </w:p>
        </w:tc>
      </w:tr>
    </w:tbl>
    <w:p w:rsidR="00B97764" w:rsidRDefault="00B97764"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3</w:t>
      </w:r>
    </w:p>
    <w:tbl>
      <w:tblPr>
        <w:tblStyle w:val="a8"/>
        <w:tblW w:w="0" w:type="auto"/>
        <w:tblLook w:val="04A0" w:firstRow="1" w:lastRow="0" w:firstColumn="1" w:lastColumn="0" w:noHBand="0" w:noVBand="1"/>
      </w:tblPr>
      <w:tblGrid>
        <w:gridCol w:w="4672"/>
        <w:gridCol w:w="4673"/>
      </w:tblGrid>
      <w:tr w:rsidR="00B97764" w:rsidTr="007429F9">
        <w:tc>
          <w:tcPr>
            <w:tcW w:w="4672" w:type="dxa"/>
          </w:tcPr>
          <w:p w:rsidR="00B97764" w:rsidRPr="00B97764" w:rsidRDefault="00B97764"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B97764" w:rsidRPr="00B97764" w:rsidRDefault="00B97764"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B97764" w:rsidRPr="00B97764" w:rsidTr="007429F9">
        <w:tc>
          <w:tcPr>
            <w:tcW w:w="4672" w:type="dxa"/>
          </w:tcPr>
          <w:p w:rsidR="00B97764" w:rsidRDefault="00B97764"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Shit</w:t>
            </w:r>
          </w:p>
          <w:p w:rsidR="00A01262" w:rsidRPr="00886158" w:rsidRDefault="00886158"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(b), 13</w:t>
            </w:r>
          </w:p>
        </w:tc>
        <w:tc>
          <w:tcPr>
            <w:tcW w:w="4673" w:type="dxa"/>
          </w:tcPr>
          <w:p w:rsidR="00B97764" w:rsidRDefault="00B97764" w:rsidP="007429F9">
            <w:pPr>
              <w:spacing w:line="360" w:lineRule="auto"/>
              <w:jc w:val="center"/>
              <w:rPr>
                <w:rFonts w:ascii="Times New Roman" w:hAnsi="Times New Roman" w:cs="Times New Roman"/>
                <w:sz w:val="28"/>
                <w:szCs w:val="28"/>
              </w:rPr>
            </w:pPr>
            <w:r w:rsidRPr="00B97764">
              <w:rPr>
                <w:rFonts w:ascii="Times New Roman" w:hAnsi="Times New Roman" w:cs="Times New Roman"/>
                <w:sz w:val="28"/>
                <w:szCs w:val="28"/>
              </w:rPr>
              <w:t>Зараза</w:t>
            </w:r>
          </w:p>
          <w:p w:rsidR="00886158" w:rsidRPr="00B97764" w:rsidRDefault="00886158"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b</w:t>
            </w:r>
            <w:r>
              <w:rPr>
                <w:rFonts w:ascii="Times New Roman" w:hAnsi="Times New Roman" w:cs="Times New Roman"/>
                <w:sz w:val="28"/>
                <w:szCs w:val="28"/>
              </w:rPr>
              <w:t>), 9</w:t>
            </w:r>
          </w:p>
        </w:tc>
      </w:tr>
    </w:tbl>
    <w:p w:rsidR="00B97764" w:rsidRDefault="00B97764"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4</w:t>
      </w:r>
    </w:p>
    <w:tbl>
      <w:tblPr>
        <w:tblStyle w:val="a8"/>
        <w:tblW w:w="0" w:type="auto"/>
        <w:tblLook w:val="04A0" w:firstRow="1" w:lastRow="0" w:firstColumn="1" w:lastColumn="0" w:noHBand="0" w:noVBand="1"/>
      </w:tblPr>
      <w:tblGrid>
        <w:gridCol w:w="4672"/>
        <w:gridCol w:w="4673"/>
      </w:tblGrid>
      <w:tr w:rsidR="00B97764" w:rsidTr="007429F9">
        <w:tc>
          <w:tcPr>
            <w:tcW w:w="4672" w:type="dxa"/>
          </w:tcPr>
          <w:p w:rsidR="00B97764" w:rsidRPr="00B97764" w:rsidRDefault="00B97764"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B97764" w:rsidRPr="00B97764" w:rsidRDefault="00B97764"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B97764" w:rsidRPr="00B97764" w:rsidTr="007429F9">
        <w:tc>
          <w:tcPr>
            <w:tcW w:w="4672" w:type="dxa"/>
          </w:tcPr>
          <w:p w:rsidR="00B97764" w:rsidRDefault="00B97764" w:rsidP="007429F9">
            <w:pPr>
              <w:spacing w:line="360" w:lineRule="auto"/>
              <w:jc w:val="center"/>
              <w:rPr>
                <w:rFonts w:ascii="Times New Roman" w:hAnsi="Times New Roman" w:cs="Times New Roman"/>
                <w:sz w:val="28"/>
                <w:szCs w:val="28"/>
                <w:lang w:val="en-US"/>
              </w:rPr>
            </w:pPr>
            <w:r w:rsidRPr="00B97764">
              <w:rPr>
                <w:rFonts w:ascii="Times New Roman" w:hAnsi="Times New Roman" w:cs="Times New Roman"/>
                <w:sz w:val="28"/>
                <w:szCs w:val="28"/>
                <w:lang w:val="en-US"/>
              </w:rPr>
              <w:t>Bollocks</w:t>
            </w:r>
          </w:p>
          <w:p w:rsidR="00966702" w:rsidRPr="00B97764" w:rsidRDefault="00966702"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(b), 119</w:t>
            </w:r>
          </w:p>
        </w:tc>
        <w:tc>
          <w:tcPr>
            <w:tcW w:w="4673" w:type="dxa"/>
          </w:tcPr>
          <w:p w:rsidR="00B97764" w:rsidRDefault="00B97764" w:rsidP="007429F9">
            <w:pPr>
              <w:spacing w:line="360" w:lineRule="auto"/>
              <w:jc w:val="center"/>
              <w:rPr>
                <w:rFonts w:ascii="Times New Roman" w:hAnsi="Times New Roman" w:cs="Times New Roman"/>
                <w:sz w:val="28"/>
                <w:szCs w:val="28"/>
              </w:rPr>
            </w:pPr>
            <w:r w:rsidRPr="00B97764">
              <w:rPr>
                <w:rFonts w:ascii="Times New Roman" w:hAnsi="Times New Roman" w:cs="Times New Roman"/>
                <w:sz w:val="28"/>
                <w:szCs w:val="28"/>
              </w:rPr>
              <w:t>Зараза</w:t>
            </w:r>
          </w:p>
          <w:p w:rsidR="00966702" w:rsidRPr="00966702" w:rsidRDefault="00966702"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b</w:t>
            </w:r>
            <w:r>
              <w:rPr>
                <w:rFonts w:ascii="Times New Roman" w:hAnsi="Times New Roman" w:cs="Times New Roman"/>
                <w:sz w:val="28"/>
                <w:szCs w:val="28"/>
              </w:rPr>
              <w:t>), 76</w:t>
            </w:r>
          </w:p>
        </w:tc>
      </w:tr>
    </w:tbl>
    <w:p w:rsidR="002E2633" w:rsidRDefault="002E2633"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5</w:t>
      </w:r>
    </w:p>
    <w:tbl>
      <w:tblPr>
        <w:tblStyle w:val="a8"/>
        <w:tblW w:w="0" w:type="auto"/>
        <w:tblLook w:val="04A0" w:firstRow="1" w:lastRow="0" w:firstColumn="1" w:lastColumn="0" w:noHBand="0" w:noVBand="1"/>
      </w:tblPr>
      <w:tblGrid>
        <w:gridCol w:w="4672"/>
        <w:gridCol w:w="4673"/>
      </w:tblGrid>
      <w:tr w:rsidR="002E2633" w:rsidTr="007429F9">
        <w:tc>
          <w:tcPr>
            <w:tcW w:w="4672" w:type="dxa"/>
          </w:tcPr>
          <w:p w:rsidR="002E2633" w:rsidRPr="00B97764" w:rsidRDefault="002E2633"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2E2633" w:rsidRPr="00B97764" w:rsidRDefault="002E2633"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2E2633" w:rsidRPr="00B97764" w:rsidTr="007429F9">
        <w:tc>
          <w:tcPr>
            <w:tcW w:w="4672" w:type="dxa"/>
          </w:tcPr>
          <w:p w:rsidR="002E2633" w:rsidRDefault="002E2633" w:rsidP="007429F9">
            <w:pPr>
              <w:spacing w:line="360" w:lineRule="auto"/>
              <w:jc w:val="center"/>
              <w:rPr>
                <w:rFonts w:ascii="Times New Roman" w:hAnsi="Times New Roman" w:cs="Times New Roman"/>
                <w:sz w:val="28"/>
                <w:szCs w:val="28"/>
                <w:lang w:val="en-US"/>
              </w:rPr>
            </w:pPr>
            <w:r w:rsidRPr="002E2633">
              <w:rPr>
                <w:rFonts w:ascii="Times New Roman" w:hAnsi="Times New Roman" w:cs="Times New Roman"/>
                <w:sz w:val="28"/>
                <w:szCs w:val="28"/>
                <w:lang w:val="en-US"/>
              </w:rPr>
              <w:t>Oh, bollock</w:t>
            </w:r>
            <w:r>
              <w:rPr>
                <w:rFonts w:ascii="Times New Roman" w:hAnsi="Times New Roman" w:cs="Times New Roman"/>
                <w:sz w:val="28"/>
                <w:szCs w:val="28"/>
                <w:lang w:val="en-US"/>
              </w:rPr>
              <w:t>s</w:t>
            </w:r>
          </w:p>
          <w:p w:rsidR="00966702" w:rsidRPr="002E2633" w:rsidRDefault="00966702"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(b), 233</w:t>
            </w:r>
          </w:p>
        </w:tc>
        <w:tc>
          <w:tcPr>
            <w:tcW w:w="4673" w:type="dxa"/>
          </w:tcPr>
          <w:p w:rsidR="002E2633" w:rsidRDefault="002E2633" w:rsidP="007429F9">
            <w:pPr>
              <w:spacing w:line="360" w:lineRule="auto"/>
              <w:jc w:val="center"/>
              <w:rPr>
                <w:rFonts w:ascii="Times New Roman" w:hAnsi="Times New Roman" w:cs="Times New Roman"/>
                <w:sz w:val="28"/>
                <w:szCs w:val="28"/>
              </w:rPr>
            </w:pPr>
            <w:r w:rsidRPr="00B97764">
              <w:rPr>
                <w:rFonts w:ascii="Times New Roman" w:hAnsi="Times New Roman" w:cs="Times New Roman"/>
                <w:sz w:val="28"/>
                <w:szCs w:val="28"/>
              </w:rPr>
              <w:t>Зараза</w:t>
            </w:r>
          </w:p>
          <w:p w:rsidR="00966702" w:rsidRPr="00B97764" w:rsidRDefault="0096670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b</w:t>
            </w:r>
            <w:r>
              <w:rPr>
                <w:rFonts w:ascii="Times New Roman" w:hAnsi="Times New Roman" w:cs="Times New Roman"/>
                <w:sz w:val="28"/>
                <w:szCs w:val="28"/>
              </w:rPr>
              <w:t>), 150</w:t>
            </w:r>
          </w:p>
        </w:tc>
      </w:tr>
    </w:tbl>
    <w:p w:rsidR="002E2633" w:rsidRPr="002E2633" w:rsidRDefault="002E2633" w:rsidP="00B97764">
      <w:pPr>
        <w:spacing w:line="360" w:lineRule="auto"/>
        <w:jc w:val="both"/>
        <w:rPr>
          <w:rFonts w:ascii="Times New Roman" w:hAnsi="Times New Roman" w:cs="Times New Roman"/>
          <w:b/>
          <w:sz w:val="28"/>
          <w:szCs w:val="28"/>
          <w:lang w:val="en-US"/>
        </w:rPr>
      </w:pPr>
    </w:p>
    <w:p w:rsidR="00414AD7" w:rsidRDefault="002E2633" w:rsidP="00B97764">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Следует обратить внимание на культурную отнесенность лексемы «</w:t>
      </w:r>
      <w:r>
        <w:rPr>
          <w:rFonts w:ascii="Times New Roman" w:hAnsi="Times New Roman" w:cs="Times New Roman"/>
          <w:sz w:val="28"/>
          <w:szCs w:val="28"/>
          <w:lang w:val="en-US"/>
        </w:rPr>
        <w:t>bollocks</w:t>
      </w:r>
      <w:r>
        <w:rPr>
          <w:rFonts w:ascii="Times New Roman" w:hAnsi="Times New Roman" w:cs="Times New Roman"/>
          <w:sz w:val="28"/>
          <w:szCs w:val="28"/>
        </w:rPr>
        <w:t xml:space="preserve">». Согласно </w:t>
      </w:r>
      <w:r>
        <w:rPr>
          <w:rFonts w:ascii="Times New Roman" w:hAnsi="Times New Roman" w:cs="Times New Roman"/>
          <w:sz w:val="28"/>
          <w:szCs w:val="28"/>
          <w:lang w:val="en-US"/>
        </w:rPr>
        <w:t>Oxford</w:t>
      </w:r>
      <w:r w:rsidRPr="002E2633">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2E2633">
        <w:rPr>
          <w:rFonts w:ascii="Times New Roman" w:hAnsi="Times New Roman" w:cs="Times New Roman"/>
          <w:sz w:val="28"/>
          <w:szCs w:val="28"/>
        </w:rPr>
        <w:t xml:space="preserve"> </w:t>
      </w:r>
      <w:r>
        <w:rPr>
          <w:rFonts w:ascii="Times New Roman" w:hAnsi="Times New Roman" w:cs="Times New Roman"/>
          <w:sz w:val="28"/>
          <w:szCs w:val="28"/>
        </w:rPr>
        <w:t xml:space="preserve">она принадлежит к британскому варианту английского языка, то есть употребления подобного рода </w:t>
      </w:r>
      <w:proofErr w:type="spellStart"/>
      <w:r>
        <w:rPr>
          <w:rFonts w:ascii="Times New Roman" w:hAnsi="Times New Roman" w:cs="Times New Roman"/>
          <w:sz w:val="28"/>
          <w:szCs w:val="28"/>
        </w:rPr>
        <w:t>экскламации</w:t>
      </w:r>
      <w:proofErr w:type="spellEnd"/>
      <w:r>
        <w:rPr>
          <w:rFonts w:ascii="Times New Roman" w:hAnsi="Times New Roman" w:cs="Times New Roman"/>
          <w:sz w:val="28"/>
          <w:szCs w:val="28"/>
        </w:rPr>
        <w:t xml:space="preserve"> говорит о национальной идентичности персонажа.</w:t>
      </w:r>
      <w:r w:rsidR="00414AD7">
        <w:rPr>
          <w:rFonts w:ascii="Times New Roman" w:hAnsi="Times New Roman" w:cs="Times New Roman"/>
          <w:sz w:val="28"/>
          <w:szCs w:val="28"/>
        </w:rPr>
        <w:t xml:space="preserve"> Подобного рода особенности речи представляется сложными для передачи средствами русского языка, поэтому переводчик прибегает к доместикации. </w:t>
      </w:r>
    </w:p>
    <w:p w:rsidR="00966702" w:rsidRDefault="00414AD7" w:rsidP="00553516">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Однако бранный лексикон героя на этом не заканчивается.</w:t>
      </w:r>
    </w:p>
    <w:p w:rsidR="00414AD7" w:rsidRDefault="00414AD7"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6</w:t>
      </w:r>
    </w:p>
    <w:tbl>
      <w:tblPr>
        <w:tblStyle w:val="a8"/>
        <w:tblW w:w="0" w:type="auto"/>
        <w:tblLook w:val="04A0" w:firstRow="1" w:lastRow="0" w:firstColumn="1" w:lastColumn="0" w:noHBand="0" w:noVBand="1"/>
      </w:tblPr>
      <w:tblGrid>
        <w:gridCol w:w="4672"/>
        <w:gridCol w:w="4673"/>
      </w:tblGrid>
      <w:tr w:rsidR="00414AD7" w:rsidTr="007429F9">
        <w:tc>
          <w:tcPr>
            <w:tcW w:w="4672" w:type="dxa"/>
          </w:tcPr>
          <w:p w:rsidR="00414AD7" w:rsidRPr="00B97764" w:rsidRDefault="00414AD7"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414AD7" w:rsidRPr="00B97764" w:rsidRDefault="00414AD7"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414AD7" w:rsidRPr="00B97764" w:rsidTr="007429F9">
        <w:tc>
          <w:tcPr>
            <w:tcW w:w="4672" w:type="dxa"/>
          </w:tcPr>
          <w:p w:rsidR="00414AD7" w:rsidRDefault="00414AD7" w:rsidP="007429F9">
            <w:pPr>
              <w:spacing w:line="360" w:lineRule="auto"/>
              <w:jc w:val="center"/>
              <w:rPr>
                <w:rFonts w:ascii="Times New Roman" w:hAnsi="Times New Roman" w:cs="Times New Roman"/>
                <w:sz w:val="28"/>
                <w:szCs w:val="28"/>
                <w:lang w:val="en-US"/>
              </w:rPr>
            </w:pPr>
            <w:r w:rsidRPr="00414AD7">
              <w:rPr>
                <w:rFonts w:ascii="Times New Roman" w:hAnsi="Times New Roman" w:cs="Times New Roman"/>
                <w:sz w:val="28"/>
                <w:szCs w:val="28"/>
                <w:lang w:val="en-US"/>
              </w:rPr>
              <w:t>Holy fucking—</w:t>
            </w:r>
          </w:p>
          <w:p w:rsidR="00966702" w:rsidRPr="009A6D32" w:rsidRDefault="00966702"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(b), 236</w:t>
            </w:r>
          </w:p>
        </w:tc>
        <w:tc>
          <w:tcPr>
            <w:tcW w:w="4673" w:type="dxa"/>
          </w:tcPr>
          <w:p w:rsidR="00414AD7" w:rsidRDefault="00414AD7" w:rsidP="007429F9">
            <w:pPr>
              <w:spacing w:line="360" w:lineRule="auto"/>
              <w:jc w:val="center"/>
              <w:rPr>
                <w:rFonts w:ascii="Times New Roman" w:hAnsi="Times New Roman" w:cs="Times New Roman"/>
                <w:sz w:val="28"/>
                <w:szCs w:val="28"/>
              </w:rPr>
            </w:pPr>
            <w:proofErr w:type="spellStart"/>
            <w:r w:rsidRPr="00414AD7">
              <w:rPr>
                <w:rFonts w:ascii="Times New Roman" w:hAnsi="Times New Roman" w:cs="Times New Roman"/>
                <w:sz w:val="28"/>
                <w:szCs w:val="28"/>
              </w:rPr>
              <w:t>Йопта</w:t>
            </w:r>
            <w:proofErr w:type="spellEnd"/>
            <w:r w:rsidRPr="00414AD7">
              <w:rPr>
                <w:rFonts w:ascii="Times New Roman" w:hAnsi="Times New Roman" w:cs="Times New Roman"/>
                <w:sz w:val="28"/>
                <w:szCs w:val="28"/>
              </w:rPr>
              <w:t>…</w:t>
            </w:r>
          </w:p>
          <w:p w:rsidR="00966702" w:rsidRPr="00B97764" w:rsidRDefault="0096670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b</w:t>
            </w:r>
            <w:r>
              <w:rPr>
                <w:rFonts w:ascii="Times New Roman" w:hAnsi="Times New Roman" w:cs="Times New Roman"/>
                <w:sz w:val="28"/>
                <w:szCs w:val="28"/>
              </w:rPr>
              <w:t>), 152</w:t>
            </w:r>
          </w:p>
        </w:tc>
      </w:tr>
    </w:tbl>
    <w:p w:rsidR="00D150FC" w:rsidRDefault="00D150FC" w:rsidP="00BE3648">
      <w:pPr>
        <w:spacing w:line="360" w:lineRule="auto"/>
        <w:ind w:firstLine="708"/>
        <w:jc w:val="both"/>
        <w:rPr>
          <w:rFonts w:ascii="Times New Roman" w:hAnsi="Times New Roman" w:cs="Times New Roman"/>
          <w:sz w:val="28"/>
          <w:szCs w:val="28"/>
        </w:rPr>
      </w:pPr>
    </w:p>
    <w:p w:rsidR="00553516" w:rsidRDefault="00553516" w:rsidP="00BE3648">
      <w:pPr>
        <w:spacing w:line="360" w:lineRule="auto"/>
        <w:ind w:firstLine="708"/>
        <w:jc w:val="both"/>
        <w:rPr>
          <w:rFonts w:ascii="Times New Roman" w:hAnsi="Times New Roman" w:cs="Times New Roman"/>
          <w:sz w:val="28"/>
          <w:szCs w:val="28"/>
        </w:rPr>
      </w:pPr>
    </w:p>
    <w:p w:rsidR="00414AD7" w:rsidRDefault="00414AD7"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 7</w:t>
      </w:r>
    </w:p>
    <w:tbl>
      <w:tblPr>
        <w:tblStyle w:val="a8"/>
        <w:tblW w:w="0" w:type="auto"/>
        <w:tblLook w:val="04A0" w:firstRow="1" w:lastRow="0" w:firstColumn="1" w:lastColumn="0" w:noHBand="0" w:noVBand="1"/>
      </w:tblPr>
      <w:tblGrid>
        <w:gridCol w:w="4672"/>
        <w:gridCol w:w="4673"/>
      </w:tblGrid>
      <w:tr w:rsidR="00414AD7" w:rsidTr="007429F9">
        <w:tc>
          <w:tcPr>
            <w:tcW w:w="4672" w:type="dxa"/>
          </w:tcPr>
          <w:p w:rsidR="00414AD7" w:rsidRPr="00B97764" w:rsidRDefault="00414AD7"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414AD7" w:rsidRPr="00B97764" w:rsidRDefault="00414AD7"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414AD7" w:rsidRPr="00B97764" w:rsidTr="007429F9">
        <w:tc>
          <w:tcPr>
            <w:tcW w:w="4672" w:type="dxa"/>
          </w:tcPr>
          <w:p w:rsidR="00414AD7" w:rsidRDefault="00414AD7" w:rsidP="007429F9">
            <w:pPr>
              <w:spacing w:line="360" w:lineRule="auto"/>
              <w:jc w:val="center"/>
              <w:rPr>
                <w:rFonts w:ascii="Times New Roman" w:hAnsi="Times New Roman" w:cs="Times New Roman"/>
                <w:sz w:val="28"/>
                <w:szCs w:val="28"/>
                <w:lang w:val="en-US"/>
              </w:rPr>
            </w:pPr>
            <w:r w:rsidRPr="00414AD7">
              <w:rPr>
                <w:rFonts w:ascii="Times New Roman" w:hAnsi="Times New Roman" w:cs="Times New Roman"/>
                <w:sz w:val="28"/>
                <w:szCs w:val="28"/>
                <w:lang w:val="en-US"/>
              </w:rPr>
              <w:t>Fuck, fuck, fuck</w:t>
            </w:r>
          </w:p>
          <w:p w:rsidR="00966702" w:rsidRPr="009A6D32" w:rsidRDefault="00966702"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79</w:t>
            </w:r>
          </w:p>
        </w:tc>
        <w:tc>
          <w:tcPr>
            <w:tcW w:w="4673" w:type="dxa"/>
          </w:tcPr>
          <w:p w:rsidR="00414AD7" w:rsidRDefault="00414AD7" w:rsidP="007429F9">
            <w:pPr>
              <w:spacing w:line="360" w:lineRule="auto"/>
              <w:jc w:val="center"/>
              <w:rPr>
                <w:rFonts w:ascii="Times New Roman" w:hAnsi="Times New Roman" w:cs="Times New Roman"/>
                <w:sz w:val="28"/>
                <w:szCs w:val="28"/>
              </w:rPr>
            </w:pPr>
            <w:proofErr w:type="spellStart"/>
            <w:r w:rsidRPr="00414AD7">
              <w:rPr>
                <w:rFonts w:ascii="Times New Roman" w:hAnsi="Times New Roman" w:cs="Times New Roman"/>
                <w:sz w:val="28"/>
                <w:szCs w:val="28"/>
              </w:rPr>
              <w:t>Йопта</w:t>
            </w:r>
            <w:proofErr w:type="spellEnd"/>
            <w:r w:rsidRPr="00414AD7">
              <w:rPr>
                <w:rFonts w:ascii="Times New Roman" w:hAnsi="Times New Roman" w:cs="Times New Roman"/>
                <w:sz w:val="28"/>
                <w:szCs w:val="28"/>
              </w:rPr>
              <w:t xml:space="preserve">, </w:t>
            </w:r>
            <w:proofErr w:type="spellStart"/>
            <w:r w:rsidRPr="00414AD7">
              <w:rPr>
                <w:rFonts w:ascii="Times New Roman" w:hAnsi="Times New Roman" w:cs="Times New Roman"/>
                <w:sz w:val="28"/>
                <w:szCs w:val="28"/>
              </w:rPr>
              <w:t>йопта</w:t>
            </w:r>
            <w:proofErr w:type="spellEnd"/>
            <w:r w:rsidRPr="00414AD7">
              <w:rPr>
                <w:rFonts w:ascii="Times New Roman" w:hAnsi="Times New Roman" w:cs="Times New Roman"/>
                <w:sz w:val="28"/>
                <w:szCs w:val="28"/>
              </w:rPr>
              <w:t xml:space="preserve">, </w:t>
            </w:r>
            <w:proofErr w:type="spellStart"/>
            <w:r w:rsidRPr="00414AD7">
              <w:rPr>
                <w:rFonts w:ascii="Times New Roman" w:hAnsi="Times New Roman" w:cs="Times New Roman"/>
                <w:sz w:val="28"/>
                <w:szCs w:val="28"/>
              </w:rPr>
              <w:t>йопта</w:t>
            </w:r>
            <w:proofErr w:type="spellEnd"/>
          </w:p>
          <w:p w:rsidR="00966702" w:rsidRPr="00B97764" w:rsidRDefault="0096670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sidRPr="009A6D32">
              <w:rPr>
                <w:rFonts w:ascii="Times New Roman" w:hAnsi="Times New Roman" w:cs="Times New Roman"/>
                <w:sz w:val="28"/>
                <w:szCs w:val="28"/>
              </w:rPr>
              <w:t>с</w:t>
            </w:r>
            <w:r>
              <w:rPr>
                <w:rFonts w:ascii="Times New Roman" w:hAnsi="Times New Roman" w:cs="Times New Roman"/>
                <w:sz w:val="28"/>
                <w:szCs w:val="28"/>
              </w:rPr>
              <w:t>), 121</w:t>
            </w:r>
          </w:p>
        </w:tc>
      </w:tr>
    </w:tbl>
    <w:p w:rsidR="00F53BD9" w:rsidRDefault="00F53BD9" w:rsidP="00B97764">
      <w:pPr>
        <w:spacing w:line="360" w:lineRule="auto"/>
        <w:jc w:val="both"/>
        <w:rPr>
          <w:rFonts w:ascii="Times New Roman" w:hAnsi="Times New Roman" w:cs="Times New Roman"/>
          <w:b/>
          <w:sz w:val="28"/>
          <w:szCs w:val="28"/>
        </w:rPr>
      </w:pPr>
    </w:p>
    <w:p w:rsidR="000F2C53" w:rsidRDefault="000F2C53" w:rsidP="00B97764">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отличие от русского художественного стиля английский, как известно, гораздо более свободно обходится с бранной и нецензурной лексикой. Картина мира русского читателя не предполагает наличие в книге, ориентированной на широкую публику, откровенно </w:t>
      </w:r>
      <w:proofErr w:type="spellStart"/>
      <w:r>
        <w:rPr>
          <w:rFonts w:ascii="Times New Roman" w:hAnsi="Times New Roman" w:cs="Times New Roman"/>
          <w:sz w:val="28"/>
          <w:szCs w:val="28"/>
        </w:rPr>
        <w:t>обсценной</w:t>
      </w:r>
      <w:proofErr w:type="spellEnd"/>
      <w:r>
        <w:rPr>
          <w:rFonts w:ascii="Times New Roman" w:hAnsi="Times New Roman" w:cs="Times New Roman"/>
          <w:sz w:val="28"/>
          <w:szCs w:val="28"/>
        </w:rPr>
        <w:t xml:space="preserve"> лексики. Однако это не говорит о том, что в русском языке подобные слова отсутствуют, напротив, русский язык обладает огромным запасом слов разной степени </w:t>
      </w:r>
      <w:proofErr w:type="spellStart"/>
      <w:r>
        <w:rPr>
          <w:rFonts w:ascii="Times New Roman" w:hAnsi="Times New Roman" w:cs="Times New Roman"/>
          <w:sz w:val="28"/>
          <w:szCs w:val="28"/>
        </w:rPr>
        <w:t>обсценности</w:t>
      </w:r>
      <w:proofErr w:type="spellEnd"/>
      <w:r>
        <w:rPr>
          <w:rFonts w:ascii="Times New Roman" w:hAnsi="Times New Roman" w:cs="Times New Roman"/>
          <w:sz w:val="28"/>
          <w:szCs w:val="28"/>
        </w:rPr>
        <w:t>. Так и междометие «</w:t>
      </w:r>
      <w:proofErr w:type="spellStart"/>
      <w:r>
        <w:rPr>
          <w:rFonts w:ascii="Times New Roman" w:hAnsi="Times New Roman" w:cs="Times New Roman"/>
          <w:sz w:val="28"/>
          <w:szCs w:val="28"/>
        </w:rPr>
        <w:t>йопта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ёпт</w:t>
      </w:r>
      <w:proofErr w:type="spellEnd"/>
      <w:r>
        <w:rPr>
          <w:rFonts w:ascii="Times New Roman" w:hAnsi="Times New Roman" w:cs="Times New Roman"/>
          <w:sz w:val="28"/>
          <w:szCs w:val="28"/>
        </w:rPr>
        <w:t xml:space="preserve">») в словарях несет помету </w:t>
      </w:r>
      <w:proofErr w:type="spellStart"/>
      <w:r>
        <w:rPr>
          <w:rFonts w:ascii="Times New Roman" w:hAnsi="Times New Roman" w:cs="Times New Roman"/>
          <w:sz w:val="28"/>
          <w:szCs w:val="28"/>
        </w:rPr>
        <w:t>обсценного</w:t>
      </w:r>
      <w:proofErr w:type="spellEnd"/>
      <w:r>
        <w:rPr>
          <w:rFonts w:ascii="Times New Roman" w:hAnsi="Times New Roman" w:cs="Times New Roman"/>
          <w:sz w:val="28"/>
          <w:szCs w:val="28"/>
        </w:rPr>
        <w:t xml:space="preserve"> и разговорного слова, которое допустимо к употреблению в широком художественном дискурсе, о чем говорят примеры.</w:t>
      </w:r>
      <w:r w:rsidR="00243AA4">
        <w:rPr>
          <w:rFonts w:ascii="Times New Roman" w:hAnsi="Times New Roman" w:cs="Times New Roman"/>
          <w:sz w:val="28"/>
          <w:szCs w:val="28"/>
        </w:rPr>
        <w:t xml:space="preserve"> В контексте же романа подобные </w:t>
      </w:r>
      <w:r w:rsidR="008634D2">
        <w:rPr>
          <w:rFonts w:ascii="Times New Roman" w:hAnsi="Times New Roman" w:cs="Times New Roman"/>
          <w:sz w:val="28"/>
          <w:szCs w:val="28"/>
        </w:rPr>
        <w:t>коллоквиализмы</w:t>
      </w:r>
      <w:r w:rsidR="00243AA4">
        <w:rPr>
          <w:rFonts w:ascii="Times New Roman" w:hAnsi="Times New Roman" w:cs="Times New Roman"/>
          <w:sz w:val="28"/>
          <w:szCs w:val="28"/>
        </w:rPr>
        <w:t xml:space="preserve"> показывают героя с его грубой стороны и напоминают читателю с какими социальными слоями приходится общаться современному детективу.</w:t>
      </w:r>
    </w:p>
    <w:p w:rsidR="00966702" w:rsidRPr="00553516" w:rsidRDefault="003F4C97" w:rsidP="00553516">
      <w:pPr>
        <w:shd w:val="clear" w:color="auto" w:fill="FFFFFF"/>
        <w:spacing w:line="36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ab/>
      </w:r>
      <w:r w:rsidRPr="005739E1">
        <w:rPr>
          <w:rFonts w:ascii="Times New Roman" w:hAnsi="Times New Roman" w:cs="Times New Roman"/>
          <w:sz w:val="28"/>
          <w:szCs w:val="28"/>
        </w:rPr>
        <w:t xml:space="preserve">За счет ввода подобной присущей только герою лексике, «фирменных» выражений переводчик создает уникальный идиолект – вариант языка, используемый отдельным героем. Таким образом, можно говорить о особой переводческой стратегии – </w:t>
      </w:r>
      <w:r w:rsidRPr="005739E1">
        <w:rPr>
          <w:rFonts w:ascii="Times New Roman" w:eastAsia="Times New Roman" w:hAnsi="Times New Roman" w:cs="Times New Roman"/>
          <w:color w:val="222222"/>
          <w:sz w:val="28"/>
          <w:szCs w:val="28"/>
          <w:lang w:eastAsia="ru-RU"/>
        </w:rPr>
        <w:t>усиление индивидуализации идиолекта персонажа.</w:t>
      </w:r>
    </w:p>
    <w:p w:rsidR="00243AA4" w:rsidRDefault="00243AA4"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8</w:t>
      </w:r>
    </w:p>
    <w:tbl>
      <w:tblPr>
        <w:tblStyle w:val="a8"/>
        <w:tblW w:w="0" w:type="auto"/>
        <w:tblLook w:val="04A0" w:firstRow="1" w:lastRow="0" w:firstColumn="1" w:lastColumn="0" w:noHBand="0" w:noVBand="1"/>
      </w:tblPr>
      <w:tblGrid>
        <w:gridCol w:w="4672"/>
        <w:gridCol w:w="4673"/>
      </w:tblGrid>
      <w:tr w:rsidR="00243AA4" w:rsidTr="007429F9">
        <w:tc>
          <w:tcPr>
            <w:tcW w:w="4672" w:type="dxa"/>
          </w:tcPr>
          <w:p w:rsidR="00243AA4" w:rsidRPr="00B97764" w:rsidRDefault="00243AA4"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243AA4" w:rsidRPr="00B97764" w:rsidRDefault="00243AA4"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243AA4" w:rsidRPr="00B97764" w:rsidTr="007429F9">
        <w:tc>
          <w:tcPr>
            <w:tcW w:w="4672" w:type="dxa"/>
          </w:tcPr>
          <w:p w:rsidR="00243AA4" w:rsidRDefault="00243AA4" w:rsidP="007429F9">
            <w:pPr>
              <w:spacing w:line="360" w:lineRule="auto"/>
              <w:jc w:val="center"/>
              <w:rPr>
                <w:rFonts w:ascii="Times New Roman" w:hAnsi="Times New Roman" w:cs="Times New Roman"/>
                <w:sz w:val="28"/>
                <w:szCs w:val="28"/>
                <w:lang w:val="en-US"/>
              </w:rPr>
            </w:pPr>
            <w:r w:rsidRPr="00243AA4">
              <w:rPr>
                <w:rFonts w:ascii="Times New Roman" w:hAnsi="Times New Roman" w:cs="Times New Roman"/>
                <w:sz w:val="28"/>
                <w:szCs w:val="28"/>
                <w:lang w:val="en-US"/>
              </w:rPr>
              <w:t>I don’t think it would be right to take your money</w:t>
            </w:r>
          </w:p>
          <w:p w:rsidR="00966702" w:rsidRPr="00966702" w:rsidRDefault="0096670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(a), 25</w:t>
            </w:r>
          </w:p>
        </w:tc>
        <w:tc>
          <w:tcPr>
            <w:tcW w:w="4673" w:type="dxa"/>
          </w:tcPr>
          <w:p w:rsidR="00243AA4" w:rsidRDefault="00243AA4" w:rsidP="007429F9">
            <w:pPr>
              <w:spacing w:line="360" w:lineRule="auto"/>
              <w:jc w:val="center"/>
              <w:rPr>
                <w:rFonts w:ascii="Times New Roman" w:hAnsi="Times New Roman" w:cs="Times New Roman"/>
                <w:sz w:val="28"/>
                <w:szCs w:val="28"/>
              </w:rPr>
            </w:pPr>
            <w:r w:rsidRPr="00243AA4">
              <w:rPr>
                <w:rFonts w:ascii="Times New Roman" w:hAnsi="Times New Roman" w:cs="Times New Roman"/>
                <w:sz w:val="28"/>
                <w:szCs w:val="28"/>
              </w:rPr>
              <w:t>Я не хочу разводить вас на деньги</w:t>
            </w:r>
          </w:p>
          <w:p w:rsidR="00966702" w:rsidRPr="00B97764" w:rsidRDefault="0096670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15</w:t>
            </w:r>
          </w:p>
        </w:tc>
      </w:tr>
    </w:tbl>
    <w:p w:rsidR="00243AA4" w:rsidRPr="000F2C53" w:rsidRDefault="00243AA4" w:rsidP="00B97764">
      <w:pPr>
        <w:spacing w:line="360" w:lineRule="auto"/>
        <w:jc w:val="both"/>
        <w:rPr>
          <w:rFonts w:ascii="Times New Roman" w:hAnsi="Times New Roman" w:cs="Times New Roman"/>
          <w:sz w:val="28"/>
          <w:szCs w:val="28"/>
        </w:rPr>
      </w:pPr>
    </w:p>
    <w:p w:rsidR="00AC5C21" w:rsidRPr="00AC5C21" w:rsidRDefault="00243AA4" w:rsidP="00AC5C21">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AC5C21">
        <w:rPr>
          <w:rFonts w:ascii="Times New Roman" w:hAnsi="Times New Roman" w:cs="Times New Roman"/>
          <w:sz w:val="28"/>
          <w:szCs w:val="28"/>
        </w:rPr>
        <w:t>«Словарь современной лексики, жаргона и сленга» характеризует лексему «развод» как</w:t>
      </w:r>
      <w:r w:rsidR="00AC5C21" w:rsidRPr="00AC5C21">
        <w:rPr>
          <w:rFonts w:ascii="Times New Roman" w:hAnsi="Times New Roman" w:cs="Times New Roman"/>
          <w:sz w:val="28"/>
          <w:szCs w:val="28"/>
        </w:rPr>
        <w:t>:</w:t>
      </w:r>
    </w:p>
    <w:p w:rsidR="00AC5C21" w:rsidRPr="00AC5C21" w:rsidRDefault="00AC5C21" w:rsidP="00AC5C21">
      <w:pPr>
        <w:pStyle w:val="a6"/>
        <w:numPr>
          <w:ilvl w:val="0"/>
          <w:numId w:val="9"/>
        </w:numPr>
        <w:spacing w:line="360" w:lineRule="auto"/>
        <w:jc w:val="both"/>
        <w:rPr>
          <w:rFonts w:ascii="Times New Roman" w:hAnsi="Times New Roman" w:cs="Times New Roman"/>
          <w:b/>
          <w:sz w:val="28"/>
          <w:szCs w:val="28"/>
        </w:rPr>
      </w:pPr>
      <w:r>
        <w:rPr>
          <w:rFonts w:ascii="Times New Roman" w:hAnsi="Times New Roman" w:cs="Times New Roman"/>
          <w:sz w:val="28"/>
          <w:szCs w:val="28"/>
        </w:rPr>
        <w:t>Вранье, обман</w:t>
      </w:r>
    </w:p>
    <w:p w:rsidR="00AC5C21" w:rsidRPr="00AC5C21" w:rsidRDefault="00AC5C21" w:rsidP="00AC5C21">
      <w:pPr>
        <w:pStyle w:val="a6"/>
        <w:numPr>
          <w:ilvl w:val="0"/>
          <w:numId w:val="9"/>
        </w:num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Вид мошенничества</w:t>
      </w:r>
    </w:p>
    <w:p w:rsidR="00AC5C21" w:rsidRDefault="00AC5C21" w:rsidP="00AC5C2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Подобное значение приводит и «Словарь воровского жаргона».</w:t>
      </w:r>
    </w:p>
    <w:p w:rsidR="00AC5C21" w:rsidRDefault="00AC5C21" w:rsidP="00AC5C21">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Английский вариант не несет в себе подобные лексико-семантические варианты</w:t>
      </w:r>
      <w:r w:rsidR="00BD7993">
        <w:rPr>
          <w:rFonts w:ascii="Times New Roman" w:hAnsi="Times New Roman" w:cs="Times New Roman"/>
          <w:sz w:val="28"/>
          <w:szCs w:val="28"/>
        </w:rPr>
        <w:t xml:space="preserve"> (далее ЛСВ)</w:t>
      </w:r>
      <w:r w:rsidR="00553516">
        <w:rPr>
          <w:rFonts w:ascii="Times New Roman" w:hAnsi="Times New Roman" w:cs="Times New Roman"/>
          <w:sz w:val="28"/>
          <w:szCs w:val="28"/>
        </w:rPr>
        <w:t>, т.е. являе</w:t>
      </w:r>
      <w:r>
        <w:rPr>
          <w:rFonts w:ascii="Times New Roman" w:hAnsi="Times New Roman" w:cs="Times New Roman"/>
          <w:sz w:val="28"/>
          <w:szCs w:val="28"/>
        </w:rPr>
        <w:t>тся нейтральным словом. В переводе же герой отчетливо выражает свое отношение к ситуации. Для этого переводчик пользуется приемом конкретизации.</w:t>
      </w:r>
    </w:p>
    <w:p w:rsidR="00676ED2" w:rsidRPr="00676ED2" w:rsidRDefault="00676ED2" w:rsidP="00AC5C21">
      <w:pPr>
        <w:spacing w:line="360" w:lineRule="auto"/>
        <w:jc w:val="both"/>
        <w:rPr>
          <w:rFonts w:ascii="Times New Roman" w:hAnsi="Times New Roman" w:cs="Times New Roman"/>
          <w:sz w:val="28"/>
          <w:szCs w:val="28"/>
        </w:rPr>
      </w:pPr>
      <w:r>
        <w:rPr>
          <w:rFonts w:ascii="Times New Roman" w:hAnsi="Times New Roman" w:cs="Times New Roman"/>
          <w:sz w:val="28"/>
          <w:szCs w:val="28"/>
        </w:rPr>
        <w:t>На этом примеры сниженного стиля речи героя не заканчиваются.</w:t>
      </w:r>
    </w:p>
    <w:p w:rsidR="00676ED2" w:rsidRDefault="00DC113A"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9</w:t>
      </w:r>
    </w:p>
    <w:tbl>
      <w:tblPr>
        <w:tblStyle w:val="a8"/>
        <w:tblW w:w="0" w:type="auto"/>
        <w:tblLook w:val="04A0" w:firstRow="1" w:lastRow="0" w:firstColumn="1" w:lastColumn="0" w:noHBand="0" w:noVBand="1"/>
      </w:tblPr>
      <w:tblGrid>
        <w:gridCol w:w="4672"/>
        <w:gridCol w:w="4673"/>
      </w:tblGrid>
      <w:tr w:rsidR="00676ED2" w:rsidTr="007429F9">
        <w:tc>
          <w:tcPr>
            <w:tcW w:w="4672" w:type="dxa"/>
          </w:tcPr>
          <w:p w:rsidR="00676ED2" w:rsidRPr="00B97764" w:rsidRDefault="00676ED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676ED2" w:rsidRPr="00B97764" w:rsidRDefault="00676ED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676ED2" w:rsidRPr="00B97764" w:rsidTr="007429F9">
        <w:tc>
          <w:tcPr>
            <w:tcW w:w="4672" w:type="dxa"/>
          </w:tcPr>
          <w:p w:rsidR="00676ED2" w:rsidRDefault="00676ED2" w:rsidP="007429F9">
            <w:pPr>
              <w:spacing w:line="360" w:lineRule="auto"/>
              <w:jc w:val="center"/>
              <w:rPr>
                <w:rFonts w:ascii="Times New Roman" w:hAnsi="Times New Roman" w:cs="Times New Roman"/>
                <w:sz w:val="28"/>
                <w:szCs w:val="28"/>
                <w:lang w:val="en-US"/>
              </w:rPr>
            </w:pPr>
            <w:r w:rsidRPr="00676ED2">
              <w:rPr>
                <w:rFonts w:ascii="Times New Roman" w:hAnsi="Times New Roman" w:cs="Times New Roman"/>
                <w:sz w:val="28"/>
                <w:szCs w:val="28"/>
                <w:lang w:val="en-US"/>
              </w:rPr>
              <w:t>You tell me. I need something I can use for leverage with a copper</w:t>
            </w:r>
          </w:p>
          <w:p w:rsidR="00966702" w:rsidRPr="00966702" w:rsidRDefault="0096670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(a), 37</w:t>
            </w:r>
          </w:p>
        </w:tc>
        <w:tc>
          <w:tcPr>
            <w:tcW w:w="4673" w:type="dxa"/>
          </w:tcPr>
          <w:p w:rsidR="00676ED2" w:rsidRDefault="00676ED2" w:rsidP="007429F9">
            <w:pPr>
              <w:spacing w:line="360" w:lineRule="auto"/>
              <w:jc w:val="center"/>
              <w:rPr>
                <w:rFonts w:ascii="Times New Roman" w:hAnsi="Times New Roman" w:cs="Times New Roman"/>
                <w:sz w:val="28"/>
                <w:szCs w:val="28"/>
              </w:rPr>
            </w:pPr>
            <w:r w:rsidRPr="00676ED2">
              <w:rPr>
                <w:rFonts w:ascii="Times New Roman" w:hAnsi="Times New Roman" w:cs="Times New Roman"/>
                <w:sz w:val="28"/>
                <w:szCs w:val="28"/>
              </w:rPr>
              <w:t xml:space="preserve">А это ты сам скажи. </w:t>
            </w:r>
            <w:r w:rsidR="00926431">
              <w:rPr>
                <w:rFonts w:ascii="Times New Roman" w:hAnsi="Times New Roman" w:cs="Times New Roman"/>
                <w:sz w:val="28"/>
                <w:szCs w:val="28"/>
              </w:rPr>
              <w:t>Мне нужно, чтобы легавый клюнул</w:t>
            </w:r>
          </w:p>
          <w:p w:rsidR="00966702" w:rsidRPr="00B97764" w:rsidRDefault="00966702"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23</w:t>
            </w:r>
          </w:p>
        </w:tc>
      </w:tr>
    </w:tbl>
    <w:p w:rsidR="00676ED2" w:rsidRDefault="00676ED2" w:rsidP="00AC5C21">
      <w:pPr>
        <w:spacing w:line="360" w:lineRule="auto"/>
        <w:jc w:val="both"/>
        <w:rPr>
          <w:rFonts w:ascii="Times New Roman" w:hAnsi="Times New Roman" w:cs="Times New Roman"/>
          <w:b/>
          <w:sz w:val="28"/>
          <w:szCs w:val="28"/>
        </w:rPr>
      </w:pPr>
    </w:p>
    <w:p w:rsidR="00BD7993" w:rsidRDefault="00676ED2" w:rsidP="00BD7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пример хорошо иллюстрирует отношение </w:t>
      </w:r>
      <w:proofErr w:type="spellStart"/>
      <w:r>
        <w:rPr>
          <w:rFonts w:ascii="Times New Roman" w:hAnsi="Times New Roman" w:cs="Times New Roman"/>
          <w:sz w:val="28"/>
          <w:szCs w:val="28"/>
        </w:rPr>
        <w:t>Корморана</w:t>
      </w:r>
      <w:proofErr w:type="spellEnd"/>
      <w:r>
        <w:rPr>
          <w:rFonts w:ascii="Times New Roman" w:hAnsi="Times New Roman" w:cs="Times New Roman"/>
          <w:sz w:val="28"/>
          <w:szCs w:val="28"/>
        </w:rPr>
        <w:t xml:space="preserve"> Страйка к представителям силовых структур. Несмотря на то, что они находятся по «одну сторону баррикад» герой порой смотрит на них с пренебрежением, ставит их ниже себя.</w:t>
      </w:r>
      <w:r w:rsidR="00757B05">
        <w:rPr>
          <w:rFonts w:ascii="Times New Roman" w:hAnsi="Times New Roman" w:cs="Times New Roman"/>
          <w:sz w:val="28"/>
          <w:szCs w:val="28"/>
        </w:rPr>
        <w:t xml:space="preserve"> Ссылаясь на Скотле</w:t>
      </w:r>
      <w:r w:rsidR="00BD7993">
        <w:rPr>
          <w:rFonts w:ascii="Times New Roman" w:hAnsi="Times New Roman" w:cs="Times New Roman"/>
          <w:sz w:val="28"/>
          <w:szCs w:val="28"/>
        </w:rPr>
        <w:t>нд-Ярд, герой неожиданно использует лексему «</w:t>
      </w:r>
      <w:r w:rsidR="00BD7993">
        <w:rPr>
          <w:rFonts w:ascii="Times New Roman" w:hAnsi="Times New Roman" w:cs="Times New Roman"/>
          <w:sz w:val="28"/>
          <w:szCs w:val="28"/>
          <w:lang w:val="en-US"/>
        </w:rPr>
        <w:t>copper</w:t>
      </w:r>
      <w:r w:rsidR="00BD7993">
        <w:rPr>
          <w:rFonts w:ascii="Times New Roman" w:hAnsi="Times New Roman" w:cs="Times New Roman"/>
          <w:sz w:val="28"/>
          <w:szCs w:val="28"/>
        </w:rPr>
        <w:t xml:space="preserve">», </w:t>
      </w:r>
      <w:r w:rsidR="00BD7993" w:rsidRPr="00BD7993">
        <w:rPr>
          <w:rFonts w:ascii="Times New Roman" w:hAnsi="Times New Roman" w:cs="Times New Roman"/>
          <w:sz w:val="28"/>
          <w:szCs w:val="28"/>
        </w:rPr>
        <w:t>имеющую</w:t>
      </w:r>
      <w:r w:rsidR="00BD7993">
        <w:rPr>
          <w:rFonts w:ascii="Times New Roman" w:hAnsi="Times New Roman" w:cs="Times New Roman"/>
          <w:sz w:val="28"/>
          <w:szCs w:val="28"/>
        </w:rPr>
        <w:t xml:space="preserve">, к примеру, в </w:t>
      </w:r>
      <w:proofErr w:type="spellStart"/>
      <w:r w:rsidR="00BD7993" w:rsidRPr="00BD7993">
        <w:rPr>
          <w:rFonts w:ascii="Times New Roman" w:hAnsi="Times New Roman" w:cs="Times New Roman"/>
          <w:sz w:val="28"/>
          <w:szCs w:val="28"/>
        </w:rPr>
        <w:t>Longman</w:t>
      </w:r>
      <w:proofErr w:type="spellEnd"/>
      <w:r w:rsidR="00BD7993" w:rsidRPr="00BD7993">
        <w:rPr>
          <w:rFonts w:ascii="Times New Roman" w:hAnsi="Times New Roman" w:cs="Times New Roman"/>
          <w:sz w:val="28"/>
          <w:szCs w:val="28"/>
        </w:rPr>
        <w:t xml:space="preserve"> </w:t>
      </w:r>
      <w:proofErr w:type="spellStart"/>
      <w:r w:rsidR="00BD7993" w:rsidRPr="00BD7993">
        <w:rPr>
          <w:rFonts w:ascii="Times New Roman" w:hAnsi="Times New Roman" w:cs="Times New Roman"/>
          <w:sz w:val="28"/>
          <w:szCs w:val="28"/>
        </w:rPr>
        <w:t>Dictionary</w:t>
      </w:r>
      <w:proofErr w:type="spellEnd"/>
      <w:r w:rsidR="00BD7993" w:rsidRPr="00BD7993">
        <w:rPr>
          <w:rFonts w:ascii="Times New Roman" w:hAnsi="Times New Roman" w:cs="Times New Roman"/>
          <w:sz w:val="28"/>
          <w:szCs w:val="28"/>
        </w:rPr>
        <w:t xml:space="preserve"> </w:t>
      </w:r>
      <w:proofErr w:type="spellStart"/>
      <w:r w:rsidR="00BD7993" w:rsidRPr="00BD7993">
        <w:rPr>
          <w:rFonts w:ascii="Times New Roman" w:hAnsi="Times New Roman" w:cs="Times New Roman"/>
          <w:sz w:val="28"/>
          <w:szCs w:val="28"/>
        </w:rPr>
        <w:t>of</w:t>
      </w:r>
      <w:proofErr w:type="spellEnd"/>
      <w:r w:rsidR="00BD7993" w:rsidRPr="00BD7993">
        <w:rPr>
          <w:rFonts w:ascii="Times New Roman" w:hAnsi="Times New Roman" w:cs="Times New Roman"/>
          <w:sz w:val="28"/>
          <w:szCs w:val="28"/>
        </w:rPr>
        <w:t xml:space="preserve"> </w:t>
      </w:r>
      <w:proofErr w:type="spellStart"/>
      <w:r w:rsidR="00BD7993" w:rsidRPr="00BD7993">
        <w:rPr>
          <w:rFonts w:ascii="Times New Roman" w:hAnsi="Times New Roman" w:cs="Times New Roman"/>
          <w:sz w:val="28"/>
          <w:szCs w:val="28"/>
        </w:rPr>
        <w:t>Contemporary</w:t>
      </w:r>
      <w:proofErr w:type="spellEnd"/>
      <w:r w:rsidR="00BD7993" w:rsidRPr="00BD7993">
        <w:rPr>
          <w:rFonts w:ascii="Times New Roman" w:hAnsi="Times New Roman" w:cs="Times New Roman"/>
          <w:sz w:val="28"/>
          <w:szCs w:val="28"/>
        </w:rPr>
        <w:t xml:space="preserve"> </w:t>
      </w:r>
      <w:proofErr w:type="spellStart"/>
      <w:r w:rsidR="00BD7993" w:rsidRPr="00BD7993">
        <w:rPr>
          <w:rFonts w:ascii="Times New Roman" w:hAnsi="Times New Roman" w:cs="Times New Roman"/>
          <w:sz w:val="28"/>
          <w:szCs w:val="28"/>
        </w:rPr>
        <w:t>English</w:t>
      </w:r>
      <w:proofErr w:type="spellEnd"/>
      <w:r w:rsidR="00BD7993">
        <w:rPr>
          <w:rFonts w:ascii="Times New Roman" w:hAnsi="Times New Roman" w:cs="Times New Roman"/>
          <w:sz w:val="28"/>
          <w:szCs w:val="28"/>
        </w:rPr>
        <w:t xml:space="preserve"> (далее </w:t>
      </w:r>
      <w:r w:rsidR="00306908">
        <w:rPr>
          <w:rFonts w:ascii="Times New Roman" w:hAnsi="Times New Roman" w:cs="Times New Roman"/>
          <w:sz w:val="28"/>
          <w:szCs w:val="28"/>
          <w:lang w:val="en-US"/>
        </w:rPr>
        <w:t>LDOCE</w:t>
      </w:r>
      <w:r w:rsidR="00BD7993" w:rsidRPr="00BD7993">
        <w:rPr>
          <w:rFonts w:ascii="Times New Roman" w:hAnsi="Times New Roman" w:cs="Times New Roman"/>
          <w:sz w:val="28"/>
          <w:szCs w:val="28"/>
        </w:rPr>
        <w:t>)</w:t>
      </w:r>
      <w:r w:rsidR="00BD7993">
        <w:rPr>
          <w:rFonts w:ascii="Times New Roman" w:hAnsi="Times New Roman" w:cs="Times New Roman"/>
          <w:sz w:val="28"/>
          <w:szCs w:val="28"/>
        </w:rPr>
        <w:t xml:space="preserve"> неформальный ЛСВ для обозначения представителя правопорядка характерный для британского английского. Для передачи данного варианта значения лексемы переводчик также прибегает к приему доместикации и использует слово «легавый», в Малом академическом словаре (МАС)</w:t>
      </w:r>
      <w:r w:rsidR="00DC113A">
        <w:rPr>
          <w:rFonts w:ascii="Times New Roman" w:hAnsi="Times New Roman" w:cs="Times New Roman"/>
          <w:sz w:val="28"/>
          <w:szCs w:val="28"/>
        </w:rPr>
        <w:t xml:space="preserve"> имеющее помету «просторечие» и применяемое для неформального обозначения сыщиков</w:t>
      </w:r>
      <w:r w:rsidR="00143B8B">
        <w:rPr>
          <w:rFonts w:ascii="Times New Roman" w:hAnsi="Times New Roman" w:cs="Times New Roman"/>
          <w:sz w:val="28"/>
          <w:szCs w:val="28"/>
        </w:rPr>
        <w:t>, метафора, уподобляющая их служебным собакам</w:t>
      </w:r>
      <w:r w:rsidR="00DC113A">
        <w:rPr>
          <w:rFonts w:ascii="Times New Roman" w:hAnsi="Times New Roman" w:cs="Times New Roman"/>
          <w:sz w:val="28"/>
          <w:szCs w:val="28"/>
        </w:rPr>
        <w:t>.</w:t>
      </w:r>
    </w:p>
    <w:p w:rsidR="00DC113A" w:rsidRDefault="00DC113A" w:rsidP="00BD7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герой употребляет подобное слово в диалоге со своим старым другом,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однако избрал совершенно противоположный жизненный путь. Штырь, представитель социального дна Лондона и человек, имеющий проблемы с законом, имеет далеко не высокое мнение о слугах законах. Поэтому вполне естественно, что </w:t>
      </w:r>
      <w:proofErr w:type="spellStart"/>
      <w:r>
        <w:rPr>
          <w:rFonts w:ascii="Times New Roman" w:hAnsi="Times New Roman" w:cs="Times New Roman"/>
          <w:sz w:val="28"/>
          <w:szCs w:val="28"/>
        </w:rPr>
        <w:t>Корморан</w:t>
      </w:r>
      <w:proofErr w:type="spellEnd"/>
      <w:r>
        <w:rPr>
          <w:rFonts w:ascii="Times New Roman" w:hAnsi="Times New Roman" w:cs="Times New Roman"/>
          <w:sz w:val="28"/>
          <w:szCs w:val="28"/>
        </w:rPr>
        <w:t xml:space="preserve"> Страйк в разговоре с ним </w:t>
      </w:r>
      <w:r>
        <w:rPr>
          <w:rFonts w:ascii="Times New Roman" w:hAnsi="Times New Roman" w:cs="Times New Roman"/>
          <w:sz w:val="28"/>
          <w:szCs w:val="28"/>
        </w:rPr>
        <w:lastRenderedPageBreak/>
        <w:t>с целью быть понятым, т.е. выполнить коммуникативную задачу, будет общаться на понятном</w:t>
      </w:r>
      <w:r w:rsidR="00143B8B">
        <w:rPr>
          <w:rFonts w:ascii="Times New Roman" w:hAnsi="Times New Roman" w:cs="Times New Roman"/>
          <w:sz w:val="28"/>
          <w:szCs w:val="28"/>
        </w:rPr>
        <w:t xml:space="preserve"> уголовнику языке. Для данного исследования это несет особую ценность, т.к. показывает еще одну возможность </w:t>
      </w:r>
      <w:proofErr w:type="spellStart"/>
      <w:r w:rsidR="00143B8B">
        <w:rPr>
          <w:rFonts w:ascii="Times New Roman" w:hAnsi="Times New Roman" w:cs="Times New Roman"/>
          <w:sz w:val="28"/>
          <w:szCs w:val="28"/>
        </w:rPr>
        <w:t>характеризации</w:t>
      </w:r>
      <w:proofErr w:type="spellEnd"/>
      <w:r w:rsidR="00143B8B">
        <w:rPr>
          <w:rFonts w:ascii="Times New Roman" w:hAnsi="Times New Roman" w:cs="Times New Roman"/>
          <w:sz w:val="28"/>
          <w:szCs w:val="28"/>
        </w:rPr>
        <w:t xml:space="preserve"> профессиональных сообществ</w:t>
      </w:r>
      <w:r w:rsidR="00143B8B" w:rsidRPr="00143B8B">
        <w:rPr>
          <w:rFonts w:ascii="Times New Roman" w:hAnsi="Times New Roman" w:cs="Times New Roman"/>
          <w:sz w:val="28"/>
          <w:szCs w:val="28"/>
        </w:rPr>
        <w:t xml:space="preserve">: </w:t>
      </w:r>
      <w:r w:rsidR="00143B8B">
        <w:rPr>
          <w:rFonts w:ascii="Times New Roman" w:hAnsi="Times New Roman" w:cs="Times New Roman"/>
          <w:sz w:val="28"/>
          <w:szCs w:val="28"/>
        </w:rPr>
        <w:t xml:space="preserve">употребления их жаргона посторонними людьми в диалоге, т.е. </w:t>
      </w:r>
      <w:proofErr w:type="spellStart"/>
      <w:r w:rsidR="00143B8B">
        <w:rPr>
          <w:rFonts w:ascii="Times New Roman" w:hAnsi="Times New Roman" w:cs="Times New Roman"/>
          <w:sz w:val="28"/>
          <w:szCs w:val="28"/>
        </w:rPr>
        <w:t>характеризация</w:t>
      </w:r>
      <w:proofErr w:type="spellEnd"/>
      <w:r w:rsidR="00143B8B">
        <w:rPr>
          <w:rFonts w:ascii="Times New Roman" w:hAnsi="Times New Roman" w:cs="Times New Roman"/>
          <w:sz w:val="28"/>
          <w:szCs w:val="28"/>
        </w:rPr>
        <w:t xml:space="preserve"> со стороны. Подобный способ будет рассмотрен позже.</w:t>
      </w:r>
    </w:p>
    <w:p w:rsidR="00143B8B" w:rsidRPr="00CC7A03" w:rsidRDefault="00CC7A03" w:rsidP="00BD7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прибегает к сниженной лексикой герой не только в общении с уголовниками.</w:t>
      </w:r>
    </w:p>
    <w:p w:rsidR="00CC7A03" w:rsidRDefault="00CC7A03"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10</w:t>
      </w:r>
    </w:p>
    <w:tbl>
      <w:tblPr>
        <w:tblStyle w:val="a8"/>
        <w:tblW w:w="0" w:type="auto"/>
        <w:tblLook w:val="04A0" w:firstRow="1" w:lastRow="0" w:firstColumn="1" w:lastColumn="0" w:noHBand="0" w:noVBand="1"/>
      </w:tblPr>
      <w:tblGrid>
        <w:gridCol w:w="4672"/>
        <w:gridCol w:w="4673"/>
      </w:tblGrid>
      <w:tr w:rsidR="00CC7A03" w:rsidTr="007429F9">
        <w:tc>
          <w:tcPr>
            <w:tcW w:w="4672" w:type="dxa"/>
          </w:tcPr>
          <w:p w:rsidR="00CC7A03" w:rsidRPr="00B97764" w:rsidRDefault="00CC7A03"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CC7A03" w:rsidRPr="00B97764" w:rsidRDefault="00CC7A03"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CC7A03" w:rsidRPr="00B97764" w:rsidTr="007429F9">
        <w:tc>
          <w:tcPr>
            <w:tcW w:w="4672" w:type="dxa"/>
          </w:tcPr>
          <w:p w:rsidR="00CC7A03" w:rsidRDefault="00CC7A03" w:rsidP="007429F9">
            <w:pPr>
              <w:spacing w:line="360" w:lineRule="auto"/>
              <w:jc w:val="center"/>
              <w:rPr>
                <w:rFonts w:ascii="Times New Roman" w:hAnsi="Times New Roman" w:cs="Times New Roman"/>
                <w:sz w:val="28"/>
                <w:szCs w:val="28"/>
                <w:lang w:val="en-US"/>
              </w:rPr>
            </w:pPr>
            <w:r w:rsidRPr="00CC7A03">
              <w:rPr>
                <w:rFonts w:ascii="Times New Roman" w:hAnsi="Times New Roman" w:cs="Times New Roman"/>
                <w:sz w:val="28"/>
                <w:szCs w:val="28"/>
                <w:lang w:val="en-US"/>
              </w:rPr>
              <w:t>Police informant, wasn’t he?</w:t>
            </w:r>
          </w:p>
          <w:p w:rsidR="009A1DB0" w:rsidRDefault="009A1DB0"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105</w:t>
            </w:r>
          </w:p>
          <w:p w:rsidR="00966702" w:rsidRPr="002E2633" w:rsidRDefault="00966702" w:rsidP="007429F9">
            <w:pPr>
              <w:spacing w:line="360" w:lineRule="auto"/>
              <w:jc w:val="center"/>
              <w:rPr>
                <w:rFonts w:ascii="Times New Roman" w:hAnsi="Times New Roman" w:cs="Times New Roman"/>
                <w:sz w:val="28"/>
                <w:szCs w:val="28"/>
                <w:lang w:val="en-US"/>
              </w:rPr>
            </w:pPr>
          </w:p>
        </w:tc>
        <w:tc>
          <w:tcPr>
            <w:tcW w:w="4673" w:type="dxa"/>
          </w:tcPr>
          <w:p w:rsidR="00CC7A03" w:rsidRDefault="00CC7A03" w:rsidP="007429F9">
            <w:pPr>
              <w:spacing w:line="360" w:lineRule="auto"/>
              <w:jc w:val="center"/>
              <w:rPr>
                <w:rFonts w:ascii="Times New Roman" w:hAnsi="Times New Roman" w:cs="Times New Roman"/>
                <w:sz w:val="28"/>
                <w:szCs w:val="28"/>
              </w:rPr>
            </w:pPr>
            <w:proofErr w:type="spellStart"/>
            <w:r w:rsidRPr="00CC7A03">
              <w:rPr>
                <w:rFonts w:ascii="Times New Roman" w:hAnsi="Times New Roman" w:cs="Times New Roman"/>
                <w:sz w:val="28"/>
                <w:szCs w:val="28"/>
              </w:rPr>
              <w:t>Стукачок</w:t>
            </w:r>
            <w:proofErr w:type="spellEnd"/>
            <w:r w:rsidRPr="00CC7A03">
              <w:rPr>
                <w:rFonts w:ascii="Times New Roman" w:hAnsi="Times New Roman" w:cs="Times New Roman"/>
                <w:sz w:val="28"/>
                <w:szCs w:val="28"/>
              </w:rPr>
              <w:t xml:space="preserve"> ваш, правильно я понимаю?</w:t>
            </w:r>
          </w:p>
          <w:p w:rsidR="009A1DB0" w:rsidRPr="009A1DB0" w:rsidRDefault="009A1DB0"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68</w:t>
            </w:r>
          </w:p>
        </w:tc>
      </w:tr>
    </w:tbl>
    <w:p w:rsidR="00CC7A03" w:rsidRDefault="00CC7A03" w:rsidP="00BD7993">
      <w:pPr>
        <w:spacing w:line="360" w:lineRule="auto"/>
        <w:ind w:firstLine="708"/>
        <w:jc w:val="both"/>
        <w:rPr>
          <w:rFonts w:ascii="Times New Roman" w:hAnsi="Times New Roman" w:cs="Times New Roman"/>
          <w:b/>
          <w:sz w:val="28"/>
          <w:szCs w:val="28"/>
        </w:rPr>
      </w:pPr>
    </w:p>
    <w:p w:rsidR="00424EDC" w:rsidRPr="00424EDC" w:rsidRDefault="00CC7A03" w:rsidP="00BD7993">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424EDC">
        <w:rPr>
          <w:rFonts w:ascii="Times New Roman" w:hAnsi="Times New Roman" w:cs="Times New Roman"/>
          <w:sz w:val="28"/>
          <w:szCs w:val="28"/>
        </w:rPr>
        <w:t>Стилистически нейтральное английское слово «</w:t>
      </w:r>
      <w:r w:rsidR="00424EDC">
        <w:rPr>
          <w:rFonts w:ascii="Times New Roman" w:hAnsi="Times New Roman" w:cs="Times New Roman"/>
          <w:sz w:val="28"/>
          <w:szCs w:val="28"/>
          <w:lang w:val="en-US"/>
        </w:rPr>
        <w:t>informant</w:t>
      </w:r>
      <w:r w:rsidR="00424EDC">
        <w:rPr>
          <w:rFonts w:ascii="Times New Roman" w:hAnsi="Times New Roman" w:cs="Times New Roman"/>
          <w:sz w:val="28"/>
          <w:szCs w:val="28"/>
        </w:rPr>
        <w:t xml:space="preserve">» </w:t>
      </w:r>
      <w:r w:rsidR="00306908">
        <w:rPr>
          <w:rFonts w:ascii="Times New Roman" w:hAnsi="Times New Roman" w:cs="Times New Roman"/>
          <w:sz w:val="28"/>
          <w:szCs w:val="28"/>
          <w:lang w:val="en-US"/>
        </w:rPr>
        <w:t>LDOCE</w:t>
      </w:r>
      <w:r w:rsidR="00424EDC">
        <w:rPr>
          <w:rFonts w:ascii="Times New Roman" w:hAnsi="Times New Roman" w:cs="Times New Roman"/>
          <w:sz w:val="28"/>
          <w:szCs w:val="28"/>
        </w:rPr>
        <w:t xml:space="preserve"> определяет следующим образом</w:t>
      </w:r>
      <w:r w:rsidR="00424EDC" w:rsidRPr="00424EDC">
        <w:rPr>
          <w:rFonts w:ascii="Times New Roman" w:hAnsi="Times New Roman" w:cs="Times New Roman"/>
          <w:sz w:val="28"/>
          <w:szCs w:val="28"/>
        </w:rPr>
        <w:t>:</w:t>
      </w:r>
    </w:p>
    <w:p w:rsidR="00424EDC" w:rsidRPr="00424EDC" w:rsidRDefault="00424EDC" w:rsidP="00424EDC">
      <w:pPr>
        <w:pStyle w:val="a6"/>
        <w:numPr>
          <w:ilvl w:val="0"/>
          <w:numId w:val="10"/>
        </w:numPr>
        <w:spacing w:line="360" w:lineRule="auto"/>
        <w:jc w:val="both"/>
        <w:rPr>
          <w:rFonts w:ascii="Times New Roman" w:hAnsi="Times New Roman" w:cs="Times New Roman"/>
          <w:sz w:val="28"/>
          <w:szCs w:val="28"/>
          <w:lang w:val="en-US"/>
        </w:rPr>
      </w:pPr>
      <w:r w:rsidRPr="00424EDC">
        <w:rPr>
          <w:rFonts w:ascii="Times New Roman" w:hAnsi="Times New Roman" w:cs="Times New Roman"/>
          <w:sz w:val="28"/>
          <w:szCs w:val="28"/>
          <w:lang w:val="en-US"/>
        </w:rPr>
        <w:t xml:space="preserve">someone who secretly gives the police, the army </w:t>
      </w:r>
      <w:proofErr w:type="spellStart"/>
      <w:r w:rsidRPr="00424EDC">
        <w:rPr>
          <w:rFonts w:ascii="Times New Roman" w:hAnsi="Times New Roman" w:cs="Times New Roman"/>
          <w:sz w:val="28"/>
          <w:szCs w:val="28"/>
          <w:lang w:val="en-US"/>
        </w:rPr>
        <w:t>etc</w:t>
      </w:r>
      <w:proofErr w:type="spellEnd"/>
      <w:r w:rsidRPr="00424EDC">
        <w:rPr>
          <w:rFonts w:ascii="Times New Roman" w:hAnsi="Times New Roman" w:cs="Times New Roman"/>
          <w:sz w:val="28"/>
          <w:szCs w:val="28"/>
          <w:lang w:val="en-US"/>
        </w:rPr>
        <w:t xml:space="preserve"> information about someone else</w:t>
      </w:r>
    </w:p>
    <w:p w:rsidR="00424EDC" w:rsidRPr="00C24464" w:rsidRDefault="00424EDC" w:rsidP="00BD7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переводе было оно было заменено на уменьшительно-ласкательную форму слова «стукач». МАС приводит следующее определение данной лексемы</w:t>
      </w:r>
      <w:r w:rsidRPr="00C24464">
        <w:rPr>
          <w:rFonts w:ascii="Times New Roman" w:hAnsi="Times New Roman" w:cs="Times New Roman"/>
          <w:sz w:val="28"/>
          <w:szCs w:val="28"/>
        </w:rPr>
        <w:t>:</w:t>
      </w:r>
    </w:p>
    <w:p w:rsidR="00C24464" w:rsidRDefault="00424EDC" w:rsidP="00BD7993">
      <w:pPr>
        <w:spacing w:line="360" w:lineRule="auto"/>
        <w:ind w:firstLine="708"/>
        <w:jc w:val="both"/>
        <w:rPr>
          <w:rFonts w:ascii="Times New Roman" w:hAnsi="Times New Roman" w:cs="Times New Roman"/>
          <w:sz w:val="28"/>
          <w:szCs w:val="28"/>
        </w:rPr>
      </w:pPr>
      <w:r w:rsidRPr="00C24464">
        <w:rPr>
          <w:rFonts w:ascii="Times New Roman" w:hAnsi="Times New Roman" w:cs="Times New Roman"/>
          <w:sz w:val="28"/>
          <w:szCs w:val="28"/>
        </w:rPr>
        <w:t>1</w:t>
      </w:r>
      <w:r w:rsidR="00C24464">
        <w:rPr>
          <w:rFonts w:ascii="Times New Roman" w:hAnsi="Times New Roman" w:cs="Times New Roman"/>
          <w:sz w:val="28"/>
          <w:szCs w:val="28"/>
        </w:rPr>
        <w:t>.</w:t>
      </w:r>
      <w:r w:rsidR="00C24464" w:rsidRPr="00C24464">
        <w:t xml:space="preserve"> </w:t>
      </w:r>
      <w:r w:rsidR="00C24464" w:rsidRPr="00C24464">
        <w:rPr>
          <w:rFonts w:ascii="Times New Roman" w:hAnsi="Times New Roman" w:cs="Times New Roman"/>
          <w:sz w:val="28"/>
          <w:szCs w:val="28"/>
        </w:rPr>
        <w:t>Прост. презр. Доносчик.</w:t>
      </w:r>
    </w:p>
    <w:p w:rsidR="00C24464" w:rsidRDefault="00C24464" w:rsidP="00BD7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примере перевода данной лексемы мы видим еще один результат применения переводческой техники – конкретизации. Нейтральная английская лексема, которая может </w:t>
      </w:r>
      <w:proofErr w:type="gramStart"/>
      <w:r>
        <w:rPr>
          <w:rFonts w:ascii="Times New Roman" w:hAnsi="Times New Roman" w:cs="Times New Roman"/>
          <w:sz w:val="28"/>
          <w:szCs w:val="28"/>
        </w:rPr>
        <w:t>означать</w:t>
      </w:r>
      <w:proofErr w:type="gramEnd"/>
      <w:r>
        <w:rPr>
          <w:rFonts w:ascii="Times New Roman" w:hAnsi="Times New Roman" w:cs="Times New Roman"/>
          <w:sz w:val="28"/>
          <w:szCs w:val="28"/>
        </w:rPr>
        <w:t xml:space="preserve"> как и изменщика в стане врага, так и специально внедренного агента, в русском варианте текста изменена на конкретное описание рода деятельности человека и выражает отношение говорящего. Неуважение говорящего к подобным </w:t>
      </w:r>
      <w:r w:rsidR="00553516">
        <w:rPr>
          <w:rFonts w:ascii="Times New Roman" w:hAnsi="Times New Roman" w:cs="Times New Roman"/>
          <w:sz w:val="28"/>
          <w:szCs w:val="28"/>
        </w:rPr>
        <w:t>людям так же усилено ласкательным</w:t>
      </w:r>
      <w:r>
        <w:rPr>
          <w:rFonts w:ascii="Times New Roman" w:hAnsi="Times New Roman" w:cs="Times New Roman"/>
          <w:sz w:val="28"/>
          <w:szCs w:val="28"/>
        </w:rPr>
        <w:t xml:space="preserve"> суффиксом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w:t>
      </w:r>
    </w:p>
    <w:p w:rsidR="00D150FC" w:rsidRDefault="00BA473F" w:rsidP="009A1D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Подобное отношение Страйка к субъектам, работающим с полицией прослеживается и на других примерах</w:t>
      </w:r>
      <w:r w:rsidRPr="00BA473F">
        <w:rPr>
          <w:rFonts w:ascii="Times New Roman" w:hAnsi="Times New Roman" w:cs="Times New Roman"/>
          <w:sz w:val="28"/>
          <w:szCs w:val="28"/>
        </w:rPr>
        <w:t>:</w:t>
      </w:r>
    </w:p>
    <w:p w:rsidR="00BA473F" w:rsidRPr="00BA473F" w:rsidRDefault="00BA473F"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11</w:t>
      </w:r>
    </w:p>
    <w:tbl>
      <w:tblPr>
        <w:tblStyle w:val="a8"/>
        <w:tblW w:w="0" w:type="auto"/>
        <w:tblLook w:val="04A0" w:firstRow="1" w:lastRow="0" w:firstColumn="1" w:lastColumn="0" w:noHBand="0" w:noVBand="1"/>
      </w:tblPr>
      <w:tblGrid>
        <w:gridCol w:w="4672"/>
        <w:gridCol w:w="4673"/>
      </w:tblGrid>
      <w:tr w:rsidR="00BA473F" w:rsidTr="007429F9">
        <w:tc>
          <w:tcPr>
            <w:tcW w:w="4672" w:type="dxa"/>
          </w:tcPr>
          <w:p w:rsidR="00BA473F" w:rsidRPr="00B97764" w:rsidRDefault="00BA473F"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BA473F" w:rsidRPr="00B97764" w:rsidRDefault="00BA473F"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BA473F" w:rsidRPr="00B97764" w:rsidTr="007429F9">
        <w:tc>
          <w:tcPr>
            <w:tcW w:w="4672" w:type="dxa"/>
          </w:tcPr>
          <w:p w:rsidR="00BA473F" w:rsidRDefault="00BA473F" w:rsidP="007429F9">
            <w:pPr>
              <w:spacing w:line="360" w:lineRule="auto"/>
              <w:jc w:val="center"/>
              <w:rPr>
                <w:rFonts w:ascii="Times New Roman" w:hAnsi="Times New Roman" w:cs="Times New Roman"/>
                <w:sz w:val="28"/>
                <w:szCs w:val="28"/>
                <w:lang w:val="en-US"/>
              </w:rPr>
            </w:pPr>
            <w:r w:rsidRPr="00BA473F">
              <w:rPr>
                <w:rFonts w:ascii="Times New Roman" w:hAnsi="Times New Roman" w:cs="Times New Roman"/>
                <w:sz w:val="28"/>
                <w:szCs w:val="28"/>
                <w:lang w:val="en-US"/>
              </w:rPr>
              <w:t>He says he’s going to put a plainclothes man around Denmark Street to keep an eye out for a few days</w:t>
            </w:r>
          </w:p>
          <w:p w:rsidR="009A1DB0" w:rsidRPr="00BA473F" w:rsidRDefault="009A1DB0"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112</w:t>
            </w:r>
          </w:p>
        </w:tc>
        <w:tc>
          <w:tcPr>
            <w:tcW w:w="4673" w:type="dxa"/>
          </w:tcPr>
          <w:p w:rsidR="00BA473F" w:rsidRDefault="00BA473F" w:rsidP="007429F9">
            <w:pPr>
              <w:spacing w:line="360" w:lineRule="auto"/>
              <w:jc w:val="center"/>
              <w:rPr>
                <w:rFonts w:ascii="Times New Roman" w:hAnsi="Times New Roman" w:cs="Times New Roman"/>
                <w:sz w:val="28"/>
                <w:szCs w:val="28"/>
              </w:rPr>
            </w:pPr>
            <w:r w:rsidRPr="00BA473F">
              <w:rPr>
                <w:rFonts w:ascii="Times New Roman" w:hAnsi="Times New Roman" w:cs="Times New Roman"/>
                <w:sz w:val="28"/>
                <w:szCs w:val="28"/>
              </w:rPr>
              <w:t xml:space="preserve">Он обещал поставить на </w:t>
            </w:r>
            <w:proofErr w:type="spellStart"/>
            <w:r w:rsidRPr="00BA473F">
              <w:rPr>
                <w:rFonts w:ascii="Times New Roman" w:hAnsi="Times New Roman" w:cs="Times New Roman"/>
                <w:sz w:val="28"/>
                <w:szCs w:val="28"/>
              </w:rPr>
              <w:t>Денмарк</w:t>
            </w:r>
            <w:proofErr w:type="spellEnd"/>
            <w:r w:rsidRPr="00BA473F">
              <w:rPr>
                <w:rFonts w:ascii="Times New Roman" w:hAnsi="Times New Roman" w:cs="Times New Roman"/>
                <w:sz w:val="28"/>
                <w:szCs w:val="28"/>
              </w:rPr>
              <w:t>-стрит своего топтуна – пусть несколько дней покараулит</w:t>
            </w:r>
          </w:p>
          <w:p w:rsidR="009A1DB0" w:rsidRPr="00B97764" w:rsidRDefault="009A1DB0"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с</w:t>
            </w:r>
            <w:r>
              <w:rPr>
                <w:rFonts w:ascii="Times New Roman" w:hAnsi="Times New Roman" w:cs="Times New Roman"/>
                <w:sz w:val="28"/>
                <w:szCs w:val="28"/>
              </w:rPr>
              <w:t>), 169</w:t>
            </w:r>
          </w:p>
        </w:tc>
      </w:tr>
    </w:tbl>
    <w:p w:rsidR="00BA473F" w:rsidRDefault="00BA473F" w:rsidP="00BD7993">
      <w:pPr>
        <w:spacing w:line="360" w:lineRule="auto"/>
        <w:ind w:firstLine="708"/>
        <w:jc w:val="both"/>
        <w:rPr>
          <w:rFonts w:ascii="Times New Roman" w:hAnsi="Times New Roman" w:cs="Times New Roman"/>
          <w:sz w:val="28"/>
          <w:szCs w:val="28"/>
        </w:rPr>
      </w:pPr>
    </w:p>
    <w:p w:rsidR="00BA473F" w:rsidRPr="00BA473F" w:rsidRDefault="00306908" w:rsidP="00BD7993">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LDOCE</w:t>
      </w:r>
      <w:r w:rsid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определяет</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lang w:val="en-US"/>
        </w:rPr>
        <w:t>plainclothes</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lang w:val="en-US"/>
        </w:rPr>
        <w:t>police</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как</w:t>
      </w:r>
      <w:r w:rsidR="00BA473F" w:rsidRPr="00BA473F">
        <w:rPr>
          <w:rFonts w:ascii="Times New Roman" w:hAnsi="Times New Roman" w:cs="Times New Roman"/>
          <w:sz w:val="28"/>
          <w:szCs w:val="28"/>
          <w:lang w:val="en-US"/>
        </w:rPr>
        <w:t xml:space="preserve"> «police who wear ordinary clothes so that they can work without being recognized» </w:t>
      </w:r>
      <w:r w:rsidR="00BA473F">
        <w:rPr>
          <w:rFonts w:ascii="Times New Roman" w:hAnsi="Times New Roman" w:cs="Times New Roman"/>
          <w:sz w:val="28"/>
          <w:szCs w:val="28"/>
        </w:rPr>
        <w:t>и</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дает</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пометку</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lang w:val="en-US"/>
        </w:rPr>
        <w:t>Police</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указывая</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на</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среду</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обращения</w:t>
      </w:r>
      <w:r w:rsidR="00BA473F" w:rsidRPr="00BA473F">
        <w:rPr>
          <w:rFonts w:ascii="Times New Roman" w:hAnsi="Times New Roman" w:cs="Times New Roman"/>
          <w:sz w:val="28"/>
          <w:szCs w:val="28"/>
          <w:lang w:val="en-US"/>
        </w:rPr>
        <w:t xml:space="preserve"> </w:t>
      </w:r>
      <w:r w:rsidR="00BA473F">
        <w:rPr>
          <w:rFonts w:ascii="Times New Roman" w:hAnsi="Times New Roman" w:cs="Times New Roman"/>
          <w:sz w:val="28"/>
          <w:szCs w:val="28"/>
        </w:rPr>
        <w:t>слова</w:t>
      </w:r>
      <w:r w:rsidR="00BA473F" w:rsidRPr="00BA473F">
        <w:rPr>
          <w:rFonts w:ascii="Times New Roman" w:hAnsi="Times New Roman" w:cs="Times New Roman"/>
          <w:sz w:val="28"/>
          <w:szCs w:val="28"/>
          <w:lang w:val="en-US"/>
        </w:rPr>
        <w:t>.</w:t>
      </w:r>
    </w:p>
    <w:p w:rsidR="00620EA0" w:rsidRPr="00BA473F" w:rsidRDefault="00BA473F" w:rsidP="00620E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если мы обратимся к Толковому словарю русского общего жаргона, то увидим, что лексема «топтун» несет помету «презрительное обращение», а в коннотации указано отрицательное </w:t>
      </w:r>
      <w:r w:rsidR="008F7038">
        <w:rPr>
          <w:rFonts w:ascii="Times New Roman" w:hAnsi="Times New Roman" w:cs="Times New Roman"/>
          <w:sz w:val="28"/>
          <w:szCs w:val="28"/>
        </w:rPr>
        <w:t xml:space="preserve">значение. Словарь также </w:t>
      </w:r>
      <w:proofErr w:type="spellStart"/>
      <w:r w:rsidR="008F7038">
        <w:rPr>
          <w:rFonts w:ascii="Times New Roman" w:hAnsi="Times New Roman" w:cs="Times New Roman"/>
          <w:sz w:val="28"/>
          <w:szCs w:val="28"/>
        </w:rPr>
        <w:t>отмечечает</w:t>
      </w:r>
      <w:proofErr w:type="spellEnd"/>
      <w:r>
        <w:rPr>
          <w:rFonts w:ascii="Times New Roman" w:hAnsi="Times New Roman" w:cs="Times New Roman"/>
          <w:sz w:val="28"/>
          <w:szCs w:val="28"/>
        </w:rPr>
        <w:t xml:space="preserve"> происхождение слова от </w:t>
      </w:r>
      <w:r w:rsidR="00693B9F">
        <w:rPr>
          <w:rFonts w:ascii="Times New Roman" w:hAnsi="Times New Roman" w:cs="Times New Roman"/>
          <w:sz w:val="28"/>
          <w:szCs w:val="28"/>
        </w:rPr>
        <w:t>уголовного жаргона, который одинаково близок как преступникам, так и полиции.</w:t>
      </w:r>
    </w:p>
    <w:p w:rsidR="006838CD" w:rsidRDefault="006838CD" w:rsidP="00BD7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Грубость Страйка можн</w:t>
      </w:r>
      <w:r w:rsidR="00BA473F">
        <w:rPr>
          <w:rFonts w:ascii="Times New Roman" w:hAnsi="Times New Roman" w:cs="Times New Roman"/>
          <w:sz w:val="28"/>
          <w:szCs w:val="28"/>
        </w:rPr>
        <w:t>о отметить и на других примерах:</w:t>
      </w:r>
    </w:p>
    <w:p w:rsidR="006838CD" w:rsidRDefault="006838CD"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w:t>
      </w:r>
      <w:r w:rsidR="00BA473F">
        <w:rPr>
          <w:rFonts w:ascii="Times New Roman" w:hAnsi="Times New Roman" w:cs="Times New Roman"/>
          <w:sz w:val="28"/>
          <w:szCs w:val="28"/>
        </w:rPr>
        <w:t>2</w:t>
      </w:r>
    </w:p>
    <w:tbl>
      <w:tblPr>
        <w:tblStyle w:val="a8"/>
        <w:tblW w:w="0" w:type="auto"/>
        <w:tblLook w:val="04A0" w:firstRow="1" w:lastRow="0" w:firstColumn="1" w:lastColumn="0" w:noHBand="0" w:noVBand="1"/>
      </w:tblPr>
      <w:tblGrid>
        <w:gridCol w:w="4672"/>
        <w:gridCol w:w="4673"/>
      </w:tblGrid>
      <w:tr w:rsidR="006838CD" w:rsidTr="007429F9">
        <w:tc>
          <w:tcPr>
            <w:tcW w:w="4672" w:type="dxa"/>
          </w:tcPr>
          <w:p w:rsidR="006838CD" w:rsidRPr="00B97764" w:rsidRDefault="006838CD"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6838CD" w:rsidRPr="00B97764" w:rsidRDefault="006838CD"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6838CD" w:rsidRPr="00B97764" w:rsidTr="007429F9">
        <w:tc>
          <w:tcPr>
            <w:tcW w:w="4672" w:type="dxa"/>
          </w:tcPr>
          <w:p w:rsidR="006838CD" w:rsidRDefault="006838CD" w:rsidP="007429F9">
            <w:pPr>
              <w:spacing w:line="360" w:lineRule="auto"/>
              <w:jc w:val="center"/>
              <w:rPr>
                <w:rFonts w:ascii="Times New Roman" w:hAnsi="Times New Roman" w:cs="Times New Roman"/>
                <w:sz w:val="28"/>
                <w:szCs w:val="28"/>
                <w:lang w:val="en-US"/>
              </w:rPr>
            </w:pPr>
            <w:r w:rsidRPr="006838CD">
              <w:rPr>
                <w:rFonts w:ascii="Times New Roman" w:hAnsi="Times New Roman" w:cs="Times New Roman"/>
                <w:sz w:val="28"/>
                <w:szCs w:val="28"/>
                <w:lang w:val="en-US"/>
              </w:rPr>
              <w:t>Get on with it</w:t>
            </w:r>
          </w:p>
          <w:p w:rsidR="009A1DB0" w:rsidRPr="00D6015D" w:rsidRDefault="009A1DB0"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w:t>
            </w:r>
            <w:r w:rsidR="003675BA">
              <w:rPr>
                <w:rFonts w:ascii="Times New Roman" w:hAnsi="Times New Roman" w:cs="Times New Roman"/>
                <w:sz w:val="28"/>
                <w:szCs w:val="28"/>
                <w:lang w:val="en-US"/>
              </w:rPr>
              <w:t xml:space="preserve"> 47</w:t>
            </w:r>
          </w:p>
        </w:tc>
        <w:tc>
          <w:tcPr>
            <w:tcW w:w="4673" w:type="dxa"/>
          </w:tcPr>
          <w:p w:rsidR="006838CD" w:rsidRDefault="006838CD" w:rsidP="007429F9">
            <w:pPr>
              <w:spacing w:line="360" w:lineRule="auto"/>
              <w:jc w:val="center"/>
              <w:rPr>
                <w:rFonts w:ascii="Times New Roman" w:hAnsi="Times New Roman" w:cs="Times New Roman"/>
                <w:sz w:val="28"/>
                <w:szCs w:val="28"/>
              </w:rPr>
            </w:pPr>
            <w:r w:rsidRPr="006838CD">
              <w:rPr>
                <w:rFonts w:ascii="Times New Roman" w:hAnsi="Times New Roman" w:cs="Times New Roman"/>
                <w:sz w:val="28"/>
                <w:szCs w:val="28"/>
              </w:rPr>
              <w:t>Давай ты, не тяни резину</w:t>
            </w:r>
          </w:p>
          <w:p w:rsidR="009A1DB0" w:rsidRPr="00DB7EF6" w:rsidRDefault="009A1DB0"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30</w:t>
            </w:r>
          </w:p>
        </w:tc>
      </w:tr>
    </w:tbl>
    <w:p w:rsidR="006838CD" w:rsidRDefault="006838CD" w:rsidP="00BD7993">
      <w:pPr>
        <w:spacing w:line="360" w:lineRule="auto"/>
        <w:ind w:firstLine="708"/>
        <w:jc w:val="both"/>
        <w:rPr>
          <w:rFonts w:ascii="Times New Roman" w:hAnsi="Times New Roman" w:cs="Times New Roman"/>
          <w:sz w:val="28"/>
          <w:szCs w:val="28"/>
        </w:rPr>
      </w:pPr>
    </w:p>
    <w:p w:rsidR="006838CD" w:rsidRDefault="006838CD" w:rsidP="00BA47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переводчик также обращается к метафорическому переводу, заменив английский фразовый глагол, характерный именно для устной речи англичан, передает смысл выражения </w:t>
      </w:r>
      <w:proofErr w:type="spellStart"/>
      <w:r>
        <w:rPr>
          <w:rFonts w:ascii="Times New Roman" w:hAnsi="Times New Roman" w:cs="Times New Roman"/>
          <w:sz w:val="28"/>
          <w:szCs w:val="28"/>
        </w:rPr>
        <w:t>коллокацией</w:t>
      </w:r>
      <w:proofErr w:type="spellEnd"/>
      <w:r>
        <w:rPr>
          <w:rFonts w:ascii="Times New Roman" w:hAnsi="Times New Roman" w:cs="Times New Roman"/>
          <w:sz w:val="28"/>
          <w:szCs w:val="28"/>
        </w:rPr>
        <w:t xml:space="preserve"> «тянуть резину». МАС отмечает, что подобная фраза в русском языке также носит просторечный характер.</w:t>
      </w:r>
    </w:p>
    <w:p w:rsidR="00553516" w:rsidRDefault="00553516" w:rsidP="00620EA0">
      <w:pPr>
        <w:spacing w:line="360" w:lineRule="auto"/>
        <w:ind w:left="708" w:firstLine="708"/>
        <w:jc w:val="both"/>
        <w:rPr>
          <w:rFonts w:ascii="Times New Roman" w:hAnsi="Times New Roman" w:cs="Times New Roman"/>
          <w:sz w:val="28"/>
          <w:szCs w:val="28"/>
        </w:rPr>
      </w:pPr>
    </w:p>
    <w:p w:rsidR="00553516" w:rsidRDefault="00553516" w:rsidP="00620EA0">
      <w:pPr>
        <w:spacing w:line="360" w:lineRule="auto"/>
        <w:ind w:left="708" w:firstLine="708"/>
        <w:jc w:val="both"/>
        <w:rPr>
          <w:rFonts w:ascii="Times New Roman" w:hAnsi="Times New Roman" w:cs="Times New Roman"/>
          <w:sz w:val="28"/>
          <w:szCs w:val="28"/>
        </w:rPr>
      </w:pPr>
    </w:p>
    <w:p w:rsidR="00620EA0" w:rsidRDefault="00620EA0"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 1</w:t>
      </w:r>
      <w:r w:rsidR="00BB2FF3">
        <w:rPr>
          <w:rFonts w:ascii="Times New Roman" w:hAnsi="Times New Roman" w:cs="Times New Roman"/>
          <w:sz w:val="28"/>
          <w:szCs w:val="28"/>
        </w:rPr>
        <w:t>3</w:t>
      </w:r>
    </w:p>
    <w:tbl>
      <w:tblPr>
        <w:tblStyle w:val="a8"/>
        <w:tblW w:w="0" w:type="auto"/>
        <w:tblLook w:val="04A0" w:firstRow="1" w:lastRow="0" w:firstColumn="1" w:lastColumn="0" w:noHBand="0" w:noVBand="1"/>
      </w:tblPr>
      <w:tblGrid>
        <w:gridCol w:w="4672"/>
        <w:gridCol w:w="4673"/>
      </w:tblGrid>
      <w:tr w:rsidR="00620EA0" w:rsidTr="007429F9">
        <w:tc>
          <w:tcPr>
            <w:tcW w:w="4672" w:type="dxa"/>
          </w:tcPr>
          <w:p w:rsidR="00620EA0" w:rsidRPr="00B97764" w:rsidRDefault="00620EA0"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620EA0" w:rsidRPr="00B97764" w:rsidRDefault="00620EA0"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620EA0" w:rsidRPr="00B97764" w:rsidTr="007429F9">
        <w:tc>
          <w:tcPr>
            <w:tcW w:w="4672" w:type="dxa"/>
          </w:tcPr>
          <w:p w:rsidR="00620EA0" w:rsidRDefault="00620EA0" w:rsidP="007429F9">
            <w:pPr>
              <w:spacing w:line="360" w:lineRule="auto"/>
              <w:jc w:val="center"/>
              <w:rPr>
                <w:rFonts w:ascii="Times New Roman" w:hAnsi="Times New Roman" w:cs="Times New Roman"/>
                <w:sz w:val="28"/>
                <w:szCs w:val="28"/>
                <w:lang w:val="en-US"/>
              </w:rPr>
            </w:pPr>
            <w:r w:rsidRPr="00620EA0">
              <w:rPr>
                <w:rFonts w:ascii="Times New Roman" w:hAnsi="Times New Roman" w:cs="Times New Roman"/>
                <w:sz w:val="28"/>
                <w:szCs w:val="28"/>
                <w:lang w:val="en-US"/>
              </w:rPr>
              <w:t>He’s part of the junk that washes up in the capital looking for the big time and never leaves</w:t>
            </w:r>
          </w:p>
          <w:p w:rsidR="009A1DB0" w:rsidRPr="009A1DB0" w:rsidRDefault="009A1DB0"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(c), 144</w:t>
            </w:r>
          </w:p>
        </w:tc>
        <w:tc>
          <w:tcPr>
            <w:tcW w:w="4673" w:type="dxa"/>
          </w:tcPr>
          <w:p w:rsidR="00620EA0" w:rsidRDefault="00620EA0" w:rsidP="007429F9">
            <w:pPr>
              <w:spacing w:line="360" w:lineRule="auto"/>
              <w:jc w:val="center"/>
              <w:rPr>
                <w:rFonts w:ascii="Times New Roman" w:hAnsi="Times New Roman" w:cs="Times New Roman"/>
                <w:sz w:val="28"/>
                <w:szCs w:val="28"/>
              </w:rPr>
            </w:pPr>
            <w:r w:rsidRPr="00620EA0">
              <w:rPr>
                <w:rFonts w:ascii="Times New Roman" w:hAnsi="Times New Roman" w:cs="Times New Roman"/>
                <w:sz w:val="28"/>
                <w:szCs w:val="28"/>
              </w:rPr>
              <w:t>Это мусор, который прибивается к столице в поисках фарта и прилипает к месту</w:t>
            </w:r>
          </w:p>
          <w:p w:rsidR="009A1DB0" w:rsidRPr="009A1DB0" w:rsidRDefault="009A1DB0"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с</w:t>
            </w:r>
            <w:r>
              <w:rPr>
                <w:rFonts w:ascii="Times New Roman" w:hAnsi="Times New Roman" w:cs="Times New Roman"/>
                <w:sz w:val="28"/>
                <w:szCs w:val="28"/>
              </w:rPr>
              <w:t>), 221</w:t>
            </w:r>
          </w:p>
        </w:tc>
      </w:tr>
    </w:tbl>
    <w:p w:rsidR="00620EA0" w:rsidRDefault="00620EA0" w:rsidP="00BA473F">
      <w:pPr>
        <w:spacing w:line="360" w:lineRule="auto"/>
        <w:ind w:firstLine="708"/>
        <w:jc w:val="both"/>
        <w:rPr>
          <w:rFonts w:ascii="Times New Roman" w:hAnsi="Times New Roman" w:cs="Times New Roman"/>
          <w:sz w:val="28"/>
          <w:szCs w:val="28"/>
        </w:rPr>
      </w:pPr>
    </w:p>
    <w:p w:rsidR="00693B9F" w:rsidRDefault="00620EA0" w:rsidP="00BB2FF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Очередной пример знакомства детектива с языком социальных низов. МАС определяет «фарт» как «счастье, удачу». Словарь современной лексики жаргона и сленга добавляет к нему пометку «уголовный жаргон». Подобная </w:t>
      </w:r>
      <w:r w:rsidR="00BB2FF3">
        <w:rPr>
          <w:rFonts w:ascii="Times New Roman" w:hAnsi="Times New Roman" w:cs="Times New Roman"/>
          <w:sz w:val="28"/>
          <w:szCs w:val="28"/>
        </w:rPr>
        <w:t>конкретизация позволят переводчику лишний раз обратить внимание на род деятельности персонажа и круги, в которых он вынужден вращаться. Также она позволяет сделать акцент на переживаниях героя и его отношении к происходящему.</w:t>
      </w:r>
    </w:p>
    <w:p w:rsidR="00400A89" w:rsidRPr="00620EA0" w:rsidRDefault="00400A89" w:rsidP="00400A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было бы неверно предполагать, что лексикон героя будет состоять только из жаргонизмов уголовного сленга. За счет этого мы лучше видим отношение героя к ситуации и ее участникам и слышим из его уст лексику, близкую к полицейскому и даже юридическому или бюрократическому жаргону со свойственной им обоим определенной обезличенностью.</w:t>
      </w:r>
      <w:r w:rsidR="005C6209">
        <w:rPr>
          <w:rFonts w:ascii="Times New Roman" w:hAnsi="Times New Roman" w:cs="Times New Roman"/>
          <w:sz w:val="28"/>
          <w:szCs w:val="28"/>
        </w:rPr>
        <w:t xml:space="preserve"> </w:t>
      </w:r>
      <w:r>
        <w:rPr>
          <w:rFonts w:ascii="Times New Roman" w:hAnsi="Times New Roman" w:cs="Times New Roman"/>
          <w:sz w:val="28"/>
          <w:szCs w:val="28"/>
        </w:rPr>
        <w:t>В его арсенале найдется много слов из лексиконов различных профессиональных сообществ.</w:t>
      </w:r>
    </w:p>
    <w:p w:rsidR="00CF776B" w:rsidRDefault="006838CD"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w:t>
      </w:r>
      <w:r w:rsidR="00BB2FF3">
        <w:rPr>
          <w:rFonts w:ascii="Times New Roman" w:hAnsi="Times New Roman" w:cs="Times New Roman"/>
          <w:sz w:val="28"/>
          <w:szCs w:val="28"/>
        </w:rPr>
        <w:t>4</w:t>
      </w:r>
    </w:p>
    <w:tbl>
      <w:tblPr>
        <w:tblStyle w:val="a8"/>
        <w:tblW w:w="0" w:type="auto"/>
        <w:tblLook w:val="04A0" w:firstRow="1" w:lastRow="0" w:firstColumn="1" w:lastColumn="0" w:noHBand="0" w:noVBand="1"/>
      </w:tblPr>
      <w:tblGrid>
        <w:gridCol w:w="4672"/>
        <w:gridCol w:w="4673"/>
      </w:tblGrid>
      <w:tr w:rsidR="00CF776B" w:rsidTr="007429F9">
        <w:tc>
          <w:tcPr>
            <w:tcW w:w="4672" w:type="dxa"/>
          </w:tcPr>
          <w:p w:rsidR="00CF776B" w:rsidRPr="00B97764" w:rsidRDefault="00CF776B"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CF776B" w:rsidRPr="00B97764" w:rsidRDefault="00CF776B"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CF776B" w:rsidRPr="00B97764" w:rsidTr="007429F9">
        <w:tc>
          <w:tcPr>
            <w:tcW w:w="4672" w:type="dxa"/>
          </w:tcPr>
          <w:p w:rsidR="00CF776B" w:rsidRDefault="00D6015D" w:rsidP="007429F9">
            <w:pPr>
              <w:spacing w:line="360" w:lineRule="auto"/>
              <w:jc w:val="center"/>
              <w:rPr>
                <w:rFonts w:ascii="Times New Roman" w:hAnsi="Times New Roman" w:cs="Times New Roman"/>
                <w:sz w:val="28"/>
                <w:szCs w:val="28"/>
                <w:lang w:val="en-US"/>
              </w:rPr>
            </w:pPr>
            <w:r w:rsidRPr="00D6015D">
              <w:rPr>
                <w:rFonts w:ascii="Times New Roman" w:hAnsi="Times New Roman" w:cs="Times New Roman"/>
                <w:sz w:val="28"/>
                <w:szCs w:val="28"/>
                <w:lang w:val="en-US"/>
              </w:rPr>
              <w:t>And if a killer was already in there</w:t>
            </w:r>
          </w:p>
          <w:p w:rsidR="009A1DB0" w:rsidRPr="009A1DB0" w:rsidRDefault="009A1DB0"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(a), 56</w:t>
            </w:r>
          </w:p>
        </w:tc>
        <w:tc>
          <w:tcPr>
            <w:tcW w:w="4673" w:type="dxa"/>
          </w:tcPr>
          <w:p w:rsidR="00CF776B" w:rsidRDefault="00CF776B" w:rsidP="007429F9">
            <w:pPr>
              <w:spacing w:line="360" w:lineRule="auto"/>
              <w:jc w:val="center"/>
              <w:rPr>
                <w:rFonts w:ascii="Times New Roman" w:hAnsi="Times New Roman" w:cs="Times New Roman"/>
                <w:sz w:val="28"/>
                <w:szCs w:val="28"/>
              </w:rPr>
            </w:pPr>
            <w:r w:rsidRPr="00CF776B">
              <w:rPr>
                <w:rFonts w:ascii="Times New Roman" w:hAnsi="Times New Roman" w:cs="Times New Roman"/>
                <w:sz w:val="28"/>
                <w:szCs w:val="28"/>
              </w:rPr>
              <w:t>А если злодей уже находился в доме</w:t>
            </w:r>
          </w:p>
          <w:p w:rsidR="009A1DB0" w:rsidRPr="009A1DB0" w:rsidRDefault="009A1DB0"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37</w:t>
            </w:r>
          </w:p>
        </w:tc>
      </w:tr>
    </w:tbl>
    <w:p w:rsidR="00D6015D" w:rsidRDefault="00D6015D" w:rsidP="00BA473F">
      <w:pPr>
        <w:spacing w:line="360" w:lineRule="auto"/>
        <w:jc w:val="both"/>
        <w:rPr>
          <w:rFonts w:ascii="Times New Roman" w:hAnsi="Times New Roman" w:cs="Times New Roman"/>
          <w:b/>
          <w:sz w:val="28"/>
          <w:szCs w:val="28"/>
        </w:rPr>
      </w:pPr>
    </w:p>
    <w:p w:rsidR="00D6015D" w:rsidRPr="00BA473F" w:rsidRDefault="00D6015D" w:rsidP="00BD7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пример хорошо иллюстрирует образец применения уже сугубо профессионального жаргона. Лексема «злодей» имеет следующее определение в МАС</w:t>
      </w:r>
      <w:r w:rsidRPr="00BA473F">
        <w:rPr>
          <w:rFonts w:ascii="Times New Roman" w:hAnsi="Times New Roman" w:cs="Times New Roman"/>
          <w:sz w:val="28"/>
          <w:szCs w:val="28"/>
        </w:rPr>
        <w:t>:</w:t>
      </w:r>
    </w:p>
    <w:p w:rsidR="00D6015D" w:rsidRDefault="00D6015D" w:rsidP="00D6015D">
      <w:pPr>
        <w:pStyle w:val="a6"/>
        <w:numPr>
          <w:ilvl w:val="0"/>
          <w:numId w:val="11"/>
        </w:numPr>
        <w:spacing w:line="360" w:lineRule="auto"/>
        <w:jc w:val="both"/>
        <w:rPr>
          <w:rFonts w:ascii="Times New Roman" w:hAnsi="Times New Roman" w:cs="Times New Roman"/>
          <w:sz w:val="28"/>
          <w:szCs w:val="28"/>
        </w:rPr>
      </w:pPr>
      <w:r w:rsidRPr="00D6015D">
        <w:rPr>
          <w:rFonts w:ascii="Times New Roman" w:hAnsi="Times New Roman" w:cs="Times New Roman"/>
          <w:sz w:val="28"/>
          <w:szCs w:val="28"/>
        </w:rPr>
        <w:lastRenderedPageBreak/>
        <w:t xml:space="preserve">Тот, кто совершает злодеяние или способен на него. Преступник, убийца. </w:t>
      </w:r>
      <w:r w:rsidRPr="00D6015D">
        <w:rPr>
          <w:rFonts w:ascii="Times New Roman" w:hAnsi="Times New Roman" w:cs="Times New Roman"/>
          <w:i/>
          <w:sz w:val="28"/>
          <w:szCs w:val="28"/>
        </w:rPr>
        <w:t>Особенно умел он [следователь] озадачивать при допросах убийц и прочих злодеев из простонародья.</w:t>
      </w:r>
      <w:r w:rsidRPr="00D6015D">
        <w:rPr>
          <w:rFonts w:ascii="Times New Roman" w:hAnsi="Times New Roman" w:cs="Times New Roman"/>
          <w:sz w:val="28"/>
          <w:szCs w:val="28"/>
        </w:rPr>
        <w:t xml:space="preserve"> Достоевский, Братья Карамазовы.</w:t>
      </w:r>
    </w:p>
    <w:p w:rsidR="00D6015D" w:rsidRDefault="00D6015D" w:rsidP="00D6015D">
      <w:pPr>
        <w:pStyle w:val="a6"/>
        <w:numPr>
          <w:ilvl w:val="0"/>
          <w:numId w:val="11"/>
        </w:numPr>
        <w:spacing w:line="360" w:lineRule="auto"/>
        <w:jc w:val="both"/>
        <w:rPr>
          <w:rFonts w:ascii="Times New Roman" w:hAnsi="Times New Roman" w:cs="Times New Roman"/>
          <w:sz w:val="28"/>
          <w:szCs w:val="28"/>
        </w:rPr>
      </w:pPr>
      <w:r w:rsidRPr="00D6015D">
        <w:rPr>
          <w:rFonts w:ascii="Times New Roman" w:hAnsi="Times New Roman" w:cs="Times New Roman"/>
          <w:sz w:val="28"/>
          <w:szCs w:val="28"/>
        </w:rPr>
        <w:t>Употребляется как бранное слово</w:t>
      </w:r>
    </w:p>
    <w:p w:rsidR="005231E7" w:rsidRDefault="00D6015D"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Oxford</w:t>
      </w:r>
      <w:r w:rsidRPr="005231E7">
        <w:rPr>
          <w:rFonts w:ascii="Times New Roman" w:hAnsi="Times New Roman" w:cs="Times New Roman"/>
          <w:sz w:val="28"/>
          <w:szCs w:val="28"/>
        </w:rPr>
        <w:t xml:space="preserve"> </w:t>
      </w:r>
      <w:r>
        <w:rPr>
          <w:rFonts w:ascii="Times New Roman" w:hAnsi="Times New Roman" w:cs="Times New Roman"/>
          <w:sz w:val="28"/>
          <w:szCs w:val="28"/>
          <w:lang w:val="en-US"/>
        </w:rPr>
        <w:t>languages</w:t>
      </w:r>
      <w:r>
        <w:rPr>
          <w:rFonts w:ascii="Times New Roman" w:hAnsi="Times New Roman" w:cs="Times New Roman"/>
          <w:sz w:val="28"/>
          <w:szCs w:val="28"/>
        </w:rPr>
        <w:t>»</w:t>
      </w:r>
      <w:r w:rsidR="005231E7">
        <w:rPr>
          <w:rFonts w:ascii="Times New Roman" w:hAnsi="Times New Roman" w:cs="Times New Roman"/>
          <w:sz w:val="28"/>
          <w:szCs w:val="28"/>
        </w:rPr>
        <w:t xml:space="preserve"> дает схожие определения, но добавляет первому ЛСВ помету «высокий стиль», а второму «разговорный». Это представляется оправданным, т.к. в разговорной речи второе ЛСВ практические заместило первое.</w:t>
      </w:r>
    </w:p>
    <w:p w:rsidR="005231E7" w:rsidRDefault="005231E7"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другой стороны, было бы совершенно нелогично, если бы современный детектив и его напарница внезапно заговорили бы между собой высоким стилем. Для прояснения этой проблемы необходимо обратить внимание на пример к первому ЛСВ в МАС, а затем обратиться к словарю полицейского жаргона, который дает следующее определение лексемы</w:t>
      </w:r>
      <w:r w:rsidRPr="005231E7">
        <w:rPr>
          <w:rFonts w:ascii="Times New Roman" w:hAnsi="Times New Roman" w:cs="Times New Roman"/>
          <w:sz w:val="28"/>
          <w:szCs w:val="28"/>
        </w:rPr>
        <w:t>:</w:t>
      </w:r>
    </w:p>
    <w:p w:rsidR="005231E7" w:rsidRPr="005231E7" w:rsidRDefault="005231E7" w:rsidP="005231E7">
      <w:pPr>
        <w:pStyle w:val="a6"/>
        <w:numPr>
          <w:ilvl w:val="0"/>
          <w:numId w:val="12"/>
        </w:numPr>
        <w:spacing w:line="360" w:lineRule="auto"/>
        <w:jc w:val="both"/>
        <w:rPr>
          <w:rFonts w:ascii="Times New Roman" w:hAnsi="Times New Roman" w:cs="Times New Roman"/>
          <w:color w:val="202122"/>
          <w:sz w:val="28"/>
          <w:szCs w:val="28"/>
          <w:shd w:val="clear" w:color="auto" w:fill="FFFFFF"/>
        </w:rPr>
      </w:pPr>
      <w:r w:rsidRPr="005231E7">
        <w:rPr>
          <w:rFonts w:ascii="Times New Roman" w:hAnsi="Times New Roman" w:cs="Times New Roman"/>
          <w:color w:val="202122"/>
          <w:sz w:val="28"/>
          <w:szCs w:val="28"/>
          <w:shd w:val="clear" w:color="auto" w:fill="FFFFFF"/>
        </w:rPr>
        <w:t>преступник, подозреваемый или обвиняемый, вне зависимости от процессуального статуса</w:t>
      </w:r>
    </w:p>
    <w:p w:rsidR="00BB2FF3" w:rsidRDefault="00812A0D" w:rsidP="003F4C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Действительно, в разговоре с офицером полиции заметно, что Страйк повторно использует ту же самую лексему</w:t>
      </w:r>
      <w:r w:rsidR="00BA473F">
        <w:rPr>
          <w:rFonts w:ascii="Times New Roman" w:hAnsi="Times New Roman" w:cs="Times New Roman"/>
          <w:sz w:val="28"/>
          <w:szCs w:val="28"/>
        </w:rPr>
        <w:t>:</w:t>
      </w:r>
    </w:p>
    <w:p w:rsidR="00812A0D" w:rsidRDefault="00812A0D"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w:t>
      </w:r>
      <w:r w:rsidR="00BB2FF3">
        <w:rPr>
          <w:rFonts w:ascii="Times New Roman" w:hAnsi="Times New Roman" w:cs="Times New Roman"/>
          <w:sz w:val="28"/>
          <w:szCs w:val="28"/>
        </w:rPr>
        <w:t>5</w:t>
      </w:r>
    </w:p>
    <w:tbl>
      <w:tblPr>
        <w:tblStyle w:val="a8"/>
        <w:tblW w:w="0" w:type="auto"/>
        <w:tblLook w:val="04A0" w:firstRow="1" w:lastRow="0" w:firstColumn="1" w:lastColumn="0" w:noHBand="0" w:noVBand="1"/>
      </w:tblPr>
      <w:tblGrid>
        <w:gridCol w:w="4672"/>
        <w:gridCol w:w="4673"/>
      </w:tblGrid>
      <w:tr w:rsidR="00812A0D" w:rsidTr="007429F9">
        <w:tc>
          <w:tcPr>
            <w:tcW w:w="4672" w:type="dxa"/>
          </w:tcPr>
          <w:p w:rsidR="00812A0D" w:rsidRPr="00B97764" w:rsidRDefault="00812A0D"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812A0D" w:rsidRPr="00B97764" w:rsidRDefault="00812A0D"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812A0D" w:rsidRPr="00B97764" w:rsidTr="007429F9">
        <w:tc>
          <w:tcPr>
            <w:tcW w:w="4672" w:type="dxa"/>
          </w:tcPr>
          <w:p w:rsidR="00812A0D" w:rsidRDefault="00812A0D" w:rsidP="007429F9">
            <w:pPr>
              <w:spacing w:line="360" w:lineRule="auto"/>
              <w:jc w:val="center"/>
              <w:rPr>
                <w:rFonts w:ascii="Times New Roman" w:hAnsi="Times New Roman" w:cs="Times New Roman"/>
                <w:sz w:val="28"/>
                <w:szCs w:val="28"/>
                <w:lang w:val="en-US"/>
              </w:rPr>
            </w:pPr>
            <w:r w:rsidRPr="00812A0D">
              <w:rPr>
                <w:rFonts w:ascii="Times New Roman" w:hAnsi="Times New Roman" w:cs="Times New Roman"/>
                <w:sz w:val="28"/>
                <w:szCs w:val="28"/>
                <w:lang w:val="en-US"/>
              </w:rPr>
              <w:t>Wardle, unless someone brings the fucker in, there are two more people in danger of being knocked off</w:t>
            </w:r>
          </w:p>
          <w:p w:rsidR="003675BA" w:rsidRDefault="003675BA" w:rsidP="007429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316</w:t>
            </w:r>
          </w:p>
          <w:p w:rsidR="003675BA" w:rsidRPr="003675BA" w:rsidRDefault="003675BA" w:rsidP="007429F9">
            <w:pPr>
              <w:spacing w:line="360" w:lineRule="auto"/>
              <w:jc w:val="center"/>
              <w:rPr>
                <w:rFonts w:ascii="Times New Roman" w:hAnsi="Times New Roman" w:cs="Times New Roman"/>
                <w:sz w:val="28"/>
                <w:szCs w:val="28"/>
              </w:rPr>
            </w:pPr>
          </w:p>
        </w:tc>
        <w:tc>
          <w:tcPr>
            <w:tcW w:w="4673" w:type="dxa"/>
          </w:tcPr>
          <w:p w:rsidR="00812A0D" w:rsidRDefault="00812A0D" w:rsidP="007429F9">
            <w:pPr>
              <w:spacing w:line="360" w:lineRule="auto"/>
              <w:jc w:val="center"/>
              <w:rPr>
                <w:rFonts w:ascii="Times New Roman" w:hAnsi="Times New Roman" w:cs="Times New Roman"/>
                <w:sz w:val="28"/>
                <w:szCs w:val="28"/>
              </w:rPr>
            </w:pPr>
            <w:proofErr w:type="spellStart"/>
            <w:r w:rsidRPr="00812A0D">
              <w:rPr>
                <w:rFonts w:ascii="Times New Roman" w:hAnsi="Times New Roman" w:cs="Times New Roman"/>
                <w:sz w:val="28"/>
                <w:szCs w:val="28"/>
              </w:rPr>
              <w:t>Уордл</w:t>
            </w:r>
            <w:proofErr w:type="spellEnd"/>
            <w:r w:rsidRPr="00812A0D">
              <w:rPr>
                <w:rFonts w:ascii="Times New Roman" w:hAnsi="Times New Roman" w:cs="Times New Roman"/>
                <w:sz w:val="28"/>
                <w:szCs w:val="28"/>
              </w:rPr>
              <w:t>, если не остановить злодея, о</w:t>
            </w:r>
            <w:r w:rsidR="00926431">
              <w:rPr>
                <w:rFonts w:ascii="Times New Roman" w:hAnsi="Times New Roman" w:cs="Times New Roman"/>
                <w:sz w:val="28"/>
                <w:szCs w:val="28"/>
              </w:rPr>
              <w:t>н угробит еще как минимум двоих</w:t>
            </w:r>
          </w:p>
          <w:p w:rsidR="003675BA" w:rsidRPr="00DB7EF6" w:rsidRDefault="003675BA"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201</w:t>
            </w:r>
          </w:p>
        </w:tc>
      </w:tr>
    </w:tbl>
    <w:p w:rsidR="00812A0D" w:rsidRPr="00812A0D" w:rsidRDefault="00812A0D" w:rsidP="00A32313">
      <w:pPr>
        <w:spacing w:line="360" w:lineRule="auto"/>
        <w:ind w:firstLine="708"/>
        <w:jc w:val="both"/>
        <w:rPr>
          <w:rFonts w:ascii="Times New Roman" w:hAnsi="Times New Roman" w:cs="Times New Roman"/>
          <w:sz w:val="28"/>
          <w:szCs w:val="28"/>
        </w:rPr>
      </w:pPr>
    </w:p>
    <w:p w:rsidR="00DB7EF6" w:rsidRDefault="005231E7"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w:t>
      </w:r>
      <w:r w:rsidR="003675BA" w:rsidRPr="003675BA">
        <w:rPr>
          <w:rFonts w:ascii="Times New Roman" w:hAnsi="Times New Roman" w:cs="Times New Roman"/>
          <w:sz w:val="28"/>
          <w:szCs w:val="28"/>
        </w:rPr>
        <w:t xml:space="preserve">пример того, как эмоционально окрашенная </w:t>
      </w:r>
      <w:proofErr w:type="spellStart"/>
      <w:r w:rsidR="003675BA" w:rsidRPr="003675BA">
        <w:rPr>
          <w:rFonts w:ascii="Times New Roman" w:hAnsi="Times New Roman" w:cs="Times New Roman"/>
          <w:sz w:val="28"/>
          <w:szCs w:val="28"/>
        </w:rPr>
        <w:t>обсценная</w:t>
      </w:r>
      <w:proofErr w:type="spellEnd"/>
      <w:r w:rsidR="003675BA" w:rsidRPr="003675BA">
        <w:rPr>
          <w:rFonts w:ascii="Times New Roman" w:hAnsi="Times New Roman" w:cs="Times New Roman"/>
          <w:sz w:val="28"/>
          <w:szCs w:val="28"/>
        </w:rPr>
        <w:t xml:space="preserve"> лексика</w:t>
      </w:r>
      <w:r w:rsidR="00A32313">
        <w:rPr>
          <w:rFonts w:ascii="Times New Roman" w:hAnsi="Times New Roman" w:cs="Times New Roman"/>
          <w:sz w:val="28"/>
          <w:szCs w:val="28"/>
        </w:rPr>
        <w:t xml:space="preserve"> была конкретизирована и заменена на профессиональный сленг полицейских. Подобные выражение вполне уместно звучат в </w:t>
      </w:r>
      <w:r w:rsidR="003675BA">
        <w:rPr>
          <w:rFonts w:ascii="Times New Roman" w:hAnsi="Times New Roman" w:cs="Times New Roman"/>
          <w:sz w:val="28"/>
          <w:szCs w:val="28"/>
        </w:rPr>
        <w:t>речи</w:t>
      </w:r>
      <w:r w:rsidR="00A32313">
        <w:rPr>
          <w:rFonts w:ascii="Times New Roman" w:hAnsi="Times New Roman" w:cs="Times New Roman"/>
          <w:sz w:val="28"/>
          <w:szCs w:val="28"/>
        </w:rPr>
        <w:t xml:space="preserve"> героях, если принимать во внимание его род деятельности.</w:t>
      </w:r>
    </w:p>
    <w:p w:rsidR="001818E5" w:rsidRPr="001818E5" w:rsidRDefault="001818E5"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Продолжает тематику уголовного сленга в речи героя и следующий пример</w:t>
      </w:r>
      <w:r w:rsidRPr="001818E5">
        <w:rPr>
          <w:rFonts w:ascii="Times New Roman" w:hAnsi="Times New Roman" w:cs="Times New Roman"/>
          <w:sz w:val="28"/>
          <w:szCs w:val="28"/>
        </w:rPr>
        <w:t>:</w:t>
      </w:r>
    </w:p>
    <w:p w:rsidR="001818E5"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16</w:t>
      </w:r>
    </w:p>
    <w:tbl>
      <w:tblPr>
        <w:tblStyle w:val="a8"/>
        <w:tblW w:w="0" w:type="auto"/>
        <w:tblLook w:val="04A0" w:firstRow="1" w:lastRow="0" w:firstColumn="1" w:lastColumn="0" w:noHBand="0" w:noVBand="1"/>
      </w:tblPr>
      <w:tblGrid>
        <w:gridCol w:w="4672"/>
        <w:gridCol w:w="4673"/>
      </w:tblGrid>
      <w:tr w:rsidR="001818E5" w:rsidTr="007429F9">
        <w:tc>
          <w:tcPr>
            <w:tcW w:w="4672" w:type="dxa"/>
          </w:tcPr>
          <w:p w:rsidR="001818E5" w:rsidRPr="00B97764" w:rsidRDefault="001818E5"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1818E5" w:rsidRPr="00B97764" w:rsidRDefault="001818E5"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1818E5" w:rsidRPr="00B97764" w:rsidTr="007429F9">
        <w:tc>
          <w:tcPr>
            <w:tcW w:w="4672" w:type="dxa"/>
          </w:tcPr>
          <w:p w:rsidR="001818E5" w:rsidRPr="00926431" w:rsidRDefault="001818E5" w:rsidP="007429F9">
            <w:pPr>
              <w:spacing w:line="360" w:lineRule="auto"/>
              <w:jc w:val="center"/>
              <w:rPr>
                <w:rFonts w:ascii="Times New Roman" w:hAnsi="Times New Roman" w:cs="Times New Roman"/>
                <w:sz w:val="28"/>
                <w:szCs w:val="28"/>
                <w:lang w:val="en-US"/>
              </w:rPr>
            </w:pPr>
            <w:r w:rsidRPr="001818E5">
              <w:rPr>
                <w:rFonts w:ascii="Times New Roman" w:hAnsi="Times New Roman" w:cs="Times New Roman"/>
                <w:sz w:val="28"/>
                <w:szCs w:val="28"/>
                <w:lang w:val="en-US"/>
              </w:rPr>
              <w:t>Cleared on the evidence of his drug dealer, wasn’t he</w:t>
            </w:r>
            <w:r w:rsidR="00926431" w:rsidRPr="00926431">
              <w:rPr>
                <w:rFonts w:ascii="Times New Roman" w:hAnsi="Times New Roman" w:cs="Times New Roman"/>
                <w:sz w:val="28"/>
                <w:szCs w:val="28"/>
                <w:lang w:val="en-US"/>
              </w:rPr>
              <w:t>?</w:t>
            </w:r>
          </w:p>
          <w:p w:rsidR="003675BA" w:rsidRPr="003675BA" w:rsidRDefault="003675BA" w:rsidP="003675BA">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(a), 30</w:t>
            </w:r>
          </w:p>
          <w:p w:rsidR="003675BA" w:rsidRPr="00D6015D" w:rsidRDefault="003675BA" w:rsidP="007429F9">
            <w:pPr>
              <w:spacing w:line="360" w:lineRule="auto"/>
              <w:jc w:val="center"/>
              <w:rPr>
                <w:rFonts w:ascii="Times New Roman" w:hAnsi="Times New Roman" w:cs="Times New Roman"/>
                <w:sz w:val="28"/>
                <w:szCs w:val="28"/>
                <w:lang w:val="en-US"/>
              </w:rPr>
            </w:pPr>
          </w:p>
        </w:tc>
        <w:tc>
          <w:tcPr>
            <w:tcW w:w="4673" w:type="dxa"/>
          </w:tcPr>
          <w:p w:rsidR="001818E5" w:rsidRDefault="001818E5" w:rsidP="007429F9">
            <w:pPr>
              <w:spacing w:line="360" w:lineRule="auto"/>
              <w:jc w:val="center"/>
              <w:rPr>
                <w:rFonts w:ascii="Times New Roman" w:hAnsi="Times New Roman" w:cs="Times New Roman"/>
                <w:sz w:val="28"/>
                <w:szCs w:val="28"/>
              </w:rPr>
            </w:pPr>
            <w:r w:rsidRPr="001818E5">
              <w:rPr>
                <w:rFonts w:ascii="Times New Roman" w:hAnsi="Times New Roman" w:cs="Times New Roman"/>
                <w:sz w:val="28"/>
                <w:szCs w:val="28"/>
              </w:rPr>
              <w:t>Его оправдали на основании показаний субъекта, поставлявшего ему наркотики, правильно я понимаю?</w:t>
            </w:r>
          </w:p>
          <w:p w:rsidR="003675BA" w:rsidRPr="00DB7EF6" w:rsidRDefault="003675BA"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19</w:t>
            </w:r>
          </w:p>
        </w:tc>
      </w:tr>
    </w:tbl>
    <w:p w:rsidR="001818E5" w:rsidRDefault="001818E5" w:rsidP="00A32313">
      <w:pPr>
        <w:spacing w:line="360" w:lineRule="auto"/>
        <w:ind w:firstLine="708"/>
        <w:jc w:val="both"/>
        <w:rPr>
          <w:rFonts w:ascii="Times New Roman" w:hAnsi="Times New Roman" w:cs="Times New Roman"/>
          <w:sz w:val="28"/>
          <w:szCs w:val="28"/>
        </w:rPr>
      </w:pPr>
    </w:p>
    <w:p w:rsidR="001818E5" w:rsidRPr="001818E5" w:rsidRDefault="001818E5" w:rsidP="001818E5">
      <w:pPr>
        <w:spacing w:line="360" w:lineRule="auto"/>
        <w:jc w:val="both"/>
        <w:rPr>
          <w:rFonts w:ascii="Times New Roman" w:hAnsi="Times New Roman" w:cs="Times New Roman"/>
          <w:sz w:val="28"/>
          <w:szCs w:val="28"/>
        </w:rPr>
      </w:pPr>
      <w:r>
        <w:rPr>
          <w:rFonts w:ascii="Times New Roman" w:hAnsi="Times New Roman" w:cs="Times New Roman"/>
          <w:sz w:val="28"/>
          <w:szCs w:val="28"/>
        </w:rPr>
        <w:tab/>
        <w:t>МАС дает лексеме «субъект» 7 ЛСВ. Отбросив варианты из раздела философии и логики, остановимся на интересующем нас</w:t>
      </w:r>
      <w:r w:rsidRPr="001818E5">
        <w:rPr>
          <w:rFonts w:ascii="Times New Roman" w:hAnsi="Times New Roman" w:cs="Times New Roman"/>
          <w:sz w:val="28"/>
          <w:szCs w:val="28"/>
        </w:rPr>
        <w:t>:</w:t>
      </w:r>
    </w:p>
    <w:p w:rsidR="00AD6A2D" w:rsidRDefault="001818E5" w:rsidP="00AD6A2D">
      <w:pPr>
        <w:pStyle w:val="a6"/>
        <w:numPr>
          <w:ilvl w:val="0"/>
          <w:numId w:val="14"/>
        </w:numPr>
        <w:spacing w:line="360" w:lineRule="auto"/>
        <w:jc w:val="both"/>
        <w:rPr>
          <w:rFonts w:ascii="Times New Roman" w:hAnsi="Times New Roman" w:cs="Times New Roman"/>
          <w:sz w:val="28"/>
          <w:szCs w:val="28"/>
        </w:rPr>
      </w:pPr>
      <w:r w:rsidRPr="001818E5">
        <w:rPr>
          <w:rFonts w:ascii="Times New Roman" w:hAnsi="Times New Roman" w:cs="Times New Roman"/>
          <w:i/>
          <w:sz w:val="28"/>
          <w:szCs w:val="28"/>
        </w:rPr>
        <w:t>Разг. пренебр</w:t>
      </w:r>
      <w:r w:rsidRPr="001818E5">
        <w:rPr>
          <w:rFonts w:ascii="Times New Roman" w:hAnsi="Times New Roman" w:cs="Times New Roman"/>
          <w:sz w:val="28"/>
          <w:szCs w:val="28"/>
        </w:rPr>
        <w:t>. Человек с отрицательными свойствами характера, темная, подозрительная личность; тип.</w:t>
      </w:r>
    </w:p>
    <w:p w:rsidR="00AD6A2D" w:rsidRPr="00AD6A2D" w:rsidRDefault="00AD6A2D" w:rsidP="001818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переводе автор отходит от четкого определения, данного в тексте подлинника – «</w:t>
      </w:r>
      <w:r>
        <w:rPr>
          <w:rFonts w:ascii="Times New Roman" w:hAnsi="Times New Roman" w:cs="Times New Roman"/>
          <w:sz w:val="28"/>
          <w:szCs w:val="28"/>
          <w:lang w:val="en-US"/>
        </w:rPr>
        <w:t>drug</w:t>
      </w:r>
      <w:r w:rsidRPr="00AD6A2D">
        <w:rPr>
          <w:rFonts w:ascii="Times New Roman" w:hAnsi="Times New Roman" w:cs="Times New Roman"/>
          <w:sz w:val="28"/>
          <w:szCs w:val="28"/>
        </w:rPr>
        <w:t xml:space="preserve"> </w:t>
      </w:r>
      <w:r>
        <w:rPr>
          <w:rFonts w:ascii="Times New Roman" w:hAnsi="Times New Roman" w:cs="Times New Roman"/>
          <w:sz w:val="28"/>
          <w:szCs w:val="28"/>
          <w:lang w:val="en-US"/>
        </w:rPr>
        <w:t>dealer</w:t>
      </w:r>
      <w:r>
        <w:rPr>
          <w:rFonts w:ascii="Times New Roman" w:hAnsi="Times New Roman" w:cs="Times New Roman"/>
          <w:sz w:val="28"/>
          <w:szCs w:val="28"/>
        </w:rPr>
        <w:t>»</w:t>
      </w:r>
      <w:r w:rsidRPr="00AD6A2D">
        <w:rPr>
          <w:rFonts w:ascii="Times New Roman" w:hAnsi="Times New Roman" w:cs="Times New Roman"/>
          <w:sz w:val="28"/>
          <w:szCs w:val="28"/>
        </w:rPr>
        <w:t xml:space="preserve">, </w:t>
      </w:r>
      <w:r>
        <w:rPr>
          <w:rFonts w:ascii="Times New Roman" w:hAnsi="Times New Roman" w:cs="Times New Roman"/>
          <w:sz w:val="28"/>
          <w:szCs w:val="28"/>
        </w:rPr>
        <w:t xml:space="preserve">используя пример </w:t>
      </w:r>
      <w:r w:rsidR="00AB0F45">
        <w:rPr>
          <w:rFonts w:ascii="Times New Roman" w:hAnsi="Times New Roman" w:cs="Times New Roman"/>
          <w:sz w:val="28"/>
          <w:szCs w:val="28"/>
        </w:rPr>
        <w:t>экспликации</w:t>
      </w:r>
      <w:r>
        <w:rPr>
          <w:rFonts w:ascii="Times New Roman" w:hAnsi="Times New Roman" w:cs="Times New Roman"/>
          <w:sz w:val="28"/>
          <w:szCs w:val="28"/>
        </w:rPr>
        <w:t>.</w:t>
      </w:r>
    </w:p>
    <w:p w:rsidR="007429F9"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17</w:t>
      </w:r>
    </w:p>
    <w:tbl>
      <w:tblPr>
        <w:tblStyle w:val="a8"/>
        <w:tblW w:w="0" w:type="auto"/>
        <w:tblLook w:val="04A0" w:firstRow="1" w:lastRow="0" w:firstColumn="1" w:lastColumn="0" w:noHBand="0" w:noVBand="1"/>
      </w:tblPr>
      <w:tblGrid>
        <w:gridCol w:w="4672"/>
        <w:gridCol w:w="4673"/>
      </w:tblGrid>
      <w:tr w:rsidR="007429F9" w:rsidTr="007429F9">
        <w:tc>
          <w:tcPr>
            <w:tcW w:w="4672" w:type="dxa"/>
          </w:tcPr>
          <w:p w:rsidR="007429F9" w:rsidRPr="00B97764" w:rsidRDefault="007429F9"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7429F9" w:rsidRPr="00B97764" w:rsidRDefault="007429F9"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7429F9" w:rsidRPr="00B97764" w:rsidTr="007429F9">
        <w:tc>
          <w:tcPr>
            <w:tcW w:w="4672" w:type="dxa"/>
          </w:tcPr>
          <w:p w:rsidR="007429F9" w:rsidRDefault="007429F9" w:rsidP="007429F9">
            <w:pPr>
              <w:spacing w:line="360" w:lineRule="auto"/>
              <w:jc w:val="center"/>
              <w:rPr>
                <w:rFonts w:ascii="Times New Roman" w:hAnsi="Times New Roman" w:cs="Times New Roman"/>
                <w:sz w:val="28"/>
                <w:szCs w:val="28"/>
                <w:lang w:val="en-US"/>
              </w:rPr>
            </w:pPr>
            <w:r w:rsidRPr="007429F9">
              <w:rPr>
                <w:rFonts w:ascii="Times New Roman" w:hAnsi="Times New Roman" w:cs="Times New Roman"/>
                <w:sz w:val="28"/>
                <w:szCs w:val="28"/>
                <w:lang w:val="en-US"/>
              </w:rPr>
              <w:t>A car registrat</w:t>
            </w:r>
            <w:r w:rsidR="00926431">
              <w:rPr>
                <w:rFonts w:ascii="Times New Roman" w:hAnsi="Times New Roman" w:cs="Times New Roman"/>
                <w:sz w:val="28"/>
                <w:szCs w:val="28"/>
                <w:lang w:val="en-US"/>
              </w:rPr>
              <w:t>ion number and a hand-drawn map</w:t>
            </w:r>
          </w:p>
          <w:p w:rsidR="0098394A" w:rsidRPr="00D6015D" w:rsidRDefault="005C6209" w:rsidP="005C620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(d), 161</w:t>
            </w:r>
          </w:p>
        </w:tc>
        <w:tc>
          <w:tcPr>
            <w:tcW w:w="4673" w:type="dxa"/>
          </w:tcPr>
          <w:p w:rsidR="007429F9" w:rsidRDefault="007429F9" w:rsidP="007429F9">
            <w:pPr>
              <w:spacing w:line="360" w:lineRule="auto"/>
              <w:jc w:val="center"/>
              <w:rPr>
                <w:rFonts w:ascii="Times New Roman" w:hAnsi="Times New Roman" w:cs="Times New Roman"/>
                <w:sz w:val="28"/>
                <w:szCs w:val="28"/>
              </w:rPr>
            </w:pPr>
            <w:r w:rsidRPr="007429F9">
              <w:rPr>
                <w:rFonts w:ascii="Times New Roman" w:hAnsi="Times New Roman" w:cs="Times New Roman"/>
                <w:sz w:val="28"/>
                <w:szCs w:val="28"/>
              </w:rPr>
              <w:t>Номер машины и кроки</w:t>
            </w:r>
          </w:p>
          <w:p w:rsidR="0098394A" w:rsidRPr="00DB7EF6" w:rsidRDefault="0098394A"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d</w:t>
            </w:r>
            <w:r>
              <w:rPr>
                <w:rFonts w:ascii="Times New Roman" w:hAnsi="Times New Roman" w:cs="Times New Roman"/>
                <w:sz w:val="28"/>
                <w:szCs w:val="28"/>
              </w:rPr>
              <w:t>), 337</w:t>
            </w:r>
          </w:p>
        </w:tc>
      </w:tr>
    </w:tbl>
    <w:p w:rsidR="00AD6A2D" w:rsidRDefault="00AD6A2D" w:rsidP="007429F9">
      <w:pPr>
        <w:spacing w:line="360" w:lineRule="auto"/>
        <w:jc w:val="both"/>
        <w:rPr>
          <w:rFonts w:ascii="Times New Roman" w:hAnsi="Times New Roman" w:cs="Times New Roman"/>
          <w:sz w:val="28"/>
          <w:szCs w:val="28"/>
        </w:rPr>
      </w:pPr>
    </w:p>
    <w:p w:rsidR="007429F9" w:rsidRDefault="007429F9" w:rsidP="007429F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ab/>
        <w:t>Нейтральное английское словосочетание «</w:t>
      </w:r>
      <w:r>
        <w:rPr>
          <w:rFonts w:ascii="Times New Roman" w:hAnsi="Times New Roman" w:cs="Times New Roman"/>
          <w:sz w:val="28"/>
          <w:szCs w:val="28"/>
          <w:lang w:val="en-US"/>
        </w:rPr>
        <w:t>hand</w:t>
      </w:r>
      <w:r w:rsidRPr="007429F9">
        <w:rPr>
          <w:rFonts w:ascii="Times New Roman" w:hAnsi="Times New Roman" w:cs="Times New Roman"/>
          <w:sz w:val="28"/>
          <w:szCs w:val="28"/>
        </w:rPr>
        <w:t>-</w:t>
      </w:r>
      <w:r>
        <w:rPr>
          <w:rFonts w:ascii="Times New Roman" w:hAnsi="Times New Roman" w:cs="Times New Roman"/>
          <w:sz w:val="28"/>
          <w:szCs w:val="28"/>
          <w:lang w:val="en-US"/>
        </w:rPr>
        <w:t>drawn</w:t>
      </w:r>
      <w:r w:rsidRPr="007429F9">
        <w:rPr>
          <w:rFonts w:ascii="Times New Roman" w:hAnsi="Times New Roman" w:cs="Times New Roman"/>
          <w:sz w:val="28"/>
          <w:szCs w:val="28"/>
        </w:rPr>
        <w:t xml:space="preserve"> </w:t>
      </w:r>
      <w:r>
        <w:rPr>
          <w:rFonts w:ascii="Times New Roman" w:hAnsi="Times New Roman" w:cs="Times New Roman"/>
          <w:sz w:val="28"/>
          <w:szCs w:val="28"/>
          <w:lang w:val="en-US"/>
        </w:rPr>
        <w:t>map</w:t>
      </w:r>
      <w:r>
        <w:rPr>
          <w:rFonts w:ascii="Times New Roman" w:hAnsi="Times New Roman" w:cs="Times New Roman"/>
          <w:sz w:val="28"/>
          <w:szCs w:val="28"/>
        </w:rPr>
        <w:t>»</w:t>
      </w:r>
      <w:r w:rsidRPr="007429F9">
        <w:rPr>
          <w:rFonts w:ascii="Times New Roman" w:hAnsi="Times New Roman" w:cs="Times New Roman"/>
          <w:sz w:val="28"/>
          <w:szCs w:val="28"/>
        </w:rPr>
        <w:t xml:space="preserve"> </w:t>
      </w:r>
      <w:r>
        <w:rPr>
          <w:rFonts w:ascii="Times New Roman" w:hAnsi="Times New Roman" w:cs="Times New Roman"/>
          <w:sz w:val="28"/>
          <w:szCs w:val="28"/>
        </w:rPr>
        <w:t>заменено переводчиком на узкоспециализированную лексему «кроки», явно отзывающую нас к определенному роду занятости. Толковый словарь Ушакова дает следующие ЛСВ данного слова</w:t>
      </w:r>
      <w:r>
        <w:rPr>
          <w:rFonts w:ascii="Times New Roman" w:hAnsi="Times New Roman" w:cs="Times New Roman"/>
          <w:sz w:val="28"/>
          <w:szCs w:val="28"/>
          <w:lang w:val="en-US"/>
        </w:rPr>
        <w:t>:</w:t>
      </w:r>
    </w:p>
    <w:p w:rsidR="007429F9" w:rsidRDefault="007429F9" w:rsidP="007429F9">
      <w:pPr>
        <w:pStyle w:val="a6"/>
        <w:numPr>
          <w:ilvl w:val="0"/>
          <w:numId w:val="15"/>
        </w:numPr>
        <w:spacing w:line="360" w:lineRule="auto"/>
        <w:jc w:val="both"/>
        <w:rPr>
          <w:rFonts w:ascii="Times New Roman" w:hAnsi="Times New Roman" w:cs="Times New Roman"/>
          <w:sz w:val="28"/>
          <w:szCs w:val="28"/>
        </w:rPr>
      </w:pPr>
      <w:r w:rsidRPr="007429F9">
        <w:rPr>
          <w:rFonts w:ascii="Times New Roman" w:hAnsi="Times New Roman" w:cs="Times New Roman"/>
          <w:sz w:val="28"/>
          <w:szCs w:val="28"/>
        </w:rPr>
        <w:t>В топографии - план местности, наскоро сделанный путем глазомерной съемки.</w:t>
      </w:r>
    </w:p>
    <w:p w:rsidR="007429F9" w:rsidRDefault="007429F9" w:rsidP="007429F9">
      <w:pPr>
        <w:pStyle w:val="a6"/>
        <w:numPr>
          <w:ilvl w:val="0"/>
          <w:numId w:val="15"/>
        </w:numPr>
        <w:spacing w:line="360" w:lineRule="auto"/>
        <w:jc w:val="both"/>
        <w:rPr>
          <w:rFonts w:ascii="Times New Roman" w:hAnsi="Times New Roman" w:cs="Times New Roman"/>
          <w:sz w:val="28"/>
          <w:szCs w:val="28"/>
        </w:rPr>
      </w:pPr>
      <w:r w:rsidRPr="007429F9">
        <w:rPr>
          <w:rFonts w:ascii="Times New Roman" w:hAnsi="Times New Roman" w:cs="Times New Roman"/>
          <w:sz w:val="28"/>
          <w:szCs w:val="28"/>
        </w:rPr>
        <w:t>Чертеж машины или детали, сделанный карандашом от руки (тех.)</w:t>
      </w:r>
    </w:p>
    <w:p w:rsidR="007429F9" w:rsidRDefault="007429F9" w:rsidP="007429F9">
      <w:pPr>
        <w:pStyle w:val="a6"/>
        <w:numPr>
          <w:ilvl w:val="0"/>
          <w:numId w:val="15"/>
        </w:numPr>
        <w:spacing w:line="360" w:lineRule="auto"/>
        <w:jc w:val="both"/>
        <w:rPr>
          <w:rFonts w:ascii="Times New Roman" w:hAnsi="Times New Roman" w:cs="Times New Roman"/>
          <w:sz w:val="28"/>
          <w:szCs w:val="28"/>
        </w:rPr>
      </w:pPr>
      <w:r w:rsidRPr="007429F9">
        <w:rPr>
          <w:rFonts w:ascii="Times New Roman" w:hAnsi="Times New Roman" w:cs="Times New Roman"/>
          <w:sz w:val="28"/>
          <w:szCs w:val="28"/>
        </w:rPr>
        <w:t>Рисунок, набросок (</w:t>
      </w:r>
      <w:proofErr w:type="spellStart"/>
      <w:r w:rsidRPr="007429F9">
        <w:rPr>
          <w:rFonts w:ascii="Times New Roman" w:hAnsi="Times New Roman" w:cs="Times New Roman"/>
          <w:sz w:val="28"/>
          <w:szCs w:val="28"/>
        </w:rPr>
        <w:t>живоп</w:t>
      </w:r>
      <w:proofErr w:type="spellEnd"/>
      <w:r w:rsidRPr="007429F9">
        <w:rPr>
          <w:rFonts w:ascii="Times New Roman" w:hAnsi="Times New Roman" w:cs="Times New Roman"/>
          <w:sz w:val="28"/>
          <w:szCs w:val="28"/>
        </w:rPr>
        <w:t>.)</w:t>
      </w:r>
    </w:p>
    <w:p w:rsidR="00504E15" w:rsidRDefault="0019093E" w:rsidP="0098394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становится понятно после изучения словарной статьи, слово действительно является ограниченным в употреблении и отсылает скорее к живописи или архитектуре. На первый взгляд, такой выбор слов может показаться странным, однако переводчик, специально вводя иностранное слово, т.е. </w:t>
      </w:r>
      <w:proofErr w:type="spellStart"/>
      <w:r>
        <w:rPr>
          <w:rFonts w:ascii="Times New Roman" w:hAnsi="Times New Roman" w:cs="Times New Roman"/>
          <w:sz w:val="28"/>
          <w:szCs w:val="28"/>
        </w:rPr>
        <w:t>форенизируя</w:t>
      </w:r>
      <w:proofErr w:type="spellEnd"/>
      <w:r>
        <w:rPr>
          <w:rFonts w:ascii="Times New Roman" w:hAnsi="Times New Roman" w:cs="Times New Roman"/>
          <w:sz w:val="28"/>
          <w:szCs w:val="28"/>
        </w:rPr>
        <w:t xml:space="preserve"> текст, напоминает нам о том, что Страйк – чрезвычайно образованный человек, студент престижного английского университета, который может на память цитировать</w:t>
      </w:r>
      <w:r w:rsidR="00504E15">
        <w:rPr>
          <w:rFonts w:ascii="Times New Roman" w:hAnsi="Times New Roman" w:cs="Times New Roman"/>
          <w:sz w:val="28"/>
          <w:szCs w:val="28"/>
        </w:rPr>
        <w:t xml:space="preserve"> известных поэтов древней Греции и древнего Рима. Принимая все это во внимание, выбор такой лексемы представляется оправданным и нужным для правильного понимания героя читателем.</w:t>
      </w:r>
    </w:p>
    <w:p w:rsidR="00504E15"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18</w:t>
      </w:r>
    </w:p>
    <w:tbl>
      <w:tblPr>
        <w:tblStyle w:val="a8"/>
        <w:tblW w:w="0" w:type="auto"/>
        <w:tblLook w:val="04A0" w:firstRow="1" w:lastRow="0" w:firstColumn="1" w:lastColumn="0" w:noHBand="0" w:noVBand="1"/>
      </w:tblPr>
      <w:tblGrid>
        <w:gridCol w:w="4672"/>
        <w:gridCol w:w="4673"/>
      </w:tblGrid>
      <w:tr w:rsidR="00504E15" w:rsidTr="001035B3">
        <w:tc>
          <w:tcPr>
            <w:tcW w:w="4672" w:type="dxa"/>
          </w:tcPr>
          <w:p w:rsidR="00504E15" w:rsidRPr="00B97764" w:rsidRDefault="00504E15"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504E15" w:rsidRPr="00B97764" w:rsidRDefault="00504E15"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504E15" w:rsidRPr="00B97764" w:rsidTr="001035B3">
        <w:tc>
          <w:tcPr>
            <w:tcW w:w="4672" w:type="dxa"/>
          </w:tcPr>
          <w:p w:rsidR="00504E15" w:rsidRDefault="00926431" w:rsidP="001035B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Wardle knows they’re fake</w:t>
            </w:r>
          </w:p>
          <w:p w:rsidR="0098394A" w:rsidRPr="00D6015D" w:rsidRDefault="005C6209" w:rsidP="005C620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107</w:t>
            </w:r>
          </w:p>
        </w:tc>
        <w:tc>
          <w:tcPr>
            <w:tcW w:w="4673" w:type="dxa"/>
          </w:tcPr>
          <w:p w:rsidR="00504E15" w:rsidRDefault="00504E15" w:rsidP="001035B3">
            <w:pPr>
              <w:spacing w:line="360" w:lineRule="auto"/>
              <w:jc w:val="center"/>
              <w:rPr>
                <w:rFonts w:ascii="Times New Roman" w:hAnsi="Times New Roman" w:cs="Times New Roman"/>
                <w:sz w:val="28"/>
                <w:szCs w:val="28"/>
              </w:rPr>
            </w:pPr>
            <w:proofErr w:type="spellStart"/>
            <w:r w:rsidRPr="00504E15">
              <w:rPr>
                <w:rFonts w:ascii="Times New Roman" w:hAnsi="Times New Roman" w:cs="Times New Roman"/>
                <w:sz w:val="28"/>
                <w:szCs w:val="28"/>
              </w:rPr>
              <w:t>Уордл</w:t>
            </w:r>
            <w:proofErr w:type="spellEnd"/>
            <w:r w:rsidRPr="00504E15">
              <w:rPr>
                <w:rFonts w:ascii="Times New Roman" w:hAnsi="Times New Roman" w:cs="Times New Roman"/>
                <w:sz w:val="28"/>
                <w:szCs w:val="28"/>
              </w:rPr>
              <w:t xml:space="preserve"> знает, что это </w:t>
            </w:r>
            <w:proofErr w:type="spellStart"/>
            <w:r w:rsidRPr="00504E15">
              <w:rPr>
                <w:rFonts w:ascii="Times New Roman" w:hAnsi="Times New Roman" w:cs="Times New Roman"/>
                <w:sz w:val="28"/>
                <w:szCs w:val="28"/>
              </w:rPr>
              <w:t>фальшак</w:t>
            </w:r>
            <w:proofErr w:type="spellEnd"/>
          </w:p>
          <w:p w:rsidR="0098394A" w:rsidRPr="009A6D32" w:rsidRDefault="0098394A"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sidRPr="009A6D32">
              <w:rPr>
                <w:rFonts w:ascii="Times New Roman" w:hAnsi="Times New Roman" w:cs="Times New Roman"/>
                <w:sz w:val="28"/>
                <w:szCs w:val="28"/>
              </w:rPr>
              <w:t>с</w:t>
            </w:r>
            <w:r>
              <w:rPr>
                <w:rFonts w:ascii="Times New Roman" w:hAnsi="Times New Roman" w:cs="Times New Roman"/>
                <w:sz w:val="28"/>
                <w:szCs w:val="28"/>
              </w:rPr>
              <w:t>), 163</w:t>
            </w:r>
          </w:p>
        </w:tc>
      </w:tr>
    </w:tbl>
    <w:p w:rsidR="00504E15" w:rsidRDefault="00504E15" w:rsidP="0019093E">
      <w:pPr>
        <w:spacing w:line="360" w:lineRule="auto"/>
        <w:ind w:firstLine="360"/>
        <w:jc w:val="both"/>
        <w:rPr>
          <w:rFonts w:ascii="Times New Roman" w:hAnsi="Times New Roman" w:cs="Times New Roman"/>
          <w:sz w:val="28"/>
          <w:szCs w:val="28"/>
        </w:rPr>
      </w:pPr>
    </w:p>
    <w:p w:rsidR="00504E15" w:rsidRDefault="00AB09DC" w:rsidP="0019093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утверждает Толковый словарь русского общего жаргона, лексема </w:t>
      </w:r>
      <w:proofErr w:type="spellStart"/>
      <w:r>
        <w:rPr>
          <w:rFonts w:ascii="Times New Roman" w:hAnsi="Times New Roman" w:cs="Times New Roman"/>
          <w:sz w:val="28"/>
          <w:szCs w:val="28"/>
        </w:rPr>
        <w:t>фальшак</w:t>
      </w:r>
      <w:proofErr w:type="spellEnd"/>
      <w:r>
        <w:rPr>
          <w:rFonts w:ascii="Times New Roman" w:hAnsi="Times New Roman" w:cs="Times New Roman"/>
          <w:sz w:val="28"/>
          <w:szCs w:val="28"/>
        </w:rPr>
        <w:t xml:space="preserve"> обычно применяется для обозначения поддельного произведения искусства и употребляется преимущественно в речи искусствоведов. Несмотря на то, что в данном диалоге речь идет не об искусстве, но принимая во внимание весь энциклопедический багаж героя, можно так же предположить, что он употребил слово не «вслепую», </w:t>
      </w:r>
      <w:r w:rsidR="003F4C97">
        <w:rPr>
          <w:rFonts w:ascii="Times New Roman" w:hAnsi="Times New Roman" w:cs="Times New Roman"/>
          <w:sz w:val="28"/>
          <w:szCs w:val="28"/>
        </w:rPr>
        <w:t>а с четким осознанием его происхо</w:t>
      </w:r>
      <w:r>
        <w:rPr>
          <w:rFonts w:ascii="Times New Roman" w:hAnsi="Times New Roman" w:cs="Times New Roman"/>
          <w:sz w:val="28"/>
          <w:szCs w:val="28"/>
        </w:rPr>
        <w:t>ждения.</w:t>
      </w:r>
    </w:p>
    <w:p w:rsidR="003F4C97" w:rsidRPr="00504E15" w:rsidRDefault="005739E1" w:rsidP="0019093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Подобные примеры еще раз иллюстрируют переводческие решение направленные на создание и усиление идиолекта персонажа. Помимо этого, заменяя нейтральные английские лексемы и выражения на просторечия и жаргон определенных профессиональных сообществ, переводчик пользуется особой стратегией – усилением экспрессивности звучания персонажа.</w:t>
      </w:r>
    </w:p>
    <w:p w:rsidR="00DB7EF6" w:rsidRDefault="00AB09DC" w:rsidP="003F4C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Уже упомянутый выше прием </w:t>
      </w:r>
      <w:proofErr w:type="spellStart"/>
      <w:r>
        <w:rPr>
          <w:rFonts w:ascii="Times New Roman" w:hAnsi="Times New Roman" w:cs="Times New Roman"/>
          <w:sz w:val="28"/>
          <w:szCs w:val="28"/>
        </w:rPr>
        <w:t>форенизации</w:t>
      </w:r>
      <w:proofErr w:type="spellEnd"/>
      <w:r>
        <w:rPr>
          <w:rFonts w:ascii="Times New Roman" w:hAnsi="Times New Roman" w:cs="Times New Roman"/>
          <w:sz w:val="28"/>
          <w:szCs w:val="28"/>
        </w:rPr>
        <w:t xml:space="preserve"> играет важную роль не только, чтобы продемонстрировать эрудированность героя, но и для того, чтобы </w:t>
      </w:r>
      <w:r>
        <w:rPr>
          <w:rFonts w:ascii="Times New Roman" w:hAnsi="Times New Roman" w:cs="Times New Roman"/>
          <w:sz w:val="28"/>
          <w:szCs w:val="28"/>
        </w:rPr>
        <w:lastRenderedPageBreak/>
        <w:t xml:space="preserve">территориально </w:t>
      </w:r>
      <w:proofErr w:type="spellStart"/>
      <w:r>
        <w:rPr>
          <w:rFonts w:ascii="Times New Roman" w:hAnsi="Times New Roman" w:cs="Times New Roman"/>
          <w:sz w:val="28"/>
          <w:szCs w:val="28"/>
        </w:rPr>
        <w:t>атрибутировать</w:t>
      </w:r>
      <w:proofErr w:type="spellEnd"/>
      <w:r>
        <w:rPr>
          <w:rFonts w:ascii="Times New Roman" w:hAnsi="Times New Roman" w:cs="Times New Roman"/>
          <w:sz w:val="28"/>
          <w:szCs w:val="28"/>
        </w:rPr>
        <w:t xml:space="preserve"> происходящие в романах события и их главных лиц.</w:t>
      </w:r>
    </w:p>
    <w:p w:rsidR="00DB7EF6" w:rsidRDefault="00DB7EF6"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1</w:t>
      </w:r>
      <w:r w:rsidR="000E5F65">
        <w:rPr>
          <w:rFonts w:ascii="Times New Roman" w:hAnsi="Times New Roman" w:cs="Times New Roman"/>
          <w:sz w:val="28"/>
          <w:szCs w:val="28"/>
        </w:rPr>
        <w:t>9</w:t>
      </w:r>
    </w:p>
    <w:tbl>
      <w:tblPr>
        <w:tblStyle w:val="a8"/>
        <w:tblW w:w="0" w:type="auto"/>
        <w:tblLook w:val="04A0" w:firstRow="1" w:lastRow="0" w:firstColumn="1" w:lastColumn="0" w:noHBand="0" w:noVBand="1"/>
      </w:tblPr>
      <w:tblGrid>
        <w:gridCol w:w="4672"/>
        <w:gridCol w:w="4673"/>
      </w:tblGrid>
      <w:tr w:rsidR="00DB7EF6" w:rsidTr="007429F9">
        <w:tc>
          <w:tcPr>
            <w:tcW w:w="4672" w:type="dxa"/>
          </w:tcPr>
          <w:p w:rsidR="00DB7EF6" w:rsidRPr="00B97764" w:rsidRDefault="00DB7EF6"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DB7EF6" w:rsidRPr="00B97764" w:rsidRDefault="00DB7EF6"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DB7EF6" w:rsidRPr="00B97764" w:rsidTr="007429F9">
        <w:tc>
          <w:tcPr>
            <w:tcW w:w="4672" w:type="dxa"/>
          </w:tcPr>
          <w:p w:rsidR="00DB7EF6" w:rsidRDefault="00DB7EF6" w:rsidP="007429F9">
            <w:pPr>
              <w:spacing w:line="360" w:lineRule="auto"/>
              <w:jc w:val="center"/>
              <w:rPr>
                <w:rFonts w:ascii="Times New Roman" w:hAnsi="Times New Roman" w:cs="Times New Roman"/>
                <w:sz w:val="28"/>
                <w:szCs w:val="28"/>
                <w:lang w:val="en-US"/>
              </w:rPr>
            </w:pPr>
            <w:r w:rsidRPr="00DB7EF6">
              <w:rPr>
                <w:rFonts w:ascii="Times New Roman" w:hAnsi="Times New Roman" w:cs="Times New Roman"/>
                <w:sz w:val="28"/>
                <w:szCs w:val="28"/>
                <w:lang w:val="en-US"/>
              </w:rPr>
              <w:t>Is there anywhere you like to have a pint after a hard day’s work</w:t>
            </w:r>
          </w:p>
          <w:p w:rsidR="0098394A" w:rsidRPr="0098394A" w:rsidRDefault="0098394A"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(а),</w:t>
            </w:r>
            <w:r>
              <w:rPr>
                <w:rFonts w:ascii="Times New Roman" w:hAnsi="Times New Roman" w:cs="Times New Roman"/>
                <w:sz w:val="28"/>
                <w:szCs w:val="28"/>
              </w:rPr>
              <w:t xml:space="preserve"> 38</w:t>
            </w:r>
          </w:p>
        </w:tc>
        <w:tc>
          <w:tcPr>
            <w:tcW w:w="4673" w:type="dxa"/>
          </w:tcPr>
          <w:p w:rsidR="00DB7EF6" w:rsidRDefault="00DB7EF6" w:rsidP="007429F9">
            <w:pPr>
              <w:spacing w:line="360" w:lineRule="auto"/>
              <w:jc w:val="center"/>
              <w:rPr>
                <w:rFonts w:ascii="Times New Roman" w:hAnsi="Times New Roman" w:cs="Times New Roman"/>
                <w:sz w:val="28"/>
                <w:szCs w:val="28"/>
              </w:rPr>
            </w:pPr>
            <w:r w:rsidRPr="00DB7EF6">
              <w:rPr>
                <w:rFonts w:ascii="Times New Roman" w:hAnsi="Times New Roman" w:cs="Times New Roman"/>
                <w:sz w:val="28"/>
                <w:szCs w:val="28"/>
              </w:rPr>
              <w:t>Где бы ты предпочел посидеть за пин</w:t>
            </w:r>
            <w:r>
              <w:rPr>
                <w:rFonts w:ascii="Times New Roman" w:hAnsi="Times New Roman" w:cs="Times New Roman"/>
                <w:sz w:val="28"/>
                <w:szCs w:val="28"/>
              </w:rPr>
              <w:t>той пива после трудов праведных</w:t>
            </w:r>
          </w:p>
          <w:p w:rsidR="0098394A" w:rsidRPr="00DB7EF6" w:rsidRDefault="0098394A" w:rsidP="007429F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24</w:t>
            </w:r>
          </w:p>
        </w:tc>
      </w:tr>
    </w:tbl>
    <w:p w:rsidR="00DB7EF6" w:rsidRPr="00DB7EF6" w:rsidRDefault="00DB7EF6" w:rsidP="00A32313">
      <w:pPr>
        <w:spacing w:line="360" w:lineRule="auto"/>
        <w:ind w:firstLine="708"/>
        <w:jc w:val="both"/>
        <w:rPr>
          <w:rFonts w:ascii="Times New Roman" w:hAnsi="Times New Roman" w:cs="Times New Roman"/>
          <w:sz w:val="28"/>
          <w:szCs w:val="28"/>
        </w:rPr>
      </w:pPr>
    </w:p>
    <w:p w:rsidR="00B653F8" w:rsidRDefault="00DB7EF6"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было </w:t>
      </w:r>
      <w:r w:rsidR="00DF6167">
        <w:rPr>
          <w:rFonts w:ascii="Times New Roman" w:hAnsi="Times New Roman" w:cs="Times New Roman"/>
          <w:sz w:val="28"/>
          <w:szCs w:val="28"/>
        </w:rPr>
        <w:t>отмечено</w:t>
      </w:r>
      <w:r>
        <w:rPr>
          <w:rFonts w:ascii="Times New Roman" w:hAnsi="Times New Roman" w:cs="Times New Roman"/>
          <w:sz w:val="28"/>
          <w:szCs w:val="28"/>
        </w:rPr>
        <w:t>, место развития действий –</w:t>
      </w:r>
      <w:r w:rsidR="007A7AE1">
        <w:rPr>
          <w:rFonts w:ascii="Times New Roman" w:hAnsi="Times New Roman" w:cs="Times New Roman"/>
          <w:sz w:val="28"/>
          <w:szCs w:val="28"/>
        </w:rPr>
        <w:t xml:space="preserve"> Великобритания, где культура пития распространена повсеместно и объём напитков измеряются в собственных единицах – пинтах. Потенциально имея возможность заменить английскую лексему на более привычное русскому уху слово «кружка», автор тем не менее воспользовался приемом калькирования и транслитерации, сохранив написание оригинала. Этот прием представляется оправданным, т.к. позволяет сохранить культурные особенности картины мира оригинала, которые знакомы широкому кругу читателей и не воспринимаются чуже</w:t>
      </w:r>
      <w:r w:rsidR="00B653F8">
        <w:rPr>
          <w:rFonts w:ascii="Times New Roman" w:hAnsi="Times New Roman" w:cs="Times New Roman"/>
          <w:sz w:val="28"/>
          <w:szCs w:val="28"/>
        </w:rPr>
        <w:t>родно. Подобное решение позволяе</w:t>
      </w:r>
      <w:r w:rsidR="007A7AE1">
        <w:rPr>
          <w:rFonts w:ascii="Times New Roman" w:hAnsi="Times New Roman" w:cs="Times New Roman"/>
          <w:sz w:val="28"/>
          <w:szCs w:val="28"/>
        </w:rPr>
        <w:t xml:space="preserve">т переводчику лишний раз успешно </w:t>
      </w:r>
      <w:r w:rsidR="00B653F8">
        <w:rPr>
          <w:rFonts w:ascii="Times New Roman" w:hAnsi="Times New Roman" w:cs="Times New Roman"/>
          <w:sz w:val="28"/>
          <w:szCs w:val="28"/>
        </w:rPr>
        <w:t>локализовать успешные события и подчеркнуть культурный фон подлинника.</w:t>
      </w:r>
    </w:p>
    <w:p w:rsidR="007916F3" w:rsidRDefault="00B653F8"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иронию героя в диалоге с полицейским. На русском языке она передана </w:t>
      </w:r>
      <w:proofErr w:type="spellStart"/>
      <w:r>
        <w:rPr>
          <w:rFonts w:ascii="Times New Roman" w:hAnsi="Times New Roman" w:cs="Times New Roman"/>
          <w:sz w:val="28"/>
          <w:szCs w:val="28"/>
        </w:rPr>
        <w:t>коллокацией</w:t>
      </w:r>
      <w:proofErr w:type="spellEnd"/>
      <w:r>
        <w:rPr>
          <w:rFonts w:ascii="Times New Roman" w:hAnsi="Times New Roman" w:cs="Times New Roman"/>
          <w:sz w:val="28"/>
          <w:szCs w:val="28"/>
        </w:rPr>
        <w:t xml:space="preserve"> «праведные труды». Страйк, явно пользуясь высокопарным книжным стилем, усиливает насмешку путем изменения синтаксиса, т.е. перестан</w:t>
      </w:r>
      <w:r w:rsidR="007916F3">
        <w:rPr>
          <w:rFonts w:ascii="Times New Roman" w:hAnsi="Times New Roman" w:cs="Times New Roman"/>
          <w:sz w:val="28"/>
          <w:szCs w:val="28"/>
        </w:rPr>
        <w:t>овкой слов, что создает комический</w:t>
      </w:r>
      <w:r>
        <w:rPr>
          <w:rFonts w:ascii="Times New Roman" w:hAnsi="Times New Roman" w:cs="Times New Roman"/>
          <w:sz w:val="28"/>
          <w:szCs w:val="28"/>
        </w:rPr>
        <w:t xml:space="preserve"> эффект.</w:t>
      </w:r>
      <w:r w:rsidR="00BE3648">
        <w:rPr>
          <w:rFonts w:ascii="Times New Roman" w:hAnsi="Times New Roman" w:cs="Times New Roman"/>
          <w:sz w:val="28"/>
          <w:szCs w:val="28"/>
        </w:rPr>
        <w:t xml:space="preserve"> На этом примере можно проследить одну из переводческих стратегий – усиление комического эффекта.</w:t>
      </w:r>
    </w:p>
    <w:p w:rsidR="00AB09DC" w:rsidRPr="00757B05" w:rsidRDefault="00AB09DC"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становится очевидно, что переводчик ставит перед собой задачу</w:t>
      </w:r>
      <w:r w:rsidR="00757B05">
        <w:rPr>
          <w:rFonts w:ascii="Times New Roman" w:hAnsi="Times New Roman" w:cs="Times New Roman"/>
          <w:sz w:val="28"/>
          <w:szCs w:val="28"/>
        </w:rPr>
        <w:t xml:space="preserve"> показать чрезвычайно разнообразную личность</w:t>
      </w:r>
      <w:r w:rsidR="00757B05" w:rsidRPr="00757B05">
        <w:rPr>
          <w:rFonts w:ascii="Times New Roman" w:hAnsi="Times New Roman" w:cs="Times New Roman"/>
          <w:sz w:val="28"/>
          <w:szCs w:val="28"/>
        </w:rPr>
        <w:t xml:space="preserve">; </w:t>
      </w:r>
      <w:r w:rsidR="00757B05">
        <w:rPr>
          <w:rFonts w:ascii="Times New Roman" w:hAnsi="Times New Roman" w:cs="Times New Roman"/>
          <w:sz w:val="28"/>
          <w:szCs w:val="28"/>
        </w:rPr>
        <w:t xml:space="preserve">человека высоко образованного, но в связи со своей деятельностью вращающегося в самых </w:t>
      </w:r>
      <w:r w:rsidR="00DF6167">
        <w:rPr>
          <w:rFonts w:ascii="Times New Roman" w:hAnsi="Times New Roman" w:cs="Times New Roman"/>
          <w:sz w:val="28"/>
          <w:szCs w:val="28"/>
        </w:rPr>
        <w:t xml:space="preserve">разных </w:t>
      </w:r>
      <w:r w:rsidR="00757B05">
        <w:rPr>
          <w:rFonts w:ascii="Times New Roman" w:hAnsi="Times New Roman" w:cs="Times New Roman"/>
          <w:sz w:val="28"/>
          <w:szCs w:val="28"/>
        </w:rPr>
        <w:t>социальных кругах</w:t>
      </w:r>
      <w:r w:rsidR="00757B05" w:rsidRPr="00757B05">
        <w:rPr>
          <w:rFonts w:ascii="Times New Roman" w:hAnsi="Times New Roman" w:cs="Times New Roman"/>
          <w:sz w:val="28"/>
          <w:szCs w:val="28"/>
        </w:rPr>
        <w:t>;</w:t>
      </w:r>
      <w:r w:rsidR="00757B05">
        <w:rPr>
          <w:rFonts w:ascii="Times New Roman" w:hAnsi="Times New Roman" w:cs="Times New Roman"/>
          <w:sz w:val="28"/>
          <w:szCs w:val="28"/>
        </w:rPr>
        <w:t xml:space="preserve"> частного детектива, который говорит на уголовном жаргоне и не симпатизирует Скотленд-Ярду.</w:t>
      </w:r>
      <w:r w:rsidR="00AB0F45">
        <w:rPr>
          <w:rFonts w:ascii="Times New Roman" w:hAnsi="Times New Roman" w:cs="Times New Roman"/>
          <w:sz w:val="28"/>
          <w:szCs w:val="28"/>
        </w:rPr>
        <w:t xml:space="preserve"> </w:t>
      </w:r>
      <w:r w:rsidR="00757B05">
        <w:rPr>
          <w:rFonts w:ascii="Times New Roman" w:hAnsi="Times New Roman" w:cs="Times New Roman"/>
          <w:sz w:val="28"/>
          <w:szCs w:val="28"/>
        </w:rPr>
        <w:t xml:space="preserve"> Именно для решения </w:t>
      </w:r>
      <w:r w:rsidR="00757B05">
        <w:rPr>
          <w:rFonts w:ascii="Times New Roman" w:hAnsi="Times New Roman" w:cs="Times New Roman"/>
          <w:sz w:val="28"/>
          <w:szCs w:val="28"/>
        </w:rPr>
        <w:lastRenderedPageBreak/>
        <w:t>данной задачи переводчик и формирует свою</w:t>
      </w:r>
      <w:r w:rsidR="00AB0F45">
        <w:rPr>
          <w:rFonts w:ascii="Times New Roman" w:hAnsi="Times New Roman" w:cs="Times New Roman"/>
          <w:sz w:val="28"/>
          <w:szCs w:val="28"/>
        </w:rPr>
        <w:t xml:space="preserve"> стратегию</w:t>
      </w:r>
      <w:r w:rsidR="00757B05">
        <w:rPr>
          <w:rFonts w:ascii="Times New Roman" w:hAnsi="Times New Roman" w:cs="Times New Roman"/>
          <w:sz w:val="28"/>
          <w:szCs w:val="28"/>
        </w:rPr>
        <w:t xml:space="preserve"> </w:t>
      </w:r>
      <w:r w:rsidR="00AB0F45">
        <w:rPr>
          <w:rFonts w:ascii="Times New Roman" w:hAnsi="Times New Roman" w:cs="Times New Roman"/>
          <w:sz w:val="28"/>
          <w:szCs w:val="28"/>
        </w:rPr>
        <w:t>коммуникативно-</w:t>
      </w:r>
      <w:proofErr w:type="spellStart"/>
      <w:r w:rsidR="00AB0F45">
        <w:rPr>
          <w:rFonts w:ascii="Times New Roman" w:hAnsi="Times New Roman" w:cs="Times New Roman"/>
          <w:sz w:val="28"/>
          <w:szCs w:val="28"/>
        </w:rPr>
        <w:t>интерп</w:t>
      </w:r>
      <w:r w:rsidR="0026721C">
        <w:rPr>
          <w:rFonts w:ascii="Times New Roman" w:hAnsi="Times New Roman" w:cs="Times New Roman"/>
          <w:sz w:val="28"/>
          <w:szCs w:val="28"/>
        </w:rPr>
        <w:t>р</w:t>
      </w:r>
      <w:r w:rsidR="00AB0F45">
        <w:rPr>
          <w:rFonts w:ascii="Times New Roman" w:hAnsi="Times New Roman" w:cs="Times New Roman"/>
          <w:sz w:val="28"/>
          <w:szCs w:val="28"/>
        </w:rPr>
        <w:t>ета</w:t>
      </w:r>
      <w:r w:rsidR="00CE3CB6">
        <w:rPr>
          <w:rFonts w:ascii="Times New Roman" w:hAnsi="Times New Roman" w:cs="Times New Roman"/>
          <w:sz w:val="28"/>
          <w:szCs w:val="28"/>
        </w:rPr>
        <w:t>тивного</w:t>
      </w:r>
      <w:proofErr w:type="spellEnd"/>
      <w:r w:rsidR="00CE3CB6">
        <w:rPr>
          <w:rFonts w:ascii="Times New Roman" w:hAnsi="Times New Roman" w:cs="Times New Roman"/>
          <w:sz w:val="28"/>
          <w:szCs w:val="28"/>
        </w:rPr>
        <w:t xml:space="preserve"> </w:t>
      </w:r>
      <w:r w:rsidR="00AB0F45">
        <w:rPr>
          <w:rFonts w:ascii="Times New Roman" w:hAnsi="Times New Roman" w:cs="Times New Roman"/>
          <w:sz w:val="28"/>
          <w:szCs w:val="28"/>
        </w:rPr>
        <w:t>перевода</w:t>
      </w:r>
      <w:r w:rsidR="00757B05">
        <w:rPr>
          <w:rFonts w:ascii="Times New Roman" w:hAnsi="Times New Roman" w:cs="Times New Roman"/>
          <w:sz w:val="28"/>
          <w:szCs w:val="28"/>
        </w:rPr>
        <w:t>, используя такие приемы, как доместика</w:t>
      </w:r>
      <w:r w:rsidR="00AB0F45">
        <w:rPr>
          <w:rFonts w:ascii="Times New Roman" w:hAnsi="Times New Roman" w:cs="Times New Roman"/>
          <w:sz w:val="28"/>
          <w:szCs w:val="28"/>
        </w:rPr>
        <w:t xml:space="preserve">ция, </w:t>
      </w:r>
      <w:proofErr w:type="spellStart"/>
      <w:r w:rsidR="00AB0F45">
        <w:rPr>
          <w:rFonts w:ascii="Times New Roman" w:hAnsi="Times New Roman" w:cs="Times New Roman"/>
          <w:sz w:val="28"/>
          <w:szCs w:val="28"/>
        </w:rPr>
        <w:t>форенизация</w:t>
      </w:r>
      <w:proofErr w:type="spellEnd"/>
      <w:r w:rsidR="00AB0F45">
        <w:rPr>
          <w:rFonts w:ascii="Times New Roman" w:hAnsi="Times New Roman" w:cs="Times New Roman"/>
          <w:sz w:val="28"/>
          <w:szCs w:val="28"/>
        </w:rPr>
        <w:t xml:space="preserve">, конкретизация </w:t>
      </w:r>
      <w:r w:rsidR="00757B05">
        <w:rPr>
          <w:rFonts w:ascii="Times New Roman" w:hAnsi="Times New Roman" w:cs="Times New Roman"/>
          <w:sz w:val="28"/>
          <w:szCs w:val="28"/>
        </w:rPr>
        <w:t xml:space="preserve">и вплетая в речь героя всевозможные профессионализмы и </w:t>
      </w:r>
      <w:proofErr w:type="spellStart"/>
      <w:r w:rsidR="00757B05">
        <w:rPr>
          <w:rFonts w:ascii="Times New Roman" w:hAnsi="Times New Roman" w:cs="Times New Roman"/>
          <w:sz w:val="28"/>
          <w:szCs w:val="28"/>
        </w:rPr>
        <w:t>сленгизмы</w:t>
      </w:r>
      <w:proofErr w:type="spellEnd"/>
      <w:r w:rsidR="00757B05">
        <w:rPr>
          <w:rFonts w:ascii="Times New Roman" w:hAnsi="Times New Roman" w:cs="Times New Roman"/>
          <w:sz w:val="28"/>
          <w:szCs w:val="28"/>
        </w:rPr>
        <w:t>.</w:t>
      </w:r>
    </w:p>
    <w:p w:rsidR="00D079A5" w:rsidRPr="00D079A5" w:rsidRDefault="00D079A5" w:rsidP="003100C1">
      <w:pPr>
        <w:pStyle w:val="1"/>
      </w:pPr>
      <w:bookmarkStart w:id="21" w:name="_Toc71756172"/>
      <w:r w:rsidRPr="00040B7D">
        <w:t>2</w:t>
      </w:r>
      <w:r w:rsidR="00EE38D2">
        <w:t xml:space="preserve">.2 </w:t>
      </w:r>
      <w:r w:rsidRPr="00040B7D">
        <w:t xml:space="preserve">Речь </w:t>
      </w:r>
      <w:r>
        <w:t>полиции</w:t>
      </w:r>
      <w:bookmarkEnd w:id="21"/>
    </w:p>
    <w:p w:rsidR="005739E1" w:rsidRDefault="00D079A5" w:rsidP="009839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Полиция – это второе по представленности в плане речи профессиональное общество в романах после детективов. Поэтому в целях исследования представляется</w:t>
      </w:r>
      <w:r w:rsidR="00CE3849">
        <w:rPr>
          <w:rFonts w:ascii="Times New Roman" w:hAnsi="Times New Roman" w:cs="Times New Roman"/>
          <w:sz w:val="28"/>
          <w:szCs w:val="28"/>
        </w:rPr>
        <w:t xml:space="preserve"> логичным</w:t>
      </w:r>
      <w:r>
        <w:rPr>
          <w:rFonts w:ascii="Times New Roman" w:hAnsi="Times New Roman" w:cs="Times New Roman"/>
          <w:sz w:val="28"/>
          <w:szCs w:val="28"/>
        </w:rPr>
        <w:t xml:space="preserve"> взглянуть на стратегии, используемые переводчиком для перенесения высказываний ее представителей на русский язык.</w:t>
      </w:r>
    </w:p>
    <w:p w:rsidR="00CE3849"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20</w:t>
      </w:r>
    </w:p>
    <w:tbl>
      <w:tblPr>
        <w:tblStyle w:val="a8"/>
        <w:tblW w:w="0" w:type="auto"/>
        <w:tblLook w:val="04A0" w:firstRow="1" w:lastRow="0" w:firstColumn="1" w:lastColumn="0" w:noHBand="0" w:noVBand="1"/>
      </w:tblPr>
      <w:tblGrid>
        <w:gridCol w:w="4672"/>
        <w:gridCol w:w="4673"/>
      </w:tblGrid>
      <w:tr w:rsidR="00CE3849" w:rsidTr="001035B3">
        <w:tc>
          <w:tcPr>
            <w:tcW w:w="4672" w:type="dxa"/>
          </w:tcPr>
          <w:p w:rsidR="00CE3849" w:rsidRPr="00B97764" w:rsidRDefault="00CE3849"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CE3849" w:rsidRPr="00B97764" w:rsidRDefault="00CE3849"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CE3849" w:rsidRPr="00B97764" w:rsidTr="001035B3">
        <w:tc>
          <w:tcPr>
            <w:tcW w:w="4672" w:type="dxa"/>
          </w:tcPr>
          <w:p w:rsidR="00CE3849" w:rsidRDefault="00CE3849" w:rsidP="001035B3">
            <w:pPr>
              <w:spacing w:line="360" w:lineRule="auto"/>
              <w:jc w:val="center"/>
              <w:rPr>
                <w:rFonts w:ascii="Times New Roman" w:hAnsi="Times New Roman" w:cs="Times New Roman"/>
                <w:sz w:val="28"/>
                <w:szCs w:val="28"/>
                <w:lang w:val="en-US"/>
              </w:rPr>
            </w:pPr>
            <w:r w:rsidRPr="00CE3849">
              <w:rPr>
                <w:rFonts w:ascii="Times New Roman" w:hAnsi="Times New Roman" w:cs="Times New Roman"/>
                <w:sz w:val="28"/>
                <w:szCs w:val="28"/>
                <w:lang w:val="en-US"/>
              </w:rPr>
              <w:t>Ambulance is two minutes away</w:t>
            </w:r>
          </w:p>
          <w:p w:rsidR="0098394A" w:rsidRPr="009A6D32" w:rsidRDefault="0098394A" w:rsidP="001035B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8</w:t>
            </w:r>
          </w:p>
        </w:tc>
        <w:tc>
          <w:tcPr>
            <w:tcW w:w="4673" w:type="dxa"/>
          </w:tcPr>
          <w:p w:rsidR="00CE3849" w:rsidRDefault="00CE3849" w:rsidP="001035B3">
            <w:pPr>
              <w:spacing w:line="360" w:lineRule="auto"/>
              <w:jc w:val="center"/>
              <w:rPr>
                <w:rFonts w:ascii="Times New Roman" w:hAnsi="Times New Roman" w:cs="Times New Roman"/>
                <w:sz w:val="28"/>
                <w:szCs w:val="28"/>
              </w:rPr>
            </w:pPr>
            <w:proofErr w:type="spellStart"/>
            <w:r w:rsidRPr="00CE3849">
              <w:rPr>
                <w:rFonts w:ascii="Times New Roman" w:hAnsi="Times New Roman" w:cs="Times New Roman"/>
                <w:sz w:val="28"/>
                <w:szCs w:val="28"/>
              </w:rPr>
              <w:t>Сантранспорт</w:t>
            </w:r>
            <w:proofErr w:type="spellEnd"/>
            <w:r w:rsidRPr="00CE3849">
              <w:rPr>
                <w:rFonts w:ascii="Times New Roman" w:hAnsi="Times New Roman" w:cs="Times New Roman"/>
                <w:sz w:val="28"/>
                <w:szCs w:val="28"/>
              </w:rPr>
              <w:t xml:space="preserve"> прибудет через две минуты</w:t>
            </w:r>
          </w:p>
          <w:p w:rsidR="0098394A" w:rsidRPr="00DB7EF6" w:rsidRDefault="0098394A"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5</w:t>
            </w:r>
          </w:p>
        </w:tc>
      </w:tr>
    </w:tbl>
    <w:p w:rsidR="00CE3849" w:rsidRDefault="00CE3849" w:rsidP="00A32313">
      <w:pPr>
        <w:spacing w:line="360" w:lineRule="auto"/>
        <w:ind w:firstLine="708"/>
        <w:jc w:val="both"/>
        <w:rPr>
          <w:rFonts w:ascii="Times New Roman" w:hAnsi="Times New Roman" w:cs="Times New Roman"/>
          <w:sz w:val="28"/>
          <w:szCs w:val="28"/>
        </w:rPr>
      </w:pPr>
    </w:p>
    <w:p w:rsidR="00650C2D" w:rsidRDefault="00CE3849"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Определение словосочетания «санитарный транспорт» приводится, к примеру, в Большом медицинском словаре или в списке терминов по военной медицине, представленном на сайте Министерства обороны РФ</w:t>
      </w:r>
      <w:r w:rsidR="0036728F">
        <w:rPr>
          <w:rFonts w:ascii="Times New Roman" w:hAnsi="Times New Roman" w:cs="Times New Roman"/>
          <w:sz w:val="28"/>
          <w:szCs w:val="28"/>
        </w:rPr>
        <w:t xml:space="preserve">. Налицо употребление сильно профессионально маркированных слов. Этому так же способствует и </w:t>
      </w:r>
      <w:proofErr w:type="spellStart"/>
      <w:r w:rsidR="0036728F">
        <w:rPr>
          <w:rFonts w:ascii="Times New Roman" w:hAnsi="Times New Roman" w:cs="Times New Roman"/>
          <w:sz w:val="28"/>
          <w:szCs w:val="28"/>
        </w:rPr>
        <w:t>усеченность</w:t>
      </w:r>
      <w:proofErr w:type="spellEnd"/>
      <w:r w:rsidR="0036728F">
        <w:rPr>
          <w:rFonts w:ascii="Times New Roman" w:hAnsi="Times New Roman" w:cs="Times New Roman"/>
          <w:sz w:val="28"/>
          <w:szCs w:val="28"/>
        </w:rPr>
        <w:t xml:space="preserve"> непосредственно звучащей лексемы, достигнутой за счет словообразования путем сложения корней. Как результат, в одном и том же предложении, взятом на двух языка, русский вариант звучит гораздо более емко и сразу же дает первое представление о персонаже. В очередной раз нейтральная английская лексема была подвергнута преобразованию переводчиком для передачи полноты характера героя и специфики его занятости.</w:t>
      </w:r>
    </w:p>
    <w:p w:rsidR="00DF6167" w:rsidRDefault="00DF6167" w:rsidP="00650C2D">
      <w:pPr>
        <w:spacing w:line="360" w:lineRule="auto"/>
        <w:ind w:left="708" w:firstLine="708"/>
        <w:jc w:val="both"/>
        <w:rPr>
          <w:rFonts w:ascii="Times New Roman" w:hAnsi="Times New Roman" w:cs="Times New Roman"/>
          <w:sz w:val="28"/>
          <w:szCs w:val="28"/>
        </w:rPr>
      </w:pPr>
    </w:p>
    <w:p w:rsidR="005C6209" w:rsidRDefault="005C6209" w:rsidP="005C6209">
      <w:pPr>
        <w:spacing w:line="360" w:lineRule="auto"/>
        <w:jc w:val="both"/>
        <w:rPr>
          <w:rFonts w:ascii="Times New Roman" w:hAnsi="Times New Roman" w:cs="Times New Roman"/>
          <w:sz w:val="28"/>
          <w:szCs w:val="28"/>
        </w:rPr>
      </w:pPr>
    </w:p>
    <w:p w:rsidR="005C6209" w:rsidRDefault="005C6209" w:rsidP="005C6209">
      <w:pPr>
        <w:spacing w:line="360" w:lineRule="auto"/>
        <w:jc w:val="both"/>
        <w:rPr>
          <w:rFonts w:ascii="Times New Roman" w:hAnsi="Times New Roman" w:cs="Times New Roman"/>
          <w:sz w:val="28"/>
          <w:szCs w:val="28"/>
        </w:rPr>
      </w:pPr>
    </w:p>
    <w:p w:rsidR="00650C2D" w:rsidRDefault="00650C2D"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w:t>
      </w:r>
      <w:r w:rsidR="000E5F65">
        <w:rPr>
          <w:rFonts w:ascii="Times New Roman" w:hAnsi="Times New Roman" w:cs="Times New Roman"/>
          <w:sz w:val="28"/>
          <w:szCs w:val="28"/>
        </w:rPr>
        <w:t>р 21</w:t>
      </w:r>
    </w:p>
    <w:tbl>
      <w:tblPr>
        <w:tblStyle w:val="a8"/>
        <w:tblW w:w="0" w:type="auto"/>
        <w:tblLook w:val="04A0" w:firstRow="1" w:lastRow="0" w:firstColumn="1" w:lastColumn="0" w:noHBand="0" w:noVBand="1"/>
      </w:tblPr>
      <w:tblGrid>
        <w:gridCol w:w="4672"/>
        <w:gridCol w:w="4673"/>
      </w:tblGrid>
      <w:tr w:rsidR="00650C2D" w:rsidTr="001035B3">
        <w:tc>
          <w:tcPr>
            <w:tcW w:w="4672" w:type="dxa"/>
          </w:tcPr>
          <w:p w:rsidR="00650C2D" w:rsidRPr="00B97764" w:rsidRDefault="00650C2D"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650C2D" w:rsidRPr="00B97764" w:rsidRDefault="00650C2D"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650C2D" w:rsidRPr="00B97764" w:rsidTr="00F874AD">
        <w:trPr>
          <w:trHeight w:val="1354"/>
        </w:trPr>
        <w:tc>
          <w:tcPr>
            <w:tcW w:w="4672" w:type="dxa"/>
          </w:tcPr>
          <w:p w:rsidR="00650C2D" w:rsidRDefault="00650C2D" w:rsidP="001035B3">
            <w:pPr>
              <w:spacing w:line="360" w:lineRule="auto"/>
              <w:jc w:val="center"/>
              <w:rPr>
                <w:rFonts w:ascii="Times New Roman" w:hAnsi="Times New Roman" w:cs="Times New Roman"/>
                <w:sz w:val="28"/>
                <w:szCs w:val="28"/>
                <w:lang w:val="en-US"/>
              </w:rPr>
            </w:pPr>
            <w:r w:rsidRPr="00650C2D">
              <w:rPr>
                <w:rFonts w:ascii="Times New Roman" w:hAnsi="Times New Roman" w:cs="Times New Roman"/>
                <w:sz w:val="28"/>
                <w:szCs w:val="28"/>
                <w:lang w:val="en-US"/>
              </w:rPr>
              <w:t>Yeah, I thought it might be you</w:t>
            </w:r>
          </w:p>
          <w:p w:rsidR="0098394A" w:rsidRPr="00DB7EF6" w:rsidRDefault="0098394A" w:rsidP="00E73A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w:t>
            </w:r>
            <w:r w:rsidR="00F874AD">
              <w:rPr>
                <w:rFonts w:ascii="Times New Roman" w:hAnsi="Times New Roman" w:cs="Times New Roman"/>
                <w:sz w:val="28"/>
                <w:szCs w:val="28"/>
                <w:lang w:val="en-US"/>
              </w:rPr>
              <w:t xml:space="preserve"> 105</w:t>
            </w:r>
          </w:p>
        </w:tc>
        <w:tc>
          <w:tcPr>
            <w:tcW w:w="4673" w:type="dxa"/>
          </w:tcPr>
          <w:p w:rsidR="00650C2D" w:rsidRDefault="00650C2D" w:rsidP="001035B3">
            <w:pPr>
              <w:spacing w:line="360" w:lineRule="auto"/>
              <w:jc w:val="center"/>
              <w:rPr>
                <w:rFonts w:ascii="Times New Roman" w:hAnsi="Times New Roman" w:cs="Times New Roman"/>
                <w:sz w:val="28"/>
                <w:szCs w:val="28"/>
              </w:rPr>
            </w:pPr>
            <w:r w:rsidRPr="00650C2D">
              <w:rPr>
                <w:rFonts w:ascii="Times New Roman" w:hAnsi="Times New Roman" w:cs="Times New Roman"/>
                <w:sz w:val="28"/>
                <w:szCs w:val="28"/>
              </w:rPr>
              <w:t>Ага, я тебя срисовал</w:t>
            </w:r>
          </w:p>
          <w:p w:rsidR="0098394A" w:rsidRPr="00DB7EF6" w:rsidRDefault="0098394A"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68</w:t>
            </w:r>
          </w:p>
        </w:tc>
      </w:tr>
    </w:tbl>
    <w:p w:rsidR="00650C2D" w:rsidRPr="009A6D32" w:rsidRDefault="00650C2D" w:rsidP="00A32313">
      <w:pPr>
        <w:spacing w:line="360" w:lineRule="auto"/>
        <w:ind w:firstLine="708"/>
        <w:jc w:val="both"/>
        <w:rPr>
          <w:rFonts w:ascii="Times New Roman" w:hAnsi="Times New Roman" w:cs="Times New Roman"/>
          <w:sz w:val="28"/>
          <w:szCs w:val="28"/>
        </w:rPr>
      </w:pPr>
    </w:p>
    <w:p w:rsidR="00DC316C" w:rsidRPr="00F2322C" w:rsidRDefault="00DC316C"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пример в очередной раз иллюстрирует схожесть полицейског</w:t>
      </w:r>
      <w:r w:rsidR="00902F97">
        <w:rPr>
          <w:rFonts w:ascii="Times New Roman" w:hAnsi="Times New Roman" w:cs="Times New Roman"/>
          <w:sz w:val="28"/>
          <w:szCs w:val="28"/>
        </w:rPr>
        <w:t>о жаргона с жаргоном уголовников</w:t>
      </w:r>
      <w:r>
        <w:rPr>
          <w:rFonts w:ascii="Times New Roman" w:hAnsi="Times New Roman" w:cs="Times New Roman"/>
          <w:sz w:val="28"/>
          <w:szCs w:val="28"/>
        </w:rPr>
        <w:t xml:space="preserve"> или арго</w:t>
      </w:r>
      <w:r w:rsidRPr="00DC316C">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предположение о том, что они являются единой системой, </w:t>
      </w:r>
      <w:r w:rsidR="00F940C7">
        <w:rPr>
          <w:rFonts w:ascii="Times New Roman" w:hAnsi="Times New Roman" w:cs="Times New Roman"/>
          <w:sz w:val="28"/>
          <w:szCs w:val="28"/>
        </w:rPr>
        <w:t>хотя их отдельное рассмотрение и сопоставление и не входит в задачи исследования</w:t>
      </w:r>
      <w:r w:rsidR="00F2322C" w:rsidRPr="00F2322C">
        <w:rPr>
          <w:rFonts w:ascii="Times New Roman" w:hAnsi="Times New Roman" w:cs="Times New Roman"/>
          <w:sz w:val="28"/>
          <w:szCs w:val="28"/>
        </w:rPr>
        <w:t>.</w:t>
      </w:r>
    </w:p>
    <w:p w:rsidR="00902F97" w:rsidRDefault="00902F97" w:rsidP="00A323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ЛСВ варианта лексемы «рисовать» в классических словарях мы не найдем, поэтому в очередной раз обратимся к Словарю воровского жаргона</w:t>
      </w:r>
      <w:r w:rsidRPr="00902F97">
        <w:rPr>
          <w:rFonts w:ascii="Times New Roman" w:hAnsi="Times New Roman" w:cs="Times New Roman"/>
          <w:sz w:val="28"/>
          <w:szCs w:val="28"/>
        </w:rPr>
        <w:t>:</w:t>
      </w:r>
    </w:p>
    <w:p w:rsidR="00902F97" w:rsidRDefault="00902F97" w:rsidP="00902F97">
      <w:pPr>
        <w:pStyle w:val="a6"/>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Метить игральные карты.</w:t>
      </w:r>
    </w:p>
    <w:p w:rsidR="00902F97" w:rsidRDefault="00902F97" w:rsidP="00902F97">
      <w:pPr>
        <w:pStyle w:val="a6"/>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902F97">
        <w:rPr>
          <w:rFonts w:ascii="Times New Roman" w:hAnsi="Times New Roman" w:cs="Times New Roman"/>
          <w:sz w:val="28"/>
          <w:szCs w:val="28"/>
        </w:rPr>
        <w:t>езать</w:t>
      </w:r>
      <w:r>
        <w:rPr>
          <w:rFonts w:ascii="Times New Roman" w:hAnsi="Times New Roman" w:cs="Times New Roman"/>
          <w:sz w:val="28"/>
          <w:szCs w:val="28"/>
        </w:rPr>
        <w:t xml:space="preserve">. </w:t>
      </w:r>
    </w:p>
    <w:p w:rsidR="00902F97" w:rsidRDefault="00902F97" w:rsidP="00902F97">
      <w:pPr>
        <w:pStyle w:val="a6"/>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902F97">
        <w:rPr>
          <w:rFonts w:ascii="Times New Roman" w:hAnsi="Times New Roman" w:cs="Times New Roman"/>
          <w:sz w:val="28"/>
          <w:szCs w:val="28"/>
        </w:rPr>
        <w:t>мотреть</w:t>
      </w:r>
      <w:r>
        <w:rPr>
          <w:rFonts w:ascii="Times New Roman" w:hAnsi="Times New Roman" w:cs="Times New Roman"/>
          <w:sz w:val="28"/>
          <w:szCs w:val="28"/>
        </w:rPr>
        <w:t>.</w:t>
      </w:r>
    </w:p>
    <w:p w:rsidR="003B57E0" w:rsidRDefault="00902F97"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Офицер полиции имел в виду, что он заприметил главного героя еще на подходе из-за его большого роста. В данном случае подобная конкретизация значения английского варианта </w:t>
      </w:r>
      <w:r w:rsidR="003B57E0">
        <w:rPr>
          <w:rFonts w:ascii="Times New Roman" w:hAnsi="Times New Roman" w:cs="Times New Roman"/>
          <w:sz w:val="28"/>
          <w:szCs w:val="28"/>
        </w:rPr>
        <w:t>помогает читателю глубже понять степень близости между героями и их отношение друг к другу.</w:t>
      </w:r>
    </w:p>
    <w:p w:rsidR="003B57E0"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22</w:t>
      </w:r>
    </w:p>
    <w:tbl>
      <w:tblPr>
        <w:tblStyle w:val="a8"/>
        <w:tblW w:w="0" w:type="auto"/>
        <w:tblLook w:val="04A0" w:firstRow="1" w:lastRow="0" w:firstColumn="1" w:lastColumn="0" w:noHBand="0" w:noVBand="1"/>
      </w:tblPr>
      <w:tblGrid>
        <w:gridCol w:w="4672"/>
        <w:gridCol w:w="4673"/>
      </w:tblGrid>
      <w:tr w:rsidR="003B57E0" w:rsidTr="001035B3">
        <w:tc>
          <w:tcPr>
            <w:tcW w:w="4672" w:type="dxa"/>
          </w:tcPr>
          <w:p w:rsidR="003B57E0" w:rsidRPr="00B97764" w:rsidRDefault="003B57E0"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3B57E0" w:rsidRPr="00B97764" w:rsidRDefault="003B57E0"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3B57E0" w:rsidRPr="00B97764" w:rsidTr="001035B3">
        <w:tc>
          <w:tcPr>
            <w:tcW w:w="4672" w:type="dxa"/>
          </w:tcPr>
          <w:p w:rsidR="003B57E0" w:rsidRDefault="003B57E0" w:rsidP="001035B3">
            <w:pPr>
              <w:spacing w:line="360" w:lineRule="auto"/>
              <w:jc w:val="center"/>
              <w:rPr>
                <w:rFonts w:ascii="Times New Roman" w:hAnsi="Times New Roman" w:cs="Times New Roman"/>
                <w:sz w:val="28"/>
                <w:szCs w:val="28"/>
                <w:lang w:val="en-US"/>
              </w:rPr>
            </w:pPr>
            <w:r w:rsidRPr="003B57E0">
              <w:rPr>
                <w:rFonts w:ascii="Times New Roman" w:hAnsi="Times New Roman" w:cs="Times New Roman"/>
                <w:sz w:val="28"/>
                <w:szCs w:val="28"/>
                <w:lang w:val="en-US"/>
              </w:rPr>
              <w:t>Y</w:t>
            </w:r>
            <w:r w:rsidR="00926431">
              <w:rPr>
                <w:rFonts w:ascii="Times New Roman" w:hAnsi="Times New Roman" w:cs="Times New Roman"/>
                <w:sz w:val="28"/>
                <w:szCs w:val="28"/>
                <w:lang w:val="en-US"/>
              </w:rPr>
              <w:t>eah, he got a knife in the neck</w:t>
            </w:r>
          </w:p>
          <w:p w:rsidR="00F874AD" w:rsidRPr="00E73A79" w:rsidRDefault="00F874AD" w:rsidP="00E73A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105</w:t>
            </w:r>
          </w:p>
        </w:tc>
        <w:tc>
          <w:tcPr>
            <w:tcW w:w="4673" w:type="dxa"/>
          </w:tcPr>
          <w:p w:rsidR="003B57E0" w:rsidRDefault="00926431"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Допустим. Получил перо в шею</w:t>
            </w:r>
          </w:p>
          <w:p w:rsidR="00F874AD" w:rsidRPr="00D4362E" w:rsidRDefault="00F874AD"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68</w:t>
            </w:r>
          </w:p>
        </w:tc>
      </w:tr>
    </w:tbl>
    <w:p w:rsidR="003B57E0" w:rsidRDefault="003B57E0" w:rsidP="00902F97">
      <w:pPr>
        <w:spacing w:line="360" w:lineRule="auto"/>
        <w:ind w:firstLine="708"/>
        <w:jc w:val="both"/>
        <w:rPr>
          <w:rFonts w:ascii="Times New Roman" w:hAnsi="Times New Roman" w:cs="Times New Roman"/>
          <w:sz w:val="28"/>
          <w:szCs w:val="28"/>
        </w:rPr>
      </w:pPr>
    </w:p>
    <w:p w:rsidR="003B57E0" w:rsidRDefault="003B57E0"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пример продолжает тенденцию, намеченную предыдущим высказыванием. «Перо» на уголовном сленге обозначает холодное оружие, нож, о чем свидетельствует Словарь современной лексики, жаргона и сленга.</w:t>
      </w:r>
      <w:r w:rsidR="001035B3">
        <w:rPr>
          <w:rFonts w:ascii="Times New Roman" w:hAnsi="Times New Roman" w:cs="Times New Roman"/>
          <w:sz w:val="28"/>
          <w:szCs w:val="28"/>
        </w:rPr>
        <w:t xml:space="preserve"> Перевод нейтрального английского «</w:t>
      </w:r>
      <w:r w:rsidR="001035B3">
        <w:rPr>
          <w:rFonts w:ascii="Times New Roman" w:hAnsi="Times New Roman" w:cs="Times New Roman"/>
          <w:sz w:val="28"/>
          <w:szCs w:val="28"/>
          <w:lang w:val="en-US"/>
        </w:rPr>
        <w:t>got</w:t>
      </w:r>
      <w:r w:rsidR="001035B3">
        <w:rPr>
          <w:rFonts w:ascii="Times New Roman" w:hAnsi="Times New Roman" w:cs="Times New Roman"/>
          <w:sz w:val="28"/>
          <w:szCs w:val="28"/>
        </w:rPr>
        <w:t xml:space="preserve">» путем использования лексики условно профессионального сленга выглядит оправданным, так как </w:t>
      </w:r>
      <w:r w:rsidR="001035B3">
        <w:rPr>
          <w:rFonts w:ascii="Times New Roman" w:hAnsi="Times New Roman" w:cs="Times New Roman"/>
          <w:sz w:val="28"/>
          <w:szCs w:val="28"/>
        </w:rPr>
        <w:lastRenderedPageBreak/>
        <w:t>продолжают формировать определенный образ героя, уже созданный в голове у читателя.</w:t>
      </w:r>
    </w:p>
    <w:p w:rsidR="001F711C"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23</w:t>
      </w:r>
    </w:p>
    <w:tbl>
      <w:tblPr>
        <w:tblStyle w:val="a8"/>
        <w:tblW w:w="0" w:type="auto"/>
        <w:tblLook w:val="04A0" w:firstRow="1" w:lastRow="0" w:firstColumn="1" w:lastColumn="0" w:noHBand="0" w:noVBand="1"/>
      </w:tblPr>
      <w:tblGrid>
        <w:gridCol w:w="4672"/>
        <w:gridCol w:w="4673"/>
      </w:tblGrid>
      <w:tr w:rsidR="001F711C" w:rsidTr="00417E55">
        <w:tc>
          <w:tcPr>
            <w:tcW w:w="4672" w:type="dxa"/>
          </w:tcPr>
          <w:p w:rsidR="001F711C" w:rsidRPr="00B97764" w:rsidRDefault="001F711C" w:rsidP="00417E55">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1F711C" w:rsidRPr="00B97764" w:rsidRDefault="001F711C" w:rsidP="00417E55">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1F711C" w:rsidRPr="00B97764" w:rsidTr="00417E55">
        <w:tc>
          <w:tcPr>
            <w:tcW w:w="4672" w:type="dxa"/>
          </w:tcPr>
          <w:p w:rsidR="00DF6167" w:rsidRPr="009C6622" w:rsidRDefault="00DF6167" w:rsidP="00DF6167">
            <w:pPr>
              <w:spacing w:line="360" w:lineRule="auto"/>
              <w:jc w:val="center"/>
              <w:rPr>
                <w:rFonts w:ascii="Times New Roman" w:hAnsi="Times New Roman" w:cs="Times New Roman"/>
                <w:sz w:val="28"/>
                <w:szCs w:val="28"/>
                <w:lang w:val="en-US"/>
              </w:rPr>
            </w:pPr>
            <w:r w:rsidRPr="009C6622">
              <w:rPr>
                <w:rFonts w:ascii="Times New Roman" w:hAnsi="Times New Roman" w:cs="Times New Roman"/>
                <w:sz w:val="28"/>
                <w:szCs w:val="28"/>
                <w:lang w:val="en-US"/>
              </w:rPr>
              <w:t>…</w:t>
            </w:r>
            <w:r w:rsidRPr="00DF6167">
              <w:rPr>
                <w:rFonts w:ascii="Times New Roman" w:hAnsi="Times New Roman" w:cs="Times New Roman"/>
                <w:sz w:val="28"/>
                <w:szCs w:val="28"/>
                <w:lang w:val="en-US"/>
              </w:rPr>
              <w:t>she</w:t>
            </w:r>
            <w:r w:rsidRPr="009C6622">
              <w:rPr>
                <w:rFonts w:ascii="Times New Roman" w:hAnsi="Times New Roman" w:cs="Times New Roman"/>
                <w:sz w:val="28"/>
                <w:szCs w:val="28"/>
                <w:lang w:val="en-US"/>
              </w:rPr>
              <w:t>’</w:t>
            </w:r>
            <w:r w:rsidRPr="00DF6167">
              <w:rPr>
                <w:rFonts w:ascii="Times New Roman" w:hAnsi="Times New Roman" w:cs="Times New Roman"/>
                <w:sz w:val="28"/>
                <w:szCs w:val="28"/>
                <w:lang w:val="en-US"/>
              </w:rPr>
              <w:t>d</w:t>
            </w:r>
            <w:r w:rsidRPr="009C6622">
              <w:rPr>
                <w:rFonts w:ascii="Times New Roman" w:hAnsi="Times New Roman" w:cs="Times New Roman"/>
                <w:sz w:val="28"/>
                <w:szCs w:val="28"/>
                <w:lang w:val="en-US"/>
              </w:rPr>
              <w:t xml:space="preserve"> </w:t>
            </w:r>
            <w:r w:rsidRPr="00DF6167">
              <w:rPr>
                <w:rFonts w:ascii="Times New Roman" w:hAnsi="Times New Roman" w:cs="Times New Roman"/>
                <w:sz w:val="28"/>
                <w:szCs w:val="28"/>
                <w:lang w:val="en-US"/>
              </w:rPr>
              <w:t>been</w:t>
            </w:r>
            <w:r w:rsidRPr="009C6622">
              <w:rPr>
                <w:rFonts w:ascii="Times New Roman" w:hAnsi="Times New Roman" w:cs="Times New Roman"/>
                <w:sz w:val="28"/>
                <w:szCs w:val="28"/>
                <w:lang w:val="en-US"/>
              </w:rPr>
              <w:t xml:space="preserve"> </w:t>
            </w:r>
            <w:r w:rsidRPr="00DF6167">
              <w:rPr>
                <w:rFonts w:ascii="Times New Roman" w:hAnsi="Times New Roman" w:cs="Times New Roman"/>
                <w:sz w:val="28"/>
                <w:szCs w:val="28"/>
                <w:lang w:val="en-US"/>
              </w:rPr>
              <w:t>doing</w:t>
            </w:r>
            <w:r w:rsidRPr="009C6622">
              <w:rPr>
                <w:rFonts w:ascii="Times New Roman" w:hAnsi="Times New Roman" w:cs="Times New Roman"/>
                <w:sz w:val="28"/>
                <w:szCs w:val="28"/>
                <w:lang w:val="en-US"/>
              </w:rPr>
              <w:t xml:space="preserve"> </w:t>
            </w:r>
            <w:r w:rsidRPr="00DF6167">
              <w:rPr>
                <w:rFonts w:ascii="Times New Roman" w:hAnsi="Times New Roman" w:cs="Times New Roman"/>
                <w:sz w:val="28"/>
                <w:szCs w:val="28"/>
                <w:lang w:val="en-US"/>
              </w:rPr>
              <w:t>coke</w:t>
            </w:r>
            <w:r w:rsidRPr="009C6622">
              <w:rPr>
                <w:rFonts w:ascii="Times New Roman" w:hAnsi="Times New Roman" w:cs="Times New Roman"/>
                <w:sz w:val="28"/>
                <w:szCs w:val="28"/>
                <w:lang w:val="en-US"/>
              </w:rPr>
              <w:t xml:space="preserve">. </w:t>
            </w:r>
          </w:p>
          <w:p w:rsidR="001F711C" w:rsidRPr="009C6622" w:rsidRDefault="00DF6167" w:rsidP="00DF616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He</w:t>
            </w:r>
            <w:r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must</w:t>
            </w:r>
            <w:r w:rsidR="001F711C" w:rsidRPr="009C6622">
              <w:rPr>
                <w:rFonts w:ascii="Times New Roman" w:hAnsi="Times New Roman" w:cs="Times New Roman"/>
                <w:sz w:val="28"/>
                <w:szCs w:val="28"/>
                <w:lang w:val="en-US"/>
              </w:rPr>
              <w:t>’</w:t>
            </w:r>
            <w:r w:rsidR="001F711C" w:rsidRPr="001F711C">
              <w:rPr>
                <w:rFonts w:ascii="Times New Roman" w:hAnsi="Times New Roman" w:cs="Times New Roman"/>
                <w:sz w:val="28"/>
                <w:szCs w:val="28"/>
                <w:lang w:val="en-US"/>
              </w:rPr>
              <w:t>ve</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known</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it</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was</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lying</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around</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somewhere</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in</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the</w:t>
            </w:r>
            <w:r w:rsidR="001F711C" w:rsidRPr="009C6622">
              <w:rPr>
                <w:rFonts w:ascii="Times New Roman" w:hAnsi="Times New Roman" w:cs="Times New Roman"/>
                <w:sz w:val="28"/>
                <w:szCs w:val="28"/>
                <w:lang w:val="en-US"/>
              </w:rPr>
              <w:t xml:space="preserve"> </w:t>
            </w:r>
            <w:r w:rsidR="001F711C" w:rsidRPr="001F711C">
              <w:rPr>
                <w:rFonts w:ascii="Times New Roman" w:hAnsi="Times New Roman" w:cs="Times New Roman"/>
                <w:sz w:val="28"/>
                <w:szCs w:val="28"/>
                <w:lang w:val="en-US"/>
              </w:rPr>
              <w:t>flat</w:t>
            </w:r>
          </w:p>
          <w:p w:rsidR="00F874AD" w:rsidRPr="00DF6167" w:rsidRDefault="00F874AD" w:rsidP="00E73A79">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w:t>
            </w:r>
            <w:r w:rsidRPr="00DF6167">
              <w:rPr>
                <w:rFonts w:ascii="Times New Roman" w:hAnsi="Times New Roman" w:cs="Times New Roman"/>
                <w:sz w:val="28"/>
                <w:szCs w:val="28"/>
              </w:rPr>
              <w:t>.</w:t>
            </w:r>
            <w:r>
              <w:rPr>
                <w:rFonts w:ascii="Times New Roman" w:hAnsi="Times New Roman" w:cs="Times New Roman"/>
                <w:sz w:val="28"/>
                <w:szCs w:val="28"/>
                <w:lang w:val="en-US"/>
              </w:rPr>
              <w:t>G</w:t>
            </w:r>
            <w:r w:rsidRPr="00DF6167">
              <w:rPr>
                <w:rFonts w:ascii="Times New Roman" w:hAnsi="Times New Roman" w:cs="Times New Roman"/>
                <w:sz w:val="28"/>
                <w:szCs w:val="28"/>
              </w:rPr>
              <w:t>. (</w:t>
            </w:r>
            <w:r>
              <w:rPr>
                <w:rFonts w:ascii="Times New Roman" w:hAnsi="Times New Roman" w:cs="Times New Roman"/>
                <w:sz w:val="28"/>
                <w:szCs w:val="28"/>
                <w:lang w:val="en-US"/>
              </w:rPr>
              <w:t>a</w:t>
            </w:r>
            <w:r w:rsidRPr="00DF6167">
              <w:rPr>
                <w:rFonts w:ascii="Times New Roman" w:hAnsi="Times New Roman" w:cs="Times New Roman"/>
                <w:sz w:val="28"/>
                <w:szCs w:val="28"/>
              </w:rPr>
              <w:t>), 111</w:t>
            </w:r>
          </w:p>
        </w:tc>
        <w:tc>
          <w:tcPr>
            <w:tcW w:w="4673" w:type="dxa"/>
          </w:tcPr>
          <w:p w:rsidR="001F711C" w:rsidRDefault="001F711C" w:rsidP="00417E55">
            <w:pPr>
              <w:spacing w:line="360" w:lineRule="auto"/>
              <w:jc w:val="center"/>
              <w:rPr>
                <w:rFonts w:ascii="Times New Roman" w:hAnsi="Times New Roman" w:cs="Times New Roman"/>
                <w:sz w:val="28"/>
                <w:szCs w:val="28"/>
              </w:rPr>
            </w:pPr>
            <w:proofErr w:type="spellStart"/>
            <w:r w:rsidRPr="001F711C">
              <w:rPr>
                <w:rFonts w:ascii="Times New Roman" w:hAnsi="Times New Roman" w:cs="Times New Roman"/>
                <w:sz w:val="28"/>
                <w:szCs w:val="28"/>
              </w:rPr>
              <w:t>Бестиги</w:t>
            </w:r>
            <w:proofErr w:type="spellEnd"/>
            <w:r w:rsidRPr="001F711C">
              <w:rPr>
                <w:rFonts w:ascii="Times New Roman" w:hAnsi="Times New Roman" w:cs="Times New Roman"/>
                <w:sz w:val="28"/>
                <w:szCs w:val="28"/>
              </w:rPr>
              <w:t xml:space="preserve"> наверняка знал, что «снежок» у них дома заныкан</w:t>
            </w:r>
          </w:p>
          <w:p w:rsidR="00F874AD" w:rsidRPr="00DF6167" w:rsidRDefault="00F874AD" w:rsidP="00417E55">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72</w:t>
            </w:r>
          </w:p>
        </w:tc>
      </w:tr>
    </w:tbl>
    <w:p w:rsidR="001F711C" w:rsidRDefault="001F711C" w:rsidP="00902F97">
      <w:pPr>
        <w:spacing w:line="360" w:lineRule="auto"/>
        <w:ind w:firstLine="708"/>
        <w:jc w:val="both"/>
        <w:rPr>
          <w:rFonts w:ascii="Times New Roman" w:hAnsi="Times New Roman" w:cs="Times New Roman"/>
          <w:sz w:val="28"/>
          <w:szCs w:val="28"/>
        </w:rPr>
      </w:pPr>
    </w:p>
    <w:p w:rsidR="001F711C" w:rsidRDefault="001F711C"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Английский неформальный ЛСВ (</w:t>
      </w:r>
      <w:r w:rsidR="00306908">
        <w:rPr>
          <w:rFonts w:ascii="Times New Roman" w:hAnsi="Times New Roman" w:cs="Times New Roman"/>
          <w:sz w:val="28"/>
          <w:szCs w:val="28"/>
          <w:lang w:val="en-US"/>
        </w:rPr>
        <w:t>LDOCE</w:t>
      </w:r>
      <w:r w:rsidRPr="001F711C">
        <w:rPr>
          <w:rFonts w:ascii="Times New Roman" w:hAnsi="Times New Roman" w:cs="Times New Roman"/>
          <w:sz w:val="28"/>
          <w:szCs w:val="28"/>
        </w:rPr>
        <w:t xml:space="preserve">) </w:t>
      </w:r>
      <w:r>
        <w:rPr>
          <w:rFonts w:ascii="Times New Roman" w:hAnsi="Times New Roman" w:cs="Times New Roman"/>
          <w:sz w:val="28"/>
          <w:szCs w:val="28"/>
        </w:rPr>
        <w:t>лексемы «</w:t>
      </w:r>
      <w:r>
        <w:rPr>
          <w:rFonts w:ascii="Times New Roman" w:hAnsi="Times New Roman" w:cs="Times New Roman"/>
          <w:sz w:val="28"/>
          <w:szCs w:val="28"/>
          <w:lang w:val="en-US"/>
        </w:rPr>
        <w:t>coke</w:t>
      </w:r>
      <w:r>
        <w:rPr>
          <w:rFonts w:ascii="Times New Roman" w:hAnsi="Times New Roman" w:cs="Times New Roman"/>
          <w:sz w:val="28"/>
          <w:szCs w:val="28"/>
        </w:rPr>
        <w:t>» передан таким же неформальным вариантом уменьшительно-ласкательной формы лексемы «снег», что обозначает наркотики. Это употребление в словаре опять же стилист</w:t>
      </w:r>
      <w:r w:rsidR="00F05EB4">
        <w:rPr>
          <w:rFonts w:ascii="Times New Roman" w:hAnsi="Times New Roman" w:cs="Times New Roman"/>
          <w:sz w:val="28"/>
          <w:szCs w:val="28"/>
        </w:rPr>
        <w:t>ически маркировано и отсылает нас к уже знакомому жаргону уголовников.</w:t>
      </w:r>
    </w:p>
    <w:p w:rsidR="004618D1" w:rsidRPr="004618D1" w:rsidRDefault="007D147E"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Подобная отсылка прослеживается в следующем примере</w:t>
      </w:r>
      <w:r w:rsidR="004618D1" w:rsidRPr="004618D1">
        <w:rPr>
          <w:rFonts w:ascii="Times New Roman" w:hAnsi="Times New Roman" w:cs="Times New Roman"/>
          <w:sz w:val="28"/>
          <w:szCs w:val="28"/>
        </w:rPr>
        <w:t>:</w:t>
      </w:r>
    </w:p>
    <w:p w:rsidR="004618D1" w:rsidRDefault="004618D1"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2</w:t>
      </w:r>
      <w:r w:rsidR="000E5F65">
        <w:rPr>
          <w:rFonts w:ascii="Times New Roman" w:hAnsi="Times New Roman" w:cs="Times New Roman"/>
          <w:sz w:val="28"/>
          <w:szCs w:val="28"/>
        </w:rPr>
        <w:t>4</w:t>
      </w:r>
    </w:p>
    <w:tbl>
      <w:tblPr>
        <w:tblStyle w:val="a8"/>
        <w:tblW w:w="0" w:type="auto"/>
        <w:tblLook w:val="04A0" w:firstRow="1" w:lastRow="0" w:firstColumn="1" w:lastColumn="0" w:noHBand="0" w:noVBand="1"/>
      </w:tblPr>
      <w:tblGrid>
        <w:gridCol w:w="4672"/>
        <w:gridCol w:w="4673"/>
      </w:tblGrid>
      <w:tr w:rsidR="004618D1" w:rsidTr="00837B1E">
        <w:tc>
          <w:tcPr>
            <w:tcW w:w="4672" w:type="dxa"/>
          </w:tcPr>
          <w:p w:rsidR="004618D1" w:rsidRPr="00B97764" w:rsidRDefault="004618D1"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4618D1" w:rsidRPr="00B97764" w:rsidRDefault="004618D1"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4618D1" w:rsidRPr="00B97764" w:rsidTr="00837B1E">
        <w:tc>
          <w:tcPr>
            <w:tcW w:w="4672" w:type="dxa"/>
          </w:tcPr>
          <w:p w:rsidR="004618D1" w:rsidRDefault="004618D1" w:rsidP="00837B1E">
            <w:pPr>
              <w:spacing w:line="360" w:lineRule="auto"/>
              <w:jc w:val="center"/>
              <w:rPr>
                <w:rFonts w:ascii="Times New Roman" w:hAnsi="Times New Roman" w:cs="Times New Roman"/>
                <w:sz w:val="28"/>
                <w:szCs w:val="28"/>
                <w:lang w:val="en-US"/>
              </w:rPr>
            </w:pPr>
            <w:r w:rsidRPr="004618D1">
              <w:rPr>
                <w:rFonts w:ascii="Times New Roman" w:hAnsi="Times New Roman" w:cs="Times New Roman"/>
                <w:sz w:val="28"/>
                <w:szCs w:val="28"/>
                <w:lang w:val="en-US"/>
              </w:rPr>
              <w:t xml:space="preserve">The dealer, name of </w:t>
            </w:r>
            <w:proofErr w:type="spellStart"/>
            <w:r w:rsidRPr="004618D1">
              <w:rPr>
                <w:rFonts w:ascii="Times New Roman" w:hAnsi="Times New Roman" w:cs="Times New Roman"/>
                <w:sz w:val="28"/>
                <w:szCs w:val="28"/>
                <w:lang w:val="en-US"/>
              </w:rPr>
              <w:t>Whycliff</w:t>
            </w:r>
            <w:proofErr w:type="spellEnd"/>
            <w:r w:rsidRPr="004618D1">
              <w:rPr>
                <w:rFonts w:ascii="Times New Roman" w:hAnsi="Times New Roman" w:cs="Times New Roman"/>
                <w:sz w:val="28"/>
                <w:szCs w:val="28"/>
                <w:lang w:val="en-US"/>
              </w:rPr>
              <w:t>, is an ex-public schoolboy with a habit way worse than Duffield’s</w:t>
            </w:r>
          </w:p>
          <w:p w:rsidR="00F874AD" w:rsidRPr="00DB7EF6" w:rsidRDefault="00F874AD" w:rsidP="00E73A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114</w:t>
            </w:r>
          </w:p>
        </w:tc>
        <w:tc>
          <w:tcPr>
            <w:tcW w:w="4673" w:type="dxa"/>
          </w:tcPr>
          <w:p w:rsidR="004618D1" w:rsidRDefault="004618D1" w:rsidP="00837B1E">
            <w:pPr>
              <w:spacing w:line="360" w:lineRule="auto"/>
              <w:jc w:val="center"/>
              <w:rPr>
                <w:rFonts w:ascii="Times New Roman" w:hAnsi="Times New Roman" w:cs="Times New Roman"/>
                <w:sz w:val="28"/>
                <w:szCs w:val="28"/>
              </w:rPr>
            </w:pPr>
            <w:r w:rsidRPr="004618D1">
              <w:rPr>
                <w:rFonts w:ascii="Times New Roman" w:hAnsi="Times New Roman" w:cs="Times New Roman"/>
                <w:sz w:val="28"/>
                <w:szCs w:val="28"/>
              </w:rPr>
              <w:t xml:space="preserve">Барыга — фамилия его </w:t>
            </w:r>
            <w:proofErr w:type="spellStart"/>
            <w:r w:rsidRPr="004618D1">
              <w:rPr>
                <w:rFonts w:ascii="Times New Roman" w:hAnsi="Times New Roman" w:cs="Times New Roman"/>
                <w:sz w:val="28"/>
                <w:szCs w:val="28"/>
              </w:rPr>
              <w:t>Уиклифф</w:t>
            </w:r>
            <w:proofErr w:type="spellEnd"/>
            <w:r w:rsidRPr="004618D1">
              <w:rPr>
                <w:rFonts w:ascii="Times New Roman" w:hAnsi="Times New Roman" w:cs="Times New Roman"/>
                <w:sz w:val="28"/>
                <w:szCs w:val="28"/>
              </w:rPr>
              <w:t xml:space="preserve"> — выпускник элитной частной шк</w:t>
            </w:r>
            <w:r w:rsidR="00926431">
              <w:rPr>
                <w:rFonts w:ascii="Times New Roman" w:hAnsi="Times New Roman" w:cs="Times New Roman"/>
                <w:sz w:val="28"/>
                <w:szCs w:val="28"/>
              </w:rPr>
              <w:t xml:space="preserve">олы, сам </w:t>
            </w:r>
            <w:proofErr w:type="spellStart"/>
            <w:r w:rsidR="00926431">
              <w:rPr>
                <w:rFonts w:ascii="Times New Roman" w:hAnsi="Times New Roman" w:cs="Times New Roman"/>
                <w:sz w:val="28"/>
                <w:szCs w:val="28"/>
              </w:rPr>
              <w:t>наркот</w:t>
            </w:r>
            <w:proofErr w:type="spellEnd"/>
            <w:r w:rsidR="00926431">
              <w:rPr>
                <w:rFonts w:ascii="Times New Roman" w:hAnsi="Times New Roman" w:cs="Times New Roman"/>
                <w:sz w:val="28"/>
                <w:szCs w:val="28"/>
              </w:rPr>
              <w:t xml:space="preserve"> почище </w:t>
            </w:r>
            <w:proofErr w:type="spellStart"/>
            <w:r w:rsidR="00926431">
              <w:rPr>
                <w:rFonts w:ascii="Times New Roman" w:hAnsi="Times New Roman" w:cs="Times New Roman"/>
                <w:sz w:val="28"/>
                <w:szCs w:val="28"/>
              </w:rPr>
              <w:t>Даффилда</w:t>
            </w:r>
            <w:proofErr w:type="spellEnd"/>
          </w:p>
          <w:p w:rsidR="00F874AD" w:rsidRPr="00DB7EF6" w:rsidRDefault="00F874AD"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74</w:t>
            </w:r>
          </w:p>
        </w:tc>
      </w:tr>
    </w:tbl>
    <w:p w:rsidR="004618D1" w:rsidRDefault="004618D1" w:rsidP="00902F97">
      <w:pPr>
        <w:spacing w:line="360" w:lineRule="auto"/>
        <w:ind w:firstLine="708"/>
        <w:jc w:val="both"/>
        <w:rPr>
          <w:rFonts w:ascii="Times New Roman" w:hAnsi="Times New Roman" w:cs="Times New Roman"/>
          <w:sz w:val="28"/>
          <w:szCs w:val="28"/>
        </w:rPr>
      </w:pPr>
    </w:p>
    <w:p w:rsidR="004618D1" w:rsidRDefault="004618D1" w:rsidP="00AB0F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Лексему «</w:t>
      </w:r>
      <w:proofErr w:type="spellStart"/>
      <w:r>
        <w:rPr>
          <w:rFonts w:ascii="Times New Roman" w:hAnsi="Times New Roman" w:cs="Times New Roman"/>
          <w:sz w:val="28"/>
          <w:szCs w:val="28"/>
        </w:rPr>
        <w:t>наркот</w:t>
      </w:r>
      <w:proofErr w:type="spellEnd"/>
      <w:r>
        <w:rPr>
          <w:rFonts w:ascii="Times New Roman" w:hAnsi="Times New Roman" w:cs="Times New Roman"/>
          <w:sz w:val="28"/>
          <w:szCs w:val="28"/>
        </w:rPr>
        <w:t>» мы также находим в Словаре русского арго под редакцией Елистратова. Оно образовано метонимическим образом от слова «наркота» и служит для обозначения «опустившейся личности» и «наркомана». Лексема имеет яркую стилистическую отнесенность и позволяет без ошибки идентифицировать круг ее применения.</w:t>
      </w:r>
    </w:p>
    <w:p w:rsidR="00DF6167" w:rsidRDefault="00DF6167" w:rsidP="00F05EB4">
      <w:pPr>
        <w:spacing w:line="360" w:lineRule="auto"/>
        <w:ind w:left="708" w:firstLine="708"/>
        <w:jc w:val="both"/>
        <w:rPr>
          <w:rFonts w:ascii="Times New Roman" w:hAnsi="Times New Roman" w:cs="Times New Roman"/>
          <w:sz w:val="28"/>
          <w:szCs w:val="28"/>
        </w:rPr>
      </w:pPr>
    </w:p>
    <w:p w:rsidR="00DF6167" w:rsidRDefault="00DF6167" w:rsidP="00F05EB4">
      <w:pPr>
        <w:spacing w:line="360" w:lineRule="auto"/>
        <w:ind w:left="708" w:firstLine="708"/>
        <w:jc w:val="both"/>
        <w:rPr>
          <w:rFonts w:ascii="Times New Roman" w:hAnsi="Times New Roman" w:cs="Times New Roman"/>
          <w:sz w:val="28"/>
          <w:szCs w:val="28"/>
        </w:rPr>
      </w:pPr>
    </w:p>
    <w:p w:rsidR="00DF6167" w:rsidRDefault="00DF6167" w:rsidP="00F05EB4">
      <w:pPr>
        <w:spacing w:line="360" w:lineRule="auto"/>
        <w:ind w:left="708" w:firstLine="708"/>
        <w:jc w:val="both"/>
        <w:rPr>
          <w:rFonts w:ascii="Times New Roman" w:hAnsi="Times New Roman" w:cs="Times New Roman"/>
          <w:sz w:val="28"/>
          <w:szCs w:val="28"/>
        </w:rPr>
      </w:pPr>
    </w:p>
    <w:p w:rsidR="00F05EB4" w:rsidRPr="004618D1" w:rsidRDefault="00F05EB4"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Пример 2</w:t>
      </w:r>
      <w:r w:rsidR="000E5F65">
        <w:rPr>
          <w:rFonts w:ascii="Times New Roman" w:hAnsi="Times New Roman" w:cs="Times New Roman"/>
          <w:sz w:val="28"/>
          <w:szCs w:val="28"/>
          <w:lang w:val="en-US"/>
        </w:rPr>
        <w:t>5</w:t>
      </w:r>
    </w:p>
    <w:tbl>
      <w:tblPr>
        <w:tblStyle w:val="a8"/>
        <w:tblW w:w="0" w:type="auto"/>
        <w:tblLook w:val="04A0" w:firstRow="1" w:lastRow="0" w:firstColumn="1" w:lastColumn="0" w:noHBand="0" w:noVBand="1"/>
      </w:tblPr>
      <w:tblGrid>
        <w:gridCol w:w="4672"/>
        <w:gridCol w:w="4673"/>
      </w:tblGrid>
      <w:tr w:rsidR="00F05EB4" w:rsidTr="00417E55">
        <w:tc>
          <w:tcPr>
            <w:tcW w:w="4672" w:type="dxa"/>
          </w:tcPr>
          <w:p w:rsidR="00F05EB4" w:rsidRPr="00B97764" w:rsidRDefault="00F05EB4" w:rsidP="00417E55">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F05EB4" w:rsidRPr="00B97764" w:rsidRDefault="00F05EB4" w:rsidP="00417E55">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F05EB4" w:rsidRPr="00B97764" w:rsidTr="00417E55">
        <w:tc>
          <w:tcPr>
            <w:tcW w:w="4672" w:type="dxa"/>
          </w:tcPr>
          <w:p w:rsidR="00F05EB4" w:rsidRDefault="00F05EB4" w:rsidP="00417E55">
            <w:pPr>
              <w:spacing w:line="360" w:lineRule="auto"/>
              <w:jc w:val="center"/>
              <w:rPr>
                <w:rFonts w:ascii="Times New Roman" w:hAnsi="Times New Roman" w:cs="Times New Roman"/>
                <w:sz w:val="28"/>
                <w:szCs w:val="28"/>
                <w:lang w:val="en-US"/>
              </w:rPr>
            </w:pPr>
            <w:r w:rsidRPr="00F05EB4">
              <w:rPr>
                <w:rFonts w:ascii="Times New Roman" w:hAnsi="Times New Roman" w:cs="Times New Roman"/>
                <w:sz w:val="28"/>
                <w:szCs w:val="28"/>
                <w:lang w:val="en-US"/>
              </w:rPr>
              <w:t>Wasn’t a long interview</w:t>
            </w:r>
          </w:p>
          <w:p w:rsidR="00F874AD" w:rsidRPr="00DB7EF6" w:rsidRDefault="00F874AD" w:rsidP="00E73A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113</w:t>
            </w:r>
          </w:p>
        </w:tc>
        <w:tc>
          <w:tcPr>
            <w:tcW w:w="4673" w:type="dxa"/>
          </w:tcPr>
          <w:p w:rsidR="00F05EB4" w:rsidRDefault="00F05EB4" w:rsidP="00417E55">
            <w:pPr>
              <w:spacing w:line="360" w:lineRule="auto"/>
              <w:jc w:val="center"/>
              <w:rPr>
                <w:rFonts w:ascii="Times New Roman" w:hAnsi="Times New Roman" w:cs="Times New Roman"/>
                <w:sz w:val="28"/>
                <w:szCs w:val="28"/>
              </w:rPr>
            </w:pPr>
            <w:r w:rsidRPr="00F05EB4">
              <w:rPr>
                <w:rFonts w:ascii="Times New Roman" w:hAnsi="Times New Roman" w:cs="Times New Roman"/>
                <w:sz w:val="28"/>
                <w:szCs w:val="28"/>
              </w:rPr>
              <w:t>Я его долго мурыжить не стал</w:t>
            </w:r>
          </w:p>
          <w:p w:rsidR="00F874AD" w:rsidRPr="00DB7EF6" w:rsidRDefault="00F874AD" w:rsidP="00417E55">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73</w:t>
            </w:r>
          </w:p>
        </w:tc>
      </w:tr>
    </w:tbl>
    <w:p w:rsidR="00F05EB4" w:rsidRDefault="00F05EB4" w:rsidP="00902F97">
      <w:pPr>
        <w:spacing w:line="360" w:lineRule="auto"/>
        <w:ind w:firstLine="708"/>
        <w:jc w:val="both"/>
        <w:rPr>
          <w:rFonts w:ascii="Times New Roman" w:hAnsi="Times New Roman" w:cs="Times New Roman"/>
          <w:sz w:val="28"/>
          <w:szCs w:val="28"/>
        </w:rPr>
      </w:pPr>
    </w:p>
    <w:p w:rsidR="00F05EB4" w:rsidRPr="007E3992" w:rsidRDefault="00417E55"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офицер полиции в очередной раз выражает</w:t>
      </w:r>
      <w:r w:rsidR="007E3992">
        <w:rPr>
          <w:rFonts w:ascii="Times New Roman" w:hAnsi="Times New Roman" w:cs="Times New Roman"/>
          <w:sz w:val="28"/>
          <w:szCs w:val="28"/>
        </w:rPr>
        <w:t>ся</w:t>
      </w:r>
      <w:r>
        <w:rPr>
          <w:rFonts w:ascii="Times New Roman" w:hAnsi="Times New Roman" w:cs="Times New Roman"/>
          <w:sz w:val="28"/>
          <w:szCs w:val="28"/>
        </w:rPr>
        <w:t xml:space="preserve"> просторечными словами. Обратимся к МАС</w:t>
      </w:r>
      <w:r w:rsidRPr="007E3992">
        <w:rPr>
          <w:rFonts w:ascii="Times New Roman" w:hAnsi="Times New Roman" w:cs="Times New Roman"/>
          <w:sz w:val="28"/>
          <w:szCs w:val="28"/>
        </w:rPr>
        <w:t>:</w:t>
      </w:r>
    </w:p>
    <w:p w:rsidR="00417E55" w:rsidRDefault="00417E55"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Мурыжить. Прост.</w:t>
      </w:r>
    </w:p>
    <w:p w:rsidR="00417E55" w:rsidRDefault="00417E55" w:rsidP="00417E55">
      <w:pPr>
        <w:pStyle w:val="a6"/>
        <w:numPr>
          <w:ilvl w:val="0"/>
          <w:numId w:val="17"/>
        </w:numPr>
        <w:spacing w:line="360" w:lineRule="auto"/>
        <w:jc w:val="both"/>
        <w:rPr>
          <w:rFonts w:ascii="Times New Roman" w:hAnsi="Times New Roman" w:cs="Times New Roman"/>
          <w:sz w:val="28"/>
          <w:szCs w:val="28"/>
        </w:rPr>
      </w:pPr>
      <w:r w:rsidRPr="00417E55">
        <w:rPr>
          <w:rFonts w:ascii="Times New Roman" w:hAnsi="Times New Roman" w:cs="Times New Roman"/>
          <w:sz w:val="28"/>
          <w:szCs w:val="28"/>
        </w:rPr>
        <w:t>Намеренно задерживать где-л., тянуть с чем-л</w:t>
      </w:r>
      <w:r>
        <w:rPr>
          <w:rFonts w:ascii="Times New Roman" w:hAnsi="Times New Roman" w:cs="Times New Roman"/>
          <w:sz w:val="28"/>
          <w:szCs w:val="28"/>
        </w:rPr>
        <w:t>.</w:t>
      </w:r>
    </w:p>
    <w:p w:rsidR="00417E55" w:rsidRDefault="00417E55" w:rsidP="00417E55">
      <w:pPr>
        <w:pStyle w:val="a6"/>
        <w:numPr>
          <w:ilvl w:val="0"/>
          <w:numId w:val="17"/>
        </w:numPr>
        <w:spacing w:line="360" w:lineRule="auto"/>
        <w:jc w:val="both"/>
        <w:rPr>
          <w:rFonts w:ascii="Times New Roman" w:hAnsi="Times New Roman" w:cs="Times New Roman"/>
          <w:sz w:val="28"/>
          <w:szCs w:val="28"/>
        </w:rPr>
      </w:pPr>
      <w:r w:rsidRPr="00417E55">
        <w:rPr>
          <w:rFonts w:ascii="Times New Roman" w:hAnsi="Times New Roman" w:cs="Times New Roman"/>
          <w:sz w:val="28"/>
          <w:szCs w:val="28"/>
        </w:rPr>
        <w:t>Причинять неприятности, досаждать, мучить</w:t>
      </w:r>
    </w:p>
    <w:p w:rsidR="00417E55" w:rsidRDefault="00417E55" w:rsidP="00417E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что полицейский вкладывал оба ЛСВ в свое высказывание. Прибегая к конкретизации, автор делает персонажа ближе к читателю, позволяя ему понять отношения офицера как к ситуации, так и к главному подозреваемому.</w:t>
      </w:r>
    </w:p>
    <w:p w:rsidR="00AB0F45" w:rsidRDefault="00B97CE0" w:rsidP="00F87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Специфические глаголы, которые отсылают читателя к определенному профессиональному кругу с его лексиконом широко употребляются на протяжении всех романов.</w:t>
      </w:r>
    </w:p>
    <w:p w:rsidR="00B97CE0" w:rsidRPr="00AB0F45" w:rsidRDefault="00B97CE0"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2</w:t>
      </w:r>
      <w:r w:rsidR="000E5F65">
        <w:rPr>
          <w:rFonts w:ascii="Times New Roman" w:hAnsi="Times New Roman" w:cs="Times New Roman"/>
          <w:sz w:val="28"/>
          <w:szCs w:val="28"/>
          <w:lang w:val="en-US"/>
        </w:rPr>
        <w:t>6</w:t>
      </w:r>
    </w:p>
    <w:tbl>
      <w:tblPr>
        <w:tblStyle w:val="a8"/>
        <w:tblW w:w="0" w:type="auto"/>
        <w:tblLook w:val="04A0" w:firstRow="1" w:lastRow="0" w:firstColumn="1" w:lastColumn="0" w:noHBand="0" w:noVBand="1"/>
      </w:tblPr>
      <w:tblGrid>
        <w:gridCol w:w="4672"/>
        <w:gridCol w:w="4673"/>
      </w:tblGrid>
      <w:tr w:rsidR="00B97CE0" w:rsidTr="00837B1E">
        <w:tc>
          <w:tcPr>
            <w:tcW w:w="4672" w:type="dxa"/>
          </w:tcPr>
          <w:p w:rsidR="00B97CE0" w:rsidRPr="00B97764" w:rsidRDefault="00B97CE0"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B97CE0" w:rsidRPr="00B97764" w:rsidRDefault="00B97CE0"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B97CE0" w:rsidRPr="00B97764" w:rsidTr="00837B1E">
        <w:tc>
          <w:tcPr>
            <w:tcW w:w="4672" w:type="dxa"/>
          </w:tcPr>
          <w:p w:rsidR="00B97CE0" w:rsidRDefault="00001254" w:rsidP="00837B1E">
            <w:pPr>
              <w:spacing w:line="360" w:lineRule="auto"/>
              <w:jc w:val="center"/>
              <w:rPr>
                <w:rFonts w:ascii="Times New Roman" w:hAnsi="Times New Roman" w:cs="Times New Roman"/>
                <w:sz w:val="28"/>
                <w:szCs w:val="28"/>
                <w:lang w:val="en-US"/>
              </w:rPr>
            </w:pPr>
            <w:r w:rsidRPr="00001254">
              <w:rPr>
                <w:rFonts w:ascii="Times New Roman" w:hAnsi="Times New Roman" w:cs="Times New Roman"/>
                <w:sz w:val="28"/>
                <w:szCs w:val="28"/>
                <w:lang w:val="en-US"/>
              </w:rPr>
              <w:t>Our guys interrogated her partner a bit more aggressively than she liked</w:t>
            </w:r>
          </w:p>
          <w:p w:rsidR="00F874AD" w:rsidRPr="00F874AD" w:rsidRDefault="00F874AD"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(c), 171</w:t>
            </w:r>
          </w:p>
        </w:tc>
        <w:tc>
          <w:tcPr>
            <w:tcW w:w="4673" w:type="dxa"/>
          </w:tcPr>
          <w:p w:rsidR="00B97CE0" w:rsidRDefault="00001254" w:rsidP="00837B1E">
            <w:pPr>
              <w:spacing w:line="360" w:lineRule="auto"/>
              <w:jc w:val="center"/>
              <w:rPr>
                <w:rFonts w:ascii="Times New Roman" w:hAnsi="Times New Roman" w:cs="Times New Roman"/>
                <w:sz w:val="28"/>
                <w:szCs w:val="28"/>
              </w:rPr>
            </w:pPr>
            <w:r w:rsidRPr="00001254">
              <w:rPr>
                <w:rFonts w:ascii="Times New Roman" w:hAnsi="Times New Roman" w:cs="Times New Roman"/>
                <w:sz w:val="28"/>
                <w:szCs w:val="28"/>
              </w:rPr>
              <w:t xml:space="preserve">Один из наших слишком жестко </w:t>
            </w:r>
            <w:proofErr w:type="spellStart"/>
            <w:r w:rsidRPr="00001254">
              <w:rPr>
                <w:rFonts w:ascii="Times New Roman" w:hAnsi="Times New Roman" w:cs="Times New Roman"/>
                <w:sz w:val="28"/>
                <w:szCs w:val="28"/>
              </w:rPr>
              <w:t>прессанул</w:t>
            </w:r>
            <w:proofErr w:type="spellEnd"/>
            <w:r w:rsidRPr="00001254">
              <w:rPr>
                <w:rFonts w:ascii="Times New Roman" w:hAnsi="Times New Roman" w:cs="Times New Roman"/>
                <w:sz w:val="28"/>
                <w:szCs w:val="28"/>
              </w:rPr>
              <w:t xml:space="preserve"> ее сожителя, а кому такое понравится?</w:t>
            </w:r>
          </w:p>
          <w:p w:rsidR="00F874AD" w:rsidRPr="00F874AD" w:rsidRDefault="00F874AD" w:rsidP="00837B1E">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с), 261</w:t>
            </w:r>
          </w:p>
        </w:tc>
      </w:tr>
    </w:tbl>
    <w:p w:rsidR="00B97CE0" w:rsidRDefault="00B97CE0" w:rsidP="00417E55">
      <w:pPr>
        <w:spacing w:line="360" w:lineRule="auto"/>
        <w:ind w:firstLine="708"/>
        <w:jc w:val="both"/>
        <w:rPr>
          <w:rFonts w:ascii="Times New Roman" w:hAnsi="Times New Roman" w:cs="Times New Roman"/>
          <w:sz w:val="28"/>
          <w:szCs w:val="28"/>
        </w:rPr>
      </w:pPr>
    </w:p>
    <w:p w:rsidR="001C1DC0" w:rsidRDefault="001C1DC0" w:rsidP="00417E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Английский глагол «</w:t>
      </w:r>
      <w:r>
        <w:rPr>
          <w:rFonts w:ascii="Times New Roman" w:hAnsi="Times New Roman" w:cs="Times New Roman"/>
          <w:sz w:val="28"/>
          <w:szCs w:val="28"/>
          <w:lang w:val="en-US"/>
        </w:rPr>
        <w:t>interrogate</w:t>
      </w:r>
      <w:r>
        <w:rPr>
          <w:rFonts w:ascii="Times New Roman" w:hAnsi="Times New Roman" w:cs="Times New Roman"/>
          <w:sz w:val="28"/>
          <w:szCs w:val="28"/>
        </w:rPr>
        <w:t>» (допрашивать) с усилителем «</w:t>
      </w:r>
      <w:r>
        <w:rPr>
          <w:rFonts w:ascii="Times New Roman" w:hAnsi="Times New Roman" w:cs="Times New Roman"/>
          <w:sz w:val="28"/>
          <w:szCs w:val="28"/>
          <w:lang w:val="en-US"/>
        </w:rPr>
        <w:t>a</w:t>
      </w:r>
      <w:r w:rsidRPr="001C1DC0">
        <w:rPr>
          <w:rFonts w:ascii="Times New Roman" w:hAnsi="Times New Roman" w:cs="Times New Roman"/>
          <w:sz w:val="28"/>
          <w:szCs w:val="28"/>
        </w:rPr>
        <w:t xml:space="preserve"> </w:t>
      </w:r>
      <w:r>
        <w:rPr>
          <w:rFonts w:ascii="Times New Roman" w:hAnsi="Times New Roman" w:cs="Times New Roman"/>
          <w:sz w:val="28"/>
          <w:szCs w:val="28"/>
          <w:lang w:val="en-US"/>
        </w:rPr>
        <w:t>bit</w:t>
      </w:r>
      <w:r w:rsidRPr="001C1DC0">
        <w:rPr>
          <w:rFonts w:ascii="Times New Roman" w:hAnsi="Times New Roman" w:cs="Times New Roman"/>
          <w:sz w:val="28"/>
          <w:szCs w:val="28"/>
        </w:rPr>
        <w:t xml:space="preserve"> </w:t>
      </w:r>
      <w:r>
        <w:rPr>
          <w:rFonts w:ascii="Times New Roman" w:hAnsi="Times New Roman" w:cs="Times New Roman"/>
          <w:sz w:val="28"/>
          <w:szCs w:val="28"/>
          <w:lang w:val="en-US"/>
        </w:rPr>
        <w:t>more</w:t>
      </w:r>
      <w:r w:rsidRPr="001C1DC0">
        <w:rPr>
          <w:rFonts w:ascii="Times New Roman" w:hAnsi="Times New Roman" w:cs="Times New Roman"/>
          <w:sz w:val="28"/>
          <w:szCs w:val="28"/>
        </w:rPr>
        <w:t xml:space="preserve"> </w:t>
      </w:r>
      <w:r>
        <w:rPr>
          <w:rFonts w:ascii="Times New Roman" w:hAnsi="Times New Roman" w:cs="Times New Roman"/>
          <w:sz w:val="28"/>
          <w:szCs w:val="28"/>
          <w:lang w:val="en-US"/>
        </w:rPr>
        <w:t>aggressively</w:t>
      </w:r>
      <w:r>
        <w:rPr>
          <w:rFonts w:ascii="Times New Roman" w:hAnsi="Times New Roman" w:cs="Times New Roman"/>
          <w:sz w:val="28"/>
          <w:szCs w:val="28"/>
        </w:rPr>
        <w:t>» в русском переводе заменен глаголом «прессовать» в ряде словарей носящем значение «вымогать», «бить», «подвергать кого-то моральному и физическому воздействию». Подобное использование нейтрального в своем изначальном значении глагола еще раз свидетельствует о связи говорящего с уголовным жаргоном и криминальными кругами.</w:t>
      </w:r>
    </w:p>
    <w:p w:rsidR="004618D1" w:rsidRPr="004618D1" w:rsidRDefault="004618D1" w:rsidP="00417E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Чрезвычайно яркий примером показа переводчика характера персонажа и культурных особенностей его профессиональной через стилистически окрашенные глаголы является следующее высказывание.</w:t>
      </w:r>
    </w:p>
    <w:p w:rsidR="002A4393"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27</w:t>
      </w:r>
    </w:p>
    <w:tbl>
      <w:tblPr>
        <w:tblStyle w:val="a8"/>
        <w:tblW w:w="0" w:type="auto"/>
        <w:tblLook w:val="04A0" w:firstRow="1" w:lastRow="0" w:firstColumn="1" w:lastColumn="0" w:noHBand="0" w:noVBand="1"/>
      </w:tblPr>
      <w:tblGrid>
        <w:gridCol w:w="4672"/>
        <w:gridCol w:w="4673"/>
      </w:tblGrid>
      <w:tr w:rsidR="002A4393" w:rsidTr="00837B1E">
        <w:tc>
          <w:tcPr>
            <w:tcW w:w="4672" w:type="dxa"/>
          </w:tcPr>
          <w:p w:rsidR="002A4393" w:rsidRPr="00B97764" w:rsidRDefault="002A4393"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2A4393" w:rsidRPr="00B97764" w:rsidRDefault="002A4393"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2A4393" w:rsidRPr="00B97764" w:rsidTr="00837B1E">
        <w:tc>
          <w:tcPr>
            <w:tcW w:w="4672" w:type="dxa"/>
          </w:tcPr>
          <w:p w:rsidR="002A4393" w:rsidRDefault="002A4393" w:rsidP="00837B1E">
            <w:pPr>
              <w:spacing w:line="360" w:lineRule="auto"/>
              <w:jc w:val="center"/>
              <w:rPr>
                <w:rFonts w:ascii="Times New Roman" w:hAnsi="Times New Roman" w:cs="Times New Roman"/>
                <w:sz w:val="28"/>
                <w:szCs w:val="28"/>
                <w:lang w:val="en-US"/>
              </w:rPr>
            </w:pPr>
            <w:r w:rsidRPr="002A4393">
              <w:rPr>
                <w:rFonts w:ascii="Times New Roman" w:hAnsi="Times New Roman" w:cs="Times New Roman"/>
                <w:sz w:val="28"/>
                <w:szCs w:val="28"/>
                <w:lang w:val="en-US"/>
              </w:rPr>
              <w:t>He downplayed that completely, says he’s only pissing around</w:t>
            </w:r>
          </w:p>
          <w:p w:rsidR="00F874AD" w:rsidRPr="00E73A79" w:rsidRDefault="00F874AD"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(c), 241</w:t>
            </w:r>
          </w:p>
        </w:tc>
        <w:tc>
          <w:tcPr>
            <w:tcW w:w="4673" w:type="dxa"/>
          </w:tcPr>
          <w:p w:rsidR="002A4393" w:rsidRDefault="002A4393" w:rsidP="00837B1E">
            <w:pPr>
              <w:spacing w:line="360" w:lineRule="auto"/>
              <w:jc w:val="center"/>
              <w:rPr>
                <w:rFonts w:ascii="Times New Roman" w:hAnsi="Times New Roman" w:cs="Times New Roman"/>
                <w:sz w:val="28"/>
                <w:szCs w:val="28"/>
              </w:rPr>
            </w:pPr>
            <w:r w:rsidRPr="002A4393">
              <w:rPr>
                <w:rFonts w:ascii="Times New Roman" w:hAnsi="Times New Roman" w:cs="Times New Roman"/>
                <w:sz w:val="28"/>
                <w:szCs w:val="28"/>
              </w:rPr>
              <w:t xml:space="preserve">Пошел в </w:t>
            </w:r>
            <w:proofErr w:type="spellStart"/>
            <w:r w:rsidRPr="002A4393">
              <w:rPr>
                <w:rFonts w:ascii="Times New Roman" w:hAnsi="Times New Roman" w:cs="Times New Roman"/>
                <w:sz w:val="28"/>
                <w:szCs w:val="28"/>
              </w:rPr>
              <w:t>несознанку</w:t>
            </w:r>
            <w:proofErr w:type="spellEnd"/>
            <w:r w:rsidRPr="002A4393">
              <w:rPr>
                <w:rFonts w:ascii="Times New Roman" w:hAnsi="Times New Roman" w:cs="Times New Roman"/>
                <w:sz w:val="28"/>
                <w:szCs w:val="28"/>
              </w:rPr>
              <w:t>: говорит, просто дурью мается</w:t>
            </w:r>
          </w:p>
          <w:p w:rsidR="00F874AD" w:rsidRPr="00DB7EF6" w:rsidRDefault="00F874AD"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с), 366</w:t>
            </w:r>
          </w:p>
        </w:tc>
      </w:tr>
    </w:tbl>
    <w:p w:rsidR="001C1DC0" w:rsidRDefault="001C1DC0" w:rsidP="00417E55">
      <w:pPr>
        <w:spacing w:line="360" w:lineRule="auto"/>
        <w:ind w:firstLine="708"/>
        <w:jc w:val="both"/>
        <w:rPr>
          <w:rFonts w:ascii="Times New Roman" w:hAnsi="Times New Roman" w:cs="Times New Roman"/>
          <w:sz w:val="28"/>
          <w:szCs w:val="28"/>
        </w:rPr>
      </w:pPr>
    </w:p>
    <w:p w:rsidR="002A4393" w:rsidRPr="002A4393" w:rsidRDefault="002A4393" w:rsidP="00417E5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начала стоит обратить внимание на значение глагола</w:t>
      </w:r>
      <w:r w:rsidR="007D147E">
        <w:rPr>
          <w:rFonts w:ascii="Times New Roman" w:hAnsi="Times New Roman" w:cs="Times New Roman"/>
          <w:sz w:val="28"/>
          <w:szCs w:val="28"/>
        </w:rPr>
        <w:t xml:space="preserve"> «</w:t>
      </w:r>
      <w:r w:rsidR="007D147E">
        <w:rPr>
          <w:rFonts w:ascii="Times New Roman" w:hAnsi="Times New Roman" w:cs="Times New Roman"/>
          <w:sz w:val="28"/>
          <w:szCs w:val="28"/>
          <w:lang w:val="en-US"/>
        </w:rPr>
        <w:t>downplay</w:t>
      </w:r>
      <w:r w:rsidR="007D147E">
        <w:rPr>
          <w:rFonts w:ascii="Times New Roman" w:hAnsi="Times New Roman" w:cs="Times New Roman"/>
          <w:sz w:val="28"/>
          <w:szCs w:val="28"/>
        </w:rPr>
        <w:t>»</w:t>
      </w:r>
      <w:r>
        <w:rPr>
          <w:rFonts w:ascii="Times New Roman" w:hAnsi="Times New Roman" w:cs="Times New Roman"/>
          <w:sz w:val="28"/>
          <w:szCs w:val="28"/>
        </w:rPr>
        <w:t xml:space="preserve">, приведенного в </w:t>
      </w:r>
      <w:r w:rsidR="00306908">
        <w:rPr>
          <w:rFonts w:ascii="Times New Roman" w:hAnsi="Times New Roman" w:cs="Times New Roman"/>
          <w:sz w:val="28"/>
          <w:szCs w:val="28"/>
          <w:lang w:val="en-US"/>
        </w:rPr>
        <w:t>LDOCE</w:t>
      </w:r>
      <w:r>
        <w:rPr>
          <w:rFonts w:ascii="Times New Roman" w:hAnsi="Times New Roman" w:cs="Times New Roman"/>
          <w:sz w:val="28"/>
          <w:szCs w:val="28"/>
        </w:rPr>
        <w:t xml:space="preserve"> и особенно на пример его использования</w:t>
      </w:r>
      <w:r w:rsidRPr="002A4393">
        <w:rPr>
          <w:rFonts w:ascii="Times New Roman" w:hAnsi="Times New Roman" w:cs="Times New Roman"/>
          <w:sz w:val="28"/>
          <w:szCs w:val="28"/>
        </w:rPr>
        <w:t>:</w:t>
      </w:r>
    </w:p>
    <w:p w:rsidR="002A4393" w:rsidRDefault="002A4393" w:rsidP="002A4393">
      <w:pPr>
        <w:pStyle w:val="a6"/>
        <w:numPr>
          <w:ilvl w:val="0"/>
          <w:numId w:val="18"/>
        </w:numPr>
        <w:spacing w:line="360" w:lineRule="auto"/>
        <w:jc w:val="both"/>
        <w:rPr>
          <w:rFonts w:ascii="Times New Roman" w:hAnsi="Times New Roman" w:cs="Times New Roman"/>
          <w:sz w:val="28"/>
          <w:szCs w:val="28"/>
          <w:lang w:val="en-US"/>
        </w:rPr>
      </w:pPr>
      <w:r w:rsidRPr="002A4393">
        <w:rPr>
          <w:rFonts w:ascii="Times New Roman" w:hAnsi="Times New Roman" w:cs="Times New Roman"/>
          <w:sz w:val="28"/>
          <w:szCs w:val="28"/>
          <w:lang w:val="en-US"/>
        </w:rPr>
        <w:t>to make something seem less important than it really is</w:t>
      </w:r>
      <w:r>
        <w:rPr>
          <w:rFonts w:ascii="Times New Roman" w:hAnsi="Times New Roman" w:cs="Times New Roman"/>
          <w:sz w:val="28"/>
          <w:szCs w:val="28"/>
          <w:lang w:val="en-US"/>
        </w:rPr>
        <w:t>.</w:t>
      </w:r>
    </w:p>
    <w:p w:rsidR="002A4393" w:rsidRDefault="002A4393" w:rsidP="002A4393">
      <w:pPr>
        <w:pStyle w:val="a6"/>
        <w:spacing w:line="360" w:lineRule="auto"/>
        <w:ind w:left="1068"/>
        <w:jc w:val="both"/>
        <w:rPr>
          <w:rFonts w:ascii="Times New Roman" w:hAnsi="Times New Roman" w:cs="Times New Roman"/>
          <w:i/>
          <w:sz w:val="28"/>
          <w:szCs w:val="28"/>
          <w:lang w:val="en-US"/>
        </w:rPr>
      </w:pPr>
      <w:r w:rsidRPr="002A4393">
        <w:rPr>
          <w:rFonts w:ascii="Times New Roman" w:hAnsi="Times New Roman" w:cs="Times New Roman"/>
          <w:i/>
          <w:sz w:val="28"/>
          <w:szCs w:val="28"/>
          <w:lang w:val="en-US"/>
        </w:rPr>
        <w:t>White House officials attempted to downplay the</w:t>
      </w:r>
      <w:r>
        <w:rPr>
          <w:rFonts w:ascii="Times New Roman" w:hAnsi="Times New Roman" w:cs="Times New Roman"/>
          <w:i/>
          <w:sz w:val="28"/>
          <w:szCs w:val="28"/>
          <w:lang w:val="en-US"/>
        </w:rPr>
        <w:t xml:space="preserve"> president’s role in the affair</w:t>
      </w:r>
    </w:p>
    <w:p w:rsidR="002A4393" w:rsidRDefault="002A4393" w:rsidP="00645C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Приведенное толкование и пример глагола в контексте не оставляют сомнения в его нейтральности и повсеместности. Теперь необходимо взглянуть на значение фразы «уйти в </w:t>
      </w:r>
      <w:proofErr w:type="spellStart"/>
      <w:r>
        <w:rPr>
          <w:rFonts w:ascii="Times New Roman" w:hAnsi="Times New Roman" w:cs="Times New Roman"/>
          <w:sz w:val="28"/>
          <w:szCs w:val="28"/>
        </w:rPr>
        <w:t>несознанку</w:t>
      </w:r>
      <w:proofErr w:type="spellEnd"/>
      <w:r>
        <w:rPr>
          <w:rFonts w:ascii="Times New Roman" w:hAnsi="Times New Roman" w:cs="Times New Roman"/>
          <w:sz w:val="28"/>
          <w:szCs w:val="28"/>
        </w:rPr>
        <w:t>», например, в Большом словаре русских поговорок</w:t>
      </w:r>
      <w:r w:rsidRPr="002A4393">
        <w:rPr>
          <w:rFonts w:ascii="Times New Roman" w:hAnsi="Times New Roman" w:cs="Times New Roman"/>
          <w:sz w:val="28"/>
          <w:szCs w:val="28"/>
        </w:rPr>
        <w:t>:</w:t>
      </w:r>
    </w:p>
    <w:p w:rsidR="002A4393" w:rsidRDefault="00645C65" w:rsidP="002A4393">
      <w:pPr>
        <w:spacing w:line="360" w:lineRule="auto"/>
        <w:jc w:val="both"/>
        <w:rPr>
          <w:rFonts w:ascii="Times New Roman" w:hAnsi="Times New Roman" w:cs="Times New Roman"/>
          <w:sz w:val="28"/>
          <w:szCs w:val="28"/>
        </w:rPr>
      </w:pPr>
      <w:r w:rsidRPr="00645C65">
        <w:rPr>
          <w:rFonts w:ascii="Times New Roman" w:hAnsi="Times New Roman" w:cs="Times New Roman"/>
          <w:sz w:val="28"/>
          <w:szCs w:val="28"/>
        </w:rPr>
        <w:t xml:space="preserve">Быть (числиться) в </w:t>
      </w:r>
      <w:proofErr w:type="spellStart"/>
      <w:r w:rsidRPr="00645C65">
        <w:rPr>
          <w:rFonts w:ascii="Times New Roman" w:hAnsi="Times New Roman" w:cs="Times New Roman"/>
          <w:sz w:val="28"/>
          <w:szCs w:val="28"/>
        </w:rPr>
        <w:t>несознанке</w:t>
      </w:r>
      <w:proofErr w:type="spellEnd"/>
      <w:r w:rsidRPr="00645C65">
        <w:rPr>
          <w:rFonts w:ascii="Times New Roman" w:hAnsi="Times New Roman" w:cs="Times New Roman"/>
          <w:sz w:val="28"/>
          <w:szCs w:val="28"/>
        </w:rPr>
        <w:t>. Жарг. угол., мол. Отрицать свою вину, причастность к чему-л.</w:t>
      </w:r>
    </w:p>
    <w:p w:rsidR="00645C65" w:rsidRDefault="00645C65" w:rsidP="002A4393">
      <w:pPr>
        <w:spacing w:line="360" w:lineRule="auto"/>
        <w:jc w:val="both"/>
        <w:rPr>
          <w:rFonts w:ascii="Times New Roman" w:hAnsi="Times New Roman" w:cs="Times New Roman"/>
          <w:sz w:val="28"/>
          <w:szCs w:val="28"/>
        </w:rPr>
      </w:pPr>
      <w:r w:rsidRPr="00645C65">
        <w:rPr>
          <w:rFonts w:ascii="Times New Roman" w:hAnsi="Times New Roman" w:cs="Times New Roman"/>
          <w:sz w:val="28"/>
          <w:szCs w:val="28"/>
        </w:rPr>
        <w:t xml:space="preserve">Идти/ уйти в </w:t>
      </w:r>
      <w:proofErr w:type="spellStart"/>
      <w:r w:rsidRPr="00645C65">
        <w:rPr>
          <w:rFonts w:ascii="Times New Roman" w:hAnsi="Times New Roman" w:cs="Times New Roman"/>
          <w:sz w:val="28"/>
          <w:szCs w:val="28"/>
        </w:rPr>
        <w:t>несознанку</w:t>
      </w:r>
      <w:proofErr w:type="spellEnd"/>
      <w:r w:rsidRPr="00645C65">
        <w:rPr>
          <w:rFonts w:ascii="Times New Roman" w:hAnsi="Times New Roman" w:cs="Times New Roman"/>
          <w:sz w:val="28"/>
          <w:szCs w:val="28"/>
        </w:rPr>
        <w:t xml:space="preserve">. Жарг. угол., мол. То же, что быть в </w:t>
      </w:r>
      <w:proofErr w:type="spellStart"/>
      <w:r w:rsidRPr="00645C65">
        <w:rPr>
          <w:rFonts w:ascii="Times New Roman" w:hAnsi="Times New Roman" w:cs="Times New Roman"/>
          <w:sz w:val="28"/>
          <w:szCs w:val="28"/>
        </w:rPr>
        <w:t>несознанке</w:t>
      </w:r>
      <w:proofErr w:type="spellEnd"/>
      <w:r w:rsidRPr="00645C65">
        <w:rPr>
          <w:rFonts w:ascii="Times New Roman" w:hAnsi="Times New Roman" w:cs="Times New Roman"/>
          <w:sz w:val="28"/>
          <w:szCs w:val="28"/>
        </w:rPr>
        <w:t>.</w:t>
      </w:r>
    </w:p>
    <w:p w:rsidR="00645C65" w:rsidRDefault="00645C65" w:rsidP="00645C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Пометы, приведенные в словаре, строго </w:t>
      </w:r>
      <w:proofErr w:type="spellStart"/>
      <w:r>
        <w:rPr>
          <w:rFonts w:ascii="Times New Roman" w:hAnsi="Times New Roman" w:cs="Times New Roman"/>
          <w:sz w:val="28"/>
          <w:szCs w:val="28"/>
        </w:rPr>
        <w:t>атрибутируют</w:t>
      </w:r>
      <w:proofErr w:type="spellEnd"/>
      <w:r>
        <w:rPr>
          <w:rFonts w:ascii="Times New Roman" w:hAnsi="Times New Roman" w:cs="Times New Roman"/>
          <w:sz w:val="28"/>
          <w:szCs w:val="28"/>
        </w:rPr>
        <w:t xml:space="preserve"> область применения подобного выражения, то есть сленг, к которому оно относится. В очередной раз переводчик прибегает к переводу с помощью выражений условно профессиональной лексики, ярко показывая специфику того круга, в котором вращаются герои, и успешн</w:t>
      </w:r>
      <w:r w:rsidR="00BC4A56">
        <w:rPr>
          <w:rFonts w:ascii="Times New Roman" w:hAnsi="Times New Roman" w:cs="Times New Roman"/>
          <w:sz w:val="28"/>
          <w:szCs w:val="28"/>
        </w:rPr>
        <w:t xml:space="preserve">о погружая в </w:t>
      </w:r>
      <w:proofErr w:type="spellStart"/>
      <w:r w:rsidR="00BC4A56">
        <w:rPr>
          <w:rFonts w:ascii="Times New Roman" w:hAnsi="Times New Roman" w:cs="Times New Roman"/>
          <w:sz w:val="28"/>
          <w:szCs w:val="28"/>
        </w:rPr>
        <w:t>неe</w:t>
      </w:r>
      <w:proofErr w:type="spellEnd"/>
      <w:r>
        <w:rPr>
          <w:rFonts w:ascii="Times New Roman" w:hAnsi="Times New Roman" w:cs="Times New Roman"/>
          <w:sz w:val="28"/>
          <w:szCs w:val="28"/>
        </w:rPr>
        <w:t xml:space="preserve"> читателя.</w:t>
      </w:r>
    </w:p>
    <w:p w:rsidR="002A4393" w:rsidRPr="005739E1" w:rsidRDefault="00645C65" w:rsidP="005739E1">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Нельзя забывать, что важной чертой профессиональных сообществ является непосредственная отнесенность себя человеком к той или иной группе, то есть осознанность принадлежности. Как результат, сленг призван условно делить мир на своих и чужих. Это отражается и в переводе</w:t>
      </w:r>
      <w:r>
        <w:rPr>
          <w:rFonts w:ascii="Times New Roman" w:hAnsi="Times New Roman" w:cs="Times New Roman"/>
          <w:sz w:val="28"/>
          <w:szCs w:val="28"/>
          <w:lang w:val="en-US"/>
        </w:rPr>
        <w:t>:</w:t>
      </w:r>
    </w:p>
    <w:p w:rsidR="001035B3" w:rsidRPr="002A4393" w:rsidRDefault="001035B3"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 2</w:t>
      </w:r>
      <w:r w:rsidR="000E5F65">
        <w:rPr>
          <w:rFonts w:ascii="Times New Roman" w:hAnsi="Times New Roman" w:cs="Times New Roman"/>
          <w:sz w:val="28"/>
          <w:szCs w:val="28"/>
        </w:rPr>
        <w:t>8</w:t>
      </w:r>
    </w:p>
    <w:tbl>
      <w:tblPr>
        <w:tblStyle w:val="a8"/>
        <w:tblW w:w="0" w:type="auto"/>
        <w:tblLook w:val="04A0" w:firstRow="1" w:lastRow="0" w:firstColumn="1" w:lastColumn="0" w:noHBand="0" w:noVBand="1"/>
      </w:tblPr>
      <w:tblGrid>
        <w:gridCol w:w="4672"/>
        <w:gridCol w:w="4673"/>
      </w:tblGrid>
      <w:tr w:rsidR="001035B3" w:rsidTr="001035B3">
        <w:tc>
          <w:tcPr>
            <w:tcW w:w="4672" w:type="dxa"/>
          </w:tcPr>
          <w:p w:rsidR="001035B3" w:rsidRPr="00B97764" w:rsidRDefault="001035B3"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1035B3" w:rsidRPr="00B97764" w:rsidRDefault="001035B3"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1035B3" w:rsidRPr="00B97764" w:rsidTr="001035B3">
        <w:tc>
          <w:tcPr>
            <w:tcW w:w="4672" w:type="dxa"/>
          </w:tcPr>
          <w:p w:rsidR="001035B3" w:rsidRDefault="001F711C" w:rsidP="001035B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w:t>
            </w:r>
            <w:r w:rsidRPr="001F711C">
              <w:rPr>
                <w:rFonts w:ascii="Times New Roman" w:hAnsi="Times New Roman" w:cs="Times New Roman"/>
                <w:sz w:val="28"/>
                <w:szCs w:val="28"/>
                <w:lang w:val="en-US"/>
              </w:rPr>
              <w:t>o</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we</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put</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a</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few</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blokes</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in</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their</w:t>
            </w:r>
            <w:r w:rsidRPr="00005150">
              <w:rPr>
                <w:rFonts w:ascii="Times New Roman" w:hAnsi="Times New Roman" w:cs="Times New Roman"/>
                <w:sz w:val="28"/>
                <w:szCs w:val="28"/>
                <w:lang w:val="en-US"/>
              </w:rPr>
              <w:t xml:space="preserve"> </w:t>
            </w:r>
            <w:r w:rsidRPr="001F711C">
              <w:rPr>
                <w:rFonts w:ascii="Times New Roman" w:hAnsi="Times New Roman" w:cs="Times New Roman"/>
                <w:sz w:val="28"/>
                <w:szCs w:val="28"/>
                <w:lang w:val="en-US"/>
              </w:rPr>
              <w:t>flat</w:t>
            </w:r>
          </w:p>
          <w:p w:rsidR="00E73A79" w:rsidRPr="00005150" w:rsidRDefault="00E73A79" w:rsidP="001035B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108</w:t>
            </w:r>
          </w:p>
        </w:tc>
        <w:tc>
          <w:tcPr>
            <w:tcW w:w="4673" w:type="dxa"/>
          </w:tcPr>
          <w:p w:rsidR="001035B3" w:rsidRDefault="001F711C" w:rsidP="001035B3">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r w:rsidRPr="001F711C">
              <w:rPr>
                <w:rFonts w:ascii="Times New Roman" w:hAnsi="Times New Roman" w:cs="Times New Roman"/>
                <w:sz w:val="28"/>
                <w:szCs w:val="28"/>
              </w:rPr>
              <w:t>ы впустили в квартиру нескольких наших ребят</w:t>
            </w:r>
          </w:p>
          <w:p w:rsidR="00E73A79" w:rsidRPr="00DB7EF6" w:rsidRDefault="00E73A79" w:rsidP="00E73A7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а), 70</w:t>
            </w:r>
          </w:p>
        </w:tc>
      </w:tr>
    </w:tbl>
    <w:p w:rsidR="001035B3" w:rsidRDefault="001035B3" w:rsidP="00902F97">
      <w:pPr>
        <w:spacing w:line="360" w:lineRule="auto"/>
        <w:ind w:firstLine="708"/>
        <w:jc w:val="both"/>
        <w:rPr>
          <w:rFonts w:ascii="Times New Roman" w:hAnsi="Times New Roman" w:cs="Times New Roman"/>
          <w:sz w:val="28"/>
          <w:szCs w:val="28"/>
        </w:rPr>
      </w:pPr>
    </w:p>
    <w:p w:rsidR="001035B3" w:rsidRDefault="00645C65"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примере примечательна вставка переводчиком притяжательного местоимения множественного числа «наши». Подобную деталь можно отметить и в Примере 24, где такое же местоимение субстантивируется и начинает обозначать группу людей. Переводчик не упускает из внимания важную вещь – с помощью языка любой индивид </w:t>
      </w:r>
      <w:proofErr w:type="spellStart"/>
      <w:r>
        <w:rPr>
          <w:rFonts w:ascii="Times New Roman" w:hAnsi="Times New Roman" w:cs="Times New Roman"/>
          <w:sz w:val="28"/>
          <w:szCs w:val="28"/>
        </w:rPr>
        <w:t>самоидентифицируется</w:t>
      </w:r>
      <w:proofErr w:type="spellEnd"/>
      <w:r>
        <w:rPr>
          <w:rFonts w:ascii="Times New Roman" w:hAnsi="Times New Roman" w:cs="Times New Roman"/>
          <w:sz w:val="28"/>
          <w:szCs w:val="28"/>
        </w:rPr>
        <w:t xml:space="preserve"> и причисляет себя к той или иной группой, будь то профессиональное сообщество, этническая группа, компания друзей и так далее. И именно этой цели служит профессиональная лексика.</w:t>
      </w:r>
    </w:p>
    <w:p w:rsidR="00645C65" w:rsidRPr="00645C65" w:rsidRDefault="00F940C7"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примере высказываний представителей силовых структур в текстах романов, переводчик создает языковую картину целой профессиональной группы и адаптирует ее для русского читателя. Не давая моральной оценки, мы тем не менее подмечаем тот факт, что речь полицейских на русском языке зачастую бывает неотличима от речи уголовных элементов, что соответствует реальности. Переводчик использует яркую и живую речь, полную стилистически окрашенных глаголов, которые четко очерчивают свою сферу, создавая яркий и реалистичный образ полицейского в романе.</w:t>
      </w:r>
      <w:r w:rsidR="00AB0F45">
        <w:rPr>
          <w:rFonts w:ascii="Times New Roman" w:hAnsi="Times New Roman" w:cs="Times New Roman"/>
          <w:sz w:val="28"/>
          <w:szCs w:val="28"/>
        </w:rPr>
        <w:t xml:space="preserve"> Переводческие решения</w:t>
      </w:r>
      <w:r w:rsidR="005739E1">
        <w:rPr>
          <w:rFonts w:ascii="Times New Roman" w:hAnsi="Times New Roman" w:cs="Times New Roman"/>
          <w:sz w:val="28"/>
          <w:szCs w:val="28"/>
        </w:rPr>
        <w:t xml:space="preserve"> нацелены на усиление экспрессивности звучания.</w:t>
      </w:r>
      <w:r>
        <w:rPr>
          <w:rFonts w:ascii="Times New Roman" w:hAnsi="Times New Roman" w:cs="Times New Roman"/>
          <w:sz w:val="28"/>
          <w:szCs w:val="28"/>
        </w:rPr>
        <w:t xml:space="preserve">  </w:t>
      </w:r>
    </w:p>
    <w:p w:rsidR="00005150" w:rsidRPr="00005150" w:rsidRDefault="00EE38D2" w:rsidP="003100C1">
      <w:pPr>
        <w:pStyle w:val="1"/>
      </w:pPr>
      <w:bookmarkStart w:id="22" w:name="_Toc71756173"/>
      <w:r>
        <w:t>2.3</w:t>
      </w:r>
      <w:r w:rsidR="00005150">
        <w:t xml:space="preserve"> </w:t>
      </w:r>
      <w:r w:rsidR="00E663CF">
        <w:t>Речь уголовников</w:t>
      </w:r>
      <w:bookmarkEnd w:id="22"/>
    </w:p>
    <w:p w:rsidR="00005150" w:rsidRDefault="00005150" w:rsidP="000051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Речь криминальных элементов в текстах романов наиболее ярко показана на примере друга детства </w:t>
      </w:r>
      <w:proofErr w:type="spellStart"/>
      <w:r>
        <w:rPr>
          <w:rFonts w:ascii="Times New Roman" w:hAnsi="Times New Roman" w:cs="Times New Roman"/>
          <w:sz w:val="28"/>
          <w:szCs w:val="28"/>
        </w:rPr>
        <w:t>Корморана</w:t>
      </w:r>
      <w:proofErr w:type="spellEnd"/>
      <w:r>
        <w:rPr>
          <w:rFonts w:ascii="Times New Roman" w:hAnsi="Times New Roman" w:cs="Times New Roman"/>
          <w:sz w:val="28"/>
          <w:szCs w:val="28"/>
        </w:rPr>
        <w:t xml:space="preserve"> Страйка – Штыря. В отличие от своего</w:t>
      </w:r>
      <w:r w:rsidR="00837B1E">
        <w:rPr>
          <w:rFonts w:ascii="Times New Roman" w:hAnsi="Times New Roman" w:cs="Times New Roman"/>
          <w:sz w:val="28"/>
          <w:szCs w:val="28"/>
        </w:rPr>
        <w:t xml:space="preserve"> товарища персонаж избрал криминальный путь, что, конечно, не могло не отразиться на его речи.</w:t>
      </w:r>
    </w:p>
    <w:p w:rsidR="00DF6167" w:rsidRDefault="00DF6167" w:rsidP="00837B1E">
      <w:pPr>
        <w:spacing w:line="360" w:lineRule="auto"/>
        <w:ind w:left="708" w:firstLine="708"/>
        <w:jc w:val="both"/>
        <w:rPr>
          <w:rFonts w:ascii="Times New Roman" w:hAnsi="Times New Roman" w:cs="Times New Roman"/>
          <w:sz w:val="28"/>
          <w:szCs w:val="28"/>
        </w:rPr>
      </w:pPr>
    </w:p>
    <w:p w:rsidR="00DF6167" w:rsidRDefault="00DF6167" w:rsidP="00837B1E">
      <w:pPr>
        <w:spacing w:line="360" w:lineRule="auto"/>
        <w:ind w:left="708" w:firstLine="708"/>
        <w:jc w:val="both"/>
        <w:rPr>
          <w:rFonts w:ascii="Times New Roman" w:hAnsi="Times New Roman" w:cs="Times New Roman"/>
          <w:sz w:val="28"/>
          <w:szCs w:val="28"/>
        </w:rPr>
      </w:pPr>
    </w:p>
    <w:p w:rsidR="00837B1E" w:rsidRPr="002A4393" w:rsidRDefault="00837B1E"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w:t>
      </w:r>
      <w:r w:rsidR="000E5F65">
        <w:rPr>
          <w:rFonts w:ascii="Times New Roman" w:hAnsi="Times New Roman" w:cs="Times New Roman"/>
          <w:sz w:val="28"/>
          <w:szCs w:val="28"/>
        </w:rPr>
        <w:t xml:space="preserve"> 29</w:t>
      </w:r>
    </w:p>
    <w:tbl>
      <w:tblPr>
        <w:tblStyle w:val="a8"/>
        <w:tblW w:w="0" w:type="auto"/>
        <w:tblLook w:val="04A0" w:firstRow="1" w:lastRow="0" w:firstColumn="1" w:lastColumn="0" w:noHBand="0" w:noVBand="1"/>
      </w:tblPr>
      <w:tblGrid>
        <w:gridCol w:w="4672"/>
        <w:gridCol w:w="4673"/>
      </w:tblGrid>
      <w:tr w:rsidR="00837B1E" w:rsidTr="00837B1E">
        <w:tc>
          <w:tcPr>
            <w:tcW w:w="4672" w:type="dxa"/>
          </w:tcPr>
          <w:p w:rsidR="00837B1E" w:rsidRPr="00B97764" w:rsidRDefault="00837B1E"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837B1E" w:rsidRPr="00B97764" w:rsidRDefault="00837B1E" w:rsidP="00837B1E">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837B1E" w:rsidRPr="00B97764" w:rsidTr="00837B1E">
        <w:tc>
          <w:tcPr>
            <w:tcW w:w="4672" w:type="dxa"/>
          </w:tcPr>
          <w:p w:rsidR="00837B1E" w:rsidRDefault="004310B4" w:rsidP="00837B1E">
            <w:pPr>
              <w:spacing w:line="360" w:lineRule="auto"/>
              <w:jc w:val="center"/>
              <w:rPr>
                <w:rFonts w:ascii="Times New Roman" w:hAnsi="Times New Roman" w:cs="Times New Roman"/>
                <w:sz w:val="28"/>
                <w:szCs w:val="28"/>
                <w:lang w:val="en-US"/>
              </w:rPr>
            </w:pPr>
            <w:r w:rsidRPr="004310B4">
              <w:rPr>
                <w:rFonts w:ascii="Times New Roman" w:hAnsi="Times New Roman" w:cs="Times New Roman"/>
                <w:sz w:val="28"/>
                <w:szCs w:val="28"/>
                <w:lang w:val="en-US"/>
              </w:rPr>
              <w:t xml:space="preserve">Yeah, Bunsen, no chance today. </w:t>
            </w:r>
            <w:proofErr w:type="spellStart"/>
            <w:r w:rsidRPr="004310B4">
              <w:rPr>
                <w:rFonts w:ascii="Times New Roman" w:hAnsi="Times New Roman" w:cs="Times New Roman"/>
                <w:sz w:val="28"/>
                <w:szCs w:val="28"/>
                <w:lang w:val="en-US"/>
              </w:rPr>
              <w:t>Woss</w:t>
            </w:r>
            <w:proofErr w:type="spellEnd"/>
            <w:r w:rsidRPr="004310B4">
              <w:rPr>
                <w:rFonts w:ascii="Times New Roman" w:hAnsi="Times New Roman" w:cs="Times New Roman"/>
                <w:sz w:val="28"/>
                <w:szCs w:val="28"/>
                <w:lang w:val="en-US"/>
              </w:rPr>
              <w:t xml:space="preserve"> ’</w:t>
            </w:r>
            <w:proofErr w:type="spellStart"/>
            <w:r w:rsidRPr="004310B4">
              <w:rPr>
                <w:rFonts w:ascii="Times New Roman" w:hAnsi="Times New Roman" w:cs="Times New Roman"/>
                <w:sz w:val="28"/>
                <w:szCs w:val="28"/>
                <w:lang w:val="en-US"/>
              </w:rPr>
              <w:t>appening</w:t>
            </w:r>
            <w:proofErr w:type="spellEnd"/>
            <w:r w:rsidRPr="004310B4">
              <w:rPr>
                <w:rFonts w:ascii="Times New Roman" w:hAnsi="Times New Roman" w:cs="Times New Roman"/>
                <w:sz w:val="28"/>
                <w:szCs w:val="28"/>
                <w:lang w:val="en-US"/>
              </w:rPr>
              <w:t>?</w:t>
            </w:r>
          </w:p>
          <w:p w:rsidR="00E73A79" w:rsidRPr="00005150" w:rsidRDefault="00E73A79" w:rsidP="00837B1E">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40</w:t>
            </w:r>
          </w:p>
        </w:tc>
        <w:tc>
          <w:tcPr>
            <w:tcW w:w="4673" w:type="dxa"/>
          </w:tcPr>
          <w:p w:rsidR="00837B1E" w:rsidRDefault="004310B4" w:rsidP="00837B1E">
            <w:pPr>
              <w:spacing w:line="360" w:lineRule="auto"/>
              <w:jc w:val="center"/>
              <w:rPr>
                <w:rFonts w:ascii="Times New Roman" w:hAnsi="Times New Roman" w:cs="Times New Roman"/>
                <w:sz w:val="28"/>
                <w:szCs w:val="28"/>
              </w:rPr>
            </w:pPr>
            <w:r w:rsidRPr="004310B4">
              <w:rPr>
                <w:rFonts w:ascii="Times New Roman" w:hAnsi="Times New Roman" w:cs="Times New Roman"/>
                <w:sz w:val="28"/>
                <w:szCs w:val="28"/>
              </w:rPr>
              <w:t>Да, Бунзен. Сегодня никак. А </w:t>
            </w:r>
            <w:proofErr w:type="spellStart"/>
            <w:r w:rsidRPr="004310B4">
              <w:rPr>
                <w:rFonts w:ascii="Times New Roman" w:hAnsi="Times New Roman" w:cs="Times New Roman"/>
                <w:sz w:val="28"/>
                <w:szCs w:val="28"/>
              </w:rPr>
              <w:t>чё</w:t>
            </w:r>
            <w:proofErr w:type="spellEnd"/>
            <w:r w:rsidRPr="004310B4">
              <w:rPr>
                <w:rFonts w:ascii="Times New Roman" w:hAnsi="Times New Roman" w:cs="Times New Roman"/>
                <w:sz w:val="28"/>
                <w:szCs w:val="28"/>
              </w:rPr>
              <w:t xml:space="preserve"> те приспичило?</w:t>
            </w:r>
          </w:p>
          <w:p w:rsidR="00E73A79" w:rsidRPr="00DB7EF6" w:rsidRDefault="00E73A79" w:rsidP="005C620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sidR="005C6209">
              <w:rPr>
                <w:rFonts w:ascii="Times New Roman" w:hAnsi="Times New Roman" w:cs="Times New Roman"/>
                <w:sz w:val="28"/>
                <w:szCs w:val="28"/>
              </w:rPr>
              <w:t>c), 60</w:t>
            </w:r>
          </w:p>
        </w:tc>
      </w:tr>
    </w:tbl>
    <w:p w:rsidR="00837B1E" w:rsidRDefault="004310B4" w:rsidP="000051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полной или частичной транскрипции для передачи особенности звучания живой речи – чрезвычайно распространенный прием для английского художественного дискурса. С помощью него, в частности, показывают различные социальные и территориальные диалекта. В русском языке подобная практика не столь распространена и применяется для передачи просторечия и сниженной лексики.</w:t>
      </w:r>
      <w:r w:rsidR="00B350C7">
        <w:rPr>
          <w:rFonts w:ascii="Times New Roman" w:hAnsi="Times New Roman" w:cs="Times New Roman"/>
          <w:sz w:val="28"/>
          <w:szCs w:val="28"/>
        </w:rPr>
        <w:t xml:space="preserve"> Подобное можно проследить и на данном примере. Герой использует просторечные сокращения</w:t>
      </w:r>
      <w:r w:rsidR="00B350C7" w:rsidRPr="00B350C7">
        <w:rPr>
          <w:rFonts w:ascii="Times New Roman" w:hAnsi="Times New Roman" w:cs="Times New Roman"/>
          <w:sz w:val="28"/>
          <w:szCs w:val="28"/>
        </w:rPr>
        <w:t xml:space="preserve">: </w:t>
      </w:r>
      <w:r w:rsidR="00B350C7">
        <w:rPr>
          <w:rFonts w:ascii="Times New Roman" w:hAnsi="Times New Roman" w:cs="Times New Roman"/>
          <w:sz w:val="28"/>
          <w:szCs w:val="28"/>
        </w:rPr>
        <w:t xml:space="preserve">«те» </w:t>
      </w:r>
      <w:r w:rsidR="007D147E">
        <w:rPr>
          <w:rFonts w:ascii="Times New Roman" w:hAnsi="Times New Roman" w:cs="Times New Roman"/>
          <w:sz w:val="28"/>
          <w:szCs w:val="28"/>
        </w:rPr>
        <w:t xml:space="preserve">– </w:t>
      </w:r>
      <w:r w:rsidR="00B350C7">
        <w:rPr>
          <w:rFonts w:ascii="Times New Roman" w:hAnsi="Times New Roman" w:cs="Times New Roman"/>
          <w:sz w:val="28"/>
          <w:szCs w:val="28"/>
        </w:rPr>
        <w:t>разговорная форма дательного падеж</w:t>
      </w:r>
      <w:r w:rsidR="007D147E">
        <w:rPr>
          <w:rFonts w:ascii="Times New Roman" w:hAnsi="Times New Roman" w:cs="Times New Roman"/>
          <w:sz w:val="28"/>
          <w:szCs w:val="28"/>
        </w:rPr>
        <w:t>а от местоимения «ты», и «</w:t>
      </w:r>
      <w:proofErr w:type="spellStart"/>
      <w:r w:rsidR="007D147E">
        <w:rPr>
          <w:rFonts w:ascii="Times New Roman" w:hAnsi="Times New Roman" w:cs="Times New Roman"/>
          <w:sz w:val="28"/>
          <w:szCs w:val="28"/>
        </w:rPr>
        <w:t>чё</w:t>
      </w:r>
      <w:proofErr w:type="spellEnd"/>
      <w:r w:rsidR="007D147E">
        <w:rPr>
          <w:rFonts w:ascii="Times New Roman" w:hAnsi="Times New Roman" w:cs="Times New Roman"/>
          <w:sz w:val="28"/>
          <w:szCs w:val="28"/>
        </w:rPr>
        <w:t>»</w:t>
      </w:r>
      <w:r w:rsidR="007D147E" w:rsidRPr="007D147E">
        <w:rPr>
          <w:rFonts w:ascii="Times New Roman" w:hAnsi="Times New Roman" w:cs="Times New Roman"/>
          <w:sz w:val="28"/>
          <w:szCs w:val="28"/>
        </w:rPr>
        <w:t xml:space="preserve"> </w:t>
      </w:r>
      <w:r w:rsidR="007D147E">
        <w:rPr>
          <w:rFonts w:ascii="Times New Roman" w:hAnsi="Times New Roman" w:cs="Times New Roman"/>
          <w:sz w:val="28"/>
          <w:szCs w:val="28"/>
        </w:rPr>
        <w:t xml:space="preserve">– </w:t>
      </w:r>
      <w:r w:rsidR="00B350C7">
        <w:rPr>
          <w:rFonts w:ascii="Times New Roman" w:hAnsi="Times New Roman" w:cs="Times New Roman"/>
          <w:sz w:val="28"/>
          <w:szCs w:val="28"/>
        </w:rPr>
        <w:t xml:space="preserve">редуцированную устную форму местоимения «чего». Переводчик прибегает к подобному приему, чтобы создать яркий образ героя и </w:t>
      </w:r>
      <w:r w:rsidR="005739E1">
        <w:rPr>
          <w:rFonts w:ascii="Times New Roman" w:hAnsi="Times New Roman" w:cs="Times New Roman"/>
          <w:sz w:val="28"/>
          <w:szCs w:val="28"/>
        </w:rPr>
        <w:t xml:space="preserve">показать его социальный уровень, тем самым реализуя еще одну переводческую стратегию </w:t>
      </w:r>
      <w:r w:rsidR="007D147E">
        <w:rPr>
          <w:rFonts w:ascii="Times New Roman" w:hAnsi="Times New Roman" w:cs="Times New Roman"/>
          <w:sz w:val="28"/>
          <w:szCs w:val="28"/>
        </w:rPr>
        <w:t xml:space="preserve">– </w:t>
      </w:r>
      <w:r w:rsidR="005739E1">
        <w:rPr>
          <w:rFonts w:ascii="Times New Roman" w:hAnsi="Times New Roman" w:cs="Times New Roman"/>
          <w:sz w:val="28"/>
          <w:szCs w:val="28"/>
        </w:rPr>
        <w:t>создание дополнительных</w:t>
      </w:r>
      <w:r w:rsidR="005739E1" w:rsidRPr="005739E1">
        <w:rPr>
          <w:rFonts w:ascii="Times New Roman" w:hAnsi="Times New Roman" w:cs="Times New Roman"/>
          <w:sz w:val="28"/>
          <w:szCs w:val="28"/>
        </w:rPr>
        <w:t xml:space="preserve"> эффектов естественности звучания</w:t>
      </w:r>
    </w:p>
    <w:p w:rsidR="005739E1" w:rsidRDefault="00967152" w:rsidP="00DF6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Аналогичные приемы </w:t>
      </w:r>
      <w:proofErr w:type="spellStart"/>
      <w:r>
        <w:rPr>
          <w:rFonts w:ascii="Times New Roman" w:hAnsi="Times New Roman" w:cs="Times New Roman"/>
          <w:sz w:val="28"/>
          <w:szCs w:val="28"/>
        </w:rPr>
        <w:t>характеризации</w:t>
      </w:r>
      <w:proofErr w:type="spellEnd"/>
      <w:r>
        <w:rPr>
          <w:rFonts w:ascii="Times New Roman" w:hAnsi="Times New Roman" w:cs="Times New Roman"/>
          <w:sz w:val="28"/>
          <w:szCs w:val="28"/>
        </w:rPr>
        <w:t xml:space="preserve"> героя прослеживаются и на следующем примере</w:t>
      </w:r>
      <w:r w:rsidRPr="00967152">
        <w:rPr>
          <w:rFonts w:ascii="Times New Roman" w:hAnsi="Times New Roman" w:cs="Times New Roman"/>
          <w:sz w:val="28"/>
          <w:szCs w:val="28"/>
        </w:rPr>
        <w:t>:</w:t>
      </w:r>
    </w:p>
    <w:p w:rsidR="00967152"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30</w:t>
      </w:r>
    </w:p>
    <w:tbl>
      <w:tblPr>
        <w:tblStyle w:val="a8"/>
        <w:tblW w:w="0" w:type="auto"/>
        <w:tblLook w:val="04A0" w:firstRow="1" w:lastRow="0" w:firstColumn="1" w:lastColumn="0" w:noHBand="0" w:noVBand="1"/>
      </w:tblPr>
      <w:tblGrid>
        <w:gridCol w:w="4672"/>
        <w:gridCol w:w="4673"/>
      </w:tblGrid>
      <w:tr w:rsidR="00967152" w:rsidTr="00D72710">
        <w:tc>
          <w:tcPr>
            <w:tcW w:w="4672" w:type="dxa"/>
          </w:tcPr>
          <w:p w:rsidR="00967152" w:rsidRPr="00B97764" w:rsidRDefault="00967152" w:rsidP="00D72710">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967152" w:rsidRPr="00B97764" w:rsidRDefault="00967152" w:rsidP="00D72710">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967152" w:rsidRPr="00B97764" w:rsidTr="00D72710">
        <w:tc>
          <w:tcPr>
            <w:tcW w:w="4672" w:type="dxa"/>
          </w:tcPr>
          <w:p w:rsidR="00967152" w:rsidRDefault="00967152" w:rsidP="00D72710">
            <w:pPr>
              <w:spacing w:line="360" w:lineRule="auto"/>
              <w:jc w:val="center"/>
              <w:rPr>
                <w:rFonts w:ascii="Times New Roman" w:hAnsi="Times New Roman" w:cs="Times New Roman"/>
                <w:sz w:val="28"/>
                <w:szCs w:val="28"/>
                <w:lang w:val="en-US"/>
              </w:rPr>
            </w:pPr>
            <w:r w:rsidRPr="00967152">
              <w:rPr>
                <w:rFonts w:ascii="Times New Roman" w:hAnsi="Times New Roman" w:cs="Times New Roman"/>
                <w:sz w:val="28"/>
                <w:szCs w:val="28"/>
                <w:lang w:val="en-US"/>
              </w:rPr>
              <w:t>Someone really sent you a fucking leg, Bunsen?</w:t>
            </w:r>
          </w:p>
          <w:p w:rsidR="00E73A79" w:rsidRPr="00005150" w:rsidRDefault="00E73A79" w:rsidP="00D7271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89</w:t>
            </w:r>
          </w:p>
        </w:tc>
        <w:tc>
          <w:tcPr>
            <w:tcW w:w="4673" w:type="dxa"/>
          </w:tcPr>
          <w:p w:rsidR="00967152" w:rsidRDefault="00967152" w:rsidP="00D72710">
            <w:pPr>
              <w:spacing w:line="360" w:lineRule="auto"/>
              <w:jc w:val="center"/>
              <w:rPr>
                <w:rFonts w:ascii="Times New Roman" w:hAnsi="Times New Roman" w:cs="Times New Roman"/>
                <w:sz w:val="28"/>
                <w:szCs w:val="28"/>
              </w:rPr>
            </w:pPr>
            <w:r w:rsidRPr="00967152">
              <w:rPr>
                <w:rFonts w:ascii="Times New Roman" w:hAnsi="Times New Roman" w:cs="Times New Roman"/>
                <w:sz w:val="28"/>
                <w:szCs w:val="28"/>
              </w:rPr>
              <w:t>А </w:t>
            </w:r>
            <w:proofErr w:type="spellStart"/>
            <w:r w:rsidRPr="00967152">
              <w:rPr>
                <w:rFonts w:ascii="Times New Roman" w:hAnsi="Times New Roman" w:cs="Times New Roman"/>
                <w:sz w:val="28"/>
                <w:szCs w:val="28"/>
              </w:rPr>
              <w:t>чё</w:t>
            </w:r>
            <w:proofErr w:type="spellEnd"/>
            <w:r w:rsidRPr="00967152">
              <w:rPr>
                <w:rFonts w:ascii="Times New Roman" w:hAnsi="Times New Roman" w:cs="Times New Roman"/>
                <w:sz w:val="28"/>
                <w:szCs w:val="28"/>
              </w:rPr>
              <w:t xml:space="preserve"> за </w:t>
            </w:r>
            <w:proofErr w:type="spellStart"/>
            <w:r w:rsidRPr="00967152">
              <w:rPr>
                <w:rFonts w:ascii="Times New Roman" w:hAnsi="Times New Roman" w:cs="Times New Roman"/>
                <w:sz w:val="28"/>
                <w:szCs w:val="28"/>
              </w:rPr>
              <w:t>шняга</w:t>
            </w:r>
            <w:proofErr w:type="spellEnd"/>
            <w:r w:rsidRPr="00967152">
              <w:rPr>
                <w:rFonts w:ascii="Times New Roman" w:hAnsi="Times New Roman" w:cs="Times New Roman"/>
                <w:sz w:val="28"/>
                <w:szCs w:val="28"/>
              </w:rPr>
              <w:t xml:space="preserve"> такая, Бунзен: тебе типа ногу подогнали?</w:t>
            </w:r>
          </w:p>
          <w:p w:rsidR="00E73A79" w:rsidRPr="00DB7EF6" w:rsidRDefault="00E73A79" w:rsidP="00E73A7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c), 136</w:t>
            </w:r>
          </w:p>
        </w:tc>
      </w:tr>
    </w:tbl>
    <w:p w:rsidR="00967152" w:rsidRPr="00967152" w:rsidRDefault="00967152" w:rsidP="00005150">
      <w:pPr>
        <w:spacing w:line="360" w:lineRule="auto"/>
        <w:ind w:firstLine="708"/>
        <w:jc w:val="both"/>
        <w:rPr>
          <w:rFonts w:ascii="Times New Roman" w:hAnsi="Times New Roman" w:cs="Times New Roman"/>
          <w:sz w:val="28"/>
          <w:szCs w:val="28"/>
        </w:rPr>
      </w:pPr>
    </w:p>
    <w:p w:rsidR="00967152" w:rsidRPr="00B945F0" w:rsidRDefault="00967152" w:rsidP="000051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упомянутого выше просторечного сокращения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w:t>
      </w:r>
      <w:r w:rsidR="00B945F0">
        <w:rPr>
          <w:rFonts w:ascii="Times New Roman" w:hAnsi="Times New Roman" w:cs="Times New Roman"/>
          <w:sz w:val="28"/>
          <w:szCs w:val="28"/>
        </w:rPr>
        <w:t xml:space="preserve"> Штырь использует жаргонное выражение «</w:t>
      </w:r>
      <w:proofErr w:type="spellStart"/>
      <w:r w:rsidR="00B945F0">
        <w:rPr>
          <w:rFonts w:ascii="Times New Roman" w:hAnsi="Times New Roman" w:cs="Times New Roman"/>
          <w:sz w:val="28"/>
          <w:szCs w:val="28"/>
        </w:rPr>
        <w:t>шняга</w:t>
      </w:r>
      <w:proofErr w:type="spellEnd"/>
      <w:r w:rsidR="00B945F0">
        <w:rPr>
          <w:rFonts w:ascii="Times New Roman" w:hAnsi="Times New Roman" w:cs="Times New Roman"/>
          <w:sz w:val="28"/>
          <w:szCs w:val="28"/>
        </w:rPr>
        <w:t xml:space="preserve">». Словарь русского арго Елистратова определяет </w:t>
      </w:r>
      <w:r w:rsidR="00A90E8F">
        <w:rPr>
          <w:rFonts w:ascii="Times New Roman" w:hAnsi="Times New Roman" w:cs="Times New Roman"/>
          <w:sz w:val="28"/>
          <w:szCs w:val="28"/>
        </w:rPr>
        <w:t>данный коллоквиализм</w:t>
      </w:r>
      <w:r w:rsidR="00B945F0">
        <w:rPr>
          <w:rFonts w:ascii="Times New Roman" w:hAnsi="Times New Roman" w:cs="Times New Roman"/>
          <w:sz w:val="28"/>
          <w:szCs w:val="28"/>
        </w:rPr>
        <w:t xml:space="preserve"> односложно</w:t>
      </w:r>
      <w:r w:rsidR="00B945F0" w:rsidRPr="00B945F0">
        <w:rPr>
          <w:rFonts w:ascii="Times New Roman" w:hAnsi="Times New Roman" w:cs="Times New Roman"/>
          <w:sz w:val="28"/>
          <w:szCs w:val="28"/>
        </w:rPr>
        <w:t xml:space="preserve">: </w:t>
      </w:r>
      <w:r w:rsidR="00B945F0">
        <w:rPr>
          <w:rFonts w:ascii="Times New Roman" w:hAnsi="Times New Roman" w:cs="Times New Roman"/>
          <w:sz w:val="28"/>
          <w:szCs w:val="28"/>
        </w:rPr>
        <w:t>«шутл. Любая вещь». Словарь современной лексики, жаргона и сленга приводит большее число ЛСВ</w:t>
      </w:r>
      <w:r w:rsidR="00B945F0" w:rsidRPr="00B945F0">
        <w:rPr>
          <w:rFonts w:ascii="Times New Roman" w:hAnsi="Times New Roman" w:cs="Times New Roman"/>
          <w:sz w:val="28"/>
          <w:szCs w:val="28"/>
        </w:rPr>
        <w:t>:</w:t>
      </w:r>
    </w:p>
    <w:p w:rsidR="00B945F0" w:rsidRPr="00B945F0" w:rsidRDefault="00B945F0" w:rsidP="00B945F0">
      <w:pPr>
        <w:pStyle w:val="a6"/>
        <w:numPr>
          <w:ilvl w:val="0"/>
          <w:numId w:val="19"/>
        </w:numPr>
        <w:spacing w:line="360" w:lineRule="auto"/>
        <w:jc w:val="both"/>
        <w:rPr>
          <w:rFonts w:ascii="Times New Roman" w:hAnsi="Times New Roman" w:cs="Times New Roman"/>
          <w:sz w:val="28"/>
          <w:szCs w:val="28"/>
        </w:rPr>
      </w:pPr>
      <w:r w:rsidRPr="00B945F0">
        <w:rPr>
          <w:rFonts w:ascii="Times New Roman" w:hAnsi="Times New Roman" w:cs="Times New Roman"/>
          <w:sz w:val="28"/>
          <w:szCs w:val="28"/>
        </w:rPr>
        <w:lastRenderedPageBreak/>
        <w:t>Ерунда, чепуха, безделушка, ненужная вещь, неудача, невезение.</w:t>
      </w:r>
      <w:r w:rsidRPr="00B945F0">
        <w:t xml:space="preserve"> </w:t>
      </w:r>
      <w:r w:rsidRPr="00B945F0">
        <w:rPr>
          <w:rFonts w:ascii="Times New Roman" w:hAnsi="Times New Roman" w:cs="Times New Roman"/>
          <w:sz w:val="28"/>
          <w:szCs w:val="28"/>
        </w:rPr>
        <w:t>Молодежный сленг</w:t>
      </w:r>
      <w:r>
        <w:rPr>
          <w:rFonts w:ascii="Times New Roman" w:hAnsi="Times New Roman" w:cs="Times New Roman"/>
          <w:sz w:val="28"/>
          <w:szCs w:val="28"/>
          <w:lang w:val="en-US"/>
        </w:rPr>
        <w:t>.</w:t>
      </w:r>
    </w:p>
    <w:p w:rsidR="00B945F0" w:rsidRDefault="00B945F0" w:rsidP="00B945F0">
      <w:pPr>
        <w:pStyle w:val="a6"/>
        <w:numPr>
          <w:ilvl w:val="0"/>
          <w:numId w:val="19"/>
        </w:numPr>
        <w:spacing w:line="360" w:lineRule="auto"/>
        <w:jc w:val="both"/>
        <w:rPr>
          <w:rFonts w:ascii="Times New Roman" w:hAnsi="Times New Roman" w:cs="Times New Roman"/>
          <w:sz w:val="28"/>
          <w:szCs w:val="28"/>
        </w:rPr>
      </w:pPr>
      <w:r w:rsidRPr="00B945F0">
        <w:rPr>
          <w:rFonts w:ascii="Times New Roman" w:hAnsi="Times New Roman" w:cs="Times New Roman"/>
          <w:sz w:val="28"/>
          <w:szCs w:val="28"/>
        </w:rPr>
        <w:t>Маленькая вещица, безделушка, барахло.</w:t>
      </w:r>
      <w:r w:rsidRPr="00B945F0">
        <w:t xml:space="preserve"> </w:t>
      </w:r>
      <w:r w:rsidRPr="00B945F0">
        <w:rPr>
          <w:rFonts w:ascii="Times New Roman" w:hAnsi="Times New Roman" w:cs="Times New Roman"/>
          <w:sz w:val="28"/>
          <w:szCs w:val="28"/>
        </w:rPr>
        <w:t>Уголовный жаргон</w:t>
      </w:r>
    </w:p>
    <w:p w:rsidR="00B945F0" w:rsidRDefault="00B945F0" w:rsidP="00A05E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Оба лексических варианта стилистически сильно маркированы. Герой, вероятно, имел в виду второй ЛСВ, </w:t>
      </w:r>
      <w:r w:rsidR="00A05E5C">
        <w:rPr>
          <w:rFonts w:ascii="Times New Roman" w:hAnsi="Times New Roman" w:cs="Times New Roman"/>
          <w:sz w:val="28"/>
          <w:szCs w:val="28"/>
        </w:rPr>
        <w:t>подразумевая неприятную посылку, полученную Страйком</w:t>
      </w:r>
    </w:p>
    <w:p w:rsidR="00E73A79" w:rsidRDefault="00A05E5C" w:rsidP="00DF61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исследования интересно и специфическое использование глагола «</w:t>
      </w:r>
      <w:r w:rsidR="00340BDA">
        <w:rPr>
          <w:rFonts w:ascii="Times New Roman" w:hAnsi="Times New Roman" w:cs="Times New Roman"/>
          <w:sz w:val="28"/>
          <w:szCs w:val="28"/>
        </w:rPr>
        <w:t>подогнать</w:t>
      </w:r>
      <w:r>
        <w:rPr>
          <w:rFonts w:ascii="Times New Roman" w:hAnsi="Times New Roman" w:cs="Times New Roman"/>
          <w:sz w:val="28"/>
          <w:szCs w:val="28"/>
        </w:rPr>
        <w:t>». В привычных толковых словарях</w:t>
      </w:r>
      <w:r w:rsidR="00F33131">
        <w:rPr>
          <w:rFonts w:ascii="Times New Roman" w:hAnsi="Times New Roman" w:cs="Times New Roman"/>
          <w:sz w:val="28"/>
          <w:szCs w:val="28"/>
        </w:rPr>
        <w:t xml:space="preserve"> ЛСВ, закладываемого героем, обнаружить нельзя. Поэтому необходимо обратиться к Словарю криминального и полукриминального мира, где мы находим необходимое толкование слова</w:t>
      </w:r>
      <w:r w:rsidR="00F33131" w:rsidRPr="00F33131">
        <w:rPr>
          <w:rFonts w:ascii="Times New Roman" w:hAnsi="Times New Roman" w:cs="Times New Roman"/>
          <w:sz w:val="28"/>
          <w:szCs w:val="28"/>
        </w:rPr>
        <w:t xml:space="preserve">: </w:t>
      </w:r>
      <w:r w:rsidR="00F33131">
        <w:rPr>
          <w:rFonts w:ascii="Times New Roman" w:hAnsi="Times New Roman" w:cs="Times New Roman"/>
          <w:sz w:val="28"/>
          <w:szCs w:val="28"/>
        </w:rPr>
        <w:t xml:space="preserve">«передать необходимую вещь». В очередной раз использование стилистически ярко окрашенной лексики героем, во-первых, позволяет передать негативные коннотации оригинала, выраженные там </w:t>
      </w:r>
      <w:proofErr w:type="spellStart"/>
      <w:r w:rsidR="00F33131">
        <w:rPr>
          <w:rFonts w:ascii="Times New Roman" w:hAnsi="Times New Roman" w:cs="Times New Roman"/>
          <w:sz w:val="28"/>
          <w:szCs w:val="28"/>
        </w:rPr>
        <w:t>обсценной</w:t>
      </w:r>
      <w:proofErr w:type="spellEnd"/>
      <w:r w:rsidR="00F33131">
        <w:rPr>
          <w:rFonts w:ascii="Times New Roman" w:hAnsi="Times New Roman" w:cs="Times New Roman"/>
          <w:sz w:val="28"/>
          <w:szCs w:val="28"/>
        </w:rPr>
        <w:t xml:space="preserve"> лексикой, и, во-вторых, напомнить читателю о социальном и культурном фоне говорящего.</w:t>
      </w:r>
    </w:p>
    <w:p w:rsidR="00DB66BA"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31</w:t>
      </w:r>
    </w:p>
    <w:tbl>
      <w:tblPr>
        <w:tblStyle w:val="a8"/>
        <w:tblW w:w="0" w:type="auto"/>
        <w:tblLook w:val="04A0" w:firstRow="1" w:lastRow="0" w:firstColumn="1" w:lastColumn="0" w:noHBand="0" w:noVBand="1"/>
      </w:tblPr>
      <w:tblGrid>
        <w:gridCol w:w="4672"/>
        <w:gridCol w:w="4673"/>
      </w:tblGrid>
      <w:tr w:rsidR="00DB66BA" w:rsidTr="000F1745">
        <w:tc>
          <w:tcPr>
            <w:tcW w:w="4672" w:type="dxa"/>
          </w:tcPr>
          <w:p w:rsidR="00DB66BA" w:rsidRPr="00B97764" w:rsidRDefault="00DB66BA" w:rsidP="000F1745">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DB66BA" w:rsidRPr="00B97764" w:rsidRDefault="00DB66BA" w:rsidP="000F1745">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DB66BA" w:rsidRPr="00B97764" w:rsidTr="000F1745">
        <w:tc>
          <w:tcPr>
            <w:tcW w:w="4672" w:type="dxa"/>
          </w:tcPr>
          <w:p w:rsidR="00DB66BA" w:rsidRDefault="00DB66BA" w:rsidP="000F1745">
            <w:pPr>
              <w:spacing w:line="360" w:lineRule="auto"/>
              <w:jc w:val="center"/>
              <w:rPr>
                <w:rFonts w:ascii="Times New Roman" w:hAnsi="Times New Roman" w:cs="Times New Roman"/>
                <w:sz w:val="28"/>
                <w:szCs w:val="28"/>
                <w:lang w:val="en-US"/>
              </w:rPr>
            </w:pPr>
            <w:r w:rsidRPr="00475058">
              <w:rPr>
                <w:rFonts w:ascii="Times New Roman" w:hAnsi="Times New Roman" w:cs="Times New Roman"/>
                <w:sz w:val="28"/>
                <w:szCs w:val="28"/>
                <w:lang w:val="en-US"/>
              </w:rPr>
              <w:t xml:space="preserve">Which </w:t>
            </w:r>
            <w:proofErr w:type="spellStart"/>
            <w:r w:rsidRPr="00475058">
              <w:rPr>
                <w:rFonts w:ascii="Times New Roman" w:hAnsi="Times New Roman" w:cs="Times New Roman"/>
                <w:sz w:val="28"/>
                <w:szCs w:val="28"/>
                <w:lang w:val="en-US"/>
              </w:rPr>
              <w:t>ain’t</w:t>
            </w:r>
            <w:proofErr w:type="spellEnd"/>
            <w:r w:rsidRPr="00475058">
              <w:rPr>
                <w:rFonts w:ascii="Times New Roman" w:hAnsi="Times New Roman" w:cs="Times New Roman"/>
                <w:sz w:val="28"/>
                <w:szCs w:val="28"/>
                <w:lang w:val="en-US"/>
              </w:rPr>
              <w:t xml:space="preserve"> a mark of friendship where I come from</w:t>
            </w:r>
          </w:p>
          <w:p w:rsidR="00E73A79" w:rsidRPr="00E663CF" w:rsidRDefault="00E73A79" w:rsidP="000F174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322</w:t>
            </w:r>
          </w:p>
        </w:tc>
        <w:tc>
          <w:tcPr>
            <w:tcW w:w="4673" w:type="dxa"/>
          </w:tcPr>
          <w:p w:rsidR="00DB66BA" w:rsidRDefault="00DB66BA" w:rsidP="000F1745">
            <w:pPr>
              <w:spacing w:line="360" w:lineRule="auto"/>
              <w:jc w:val="center"/>
              <w:rPr>
                <w:rFonts w:ascii="Times New Roman" w:hAnsi="Times New Roman" w:cs="Times New Roman"/>
                <w:sz w:val="28"/>
                <w:szCs w:val="28"/>
              </w:rPr>
            </w:pPr>
            <w:r w:rsidRPr="00475058">
              <w:rPr>
                <w:rFonts w:ascii="Times New Roman" w:hAnsi="Times New Roman" w:cs="Times New Roman"/>
                <w:sz w:val="28"/>
                <w:szCs w:val="28"/>
              </w:rPr>
              <w:t>В кругах, к которым я близок, друзей так не опускают</w:t>
            </w:r>
          </w:p>
          <w:p w:rsidR="00E73A79" w:rsidRPr="00DB7EF6" w:rsidRDefault="00E73A79" w:rsidP="00E73A7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c), 485</w:t>
            </w:r>
          </w:p>
        </w:tc>
      </w:tr>
    </w:tbl>
    <w:p w:rsidR="00DB66BA" w:rsidRPr="00475058" w:rsidRDefault="00DB66BA" w:rsidP="00DB66BA">
      <w:pPr>
        <w:spacing w:line="360" w:lineRule="auto"/>
        <w:ind w:firstLine="708"/>
        <w:jc w:val="both"/>
        <w:rPr>
          <w:rFonts w:ascii="Times New Roman" w:hAnsi="Times New Roman" w:cs="Times New Roman"/>
          <w:sz w:val="28"/>
          <w:szCs w:val="28"/>
        </w:rPr>
      </w:pPr>
    </w:p>
    <w:p w:rsidR="00DB66BA" w:rsidRPr="00D72710" w:rsidRDefault="00DB66BA" w:rsidP="00DB66B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очередной раз для правильного истолкования глагола, употребленного Штырем, необходимо обратиться к Словарю русского арго Елистратова</w:t>
      </w:r>
      <w:r w:rsidRPr="00D72710">
        <w:rPr>
          <w:rFonts w:ascii="Times New Roman" w:hAnsi="Times New Roman" w:cs="Times New Roman"/>
          <w:sz w:val="28"/>
          <w:szCs w:val="28"/>
        </w:rPr>
        <w:t>:</w:t>
      </w:r>
    </w:p>
    <w:p w:rsidR="00DB66BA" w:rsidRDefault="00DB66BA" w:rsidP="00DB66BA">
      <w:pPr>
        <w:pStyle w:val="a6"/>
        <w:numPr>
          <w:ilvl w:val="0"/>
          <w:numId w:val="20"/>
        </w:numPr>
        <w:spacing w:line="360" w:lineRule="auto"/>
        <w:jc w:val="both"/>
        <w:rPr>
          <w:rFonts w:ascii="Times New Roman" w:hAnsi="Times New Roman" w:cs="Times New Roman"/>
          <w:sz w:val="28"/>
          <w:szCs w:val="28"/>
          <w:lang w:val="en-US"/>
        </w:rPr>
      </w:pPr>
      <w:proofErr w:type="spellStart"/>
      <w:r w:rsidRPr="00D72710">
        <w:rPr>
          <w:rFonts w:ascii="Times New Roman" w:hAnsi="Times New Roman" w:cs="Times New Roman"/>
          <w:sz w:val="28"/>
          <w:szCs w:val="28"/>
          <w:lang w:val="en-US"/>
        </w:rPr>
        <w:t>Склонить</w:t>
      </w:r>
      <w:proofErr w:type="spellEnd"/>
      <w:r w:rsidRPr="00D72710">
        <w:rPr>
          <w:rFonts w:ascii="Times New Roman" w:hAnsi="Times New Roman" w:cs="Times New Roman"/>
          <w:sz w:val="28"/>
          <w:szCs w:val="28"/>
          <w:lang w:val="en-US"/>
        </w:rPr>
        <w:t xml:space="preserve"> к </w:t>
      </w:r>
      <w:proofErr w:type="spellStart"/>
      <w:r w:rsidRPr="00D72710">
        <w:rPr>
          <w:rFonts w:ascii="Times New Roman" w:hAnsi="Times New Roman" w:cs="Times New Roman"/>
          <w:sz w:val="28"/>
          <w:szCs w:val="28"/>
          <w:lang w:val="en-US"/>
        </w:rPr>
        <w:t>мужеложеству</w:t>
      </w:r>
      <w:proofErr w:type="spellEnd"/>
    </w:p>
    <w:p w:rsidR="00DB66BA" w:rsidRDefault="00DB66BA" w:rsidP="00DB66BA">
      <w:pPr>
        <w:pStyle w:val="a6"/>
        <w:numPr>
          <w:ilvl w:val="0"/>
          <w:numId w:val="20"/>
        </w:numPr>
        <w:spacing w:line="360" w:lineRule="auto"/>
        <w:jc w:val="both"/>
        <w:rPr>
          <w:rFonts w:ascii="Times New Roman" w:hAnsi="Times New Roman" w:cs="Times New Roman"/>
          <w:sz w:val="28"/>
          <w:szCs w:val="28"/>
        </w:rPr>
      </w:pPr>
      <w:r w:rsidRPr="00D72710">
        <w:rPr>
          <w:rFonts w:ascii="Times New Roman" w:hAnsi="Times New Roman" w:cs="Times New Roman"/>
          <w:sz w:val="28"/>
          <w:szCs w:val="28"/>
        </w:rPr>
        <w:t>Оскорбить, унизить</w:t>
      </w:r>
      <w:r>
        <w:rPr>
          <w:rFonts w:ascii="Times New Roman" w:hAnsi="Times New Roman" w:cs="Times New Roman"/>
          <w:sz w:val="28"/>
          <w:szCs w:val="28"/>
        </w:rPr>
        <w:t xml:space="preserve"> (чаще о публичном оскорблении)</w:t>
      </w:r>
    </w:p>
    <w:p w:rsidR="00DB66BA" w:rsidRPr="00F33131" w:rsidRDefault="00340BDA" w:rsidP="00DB66B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Герой, очевидно, </w:t>
      </w:r>
      <w:r w:rsidR="00DB66BA">
        <w:rPr>
          <w:rFonts w:ascii="Times New Roman" w:hAnsi="Times New Roman" w:cs="Times New Roman"/>
          <w:sz w:val="28"/>
          <w:szCs w:val="28"/>
        </w:rPr>
        <w:t>прибегает ко второму ЛСВ лексемы для обозначения своего недовольства случившимся. Примечательна так же конкретизация, употребленная переводчиком для перевода придаточного предложения «</w:t>
      </w:r>
      <w:r w:rsidR="00DB66BA">
        <w:rPr>
          <w:rFonts w:ascii="Times New Roman" w:hAnsi="Times New Roman" w:cs="Times New Roman"/>
          <w:sz w:val="28"/>
          <w:szCs w:val="28"/>
          <w:lang w:val="en-US"/>
        </w:rPr>
        <w:t>where</w:t>
      </w:r>
      <w:r w:rsidR="00DB66BA" w:rsidRPr="00E06EDE">
        <w:rPr>
          <w:rFonts w:ascii="Times New Roman" w:hAnsi="Times New Roman" w:cs="Times New Roman"/>
          <w:sz w:val="28"/>
          <w:szCs w:val="28"/>
        </w:rPr>
        <w:t xml:space="preserve"> </w:t>
      </w:r>
      <w:r w:rsidR="00DB66BA">
        <w:rPr>
          <w:rFonts w:ascii="Times New Roman" w:hAnsi="Times New Roman" w:cs="Times New Roman"/>
          <w:sz w:val="28"/>
          <w:szCs w:val="28"/>
          <w:lang w:val="en-US"/>
        </w:rPr>
        <w:t>I</w:t>
      </w:r>
      <w:r w:rsidR="00DB66BA" w:rsidRPr="00E06EDE">
        <w:rPr>
          <w:rFonts w:ascii="Times New Roman" w:hAnsi="Times New Roman" w:cs="Times New Roman"/>
          <w:sz w:val="28"/>
          <w:szCs w:val="28"/>
        </w:rPr>
        <w:t xml:space="preserve"> </w:t>
      </w:r>
      <w:r w:rsidR="00DB66BA">
        <w:rPr>
          <w:rFonts w:ascii="Times New Roman" w:hAnsi="Times New Roman" w:cs="Times New Roman"/>
          <w:sz w:val="28"/>
          <w:szCs w:val="28"/>
          <w:lang w:val="en-US"/>
        </w:rPr>
        <w:t>come</w:t>
      </w:r>
      <w:r w:rsidR="00DB66BA" w:rsidRPr="00E06EDE">
        <w:rPr>
          <w:rFonts w:ascii="Times New Roman" w:hAnsi="Times New Roman" w:cs="Times New Roman"/>
          <w:sz w:val="28"/>
          <w:szCs w:val="28"/>
        </w:rPr>
        <w:t xml:space="preserve"> </w:t>
      </w:r>
      <w:r w:rsidR="00DB66BA">
        <w:rPr>
          <w:rFonts w:ascii="Times New Roman" w:hAnsi="Times New Roman" w:cs="Times New Roman"/>
          <w:sz w:val="28"/>
          <w:szCs w:val="28"/>
          <w:lang w:val="en-US"/>
        </w:rPr>
        <w:t>from</w:t>
      </w:r>
      <w:r w:rsidR="00DB66BA">
        <w:rPr>
          <w:rFonts w:ascii="Times New Roman" w:hAnsi="Times New Roman" w:cs="Times New Roman"/>
          <w:sz w:val="28"/>
          <w:szCs w:val="28"/>
        </w:rPr>
        <w:t xml:space="preserve">». В русском варианте переводчик сужает значение более открытой </w:t>
      </w:r>
      <w:r w:rsidR="00DB66BA">
        <w:rPr>
          <w:rFonts w:ascii="Times New Roman" w:hAnsi="Times New Roman" w:cs="Times New Roman"/>
          <w:sz w:val="28"/>
          <w:szCs w:val="28"/>
        </w:rPr>
        <w:lastRenderedPageBreak/>
        <w:t>для трактовки английской конструкции для указания социального фона героя и его «профессионального» сообщества.</w:t>
      </w:r>
    </w:p>
    <w:p w:rsidR="00E663CF"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32</w:t>
      </w:r>
    </w:p>
    <w:tbl>
      <w:tblPr>
        <w:tblStyle w:val="a8"/>
        <w:tblW w:w="0" w:type="auto"/>
        <w:tblLook w:val="04A0" w:firstRow="1" w:lastRow="0" w:firstColumn="1" w:lastColumn="0" w:noHBand="0" w:noVBand="1"/>
      </w:tblPr>
      <w:tblGrid>
        <w:gridCol w:w="4672"/>
        <w:gridCol w:w="4673"/>
      </w:tblGrid>
      <w:tr w:rsidR="00E663CF" w:rsidTr="00E663CF">
        <w:tc>
          <w:tcPr>
            <w:tcW w:w="4672" w:type="dxa"/>
          </w:tcPr>
          <w:p w:rsidR="00E663CF" w:rsidRPr="00B97764" w:rsidRDefault="00E663CF" w:rsidP="00E663CF">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E663CF" w:rsidRPr="00B97764" w:rsidRDefault="00E663CF" w:rsidP="00E663CF">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E663CF" w:rsidRPr="00B97764" w:rsidTr="00E663CF">
        <w:tc>
          <w:tcPr>
            <w:tcW w:w="4672" w:type="dxa"/>
          </w:tcPr>
          <w:p w:rsidR="00E663CF" w:rsidRDefault="00E663CF" w:rsidP="00E663C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How</w:t>
            </w:r>
            <w:r w:rsidRPr="00E663C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w:t>
            </w:r>
            <w:r w:rsidRPr="00E663CF">
              <w:rPr>
                <w:rFonts w:ascii="Times New Roman" w:hAnsi="Times New Roman" w:cs="Times New Roman"/>
                <w:sz w:val="28"/>
                <w:szCs w:val="28"/>
                <w:lang w:val="en-US"/>
              </w:rPr>
              <w:t>’</w:t>
            </w:r>
            <w:r>
              <w:rPr>
                <w:rFonts w:ascii="Times New Roman" w:hAnsi="Times New Roman" w:cs="Times New Roman"/>
                <w:sz w:val="28"/>
                <w:szCs w:val="28"/>
                <w:lang w:val="en-US"/>
              </w:rPr>
              <w:t>you</w:t>
            </w:r>
            <w:proofErr w:type="spellEnd"/>
            <w:r w:rsidRPr="00E663CF">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E663CF">
              <w:rPr>
                <w:rFonts w:ascii="Times New Roman" w:hAnsi="Times New Roman" w:cs="Times New Roman"/>
                <w:sz w:val="28"/>
                <w:szCs w:val="28"/>
                <w:lang w:val="en-US"/>
              </w:rPr>
              <w:t xml:space="preserve"> </w:t>
            </w:r>
            <w:r>
              <w:rPr>
                <w:rFonts w:ascii="Times New Roman" w:hAnsi="Times New Roman" w:cs="Times New Roman"/>
                <w:sz w:val="28"/>
                <w:szCs w:val="28"/>
                <w:lang w:val="en-US"/>
              </w:rPr>
              <w:t>he</w:t>
            </w:r>
            <w:r w:rsidRPr="00E663CF">
              <w:rPr>
                <w:rFonts w:ascii="Times New Roman" w:hAnsi="Times New Roman" w:cs="Times New Roman"/>
                <w:sz w:val="28"/>
                <w:szCs w:val="28"/>
                <w:lang w:val="en-US"/>
              </w:rPr>
              <w:t>’</w:t>
            </w:r>
            <w:r>
              <w:rPr>
                <w:rFonts w:ascii="Times New Roman" w:hAnsi="Times New Roman" w:cs="Times New Roman"/>
                <w:sz w:val="28"/>
                <w:szCs w:val="28"/>
                <w:lang w:val="en-US"/>
              </w:rPr>
              <w:t>s</w:t>
            </w:r>
            <w:r w:rsidRPr="00E663CF">
              <w:rPr>
                <w:rFonts w:ascii="Times New Roman" w:hAnsi="Times New Roman" w:cs="Times New Roman"/>
                <w:sz w:val="28"/>
                <w:szCs w:val="28"/>
                <w:lang w:val="en-US"/>
              </w:rPr>
              <w:t xml:space="preserve"> </w:t>
            </w:r>
            <w:r>
              <w:rPr>
                <w:rFonts w:ascii="Times New Roman" w:hAnsi="Times New Roman" w:cs="Times New Roman"/>
                <w:sz w:val="28"/>
                <w:szCs w:val="28"/>
                <w:lang w:val="en-US"/>
              </w:rPr>
              <w:t>pimping</w:t>
            </w:r>
            <w:r w:rsidRPr="00E663CF">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sidRPr="00E663CF">
              <w:rPr>
                <w:rFonts w:ascii="Times New Roman" w:hAnsi="Times New Roman" w:cs="Times New Roman"/>
                <w:sz w:val="28"/>
                <w:szCs w:val="28"/>
                <w:lang w:val="en-US"/>
              </w:rPr>
              <w:t xml:space="preserve">I know this </w:t>
            </w:r>
            <w:proofErr w:type="spellStart"/>
            <w:r w:rsidRPr="00E663CF">
              <w:rPr>
                <w:rFonts w:ascii="Times New Roman" w:hAnsi="Times New Roman" w:cs="Times New Roman"/>
                <w:sz w:val="28"/>
                <w:szCs w:val="28"/>
                <w:lang w:val="en-US"/>
              </w:rPr>
              <w:t>uvver</w:t>
            </w:r>
            <w:proofErr w:type="spellEnd"/>
            <w:r w:rsidRPr="00E663CF">
              <w:rPr>
                <w:rFonts w:ascii="Times New Roman" w:hAnsi="Times New Roman" w:cs="Times New Roman"/>
                <w:sz w:val="28"/>
                <w:szCs w:val="28"/>
                <w:lang w:val="en-US"/>
              </w:rPr>
              <w:t xml:space="preserve"> geezer who met ’</w:t>
            </w:r>
            <w:proofErr w:type="spellStart"/>
            <w:r w:rsidRPr="00E663CF">
              <w:rPr>
                <w:rFonts w:ascii="Times New Roman" w:hAnsi="Times New Roman" w:cs="Times New Roman"/>
                <w:sz w:val="28"/>
                <w:szCs w:val="28"/>
                <w:lang w:val="en-US"/>
              </w:rPr>
              <w:t>im</w:t>
            </w:r>
            <w:proofErr w:type="spellEnd"/>
            <w:r w:rsidRPr="00E663CF">
              <w:rPr>
                <w:rFonts w:ascii="Times New Roman" w:hAnsi="Times New Roman" w:cs="Times New Roman"/>
                <w:sz w:val="28"/>
                <w:szCs w:val="28"/>
                <w:lang w:val="en-US"/>
              </w:rPr>
              <w:t xml:space="preserve"> with the brass</w:t>
            </w:r>
          </w:p>
          <w:p w:rsidR="00E73A79" w:rsidRPr="00E663CF" w:rsidRDefault="00E73A79" w:rsidP="00E663C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88</w:t>
            </w:r>
          </w:p>
        </w:tc>
        <w:tc>
          <w:tcPr>
            <w:tcW w:w="4673" w:type="dxa"/>
          </w:tcPr>
          <w:p w:rsidR="00E663CF" w:rsidRDefault="00E663CF" w:rsidP="00E663CF">
            <w:pPr>
              <w:spacing w:line="360" w:lineRule="auto"/>
              <w:jc w:val="center"/>
              <w:rPr>
                <w:rFonts w:ascii="Times New Roman" w:hAnsi="Times New Roman" w:cs="Times New Roman"/>
                <w:sz w:val="28"/>
                <w:szCs w:val="28"/>
              </w:rPr>
            </w:pPr>
            <w:r w:rsidRPr="00E663CF">
              <w:rPr>
                <w:rFonts w:ascii="Times New Roman" w:hAnsi="Times New Roman" w:cs="Times New Roman"/>
                <w:sz w:val="28"/>
                <w:szCs w:val="28"/>
              </w:rPr>
              <w:t>А ты почем знаешь, что он пасет лебедей?  Да </w:t>
            </w:r>
            <w:proofErr w:type="spellStart"/>
            <w:r w:rsidRPr="00E663CF">
              <w:rPr>
                <w:rFonts w:ascii="Times New Roman" w:hAnsi="Times New Roman" w:cs="Times New Roman"/>
                <w:sz w:val="28"/>
                <w:szCs w:val="28"/>
              </w:rPr>
              <w:t>кент</w:t>
            </w:r>
            <w:proofErr w:type="spellEnd"/>
            <w:r w:rsidRPr="00E663CF">
              <w:rPr>
                <w:rFonts w:ascii="Times New Roman" w:hAnsi="Times New Roman" w:cs="Times New Roman"/>
                <w:sz w:val="28"/>
                <w:szCs w:val="28"/>
              </w:rPr>
              <w:t xml:space="preserve"> один его засек с лебедями</w:t>
            </w:r>
          </w:p>
          <w:p w:rsidR="00E73A79" w:rsidRPr="00E73A79" w:rsidRDefault="00E73A79" w:rsidP="00E73A79">
            <w:pPr>
              <w:spacing w:line="360" w:lineRule="auto"/>
              <w:jc w:val="center"/>
              <w:rPr>
                <w:rFonts w:ascii="Times New Roman" w:hAnsi="Times New Roman" w:cs="Times New Roman"/>
                <w:b/>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c), 135</w:t>
            </w:r>
          </w:p>
        </w:tc>
      </w:tr>
    </w:tbl>
    <w:p w:rsidR="00837B1E" w:rsidRPr="00005150" w:rsidRDefault="00837B1E" w:rsidP="00005150">
      <w:pPr>
        <w:spacing w:line="360" w:lineRule="auto"/>
        <w:ind w:firstLine="708"/>
        <w:jc w:val="both"/>
        <w:rPr>
          <w:rFonts w:ascii="Times New Roman" w:hAnsi="Times New Roman" w:cs="Times New Roman"/>
          <w:sz w:val="28"/>
          <w:szCs w:val="28"/>
        </w:rPr>
      </w:pPr>
    </w:p>
    <w:p w:rsidR="006416C7" w:rsidRDefault="006416C7"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Словарь воровского жаргона дает следующее определение лексеме «</w:t>
      </w:r>
      <w:proofErr w:type="spellStart"/>
      <w:r>
        <w:rPr>
          <w:rFonts w:ascii="Times New Roman" w:hAnsi="Times New Roman" w:cs="Times New Roman"/>
          <w:sz w:val="28"/>
          <w:szCs w:val="28"/>
        </w:rPr>
        <w:t>кент</w:t>
      </w:r>
      <w:proofErr w:type="spellEnd"/>
      <w:r>
        <w:rPr>
          <w:rFonts w:ascii="Times New Roman" w:hAnsi="Times New Roman" w:cs="Times New Roman"/>
          <w:sz w:val="28"/>
          <w:szCs w:val="28"/>
        </w:rPr>
        <w:t>»</w:t>
      </w:r>
      <w:r w:rsidRPr="006416C7">
        <w:rPr>
          <w:rFonts w:ascii="Times New Roman" w:hAnsi="Times New Roman" w:cs="Times New Roman"/>
          <w:sz w:val="28"/>
          <w:szCs w:val="28"/>
        </w:rPr>
        <w:t xml:space="preserve">: </w:t>
      </w:r>
      <w:r>
        <w:rPr>
          <w:rFonts w:ascii="Times New Roman" w:hAnsi="Times New Roman" w:cs="Times New Roman"/>
          <w:sz w:val="28"/>
          <w:szCs w:val="28"/>
        </w:rPr>
        <w:t xml:space="preserve">друг, приятель. В других толковых словарях данное </w:t>
      </w:r>
      <w:r w:rsidR="00A90E8F">
        <w:rPr>
          <w:rFonts w:ascii="Times New Roman" w:hAnsi="Times New Roman" w:cs="Times New Roman"/>
          <w:sz w:val="28"/>
          <w:szCs w:val="28"/>
        </w:rPr>
        <w:t>коллоквиализм</w:t>
      </w:r>
      <w:r>
        <w:rPr>
          <w:rFonts w:ascii="Times New Roman" w:hAnsi="Times New Roman" w:cs="Times New Roman"/>
          <w:sz w:val="28"/>
          <w:szCs w:val="28"/>
        </w:rPr>
        <w:t xml:space="preserve"> также носит помету «жарг.», а проникновение слова в русский язык зафиксировано через воровской жаргон Одессы.</w:t>
      </w:r>
    </w:p>
    <w:p w:rsidR="007D612E" w:rsidRPr="00E6523A" w:rsidRDefault="006416C7"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Отдельного внимания заслуживает </w:t>
      </w:r>
      <w:r w:rsidR="00E6523A">
        <w:rPr>
          <w:rFonts w:ascii="Times New Roman" w:hAnsi="Times New Roman" w:cs="Times New Roman"/>
          <w:sz w:val="28"/>
          <w:szCs w:val="28"/>
        </w:rPr>
        <w:t>фразеологизм</w:t>
      </w:r>
      <w:r>
        <w:rPr>
          <w:rFonts w:ascii="Times New Roman" w:hAnsi="Times New Roman" w:cs="Times New Roman"/>
          <w:sz w:val="28"/>
          <w:szCs w:val="28"/>
        </w:rPr>
        <w:t xml:space="preserve"> «пасти лебедей».</w:t>
      </w:r>
      <w:r w:rsidR="007D612E" w:rsidRPr="007D612E">
        <w:rPr>
          <w:rFonts w:ascii="Times New Roman" w:hAnsi="Times New Roman" w:cs="Times New Roman"/>
          <w:sz w:val="28"/>
          <w:szCs w:val="28"/>
        </w:rPr>
        <w:t xml:space="preserve"> </w:t>
      </w:r>
      <w:r w:rsidR="007D612E">
        <w:rPr>
          <w:rFonts w:ascii="Times New Roman" w:hAnsi="Times New Roman" w:cs="Times New Roman"/>
          <w:sz w:val="28"/>
          <w:szCs w:val="28"/>
        </w:rPr>
        <w:t>Взглянем на значение английской лексемы</w:t>
      </w:r>
      <w:r w:rsidR="00340BDA">
        <w:rPr>
          <w:rFonts w:ascii="Times New Roman" w:hAnsi="Times New Roman" w:cs="Times New Roman"/>
          <w:sz w:val="28"/>
          <w:szCs w:val="28"/>
        </w:rPr>
        <w:t xml:space="preserve"> «</w:t>
      </w:r>
      <w:r w:rsidR="00340BDA">
        <w:rPr>
          <w:rFonts w:ascii="Times New Roman" w:hAnsi="Times New Roman" w:cs="Times New Roman"/>
          <w:sz w:val="28"/>
          <w:szCs w:val="28"/>
          <w:lang w:val="en-US"/>
        </w:rPr>
        <w:t>pimp</w:t>
      </w:r>
      <w:r w:rsidR="00340BDA">
        <w:rPr>
          <w:rFonts w:ascii="Times New Roman" w:hAnsi="Times New Roman" w:cs="Times New Roman"/>
          <w:sz w:val="28"/>
          <w:szCs w:val="28"/>
        </w:rPr>
        <w:t>»</w:t>
      </w:r>
      <w:r w:rsidR="007D612E">
        <w:rPr>
          <w:rFonts w:ascii="Times New Roman" w:hAnsi="Times New Roman" w:cs="Times New Roman"/>
          <w:sz w:val="28"/>
          <w:szCs w:val="28"/>
        </w:rPr>
        <w:t xml:space="preserve"> в </w:t>
      </w:r>
      <w:r w:rsidR="00306908">
        <w:rPr>
          <w:rFonts w:ascii="Times New Roman" w:hAnsi="Times New Roman" w:cs="Times New Roman"/>
          <w:sz w:val="28"/>
          <w:szCs w:val="28"/>
          <w:lang w:val="en-US"/>
        </w:rPr>
        <w:t>LDOCE</w:t>
      </w:r>
      <w:r w:rsidR="007D612E" w:rsidRPr="00E6523A">
        <w:rPr>
          <w:rFonts w:ascii="Times New Roman" w:hAnsi="Times New Roman" w:cs="Times New Roman"/>
          <w:sz w:val="28"/>
          <w:szCs w:val="28"/>
        </w:rPr>
        <w:t>:</w:t>
      </w:r>
    </w:p>
    <w:p w:rsidR="00E6523A" w:rsidRPr="00E6523A" w:rsidRDefault="00E6523A" w:rsidP="00E6523A">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6523A">
        <w:rPr>
          <w:rFonts w:ascii="Times New Roman" w:hAnsi="Times New Roman" w:cs="Times New Roman"/>
          <w:sz w:val="28"/>
          <w:szCs w:val="28"/>
          <w:lang w:val="en-US"/>
        </w:rPr>
        <w:t>to find customers for a prostitute</w:t>
      </w:r>
    </w:p>
    <w:p w:rsidR="00E6523A" w:rsidRDefault="00E6523A" w:rsidP="00E6523A">
      <w:pPr>
        <w:spacing w:line="360" w:lineRule="auto"/>
        <w:ind w:firstLine="708"/>
        <w:jc w:val="both"/>
        <w:rPr>
          <w:rFonts w:ascii="Times New Roman" w:hAnsi="Times New Roman" w:cs="Times New Roman"/>
          <w:sz w:val="28"/>
          <w:szCs w:val="28"/>
          <w:lang w:val="en-US"/>
        </w:rPr>
      </w:pPr>
      <w:r w:rsidRPr="00E6523A">
        <w:rPr>
          <w:rFonts w:ascii="Times New Roman" w:hAnsi="Times New Roman" w:cs="Times New Roman"/>
          <w:sz w:val="28"/>
          <w:szCs w:val="28"/>
          <w:lang w:val="en-US"/>
        </w:rPr>
        <w:t>2 informal to improve something or make it more attractive</w:t>
      </w:r>
    </w:p>
    <w:p w:rsidR="00E6523A" w:rsidRDefault="00890D88" w:rsidP="00902F97">
      <w:pPr>
        <w:spacing w:line="360" w:lineRule="auto"/>
        <w:ind w:firstLine="708"/>
        <w:jc w:val="both"/>
        <w:rPr>
          <w:rFonts w:ascii="Times New Roman" w:hAnsi="Times New Roman" w:cs="Times New Roman"/>
          <w:sz w:val="28"/>
          <w:szCs w:val="28"/>
        </w:rPr>
      </w:pPr>
      <w:r w:rsidRPr="00E6523A">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Орнитоним</w:t>
      </w:r>
      <w:proofErr w:type="spellEnd"/>
      <w:r>
        <w:rPr>
          <w:rFonts w:ascii="Times New Roman" w:hAnsi="Times New Roman" w:cs="Times New Roman"/>
          <w:sz w:val="28"/>
          <w:szCs w:val="28"/>
        </w:rPr>
        <w:t xml:space="preserve"> «лебедь» согласно толковым словарям сленга употребляется для обозначения женщины легкого поведения. По всей видимости, после внедрения и распространения такого ЛСВ лексемы она получила метафорические развитие и человек, следящий за работой подобных женщин, стал их </w:t>
      </w:r>
      <w:r w:rsidR="00E6523A">
        <w:rPr>
          <w:rFonts w:ascii="Times New Roman" w:hAnsi="Times New Roman" w:cs="Times New Roman"/>
          <w:sz w:val="28"/>
          <w:szCs w:val="28"/>
        </w:rPr>
        <w:t>«</w:t>
      </w:r>
      <w:r>
        <w:rPr>
          <w:rFonts w:ascii="Times New Roman" w:hAnsi="Times New Roman" w:cs="Times New Roman"/>
          <w:sz w:val="28"/>
          <w:szCs w:val="28"/>
        </w:rPr>
        <w:t>пасти</w:t>
      </w:r>
      <w:r w:rsidR="00E6523A">
        <w:rPr>
          <w:rFonts w:ascii="Times New Roman" w:hAnsi="Times New Roman" w:cs="Times New Roman"/>
          <w:sz w:val="28"/>
          <w:szCs w:val="28"/>
        </w:rPr>
        <w:t>»</w:t>
      </w:r>
      <w:r>
        <w:rPr>
          <w:rFonts w:ascii="Times New Roman" w:hAnsi="Times New Roman" w:cs="Times New Roman"/>
          <w:sz w:val="28"/>
          <w:szCs w:val="28"/>
        </w:rPr>
        <w:t>.</w:t>
      </w:r>
    </w:p>
    <w:p w:rsidR="00B92D66" w:rsidRDefault="00E6523A"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Фразеологизмы развиваются в языке не для обозначения предметов, признаков или действий, а для образно-эмоциональной окраски их свойств. Подобные выражение помогают судить о культурной специфике как нации вообще, так и отдельно взятой группы. Поэтому подобные переводческие решения помогают читателю очень удачно </w:t>
      </w:r>
      <w:r w:rsidR="00DB66BA">
        <w:rPr>
          <w:rFonts w:ascii="Times New Roman" w:hAnsi="Times New Roman" w:cs="Times New Roman"/>
          <w:sz w:val="28"/>
          <w:szCs w:val="28"/>
        </w:rPr>
        <w:t>о</w:t>
      </w:r>
      <w:r w:rsidR="00B92D66">
        <w:rPr>
          <w:rFonts w:ascii="Times New Roman" w:hAnsi="Times New Roman" w:cs="Times New Roman"/>
          <w:sz w:val="28"/>
          <w:szCs w:val="28"/>
        </w:rPr>
        <w:t>характеризовать героя.</w:t>
      </w:r>
    </w:p>
    <w:p w:rsidR="0098119D" w:rsidRPr="0098119D" w:rsidRDefault="0098119D"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Свойственно персонажу и употребление жаргонных поговорок</w:t>
      </w:r>
      <w:r w:rsidRPr="0098119D">
        <w:rPr>
          <w:rFonts w:ascii="Times New Roman" w:hAnsi="Times New Roman" w:cs="Times New Roman"/>
          <w:sz w:val="28"/>
          <w:szCs w:val="28"/>
        </w:rPr>
        <w:t>:</w:t>
      </w:r>
    </w:p>
    <w:p w:rsidR="005C6209" w:rsidRDefault="005C6209" w:rsidP="005C6209">
      <w:pPr>
        <w:spacing w:line="360" w:lineRule="auto"/>
        <w:jc w:val="both"/>
        <w:rPr>
          <w:rFonts w:ascii="Times New Roman" w:hAnsi="Times New Roman" w:cs="Times New Roman"/>
          <w:sz w:val="28"/>
          <w:szCs w:val="28"/>
        </w:rPr>
      </w:pPr>
    </w:p>
    <w:p w:rsidR="005C6209" w:rsidRDefault="005C6209" w:rsidP="005C6209">
      <w:pPr>
        <w:spacing w:line="360" w:lineRule="auto"/>
        <w:jc w:val="both"/>
        <w:rPr>
          <w:rFonts w:ascii="Times New Roman" w:hAnsi="Times New Roman" w:cs="Times New Roman"/>
          <w:sz w:val="28"/>
          <w:szCs w:val="28"/>
        </w:rPr>
      </w:pPr>
    </w:p>
    <w:p w:rsidR="0098119D"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 33</w:t>
      </w:r>
    </w:p>
    <w:tbl>
      <w:tblPr>
        <w:tblStyle w:val="a8"/>
        <w:tblW w:w="0" w:type="auto"/>
        <w:tblLook w:val="04A0" w:firstRow="1" w:lastRow="0" w:firstColumn="1" w:lastColumn="0" w:noHBand="0" w:noVBand="1"/>
      </w:tblPr>
      <w:tblGrid>
        <w:gridCol w:w="4672"/>
        <w:gridCol w:w="4673"/>
      </w:tblGrid>
      <w:tr w:rsidR="0098119D" w:rsidTr="000F1745">
        <w:tc>
          <w:tcPr>
            <w:tcW w:w="4672" w:type="dxa"/>
          </w:tcPr>
          <w:p w:rsidR="0098119D" w:rsidRPr="00B97764" w:rsidRDefault="0098119D" w:rsidP="000F1745">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98119D" w:rsidRPr="00B97764" w:rsidRDefault="0098119D" w:rsidP="000F1745">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98119D" w:rsidRPr="00B97764" w:rsidTr="000F1745">
        <w:tc>
          <w:tcPr>
            <w:tcW w:w="4672" w:type="dxa"/>
          </w:tcPr>
          <w:p w:rsidR="0098119D" w:rsidRDefault="0098119D" w:rsidP="000F1745">
            <w:pPr>
              <w:spacing w:line="360" w:lineRule="auto"/>
              <w:jc w:val="center"/>
              <w:rPr>
                <w:rFonts w:ascii="Times New Roman" w:hAnsi="Times New Roman" w:cs="Times New Roman"/>
                <w:sz w:val="28"/>
                <w:szCs w:val="28"/>
                <w:lang w:val="en-US"/>
              </w:rPr>
            </w:pPr>
            <w:r w:rsidRPr="0098119D">
              <w:rPr>
                <w:rFonts w:ascii="Times New Roman" w:hAnsi="Times New Roman" w:cs="Times New Roman"/>
                <w:sz w:val="28"/>
                <w:szCs w:val="28"/>
                <w:lang w:val="en-US"/>
              </w:rPr>
              <w:t>You’re fucking kidding me</w:t>
            </w:r>
          </w:p>
          <w:p w:rsidR="00C37104" w:rsidRPr="00E663CF" w:rsidRDefault="00C37104" w:rsidP="000F174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182</w:t>
            </w:r>
          </w:p>
        </w:tc>
        <w:tc>
          <w:tcPr>
            <w:tcW w:w="4673" w:type="dxa"/>
          </w:tcPr>
          <w:p w:rsidR="0098119D" w:rsidRDefault="0098119D" w:rsidP="000F174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Без </w:t>
            </w:r>
            <w:proofErr w:type="spellStart"/>
            <w:r>
              <w:rPr>
                <w:rFonts w:ascii="Times New Roman" w:hAnsi="Times New Roman" w:cs="Times New Roman"/>
                <w:sz w:val="28"/>
                <w:szCs w:val="28"/>
              </w:rPr>
              <w:t>балды</w:t>
            </w:r>
            <w:proofErr w:type="spellEnd"/>
          </w:p>
          <w:p w:rsidR="00C37104" w:rsidRPr="009A6D32" w:rsidRDefault="00C37104" w:rsidP="000F1745">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rPr>
              <w:t>c), 277</w:t>
            </w:r>
          </w:p>
        </w:tc>
      </w:tr>
    </w:tbl>
    <w:p w:rsidR="0098119D" w:rsidRDefault="0098119D" w:rsidP="0098119D">
      <w:pPr>
        <w:spacing w:line="360" w:lineRule="auto"/>
        <w:jc w:val="both"/>
        <w:rPr>
          <w:rFonts w:ascii="Times New Roman" w:hAnsi="Times New Roman" w:cs="Times New Roman"/>
          <w:sz w:val="28"/>
          <w:szCs w:val="28"/>
        </w:rPr>
      </w:pPr>
    </w:p>
    <w:p w:rsidR="0098119D" w:rsidRPr="0098119D" w:rsidRDefault="00DE5A4B" w:rsidP="009811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расшифровки этого выражения</w:t>
      </w:r>
      <w:r w:rsidR="0098119D">
        <w:rPr>
          <w:rFonts w:ascii="Times New Roman" w:hAnsi="Times New Roman" w:cs="Times New Roman"/>
          <w:sz w:val="28"/>
          <w:szCs w:val="28"/>
        </w:rPr>
        <w:t xml:space="preserve"> следует обратиться в Большой словарь русских поговорок</w:t>
      </w:r>
      <w:r w:rsidR="0098119D" w:rsidRPr="0098119D">
        <w:rPr>
          <w:rFonts w:ascii="Times New Roman" w:hAnsi="Times New Roman" w:cs="Times New Roman"/>
          <w:sz w:val="28"/>
          <w:szCs w:val="28"/>
        </w:rPr>
        <w:t>:</w:t>
      </w:r>
    </w:p>
    <w:p w:rsidR="0098119D" w:rsidRPr="0098119D" w:rsidRDefault="0098119D" w:rsidP="0098119D">
      <w:pPr>
        <w:spacing w:line="360" w:lineRule="auto"/>
        <w:ind w:firstLine="708"/>
        <w:jc w:val="both"/>
        <w:rPr>
          <w:rFonts w:ascii="Times New Roman" w:hAnsi="Times New Roman" w:cs="Times New Roman"/>
          <w:sz w:val="28"/>
          <w:szCs w:val="28"/>
        </w:rPr>
      </w:pPr>
      <w:r w:rsidRPr="0098119D">
        <w:rPr>
          <w:rFonts w:ascii="Times New Roman" w:hAnsi="Times New Roman" w:cs="Times New Roman"/>
          <w:sz w:val="28"/>
          <w:szCs w:val="28"/>
        </w:rPr>
        <w:t xml:space="preserve">Без </w:t>
      </w:r>
      <w:proofErr w:type="spellStart"/>
      <w:r w:rsidRPr="0098119D">
        <w:rPr>
          <w:rFonts w:ascii="Times New Roman" w:hAnsi="Times New Roman" w:cs="Times New Roman"/>
          <w:sz w:val="28"/>
          <w:szCs w:val="28"/>
        </w:rPr>
        <w:t>балды</w:t>
      </w:r>
      <w:proofErr w:type="spellEnd"/>
      <w:r w:rsidRPr="0098119D">
        <w:rPr>
          <w:rFonts w:ascii="Times New Roman" w:hAnsi="Times New Roman" w:cs="Times New Roman"/>
          <w:sz w:val="28"/>
          <w:szCs w:val="28"/>
        </w:rPr>
        <w:t>. Жарг. мол. Всерьёз, не шутя; без обмана.</w:t>
      </w:r>
    </w:p>
    <w:p w:rsidR="0098119D" w:rsidRDefault="0098119D"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Замена </w:t>
      </w:r>
      <w:proofErr w:type="spellStart"/>
      <w:r>
        <w:rPr>
          <w:rFonts w:ascii="Times New Roman" w:hAnsi="Times New Roman" w:cs="Times New Roman"/>
          <w:sz w:val="28"/>
          <w:szCs w:val="28"/>
        </w:rPr>
        <w:t>обсценной</w:t>
      </w:r>
      <w:proofErr w:type="spellEnd"/>
      <w:r>
        <w:rPr>
          <w:rFonts w:ascii="Times New Roman" w:hAnsi="Times New Roman" w:cs="Times New Roman"/>
          <w:sz w:val="28"/>
          <w:szCs w:val="28"/>
        </w:rPr>
        <w:t xml:space="preserve"> лексики оригинала</w:t>
      </w:r>
      <w:r w:rsidR="00B33734">
        <w:rPr>
          <w:rFonts w:ascii="Times New Roman" w:hAnsi="Times New Roman" w:cs="Times New Roman"/>
          <w:sz w:val="28"/>
          <w:szCs w:val="28"/>
        </w:rPr>
        <w:t xml:space="preserve"> подобным выражением позволяет переводчику так же удачно передать экспрессию героя средствами нормативного русского языка, не прибегая к нецензурным выражениям, и дать читателю такой вариант, который не менее красноречиво говорил бы о социальном статусе и уровне образованности героя.</w:t>
      </w:r>
    </w:p>
    <w:p w:rsidR="005739E1" w:rsidRPr="00C37104" w:rsidRDefault="00B33734" w:rsidP="00C371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Рассмотренные примеры позволяют сделать вывод о том, что переводчику успешно удалось социокультурный образ героя и осо</w:t>
      </w:r>
      <w:r w:rsidR="00177159">
        <w:rPr>
          <w:rFonts w:ascii="Times New Roman" w:hAnsi="Times New Roman" w:cs="Times New Roman"/>
          <w:sz w:val="28"/>
          <w:szCs w:val="28"/>
        </w:rPr>
        <w:t>бенности его речевого поведения. Высказывания героя насыщены просторечными и жаргонными выражениями. Так же можно в очередной раз отметить, что полицейский сленг и арго очень сильно переплетены между собой и многое заимствуют у друг друга, поэтому было бы невозможно четко определить профессиональную принадлежность</w:t>
      </w:r>
      <w:r w:rsidR="00377B0D" w:rsidRPr="00377B0D">
        <w:rPr>
          <w:rFonts w:ascii="Times New Roman" w:hAnsi="Times New Roman" w:cs="Times New Roman"/>
          <w:sz w:val="28"/>
          <w:szCs w:val="28"/>
        </w:rPr>
        <w:t xml:space="preserve">. </w:t>
      </w:r>
      <w:r w:rsidR="00377B0D">
        <w:rPr>
          <w:rFonts w:ascii="Times New Roman" w:hAnsi="Times New Roman" w:cs="Times New Roman"/>
          <w:sz w:val="28"/>
          <w:szCs w:val="28"/>
        </w:rPr>
        <w:t>Однако стоит подчеркнуть, что речи уголовного сообщества более свойственно употребление просторечий и просторечных сокращений.</w:t>
      </w:r>
      <w:r w:rsidR="005739E1">
        <w:rPr>
          <w:rFonts w:ascii="Times New Roman" w:hAnsi="Times New Roman" w:cs="Times New Roman"/>
          <w:sz w:val="28"/>
          <w:szCs w:val="28"/>
        </w:rPr>
        <w:t xml:space="preserve"> Переводчик прибегает к ним для усиления экспрессивности звучания.</w:t>
      </w:r>
    </w:p>
    <w:p w:rsidR="00377B0D" w:rsidRPr="00040B7D" w:rsidRDefault="00377B0D" w:rsidP="003100C1">
      <w:pPr>
        <w:pStyle w:val="1"/>
      </w:pPr>
      <w:bookmarkStart w:id="23" w:name="_Toc71756174"/>
      <w:r w:rsidRPr="00040B7D">
        <w:t>2</w:t>
      </w:r>
      <w:r w:rsidR="003100C1">
        <w:t>.4</w:t>
      </w:r>
      <w:r w:rsidRPr="00CB2C96">
        <w:t xml:space="preserve"> </w:t>
      </w:r>
      <w:r w:rsidRPr="00040B7D">
        <w:t xml:space="preserve">Речь </w:t>
      </w:r>
      <w:r>
        <w:t>представителей других профессиональных сообществ</w:t>
      </w:r>
      <w:bookmarkEnd w:id="23"/>
    </w:p>
    <w:p w:rsidR="000F1745" w:rsidRPr="000F1745" w:rsidRDefault="000F1745" w:rsidP="000F17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Выше были рассмотрены примеры высказывания представителей наиболее широко представленных в текстах романов социальных групп. Однако персонажи-участники прочих профессиональных сообществ также играют важную роль в произведениях, поэтому особенности их речи достойны отдельного рассмотрения.</w:t>
      </w:r>
    </w:p>
    <w:p w:rsidR="00340BDA" w:rsidRDefault="00340BDA" w:rsidP="003100C1">
      <w:pPr>
        <w:pStyle w:val="2"/>
      </w:pPr>
    </w:p>
    <w:p w:rsidR="000F1745" w:rsidRPr="000F1745" w:rsidRDefault="000F1745" w:rsidP="003100C1">
      <w:pPr>
        <w:pStyle w:val="2"/>
      </w:pPr>
      <w:bookmarkStart w:id="24" w:name="_Toc71756175"/>
      <w:r w:rsidRPr="00040B7D">
        <w:lastRenderedPageBreak/>
        <w:t>2</w:t>
      </w:r>
      <w:r>
        <w:t>.3.1</w:t>
      </w:r>
      <w:r w:rsidRPr="00CB2C96">
        <w:t xml:space="preserve"> </w:t>
      </w:r>
      <w:r w:rsidRPr="00040B7D">
        <w:t xml:space="preserve">Речь </w:t>
      </w:r>
      <w:r>
        <w:t>компьютерщиков</w:t>
      </w:r>
      <w:bookmarkEnd w:id="24"/>
    </w:p>
    <w:p w:rsidR="00B33734" w:rsidRDefault="004074B1"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своего первого расследования </w:t>
      </w:r>
      <w:proofErr w:type="spellStart"/>
      <w:r>
        <w:rPr>
          <w:rFonts w:ascii="Times New Roman" w:hAnsi="Times New Roman" w:cs="Times New Roman"/>
          <w:sz w:val="28"/>
          <w:szCs w:val="28"/>
        </w:rPr>
        <w:t>Корморан</w:t>
      </w:r>
      <w:proofErr w:type="spellEnd"/>
      <w:r>
        <w:rPr>
          <w:rFonts w:ascii="Times New Roman" w:hAnsi="Times New Roman" w:cs="Times New Roman"/>
          <w:sz w:val="28"/>
          <w:szCs w:val="28"/>
        </w:rPr>
        <w:t xml:space="preserve"> Страйк будет вынужден несколько раз прибегнуть к помощи компьютерного специалиста для технической помощи. Несмотря на краткость встреч, материал, собранный на основе их диалогов, представляет особую ценность в рамках данного исследования.</w:t>
      </w:r>
    </w:p>
    <w:p w:rsidR="004074B1"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34</w:t>
      </w:r>
    </w:p>
    <w:tbl>
      <w:tblPr>
        <w:tblStyle w:val="a8"/>
        <w:tblW w:w="0" w:type="auto"/>
        <w:tblLook w:val="04A0" w:firstRow="1" w:lastRow="0" w:firstColumn="1" w:lastColumn="0" w:noHBand="0" w:noVBand="1"/>
      </w:tblPr>
      <w:tblGrid>
        <w:gridCol w:w="4672"/>
        <w:gridCol w:w="4673"/>
      </w:tblGrid>
      <w:tr w:rsidR="004074B1" w:rsidTr="00F171F7">
        <w:tc>
          <w:tcPr>
            <w:tcW w:w="4672" w:type="dxa"/>
          </w:tcPr>
          <w:p w:rsidR="004074B1" w:rsidRPr="00B97764" w:rsidRDefault="004074B1"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4074B1" w:rsidRPr="00B97764" w:rsidRDefault="004074B1"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4074B1" w:rsidRPr="00B97764" w:rsidTr="00F171F7">
        <w:tc>
          <w:tcPr>
            <w:tcW w:w="4672" w:type="dxa"/>
          </w:tcPr>
          <w:p w:rsidR="004074B1" w:rsidRDefault="004074B1" w:rsidP="00F171F7">
            <w:pPr>
              <w:spacing w:line="360" w:lineRule="auto"/>
              <w:jc w:val="center"/>
              <w:rPr>
                <w:rFonts w:ascii="Times New Roman" w:hAnsi="Times New Roman" w:cs="Times New Roman"/>
                <w:sz w:val="28"/>
                <w:szCs w:val="28"/>
                <w:lang w:val="en-US"/>
              </w:rPr>
            </w:pPr>
            <w:r w:rsidRPr="004074B1">
              <w:rPr>
                <w:rFonts w:ascii="Times New Roman" w:hAnsi="Times New Roman" w:cs="Times New Roman"/>
                <w:sz w:val="28"/>
                <w:szCs w:val="28"/>
                <w:lang w:val="en-US"/>
              </w:rPr>
              <w:t>Interesting choice of laptop, Fed</w:t>
            </w:r>
          </w:p>
          <w:p w:rsidR="00C37104" w:rsidRPr="00E663CF" w:rsidRDefault="00C37104" w:rsidP="00C3710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178</w:t>
            </w:r>
          </w:p>
        </w:tc>
        <w:tc>
          <w:tcPr>
            <w:tcW w:w="4673" w:type="dxa"/>
          </w:tcPr>
          <w:p w:rsidR="004074B1" w:rsidRDefault="00926431"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Прикольный комп, </w:t>
            </w:r>
            <w:proofErr w:type="spellStart"/>
            <w:r>
              <w:rPr>
                <w:rFonts w:ascii="Times New Roman" w:hAnsi="Times New Roman" w:cs="Times New Roman"/>
                <w:sz w:val="28"/>
                <w:szCs w:val="28"/>
              </w:rPr>
              <w:t>Фед</w:t>
            </w:r>
            <w:proofErr w:type="spellEnd"/>
          </w:p>
          <w:p w:rsidR="00C37104" w:rsidRPr="00DB7EF6" w:rsidRDefault="00C37104"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114</w:t>
            </w:r>
          </w:p>
        </w:tc>
      </w:tr>
    </w:tbl>
    <w:p w:rsidR="004074B1" w:rsidRDefault="004074B1" w:rsidP="00902F97">
      <w:pPr>
        <w:spacing w:line="360" w:lineRule="auto"/>
        <w:ind w:firstLine="708"/>
        <w:jc w:val="both"/>
        <w:rPr>
          <w:rFonts w:ascii="Times New Roman" w:hAnsi="Times New Roman" w:cs="Times New Roman"/>
          <w:sz w:val="28"/>
          <w:szCs w:val="28"/>
        </w:rPr>
      </w:pPr>
    </w:p>
    <w:p w:rsidR="004074B1" w:rsidRDefault="00DE5A4B" w:rsidP="00902F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Лексему «комп» можно обнаружить, например, в Словаре сокращений современного русского языка, где так же приводится полное слово</w:t>
      </w:r>
      <w:r w:rsidRPr="00DE5A4B">
        <w:rPr>
          <w:rFonts w:ascii="Times New Roman" w:hAnsi="Times New Roman" w:cs="Times New Roman"/>
          <w:sz w:val="28"/>
          <w:szCs w:val="28"/>
        </w:rPr>
        <w:t xml:space="preserve">: </w:t>
      </w:r>
      <w:r>
        <w:rPr>
          <w:rFonts w:ascii="Times New Roman" w:hAnsi="Times New Roman" w:cs="Times New Roman"/>
          <w:sz w:val="28"/>
          <w:szCs w:val="28"/>
        </w:rPr>
        <w:t>«компьютер». Словарь современной лексики, жаргона и сленга дает этому слову дополнительную помету «компьютерный сленг». Сама по себе лексема «компьютер», очевидно, является калькой с английского слова «</w:t>
      </w:r>
      <w:r>
        <w:rPr>
          <w:rFonts w:ascii="Times New Roman" w:hAnsi="Times New Roman" w:cs="Times New Roman"/>
          <w:sz w:val="28"/>
          <w:szCs w:val="28"/>
          <w:lang w:val="en-US"/>
        </w:rPr>
        <w:t>computer</w:t>
      </w:r>
      <w:r>
        <w:rPr>
          <w:rFonts w:ascii="Times New Roman" w:hAnsi="Times New Roman" w:cs="Times New Roman"/>
          <w:sz w:val="28"/>
          <w:szCs w:val="28"/>
        </w:rPr>
        <w:t>», которая прочно закрепилась в русском языке, вытеснив аббревиатуру ЭВМ.</w:t>
      </w:r>
      <w:r w:rsidR="00340BDA">
        <w:rPr>
          <w:rFonts w:ascii="Times New Roman" w:hAnsi="Times New Roman" w:cs="Times New Roman"/>
          <w:sz w:val="28"/>
          <w:szCs w:val="28"/>
        </w:rPr>
        <w:t xml:space="preserve"> Как и всем социальным диалектам</w:t>
      </w:r>
      <w:r w:rsidR="00FB6A9E">
        <w:rPr>
          <w:rFonts w:ascii="Times New Roman" w:hAnsi="Times New Roman" w:cs="Times New Roman"/>
          <w:sz w:val="28"/>
          <w:szCs w:val="28"/>
        </w:rPr>
        <w:t>, компьютерному сленгу свойственна трансформация большого по объему или труднопроизносимого термина, например, с помощью сокращения слова, что можно наблюдать и на данном примере. Подобное употребление лексемы свидетельствует о явной принадлежности человека к определенной профессиональной группе и о близком знакомстве с предметом диалога.</w:t>
      </w:r>
    </w:p>
    <w:p w:rsidR="00FB6A9E" w:rsidRPr="00FB6A9E" w:rsidRDefault="00FB6A9E" w:rsidP="00FB6A9E">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это может указывать и лексема, использованная для определения ноутбука – «прикольный». Ее значение также можно найти в Словаре современной лексики, жаргона и сленга</w:t>
      </w:r>
      <w:r w:rsidRPr="00FB6A9E">
        <w:rPr>
          <w:rFonts w:ascii="Times New Roman" w:hAnsi="Times New Roman" w:cs="Times New Roman"/>
          <w:sz w:val="28"/>
          <w:szCs w:val="28"/>
        </w:rPr>
        <w:t>:</w:t>
      </w:r>
    </w:p>
    <w:p w:rsidR="00FB6A9E" w:rsidRDefault="00FB6A9E" w:rsidP="00FB6A9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B6A9E">
        <w:rPr>
          <w:rFonts w:ascii="Times New Roman" w:hAnsi="Times New Roman" w:cs="Times New Roman"/>
          <w:sz w:val="28"/>
          <w:szCs w:val="28"/>
        </w:rPr>
        <w:t>оригинальный, необычный, интересный.</w:t>
      </w:r>
    </w:p>
    <w:p w:rsidR="00FB6A9E" w:rsidRDefault="00FB6A9E" w:rsidP="00FB6A9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Данное употребление слова свойственно для молодежного сленга. Можно предположить, что переводчик сознательно использовал его для </w:t>
      </w:r>
      <w:proofErr w:type="spellStart"/>
      <w:r>
        <w:rPr>
          <w:rFonts w:ascii="Times New Roman" w:hAnsi="Times New Roman" w:cs="Times New Roman"/>
          <w:sz w:val="28"/>
          <w:szCs w:val="28"/>
        </w:rPr>
        <w:lastRenderedPageBreak/>
        <w:t>характеризации</w:t>
      </w:r>
      <w:proofErr w:type="spellEnd"/>
      <w:r>
        <w:rPr>
          <w:rFonts w:ascii="Times New Roman" w:hAnsi="Times New Roman" w:cs="Times New Roman"/>
          <w:sz w:val="28"/>
          <w:szCs w:val="28"/>
        </w:rPr>
        <w:t xml:space="preserve"> представителей компьютерной сферы как сравнительно нового и молодого сообщества.</w:t>
      </w:r>
    </w:p>
    <w:p w:rsidR="00FB6A9E" w:rsidRPr="00FB6A9E" w:rsidRDefault="00FB6A9E" w:rsidP="00FB6A9E">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Подкрепление данному предположение можно найти и в следующем примере</w:t>
      </w:r>
      <w:r w:rsidRPr="00FB6A9E">
        <w:rPr>
          <w:rFonts w:ascii="Times New Roman" w:hAnsi="Times New Roman" w:cs="Times New Roman"/>
          <w:sz w:val="28"/>
          <w:szCs w:val="28"/>
        </w:rPr>
        <w:t>:</w:t>
      </w:r>
    </w:p>
    <w:p w:rsidR="00706967"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35</w:t>
      </w:r>
    </w:p>
    <w:tbl>
      <w:tblPr>
        <w:tblStyle w:val="a8"/>
        <w:tblW w:w="0" w:type="auto"/>
        <w:tblLook w:val="04A0" w:firstRow="1" w:lastRow="0" w:firstColumn="1" w:lastColumn="0" w:noHBand="0" w:noVBand="1"/>
      </w:tblPr>
      <w:tblGrid>
        <w:gridCol w:w="4672"/>
        <w:gridCol w:w="4673"/>
      </w:tblGrid>
      <w:tr w:rsidR="00706967" w:rsidTr="00F171F7">
        <w:tc>
          <w:tcPr>
            <w:tcW w:w="4672" w:type="dxa"/>
          </w:tcPr>
          <w:p w:rsidR="00706967" w:rsidRPr="00B97764" w:rsidRDefault="00706967"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706967" w:rsidRPr="00B97764" w:rsidRDefault="00706967"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706967" w:rsidRPr="00B97764" w:rsidTr="00F171F7">
        <w:tc>
          <w:tcPr>
            <w:tcW w:w="4672" w:type="dxa"/>
          </w:tcPr>
          <w:p w:rsidR="00706967" w:rsidRDefault="00706967" w:rsidP="00F171F7">
            <w:pPr>
              <w:spacing w:line="360" w:lineRule="auto"/>
              <w:jc w:val="center"/>
              <w:rPr>
                <w:rFonts w:ascii="Times New Roman" w:hAnsi="Times New Roman" w:cs="Times New Roman"/>
                <w:sz w:val="28"/>
                <w:szCs w:val="28"/>
                <w:lang w:val="en-US"/>
              </w:rPr>
            </w:pPr>
            <w:proofErr w:type="spellStart"/>
            <w:r w:rsidRPr="00706967">
              <w:rPr>
                <w:rFonts w:ascii="Times New Roman" w:hAnsi="Times New Roman" w:cs="Times New Roman"/>
                <w:sz w:val="28"/>
                <w:szCs w:val="28"/>
                <w:lang w:val="en-US"/>
              </w:rPr>
              <w:t>People’ve</w:t>
            </w:r>
            <w:proofErr w:type="spellEnd"/>
            <w:r w:rsidRPr="00706967">
              <w:rPr>
                <w:rFonts w:ascii="Times New Roman" w:hAnsi="Times New Roman" w:cs="Times New Roman"/>
                <w:sz w:val="28"/>
                <w:szCs w:val="28"/>
                <w:lang w:val="en-US"/>
              </w:rPr>
              <w:t xml:space="preserve"> been worried</w:t>
            </w:r>
          </w:p>
          <w:p w:rsidR="00C37104" w:rsidRPr="009A6D32" w:rsidRDefault="00C37104" w:rsidP="00F171F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178</w:t>
            </w:r>
          </w:p>
        </w:tc>
        <w:tc>
          <w:tcPr>
            <w:tcW w:w="4673" w:type="dxa"/>
          </w:tcPr>
          <w:p w:rsidR="00706967" w:rsidRDefault="00706967" w:rsidP="00F171F7">
            <w:pPr>
              <w:spacing w:line="360" w:lineRule="auto"/>
              <w:jc w:val="center"/>
              <w:rPr>
                <w:rFonts w:ascii="Times New Roman" w:hAnsi="Times New Roman" w:cs="Times New Roman"/>
                <w:sz w:val="28"/>
                <w:szCs w:val="28"/>
              </w:rPr>
            </w:pPr>
            <w:r w:rsidRPr="00706967">
              <w:rPr>
                <w:rFonts w:ascii="Times New Roman" w:hAnsi="Times New Roman" w:cs="Times New Roman"/>
                <w:sz w:val="28"/>
                <w:szCs w:val="28"/>
              </w:rPr>
              <w:t xml:space="preserve">А то </w:t>
            </w:r>
            <w:proofErr w:type="spellStart"/>
            <w:r w:rsidRPr="00706967">
              <w:rPr>
                <w:rFonts w:ascii="Times New Roman" w:hAnsi="Times New Roman" w:cs="Times New Roman"/>
                <w:sz w:val="28"/>
                <w:szCs w:val="28"/>
              </w:rPr>
              <w:t>пипл</w:t>
            </w:r>
            <w:proofErr w:type="spellEnd"/>
            <w:r w:rsidRPr="00706967">
              <w:rPr>
                <w:rFonts w:ascii="Times New Roman" w:hAnsi="Times New Roman" w:cs="Times New Roman"/>
                <w:sz w:val="28"/>
                <w:szCs w:val="28"/>
              </w:rPr>
              <w:t xml:space="preserve"> уже начал дергаться</w:t>
            </w:r>
          </w:p>
          <w:p w:rsidR="00C37104" w:rsidRPr="00DB7EF6" w:rsidRDefault="00C37104"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114</w:t>
            </w:r>
          </w:p>
        </w:tc>
      </w:tr>
    </w:tbl>
    <w:p w:rsidR="00FB6A9E" w:rsidRPr="00FB6A9E" w:rsidRDefault="00FB6A9E" w:rsidP="00FB6A9E">
      <w:pPr>
        <w:spacing w:line="360" w:lineRule="auto"/>
        <w:jc w:val="both"/>
        <w:rPr>
          <w:rFonts w:ascii="Times New Roman" w:hAnsi="Times New Roman" w:cs="Times New Roman"/>
          <w:sz w:val="28"/>
          <w:szCs w:val="28"/>
        </w:rPr>
      </w:pPr>
    </w:p>
    <w:p w:rsidR="00706967" w:rsidRDefault="00706967" w:rsidP="00706967">
      <w:pPr>
        <w:spacing w:line="360" w:lineRule="auto"/>
        <w:ind w:firstLine="708"/>
        <w:jc w:val="both"/>
        <w:rPr>
          <w:rFonts w:ascii="Times New Roman" w:hAnsi="Times New Roman" w:cs="Times New Roman"/>
          <w:sz w:val="28"/>
          <w:szCs w:val="28"/>
        </w:rPr>
      </w:pPr>
      <w:r w:rsidRPr="00706967">
        <w:rPr>
          <w:rFonts w:ascii="Times New Roman" w:hAnsi="Times New Roman" w:cs="Times New Roman"/>
          <w:sz w:val="28"/>
          <w:szCs w:val="28"/>
        </w:rPr>
        <w:t>Лексему «</w:t>
      </w:r>
      <w:proofErr w:type="spellStart"/>
      <w:r w:rsidRPr="00706967">
        <w:rPr>
          <w:rFonts w:ascii="Times New Roman" w:hAnsi="Times New Roman" w:cs="Times New Roman"/>
          <w:sz w:val="28"/>
          <w:szCs w:val="28"/>
        </w:rPr>
        <w:t>пипл</w:t>
      </w:r>
      <w:proofErr w:type="spellEnd"/>
      <w:r w:rsidRPr="00706967">
        <w:rPr>
          <w:rFonts w:ascii="Times New Roman" w:hAnsi="Times New Roman" w:cs="Times New Roman"/>
          <w:sz w:val="28"/>
          <w:szCs w:val="28"/>
        </w:rPr>
        <w:t>» также можно обнару</w:t>
      </w:r>
      <w:r>
        <w:rPr>
          <w:rFonts w:ascii="Times New Roman" w:hAnsi="Times New Roman" w:cs="Times New Roman"/>
          <w:sz w:val="28"/>
          <w:szCs w:val="28"/>
        </w:rPr>
        <w:t>жить в Словаре современной лексики, жаргона и сленга, где она</w:t>
      </w:r>
      <w:r w:rsidR="008251FB">
        <w:rPr>
          <w:rFonts w:ascii="Times New Roman" w:hAnsi="Times New Roman" w:cs="Times New Roman"/>
          <w:sz w:val="28"/>
          <w:szCs w:val="28"/>
        </w:rPr>
        <w:t xml:space="preserve"> имеет помету «молодежный сленг» и</w:t>
      </w:r>
      <w:r>
        <w:rPr>
          <w:rFonts w:ascii="Times New Roman" w:hAnsi="Times New Roman" w:cs="Times New Roman"/>
          <w:sz w:val="28"/>
          <w:szCs w:val="28"/>
        </w:rPr>
        <w:t xml:space="preserve"> толкуется однозначно</w:t>
      </w:r>
      <w:r w:rsidRPr="00706967">
        <w:rPr>
          <w:rFonts w:ascii="Times New Roman" w:hAnsi="Times New Roman" w:cs="Times New Roman"/>
          <w:sz w:val="28"/>
          <w:szCs w:val="28"/>
        </w:rPr>
        <w:t xml:space="preserve">: </w:t>
      </w:r>
      <w:r>
        <w:rPr>
          <w:rFonts w:ascii="Times New Roman" w:hAnsi="Times New Roman" w:cs="Times New Roman"/>
          <w:sz w:val="28"/>
          <w:szCs w:val="28"/>
        </w:rPr>
        <w:t>«люди». Это очевидный пример калькирования английского слова «</w:t>
      </w:r>
      <w:r>
        <w:rPr>
          <w:rFonts w:ascii="Times New Roman" w:hAnsi="Times New Roman" w:cs="Times New Roman"/>
          <w:sz w:val="28"/>
          <w:szCs w:val="28"/>
          <w:lang w:val="en-US"/>
        </w:rPr>
        <w:t>people</w:t>
      </w:r>
      <w:r>
        <w:rPr>
          <w:rFonts w:ascii="Times New Roman" w:hAnsi="Times New Roman" w:cs="Times New Roman"/>
          <w:sz w:val="28"/>
          <w:szCs w:val="28"/>
        </w:rPr>
        <w:t>». В Россию слово проникло в последних десятилетиях 20-го века</w:t>
      </w:r>
      <w:r w:rsidR="008251FB">
        <w:rPr>
          <w:rFonts w:ascii="Times New Roman" w:hAnsi="Times New Roman" w:cs="Times New Roman"/>
          <w:sz w:val="28"/>
          <w:szCs w:val="28"/>
        </w:rPr>
        <w:t xml:space="preserve"> и получило большое распространение среди молодежи. Использование подобного слова так же свидетельствует в пользу теории о связанности компьютерного сленга и молодежного жаргона.</w:t>
      </w:r>
    </w:p>
    <w:p w:rsidR="008251FB" w:rsidRDefault="008251FB" w:rsidP="00706967">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Для толкования лексемы «дергаться» обратимся к Толковому словарю Ефремовой. Он приводит 3 ЛСВ</w:t>
      </w:r>
      <w:r>
        <w:rPr>
          <w:rFonts w:ascii="Times New Roman" w:hAnsi="Times New Roman" w:cs="Times New Roman"/>
          <w:sz w:val="28"/>
          <w:szCs w:val="28"/>
          <w:lang w:val="en-US"/>
        </w:rPr>
        <w:t>:</w:t>
      </w:r>
    </w:p>
    <w:p w:rsidR="008251FB" w:rsidRDefault="008251FB" w:rsidP="008251FB">
      <w:pPr>
        <w:pStyle w:val="a6"/>
        <w:numPr>
          <w:ilvl w:val="0"/>
          <w:numId w:val="21"/>
        </w:numPr>
        <w:spacing w:line="360" w:lineRule="auto"/>
        <w:jc w:val="both"/>
        <w:rPr>
          <w:rFonts w:ascii="Times New Roman" w:hAnsi="Times New Roman" w:cs="Times New Roman"/>
          <w:sz w:val="28"/>
          <w:szCs w:val="28"/>
          <w:lang w:val="en-US"/>
        </w:rPr>
      </w:pPr>
      <w:proofErr w:type="spellStart"/>
      <w:r w:rsidRPr="008251FB">
        <w:rPr>
          <w:rFonts w:ascii="Times New Roman" w:hAnsi="Times New Roman" w:cs="Times New Roman"/>
          <w:sz w:val="28"/>
          <w:szCs w:val="28"/>
          <w:lang w:val="en-US"/>
        </w:rPr>
        <w:t>Де</w:t>
      </w:r>
      <w:r>
        <w:rPr>
          <w:rFonts w:ascii="Times New Roman" w:hAnsi="Times New Roman" w:cs="Times New Roman"/>
          <w:sz w:val="28"/>
          <w:szCs w:val="28"/>
          <w:lang w:val="en-US"/>
        </w:rPr>
        <w:t>лать</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резкие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судорожные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движени</w:t>
      </w:r>
      <w:proofErr w:type="spellEnd"/>
      <w:r>
        <w:rPr>
          <w:rFonts w:ascii="Times New Roman" w:hAnsi="Times New Roman" w:cs="Times New Roman"/>
          <w:sz w:val="28"/>
          <w:szCs w:val="28"/>
        </w:rPr>
        <w:t>я.</w:t>
      </w:r>
    </w:p>
    <w:p w:rsidR="008251FB" w:rsidRDefault="008251FB" w:rsidP="008251FB">
      <w:pPr>
        <w:pStyle w:val="a6"/>
        <w:numPr>
          <w:ilvl w:val="0"/>
          <w:numId w:val="21"/>
        </w:numPr>
        <w:spacing w:line="360" w:lineRule="auto"/>
        <w:jc w:val="both"/>
        <w:rPr>
          <w:rFonts w:ascii="Times New Roman" w:hAnsi="Times New Roman" w:cs="Times New Roman"/>
          <w:sz w:val="28"/>
          <w:szCs w:val="28"/>
          <w:lang w:val="en-US"/>
        </w:rPr>
      </w:pPr>
      <w:proofErr w:type="spellStart"/>
      <w:r w:rsidRPr="008251FB">
        <w:rPr>
          <w:rFonts w:ascii="Times New Roman" w:hAnsi="Times New Roman" w:cs="Times New Roman"/>
          <w:sz w:val="28"/>
          <w:szCs w:val="28"/>
          <w:lang w:val="en-US"/>
        </w:rPr>
        <w:t>Двигаться</w:t>
      </w:r>
      <w:proofErr w:type="spellEnd"/>
      <w:r w:rsidRPr="008251FB">
        <w:rPr>
          <w:rFonts w:ascii="Times New Roman" w:hAnsi="Times New Roman" w:cs="Times New Roman"/>
          <w:sz w:val="28"/>
          <w:szCs w:val="28"/>
          <w:lang w:val="en-US"/>
        </w:rPr>
        <w:t xml:space="preserve"> </w:t>
      </w:r>
      <w:proofErr w:type="spellStart"/>
      <w:r w:rsidRPr="008251FB">
        <w:rPr>
          <w:rFonts w:ascii="Times New Roman" w:hAnsi="Times New Roman" w:cs="Times New Roman"/>
          <w:sz w:val="28"/>
          <w:szCs w:val="28"/>
          <w:lang w:val="en-US"/>
        </w:rPr>
        <w:t>рывками</w:t>
      </w:r>
      <w:proofErr w:type="spellEnd"/>
      <w:r w:rsidRPr="008251FB">
        <w:rPr>
          <w:rFonts w:ascii="Times New Roman" w:hAnsi="Times New Roman" w:cs="Times New Roman"/>
          <w:sz w:val="28"/>
          <w:szCs w:val="28"/>
          <w:lang w:val="en-US"/>
        </w:rPr>
        <w:t>.</w:t>
      </w:r>
    </w:p>
    <w:p w:rsidR="008251FB" w:rsidRDefault="008251FB" w:rsidP="008251FB">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Перен. Разг.</w:t>
      </w:r>
      <w:r w:rsidR="00340BDA">
        <w:rPr>
          <w:rFonts w:ascii="Times New Roman" w:hAnsi="Times New Roman" w:cs="Times New Roman"/>
          <w:sz w:val="28"/>
          <w:szCs w:val="28"/>
        </w:rPr>
        <w:t xml:space="preserve"> </w:t>
      </w:r>
      <w:r w:rsidRPr="008251FB">
        <w:rPr>
          <w:rFonts w:ascii="Times New Roman" w:hAnsi="Times New Roman" w:cs="Times New Roman"/>
          <w:sz w:val="28"/>
          <w:szCs w:val="28"/>
        </w:rPr>
        <w:t>Проявлять беспокойство; нервничать.</w:t>
      </w:r>
    </w:p>
    <w:p w:rsidR="00D05E4A" w:rsidRDefault="00D05E4A" w:rsidP="00D05E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рассматриваемом примере, очевидно, употреблен третий ЛСВ лексемы с пометой «разг.». Это еще раз свидетельствует о расхожести разговорных слов в молодых профессиональных группах, который и является профессиональное сообщество программистов.</w:t>
      </w:r>
    </w:p>
    <w:p w:rsidR="00E31980" w:rsidRPr="002A4393" w:rsidRDefault="000E5F65" w:rsidP="005C6209">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36</w:t>
      </w:r>
    </w:p>
    <w:tbl>
      <w:tblPr>
        <w:tblStyle w:val="a8"/>
        <w:tblW w:w="0" w:type="auto"/>
        <w:tblLook w:val="04A0" w:firstRow="1" w:lastRow="0" w:firstColumn="1" w:lastColumn="0" w:noHBand="0" w:noVBand="1"/>
      </w:tblPr>
      <w:tblGrid>
        <w:gridCol w:w="4672"/>
        <w:gridCol w:w="4673"/>
      </w:tblGrid>
      <w:tr w:rsidR="00E31980" w:rsidTr="00F171F7">
        <w:tc>
          <w:tcPr>
            <w:tcW w:w="4672" w:type="dxa"/>
          </w:tcPr>
          <w:p w:rsidR="00E31980" w:rsidRPr="00B97764" w:rsidRDefault="00E31980"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E31980" w:rsidRPr="00B97764" w:rsidRDefault="00E31980"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E31980" w:rsidRPr="00B97764" w:rsidTr="00F171F7">
        <w:tc>
          <w:tcPr>
            <w:tcW w:w="4672" w:type="dxa"/>
          </w:tcPr>
          <w:p w:rsidR="00E31980" w:rsidRDefault="00E31980" w:rsidP="00F171F7">
            <w:pPr>
              <w:spacing w:line="360" w:lineRule="auto"/>
              <w:jc w:val="center"/>
              <w:rPr>
                <w:rFonts w:ascii="Times New Roman" w:hAnsi="Times New Roman" w:cs="Times New Roman"/>
                <w:sz w:val="28"/>
                <w:szCs w:val="28"/>
                <w:lang w:val="en-US"/>
              </w:rPr>
            </w:pPr>
            <w:r w:rsidRPr="00E31980">
              <w:rPr>
                <w:rFonts w:ascii="Times New Roman" w:hAnsi="Times New Roman" w:cs="Times New Roman"/>
                <w:sz w:val="28"/>
                <w:szCs w:val="28"/>
                <w:lang w:val="en-US"/>
              </w:rPr>
              <w:t>Shouldn’t be a problem</w:t>
            </w:r>
          </w:p>
          <w:p w:rsidR="00C37104" w:rsidRPr="009A6D32" w:rsidRDefault="00C37104" w:rsidP="00F171F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178</w:t>
            </w:r>
          </w:p>
        </w:tc>
        <w:tc>
          <w:tcPr>
            <w:tcW w:w="4673" w:type="dxa"/>
          </w:tcPr>
          <w:p w:rsidR="00E31980" w:rsidRDefault="00E31980" w:rsidP="00F171F7">
            <w:pPr>
              <w:spacing w:line="360" w:lineRule="auto"/>
              <w:jc w:val="center"/>
              <w:rPr>
                <w:rFonts w:ascii="Times New Roman" w:hAnsi="Times New Roman" w:cs="Times New Roman"/>
                <w:sz w:val="28"/>
                <w:szCs w:val="28"/>
              </w:rPr>
            </w:pPr>
            <w:r w:rsidRPr="00E31980">
              <w:rPr>
                <w:rFonts w:ascii="Times New Roman" w:hAnsi="Times New Roman" w:cs="Times New Roman"/>
                <w:sz w:val="28"/>
                <w:szCs w:val="28"/>
              </w:rPr>
              <w:t>Крякнем, без проблем</w:t>
            </w:r>
          </w:p>
          <w:p w:rsidR="00C37104" w:rsidRPr="009A6D32" w:rsidRDefault="00C37104"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114</w:t>
            </w:r>
          </w:p>
        </w:tc>
      </w:tr>
    </w:tbl>
    <w:p w:rsidR="00E31980" w:rsidRDefault="00E31980" w:rsidP="00D05E4A">
      <w:pPr>
        <w:spacing w:line="360" w:lineRule="auto"/>
        <w:ind w:firstLine="708"/>
        <w:jc w:val="both"/>
        <w:rPr>
          <w:rFonts w:ascii="Times New Roman" w:hAnsi="Times New Roman" w:cs="Times New Roman"/>
          <w:sz w:val="28"/>
          <w:szCs w:val="28"/>
        </w:rPr>
      </w:pPr>
    </w:p>
    <w:p w:rsidR="00E31980" w:rsidRPr="007B6685" w:rsidRDefault="00E31980"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Лексема «крякнуть» является калькой английского глагола «</w:t>
      </w:r>
      <w:r>
        <w:rPr>
          <w:rFonts w:ascii="Times New Roman" w:hAnsi="Times New Roman" w:cs="Times New Roman"/>
          <w:sz w:val="28"/>
          <w:szCs w:val="28"/>
          <w:lang w:val="en-US"/>
        </w:rPr>
        <w:t>to</w:t>
      </w:r>
      <w:r w:rsidRPr="00E31980">
        <w:rPr>
          <w:rFonts w:ascii="Times New Roman" w:hAnsi="Times New Roman" w:cs="Times New Roman"/>
          <w:sz w:val="28"/>
          <w:szCs w:val="28"/>
        </w:rPr>
        <w:t xml:space="preserve"> </w:t>
      </w:r>
      <w:r>
        <w:rPr>
          <w:rFonts w:ascii="Times New Roman" w:hAnsi="Times New Roman" w:cs="Times New Roman"/>
          <w:sz w:val="28"/>
          <w:szCs w:val="28"/>
          <w:lang w:val="en-US"/>
        </w:rPr>
        <w:t>crack</w:t>
      </w:r>
      <w:r>
        <w:rPr>
          <w:rFonts w:ascii="Times New Roman" w:hAnsi="Times New Roman" w:cs="Times New Roman"/>
          <w:sz w:val="28"/>
          <w:szCs w:val="28"/>
        </w:rPr>
        <w:t>».</w:t>
      </w:r>
      <w:r w:rsidRPr="00E31980">
        <w:rPr>
          <w:rFonts w:ascii="Times New Roman" w:hAnsi="Times New Roman" w:cs="Times New Roman"/>
          <w:sz w:val="28"/>
          <w:szCs w:val="28"/>
        </w:rPr>
        <w:t xml:space="preserve"> </w:t>
      </w:r>
      <w:r w:rsidR="00306908">
        <w:rPr>
          <w:rFonts w:ascii="Times New Roman" w:hAnsi="Times New Roman" w:cs="Times New Roman"/>
          <w:sz w:val="28"/>
          <w:szCs w:val="28"/>
          <w:lang w:val="en-US"/>
        </w:rPr>
        <w:t>LDOCE</w:t>
      </w:r>
      <w:r w:rsidRPr="007B6685">
        <w:rPr>
          <w:rFonts w:ascii="Times New Roman" w:hAnsi="Times New Roman" w:cs="Times New Roman"/>
          <w:sz w:val="28"/>
          <w:szCs w:val="28"/>
        </w:rPr>
        <w:t xml:space="preserve"> </w:t>
      </w:r>
      <w:r>
        <w:rPr>
          <w:rFonts w:ascii="Times New Roman" w:hAnsi="Times New Roman" w:cs="Times New Roman"/>
          <w:sz w:val="28"/>
          <w:szCs w:val="28"/>
        </w:rPr>
        <w:t>предлагает несколько значимых в данном случае ЛСВ</w:t>
      </w:r>
      <w:r w:rsidRPr="007B6685">
        <w:rPr>
          <w:rFonts w:ascii="Times New Roman" w:hAnsi="Times New Roman" w:cs="Times New Roman"/>
          <w:sz w:val="28"/>
          <w:szCs w:val="28"/>
        </w:rPr>
        <w:t>:</w:t>
      </w:r>
    </w:p>
    <w:p w:rsidR="00E31980" w:rsidRDefault="00E31980" w:rsidP="00E31980">
      <w:pPr>
        <w:pStyle w:val="a6"/>
        <w:numPr>
          <w:ilvl w:val="0"/>
          <w:numId w:val="22"/>
        </w:numPr>
        <w:spacing w:line="360" w:lineRule="auto"/>
        <w:jc w:val="both"/>
        <w:rPr>
          <w:rFonts w:ascii="Times New Roman" w:hAnsi="Times New Roman" w:cs="Times New Roman"/>
          <w:sz w:val="28"/>
          <w:szCs w:val="28"/>
          <w:lang w:val="en-US"/>
        </w:rPr>
      </w:pPr>
      <w:r w:rsidRPr="00E31980">
        <w:rPr>
          <w:rFonts w:ascii="Times New Roman" w:hAnsi="Times New Roman" w:cs="Times New Roman"/>
          <w:sz w:val="28"/>
          <w:szCs w:val="28"/>
          <w:lang w:val="en-US"/>
        </w:rPr>
        <w:t>to break or to make something break, either so that it gets lines on its surface, or so that it breaks into pieces</w:t>
      </w:r>
    </w:p>
    <w:p w:rsidR="00E31980" w:rsidRDefault="00E31980" w:rsidP="00E31980">
      <w:pPr>
        <w:pStyle w:val="a6"/>
        <w:numPr>
          <w:ilvl w:val="0"/>
          <w:numId w:val="22"/>
        </w:numPr>
        <w:spacing w:line="360" w:lineRule="auto"/>
        <w:jc w:val="both"/>
        <w:rPr>
          <w:rFonts w:ascii="Times New Roman" w:hAnsi="Times New Roman" w:cs="Times New Roman"/>
          <w:sz w:val="28"/>
          <w:szCs w:val="28"/>
          <w:lang w:val="en-US"/>
        </w:rPr>
      </w:pPr>
      <w:r w:rsidRPr="00E31980">
        <w:rPr>
          <w:rFonts w:ascii="Times New Roman" w:hAnsi="Times New Roman" w:cs="Times New Roman"/>
          <w:sz w:val="28"/>
          <w:szCs w:val="28"/>
          <w:lang w:val="en-US"/>
        </w:rPr>
        <w:t>to illegally copy computer software or change free software which may lack certain features of the full version, so that the free software works in the same way as the full version</w:t>
      </w:r>
    </w:p>
    <w:p w:rsidR="00E31980" w:rsidRPr="005E1CBF" w:rsidRDefault="007B6685" w:rsidP="005E1CBF">
      <w:pPr>
        <w:spacing w:line="360" w:lineRule="auto"/>
        <w:ind w:firstLine="708"/>
        <w:jc w:val="both"/>
        <w:rPr>
          <w:rFonts w:ascii="Times New Roman" w:hAnsi="Times New Roman" w:cs="Times New Roman"/>
          <w:sz w:val="28"/>
          <w:szCs w:val="28"/>
        </w:rPr>
      </w:pPr>
      <w:r w:rsidRPr="005E1CBF">
        <w:rPr>
          <w:rFonts w:ascii="Times New Roman" w:hAnsi="Times New Roman" w:cs="Times New Roman"/>
          <w:sz w:val="28"/>
          <w:szCs w:val="28"/>
        </w:rPr>
        <w:t xml:space="preserve">Для толкования русской лексемы необходимо обратиться к </w:t>
      </w:r>
      <w:r w:rsidRPr="005E1CBF">
        <w:rPr>
          <w:rFonts w:ascii="Times New Roman" w:hAnsi="Times New Roman" w:cs="Times New Roman"/>
          <w:sz w:val="28"/>
          <w:szCs w:val="28"/>
          <w:lang w:val="en-US"/>
        </w:rPr>
        <w:t>Hacker</w:t>
      </w:r>
      <w:r w:rsidRPr="005E1CBF">
        <w:rPr>
          <w:rFonts w:ascii="Times New Roman" w:hAnsi="Times New Roman" w:cs="Times New Roman"/>
          <w:sz w:val="28"/>
          <w:szCs w:val="28"/>
        </w:rPr>
        <w:t>’</w:t>
      </w:r>
      <w:r w:rsidRPr="005E1CBF">
        <w:rPr>
          <w:rFonts w:ascii="Times New Roman" w:hAnsi="Times New Roman" w:cs="Times New Roman"/>
          <w:sz w:val="28"/>
          <w:szCs w:val="28"/>
          <w:lang w:val="en-US"/>
        </w:rPr>
        <w:t>s</w:t>
      </w:r>
      <w:r w:rsidRPr="005E1CBF">
        <w:rPr>
          <w:rFonts w:ascii="Times New Roman" w:hAnsi="Times New Roman" w:cs="Times New Roman"/>
          <w:sz w:val="28"/>
          <w:szCs w:val="28"/>
        </w:rPr>
        <w:t xml:space="preserve"> </w:t>
      </w:r>
      <w:r w:rsidRPr="005E1CBF">
        <w:rPr>
          <w:rFonts w:ascii="Times New Roman" w:hAnsi="Times New Roman" w:cs="Times New Roman"/>
          <w:sz w:val="28"/>
          <w:szCs w:val="28"/>
          <w:lang w:val="en-US"/>
        </w:rPr>
        <w:t>dictionary</w:t>
      </w:r>
      <w:r w:rsidRPr="005E1CBF">
        <w:rPr>
          <w:rFonts w:ascii="Times New Roman" w:hAnsi="Times New Roman" w:cs="Times New Roman"/>
          <w:sz w:val="28"/>
          <w:szCs w:val="28"/>
        </w:rPr>
        <w:t>:</w:t>
      </w:r>
    </w:p>
    <w:p w:rsidR="00E31980" w:rsidRDefault="007B6685" w:rsidP="00354DAF">
      <w:pPr>
        <w:pStyle w:val="a6"/>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Крякнуть </w:t>
      </w:r>
      <w:r>
        <w:rPr>
          <w:rFonts w:ascii="Helvetica" w:hAnsi="Helvetica" w:cs="Helvetica"/>
          <w:color w:val="000000"/>
          <w:sz w:val="21"/>
          <w:szCs w:val="21"/>
          <w:shd w:val="clear" w:color="auto" w:fill="FFFFFF"/>
        </w:rPr>
        <w:t>—</w:t>
      </w:r>
      <w:r>
        <w:rPr>
          <w:rFonts w:ascii="Times New Roman" w:hAnsi="Times New Roman" w:cs="Times New Roman"/>
          <w:sz w:val="28"/>
          <w:szCs w:val="28"/>
        </w:rPr>
        <w:t xml:space="preserve"> </w:t>
      </w:r>
      <w:r w:rsidRPr="007B6685">
        <w:rPr>
          <w:rFonts w:ascii="Times New Roman" w:hAnsi="Times New Roman" w:cs="Times New Roman"/>
          <w:sz w:val="28"/>
          <w:szCs w:val="28"/>
        </w:rPr>
        <w:t>"вскрыть" какое-либо программное обеспечение и изменить в нем данные по своему усмотрению.</w:t>
      </w:r>
    </w:p>
    <w:p w:rsidR="00E31980" w:rsidRDefault="005E1CBF"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заимствование также вошло в русский лексикон на закате 20-го века и получило распространения в связи с наплывом новых технологий. В русском языке употребление данного слова явно выдает принадлежность человека к компьютерной сфере и говорит о его возрасте и роде деятельности.</w:t>
      </w:r>
      <w:r w:rsidR="002A693B">
        <w:rPr>
          <w:rFonts w:ascii="Times New Roman" w:hAnsi="Times New Roman" w:cs="Times New Roman"/>
          <w:sz w:val="28"/>
          <w:szCs w:val="28"/>
        </w:rPr>
        <w:t xml:space="preserve"> Ввод профессионального сленга там, где в оригинале он отсутствует свидетельствует о еще одной переводческой стратегии – использование компенсации.</w:t>
      </w:r>
    </w:p>
    <w:p w:rsidR="005E1CBF" w:rsidRDefault="005E1CBF" w:rsidP="002A69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Тенденция к калькированию</w:t>
      </w:r>
      <w:r w:rsidRPr="005E1CBF">
        <w:rPr>
          <w:rFonts w:ascii="Times New Roman" w:hAnsi="Times New Roman" w:cs="Times New Roman"/>
          <w:sz w:val="28"/>
          <w:szCs w:val="28"/>
        </w:rPr>
        <w:t xml:space="preserve"> </w:t>
      </w:r>
      <w:r>
        <w:rPr>
          <w:rFonts w:ascii="Times New Roman" w:hAnsi="Times New Roman" w:cs="Times New Roman"/>
          <w:sz w:val="28"/>
          <w:szCs w:val="28"/>
        </w:rPr>
        <w:t>в профессиональном сообществе компьютерщиков заметна и на следующем примере</w:t>
      </w:r>
      <w:r w:rsidRPr="005E1CBF">
        <w:rPr>
          <w:rFonts w:ascii="Times New Roman" w:hAnsi="Times New Roman" w:cs="Times New Roman"/>
          <w:sz w:val="28"/>
          <w:szCs w:val="28"/>
        </w:rPr>
        <w:t>:</w:t>
      </w:r>
    </w:p>
    <w:p w:rsidR="005E1CBF"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37</w:t>
      </w:r>
    </w:p>
    <w:tbl>
      <w:tblPr>
        <w:tblStyle w:val="a8"/>
        <w:tblW w:w="0" w:type="auto"/>
        <w:tblLook w:val="04A0" w:firstRow="1" w:lastRow="0" w:firstColumn="1" w:lastColumn="0" w:noHBand="0" w:noVBand="1"/>
      </w:tblPr>
      <w:tblGrid>
        <w:gridCol w:w="4672"/>
        <w:gridCol w:w="4673"/>
      </w:tblGrid>
      <w:tr w:rsidR="005E1CBF" w:rsidTr="00F171F7">
        <w:tc>
          <w:tcPr>
            <w:tcW w:w="4672" w:type="dxa"/>
          </w:tcPr>
          <w:p w:rsidR="005E1CBF" w:rsidRPr="00B97764" w:rsidRDefault="005E1CBF"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5E1CBF" w:rsidRPr="00B97764" w:rsidRDefault="005E1CBF"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5E1CBF" w:rsidRPr="00B97764" w:rsidTr="00F171F7">
        <w:tc>
          <w:tcPr>
            <w:tcW w:w="4672" w:type="dxa"/>
          </w:tcPr>
          <w:p w:rsidR="005E1CBF" w:rsidRDefault="005E1CBF" w:rsidP="00F171F7">
            <w:pPr>
              <w:spacing w:line="360" w:lineRule="auto"/>
              <w:jc w:val="center"/>
              <w:rPr>
                <w:rFonts w:ascii="Times New Roman" w:hAnsi="Times New Roman" w:cs="Times New Roman"/>
                <w:sz w:val="28"/>
                <w:szCs w:val="28"/>
                <w:lang w:val="en-US"/>
              </w:rPr>
            </w:pPr>
            <w:r w:rsidRPr="005E1CBF">
              <w:rPr>
                <w:rFonts w:ascii="Times New Roman" w:hAnsi="Times New Roman" w:cs="Times New Roman"/>
                <w:sz w:val="28"/>
                <w:szCs w:val="28"/>
                <w:lang w:val="en-US"/>
              </w:rPr>
              <w:t>There’s software that’ll help you recover even stuff people think’s gone fro</w:t>
            </w:r>
            <w:r>
              <w:rPr>
                <w:rFonts w:ascii="Times New Roman" w:hAnsi="Times New Roman" w:cs="Times New Roman"/>
                <w:sz w:val="28"/>
                <w:szCs w:val="28"/>
                <w:lang w:val="en-US"/>
              </w:rPr>
              <w:t>m the hard drive</w:t>
            </w:r>
          </w:p>
          <w:p w:rsidR="00C37104" w:rsidRPr="00C37104" w:rsidRDefault="00C37104"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(a), 226</w:t>
            </w:r>
          </w:p>
        </w:tc>
        <w:tc>
          <w:tcPr>
            <w:tcW w:w="4673" w:type="dxa"/>
          </w:tcPr>
          <w:p w:rsidR="005E1CBF" w:rsidRDefault="005E1CBF" w:rsidP="00F171F7">
            <w:pPr>
              <w:spacing w:line="360" w:lineRule="auto"/>
              <w:jc w:val="center"/>
              <w:rPr>
                <w:rFonts w:ascii="Times New Roman" w:hAnsi="Times New Roman" w:cs="Times New Roman"/>
                <w:sz w:val="28"/>
                <w:szCs w:val="28"/>
              </w:rPr>
            </w:pPr>
            <w:r w:rsidRPr="005E1CBF">
              <w:rPr>
                <w:rFonts w:ascii="Times New Roman" w:hAnsi="Times New Roman" w:cs="Times New Roman"/>
                <w:sz w:val="28"/>
                <w:szCs w:val="28"/>
              </w:rPr>
              <w:t>Есть софт, который позволяет восстановить даже ту хрень, которую человек стер с жесткого диска</w:t>
            </w:r>
          </w:p>
          <w:p w:rsidR="00C37104" w:rsidRPr="00DB7EF6" w:rsidRDefault="00C37104"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144</w:t>
            </w:r>
          </w:p>
        </w:tc>
      </w:tr>
    </w:tbl>
    <w:p w:rsidR="005E1CBF" w:rsidRDefault="005E1CBF" w:rsidP="005E1CBF">
      <w:pPr>
        <w:spacing w:line="360" w:lineRule="auto"/>
        <w:ind w:firstLine="708"/>
        <w:jc w:val="both"/>
        <w:rPr>
          <w:rFonts w:ascii="Times New Roman" w:hAnsi="Times New Roman" w:cs="Times New Roman"/>
          <w:sz w:val="28"/>
          <w:szCs w:val="28"/>
        </w:rPr>
      </w:pPr>
    </w:p>
    <w:p w:rsidR="00AC6708" w:rsidRPr="00AC6708" w:rsidRDefault="00AC6708"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Словарная статья лексемы «софт» в </w:t>
      </w:r>
      <w:r>
        <w:rPr>
          <w:rFonts w:ascii="Times New Roman" w:hAnsi="Times New Roman" w:cs="Times New Roman"/>
          <w:sz w:val="28"/>
          <w:szCs w:val="28"/>
          <w:lang w:val="en-US"/>
        </w:rPr>
        <w:t>Hacker</w:t>
      </w:r>
      <w:r w:rsidRPr="00AC6708">
        <w:rPr>
          <w:rFonts w:ascii="Times New Roman" w:hAnsi="Times New Roman" w:cs="Times New Roman"/>
          <w:sz w:val="28"/>
          <w:szCs w:val="28"/>
        </w:rPr>
        <w:t>’</w:t>
      </w:r>
      <w:r>
        <w:rPr>
          <w:rFonts w:ascii="Times New Roman" w:hAnsi="Times New Roman" w:cs="Times New Roman"/>
          <w:sz w:val="28"/>
          <w:szCs w:val="28"/>
          <w:lang w:val="en-US"/>
        </w:rPr>
        <w:t>s</w:t>
      </w:r>
      <w:r w:rsidRPr="00AC6708">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AC6708">
        <w:rPr>
          <w:rFonts w:ascii="Times New Roman" w:hAnsi="Times New Roman" w:cs="Times New Roman"/>
          <w:sz w:val="28"/>
          <w:szCs w:val="28"/>
        </w:rPr>
        <w:t xml:space="preserve"> </w:t>
      </w:r>
      <w:r>
        <w:rPr>
          <w:rFonts w:ascii="Times New Roman" w:hAnsi="Times New Roman" w:cs="Times New Roman"/>
          <w:sz w:val="28"/>
          <w:szCs w:val="28"/>
        </w:rPr>
        <w:t>выглядит следующим образом</w:t>
      </w:r>
      <w:r w:rsidRPr="00AC6708">
        <w:rPr>
          <w:rFonts w:ascii="Times New Roman" w:hAnsi="Times New Roman" w:cs="Times New Roman"/>
          <w:sz w:val="28"/>
          <w:szCs w:val="28"/>
        </w:rPr>
        <w:t>:</w:t>
      </w:r>
    </w:p>
    <w:p w:rsidR="00AC6708" w:rsidRDefault="00AC6708" w:rsidP="005E1CBF">
      <w:pPr>
        <w:spacing w:line="360" w:lineRule="auto"/>
        <w:ind w:firstLine="708"/>
        <w:jc w:val="both"/>
        <w:rPr>
          <w:rFonts w:ascii="Times New Roman" w:hAnsi="Times New Roman" w:cs="Times New Roman"/>
          <w:sz w:val="28"/>
          <w:szCs w:val="28"/>
        </w:rPr>
      </w:pPr>
      <w:proofErr w:type="spellStart"/>
      <w:r w:rsidRPr="00AC6708">
        <w:rPr>
          <w:rFonts w:ascii="Times New Roman" w:hAnsi="Times New Roman" w:cs="Times New Roman"/>
          <w:sz w:val="28"/>
          <w:szCs w:val="28"/>
        </w:rPr>
        <w:lastRenderedPageBreak/>
        <w:t>Software</w:t>
      </w:r>
      <w:proofErr w:type="spellEnd"/>
      <w:r w:rsidRPr="00AC6708">
        <w:rPr>
          <w:rFonts w:ascii="Times New Roman" w:hAnsi="Times New Roman" w:cs="Times New Roman"/>
          <w:sz w:val="28"/>
          <w:szCs w:val="28"/>
        </w:rPr>
        <w:t xml:space="preserve"> программное обеспечение</w:t>
      </w:r>
    </w:p>
    <w:p w:rsidR="00AC6708" w:rsidRPr="00AC6708" w:rsidRDefault="00AC6708"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отмечено в словаре, данное слово также является калькой с английского термина и распространено среди людей, занятых в сфере высоких технологий.</w:t>
      </w:r>
      <w:r w:rsidRPr="00AC6708">
        <w:rPr>
          <w:rFonts w:ascii="Times New Roman" w:hAnsi="Times New Roman" w:cs="Times New Roman"/>
          <w:sz w:val="28"/>
          <w:szCs w:val="28"/>
        </w:rPr>
        <w:t xml:space="preserve"> </w:t>
      </w:r>
    </w:p>
    <w:p w:rsidR="00AC6708"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38</w:t>
      </w:r>
    </w:p>
    <w:tbl>
      <w:tblPr>
        <w:tblStyle w:val="a8"/>
        <w:tblW w:w="0" w:type="auto"/>
        <w:tblLook w:val="04A0" w:firstRow="1" w:lastRow="0" w:firstColumn="1" w:lastColumn="0" w:noHBand="0" w:noVBand="1"/>
      </w:tblPr>
      <w:tblGrid>
        <w:gridCol w:w="4672"/>
        <w:gridCol w:w="4673"/>
      </w:tblGrid>
      <w:tr w:rsidR="00AC6708" w:rsidTr="00F171F7">
        <w:tc>
          <w:tcPr>
            <w:tcW w:w="4672" w:type="dxa"/>
          </w:tcPr>
          <w:p w:rsidR="00AC6708" w:rsidRPr="00B97764" w:rsidRDefault="00AC6708"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AC6708" w:rsidRPr="00B97764" w:rsidRDefault="00AC6708"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AC6708" w:rsidRPr="00B97764" w:rsidTr="00F171F7">
        <w:tc>
          <w:tcPr>
            <w:tcW w:w="4672" w:type="dxa"/>
          </w:tcPr>
          <w:p w:rsidR="00AC6708" w:rsidRDefault="00AC6708" w:rsidP="00F171F7">
            <w:pPr>
              <w:spacing w:line="360" w:lineRule="auto"/>
              <w:jc w:val="center"/>
              <w:rPr>
                <w:rFonts w:ascii="Times New Roman" w:hAnsi="Times New Roman" w:cs="Times New Roman"/>
                <w:sz w:val="28"/>
                <w:szCs w:val="28"/>
                <w:lang w:val="en-US"/>
              </w:rPr>
            </w:pPr>
            <w:r w:rsidRPr="00AC6708">
              <w:rPr>
                <w:rFonts w:ascii="Times New Roman" w:hAnsi="Times New Roman" w:cs="Times New Roman"/>
                <w:sz w:val="28"/>
                <w:szCs w:val="28"/>
                <w:lang w:val="en-US"/>
              </w:rPr>
              <w:t>Like I say, your average punter doesn’t realize you’ve got to work a damn sight harder than pressing ‘delete’ if you really want to hide something</w:t>
            </w:r>
          </w:p>
          <w:p w:rsidR="00C37104" w:rsidRPr="00E663CF" w:rsidRDefault="00C37104" w:rsidP="00F171F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226</w:t>
            </w:r>
          </w:p>
        </w:tc>
        <w:tc>
          <w:tcPr>
            <w:tcW w:w="4673" w:type="dxa"/>
          </w:tcPr>
          <w:p w:rsidR="00AC6708" w:rsidRDefault="00AC6708" w:rsidP="00F171F7">
            <w:pPr>
              <w:spacing w:line="360" w:lineRule="auto"/>
              <w:jc w:val="center"/>
              <w:rPr>
                <w:rFonts w:ascii="Times New Roman" w:hAnsi="Times New Roman" w:cs="Times New Roman"/>
                <w:sz w:val="28"/>
                <w:szCs w:val="28"/>
              </w:rPr>
            </w:pPr>
            <w:r w:rsidRPr="00AC6708">
              <w:rPr>
                <w:rFonts w:ascii="Times New Roman" w:hAnsi="Times New Roman" w:cs="Times New Roman"/>
                <w:sz w:val="28"/>
                <w:szCs w:val="28"/>
              </w:rPr>
              <w:t>Говорю же, «чайник» не понимает, насколько сложно скрыть информацию</w:t>
            </w:r>
          </w:p>
          <w:p w:rsidR="00C37104" w:rsidRPr="00DB7EF6" w:rsidRDefault="00C37104" w:rsidP="00F171F7">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144</w:t>
            </w:r>
          </w:p>
        </w:tc>
      </w:tr>
    </w:tbl>
    <w:p w:rsidR="005E1CBF" w:rsidRDefault="005E1CBF" w:rsidP="005E1CBF">
      <w:pPr>
        <w:spacing w:line="360" w:lineRule="auto"/>
        <w:ind w:firstLine="708"/>
        <w:jc w:val="both"/>
        <w:rPr>
          <w:rFonts w:ascii="Times New Roman" w:hAnsi="Times New Roman" w:cs="Times New Roman"/>
          <w:sz w:val="28"/>
          <w:szCs w:val="28"/>
        </w:rPr>
      </w:pPr>
    </w:p>
    <w:p w:rsidR="00AC6708" w:rsidRDefault="00985B6E"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Лексема «чайник» демонстрирует другой способ обогащение лексикона того или иного профессионального сообщества – заимствование из жаргона других профессиональных групп</w:t>
      </w:r>
      <w:r w:rsidRPr="00985B6E">
        <w:rPr>
          <w:rFonts w:ascii="Times New Roman" w:hAnsi="Times New Roman" w:cs="Times New Roman"/>
          <w:sz w:val="28"/>
          <w:szCs w:val="28"/>
        </w:rPr>
        <w:t xml:space="preserve">; </w:t>
      </w:r>
      <w:r>
        <w:rPr>
          <w:rFonts w:ascii="Times New Roman" w:hAnsi="Times New Roman" w:cs="Times New Roman"/>
          <w:sz w:val="28"/>
          <w:szCs w:val="28"/>
        </w:rPr>
        <w:t>в данном случае – из сленга автомобилистов.</w:t>
      </w:r>
    </w:p>
    <w:p w:rsidR="00985B6E" w:rsidRPr="00985B6E" w:rsidRDefault="00985B6E"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 примеру, </w:t>
      </w:r>
      <w:r w:rsidR="005634D6">
        <w:rPr>
          <w:rFonts w:ascii="Times New Roman" w:hAnsi="Times New Roman" w:cs="Times New Roman"/>
          <w:sz w:val="28"/>
          <w:szCs w:val="28"/>
        </w:rPr>
        <w:t>Автомобильный словарь</w:t>
      </w:r>
      <w:r>
        <w:rPr>
          <w:rFonts w:ascii="Times New Roman" w:hAnsi="Times New Roman" w:cs="Times New Roman"/>
          <w:sz w:val="28"/>
          <w:szCs w:val="28"/>
        </w:rPr>
        <w:t xml:space="preserve"> дает следующее определение лексеме</w:t>
      </w:r>
      <w:r w:rsidRPr="00985B6E">
        <w:rPr>
          <w:rFonts w:ascii="Times New Roman" w:hAnsi="Times New Roman" w:cs="Times New Roman"/>
          <w:sz w:val="28"/>
          <w:szCs w:val="28"/>
        </w:rPr>
        <w:t>:</w:t>
      </w:r>
    </w:p>
    <w:p w:rsidR="00985B6E" w:rsidRDefault="00985B6E" w:rsidP="005E1CBF">
      <w:pPr>
        <w:spacing w:line="360" w:lineRule="auto"/>
        <w:ind w:firstLine="708"/>
        <w:jc w:val="both"/>
        <w:rPr>
          <w:rFonts w:ascii="Times New Roman" w:hAnsi="Times New Roman" w:cs="Times New Roman"/>
          <w:sz w:val="28"/>
          <w:szCs w:val="28"/>
        </w:rPr>
      </w:pPr>
      <w:r w:rsidRPr="00985B6E">
        <w:rPr>
          <w:rFonts w:ascii="Times New Roman" w:hAnsi="Times New Roman" w:cs="Times New Roman"/>
          <w:sz w:val="28"/>
          <w:szCs w:val="28"/>
        </w:rPr>
        <w:t>неопытный водитель, новичок</w:t>
      </w:r>
    </w:p>
    <w:p w:rsidR="00985B6E" w:rsidRPr="00985B6E" w:rsidRDefault="00985B6E"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Словарь современной лексики, жаргона и сленга содержит уже «осовремененное» толкование слова</w:t>
      </w:r>
      <w:r w:rsidRPr="00985B6E">
        <w:rPr>
          <w:rFonts w:ascii="Times New Roman" w:hAnsi="Times New Roman" w:cs="Times New Roman"/>
          <w:sz w:val="28"/>
          <w:szCs w:val="28"/>
        </w:rPr>
        <w:t>:</w:t>
      </w:r>
    </w:p>
    <w:p w:rsidR="00985B6E" w:rsidRDefault="00985B6E" w:rsidP="005E1CBF">
      <w:pPr>
        <w:spacing w:line="360" w:lineRule="auto"/>
        <w:ind w:firstLine="708"/>
        <w:jc w:val="both"/>
        <w:rPr>
          <w:rFonts w:ascii="Times New Roman" w:hAnsi="Times New Roman" w:cs="Times New Roman"/>
          <w:sz w:val="28"/>
          <w:szCs w:val="28"/>
        </w:rPr>
      </w:pPr>
      <w:r w:rsidRPr="00985B6E">
        <w:rPr>
          <w:rFonts w:ascii="Times New Roman" w:hAnsi="Times New Roman" w:cs="Times New Roman"/>
          <w:sz w:val="28"/>
          <w:szCs w:val="28"/>
        </w:rPr>
        <w:t>малограмотный пользователь компьютера, способный на освоение и понимание оного</w:t>
      </w:r>
    </w:p>
    <w:p w:rsidR="00985B6E" w:rsidRDefault="00985B6E" w:rsidP="005E1CBF">
      <w:pPr>
        <w:spacing w:line="360" w:lineRule="auto"/>
        <w:ind w:firstLine="708"/>
        <w:jc w:val="both"/>
        <w:rPr>
          <w:rFonts w:ascii="Times New Roman" w:hAnsi="Times New Roman" w:cs="Times New Roman"/>
          <w:sz w:val="28"/>
          <w:szCs w:val="28"/>
        </w:rPr>
      </w:pPr>
      <w:r w:rsidRPr="00985B6E">
        <w:rPr>
          <w:rFonts w:ascii="Times New Roman" w:hAnsi="Times New Roman" w:cs="Times New Roman"/>
          <w:sz w:val="28"/>
          <w:szCs w:val="28"/>
        </w:rPr>
        <w:t xml:space="preserve">Как уже упоминалось выше, жаргону профессиональной группы как подсистеме языка и языку вообще свойственно делить окружающий мир по принципу свой-чужой. </w:t>
      </w:r>
      <w:r>
        <w:rPr>
          <w:rFonts w:ascii="Times New Roman" w:hAnsi="Times New Roman" w:cs="Times New Roman"/>
          <w:sz w:val="28"/>
          <w:szCs w:val="28"/>
        </w:rPr>
        <w:t>Поэтому каждому жаргону характерны определенные слова для выделения себя относительно других и других относительно себя.</w:t>
      </w:r>
    </w:p>
    <w:p w:rsidR="00985B6E" w:rsidRDefault="00985B6E"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примере жаргона компьютерщиков как молодого и активно развивающегося </w:t>
      </w:r>
      <w:r w:rsidR="00AF6F7E">
        <w:rPr>
          <w:rFonts w:ascii="Times New Roman" w:hAnsi="Times New Roman" w:cs="Times New Roman"/>
          <w:sz w:val="28"/>
          <w:szCs w:val="28"/>
        </w:rPr>
        <w:t xml:space="preserve">профессионального сообщества переводчик </w:t>
      </w:r>
      <w:r w:rsidR="00AF6F7E">
        <w:rPr>
          <w:rFonts w:ascii="Times New Roman" w:hAnsi="Times New Roman" w:cs="Times New Roman"/>
          <w:sz w:val="28"/>
          <w:szCs w:val="28"/>
        </w:rPr>
        <w:lastRenderedPageBreak/>
        <w:t>продемонстрировал такие способы обогащения лексикона группы как калькирование и заимствование из речи других профессиональных сообществ.</w:t>
      </w:r>
    </w:p>
    <w:p w:rsidR="00F171F7" w:rsidRDefault="00F171F7"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текстах романах присутствует представитель еще одной сферы деятельности, которая еще более ярко иллюстрирует возможности подобных переводческих приемов.</w:t>
      </w:r>
    </w:p>
    <w:p w:rsidR="00EE38D2" w:rsidRDefault="00EE38D2" w:rsidP="003100C1">
      <w:pPr>
        <w:pStyle w:val="2"/>
      </w:pPr>
      <w:bookmarkStart w:id="25" w:name="_Toc71756176"/>
      <w:r>
        <w:t>2.3.2 Речь рэперов</w:t>
      </w:r>
      <w:bookmarkEnd w:id="25"/>
    </w:p>
    <w:p w:rsidR="00F171F7" w:rsidRPr="00F171F7" w:rsidRDefault="00F171F7" w:rsidP="00EE38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Расследуя дело об убийстве </w:t>
      </w:r>
      <w:proofErr w:type="spellStart"/>
      <w:r>
        <w:rPr>
          <w:rFonts w:ascii="Times New Roman" w:hAnsi="Times New Roman" w:cs="Times New Roman"/>
          <w:sz w:val="28"/>
          <w:szCs w:val="28"/>
        </w:rPr>
        <w:t>Лулы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Лэндри</w:t>
      </w:r>
      <w:proofErr w:type="spellEnd"/>
      <w:r>
        <w:rPr>
          <w:rFonts w:ascii="Times New Roman" w:hAnsi="Times New Roman" w:cs="Times New Roman"/>
          <w:sz w:val="28"/>
          <w:szCs w:val="28"/>
        </w:rPr>
        <w:t xml:space="preserve">, героя также сталкивается с предполагаемым виновником ее смерти – рэпером </w:t>
      </w:r>
      <w:proofErr w:type="spellStart"/>
      <w:r>
        <w:rPr>
          <w:rFonts w:ascii="Times New Roman" w:hAnsi="Times New Roman" w:cs="Times New Roman"/>
          <w:sz w:val="28"/>
          <w:szCs w:val="28"/>
        </w:rPr>
        <w:t>Диби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Макком</w:t>
      </w:r>
      <w:proofErr w:type="spellEnd"/>
      <w:r>
        <w:rPr>
          <w:rFonts w:ascii="Times New Roman" w:hAnsi="Times New Roman" w:cs="Times New Roman"/>
          <w:sz w:val="28"/>
          <w:szCs w:val="28"/>
        </w:rPr>
        <w:t>.</w:t>
      </w:r>
      <w:r w:rsidR="00B051DE">
        <w:rPr>
          <w:rFonts w:ascii="Times New Roman" w:hAnsi="Times New Roman" w:cs="Times New Roman"/>
          <w:sz w:val="28"/>
          <w:szCs w:val="28"/>
        </w:rPr>
        <w:t xml:space="preserve"> Данная субкультура является сравнительно молодой как для мира, так и для русского читателя, в частности. Для ее сленга, подобно речи компьютерщиков, свойственны калькирования и заимствования из жаргонов других профессиональных сообществ.</w:t>
      </w:r>
    </w:p>
    <w:p w:rsidR="00B051DE"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39</w:t>
      </w:r>
    </w:p>
    <w:tbl>
      <w:tblPr>
        <w:tblStyle w:val="a8"/>
        <w:tblW w:w="0" w:type="auto"/>
        <w:tblLook w:val="04A0" w:firstRow="1" w:lastRow="0" w:firstColumn="1" w:lastColumn="0" w:noHBand="0" w:noVBand="1"/>
      </w:tblPr>
      <w:tblGrid>
        <w:gridCol w:w="4672"/>
        <w:gridCol w:w="4673"/>
      </w:tblGrid>
      <w:tr w:rsidR="00B051DE" w:rsidTr="003D679B">
        <w:tc>
          <w:tcPr>
            <w:tcW w:w="4672" w:type="dxa"/>
          </w:tcPr>
          <w:p w:rsidR="00B051DE" w:rsidRPr="00B97764" w:rsidRDefault="00B051DE"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B051DE" w:rsidRPr="00B97764" w:rsidRDefault="00B051DE"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B051DE" w:rsidRPr="00B97764" w:rsidTr="003D679B">
        <w:tc>
          <w:tcPr>
            <w:tcW w:w="4672" w:type="dxa"/>
          </w:tcPr>
          <w:p w:rsidR="00B051DE" w:rsidRDefault="00B051DE" w:rsidP="003D679B">
            <w:pPr>
              <w:spacing w:line="360" w:lineRule="auto"/>
              <w:jc w:val="center"/>
              <w:rPr>
                <w:rFonts w:ascii="Times New Roman" w:hAnsi="Times New Roman" w:cs="Times New Roman"/>
                <w:sz w:val="28"/>
                <w:szCs w:val="28"/>
                <w:lang w:val="en-US"/>
              </w:rPr>
            </w:pPr>
            <w:r w:rsidRPr="00B051DE">
              <w:rPr>
                <w:rFonts w:ascii="Times New Roman" w:hAnsi="Times New Roman" w:cs="Times New Roman"/>
                <w:sz w:val="28"/>
                <w:szCs w:val="28"/>
                <w:lang w:val="en-US"/>
              </w:rPr>
              <w:t>That was fucked-up, man, that was fucked-up</w:t>
            </w:r>
          </w:p>
          <w:p w:rsidR="00C37104" w:rsidRPr="00C37104" w:rsidRDefault="00C37104"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(a), 51</w:t>
            </w:r>
          </w:p>
        </w:tc>
        <w:tc>
          <w:tcPr>
            <w:tcW w:w="4673" w:type="dxa"/>
          </w:tcPr>
          <w:p w:rsidR="00B051DE" w:rsidRDefault="00B051DE" w:rsidP="003D679B">
            <w:pPr>
              <w:spacing w:line="360" w:lineRule="auto"/>
              <w:jc w:val="center"/>
              <w:rPr>
                <w:rFonts w:ascii="Times New Roman" w:hAnsi="Times New Roman" w:cs="Times New Roman"/>
                <w:sz w:val="28"/>
                <w:szCs w:val="28"/>
              </w:rPr>
            </w:pPr>
            <w:r w:rsidRPr="00B051DE">
              <w:rPr>
                <w:rFonts w:ascii="Times New Roman" w:hAnsi="Times New Roman" w:cs="Times New Roman"/>
                <w:sz w:val="28"/>
                <w:szCs w:val="28"/>
              </w:rPr>
              <w:t xml:space="preserve">Это капец, </w:t>
            </w:r>
            <w:proofErr w:type="spellStart"/>
            <w:r w:rsidRPr="00B051DE">
              <w:rPr>
                <w:rFonts w:ascii="Times New Roman" w:hAnsi="Times New Roman" w:cs="Times New Roman"/>
                <w:sz w:val="28"/>
                <w:szCs w:val="28"/>
              </w:rPr>
              <w:t>ман</w:t>
            </w:r>
            <w:proofErr w:type="spellEnd"/>
            <w:r w:rsidRPr="00B051DE">
              <w:rPr>
                <w:rFonts w:ascii="Times New Roman" w:hAnsi="Times New Roman" w:cs="Times New Roman"/>
                <w:sz w:val="28"/>
                <w:szCs w:val="28"/>
              </w:rPr>
              <w:t>, полный капец</w:t>
            </w:r>
          </w:p>
          <w:p w:rsidR="00C37104" w:rsidRPr="00DB7EF6" w:rsidRDefault="00C37104"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33</w:t>
            </w:r>
          </w:p>
        </w:tc>
      </w:tr>
    </w:tbl>
    <w:p w:rsidR="00F171F7" w:rsidRDefault="00F171F7" w:rsidP="005E1CBF">
      <w:pPr>
        <w:spacing w:line="360" w:lineRule="auto"/>
        <w:ind w:firstLine="708"/>
        <w:jc w:val="both"/>
        <w:rPr>
          <w:rFonts w:ascii="Times New Roman" w:hAnsi="Times New Roman" w:cs="Times New Roman"/>
          <w:sz w:val="28"/>
          <w:szCs w:val="28"/>
        </w:rPr>
      </w:pPr>
    </w:p>
    <w:p w:rsidR="00B051DE" w:rsidRPr="00B051DE" w:rsidRDefault="00B051DE"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Обращение «</w:t>
      </w:r>
      <w:proofErr w:type="spellStart"/>
      <w:r>
        <w:rPr>
          <w:rFonts w:ascii="Times New Roman" w:hAnsi="Times New Roman" w:cs="Times New Roman"/>
          <w:sz w:val="28"/>
          <w:szCs w:val="28"/>
        </w:rPr>
        <w:t>ман</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мэн</w:t>
      </w:r>
      <w:proofErr w:type="spellEnd"/>
      <w:r>
        <w:rPr>
          <w:rFonts w:ascii="Times New Roman" w:hAnsi="Times New Roman" w:cs="Times New Roman"/>
          <w:sz w:val="28"/>
          <w:szCs w:val="28"/>
        </w:rPr>
        <w:t>), очевидно, является калькой от английского слова. «</w:t>
      </w:r>
      <w:r>
        <w:rPr>
          <w:rFonts w:ascii="Times New Roman" w:hAnsi="Times New Roman" w:cs="Times New Roman"/>
          <w:sz w:val="28"/>
          <w:szCs w:val="28"/>
          <w:lang w:val="en-US"/>
        </w:rPr>
        <w:t>man</w:t>
      </w:r>
      <w:r>
        <w:rPr>
          <w:rFonts w:ascii="Times New Roman" w:hAnsi="Times New Roman" w:cs="Times New Roman"/>
          <w:sz w:val="28"/>
          <w:szCs w:val="28"/>
        </w:rPr>
        <w:t>». Подтверждение этому можно найти в Словаре иностранных слов Комлева</w:t>
      </w:r>
      <w:r w:rsidRPr="00B051DE">
        <w:rPr>
          <w:rFonts w:ascii="Times New Roman" w:hAnsi="Times New Roman" w:cs="Times New Roman"/>
          <w:sz w:val="28"/>
          <w:szCs w:val="28"/>
        </w:rPr>
        <w:t>:</w:t>
      </w:r>
    </w:p>
    <w:p w:rsidR="00B051DE" w:rsidRDefault="00B051DE" w:rsidP="005E1CBF">
      <w:pPr>
        <w:spacing w:line="360" w:lineRule="auto"/>
        <w:ind w:firstLine="708"/>
        <w:jc w:val="both"/>
        <w:rPr>
          <w:rFonts w:ascii="Times New Roman" w:hAnsi="Times New Roman" w:cs="Times New Roman"/>
          <w:sz w:val="28"/>
          <w:szCs w:val="28"/>
        </w:rPr>
      </w:pPr>
      <w:r w:rsidRPr="00B051DE">
        <w:rPr>
          <w:rFonts w:ascii="Times New Roman" w:hAnsi="Times New Roman" w:cs="Times New Roman"/>
          <w:sz w:val="28"/>
          <w:szCs w:val="28"/>
        </w:rPr>
        <w:t xml:space="preserve">[англ. </w:t>
      </w:r>
      <w:proofErr w:type="spellStart"/>
      <w:r w:rsidRPr="00B051DE">
        <w:rPr>
          <w:rFonts w:ascii="Times New Roman" w:hAnsi="Times New Roman" w:cs="Times New Roman"/>
          <w:sz w:val="28"/>
          <w:szCs w:val="28"/>
        </w:rPr>
        <w:t>man</w:t>
      </w:r>
      <w:proofErr w:type="spellEnd"/>
      <w:r w:rsidRPr="00B051DE">
        <w:rPr>
          <w:rFonts w:ascii="Times New Roman" w:hAnsi="Times New Roman" w:cs="Times New Roman"/>
          <w:sz w:val="28"/>
          <w:szCs w:val="28"/>
        </w:rPr>
        <w:t xml:space="preserve"> - человек; мужчина] - сленг мужик</w:t>
      </w:r>
    </w:p>
    <w:p w:rsidR="002A693B" w:rsidRDefault="00376862" w:rsidP="00C371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новизну данной субкультуры для российской культуры в целом и факт того, что ее корни лежат в далекой для российского слушателя картине мира, заимствование тем для творчества было естественным этапом развития данного жанра в России. Вместе с ними в русский язык так же вошел и лексикон зарубежных исполнителей, зачастую калькируемый для придания звучанию иностранного оттенка. Принимая во внимание вышеуказанные особенности, переводческий прием, калькирование, выглядит оправданным и создает для читателя типичную картину современного рэпера.</w:t>
      </w:r>
    </w:p>
    <w:p w:rsidR="00376862"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Пример 40</w:t>
      </w:r>
    </w:p>
    <w:tbl>
      <w:tblPr>
        <w:tblStyle w:val="a8"/>
        <w:tblW w:w="0" w:type="auto"/>
        <w:tblLook w:val="04A0" w:firstRow="1" w:lastRow="0" w:firstColumn="1" w:lastColumn="0" w:noHBand="0" w:noVBand="1"/>
      </w:tblPr>
      <w:tblGrid>
        <w:gridCol w:w="4672"/>
        <w:gridCol w:w="4673"/>
      </w:tblGrid>
      <w:tr w:rsidR="00376862" w:rsidTr="003D679B">
        <w:tc>
          <w:tcPr>
            <w:tcW w:w="4672" w:type="dxa"/>
          </w:tcPr>
          <w:p w:rsidR="00376862" w:rsidRPr="00B97764" w:rsidRDefault="00376862"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376862" w:rsidRPr="00B97764" w:rsidRDefault="00376862"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376862" w:rsidRPr="00B97764" w:rsidTr="003D679B">
        <w:tc>
          <w:tcPr>
            <w:tcW w:w="4672" w:type="dxa"/>
          </w:tcPr>
          <w:p w:rsidR="00376862" w:rsidRDefault="00376862" w:rsidP="003D679B">
            <w:pPr>
              <w:spacing w:line="360" w:lineRule="auto"/>
              <w:jc w:val="center"/>
              <w:rPr>
                <w:rFonts w:ascii="Times New Roman" w:hAnsi="Times New Roman" w:cs="Times New Roman"/>
                <w:sz w:val="28"/>
                <w:szCs w:val="28"/>
                <w:lang w:val="en-US"/>
              </w:rPr>
            </w:pPr>
            <w:r w:rsidRPr="00376862">
              <w:rPr>
                <w:rFonts w:ascii="Times New Roman" w:hAnsi="Times New Roman" w:cs="Times New Roman"/>
                <w:sz w:val="28"/>
                <w:szCs w:val="28"/>
                <w:lang w:val="en-US"/>
              </w:rPr>
              <w:t xml:space="preserve">That’s what they do to success: they hunt you down, they tear you down. That’s what envy does, my friend. The </w:t>
            </w:r>
            <w:proofErr w:type="spellStart"/>
            <w:r w:rsidRPr="00376862">
              <w:rPr>
                <w:rFonts w:ascii="Times New Roman" w:hAnsi="Times New Roman" w:cs="Times New Roman"/>
                <w:sz w:val="28"/>
                <w:szCs w:val="28"/>
                <w:lang w:val="en-US"/>
              </w:rPr>
              <w:t>motherfuckin</w:t>
            </w:r>
            <w:proofErr w:type="spellEnd"/>
            <w:r w:rsidRPr="00376862">
              <w:rPr>
                <w:rFonts w:ascii="Times New Roman" w:hAnsi="Times New Roman" w:cs="Times New Roman"/>
                <w:sz w:val="28"/>
                <w:szCs w:val="28"/>
                <w:lang w:val="en-US"/>
              </w:rPr>
              <w:t>’ press chased her out that window. Let her rest in peace, I say</w:t>
            </w:r>
            <w:r w:rsidR="00926431">
              <w:rPr>
                <w:rFonts w:ascii="Times New Roman" w:hAnsi="Times New Roman" w:cs="Times New Roman"/>
                <w:sz w:val="28"/>
                <w:szCs w:val="28"/>
                <w:lang w:val="en-US"/>
              </w:rPr>
              <w:t>. She’s getting peace right now</w:t>
            </w:r>
          </w:p>
          <w:p w:rsidR="00C37104" w:rsidRPr="00E663CF" w:rsidRDefault="00C37104" w:rsidP="003D679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51</w:t>
            </w:r>
          </w:p>
        </w:tc>
        <w:tc>
          <w:tcPr>
            <w:tcW w:w="4673" w:type="dxa"/>
          </w:tcPr>
          <w:p w:rsidR="00376862" w:rsidRDefault="00376862" w:rsidP="003D679B">
            <w:pPr>
              <w:spacing w:line="360" w:lineRule="auto"/>
              <w:jc w:val="center"/>
              <w:rPr>
                <w:rFonts w:ascii="Times New Roman" w:hAnsi="Times New Roman" w:cs="Times New Roman"/>
                <w:sz w:val="28"/>
                <w:szCs w:val="28"/>
              </w:rPr>
            </w:pPr>
            <w:r w:rsidRPr="00376862">
              <w:rPr>
                <w:rFonts w:ascii="Times New Roman" w:hAnsi="Times New Roman" w:cs="Times New Roman"/>
                <w:sz w:val="28"/>
                <w:szCs w:val="28"/>
              </w:rPr>
              <w:t xml:space="preserve">Кто поднялся, того беспременно вальнут. А все зависть, </w:t>
            </w:r>
            <w:proofErr w:type="spellStart"/>
            <w:r w:rsidRPr="00376862">
              <w:rPr>
                <w:rFonts w:ascii="Times New Roman" w:hAnsi="Times New Roman" w:cs="Times New Roman"/>
                <w:sz w:val="28"/>
                <w:szCs w:val="28"/>
              </w:rPr>
              <w:t>брачо</w:t>
            </w:r>
            <w:proofErr w:type="spellEnd"/>
            <w:r w:rsidRPr="00376862">
              <w:rPr>
                <w:rFonts w:ascii="Times New Roman" w:hAnsi="Times New Roman" w:cs="Times New Roman"/>
                <w:sz w:val="28"/>
                <w:szCs w:val="28"/>
              </w:rPr>
              <w:t xml:space="preserve">. </w:t>
            </w:r>
            <w:proofErr w:type="spellStart"/>
            <w:r w:rsidRPr="00376862">
              <w:rPr>
                <w:rFonts w:ascii="Times New Roman" w:hAnsi="Times New Roman" w:cs="Times New Roman"/>
                <w:sz w:val="28"/>
                <w:szCs w:val="28"/>
              </w:rPr>
              <w:t>Журналюги</w:t>
            </w:r>
            <w:proofErr w:type="spellEnd"/>
            <w:r w:rsidRPr="00376862">
              <w:rPr>
                <w:rFonts w:ascii="Times New Roman" w:hAnsi="Times New Roman" w:cs="Times New Roman"/>
                <w:sz w:val="28"/>
                <w:szCs w:val="28"/>
              </w:rPr>
              <w:t>, мазафакеры, ее и столкнули. Пусть покоится с миром, я так ска</w:t>
            </w:r>
            <w:r w:rsidR="00926431">
              <w:rPr>
                <w:rFonts w:ascii="Times New Roman" w:hAnsi="Times New Roman" w:cs="Times New Roman"/>
                <w:sz w:val="28"/>
                <w:szCs w:val="28"/>
              </w:rPr>
              <w:t>жу. Теперь у нее все ровно</w:t>
            </w:r>
          </w:p>
          <w:p w:rsidR="00C37104" w:rsidRPr="00DB7EF6" w:rsidRDefault="00C37104"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33</w:t>
            </w:r>
          </w:p>
        </w:tc>
      </w:tr>
    </w:tbl>
    <w:p w:rsidR="00376862" w:rsidRDefault="00376862" w:rsidP="005E1CBF">
      <w:pPr>
        <w:spacing w:line="360" w:lineRule="auto"/>
        <w:ind w:firstLine="708"/>
        <w:jc w:val="both"/>
        <w:rPr>
          <w:rFonts w:ascii="Times New Roman" w:hAnsi="Times New Roman" w:cs="Times New Roman"/>
          <w:sz w:val="28"/>
          <w:szCs w:val="28"/>
        </w:rPr>
      </w:pPr>
    </w:p>
    <w:p w:rsidR="001566D5" w:rsidRDefault="007C5B69"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Обращение «</w:t>
      </w:r>
      <w:proofErr w:type="spellStart"/>
      <w:r>
        <w:rPr>
          <w:rFonts w:ascii="Times New Roman" w:hAnsi="Times New Roman" w:cs="Times New Roman"/>
          <w:sz w:val="28"/>
          <w:szCs w:val="28"/>
        </w:rPr>
        <w:t>брачо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бро</w:t>
      </w:r>
      <w:proofErr w:type="spellEnd"/>
      <w:r>
        <w:rPr>
          <w:rFonts w:ascii="Times New Roman" w:hAnsi="Times New Roman" w:cs="Times New Roman"/>
          <w:sz w:val="28"/>
          <w:szCs w:val="28"/>
        </w:rPr>
        <w:t>) также, очевидно является примером калькирование усеченной формы английской лексемы «</w:t>
      </w:r>
      <w:proofErr w:type="spellStart"/>
      <w:r>
        <w:rPr>
          <w:rFonts w:ascii="Times New Roman" w:hAnsi="Times New Roman" w:cs="Times New Roman"/>
          <w:sz w:val="28"/>
          <w:szCs w:val="28"/>
        </w:rPr>
        <w:t>brother</w:t>
      </w:r>
      <w:proofErr w:type="spellEnd"/>
      <w:r>
        <w:rPr>
          <w:rFonts w:ascii="Times New Roman" w:hAnsi="Times New Roman" w:cs="Times New Roman"/>
          <w:sz w:val="28"/>
          <w:szCs w:val="28"/>
        </w:rPr>
        <w:t xml:space="preserve">». Подобным приемом переводчик пользуется и для передачи </w:t>
      </w:r>
      <w:proofErr w:type="spellStart"/>
      <w:r>
        <w:rPr>
          <w:rFonts w:ascii="Times New Roman" w:hAnsi="Times New Roman" w:cs="Times New Roman"/>
          <w:sz w:val="28"/>
          <w:szCs w:val="28"/>
        </w:rPr>
        <w:t>обсценной</w:t>
      </w:r>
      <w:proofErr w:type="spellEnd"/>
      <w:r>
        <w:rPr>
          <w:rFonts w:ascii="Times New Roman" w:hAnsi="Times New Roman" w:cs="Times New Roman"/>
          <w:sz w:val="28"/>
          <w:szCs w:val="28"/>
        </w:rPr>
        <w:t xml:space="preserve"> лексики</w:t>
      </w:r>
      <w:r w:rsidRPr="007C5B69">
        <w:rPr>
          <w:rFonts w:ascii="Times New Roman" w:hAnsi="Times New Roman" w:cs="Times New Roman"/>
          <w:sz w:val="28"/>
          <w:szCs w:val="28"/>
        </w:rPr>
        <w:t xml:space="preserve">: </w:t>
      </w:r>
      <w:r>
        <w:rPr>
          <w:rFonts w:ascii="Times New Roman" w:hAnsi="Times New Roman" w:cs="Times New Roman"/>
          <w:sz w:val="28"/>
          <w:szCs w:val="28"/>
        </w:rPr>
        <w:t>«мазафакеры» (от английского «</w:t>
      </w:r>
      <w:r>
        <w:rPr>
          <w:rFonts w:ascii="Times New Roman" w:hAnsi="Times New Roman" w:cs="Times New Roman"/>
          <w:sz w:val="28"/>
          <w:szCs w:val="28"/>
          <w:lang w:val="en-US"/>
        </w:rPr>
        <w:t>motherfucker</w:t>
      </w:r>
      <w:r>
        <w:rPr>
          <w:rFonts w:ascii="Times New Roman" w:hAnsi="Times New Roman" w:cs="Times New Roman"/>
          <w:sz w:val="28"/>
          <w:szCs w:val="28"/>
        </w:rPr>
        <w:t>»).</w:t>
      </w:r>
    </w:p>
    <w:p w:rsidR="007C5B69" w:rsidRPr="004168CB" w:rsidRDefault="007C5B69"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w:t>
      </w:r>
      <w:r w:rsidR="004168CB">
        <w:rPr>
          <w:rFonts w:ascii="Times New Roman" w:hAnsi="Times New Roman" w:cs="Times New Roman"/>
          <w:sz w:val="28"/>
          <w:szCs w:val="28"/>
        </w:rPr>
        <w:t>ельного внимание заслуживает экспрессивные глаголы, употребляемые рэпером. Так, значение глагола «подняться» можно найти в Словаре русского арго</w:t>
      </w:r>
      <w:r w:rsidR="004168CB" w:rsidRPr="004168CB">
        <w:rPr>
          <w:rFonts w:ascii="Times New Roman" w:hAnsi="Times New Roman" w:cs="Times New Roman"/>
          <w:sz w:val="28"/>
          <w:szCs w:val="28"/>
        </w:rPr>
        <w:t>:</w:t>
      </w:r>
    </w:p>
    <w:p w:rsidR="004168CB" w:rsidRDefault="004168CB" w:rsidP="004168CB">
      <w:pPr>
        <w:spacing w:line="360" w:lineRule="auto"/>
        <w:ind w:left="708"/>
        <w:jc w:val="both"/>
        <w:rPr>
          <w:rFonts w:ascii="Times New Roman" w:hAnsi="Times New Roman" w:cs="Times New Roman"/>
          <w:sz w:val="28"/>
          <w:szCs w:val="28"/>
        </w:rPr>
      </w:pPr>
      <w:r w:rsidRPr="004168CB">
        <w:rPr>
          <w:rFonts w:ascii="Times New Roman" w:hAnsi="Times New Roman" w:cs="Times New Roman"/>
          <w:sz w:val="28"/>
          <w:szCs w:val="28"/>
        </w:rPr>
        <w:t>Разбогатеть на каком-л. виде деятельности, товаре и т. п. Из арго предпринимателей</w:t>
      </w:r>
    </w:p>
    <w:p w:rsidR="004168CB" w:rsidRDefault="004168CB" w:rsidP="004168CB">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А глаголу «вальнуть» дает толкование Словарь воровского жаргона</w:t>
      </w:r>
      <w:r w:rsidRPr="004168CB">
        <w:rPr>
          <w:rFonts w:ascii="Times New Roman" w:hAnsi="Times New Roman" w:cs="Times New Roman"/>
          <w:sz w:val="28"/>
          <w:szCs w:val="28"/>
        </w:rPr>
        <w:t>:</w:t>
      </w:r>
      <w:r>
        <w:rPr>
          <w:rFonts w:ascii="Times New Roman" w:hAnsi="Times New Roman" w:cs="Times New Roman"/>
          <w:sz w:val="28"/>
          <w:szCs w:val="28"/>
        </w:rPr>
        <w:t xml:space="preserve"> «убить»</w:t>
      </w:r>
    </w:p>
    <w:p w:rsidR="004168CB" w:rsidRDefault="004168CB" w:rsidP="00530B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530BB6">
        <w:rPr>
          <w:rFonts w:ascii="Times New Roman" w:hAnsi="Times New Roman" w:cs="Times New Roman"/>
          <w:sz w:val="28"/>
          <w:szCs w:val="28"/>
        </w:rPr>
        <w:t>, на примере этих глаголов можно еще раз наблюдать тенденцию относительно новых жаргонов обогащать своей лексикон путем заимствований из сленгов других профессиональных групп.</w:t>
      </w:r>
    </w:p>
    <w:p w:rsidR="009C647F"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41</w:t>
      </w:r>
    </w:p>
    <w:tbl>
      <w:tblPr>
        <w:tblStyle w:val="a8"/>
        <w:tblW w:w="0" w:type="auto"/>
        <w:tblLook w:val="04A0" w:firstRow="1" w:lastRow="0" w:firstColumn="1" w:lastColumn="0" w:noHBand="0" w:noVBand="1"/>
      </w:tblPr>
      <w:tblGrid>
        <w:gridCol w:w="4672"/>
        <w:gridCol w:w="4673"/>
      </w:tblGrid>
      <w:tr w:rsidR="009C647F" w:rsidTr="003D679B">
        <w:tc>
          <w:tcPr>
            <w:tcW w:w="4672" w:type="dxa"/>
          </w:tcPr>
          <w:p w:rsidR="009C647F" w:rsidRPr="00B97764" w:rsidRDefault="009C647F"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9C647F" w:rsidRPr="00B97764" w:rsidRDefault="009C647F"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9C647F" w:rsidRPr="00B97764" w:rsidTr="003D679B">
        <w:tc>
          <w:tcPr>
            <w:tcW w:w="4672" w:type="dxa"/>
          </w:tcPr>
          <w:p w:rsidR="009C647F" w:rsidRDefault="009C647F" w:rsidP="003D679B">
            <w:pPr>
              <w:spacing w:line="360" w:lineRule="auto"/>
              <w:jc w:val="center"/>
              <w:rPr>
                <w:rFonts w:ascii="Times New Roman" w:hAnsi="Times New Roman" w:cs="Times New Roman"/>
                <w:sz w:val="28"/>
                <w:szCs w:val="28"/>
                <w:lang w:val="en-US"/>
              </w:rPr>
            </w:pPr>
            <w:r w:rsidRPr="009C647F">
              <w:rPr>
                <w:rFonts w:ascii="Times New Roman" w:hAnsi="Times New Roman" w:cs="Times New Roman"/>
                <w:sz w:val="28"/>
                <w:szCs w:val="28"/>
                <w:lang w:val="en-US"/>
              </w:rPr>
              <w:t>I wasn’t there, or you got someone who says I was?</w:t>
            </w:r>
          </w:p>
          <w:p w:rsidR="0034517E" w:rsidRPr="00E663CF" w:rsidRDefault="0034517E" w:rsidP="003D679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51</w:t>
            </w:r>
          </w:p>
        </w:tc>
        <w:tc>
          <w:tcPr>
            <w:tcW w:w="4673" w:type="dxa"/>
          </w:tcPr>
          <w:p w:rsidR="009C647F" w:rsidRDefault="009C647F" w:rsidP="003D679B">
            <w:pPr>
              <w:spacing w:line="360" w:lineRule="auto"/>
              <w:jc w:val="center"/>
              <w:rPr>
                <w:rFonts w:ascii="Times New Roman" w:hAnsi="Times New Roman" w:cs="Times New Roman"/>
                <w:sz w:val="28"/>
                <w:szCs w:val="28"/>
              </w:rPr>
            </w:pPr>
            <w:r w:rsidRPr="009C647F">
              <w:rPr>
                <w:rFonts w:ascii="Times New Roman" w:hAnsi="Times New Roman" w:cs="Times New Roman"/>
                <w:sz w:val="28"/>
                <w:szCs w:val="28"/>
              </w:rPr>
              <w:t>Меня там не было. Что за прогон?</w:t>
            </w:r>
          </w:p>
          <w:p w:rsidR="0034517E" w:rsidRPr="00DB7EF6" w:rsidRDefault="0034517E" w:rsidP="003D679B">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33</w:t>
            </w:r>
          </w:p>
        </w:tc>
      </w:tr>
    </w:tbl>
    <w:p w:rsidR="009C647F" w:rsidRDefault="009C647F" w:rsidP="00530BB6">
      <w:pPr>
        <w:spacing w:line="360" w:lineRule="auto"/>
        <w:ind w:firstLine="708"/>
        <w:jc w:val="both"/>
        <w:rPr>
          <w:rFonts w:ascii="Times New Roman" w:hAnsi="Times New Roman" w:cs="Times New Roman"/>
          <w:sz w:val="28"/>
          <w:szCs w:val="28"/>
        </w:rPr>
      </w:pPr>
    </w:p>
    <w:p w:rsidR="009C647F" w:rsidRPr="009C647F" w:rsidRDefault="009C647F" w:rsidP="00530B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Толкование лексемы «прогон» можно обнаружить в Словаре современной лексики, жаргона и сленга</w:t>
      </w:r>
      <w:r w:rsidRPr="009C647F">
        <w:rPr>
          <w:rFonts w:ascii="Times New Roman" w:hAnsi="Times New Roman" w:cs="Times New Roman"/>
          <w:sz w:val="28"/>
          <w:szCs w:val="28"/>
        </w:rPr>
        <w:t>:</w:t>
      </w:r>
    </w:p>
    <w:p w:rsidR="009C647F" w:rsidRDefault="009C647F" w:rsidP="00530BB6">
      <w:pPr>
        <w:spacing w:line="360" w:lineRule="auto"/>
        <w:ind w:firstLine="708"/>
        <w:jc w:val="both"/>
        <w:rPr>
          <w:rFonts w:ascii="Times New Roman" w:hAnsi="Times New Roman" w:cs="Times New Roman"/>
          <w:sz w:val="28"/>
          <w:szCs w:val="28"/>
        </w:rPr>
      </w:pPr>
      <w:r w:rsidRPr="009C647F">
        <w:rPr>
          <w:rFonts w:ascii="Times New Roman" w:hAnsi="Times New Roman" w:cs="Times New Roman"/>
          <w:sz w:val="28"/>
          <w:szCs w:val="28"/>
        </w:rPr>
        <w:t xml:space="preserve">Недостоверная информация, ложь. </w:t>
      </w:r>
      <w:r>
        <w:rPr>
          <w:rFonts w:ascii="Times New Roman" w:hAnsi="Times New Roman" w:cs="Times New Roman"/>
          <w:sz w:val="28"/>
          <w:szCs w:val="28"/>
        </w:rPr>
        <w:t>Молодежный сленг.</w:t>
      </w:r>
    </w:p>
    <w:p w:rsidR="009C647F" w:rsidRDefault="009C647F" w:rsidP="00530B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Помета в словаре еще раз указывает на возраст данной субкультуры и основных ее участников.</w:t>
      </w:r>
    </w:p>
    <w:p w:rsidR="00C37104" w:rsidRPr="004D339E" w:rsidRDefault="009C647F" w:rsidP="004D339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жаргон компьютерщиков, жаргон рэперов принадлежит молодом и активно развивающимся профессиональным сообществам в сравнение, например, с жаргоном уголовников и полицейских. И, как показывают рассмотренные примеры, их главным средством обогащения профессионального сленга являются калькирование и заимствования из иностранных языков, где данные сообщества могут иметь более долгую историю, и переосмысления слов, уже используемых в других профессиональных группах. Именно обращение к подобным переводческим приемам и позволяет создать живые образы представителей того или иного рода занятости.</w:t>
      </w:r>
      <w:r w:rsidR="002A693B">
        <w:rPr>
          <w:rFonts w:ascii="Times New Roman" w:hAnsi="Times New Roman" w:cs="Times New Roman"/>
          <w:sz w:val="28"/>
          <w:szCs w:val="28"/>
        </w:rPr>
        <w:t xml:space="preserve"> Эти примеры, как и в случае со Страйком, свидетельствуют об обращении переводчика к стратегиям усиления экспрессивности</w:t>
      </w:r>
      <w:r w:rsidR="004E03B7">
        <w:rPr>
          <w:rFonts w:ascii="Times New Roman" w:hAnsi="Times New Roman" w:cs="Times New Roman"/>
          <w:sz w:val="28"/>
          <w:szCs w:val="28"/>
        </w:rPr>
        <w:t xml:space="preserve"> и естественности звучания</w:t>
      </w:r>
      <w:r w:rsidR="002A693B">
        <w:rPr>
          <w:rFonts w:ascii="Times New Roman" w:hAnsi="Times New Roman" w:cs="Times New Roman"/>
          <w:sz w:val="28"/>
          <w:szCs w:val="28"/>
        </w:rPr>
        <w:t>.</w:t>
      </w:r>
    </w:p>
    <w:p w:rsidR="009C647F" w:rsidRPr="00EE38D2" w:rsidRDefault="00EE38D2" w:rsidP="003100C1">
      <w:pPr>
        <w:pStyle w:val="1"/>
      </w:pPr>
      <w:bookmarkStart w:id="26" w:name="_Toc71756177"/>
      <w:r>
        <w:t xml:space="preserve">2.4 </w:t>
      </w:r>
      <w:r w:rsidR="005B706F" w:rsidRPr="00EE38D2">
        <w:t>Профессиональный жаргон в речи 3-х лиц</w:t>
      </w:r>
      <w:bookmarkEnd w:id="26"/>
    </w:p>
    <w:p w:rsidR="00CF2884" w:rsidRDefault="005B706F" w:rsidP="005B70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протяжение текстов романов представители того или иного профессионального сообщества зачастую показаны не в своей профессиональной среде,</w:t>
      </w:r>
      <w:r w:rsidR="00CF2884">
        <w:rPr>
          <w:rFonts w:ascii="Times New Roman" w:hAnsi="Times New Roman" w:cs="Times New Roman"/>
          <w:sz w:val="28"/>
          <w:szCs w:val="28"/>
        </w:rPr>
        <w:t xml:space="preserve"> а во взаимодействии с представителями других профессий и видов деятельности. Данное замечание чрезвычайно важно для исследовательской работы, так как в результате подобного общения сленг и жаргон определенного профессионального круга звучит в речи других людей, изначально никак не связанных с ним. Переводчик активно пользуется подобным способом передачи особенностей лексикона сообществ для их </w:t>
      </w:r>
      <w:proofErr w:type="spellStart"/>
      <w:r w:rsidR="00CF2884">
        <w:rPr>
          <w:rFonts w:ascii="Times New Roman" w:hAnsi="Times New Roman" w:cs="Times New Roman"/>
          <w:sz w:val="28"/>
          <w:szCs w:val="28"/>
        </w:rPr>
        <w:t>характеризации</w:t>
      </w:r>
      <w:proofErr w:type="spellEnd"/>
      <w:r w:rsidR="00CF2884">
        <w:rPr>
          <w:rFonts w:ascii="Times New Roman" w:hAnsi="Times New Roman" w:cs="Times New Roman"/>
          <w:sz w:val="28"/>
          <w:szCs w:val="28"/>
        </w:rPr>
        <w:t xml:space="preserve"> и передачи отношения к ним других персонажей романа.</w:t>
      </w:r>
    </w:p>
    <w:p w:rsidR="00890BFF" w:rsidRDefault="00CF2884" w:rsidP="005B70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отношении интересна, к примеру, Робин, сотрудница агентства по временному трудоустройству</w:t>
      </w:r>
      <w:r w:rsidR="00890BFF">
        <w:rPr>
          <w:rFonts w:ascii="Times New Roman" w:hAnsi="Times New Roman" w:cs="Times New Roman"/>
          <w:sz w:val="28"/>
          <w:szCs w:val="28"/>
        </w:rPr>
        <w:t xml:space="preserve">, </w:t>
      </w:r>
      <w:r w:rsidR="00890BFF">
        <w:rPr>
          <w:rFonts w:ascii="Arial" w:hAnsi="Arial" w:cs="Arial"/>
          <w:color w:val="4D5156"/>
          <w:sz w:val="21"/>
          <w:szCs w:val="21"/>
          <w:shd w:val="clear" w:color="auto" w:fill="FFFFFF"/>
        </w:rPr>
        <w:t>—</w:t>
      </w:r>
      <w:r w:rsidR="00890BFF">
        <w:rPr>
          <w:rFonts w:ascii="Times New Roman" w:hAnsi="Times New Roman" w:cs="Times New Roman"/>
          <w:sz w:val="28"/>
          <w:szCs w:val="28"/>
        </w:rPr>
        <w:t xml:space="preserve"> человек, изначально никоим образом не </w:t>
      </w:r>
      <w:r w:rsidR="00890BFF">
        <w:rPr>
          <w:rFonts w:ascii="Times New Roman" w:hAnsi="Times New Roman" w:cs="Times New Roman"/>
          <w:sz w:val="28"/>
          <w:szCs w:val="28"/>
        </w:rPr>
        <w:lastRenderedPageBreak/>
        <w:t>связанный с криминальным миром. Однако уже в середине первого романа она свободно пользуется профессиональным жаргоном.</w:t>
      </w:r>
    </w:p>
    <w:p w:rsidR="00890BFF"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42</w:t>
      </w:r>
    </w:p>
    <w:tbl>
      <w:tblPr>
        <w:tblStyle w:val="a8"/>
        <w:tblW w:w="0" w:type="auto"/>
        <w:tblLook w:val="04A0" w:firstRow="1" w:lastRow="0" w:firstColumn="1" w:lastColumn="0" w:noHBand="0" w:noVBand="1"/>
      </w:tblPr>
      <w:tblGrid>
        <w:gridCol w:w="4672"/>
        <w:gridCol w:w="4673"/>
      </w:tblGrid>
      <w:tr w:rsidR="00890BFF" w:rsidTr="007C0686">
        <w:tc>
          <w:tcPr>
            <w:tcW w:w="4672" w:type="dxa"/>
          </w:tcPr>
          <w:p w:rsidR="00890BFF" w:rsidRPr="00B97764" w:rsidRDefault="00890BFF"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890BFF" w:rsidRPr="00B97764" w:rsidRDefault="00890BFF"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890BFF" w:rsidRPr="00B97764" w:rsidTr="007C0686">
        <w:tc>
          <w:tcPr>
            <w:tcW w:w="4672" w:type="dxa"/>
          </w:tcPr>
          <w:p w:rsidR="00890BFF" w:rsidRDefault="00890BFF" w:rsidP="007C0686">
            <w:pPr>
              <w:spacing w:line="360" w:lineRule="auto"/>
              <w:jc w:val="center"/>
              <w:rPr>
                <w:rFonts w:ascii="Times New Roman" w:hAnsi="Times New Roman" w:cs="Times New Roman"/>
                <w:sz w:val="28"/>
                <w:szCs w:val="28"/>
                <w:lang w:val="en-US"/>
              </w:rPr>
            </w:pPr>
            <w:r w:rsidRPr="00890BFF">
              <w:rPr>
                <w:rFonts w:ascii="Times New Roman" w:hAnsi="Times New Roman" w:cs="Times New Roman"/>
                <w:sz w:val="28"/>
                <w:szCs w:val="28"/>
                <w:lang w:val="en-US"/>
              </w:rPr>
              <w:t>But what if the killer was already inside</w:t>
            </w:r>
          </w:p>
          <w:p w:rsidR="0034517E" w:rsidRPr="00E663CF" w:rsidRDefault="0034517E" w:rsidP="007C068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(a), 55</w:t>
            </w:r>
          </w:p>
        </w:tc>
        <w:tc>
          <w:tcPr>
            <w:tcW w:w="4673" w:type="dxa"/>
          </w:tcPr>
          <w:p w:rsidR="00890BFF" w:rsidRDefault="00890BFF" w:rsidP="007C0686">
            <w:pPr>
              <w:spacing w:line="360" w:lineRule="auto"/>
              <w:jc w:val="center"/>
              <w:rPr>
                <w:rFonts w:ascii="Times New Roman" w:hAnsi="Times New Roman" w:cs="Times New Roman"/>
                <w:sz w:val="28"/>
                <w:szCs w:val="28"/>
              </w:rPr>
            </w:pPr>
            <w:r w:rsidRPr="00890BFF">
              <w:rPr>
                <w:rFonts w:ascii="Times New Roman" w:hAnsi="Times New Roman" w:cs="Times New Roman"/>
                <w:sz w:val="28"/>
                <w:szCs w:val="28"/>
              </w:rPr>
              <w:t>А что, если злодей уже находился в доме</w:t>
            </w:r>
          </w:p>
          <w:p w:rsidR="0034517E" w:rsidRPr="007C0686" w:rsidRDefault="0034517E"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37</w:t>
            </w:r>
          </w:p>
        </w:tc>
      </w:tr>
    </w:tbl>
    <w:p w:rsidR="004168CB" w:rsidRDefault="004168CB" w:rsidP="005B706F">
      <w:pPr>
        <w:spacing w:line="360" w:lineRule="auto"/>
        <w:ind w:firstLine="708"/>
        <w:jc w:val="both"/>
        <w:rPr>
          <w:rFonts w:ascii="Times New Roman" w:hAnsi="Times New Roman" w:cs="Times New Roman"/>
          <w:sz w:val="28"/>
          <w:szCs w:val="28"/>
        </w:rPr>
      </w:pPr>
    </w:p>
    <w:p w:rsidR="009763E1" w:rsidRDefault="009763E1" w:rsidP="005B70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было сказано выше, лексема «злодей» принадлежит к полицейскому жаргону и обозначает преступника, подозреваемого или обвиняемого. Робин использует данное слово в диалоге со Страйком, что характеризует не только ее как нового члена профессиональной группы, но и ее напарника и лишний раз подчеркивает специфику его занятости.</w:t>
      </w:r>
    </w:p>
    <w:p w:rsidR="0034517E" w:rsidRPr="004D339E" w:rsidRDefault="00E3785F" w:rsidP="004D339E">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Подобное происходит и с другими людьми из окружения </w:t>
      </w:r>
      <w:proofErr w:type="spellStart"/>
      <w:r>
        <w:rPr>
          <w:rFonts w:ascii="Times New Roman" w:hAnsi="Times New Roman" w:cs="Times New Roman"/>
          <w:sz w:val="28"/>
          <w:szCs w:val="28"/>
        </w:rPr>
        <w:t>Корморана</w:t>
      </w:r>
      <w:proofErr w:type="spellEnd"/>
      <w:r>
        <w:rPr>
          <w:rFonts w:ascii="Times New Roman" w:hAnsi="Times New Roman" w:cs="Times New Roman"/>
          <w:sz w:val="28"/>
          <w:szCs w:val="28"/>
        </w:rPr>
        <w:t xml:space="preserve"> Страйка. Например, с его племянником</w:t>
      </w:r>
      <w:r>
        <w:rPr>
          <w:rFonts w:ascii="Times New Roman" w:hAnsi="Times New Roman" w:cs="Times New Roman"/>
          <w:sz w:val="28"/>
          <w:szCs w:val="28"/>
          <w:lang w:val="en-US"/>
        </w:rPr>
        <w:t>:</w:t>
      </w:r>
    </w:p>
    <w:p w:rsidR="00E3785F"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43</w:t>
      </w:r>
    </w:p>
    <w:tbl>
      <w:tblPr>
        <w:tblStyle w:val="a8"/>
        <w:tblW w:w="0" w:type="auto"/>
        <w:tblLook w:val="04A0" w:firstRow="1" w:lastRow="0" w:firstColumn="1" w:lastColumn="0" w:noHBand="0" w:noVBand="1"/>
      </w:tblPr>
      <w:tblGrid>
        <w:gridCol w:w="4672"/>
        <w:gridCol w:w="4673"/>
      </w:tblGrid>
      <w:tr w:rsidR="00E3785F" w:rsidTr="007C0686">
        <w:tc>
          <w:tcPr>
            <w:tcW w:w="4672" w:type="dxa"/>
          </w:tcPr>
          <w:p w:rsidR="00E3785F" w:rsidRPr="00B97764" w:rsidRDefault="00E3785F"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E3785F" w:rsidRPr="00B97764" w:rsidRDefault="00E3785F"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E3785F" w:rsidRPr="00B97764" w:rsidTr="007C0686">
        <w:tc>
          <w:tcPr>
            <w:tcW w:w="4672" w:type="dxa"/>
          </w:tcPr>
          <w:p w:rsidR="00E3785F" w:rsidRDefault="002B622A" w:rsidP="007C0686">
            <w:pPr>
              <w:spacing w:line="360" w:lineRule="auto"/>
              <w:jc w:val="center"/>
              <w:rPr>
                <w:rFonts w:ascii="Times New Roman" w:hAnsi="Times New Roman" w:cs="Times New Roman"/>
                <w:sz w:val="28"/>
                <w:szCs w:val="28"/>
                <w:lang w:val="en-US"/>
              </w:rPr>
            </w:pPr>
            <w:r w:rsidRPr="002B622A">
              <w:rPr>
                <w:rFonts w:ascii="Times New Roman" w:hAnsi="Times New Roman" w:cs="Times New Roman"/>
                <w:sz w:val="28"/>
                <w:szCs w:val="28"/>
                <w:lang w:val="en-US"/>
              </w:rPr>
              <w:t>“Two guns,” Jack correcte</w:t>
            </w:r>
            <w:r>
              <w:rPr>
                <w:rFonts w:ascii="Times New Roman" w:hAnsi="Times New Roman" w:cs="Times New Roman"/>
                <w:sz w:val="28"/>
                <w:szCs w:val="28"/>
                <w:lang w:val="en-US"/>
              </w:rPr>
              <w:t>d his father. “You had two guns</w:t>
            </w:r>
            <w:r w:rsidRPr="002B622A">
              <w:rPr>
                <w:rFonts w:ascii="Times New Roman" w:hAnsi="Times New Roman" w:cs="Times New Roman"/>
                <w:sz w:val="28"/>
                <w:szCs w:val="28"/>
                <w:lang w:val="en-US"/>
              </w:rPr>
              <w:t>”</w:t>
            </w:r>
          </w:p>
          <w:p w:rsidR="0034517E" w:rsidRPr="009A6D32" w:rsidRDefault="0034517E" w:rsidP="007C068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(b), 111</w:t>
            </w:r>
          </w:p>
        </w:tc>
        <w:tc>
          <w:tcPr>
            <w:tcW w:w="4673" w:type="dxa"/>
          </w:tcPr>
          <w:p w:rsidR="00E3785F" w:rsidRDefault="002B622A" w:rsidP="007C0686">
            <w:pPr>
              <w:spacing w:line="360" w:lineRule="auto"/>
              <w:jc w:val="center"/>
              <w:rPr>
                <w:rFonts w:ascii="Times New Roman" w:hAnsi="Times New Roman" w:cs="Times New Roman"/>
                <w:sz w:val="28"/>
                <w:szCs w:val="28"/>
              </w:rPr>
            </w:pPr>
            <w:r w:rsidRPr="002B622A">
              <w:rPr>
                <w:rFonts w:ascii="Times New Roman" w:hAnsi="Times New Roman" w:cs="Times New Roman"/>
                <w:sz w:val="28"/>
                <w:szCs w:val="28"/>
              </w:rPr>
              <w:t>Про два ствола, – уточнил Джек. – У тебя же было два ствола</w:t>
            </w:r>
          </w:p>
          <w:p w:rsidR="002D458A" w:rsidRPr="002D458A" w:rsidRDefault="002D458A" w:rsidP="007C068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b</w:t>
            </w:r>
            <w:r>
              <w:rPr>
                <w:rFonts w:ascii="Times New Roman" w:hAnsi="Times New Roman" w:cs="Times New Roman"/>
                <w:sz w:val="28"/>
                <w:szCs w:val="28"/>
              </w:rPr>
              <w:t>), 70</w:t>
            </w:r>
          </w:p>
        </w:tc>
      </w:tr>
    </w:tbl>
    <w:p w:rsidR="00E3785F" w:rsidRDefault="00E3785F" w:rsidP="005B706F">
      <w:pPr>
        <w:spacing w:line="360" w:lineRule="auto"/>
        <w:ind w:firstLine="708"/>
        <w:jc w:val="both"/>
        <w:rPr>
          <w:rFonts w:ascii="Times New Roman" w:hAnsi="Times New Roman" w:cs="Times New Roman"/>
          <w:sz w:val="28"/>
          <w:szCs w:val="28"/>
        </w:rPr>
      </w:pPr>
    </w:p>
    <w:p w:rsidR="00E3785F" w:rsidRPr="002B622A" w:rsidRDefault="002B622A" w:rsidP="005B70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Определение лексемы «ствол» можно найти, например, в Толковом словаре Ушакова</w:t>
      </w:r>
      <w:r w:rsidRPr="002B622A">
        <w:rPr>
          <w:rFonts w:ascii="Times New Roman" w:hAnsi="Times New Roman" w:cs="Times New Roman"/>
          <w:sz w:val="28"/>
          <w:szCs w:val="28"/>
        </w:rPr>
        <w:t>:</w:t>
      </w:r>
    </w:p>
    <w:p w:rsidR="002B622A" w:rsidRPr="002B622A" w:rsidRDefault="002B622A" w:rsidP="002B622A">
      <w:pPr>
        <w:spacing w:line="360" w:lineRule="auto"/>
        <w:ind w:firstLine="708"/>
        <w:jc w:val="both"/>
        <w:rPr>
          <w:rFonts w:ascii="Times New Roman" w:hAnsi="Times New Roman" w:cs="Times New Roman"/>
          <w:sz w:val="28"/>
          <w:szCs w:val="28"/>
        </w:rPr>
      </w:pPr>
      <w:r w:rsidRPr="002B622A">
        <w:rPr>
          <w:rFonts w:ascii="Times New Roman" w:hAnsi="Times New Roman" w:cs="Times New Roman"/>
          <w:sz w:val="28"/>
          <w:szCs w:val="28"/>
        </w:rPr>
        <w:t>Часть огнестрельного оружия, артиллерийского орудия, имеющая форму трубы и служащая для прохода пули или снаряда (воен.).</w:t>
      </w:r>
    </w:p>
    <w:p w:rsidR="00E3785F" w:rsidRDefault="002B622A" w:rsidP="007D68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Отличительной чертой частного детектива является военное прошлое, которое во многом повлияло на судьбу героя и определило его привычки. Джек, любимый племянник </w:t>
      </w:r>
      <w:proofErr w:type="spellStart"/>
      <w:r>
        <w:rPr>
          <w:rFonts w:ascii="Times New Roman" w:hAnsi="Times New Roman" w:cs="Times New Roman"/>
          <w:sz w:val="28"/>
          <w:szCs w:val="28"/>
        </w:rPr>
        <w:t>Корморана</w:t>
      </w:r>
      <w:proofErr w:type="spellEnd"/>
      <w:r>
        <w:rPr>
          <w:rFonts w:ascii="Times New Roman" w:hAnsi="Times New Roman" w:cs="Times New Roman"/>
          <w:sz w:val="28"/>
          <w:szCs w:val="28"/>
        </w:rPr>
        <w:t xml:space="preserve">, хочет во всем подражать своему дяде и в будущем, как и он, стать солдатом. Подобное отношение не может не влиять на лексикон ребенка, что зачастую не нравится родителям Джека. </w:t>
      </w:r>
      <w:r>
        <w:rPr>
          <w:rFonts w:ascii="Times New Roman" w:hAnsi="Times New Roman" w:cs="Times New Roman"/>
          <w:sz w:val="28"/>
          <w:szCs w:val="28"/>
        </w:rPr>
        <w:lastRenderedPageBreak/>
        <w:t xml:space="preserve">Подобное переводческое решения позволяет читателю увидеть близкую связь между племянником и дядей и лишний раз охарактеризовать второго как человека с </w:t>
      </w:r>
      <w:r w:rsidR="007D68C0">
        <w:rPr>
          <w:rFonts w:ascii="Times New Roman" w:hAnsi="Times New Roman" w:cs="Times New Roman"/>
          <w:sz w:val="28"/>
          <w:szCs w:val="28"/>
        </w:rPr>
        <w:t>военным опытом.</w:t>
      </w:r>
    </w:p>
    <w:p w:rsidR="009763E1"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44</w:t>
      </w:r>
    </w:p>
    <w:tbl>
      <w:tblPr>
        <w:tblStyle w:val="a8"/>
        <w:tblW w:w="0" w:type="auto"/>
        <w:tblLook w:val="04A0" w:firstRow="1" w:lastRow="0" w:firstColumn="1" w:lastColumn="0" w:noHBand="0" w:noVBand="1"/>
      </w:tblPr>
      <w:tblGrid>
        <w:gridCol w:w="4672"/>
        <w:gridCol w:w="4673"/>
      </w:tblGrid>
      <w:tr w:rsidR="009763E1" w:rsidTr="007C0686">
        <w:tc>
          <w:tcPr>
            <w:tcW w:w="4672" w:type="dxa"/>
          </w:tcPr>
          <w:p w:rsidR="009763E1" w:rsidRPr="00B97764" w:rsidRDefault="009763E1"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9763E1" w:rsidRPr="00B97764" w:rsidRDefault="009763E1"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9763E1" w:rsidRPr="00B97764" w:rsidTr="007C0686">
        <w:tc>
          <w:tcPr>
            <w:tcW w:w="4672" w:type="dxa"/>
          </w:tcPr>
          <w:p w:rsidR="009763E1" w:rsidRDefault="0078420D" w:rsidP="007C0686">
            <w:pPr>
              <w:spacing w:line="360" w:lineRule="auto"/>
              <w:jc w:val="center"/>
              <w:rPr>
                <w:rFonts w:ascii="Times New Roman" w:hAnsi="Times New Roman" w:cs="Times New Roman"/>
                <w:sz w:val="28"/>
                <w:szCs w:val="28"/>
                <w:lang w:val="en-US"/>
              </w:rPr>
            </w:pPr>
            <w:r w:rsidRPr="0078420D">
              <w:rPr>
                <w:rFonts w:ascii="Times New Roman" w:hAnsi="Times New Roman" w:cs="Times New Roman"/>
                <w:sz w:val="28"/>
                <w:szCs w:val="28"/>
                <w:lang w:val="en-US"/>
              </w:rPr>
              <w:t>All activity on or leading up to the eighth of January</w:t>
            </w:r>
          </w:p>
          <w:p w:rsidR="002D458A" w:rsidRPr="002D458A" w:rsidRDefault="002D458A"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R.G. (a), 179</w:t>
            </w:r>
          </w:p>
        </w:tc>
        <w:tc>
          <w:tcPr>
            <w:tcW w:w="4673" w:type="dxa"/>
          </w:tcPr>
          <w:p w:rsidR="009763E1" w:rsidRDefault="0078420D" w:rsidP="007C0686">
            <w:pPr>
              <w:spacing w:line="360" w:lineRule="auto"/>
              <w:jc w:val="center"/>
              <w:rPr>
                <w:rFonts w:ascii="Times New Roman" w:hAnsi="Times New Roman" w:cs="Times New Roman"/>
                <w:sz w:val="28"/>
                <w:szCs w:val="28"/>
              </w:rPr>
            </w:pPr>
            <w:r w:rsidRPr="0078420D">
              <w:rPr>
                <w:rFonts w:ascii="Times New Roman" w:hAnsi="Times New Roman" w:cs="Times New Roman"/>
                <w:sz w:val="28"/>
                <w:szCs w:val="28"/>
              </w:rPr>
              <w:t>Весь трафик за восьмое января и за предшествующие дни</w:t>
            </w:r>
          </w:p>
          <w:p w:rsidR="002D458A" w:rsidRPr="007C0686" w:rsidRDefault="002D458A"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a</w:t>
            </w:r>
            <w:r>
              <w:rPr>
                <w:rFonts w:ascii="Times New Roman" w:hAnsi="Times New Roman" w:cs="Times New Roman"/>
                <w:sz w:val="28"/>
                <w:szCs w:val="28"/>
              </w:rPr>
              <w:t>), 114</w:t>
            </w:r>
          </w:p>
        </w:tc>
      </w:tr>
    </w:tbl>
    <w:p w:rsidR="009763E1" w:rsidRDefault="009763E1" w:rsidP="005B706F">
      <w:pPr>
        <w:spacing w:line="360" w:lineRule="auto"/>
        <w:ind w:firstLine="708"/>
        <w:jc w:val="both"/>
        <w:rPr>
          <w:rFonts w:ascii="Times New Roman" w:hAnsi="Times New Roman" w:cs="Times New Roman"/>
          <w:sz w:val="28"/>
          <w:szCs w:val="28"/>
        </w:rPr>
      </w:pPr>
    </w:p>
    <w:p w:rsidR="00500B17" w:rsidRPr="00C773FA" w:rsidRDefault="00C773FA" w:rsidP="005B70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толкования лексемы «трафик» обратимся к Словарю современной лексики, жаргона и сленга</w:t>
      </w:r>
      <w:r w:rsidRPr="00C773FA">
        <w:rPr>
          <w:rFonts w:ascii="Times New Roman" w:hAnsi="Times New Roman" w:cs="Times New Roman"/>
          <w:sz w:val="28"/>
          <w:szCs w:val="28"/>
        </w:rPr>
        <w:t>:</w:t>
      </w:r>
    </w:p>
    <w:p w:rsidR="00C773FA" w:rsidRDefault="00C773FA" w:rsidP="00C773FA">
      <w:pPr>
        <w:spacing w:line="360" w:lineRule="auto"/>
        <w:ind w:left="708"/>
        <w:jc w:val="both"/>
        <w:rPr>
          <w:rFonts w:ascii="Times New Roman" w:hAnsi="Times New Roman" w:cs="Times New Roman"/>
          <w:sz w:val="28"/>
          <w:szCs w:val="28"/>
        </w:rPr>
      </w:pPr>
      <w:r w:rsidRPr="00C773FA">
        <w:rPr>
          <w:rFonts w:ascii="Times New Roman" w:hAnsi="Times New Roman" w:cs="Times New Roman"/>
          <w:sz w:val="28"/>
          <w:szCs w:val="28"/>
        </w:rPr>
        <w:t xml:space="preserve">От англ. </w:t>
      </w:r>
      <w:proofErr w:type="spellStart"/>
      <w:r w:rsidRPr="00C773FA">
        <w:rPr>
          <w:rFonts w:ascii="Times New Roman" w:hAnsi="Times New Roman" w:cs="Times New Roman"/>
          <w:sz w:val="28"/>
          <w:szCs w:val="28"/>
        </w:rPr>
        <w:t>traffic</w:t>
      </w:r>
      <w:proofErr w:type="spellEnd"/>
      <w:r w:rsidRPr="00C773FA">
        <w:rPr>
          <w:rFonts w:ascii="Times New Roman" w:hAnsi="Times New Roman" w:cs="Times New Roman"/>
          <w:sz w:val="28"/>
          <w:szCs w:val="28"/>
        </w:rPr>
        <w:t xml:space="preserve"> – поток, движение. Объем информации, передаваемой за единицу времени. Интенсивность загрузки канала передачи данных. Англицизм, Компьютерный сленг</w:t>
      </w:r>
    </w:p>
    <w:p w:rsidR="00C773FA" w:rsidRDefault="007164A2" w:rsidP="007164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рассмотрении</w:t>
      </w:r>
      <w:r w:rsidR="00C773FA">
        <w:rPr>
          <w:rFonts w:ascii="Times New Roman" w:hAnsi="Times New Roman" w:cs="Times New Roman"/>
          <w:sz w:val="28"/>
          <w:szCs w:val="28"/>
        </w:rPr>
        <w:t xml:space="preserve"> сленга компьютерщиков</w:t>
      </w:r>
      <w:r>
        <w:rPr>
          <w:rFonts w:ascii="Times New Roman" w:hAnsi="Times New Roman" w:cs="Times New Roman"/>
          <w:sz w:val="28"/>
          <w:szCs w:val="28"/>
        </w:rPr>
        <w:t xml:space="preserve"> было отмечено, что основными источниками пополнения его сленга являются заимствование из другого языка и переосмысление сленга других сообществ. Именно этот прием, калькирование, использует Страйк в разговоре с программистом Болтом, тем самым переходя на его профессиональный сленг и показывая свою эрудицию.</w:t>
      </w:r>
    </w:p>
    <w:p w:rsidR="007D68C0" w:rsidRPr="007D68C0" w:rsidRDefault="007D68C0" w:rsidP="007164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Схожим образом поступает и Эрик </w:t>
      </w:r>
      <w:proofErr w:type="spellStart"/>
      <w:r>
        <w:rPr>
          <w:rFonts w:ascii="Times New Roman" w:hAnsi="Times New Roman" w:cs="Times New Roman"/>
          <w:sz w:val="28"/>
          <w:szCs w:val="28"/>
        </w:rPr>
        <w:t>Уордл</w:t>
      </w:r>
      <w:proofErr w:type="spellEnd"/>
      <w:r>
        <w:rPr>
          <w:rFonts w:ascii="Times New Roman" w:hAnsi="Times New Roman" w:cs="Times New Roman"/>
          <w:sz w:val="28"/>
          <w:szCs w:val="28"/>
        </w:rPr>
        <w:t>, полицейский, чей профессиональный сленг был рассмотрен ранее</w:t>
      </w:r>
      <w:r w:rsidRPr="007D68C0">
        <w:rPr>
          <w:rFonts w:ascii="Times New Roman" w:hAnsi="Times New Roman" w:cs="Times New Roman"/>
          <w:sz w:val="28"/>
          <w:szCs w:val="28"/>
        </w:rPr>
        <w:t>:</w:t>
      </w:r>
    </w:p>
    <w:p w:rsidR="0051148F" w:rsidRPr="005E1CBF" w:rsidRDefault="000E5F65" w:rsidP="005C620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Пример 45</w:t>
      </w:r>
    </w:p>
    <w:tbl>
      <w:tblPr>
        <w:tblStyle w:val="a8"/>
        <w:tblW w:w="0" w:type="auto"/>
        <w:tblLook w:val="04A0" w:firstRow="1" w:lastRow="0" w:firstColumn="1" w:lastColumn="0" w:noHBand="0" w:noVBand="1"/>
      </w:tblPr>
      <w:tblGrid>
        <w:gridCol w:w="4672"/>
        <w:gridCol w:w="4673"/>
      </w:tblGrid>
      <w:tr w:rsidR="0051148F" w:rsidTr="007C0686">
        <w:tc>
          <w:tcPr>
            <w:tcW w:w="4672" w:type="dxa"/>
          </w:tcPr>
          <w:p w:rsidR="0051148F" w:rsidRPr="00B97764" w:rsidRDefault="0051148F"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Оригинальный текст</w:t>
            </w:r>
          </w:p>
        </w:tc>
        <w:tc>
          <w:tcPr>
            <w:tcW w:w="4673" w:type="dxa"/>
          </w:tcPr>
          <w:p w:rsidR="0051148F" w:rsidRPr="00B97764" w:rsidRDefault="0051148F" w:rsidP="007C0686">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51148F" w:rsidRPr="00B97764" w:rsidTr="007C0686">
        <w:tc>
          <w:tcPr>
            <w:tcW w:w="4672" w:type="dxa"/>
          </w:tcPr>
          <w:p w:rsidR="0051148F" w:rsidRDefault="0051148F" w:rsidP="007C0686">
            <w:pPr>
              <w:spacing w:line="360" w:lineRule="auto"/>
              <w:jc w:val="center"/>
              <w:rPr>
                <w:rFonts w:ascii="Times New Roman" w:hAnsi="Times New Roman" w:cs="Times New Roman"/>
                <w:sz w:val="28"/>
                <w:szCs w:val="28"/>
                <w:lang w:val="en-US"/>
              </w:rPr>
            </w:pPr>
            <w:r w:rsidRPr="0051148F">
              <w:rPr>
                <w:rFonts w:ascii="Times New Roman" w:hAnsi="Times New Roman" w:cs="Times New Roman"/>
                <w:sz w:val="28"/>
                <w:szCs w:val="28"/>
                <w:lang w:val="en-US"/>
              </w:rPr>
              <w:t>Nothing particularly helpful, but we’re looking to establish whether they actually met her—you know, in Real Life</w:t>
            </w:r>
          </w:p>
          <w:p w:rsidR="002D458A" w:rsidRPr="00E663CF" w:rsidRDefault="002D458A" w:rsidP="002D458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R.G. (c), 17</w:t>
            </w:r>
          </w:p>
        </w:tc>
        <w:tc>
          <w:tcPr>
            <w:tcW w:w="4673" w:type="dxa"/>
          </w:tcPr>
          <w:p w:rsidR="0051148F" w:rsidRDefault="0051148F" w:rsidP="007C0686">
            <w:pPr>
              <w:spacing w:line="360" w:lineRule="auto"/>
              <w:jc w:val="center"/>
              <w:rPr>
                <w:rFonts w:ascii="Times New Roman" w:hAnsi="Times New Roman" w:cs="Times New Roman"/>
                <w:sz w:val="28"/>
                <w:szCs w:val="28"/>
              </w:rPr>
            </w:pPr>
            <w:r w:rsidRPr="0051148F">
              <w:rPr>
                <w:rFonts w:ascii="Times New Roman" w:hAnsi="Times New Roman" w:cs="Times New Roman"/>
                <w:sz w:val="28"/>
                <w:szCs w:val="28"/>
              </w:rPr>
              <w:t>Ничего особенно полезного, но мы хотим узнать, встречались ли они… ну, как говорится, в реале</w:t>
            </w:r>
          </w:p>
          <w:p w:rsidR="002D458A" w:rsidRPr="0051148F" w:rsidRDefault="002D458A" w:rsidP="002D458A">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3A2E5F">
              <w:rPr>
                <w:rFonts w:ascii="Times New Roman" w:hAnsi="Times New Roman" w:cs="Times New Roman"/>
                <w:sz w:val="28"/>
                <w:szCs w:val="28"/>
              </w:rPr>
              <w:t>.</w:t>
            </w:r>
            <w:r>
              <w:rPr>
                <w:rFonts w:ascii="Times New Roman" w:hAnsi="Times New Roman" w:cs="Times New Roman"/>
                <w:sz w:val="28"/>
                <w:szCs w:val="28"/>
              </w:rPr>
              <w:t>Г</w:t>
            </w:r>
            <w:r w:rsidRPr="003A2E5F">
              <w:rPr>
                <w:rFonts w:ascii="Times New Roman" w:hAnsi="Times New Roman" w:cs="Times New Roman"/>
                <w:sz w:val="28"/>
                <w:szCs w:val="28"/>
              </w:rPr>
              <w:t>. (</w:t>
            </w:r>
            <w:r>
              <w:rPr>
                <w:rFonts w:ascii="Times New Roman" w:hAnsi="Times New Roman" w:cs="Times New Roman"/>
                <w:sz w:val="28"/>
                <w:szCs w:val="28"/>
                <w:lang w:val="en-US"/>
              </w:rPr>
              <w:t>с</w:t>
            </w:r>
            <w:r>
              <w:rPr>
                <w:rFonts w:ascii="Times New Roman" w:hAnsi="Times New Roman" w:cs="Times New Roman"/>
                <w:sz w:val="28"/>
                <w:szCs w:val="28"/>
              </w:rPr>
              <w:t>), 260</w:t>
            </w:r>
          </w:p>
        </w:tc>
      </w:tr>
    </w:tbl>
    <w:p w:rsidR="007D68C0" w:rsidRDefault="00D06A27" w:rsidP="007164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рассмотрения </w:t>
      </w:r>
      <w:proofErr w:type="spellStart"/>
      <w:r>
        <w:rPr>
          <w:rFonts w:ascii="Times New Roman" w:hAnsi="Times New Roman" w:cs="Times New Roman"/>
          <w:sz w:val="28"/>
          <w:szCs w:val="28"/>
        </w:rPr>
        <w:t>коллокации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real</w:t>
      </w:r>
      <w:r w:rsidRPr="00D06A27">
        <w:rPr>
          <w:rFonts w:ascii="Times New Roman" w:hAnsi="Times New Roman" w:cs="Times New Roman"/>
          <w:sz w:val="28"/>
          <w:szCs w:val="28"/>
        </w:rPr>
        <w:t xml:space="preserve"> </w:t>
      </w:r>
      <w:r>
        <w:rPr>
          <w:rFonts w:ascii="Times New Roman" w:hAnsi="Times New Roman" w:cs="Times New Roman"/>
          <w:sz w:val="28"/>
          <w:szCs w:val="28"/>
          <w:lang w:val="en-US"/>
        </w:rPr>
        <w:t>life</w:t>
      </w:r>
      <w:r>
        <w:rPr>
          <w:rFonts w:ascii="Times New Roman" w:hAnsi="Times New Roman" w:cs="Times New Roman"/>
          <w:sz w:val="28"/>
          <w:szCs w:val="28"/>
        </w:rPr>
        <w:t xml:space="preserve">» обратимся к </w:t>
      </w:r>
      <w:r w:rsidRPr="00D06A27">
        <w:rPr>
          <w:rFonts w:ascii="Times New Roman" w:hAnsi="Times New Roman" w:cs="Times New Roman"/>
          <w:sz w:val="28"/>
          <w:szCs w:val="28"/>
          <w:lang w:val="en-US"/>
        </w:rPr>
        <w:t>Macmillan</w:t>
      </w:r>
      <w:r w:rsidRPr="007C0686">
        <w:rPr>
          <w:rFonts w:ascii="Times New Roman" w:hAnsi="Times New Roman" w:cs="Times New Roman"/>
          <w:sz w:val="28"/>
          <w:szCs w:val="28"/>
        </w:rPr>
        <w:t xml:space="preserve"> </w:t>
      </w:r>
      <w:r w:rsidRPr="00D06A27">
        <w:rPr>
          <w:rFonts w:ascii="Times New Roman" w:hAnsi="Times New Roman" w:cs="Times New Roman"/>
          <w:sz w:val="28"/>
          <w:szCs w:val="28"/>
          <w:lang w:val="en-US"/>
        </w:rPr>
        <w:t>dictionary</w:t>
      </w:r>
      <w:r>
        <w:rPr>
          <w:rFonts w:ascii="Times New Roman" w:hAnsi="Times New Roman" w:cs="Times New Roman"/>
          <w:sz w:val="28"/>
          <w:szCs w:val="28"/>
        </w:rPr>
        <w:t>:</w:t>
      </w:r>
    </w:p>
    <w:p w:rsidR="00D06A27" w:rsidRDefault="00D06A27" w:rsidP="007164A2">
      <w:pPr>
        <w:spacing w:line="360" w:lineRule="auto"/>
        <w:ind w:firstLine="708"/>
        <w:jc w:val="both"/>
        <w:rPr>
          <w:rFonts w:ascii="Times New Roman" w:hAnsi="Times New Roman" w:cs="Times New Roman"/>
          <w:sz w:val="28"/>
          <w:szCs w:val="28"/>
          <w:lang w:val="en-US"/>
        </w:rPr>
      </w:pPr>
      <w:r w:rsidRPr="00D06A27">
        <w:rPr>
          <w:rFonts w:ascii="Times New Roman" w:hAnsi="Times New Roman" w:cs="Times New Roman"/>
          <w:sz w:val="28"/>
          <w:szCs w:val="28"/>
          <w:lang w:val="en-US"/>
        </w:rPr>
        <w:t>the world as it really is, rather than as it is in your imagination or in stories</w:t>
      </w:r>
    </w:p>
    <w:p w:rsidR="00D06A27" w:rsidRPr="00D06A27" w:rsidRDefault="00D06A27" w:rsidP="007164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Фраза, изначально предназначенная для разграничения реального мира от мира фантазий, с течением времени стала популярным термином в Интернете для описания любых событий, происходящих за пределами сети. В русском языке фраза была калькирована и по настоящий день активно используется в Интернет-сленге. Следователь использует ее, тем самым показывая свое знакомство с культурой форумов и иронизируя над их пользователями.</w:t>
      </w:r>
      <w:r w:rsidR="00BE3648">
        <w:rPr>
          <w:rFonts w:ascii="Times New Roman" w:hAnsi="Times New Roman" w:cs="Times New Roman"/>
          <w:sz w:val="28"/>
          <w:szCs w:val="28"/>
        </w:rPr>
        <w:t xml:space="preserve"> Подобные слова в речи полицейского могут сами по себе звучать смешно, поэтому на подобном примере мы также можем рассмотреть </w:t>
      </w:r>
      <w:r w:rsidR="002A693B">
        <w:rPr>
          <w:rFonts w:ascii="Times New Roman" w:hAnsi="Times New Roman" w:cs="Times New Roman"/>
          <w:sz w:val="28"/>
          <w:szCs w:val="28"/>
        </w:rPr>
        <w:t>стратегию переводческого</w:t>
      </w:r>
      <w:r w:rsidR="00340BDA">
        <w:rPr>
          <w:rFonts w:ascii="Times New Roman" w:hAnsi="Times New Roman" w:cs="Times New Roman"/>
          <w:sz w:val="28"/>
          <w:szCs w:val="28"/>
        </w:rPr>
        <w:t xml:space="preserve"> усиления</w:t>
      </w:r>
      <w:r w:rsidR="00BE3648">
        <w:rPr>
          <w:rFonts w:ascii="Times New Roman" w:hAnsi="Times New Roman" w:cs="Times New Roman"/>
          <w:sz w:val="28"/>
          <w:szCs w:val="28"/>
        </w:rPr>
        <w:t xml:space="preserve"> комического эффекта.</w:t>
      </w:r>
    </w:p>
    <w:p w:rsidR="004511E4" w:rsidRDefault="002A693B" w:rsidP="007164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Путем добавления профессиональных слов и выражений в речь изначально не связанных с этими сообществами персонажей переводчик также реализует стратегию компенсация, которая позволяет лишний раз охарактеризовать героев-членов профессиональных групп и показать доверительное или ироническое отношение к ним других персонажей.</w:t>
      </w:r>
    </w:p>
    <w:p w:rsidR="004511E4" w:rsidRDefault="004511E4">
      <w:pPr>
        <w:rPr>
          <w:rFonts w:ascii="Times New Roman" w:hAnsi="Times New Roman" w:cs="Times New Roman"/>
          <w:sz w:val="28"/>
          <w:szCs w:val="28"/>
        </w:rPr>
      </w:pPr>
      <w:r>
        <w:rPr>
          <w:rFonts w:ascii="Times New Roman" w:hAnsi="Times New Roman" w:cs="Times New Roman"/>
          <w:sz w:val="28"/>
          <w:szCs w:val="28"/>
        </w:rPr>
        <w:br w:type="page"/>
      </w:r>
    </w:p>
    <w:p w:rsidR="00D06A27" w:rsidRPr="00CE3CB6" w:rsidRDefault="00A90E8F" w:rsidP="005A2346">
      <w:pPr>
        <w:pStyle w:val="a4"/>
      </w:pPr>
      <w:bookmarkStart w:id="27" w:name="_Toc71756178"/>
      <w:r w:rsidRPr="00A90E8F">
        <w:lastRenderedPageBreak/>
        <w:t xml:space="preserve">Выводы к Главе </w:t>
      </w:r>
      <w:r w:rsidRPr="00A90E8F">
        <w:rPr>
          <w:lang w:val="en-US"/>
        </w:rPr>
        <w:t>II</w:t>
      </w:r>
      <w:bookmarkEnd w:id="27"/>
    </w:p>
    <w:p w:rsidR="007164A2" w:rsidRPr="00D06A27" w:rsidRDefault="007164A2" w:rsidP="007164A2">
      <w:pPr>
        <w:spacing w:line="360" w:lineRule="auto"/>
        <w:ind w:firstLine="708"/>
        <w:jc w:val="both"/>
        <w:rPr>
          <w:rFonts w:ascii="Times New Roman" w:hAnsi="Times New Roman" w:cs="Times New Roman"/>
          <w:sz w:val="28"/>
          <w:szCs w:val="28"/>
        </w:rPr>
      </w:pPr>
    </w:p>
    <w:p w:rsidR="005E0F8A" w:rsidRPr="004D339E" w:rsidRDefault="00A036F3" w:rsidP="004D339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практической части данного исследования для рассмотрения переводческих стратегий перевода речи представителей различных профессиональных групп на основе текстов романов о </w:t>
      </w:r>
      <w:proofErr w:type="spellStart"/>
      <w:r>
        <w:rPr>
          <w:rFonts w:ascii="Times New Roman" w:hAnsi="Times New Roman" w:cs="Times New Roman"/>
          <w:sz w:val="28"/>
          <w:szCs w:val="28"/>
        </w:rPr>
        <w:t>Корморане</w:t>
      </w:r>
      <w:proofErr w:type="spellEnd"/>
      <w:r>
        <w:rPr>
          <w:rFonts w:ascii="Times New Roman" w:hAnsi="Times New Roman" w:cs="Times New Roman"/>
          <w:sz w:val="28"/>
          <w:szCs w:val="28"/>
        </w:rPr>
        <w:t xml:space="preserve"> Страйке было выделено 600 примеров реплик. В целях выделения релевантных для настоящей выпускной квалификационной работе профессиональных сообществ все примеры, полученные методом сплошной выборке, подверглись классификации по тематическим группам.</w:t>
      </w:r>
      <w:r w:rsidR="005E0F8A">
        <w:rPr>
          <w:rFonts w:ascii="Times New Roman" w:hAnsi="Times New Roman" w:cs="Times New Roman"/>
          <w:sz w:val="28"/>
          <w:szCs w:val="28"/>
        </w:rPr>
        <w:t xml:space="preserve"> В результате классификации были выделены следующие зоны </w:t>
      </w:r>
      <w:r w:rsidR="00CA683F">
        <w:rPr>
          <w:rFonts w:ascii="Times New Roman" w:hAnsi="Times New Roman" w:cs="Times New Roman"/>
          <w:sz w:val="28"/>
          <w:szCs w:val="28"/>
        </w:rPr>
        <w:t xml:space="preserve">обращения </w:t>
      </w:r>
      <w:r w:rsidR="005E0F8A">
        <w:rPr>
          <w:rFonts w:ascii="Times New Roman" w:hAnsi="Times New Roman" w:cs="Times New Roman"/>
          <w:sz w:val="28"/>
          <w:szCs w:val="28"/>
        </w:rPr>
        <w:t>жаргонизмов</w:t>
      </w:r>
      <w:r w:rsidR="005E0F8A" w:rsidRPr="004D339E">
        <w:rPr>
          <w:rFonts w:ascii="Times New Roman" w:hAnsi="Times New Roman" w:cs="Times New Roman"/>
          <w:sz w:val="28"/>
          <w:szCs w:val="28"/>
        </w:rPr>
        <w:t>:</w:t>
      </w:r>
      <w:r w:rsidR="004D339E">
        <w:rPr>
          <w:rFonts w:ascii="Times New Roman" w:hAnsi="Times New Roman" w:cs="Times New Roman"/>
          <w:sz w:val="28"/>
          <w:szCs w:val="28"/>
        </w:rPr>
        <w:t xml:space="preserve"> р</w:t>
      </w:r>
      <w:r w:rsidR="005E0F8A" w:rsidRPr="004D339E">
        <w:rPr>
          <w:rFonts w:ascii="Times New Roman" w:hAnsi="Times New Roman" w:cs="Times New Roman"/>
          <w:sz w:val="28"/>
          <w:szCs w:val="28"/>
        </w:rPr>
        <w:t>ечь детективов</w:t>
      </w:r>
      <w:r w:rsidR="004D339E">
        <w:rPr>
          <w:rFonts w:ascii="Times New Roman" w:hAnsi="Times New Roman" w:cs="Times New Roman"/>
          <w:sz w:val="28"/>
          <w:szCs w:val="28"/>
        </w:rPr>
        <w:t>, р</w:t>
      </w:r>
      <w:r w:rsidR="005E0F8A" w:rsidRPr="004D339E">
        <w:rPr>
          <w:rFonts w:ascii="Times New Roman" w:hAnsi="Times New Roman" w:cs="Times New Roman"/>
          <w:sz w:val="28"/>
          <w:szCs w:val="28"/>
        </w:rPr>
        <w:t>ечь полиции</w:t>
      </w:r>
      <w:r w:rsidR="004D339E">
        <w:rPr>
          <w:rFonts w:ascii="Times New Roman" w:hAnsi="Times New Roman" w:cs="Times New Roman"/>
          <w:sz w:val="28"/>
          <w:szCs w:val="28"/>
        </w:rPr>
        <w:t>, р</w:t>
      </w:r>
      <w:r w:rsidR="005E0F8A" w:rsidRPr="004D339E">
        <w:rPr>
          <w:rFonts w:ascii="Times New Roman" w:hAnsi="Times New Roman" w:cs="Times New Roman"/>
          <w:sz w:val="28"/>
          <w:szCs w:val="28"/>
        </w:rPr>
        <w:t>ечь уголовников</w:t>
      </w:r>
      <w:r w:rsidR="004D339E">
        <w:rPr>
          <w:rFonts w:ascii="Times New Roman" w:hAnsi="Times New Roman" w:cs="Times New Roman"/>
          <w:sz w:val="28"/>
          <w:szCs w:val="28"/>
        </w:rPr>
        <w:t>, р</w:t>
      </w:r>
      <w:r w:rsidR="005E0F8A" w:rsidRPr="004D339E">
        <w:rPr>
          <w:rFonts w:ascii="Times New Roman" w:hAnsi="Times New Roman" w:cs="Times New Roman"/>
          <w:sz w:val="28"/>
          <w:szCs w:val="28"/>
        </w:rPr>
        <w:t>ечь представителей других профессиональных сообществ</w:t>
      </w:r>
      <w:r w:rsidR="004D339E">
        <w:rPr>
          <w:rFonts w:ascii="Times New Roman" w:hAnsi="Times New Roman" w:cs="Times New Roman"/>
          <w:sz w:val="28"/>
          <w:szCs w:val="28"/>
        </w:rPr>
        <w:t>. Также дополнительно был рассмотрен п</w:t>
      </w:r>
      <w:r w:rsidR="005E0F8A" w:rsidRPr="004D339E">
        <w:rPr>
          <w:rFonts w:ascii="Times New Roman" w:hAnsi="Times New Roman" w:cs="Times New Roman"/>
          <w:sz w:val="28"/>
          <w:szCs w:val="28"/>
        </w:rPr>
        <w:t>рофессиональный жаргон в речи третьих лиц</w:t>
      </w:r>
      <w:r w:rsidR="004D339E">
        <w:rPr>
          <w:rFonts w:ascii="Times New Roman" w:hAnsi="Times New Roman" w:cs="Times New Roman"/>
          <w:sz w:val="28"/>
          <w:szCs w:val="28"/>
        </w:rPr>
        <w:t>.</w:t>
      </w:r>
    </w:p>
    <w:p w:rsidR="005E0F8A" w:rsidRDefault="005E0F8A" w:rsidP="005E0F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каждой зоны обращения жаргонизмов с точки зрения используемых переводческих стратегий и переводческих трансформаций позволил сделать следующие выводы.</w:t>
      </w:r>
    </w:p>
    <w:p w:rsidR="005E0F8A" w:rsidRDefault="00F126B4" w:rsidP="005E0F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Рассмотрение лексики детективов, то есть </w:t>
      </w:r>
      <w:proofErr w:type="spellStart"/>
      <w:r>
        <w:rPr>
          <w:rFonts w:ascii="Times New Roman" w:hAnsi="Times New Roman" w:cs="Times New Roman"/>
          <w:sz w:val="28"/>
          <w:szCs w:val="28"/>
        </w:rPr>
        <w:t>Корморана</w:t>
      </w:r>
      <w:proofErr w:type="spellEnd"/>
      <w:r>
        <w:rPr>
          <w:rFonts w:ascii="Times New Roman" w:hAnsi="Times New Roman" w:cs="Times New Roman"/>
          <w:sz w:val="28"/>
          <w:szCs w:val="28"/>
        </w:rPr>
        <w:t xml:space="preserve"> Страйка, занимает центральное место в исследовании. Она представляет особой интерес, потому что герой в силу специфики своей профессии находится как бы между двух слоев общества со своим</w:t>
      </w:r>
      <w:r w:rsidR="00DE4280">
        <w:rPr>
          <w:rFonts w:ascii="Times New Roman" w:hAnsi="Times New Roman" w:cs="Times New Roman"/>
          <w:sz w:val="28"/>
          <w:szCs w:val="28"/>
        </w:rPr>
        <w:t>и собственными лексиконами</w:t>
      </w:r>
      <w:r w:rsidR="00DE4280" w:rsidRPr="00DE4280">
        <w:rPr>
          <w:rFonts w:ascii="Times New Roman" w:hAnsi="Times New Roman" w:cs="Times New Roman"/>
          <w:sz w:val="28"/>
          <w:szCs w:val="28"/>
        </w:rPr>
        <w:t xml:space="preserve">: </w:t>
      </w:r>
      <w:r w:rsidR="00DE4280">
        <w:rPr>
          <w:rFonts w:ascii="Times New Roman" w:hAnsi="Times New Roman" w:cs="Times New Roman"/>
          <w:sz w:val="28"/>
          <w:szCs w:val="28"/>
        </w:rPr>
        <w:t>уголовным миром и миром полиции. Они не могут не влиять на речь протагониста. На все это наслаивается и богатый академический опыт героя, его опыт обучения в одном из престижнейших университетов страны. Все упомянутые особенности создают уникальный идиолект героя.</w:t>
      </w:r>
      <w:r w:rsidR="0026721C">
        <w:rPr>
          <w:rFonts w:ascii="Times New Roman" w:hAnsi="Times New Roman" w:cs="Times New Roman"/>
          <w:sz w:val="28"/>
          <w:szCs w:val="28"/>
        </w:rPr>
        <w:t xml:space="preserve"> Путем ввода «фирменных» выражений (ругательств) переводчик, в свою очередь, реализует стратегию усиления идиолекта персонажа. Путем замены нейтральных английских слов на стилистически окрашенные лексемы и выражений переводчик использует стратегию усиления экспрессивности звучания.</w:t>
      </w:r>
      <w:r w:rsidR="008634D2">
        <w:rPr>
          <w:rFonts w:ascii="Times New Roman" w:hAnsi="Times New Roman" w:cs="Times New Roman"/>
          <w:sz w:val="28"/>
          <w:szCs w:val="28"/>
        </w:rPr>
        <w:t xml:space="preserve"> Такие переводческие решения, как доместикация, </w:t>
      </w:r>
      <w:proofErr w:type="spellStart"/>
      <w:r w:rsidR="008634D2">
        <w:rPr>
          <w:rFonts w:ascii="Times New Roman" w:hAnsi="Times New Roman" w:cs="Times New Roman"/>
          <w:sz w:val="28"/>
          <w:szCs w:val="28"/>
        </w:rPr>
        <w:t>форенизация</w:t>
      </w:r>
      <w:proofErr w:type="spellEnd"/>
      <w:r w:rsidR="008634D2">
        <w:rPr>
          <w:rFonts w:ascii="Times New Roman" w:hAnsi="Times New Roman" w:cs="Times New Roman"/>
          <w:sz w:val="28"/>
          <w:szCs w:val="28"/>
        </w:rPr>
        <w:t xml:space="preserve">, конкретизация, использование коллоквиализмов, сниженного и высокого стилей речи, позволяют красочно </w:t>
      </w:r>
      <w:r w:rsidR="008634D2">
        <w:rPr>
          <w:rFonts w:ascii="Times New Roman" w:hAnsi="Times New Roman" w:cs="Times New Roman"/>
          <w:sz w:val="28"/>
          <w:szCs w:val="28"/>
        </w:rPr>
        <w:lastRenderedPageBreak/>
        <w:t xml:space="preserve">передавать речь </w:t>
      </w:r>
      <w:proofErr w:type="spellStart"/>
      <w:r w:rsidR="008634D2">
        <w:rPr>
          <w:rFonts w:ascii="Times New Roman" w:hAnsi="Times New Roman" w:cs="Times New Roman"/>
          <w:sz w:val="28"/>
          <w:szCs w:val="28"/>
        </w:rPr>
        <w:t>Корморана</w:t>
      </w:r>
      <w:proofErr w:type="spellEnd"/>
      <w:r w:rsidR="008634D2">
        <w:rPr>
          <w:rFonts w:ascii="Times New Roman" w:hAnsi="Times New Roman" w:cs="Times New Roman"/>
          <w:sz w:val="28"/>
          <w:szCs w:val="28"/>
        </w:rPr>
        <w:t xml:space="preserve"> Страйка, тем самым характеризуя персонажа, и через реплики передавать его отношение к другим персонажам, тем самым осуществляя стратегию коммуникативно-</w:t>
      </w:r>
      <w:proofErr w:type="spellStart"/>
      <w:r w:rsidR="008634D2">
        <w:rPr>
          <w:rFonts w:ascii="Times New Roman" w:hAnsi="Times New Roman" w:cs="Times New Roman"/>
          <w:sz w:val="28"/>
          <w:szCs w:val="28"/>
        </w:rPr>
        <w:t>интерпрета</w:t>
      </w:r>
      <w:r w:rsidR="00CE3CB6">
        <w:rPr>
          <w:rFonts w:ascii="Times New Roman" w:hAnsi="Times New Roman" w:cs="Times New Roman"/>
          <w:sz w:val="28"/>
          <w:szCs w:val="28"/>
        </w:rPr>
        <w:t>тивный</w:t>
      </w:r>
      <w:proofErr w:type="spellEnd"/>
      <w:r w:rsidR="008634D2">
        <w:rPr>
          <w:rFonts w:ascii="Times New Roman" w:hAnsi="Times New Roman" w:cs="Times New Roman"/>
          <w:sz w:val="28"/>
          <w:szCs w:val="28"/>
        </w:rPr>
        <w:t xml:space="preserve"> перевода.</w:t>
      </w:r>
    </w:p>
    <w:p w:rsidR="008634D2" w:rsidRPr="00DE4280" w:rsidRDefault="008634D2" w:rsidP="005E0F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реч</w:t>
      </w:r>
      <w:r w:rsidR="00282622">
        <w:rPr>
          <w:rFonts w:ascii="Times New Roman" w:hAnsi="Times New Roman" w:cs="Times New Roman"/>
          <w:sz w:val="28"/>
          <w:szCs w:val="28"/>
        </w:rPr>
        <w:t>и полицейских и речи уголовников</w:t>
      </w:r>
      <w:r>
        <w:rPr>
          <w:rFonts w:ascii="Times New Roman" w:hAnsi="Times New Roman" w:cs="Times New Roman"/>
          <w:sz w:val="28"/>
          <w:szCs w:val="28"/>
        </w:rPr>
        <w:t xml:space="preserve"> показал </w:t>
      </w:r>
      <w:r w:rsidR="00282622">
        <w:rPr>
          <w:rFonts w:ascii="Times New Roman" w:hAnsi="Times New Roman" w:cs="Times New Roman"/>
          <w:sz w:val="28"/>
          <w:szCs w:val="28"/>
        </w:rPr>
        <w:t xml:space="preserve">их явное сходство в плане лексикона. Для них характерны использование коллоквиализмов, сниженного стиля речи и социально и профессионально маркированного пласта выражений. На примере неграмотной речи уголовника </w:t>
      </w:r>
      <w:r w:rsidR="009C6622">
        <w:rPr>
          <w:rFonts w:ascii="Times New Roman" w:hAnsi="Times New Roman" w:cs="Times New Roman"/>
          <w:sz w:val="28"/>
          <w:szCs w:val="28"/>
        </w:rPr>
        <w:t>Штыря</w:t>
      </w:r>
      <w:r w:rsidR="00282622">
        <w:rPr>
          <w:rFonts w:ascii="Times New Roman" w:hAnsi="Times New Roman" w:cs="Times New Roman"/>
          <w:sz w:val="28"/>
          <w:szCs w:val="28"/>
        </w:rPr>
        <w:t xml:space="preserve"> с усеченными формами слов и просторечиями можно отметить использование еще одной переводческой стратегии – создание дополнительных эффектов естественности звучания.</w:t>
      </w:r>
    </w:p>
    <w:p w:rsidR="00F171F7" w:rsidRDefault="004E03B7"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Стратегии создания естественности звучания и усиления экспрессивности прослеживаются и на примерах речи сообществ компьютерщиков и рэперов. Работая с репликами чрезвычайно молодых и активно развивающихся сегодня сообществ, переводчик обращается естественным способам пополнения сленга подобных групп</w:t>
      </w:r>
      <w:r w:rsidRPr="004E03B7">
        <w:rPr>
          <w:rFonts w:ascii="Times New Roman" w:hAnsi="Times New Roman" w:cs="Times New Roman"/>
          <w:sz w:val="28"/>
          <w:szCs w:val="28"/>
        </w:rPr>
        <w:t xml:space="preserve">: </w:t>
      </w:r>
      <w:r>
        <w:rPr>
          <w:rFonts w:ascii="Times New Roman" w:hAnsi="Times New Roman" w:cs="Times New Roman"/>
          <w:sz w:val="28"/>
          <w:szCs w:val="28"/>
        </w:rPr>
        <w:t>калькированию и переосмыслению сле</w:t>
      </w:r>
      <w:r w:rsidR="000C572D">
        <w:rPr>
          <w:rFonts w:ascii="Times New Roman" w:hAnsi="Times New Roman" w:cs="Times New Roman"/>
          <w:sz w:val="28"/>
          <w:szCs w:val="28"/>
        </w:rPr>
        <w:t>нга уже устоявшихся групп. Обратившись к сленгу компьютерщиков, можно отметить добавление стилистически окрашенных слов и усеченных форм слова, что свидетельствует о близком знакомстве персонажа с предметом работы и придает его речи естественный оттенок.</w:t>
      </w:r>
    </w:p>
    <w:p w:rsidR="000C572D" w:rsidRDefault="00B315C3" w:rsidP="005E1C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Обращение к примерам также позволило прийти к выводу, что Джоан Роулинг не всегда делает акцент на такие элементы профессионального языка, как специальная лексика и особенности коммуникации в профессиональной сфере. В текстах романов представители того или иного профессионального сообщества зачастую показаны не в профессиональной среде, а во взаимодействии с представителями других профессий. В контексте подобной особенности романов представлялось логичным обратиться к жаргонизмам в речи 3-х лиц. Анализ подобных примеров позволил отметить широкое использование стратегии компенсации путем внедрений профессиональных выражений в речь непричастных к самой профессии людей. Это позволило переводчику лишний раз охарактеризовать как самих говорящих, так и их </w:t>
      </w:r>
      <w:r>
        <w:rPr>
          <w:rFonts w:ascii="Times New Roman" w:hAnsi="Times New Roman" w:cs="Times New Roman"/>
          <w:sz w:val="28"/>
          <w:szCs w:val="28"/>
        </w:rPr>
        <w:lastRenderedPageBreak/>
        <w:t>отношение к представителям той или иной группы. Иног</w:t>
      </w:r>
      <w:r w:rsidR="00371663">
        <w:rPr>
          <w:rFonts w:ascii="Times New Roman" w:hAnsi="Times New Roman" w:cs="Times New Roman"/>
          <w:sz w:val="28"/>
          <w:szCs w:val="28"/>
        </w:rPr>
        <w:t>да подобный прием также приводит</w:t>
      </w:r>
      <w:r>
        <w:rPr>
          <w:rFonts w:ascii="Times New Roman" w:hAnsi="Times New Roman" w:cs="Times New Roman"/>
          <w:sz w:val="28"/>
          <w:szCs w:val="28"/>
        </w:rPr>
        <w:t xml:space="preserve"> к комическим ситуациям, то есть ре</w:t>
      </w:r>
      <w:r w:rsidR="005E4867">
        <w:rPr>
          <w:rFonts w:ascii="Times New Roman" w:hAnsi="Times New Roman" w:cs="Times New Roman"/>
          <w:sz w:val="28"/>
          <w:szCs w:val="28"/>
        </w:rPr>
        <w:t>ализации стратегии, направленной на усиление комического эффекта.</w:t>
      </w:r>
    </w:p>
    <w:p w:rsidR="005E4867" w:rsidRPr="004D339E" w:rsidRDefault="005E4867" w:rsidP="004D339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рассмотренных примеров реплик профессиональных со</w:t>
      </w:r>
      <w:r w:rsidR="00725965">
        <w:rPr>
          <w:rFonts w:ascii="Times New Roman" w:hAnsi="Times New Roman" w:cs="Times New Roman"/>
          <w:sz w:val="28"/>
          <w:szCs w:val="28"/>
        </w:rPr>
        <w:t>обществ были выделены следующие переводческие</w:t>
      </w:r>
      <w:r>
        <w:rPr>
          <w:rFonts w:ascii="Times New Roman" w:hAnsi="Times New Roman" w:cs="Times New Roman"/>
          <w:sz w:val="28"/>
          <w:szCs w:val="28"/>
        </w:rPr>
        <w:t xml:space="preserve"> стратегии, используемые переводчиком</w:t>
      </w:r>
      <w:r w:rsidRPr="005E4867">
        <w:rPr>
          <w:rFonts w:ascii="Times New Roman" w:hAnsi="Times New Roman" w:cs="Times New Roman"/>
          <w:sz w:val="28"/>
          <w:szCs w:val="28"/>
        </w:rPr>
        <w:t>:</w:t>
      </w:r>
      <w:r w:rsidR="004D339E">
        <w:rPr>
          <w:rFonts w:ascii="Times New Roman" w:hAnsi="Times New Roman" w:cs="Times New Roman"/>
          <w:sz w:val="28"/>
          <w:szCs w:val="28"/>
        </w:rPr>
        <w:t xml:space="preserve"> у</w:t>
      </w:r>
      <w:r w:rsidRPr="004D339E">
        <w:rPr>
          <w:rFonts w:ascii="Times New Roman" w:hAnsi="Times New Roman" w:cs="Times New Roman"/>
          <w:sz w:val="28"/>
          <w:szCs w:val="28"/>
        </w:rPr>
        <w:t>силение индив</w:t>
      </w:r>
      <w:r w:rsidR="004D339E">
        <w:rPr>
          <w:rFonts w:ascii="Times New Roman" w:hAnsi="Times New Roman" w:cs="Times New Roman"/>
          <w:sz w:val="28"/>
          <w:szCs w:val="28"/>
        </w:rPr>
        <w:t>идуализации идиолекта персонажа, у</w:t>
      </w:r>
      <w:r w:rsidRPr="004D339E">
        <w:rPr>
          <w:rFonts w:ascii="Times New Roman" w:hAnsi="Times New Roman" w:cs="Times New Roman"/>
          <w:sz w:val="28"/>
          <w:szCs w:val="28"/>
        </w:rPr>
        <w:t>силение экспрессивности</w:t>
      </w:r>
      <w:r w:rsidR="004D339E">
        <w:rPr>
          <w:rFonts w:ascii="Times New Roman" w:hAnsi="Times New Roman" w:cs="Times New Roman"/>
          <w:sz w:val="28"/>
          <w:szCs w:val="28"/>
        </w:rPr>
        <w:t>, и</w:t>
      </w:r>
      <w:r w:rsidRPr="004D339E">
        <w:rPr>
          <w:rFonts w:ascii="Times New Roman" w:hAnsi="Times New Roman" w:cs="Times New Roman"/>
          <w:sz w:val="28"/>
          <w:szCs w:val="28"/>
        </w:rPr>
        <w:t>спользование методов коммуникативно-</w:t>
      </w:r>
      <w:proofErr w:type="spellStart"/>
      <w:r w:rsidR="00725965" w:rsidRPr="004D339E">
        <w:rPr>
          <w:rFonts w:ascii="Times New Roman" w:hAnsi="Times New Roman" w:cs="Times New Roman"/>
          <w:sz w:val="28"/>
          <w:szCs w:val="28"/>
        </w:rPr>
        <w:t>интерпретативного</w:t>
      </w:r>
      <w:proofErr w:type="spellEnd"/>
      <w:r w:rsidRPr="004D339E">
        <w:rPr>
          <w:rFonts w:ascii="Times New Roman" w:hAnsi="Times New Roman" w:cs="Times New Roman"/>
          <w:sz w:val="28"/>
          <w:szCs w:val="28"/>
        </w:rPr>
        <w:t xml:space="preserve"> перевода</w:t>
      </w:r>
      <w:r w:rsidR="004D339E">
        <w:rPr>
          <w:rFonts w:ascii="Times New Roman" w:hAnsi="Times New Roman" w:cs="Times New Roman"/>
          <w:sz w:val="28"/>
          <w:szCs w:val="28"/>
        </w:rPr>
        <w:t>, у</w:t>
      </w:r>
      <w:r w:rsidRPr="004D339E">
        <w:rPr>
          <w:rFonts w:ascii="Times New Roman" w:hAnsi="Times New Roman" w:cs="Times New Roman"/>
          <w:sz w:val="28"/>
          <w:szCs w:val="28"/>
        </w:rPr>
        <w:t>силение эффектов естественности звучания</w:t>
      </w:r>
      <w:r w:rsidR="004D339E">
        <w:rPr>
          <w:rFonts w:ascii="Times New Roman" w:hAnsi="Times New Roman" w:cs="Times New Roman"/>
          <w:sz w:val="28"/>
          <w:szCs w:val="28"/>
        </w:rPr>
        <w:t>, и</w:t>
      </w:r>
      <w:r w:rsidRPr="004D339E">
        <w:rPr>
          <w:rFonts w:ascii="Times New Roman" w:hAnsi="Times New Roman" w:cs="Times New Roman"/>
          <w:sz w:val="28"/>
          <w:szCs w:val="28"/>
        </w:rPr>
        <w:t>спользование компенсации</w:t>
      </w:r>
      <w:r w:rsidR="004D339E">
        <w:rPr>
          <w:rFonts w:ascii="Times New Roman" w:hAnsi="Times New Roman" w:cs="Times New Roman"/>
          <w:sz w:val="28"/>
          <w:szCs w:val="28"/>
        </w:rPr>
        <w:t>, у</w:t>
      </w:r>
      <w:r w:rsidRPr="004D339E">
        <w:rPr>
          <w:rFonts w:ascii="Times New Roman" w:hAnsi="Times New Roman" w:cs="Times New Roman"/>
          <w:sz w:val="28"/>
          <w:szCs w:val="28"/>
        </w:rPr>
        <w:t>силение комического эффекта</w:t>
      </w:r>
    </w:p>
    <w:p w:rsidR="005E4867" w:rsidRPr="005E4867" w:rsidRDefault="005E4867" w:rsidP="005E4867">
      <w:pPr>
        <w:spacing w:line="360" w:lineRule="auto"/>
        <w:ind w:firstLine="708"/>
        <w:jc w:val="both"/>
        <w:rPr>
          <w:rFonts w:ascii="Times New Roman" w:hAnsi="Times New Roman" w:cs="Times New Roman"/>
          <w:sz w:val="28"/>
          <w:szCs w:val="28"/>
        </w:rPr>
      </w:pPr>
    </w:p>
    <w:p w:rsidR="00580931" w:rsidRDefault="00414AD7" w:rsidP="00EE38D2">
      <w:pPr>
        <w:pStyle w:val="a4"/>
      </w:pPr>
      <w:r w:rsidRPr="001607F3">
        <w:br w:type="page"/>
      </w:r>
      <w:bookmarkStart w:id="28" w:name="_Toc71756179"/>
      <w:r w:rsidR="00580931">
        <w:lastRenderedPageBreak/>
        <w:t>Заключение</w:t>
      </w:r>
      <w:bookmarkEnd w:id="28"/>
    </w:p>
    <w:p w:rsidR="00FA5322" w:rsidRDefault="00580931" w:rsidP="00580931">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580931" w:rsidRPr="00580931" w:rsidRDefault="00580931" w:rsidP="00FA5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исследование выполнено в рамках </w:t>
      </w:r>
      <w:proofErr w:type="spellStart"/>
      <w:r>
        <w:rPr>
          <w:rFonts w:ascii="Times New Roman" w:hAnsi="Times New Roman" w:cs="Times New Roman"/>
          <w:sz w:val="28"/>
          <w:szCs w:val="28"/>
        </w:rPr>
        <w:t>переводоведческой</w:t>
      </w:r>
      <w:proofErr w:type="spellEnd"/>
      <w:r>
        <w:rPr>
          <w:rFonts w:ascii="Times New Roman" w:hAnsi="Times New Roman" w:cs="Times New Roman"/>
          <w:sz w:val="28"/>
          <w:szCs w:val="28"/>
        </w:rPr>
        <w:t xml:space="preserve"> науки и посвящено </w:t>
      </w:r>
      <w:r w:rsidR="00FA5322">
        <w:rPr>
          <w:rFonts w:ascii="Times New Roman" w:hAnsi="Times New Roman" w:cs="Times New Roman"/>
          <w:sz w:val="28"/>
          <w:szCs w:val="28"/>
        </w:rPr>
        <w:t xml:space="preserve">рассмотрению принципов перевода речи представителей различных профессиональных сообществ. В качестве источников примеров для анализа были использованы романы Дж. К. Роулинг (Р. </w:t>
      </w:r>
      <w:proofErr w:type="spellStart"/>
      <w:r w:rsidR="00FA5322">
        <w:rPr>
          <w:rFonts w:ascii="Times New Roman" w:hAnsi="Times New Roman" w:cs="Times New Roman"/>
          <w:sz w:val="28"/>
          <w:szCs w:val="28"/>
        </w:rPr>
        <w:t>Гэлбрейта</w:t>
      </w:r>
      <w:proofErr w:type="spellEnd"/>
      <w:r w:rsidR="00FA5322">
        <w:rPr>
          <w:rFonts w:ascii="Times New Roman" w:hAnsi="Times New Roman" w:cs="Times New Roman"/>
          <w:sz w:val="28"/>
          <w:szCs w:val="28"/>
        </w:rPr>
        <w:t>) «</w:t>
      </w:r>
      <w:r w:rsidR="00FA5322">
        <w:rPr>
          <w:rFonts w:ascii="Times New Roman" w:hAnsi="Times New Roman" w:cs="Times New Roman"/>
          <w:sz w:val="28"/>
          <w:szCs w:val="28"/>
          <w:lang w:val="en-US"/>
        </w:rPr>
        <w:t>The</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lang w:val="en-US"/>
        </w:rPr>
        <w:t>Cuckoo</w:t>
      </w:r>
      <w:r w:rsidR="00FA5322" w:rsidRPr="00F84544">
        <w:rPr>
          <w:rFonts w:ascii="Times New Roman" w:hAnsi="Times New Roman" w:cs="Times New Roman"/>
          <w:sz w:val="28"/>
          <w:szCs w:val="28"/>
        </w:rPr>
        <w:t>’</w:t>
      </w:r>
      <w:r w:rsidR="00FA5322">
        <w:rPr>
          <w:rFonts w:ascii="Times New Roman" w:hAnsi="Times New Roman" w:cs="Times New Roman"/>
          <w:sz w:val="28"/>
          <w:szCs w:val="28"/>
          <w:lang w:val="en-US"/>
        </w:rPr>
        <w:t>s</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lang w:val="en-US"/>
        </w:rPr>
        <w:t>Calling</w:t>
      </w:r>
      <w:r w:rsidR="00FA5322">
        <w:rPr>
          <w:rFonts w:ascii="Times New Roman" w:hAnsi="Times New Roman" w:cs="Times New Roman"/>
          <w:sz w:val="28"/>
          <w:szCs w:val="28"/>
        </w:rPr>
        <w:t>», «</w:t>
      </w:r>
      <w:r w:rsidR="00FA5322">
        <w:rPr>
          <w:rFonts w:ascii="Times New Roman" w:hAnsi="Times New Roman" w:cs="Times New Roman"/>
          <w:sz w:val="28"/>
          <w:szCs w:val="28"/>
          <w:lang w:val="en-US"/>
        </w:rPr>
        <w:t>The</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lang w:val="en-US"/>
        </w:rPr>
        <w:t>Silkworm</w:t>
      </w:r>
      <w:r w:rsidR="00FA5322">
        <w:rPr>
          <w:rFonts w:ascii="Times New Roman" w:hAnsi="Times New Roman" w:cs="Times New Roman"/>
          <w:sz w:val="28"/>
          <w:szCs w:val="28"/>
        </w:rPr>
        <w:t>»</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rPr>
        <w:t>«</w:t>
      </w:r>
      <w:r w:rsidR="00FA5322">
        <w:rPr>
          <w:rFonts w:ascii="Times New Roman" w:hAnsi="Times New Roman" w:cs="Times New Roman"/>
          <w:sz w:val="28"/>
          <w:szCs w:val="28"/>
          <w:lang w:val="en-US"/>
        </w:rPr>
        <w:t>Career</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lang w:val="en-US"/>
        </w:rPr>
        <w:t>of</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lang w:val="en-US"/>
        </w:rPr>
        <w:t>Evil</w:t>
      </w:r>
      <w:r w:rsidR="00FA5322">
        <w:rPr>
          <w:rFonts w:ascii="Times New Roman" w:hAnsi="Times New Roman" w:cs="Times New Roman"/>
          <w:sz w:val="28"/>
          <w:szCs w:val="28"/>
        </w:rPr>
        <w:t>»</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rPr>
        <w:t>«</w:t>
      </w:r>
      <w:r w:rsidR="00FA5322">
        <w:rPr>
          <w:rFonts w:ascii="Times New Roman" w:hAnsi="Times New Roman" w:cs="Times New Roman"/>
          <w:sz w:val="28"/>
          <w:szCs w:val="28"/>
          <w:lang w:val="en-US"/>
        </w:rPr>
        <w:t>Lethal</w:t>
      </w:r>
      <w:r w:rsidR="00FA5322" w:rsidRPr="00F84544">
        <w:rPr>
          <w:rFonts w:ascii="Times New Roman" w:hAnsi="Times New Roman" w:cs="Times New Roman"/>
          <w:sz w:val="28"/>
          <w:szCs w:val="28"/>
        </w:rPr>
        <w:t xml:space="preserve"> </w:t>
      </w:r>
      <w:r w:rsidR="00FA5322">
        <w:rPr>
          <w:rFonts w:ascii="Times New Roman" w:hAnsi="Times New Roman" w:cs="Times New Roman"/>
          <w:sz w:val="28"/>
          <w:szCs w:val="28"/>
          <w:lang w:val="en-US"/>
        </w:rPr>
        <w:t>White</w:t>
      </w:r>
      <w:r w:rsidR="00FA5322">
        <w:rPr>
          <w:rFonts w:ascii="Times New Roman" w:hAnsi="Times New Roman" w:cs="Times New Roman"/>
          <w:sz w:val="28"/>
          <w:szCs w:val="28"/>
        </w:rPr>
        <w:t>» и их переводов на русский язык, выполненных Петровой Еленой Серафимовной.</w:t>
      </w:r>
    </w:p>
    <w:p w:rsidR="0060241F" w:rsidRDefault="00FA5322" w:rsidP="00FA532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исследования были изучены такие понятие, как «картина мира», «переводческие стратегии». Отдельное внимание в рамках исследование было уделено проблеме </w:t>
      </w:r>
      <w:proofErr w:type="spellStart"/>
      <w:r>
        <w:rPr>
          <w:rFonts w:ascii="Times New Roman" w:hAnsi="Times New Roman" w:cs="Times New Roman"/>
          <w:sz w:val="28"/>
          <w:szCs w:val="28"/>
        </w:rPr>
        <w:t>переводимости</w:t>
      </w:r>
      <w:proofErr w:type="spellEnd"/>
      <w:r>
        <w:rPr>
          <w:rFonts w:ascii="Times New Roman" w:hAnsi="Times New Roman" w:cs="Times New Roman"/>
          <w:sz w:val="28"/>
          <w:szCs w:val="28"/>
        </w:rPr>
        <w:t xml:space="preserve"> и различным научным подходам к данному феномену.</w:t>
      </w:r>
      <w:r w:rsidR="0060241F">
        <w:rPr>
          <w:rFonts w:ascii="Times New Roman" w:hAnsi="Times New Roman" w:cs="Times New Roman"/>
          <w:sz w:val="28"/>
          <w:szCs w:val="28"/>
        </w:rPr>
        <w:t xml:space="preserve"> Также было рассмотрено такое понятие, как «переводческие трансформации», изучены принципы, определяющие допустимость их использования, и их возможные классификации.</w:t>
      </w:r>
    </w:p>
    <w:p w:rsidR="00C557DC" w:rsidRDefault="0060241F" w:rsidP="00FA532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557DC">
        <w:rPr>
          <w:rFonts w:ascii="Times New Roman" w:hAnsi="Times New Roman" w:cs="Times New Roman"/>
          <w:sz w:val="28"/>
          <w:szCs w:val="28"/>
        </w:rPr>
        <w:t>В практической части настоящей работы были выделены профессиональные группы, представляющие особый интерес для исследования</w:t>
      </w:r>
      <w:r w:rsidR="00C557DC" w:rsidRPr="00C557DC">
        <w:rPr>
          <w:rFonts w:ascii="Times New Roman" w:hAnsi="Times New Roman" w:cs="Times New Roman"/>
          <w:sz w:val="28"/>
          <w:szCs w:val="28"/>
        </w:rPr>
        <w:t>:</w:t>
      </w:r>
      <w:r w:rsidR="00C557DC">
        <w:rPr>
          <w:rFonts w:ascii="Times New Roman" w:hAnsi="Times New Roman" w:cs="Times New Roman"/>
          <w:sz w:val="28"/>
          <w:szCs w:val="28"/>
        </w:rPr>
        <w:t xml:space="preserve"> детективы, полицейские, уголовники. Речь представителей других профессиональных групп была рассмотрена отдельно.</w:t>
      </w:r>
    </w:p>
    <w:p w:rsidR="00C63C18" w:rsidRDefault="00C557DC" w:rsidP="00C63C1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E5F65">
        <w:rPr>
          <w:rFonts w:ascii="Times New Roman" w:hAnsi="Times New Roman" w:cs="Times New Roman"/>
          <w:sz w:val="28"/>
          <w:szCs w:val="28"/>
        </w:rPr>
        <w:t>В ходу исследования удалось выделить</w:t>
      </w:r>
      <w:r>
        <w:rPr>
          <w:rFonts w:ascii="Times New Roman" w:hAnsi="Times New Roman" w:cs="Times New Roman"/>
          <w:sz w:val="28"/>
          <w:szCs w:val="28"/>
        </w:rPr>
        <w:t xml:space="preserve"> следующие переводческие приемы для передачи речи профессиональных сообществ</w:t>
      </w:r>
      <w:r w:rsidRPr="00C557DC">
        <w:rPr>
          <w:rFonts w:ascii="Times New Roman" w:hAnsi="Times New Roman" w:cs="Times New Roman"/>
          <w:sz w:val="28"/>
          <w:szCs w:val="28"/>
        </w:rPr>
        <w:t xml:space="preserve">: </w:t>
      </w:r>
      <w:r>
        <w:rPr>
          <w:rFonts w:ascii="Times New Roman" w:hAnsi="Times New Roman" w:cs="Times New Roman"/>
          <w:sz w:val="28"/>
          <w:szCs w:val="28"/>
        </w:rPr>
        <w:t xml:space="preserve">доместикация, </w:t>
      </w:r>
      <w:proofErr w:type="spellStart"/>
      <w:r>
        <w:rPr>
          <w:rFonts w:ascii="Times New Roman" w:hAnsi="Times New Roman" w:cs="Times New Roman"/>
          <w:sz w:val="28"/>
          <w:szCs w:val="28"/>
        </w:rPr>
        <w:t>форенизация</w:t>
      </w:r>
      <w:proofErr w:type="spellEnd"/>
      <w:r>
        <w:rPr>
          <w:rFonts w:ascii="Times New Roman" w:hAnsi="Times New Roman" w:cs="Times New Roman"/>
          <w:sz w:val="28"/>
          <w:szCs w:val="28"/>
        </w:rPr>
        <w:t>, конкретизация, компенсация, использование коллоквиализмов, сниженного и высокого стилей речи, социально и профессионально маркированного пласта выражений. В результаты анализа были установлены такие переводческие стратегии, как</w:t>
      </w:r>
      <w:r w:rsidR="00C63C18" w:rsidRPr="00C63C18">
        <w:rPr>
          <w:rFonts w:ascii="Times New Roman" w:hAnsi="Times New Roman" w:cs="Times New Roman"/>
          <w:sz w:val="28"/>
          <w:szCs w:val="28"/>
        </w:rPr>
        <w:t xml:space="preserve"> </w:t>
      </w:r>
      <w:r w:rsidR="00C63C18">
        <w:rPr>
          <w:rFonts w:ascii="Times New Roman" w:hAnsi="Times New Roman" w:cs="Times New Roman"/>
          <w:sz w:val="28"/>
          <w:szCs w:val="28"/>
        </w:rPr>
        <w:t>у</w:t>
      </w:r>
      <w:r w:rsidR="00C63C18" w:rsidRPr="00C63C18">
        <w:rPr>
          <w:rFonts w:ascii="Times New Roman" w:hAnsi="Times New Roman" w:cs="Times New Roman"/>
          <w:sz w:val="28"/>
          <w:szCs w:val="28"/>
        </w:rPr>
        <w:t>силение индив</w:t>
      </w:r>
      <w:r w:rsidR="00C63C18">
        <w:rPr>
          <w:rFonts w:ascii="Times New Roman" w:hAnsi="Times New Roman" w:cs="Times New Roman"/>
          <w:sz w:val="28"/>
          <w:szCs w:val="28"/>
        </w:rPr>
        <w:t>идуализации идиолекта персонажа, у</w:t>
      </w:r>
      <w:r w:rsidR="00C63C18" w:rsidRPr="00C63C18">
        <w:rPr>
          <w:rFonts w:ascii="Times New Roman" w:hAnsi="Times New Roman" w:cs="Times New Roman"/>
          <w:sz w:val="28"/>
          <w:szCs w:val="28"/>
        </w:rPr>
        <w:t>силение экспрессивности</w:t>
      </w:r>
      <w:r w:rsidR="00C63C18">
        <w:rPr>
          <w:rFonts w:ascii="Times New Roman" w:hAnsi="Times New Roman" w:cs="Times New Roman"/>
          <w:sz w:val="28"/>
          <w:szCs w:val="28"/>
        </w:rPr>
        <w:t>, и</w:t>
      </w:r>
      <w:r w:rsidR="00C63C18" w:rsidRPr="00C63C18">
        <w:rPr>
          <w:rFonts w:ascii="Times New Roman" w:hAnsi="Times New Roman" w:cs="Times New Roman"/>
          <w:sz w:val="28"/>
          <w:szCs w:val="28"/>
        </w:rPr>
        <w:t>спользование методов коммуникативно-</w:t>
      </w:r>
      <w:proofErr w:type="spellStart"/>
      <w:r w:rsidR="00C63C18" w:rsidRPr="00C63C18">
        <w:rPr>
          <w:rFonts w:ascii="Times New Roman" w:hAnsi="Times New Roman" w:cs="Times New Roman"/>
          <w:sz w:val="28"/>
          <w:szCs w:val="28"/>
        </w:rPr>
        <w:t>интерпретативного</w:t>
      </w:r>
      <w:proofErr w:type="spellEnd"/>
      <w:r w:rsidR="00C63C18" w:rsidRPr="00C63C18">
        <w:rPr>
          <w:rFonts w:ascii="Times New Roman" w:hAnsi="Times New Roman" w:cs="Times New Roman"/>
          <w:sz w:val="28"/>
          <w:szCs w:val="28"/>
        </w:rPr>
        <w:t xml:space="preserve"> перевода</w:t>
      </w:r>
      <w:r w:rsidR="00C63C18">
        <w:rPr>
          <w:rFonts w:ascii="Times New Roman" w:hAnsi="Times New Roman" w:cs="Times New Roman"/>
          <w:sz w:val="28"/>
          <w:szCs w:val="28"/>
        </w:rPr>
        <w:t>, у</w:t>
      </w:r>
      <w:r w:rsidR="00C63C18" w:rsidRPr="00C63C18">
        <w:rPr>
          <w:rFonts w:ascii="Times New Roman" w:hAnsi="Times New Roman" w:cs="Times New Roman"/>
          <w:sz w:val="28"/>
          <w:szCs w:val="28"/>
        </w:rPr>
        <w:t>силение эффектов естественности звучания</w:t>
      </w:r>
      <w:r w:rsidR="00C63C18">
        <w:rPr>
          <w:rFonts w:ascii="Times New Roman" w:hAnsi="Times New Roman" w:cs="Times New Roman"/>
          <w:sz w:val="28"/>
          <w:szCs w:val="28"/>
        </w:rPr>
        <w:t>, и</w:t>
      </w:r>
      <w:r w:rsidR="00C63C18" w:rsidRPr="00C63C18">
        <w:rPr>
          <w:rFonts w:ascii="Times New Roman" w:hAnsi="Times New Roman" w:cs="Times New Roman"/>
          <w:sz w:val="28"/>
          <w:szCs w:val="28"/>
        </w:rPr>
        <w:t>спользование компенсации</w:t>
      </w:r>
      <w:r w:rsidR="00C63C18">
        <w:rPr>
          <w:rFonts w:ascii="Times New Roman" w:hAnsi="Times New Roman" w:cs="Times New Roman"/>
          <w:sz w:val="28"/>
          <w:szCs w:val="28"/>
        </w:rPr>
        <w:t>, у</w:t>
      </w:r>
      <w:r w:rsidR="00C63C18" w:rsidRPr="00C63C18">
        <w:rPr>
          <w:rFonts w:ascii="Times New Roman" w:hAnsi="Times New Roman" w:cs="Times New Roman"/>
          <w:sz w:val="28"/>
          <w:szCs w:val="28"/>
        </w:rPr>
        <w:t>силение комического эффекта</w:t>
      </w:r>
      <w:r w:rsidR="00C63C18">
        <w:rPr>
          <w:rFonts w:ascii="Times New Roman" w:hAnsi="Times New Roman" w:cs="Times New Roman"/>
          <w:sz w:val="28"/>
          <w:szCs w:val="28"/>
        </w:rPr>
        <w:t>.</w:t>
      </w:r>
    </w:p>
    <w:p w:rsidR="00C63C18" w:rsidRPr="00C63C18" w:rsidRDefault="00C63C18" w:rsidP="00C63C1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Теория работа является широкой областью лингвистических исследований, и настоящая работа вносит в нее определенный вклад. В </w:t>
      </w:r>
      <w:r>
        <w:rPr>
          <w:rFonts w:ascii="Times New Roman" w:hAnsi="Times New Roman" w:cs="Times New Roman"/>
          <w:sz w:val="28"/>
          <w:szCs w:val="28"/>
        </w:rPr>
        <w:lastRenderedPageBreak/>
        <w:t>качестве возможного направления для дальнейших исследований представляется интересным рассмотреть произведения других современный английских писателей через призму роли профессиональных сообществ в их картине мире и проанализировать примененные переводчиками стратегии для передачи речи данных сообществ.</w:t>
      </w:r>
    </w:p>
    <w:p w:rsidR="00C63C18" w:rsidRDefault="00C63C18" w:rsidP="00FA5322">
      <w:pPr>
        <w:spacing w:line="360" w:lineRule="auto"/>
        <w:jc w:val="both"/>
        <w:rPr>
          <w:rFonts w:ascii="Times New Roman" w:hAnsi="Times New Roman" w:cs="Times New Roman"/>
          <w:sz w:val="28"/>
          <w:szCs w:val="28"/>
        </w:rPr>
      </w:pPr>
    </w:p>
    <w:p w:rsidR="00580931" w:rsidRDefault="00C557DC" w:rsidP="00FA532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80931">
        <w:rPr>
          <w:rFonts w:ascii="Times New Roman" w:hAnsi="Times New Roman" w:cs="Times New Roman"/>
          <w:sz w:val="28"/>
          <w:szCs w:val="28"/>
        </w:rPr>
        <w:br w:type="page"/>
      </w:r>
    </w:p>
    <w:p w:rsidR="00414AD7" w:rsidRPr="001607F3" w:rsidRDefault="00D72710" w:rsidP="001607F3">
      <w:pPr>
        <w:spacing w:line="360" w:lineRule="auto"/>
        <w:jc w:val="both"/>
        <w:rPr>
          <w:rFonts w:ascii="Times New Roman" w:hAnsi="Times New Roman" w:cs="Times New Roman"/>
          <w:sz w:val="28"/>
          <w:szCs w:val="28"/>
        </w:rPr>
      </w:pPr>
      <w:r w:rsidRPr="001607F3">
        <w:rPr>
          <w:rFonts w:ascii="Times New Roman" w:hAnsi="Times New Roman" w:cs="Times New Roman"/>
          <w:sz w:val="28"/>
          <w:szCs w:val="28"/>
        </w:rPr>
        <w:lastRenderedPageBreak/>
        <w:t xml:space="preserve"> </w:t>
      </w:r>
    </w:p>
    <w:p w:rsidR="00842C4E" w:rsidRDefault="005A7D26" w:rsidP="00EE38D2">
      <w:pPr>
        <w:pStyle w:val="a4"/>
      </w:pPr>
      <w:bookmarkStart w:id="29" w:name="_Toc71756180"/>
      <w:r w:rsidRPr="005A7D26">
        <w:t>Библиография</w:t>
      </w:r>
      <w:bookmarkEnd w:id="29"/>
    </w:p>
    <w:p w:rsidR="00C54447" w:rsidRPr="00C54447" w:rsidRDefault="00C54447" w:rsidP="00C54447">
      <w:pPr>
        <w:pStyle w:val="a6"/>
        <w:numPr>
          <w:ilvl w:val="0"/>
          <w:numId w:val="7"/>
        </w:numPr>
        <w:spacing w:line="360" w:lineRule="auto"/>
        <w:jc w:val="both"/>
        <w:rPr>
          <w:color w:val="000000"/>
          <w:sz w:val="27"/>
          <w:szCs w:val="27"/>
        </w:rPr>
      </w:pPr>
      <w:r>
        <w:rPr>
          <w:color w:val="000000"/>
          <w:sz w:val="27"/>
          <w:szCs w:val="27"/>
        </w:rPr>
        <w:t>Алексеева И.</w:t>
      </w:r>
      <w:r w:rsidRPr="00C54447">
        <w:rPr>
          <w:color w:val="000000"/>
          <w:sz w:val="27"/>
          <w:szCs w:val="27"/>
        </w:rPr>
        <w:t xml:space="preserve">С. Введение в </w:t>
      </w:r>
      <w:proofErr w:type="spellStart"/>
      <w:r w:rsidRPr="00C54447">
        <w:rPr>
          <w:color w:val="000000"/>
          <w:sz w:val="27"/>
          <w:szCs w:val="27"/>
        </w:rPr>
        <w:t>переводоведение</w:t>
      </w:r>
      <w:proofErr w:type="spellEnd"/>
      <w:r w:rsidRPr="00C54447">
        <w:rPr>
          <w:color w:val="000000"/>
          <w:sz w:val="27"/>
          <w:szCs w:val="27"/>
        </w:rPr>
        <w:t>: Учебное пособие для студентов филологических и лингвистических факультетов высших учебных заведений. М., 2004</w:t>
      </w:r>
    </w:p>
    <w:p w:rsidR="00C54447" w:rsidRPr="00C54447" w:rsidRDefault="00C54447" w:rsidP="00C54447">
      <w:pPr>
        <w:pStyle w:val="a6"/>
        <w:numPr>
          <w:ilvl w:val="0"/>
          <w:numId w:val="7"/>
        </w:numPr>
        <w:spacing w:line="360" w:lineRule="auto"/>
        <w:jc w:val="both"/>
        <w:rPr>
          <w:color w:val="000000"/>
          <w:sz w:val="27"/>
          <w:szCs w:val="27"/>
        </w:rPr>
      </w:pPr>
      <w:r>
        <w:rPr>
          <w:color w:val="000000"/>
          <w:sz w:val="27"/>
          <w:szCs w:val="27"/>
        </w:rPr>
        <w:t>Апресян Ю.</w:t>
      </w:r>
      <w:r w:rsidRPr="00C54447">
        <w:rPr>
          <w:color w:val="000000"/>
          <w:sz w:val="27"/>
          <w:szCs w:val="27"/>
        </w:rPr>
        <w:t>Д. Избранные труды. Т.2. Интегральное описание язы</w:t>
      </w:r>
      <w:r w:rsidR="006C616D">
        <w:rPr>
          <w:color w:val="000000"/>
          <w:sz w:val="27"/>
          <w:szCs w:val="27"/>
        </w:rPr>
        <w:t xml:space="preserve">ка и системная </w:t>
      </w:r>
      <w:proofErr w:type="gramStart"/>
      <w:r w:rsidR="006C616D">
        <w:rPr>
          <w:color w:val="000000"/>
          <w:sz w:val="27"/>
          <w:szCs w:val="27"/>
        </w:rPr>
        <w:t>лексикография..</w:t>
      </w:r>
      <w:proofErr w:type="gramEnd"/>
      <w:r w:rsidR="006C616D">
        <w:rPr>
          <w:color w:val="000000"/>
          <w:sz w:val="27"/>
          <w:szCs w:val="27"/>
        </w:rPr>
        <w:t>, М</w:t>
      </w:r>
      <w:r w:rsidRPr="00C54447">
        <w:rPr>
          <w:color w:val="000000"/>
          <w:sz w:val="27"/>
          <w:szCs w:val="27"/>
        </w:rPr>
        <w:t>., 1995</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Арутюнова Н. Д. Лингвистическая прагматика. М., 1985</w:t>
      </w:r>
    </w:p>
    <w:p w:rsid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Бархударов</w:t>
      </w:r>
      <w:proofErr w:type="spellEnd"/>
      <w:r w:rsidRPr="00C54447">
        <w:rPr>
          <w:color w:val="000000"/>
          <w:sz w:val="27"/>
          <w:szCs w:val="27"/>
        </w:rPr>
        <w:t xml:space="preserve"> Л.С. Язык и перевод. М., 1975</w:t>
      </w:r>
    </w:p>
    <w:p w:rsidR="001607F3" w:rsidRPr="00C54447" w:rsidRDefault="001607F3" w:rsidP="00C54447">
      <w:pPr>
        <w:pStyle w:val="a6"/>
        <w:numPr>
          <w:ilvl w:val="0"/>
          <w:numId w:val="7"/>
        </w:numPr>
        <w:spacing w:line="360" w:lineRule="auto"/>
        <w:jc w:val="both"/>
        <w:rPr>
          <w:color w:val="000000"/>
          <w:sz w:val="27"/>
          <w:szCs w:val="27"/>
        </w:rPr>
      </w:pPr>
      <w:r>
        <w:rPr>
          <w:color w:val="000000"/>
          <w:sz w:val="27"/>
          <w:szCs w:val="27"/>
        </w:rPr>
        <w:t>Береговская Э.М. Молодежный сленг</w:t>
      </w:r>
      <w:r w:rsidRPr="001607F3">
        <w:rPr>
          <w:color w:val="000000"/>
          <w:sz w:val="27"/>
          <w:szCs w:val="27"/>
        </w:rPr>
        <w:t xml:space="preserve">: </w:t>
      </w:r>
      <w:r>
        <w:rPr>
          <w:color w:val="000000"/>
          <w:sz w:val="27"/>
          <w:szCs w:val="27"/>
        </w:rPr>
        <w:t>Формирование и функционирование. М., 2006</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Бондалето</w:t>
      </w:r>
      <w:r w:rsidR="006C616D">
        <w:rPr>
          <w:color w:val="000000"/>
          <w:sz w:val="27"/>
          <w:szCs w:val="27"/>
        </w:rPr>
        <w:t>в</w:t>
      </w:r>
      <w:proofErr w:type="spellEnd"/>
      <w:r w:rsidR="006C616D">
        <w:rPr>
          <w:color w:val="000000"/>
          <w:sz w:val="27"/>
          <w:szCs w:val="27"/>
        </w:rPr>
        <w:t xml:space="preserve"> В.Д. Социальная лингвистика. </w:t>
      </w:r>
      <w:r w:rsidRPr="00C54447">
        <w:rPr>
          <w:color w:val="000000"/>
          <w:sz w:val="27"/>
          <w:szCs w:val="27"/>
        </w:rPr>
        <w:t>М., 1987</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Бреева</w:t>
      </w:r>
      <w:proofErr w:type="spellEnd"/>
      <w:r w:rsidRPr="00C54447">
        <w:rPr>
          <w:color w:val="000000"/>
          <w:sz w:val="27"/>
          <w:szCs w:val="27"/>
        </w:rPr>
        <w:t xml:space="preserve"> Л. В., Бутенко А. А. Лексико-стилистические трансформации при переводе. М., 1999</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Вайнрайх</w:t>
      </w:r>
      <w:proofErr w:type="spellEnd"/>
      <w:r w:rsidRPr="00C54447">
        <w:rPr>
          <w:color w:val="000000"/>
          <w:sz w:val="27"/>
          <w:szCs w:val="27"/>
        </w:rPr>
        <w:t xml:space="preserve"> У. Языковые контакты: Состояние и проблемы исследования. Киев, 1979</w:t>
      </w:r>
    </w:p>
    <w:p w:rsid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Вайсгербер</w:t>
      </w:r>
      <w:proofErr w:type="spellEnd"/>
      <w:r w:rsidRPr="00C54447">
        <w:rPr>
          <w:color w:val="000000"/>
          <w:sz w:val="27"/>
          <w:szCs w:val="27"/>
        </w:rPr>
        <w:t xml:space="preserve"> Й. Л. Родной язык и формирование духа. М., 1993</w:t>
      </w:r>
    </w:p>
    <w:p w:rsidR="009B17CA" w:rsidRPr="00C54447" w:rsidRDefault="009B17CA" w:rsidP="009B17CA">
      <w:pPr>
        <w:pStyle w:val="a6"/>
        <w:numPr>
          <w:ilvl w:val="0"/>
          <w:numId w:val="7"/>
        </w:numPr>
        <w:spacing w:line="360" w:lineRule="auto"/>
        <w:jc w:val="both"/>
        <w:rPr>
          <w:color w:val="000000"/>
          <w:sz w:val="27"/>
          <w:szCs w:val="27"/>
        </w:rPr>
      </w:pPr>
      <w:r w:rsidRPr="009B17CA">
        <w:rPr>
          <w:color w:val="000000"/>
          <w:sz w:val="27"/>
          <w:szCs w:val="27"/>
        </w:rPr>
        <w:t>Вахрамеева А.С., Петрова Е.С. Соотношение понятий «языковой миф», «стереотип», «</w:t>
      </w:r>
      <w:proofErr w:type="spellStart"/>
      <w:r w:rsidRPr="009B17CA">
        <w:rPr>
          <w:color w:val="000000"/>
          <w:sz w:val="27"/>
          <w:szCs w:val="27"/>
        </w:rPr>
        <w:t>лингвокультурный</w:t>
      </w:r>
      <w:proofErr w:type="spellEnd"/>
      <w:r w:rsidRPr="009B17CA">
        <w:rPr>
          <w:color w:val="000000"/>
          <w:sz w:val="27"/>
          <w:szCs w:val="27"/>
        </w:rPr>
        <w:t xml:space="preserve"> типаж». Международный научный институт «</w:t>
      </w:r>
      <w:proofErr w:type="spellStart"/>
      <w:r w:rsidRPr="009B17CA">
        <w:rPr>
          <w:color w:val="000000"/>
          <w:sz w:val="27"/>
          <w:szCs w:val="27"/>
        </w:rPr>
        <w:t>Educatio</w:t>
      </w:r>
      <w:proofErr w:type="spellEnd"/>
      <w:r w:rsidRPr="009B17CA">
        <w:rPr>
          <w:color w:val="000000"/>
          <w:sz w:val="27"/>
          <w:szCs w:val="27"/>
        </w:rPr>
        <w:t>» VIII (15). Новосибирск, 2015.</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Вахтин</w:t>
      </w:r>
      <w:proofErr w:type="spellEnd"/>
      <w:r w:rsidRPr="00C54447">
        <w:rPr>
          <w:color w:val="000000"/>
          <w:sz w:val="27"/>
          <w:szCs w:val="27"/>
        </w:rPr>
        <w:t xml:space="preserve"> Н. Б., Головко Е.В. Социолингвистика и лингвистика языка. СПб., 2004</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Вежбицкая</w:t>
      </w:r>
      <w:proofErr w:type="spellEnd"/>
      <w:r w:rsidRPr="00C54447">
        <w:rPr>
          <w:color w:val="000000"/>
          <w:sz w:val="27"/>
          <w:szCs w:val="27"/>
        </w:rPr>
        <w:t xml:space="preserve"> А. Понимание культур через посредство ключевых слов. М., 2001.</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Гак В.В. Теория и практика перевода. Французский язык. М., 2009</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 xml:space="preserve">Гальперин И.Р. О термине «сленг»// Вопросы языкознания. </w:t>
      </w:r>
      <w:proofErr w:type="spellStart"/>
      <w:r w:rsidRPr="00C54447">
        <w:rPr>
          <w:color w:val="000000"/>
          <w:sz w:val="27"/>
          <w:szCs w:val="27"/>
        </w:rPr>
        <w:t>No</w:t>
      </w:r>
      <w:proofErr w:type="spellEnd"/>
      <w:r w:rsidRPr="00C54447">
        <w:rPr>
          <w:color w:val="000000"/>
          <w:sz w:val="27"/>
          <w:szCs w:val="27"/>
        </w:rPr>
        <w:t xml:space="preserve"> 6. 2004</w:t>
      </w:r>
    </w:p>
    <w:p w:rsidR="00C54447" w:rsidRPr="00C54447" w:rsidRDefault="00C54447" w:rsidP="00C54447">
      <w:pPr>
        <w:pStyle w:val="a6"/>
        <w:numPr>
          <w:ilvl w:val="0"/>
          <w:numId w:val="7"/>
        </w:numPr>
        <w:spacing w:line="360" w:lineRule="auto"/>
        <w:jc w:val="both"/>
        <w:rPr>
          <w:color w:val="000000"/>
          <w:sz w:val="27"/>
          <w:szCs w:val="27"/>
        </w:rPr>
      </w:pPr>
      <w:r>
        <w:rPr>
          <w:color w:val="000000"/>
          <w:sz w:val="27"/>
          <w:szCs w:val="27"/>
        </w:rPr>
        <w:t>Гришаева Л.</w:t>
      </w:r>
      <w:r w:rsidRPr="00C54447">
        <w:rPr>
          <w:color w:val="000000"/>
          <w:sz w:val="27"/>
          <w:szCs w:val="27"/>
        </w:rPr>
        <w:t>И. Результат концептуализации сведений о мире как основа для выбора переводческих стратегий. Воронеж, 2008</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Елистратов B.C. Арго и культура. М., 1995</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lastRenderedPageBreak/>
        <w:t>Ельмслев</w:t>
      </w:r>
      <w:proofErr w:type="spellEnd"/>
      <w:r w:rsidRPr="00C54447">
        <w:rPr>
          <w:color w:val="000000"/>
          <w:sz w:val="27"/>
          <w:szCs w:val="27"/>
        </w:rPr>
        <w:t xml:space="preserve"> Л. Базовая структура языка. М., 1943</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Жирмунский</w:t>
      </w:r>
      <w:proofErr w:type="spellEnd"/>
      <w:r w:rsidRPr="00C54447">
        <w:rPr>
          <w:color w:val="000000"/>
          <w:sz w:val="27"/>
          <w:szCs w:val="27"/>
        </w:rPr>
        <w:t xml:space="preserve"> В.М. Национальный язык и социальные диалекты. Л., 1936</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Зализняк А. А., Шмелев А.Д. Время суток и виды деятельности. – В кн.: Логический анализ языка. Язык и время. М., 1997</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Илюхин</w:t>
      </w:r>
      <w:proofErr w:type="spellEnd"/>
      <w:r w:rsidRPr="00C54447">
        <w:rPr>
          <w:color w:val="000000"/>
          <w:sz w:val="27"/>
          <w:szCs w:val="27"/>
        </w:rPr>
        <w:t xml:space="preserve"> В. М. Стратегии в синхронном переводе: на материале англо-русских и русско-английских комбинаций перевода. М., 2000</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Казакова Т. А. Стратегии решения задач в художественном переводе // Перевод и интерпретация текста. М., 1988</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Казакова Т. А. Художественный перевод. СПб., 2002</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Казакова Т. А. Художественный перевод. Теория и практика. СПб., 2003</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Карабанова О.О. Переводческие трансформации как понятие и явление. М., 2000</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 xml:space="preserve">Комиссаров В. Н. Современное </w:t>
      </w:r>
      <w:proofErr w:type="spellStart"/>
      <w:r w:rsidRPr="00C54447">
        <w:rPr>
          <w:color w:val="000000"/>
          <w:sz w:val="27"/>
          <w:szCs w:val="27"/>
        </w:rPr>
        <w:t>переводоведение</w:t>
      </w:r>
      <w:proofErr w:type="spellEnd"/>
      <w:r w:rsidRPr="00C54447">
        <w:rPr>
          <w:color w:val="000000"/>
          <w:sz w:val="27"/>
          <w:szCs w:val="27"/>
        </w:rPr>
        <w:t>. М., 2002</w:t>
      </w:r>
    </w:p>
    <w:p w:rsidR="00C54447" w:rsidRPr="00C54447" w:rsidRDefault="00C54447" w:rsidP="00C54447">
      <w:pPr>
        <w:pStyle w:val="a6"/>
        <w:numPr>
          <w:ilvl w:val="0"/>
          <w:numId w:val="7"/>
        </w:numPr>
        <w:spacing w:line="360" w:lineRule="auto"/>
        <w:jc w:val="both"/>
        <w:rPr>
          <w:rFonts w:ascii="Calibri" w:hAnsi="Calibri" w:cs="Times New Roman"/>
          <w:sz w:val="27"/>
          <w:szCs w:val="27"/>
        </w:rPr>
      </w:pPr>
      <w:r w:rsidRPr="00C54447">
        <w:rPr>
          <w:rFonts w:ascii="Calibri" w:hAnsi="Calibri" w:cs="Times New Roman"/>
          <w:sz w:val="27"/>
          <w:szCs w:val="27"/>
        </w:rPr>
        <w:t xml:space="preserve">Комиссаров В.Н. Современное </w:t>
      </w:r>
      <w:proofErr w:type="spellStart"/>
      <w:r w:rsidRPr="00C54447">
        <w:rPr>
          <w:rFonts w:ascii="Calibri" w:hAnsi="Calibri" w:cs="Times New Roman"/>
          <w:sz w:val="27"/>
          <w:szCs w:val="27"/>
        </w:rPr>
        <w:t>переводоведение</w:t>
      </w:r>
      <w:proofErr w:type="spellEnd"/>
      <w:r w:rsidRPr="00C54447">
        <w:rPr>
          <w:rFonts w:ascii="Calibri" w:hAnsi="Calibri" w:cs="Times New Roman"/>
          <w:sz w:val="27"/>
          <w:szCs w:val="27"/>
        </w:rPr>
        <w:t>, М., 2011</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Комиссаров В.Н. Теория перевода (лингвистические аспекты). М., 1999</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Корнилов О.А. Языковые картины мира как производные национальных менталитетов. М., 2003</w:t>
      </w:r>
    </w:p>
    <w:p w:rsidR="00C54447" w:rsidRPr="00C54447" w:rsidRDefault="00C54447" w:rsidP="00C54447">
      <w:pPr>
        <w:pStyle w:val="a6"/>
        <w:numPr>
          <w:ilvl w:val="0"/>
          <w:numId w:val="7"/>
        </w:numPr>
        <w:spacing w:line="360" w:lineRule="auto"/>
        <w:jc w:val="both"/>
        <w:rPr>
          <w:color w:val="000000"/>
          <w:sz w:val="27"/>
          <w:szCs w:val="27"/>
        </w:rPr>
      </w:pPr>
      <w:proofErr w:type="spellStart"/>
      <w:r>
        <w:rPr>
          <w:color w:val="000000"/>
          <w:sz w:val="27"/>
          <w:szCs w:val="27"/>
        </w:rPr>
        <w:t>Костюченкова</w:t>
      </w:r>
      <w:proofErr w:type="spellEnd"/>
      <w:r>
        <w:rPr>
          <w:color w:val="000000"/>
          <w:sz w:val="27"/>
          <w:szCs w:val="27"/>
        </w:rPr>
        <w:t xml:space="preserve"> Е.</w:t>
      </w:r>
      <w:r w:rsidRPr="00C54447">
        <w:rPr>
          <w:color w:val="000000"/>
          <w:sz w:val="27"/>
          <w:szCs w:val="27"/>
        </w:rPr>
        <w:t xml:space="preserve">М. Экспликация ценностной картины мира </w:t>
      </w:r>
      <w:proofErr w:type="spellStart"/>
      <w:r w:rsidRPr="00C54447">
        <w:rPr>
          <w:color w:val="000000"/>
          <w:sz w:val="27"/>
          <w:szCs w:val="27"/>
        </w:rPr>
        <w:t>субэтноса</w:t>
      </w:r>
      <w:proofErr w:type="spellEnd"/>
      <w:r w:rsidRPr="00C54447">
        <w:rPr>
          <w:color w:val="000000"/>
          <w:sz w:val="27"/>
          <w:szCs w:val="27"/>
        </w:rPr>
        <w:t xml:space="preserve"> казаков в донском </w:t>
      </w:r>
      <w:proofErr w:type="spellStart"/>
      <w:r w:rsidRPr="00C54447">
        <w:rPr>
          <w:color w:val="000000"/>
          <w:sz w:val="27"/>
          <w:szCs w:val="27"/>
        </w:rPr>
        <w:t>ономастиконе</w:t>
      </w:r>
      <w:proofErr w:type="spellEnd"/>
      <w:r w:rsidRPr="00C54447">
        <w:rPr>
          <w:color w:val="000000"/>
          <w:sz w:val="27"/>
          <w:szCs w:val="27"/>
        </w:rPr>
        <w:t xml:space="preserve">: </w:t>
      </w:r>
      <w:proofErr w:type="spellStart"/>
      <w:r w:rsidRPr="00C54447">
        <w:rPr>
          <w:color w:val="000000"/>
          <w:sz w:val="27"/>
          <w:szCs w:val="27"/>
        </w:rPr>
        <w:t>Автореф</w:t>
      </w:r>
      <w:proofErr w:type="spellEnd"/>
      <w:r w:rsidRPr="00C54447">
        <w:rPr>
          <w:color w:val="000000"/>
          <w:sz w:val="27"/>
          <w:szCs w:val="27"/>
        </w:rPr>
        <w:t xml:space="preserve">. </w:t>
      </w:r>
      <w:proofErr w:type="spellStart"/>
      <w:r w:rsidRPr="00C54447">
        <w:rPr>
          <w:color w:val="000000"/>
          <w:sz w:val="27"/>
          <w:szCs w:val="27"/>
        </w:rPr>
        <w:t>дис</w:t>
      </w:r>
      <w:proofErr w:type="spellEnd"/>
      <w:r w:rsidRPr="00C54447">
        <w:rPr>
          <w:color w:val="000000"/>
          <w:sz w:val="27"/>
          <w:szCs w:val="27"/>
        </w:rPr>
        <w:t xml:space="preserve">. на </w:t>
      </w:r>
      <w:proofErr w:type="spellStart"/>
      <w:r w:rsidRPr="00C54447">
        <w:rPr>
          <w:color w:val="000000"/>
          <w:sz w:val="27"/>
          <w:szCs w:val="27"/>
        </w:rPr>
        <w:t>соиск</w:t>
      </w:r>
      <w:proofErr w:type="spellEnd"/>
      <w:proofErr w:type="gramStart"/>
      <w:r w:rsidRPr="00C54447">
        <w:rPr>
          <w:color w:val="000000"/>
          <w:sz w:val="27"/>
          <w:szCs w:val="27"/>
        </w:rPr>
        <w:t>.</w:t>
      </w:r>
      <w:proofErr w:type="gramEnd"/>
      <w:r w:rsidRPr="00C54447">
        <w:rPr>
          <w:color w:val="000000"/>
          <w:sz w:val="27"/>
          <w:szCs w:val="27"/>
        </w:rPr>
        <w:t xml:space="preserve"> учен. степ. канд. </w:t>
      </w:r>
      <w:proofErr w:type="spellStart"/>
      <w:r w:rsidRPr="00C54447">
        <w:rPr>
          <w:color w:val="000000"/>
          <w:sz w:val="27"/>
          <w:szCs w:val="27"/>
        </w:rPr>
        <w:t>филол</w:t>
      </w:r>
      <w:proofErr w:type="spellEnd"/>
      <w:r w:rsidRPr="00C54447">
        <w:rPr>
          <w:color w:val="000000"/>
          <w:sz w:val="27"/>
          <w:szCs w:val="27"/>
        </w:rPr>
        <w:t>. наук. Нальчик, 2009</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Крысин Л. П. Социолингвистические аспекты изучения современного русского языка. М., 1989</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Лапшина М.Н. Семантическая эволюция английского слова. СПб., 1998.</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Латышев Л.К. Курс перевода: Эквивалентность перевода и способы ее достижения. М., 1981</w:t>
      </w:r>
    </w:p>
    <w:p w:rsidR="00C54447" w:rsidRPr="006C616D" w:rsidRDefault="00C54447" w:rsidP="00C54447">
      <w:pPr>
        <w:pStyle w:val="a6"/>
        <w:numPr>
          <w:ilvl w:val="0"/>
          <w:numId w:val="7"/>
        </w:numPr>
        <w:spacing w:line="360" w:lineRule="auto"/>
        <w:jc w:val="both"/>
        <w:rPr>
          <w:color w:val="000000"/>
          <w:sz w:val="27"/>
          <w:szCs w:val="27"/>
        </w:rPr>
      </w:pPr>
      <w:r w:rsidRPr="00C54447">
        <w:rPr>
          <w:color w:val="000000"/>
          <w:sz w:val="27"/>
          <w:szCs w:val="27"/>
        </w:rPr>
        <w:t>Левый И. Искусство перевода. М</w:t>
      </w:r>
      <w:r w:rsidRPr="006C616D">
        <w:rPr>
          <w:color w:val="000000"/>
          <w:sz w:val="27"/>
          <w:szCs w:val="27"/>
        </w:rPr>
        <w:t>., 1974</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Львовская Э.Д. Теоретические проблемы перевода (на материале испанского языка). М., 1985</w:t>
      </w:r>
    </w:p>
    <w:p w:rsidR="00C54447" w:rsidRPr="00C54447" w:rsidRDefault="00C54447" w:rsidP="00C54447">
      <w:pPr>
        <w:pStyle w:val="a6"/>
        <w:numPr>
          <w:ilvl w:val="0"/>
          <w:numId w:val="7"/>
        </w:numPr>
        <w:spacing w:line="360" w:lineRule="auto"/>
        <w:jc w:val="both"/>
        <w:rPr>
          <w:color w:val="000000"/>
          <w:sz w:val="27"/>
          <w:szCs w:val="27"/>
        </w:rPr>
      </w:pPr>
      <w:proofErr w:type="spellStart"/>
      <w:r>
        <w:rPr>
          <w:color w:val="000000"/>
          <w:sz w:val="27"/>
          <w:szCs w:val="27"/>
        </w:rPr>
        <w:lastRenderedPageBreak/>
        <w:t>Макдэвид</w:t>
      </w:r>
      <w:proofErr w:type="spellEnd"/>
      <w:r>
        <w:rPr>
          <w:color w:val="000000"/>
          <w:sz w:val="27"/>
          <w:szCs w:val="27"/>
        </w:rPr>
        <w:t xml:space="preserve"> Р.</w:t>
      </w:r>
      <w:r w:rsidRPr="00C54447">
        <w:rPr>
          <w:color w:val="000000"/>
          <w:sz w:val="27"/>
          <w:szCs w:val="27"/>
        </w:rPr>
        <w:t xml:space="preserve">И. Новое в лингвистике. Выпуск </w:t>
      </w:r>
      <w:r w:rsidRPr="00C54447">
        <w:rPr>
          <w:color w:val="000000"/>
          <w:sz w:val="27"/>
          <w:szCs w:val="27"/>
          <w:lang w:val="en-US"/>
        </w:rPr>
        <w:t>VII</w:t>
      </w:r>
      <w:r w:rsidRPr="00C54447">
        <w:rPr>
          <w:color w:val="000000"/>
          <w:sz w:val="27"/>
          <w:szCs w:val="27"/>
        </w:rPr>
        <w:t>. Социолингвистика. М., 1975</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Маслова В.А. Введение в когнитивную лингвистику, М., 2007</w:t>
      </w:r>
    </w:p>
    <w:p w:rsid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Матюшенко Е.</w:t>
      </w:r>
      <w:r w:rsidR="001607F3">
        <w:rPr>
          <w:color w:val="000000"/>
          <w:sz w:val="27"/>
          <w:szCs w:val="27"/>
        </w:rPr>
        <w:t>Е. Современный молодежный сленг</w:t>
      </w:r>
      <w:r w:rsidRPr="00C54447">
        <w:rPr>
          <w:color w:val="000000"/>
          <w:sz w:val="27"/>
          <w:szCs w:val="27"/>
        </w:rPr>
        <w:t>: формирование и функционирование. Волгоград, 2007</w:t>
      </w:r>
    </w:p>
    <w:p w:rsidR="001607F3" w:rsidRPr="00C54447" w:rsidRDefault="001607F3" w:rsidP="00C54447">
      <w:pPr>
        <w:pStyle w:val="a6"/>
        <w:numPr>
          <w:ilvl w:val="0"/>
          <w:numId w:val="7"/>
        </w:numPr>
        <w:spacing w:line="360" w:lineRule="auto"/>
        <w:jc w:val="both"/>
        <w:rPr>
          <w:color w:val="000000"/>
          <w:sz w:val="27"/>
          <w:szCs w:val="27"/>
        </w:rPr>
      </w:pPr>
      <w:r>
        <w:rPr>
          <w:color w:val="000000"/>
          <w:sz w:val="27"/>
          <w:szCs w:val="27"/>
        </w:rPr>
        <w:t>Мелконян Н. И. К вопросу о способах образования компьютерного сленга. Адыгея, 2012</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 xml:space="preserve">Минченков А.Г. </w:t>
      </w:r>
      <w:proofErr w:type="spellStart"/>
      <w:r w:rsidRPr="00C54447">
        <w:rPr>
          <w:color w:val="000000"/>
          <w:sz w:val="27"/>
          <w:szCs w:val="27"/>
        </w:rPr>
        <w:t>Когниция</w:t>
      </w:r>
      <w:proofErr w:type="spellEnd"/>
      <w:r w:rsidRPr="00C54447">
        <w:rPr>
          <w:color w:val="000000"/>
          <w:sz w:val="27"/>
          <w:szCs w:val="27"/>
        </w:rPr>
        <w:t xml:space="preserve"> и эвристика в процессе переводческой деятельности. СПб., 2007.</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Миньяр-</w:t>
      </w:r>
      <w:proofErr w:type="spellStart"/>
      <w:r w:rsidRPr="00C54447">
        <w:rPr>
          <w:color w:val="000000"/>
          <w:sz w:val="27"/>
          <w:szCs w:val="27"/>
        </w:rPr>
        <w:t>Белоручев</w:t>
      </w:r>
      <w:proofErr w:type="spellEnd"/>
      <w:r w:rsidRPr="00C54447">
        <w:rPr>
          <w:color w:val="000000"/>
          <w:sz w:val="27"/>
          <w:szCs w:val="27"/>
        </w:rPr>
        <w:t xml:space="preserve"> Р.К. Теория и методы перевода. М., 1996</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Мокиенко В.М., Никитина Т.Г. Большой словарь русского жаргона. СПб., 2000</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Олейник А.Ю. Переводческие трансформации в текстовом дискурсе (на материале англо-русского и русско-английского публицистического перевода) М., 2009.</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Рецкер</w:t>
      </w:r>
      <w:proofErr w:type="spellEnd"/>
      <w:r w:rsidRPr="00C54447">
        <w:rPr>
          <w:color w:val="000000"/>
          <w:sz w:val="27"/>
          <w:szCs w:val="27"/>
        </w:rPr>
        <w:t xml:space="preserve"> Я.И. Теория перевода и переводческая практика. М., 1974</w:t>
      </w:r>
    </w:p>
    <w:p w:rsid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Рябцева Н. К. Теория и практика перевода: когнитивный аспект // Перевод и коммуникация. М., 1997</w:t>
      </w:r>
    </w:p>
    <w:p w:rsidR="009B17CA" w:rsidRPr="00C54447" w:rsidRDefault="009B17CA" w:rsidP="00C54447">
      <w:pPr>
        <w:pStyle w:val="a6"/>
        <w:numPr>
          <w:ilvl w:val="0"/>
          <w:numId w:val="7"/>
        </w:numPr>
        <w:spacing w:line="360" w:lineRule="auto"/>
        <w:jc w:val="both"/>
        <w:rPr>
          <w:color w:val="000000"/>
          <w:sz w:val="27"/>
          <w:szCs w:val="27"/>
        </w:rPr>
      </w:pPr>
      <w:r>
        <w:rPr>
          <w:color w:val="000000"/>
          <w:sz w:val="27"/>
          <w:szCs w:val="27"/>
        </w:rPr>
        <w:t xml:space="preserve">Привалова И.В. </w:t>
      </w:r>
      <w:proofErr w:type="spellStart"/>
      <w:r>
        <w:rPr>
          <w:color w:val="000000"/>
          <w:sz w:val="27"/>
          <w:szCs w:val="27"/>
        </w:rPr>
        <w:t>Интеркультура</w:t>
      </w:r>
      <w:proofErr w:type="spellEnd"/>
      <w:r>
        <w:rPr>
          <w:color w:val="000000"/>
          <w:sz w:val="27"/>
          <w:szCs w:val="27"/>
        </w:rPr>
        <w:t xml:space="preserve"> и вербальный знак (</w:t>
      </w:r>
      <w:proofErr w:type="spellStart"/>
      <w:r>
        <w:rPr>
          <w:color w:val="000000"/>
          <w:sz w:val="27"/>
          <w:szCs w:val="27"/>
        </w:rPr>
        <w:t>лингвокогнитивные</w:t>
      </w:r>
      <w:proofErr w:type="spellEnd"/>
      <w:r>
        <w:rPr>
          <w:color w:val="000000"/>
          <w:sz w:val="27"/>
          <w:szCs w:val="27"/>
        </w:rPr>
        <w:t xml:space="preserve"> основы межкультурной коммуникации). М., 2005</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Скворцов Л.И. Литературный язык, просторечие и жаргоны в их взаимодействии // Литературная норма и просторечие. М., 1977</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Сорокин Ю. А. Психолингвистические аспекты изучения текста. М., 1985</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Сукаленко</w:t>
      </w:r>
      <w:proofErr w:type="spellEnd"/>
      <w:r w:rsidRPr="00C54447">
        <w:rPr>
          <w:color w:val="000000"/>
          <w:sz w:val="27"/>
          <w:szCs w:val="27"/>
        </w:rPr>
        <w:t xml:space="preserve"> Н. И. Отражение обыденного сознания в образной языковой картине мира. Киев, 1992.</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Телия</w:t>
      </w:r>
      <w:proofErr w:type="spellEnd"/>
      <w:r w:rsidRPr="00C54447">
        <w:rPr>
          <w:color w:val="000000"/>
          <w:sz w:val="27"/>
          <w:szCs w:val="27"/>
        </w:rPr>
        <w:t xml:space="preserve"> В.Н. Фразеология в контексте культуры. М., 1999</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Федоров A.В. Основы общей теории перевода. М., 1983</w:t>
      </w:r>
    </w:p>
    <w:p w:rsidR="00C54447" w:rsidRPr="00C54447" w:rsidRDefault="00C54447" w:rsidP="00C54447">
      <w:pPr>
        <w:pStyle w:val="a6"/>
        <w:numPr>
          <w:ilvl w:val="0"/>
          <w:numId w:val="7"/>
        </w:numPr>
        <w:spacing w:line="360" w:lineRule="auto"/>
        <w:jc w:val="both"/>
        <w:rPr>
          <w:rFonts w:ascii="Calibri" w:hAnsi="Calibri" w:cs="Times New Roman"/>
          <w:sz w:val="27"/>
          <w:szCs w:val="27"/>
        </w:rPr>
      </w:pPr>
      <w:r w:rsidRPr="00C54447">
        <w:rPr>
          <w:rFonts w:ascii="Calibri" w:hAnsi="Calibri" w:cs="Times New Roman"/>
          <w:sz w:val="27"/>
          <w:szCs w:val="27"/>
        </w:rPr>
        <w:t>Федоров А.В. Основы общей теории перевода (лингвистические проблемы). СПб., 2002</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lastRenderedPageBreak/>
        <w:t>Фененко Н. А. Язык реалий и реалии языка. Воронеж, 2001</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Хомяков В.А. Введение в изучение сленга – основного компонента английского просторечия. – Вологда, 1971</w:t>
      </w:r>
    </w:p>
    <w:p w:rsidR="00C54447" w:rsidRPr="00C54447" w:rsidRDefault="00C54447" w:rsidP="00C54447">
      <w:pPr>
        <w:pStyle w:val="a6"/>
        <w:numPr>
          <w:ilvl w:val="0"/>
          <w:numId w:val="7"/>
        </w:numPr>
        <w:spacing w:line="360" w:lineRule="auto"/>
        <w:jc w:val="both"/>
        <w:rPr>
          <w:color w:val="000000"/>
          <w:sz w:val="27"/>
          <w:szCs w:val="27"/>
        </w:rPr>
      </w:pPr>
      <w:r>
        <w:rPr>
          <w:color w:val="000000"/>
          <w:sz w:val="27"/>
          <w:szCs w:val="27"/>
        </w:rPr>
        <w:t>Черкасс И.</w:t>
      </w:r>
      <w:r w:rsidRPr="00C54447">
        <w:rPr>
          <w:color w:val="000000"/>
          <w:sz w:val="27"/>
          <w:szCs w:val="27"/>
        </w:rPr>
        <w:t>А. Лингвистические и психологические компоненты переводческой стратегии. Пятигорск, 1996</w:t>
      </w:r>
    </w:p>
    <w:p w:rsidR="00C54447" w:rsidRPr="00C54447" w:rsidRDefault="00C54447" w:rsidP="00C54447">
      <w:pPr>
        <w:pStyle w:val="a6"/>
        <w:numPr>
          <w:ilvl w:val="0"/>
          <w:numId w:val="7"/>
        </w:numPr>
        <w:spacing w:line="360" w:lineRule="auto"/>
        <w:jc w:val="both"/>
        <w:rPr>
          <w:color w:val="000000"/>
          <w:sz w:val="27"/>
          <w:szCs w:val="27"/>
          <w:lang w:val="en-US"/>
        </w:rPr>
      </w:pPr>
      <w:r w:rsidRPr="00C54447">
        <w:rPr>
          <w:color w:val="000000"/>
          <w:sz w:val="27"/>
          <w:szCs w:val="27"/>
        </w:rPr>
        <w:t>Чуковский К.И. Живой как жизнь. М</w:t>
      </w:r>
      <w:r w:rsidRPr="00C54447">
        <w:rPr>
          <w:color w:val="000000"/>
          <w:sz w:val="27"/>
          <w:szCs w:val="27"/>
          <w:lang w:val="en-US"/>
        </w:rPr>
        <w:t>., 1992</w:t>
      </w:r>
    </w:p>
    <w:p w:rsidR="00C54447" w:rsidRPr="00C54447" w:rsidRDefault="00C54447" w:rsidP="00C54447">
      <w:pPr>
        <w:pStyle w:val="a6"/>
        <w:numPr>
          <w:ilvl w:val="0"/>
          <w:numId w:val="7"/>
        </w:numPr>
        <w:spacing w:line="360" w:lineRule="auto"/>
        <w:jc w:val="both"/>
        <w:rPr>
          <w:color w:val="000000"/>
          <w:sz w:val="27"/>
          <w:szCs w:val="27"/>
        </w:rPr>
      </w:pPr>
      <w:proofErr w:type="spellStart"/>
      <w:r w:rsidRPr="00C54447">
        <w:rPr>
          <w:color w:val="000000"/>
          <w:sz w:val="27"/>
          <w:szCs w:val="27"/>
        </w:rPr>
        <w:t>Швейцер</w:t>
      </w:r>
      <w:proofErr w:type="spellEnd"/>
      <w:r w:rsidRPr="00C54447">
        <w:rPr>
          <w:color w:val="000000"/>
          <w:sz w:val="27"/>
          <w:szCs w:val="27"/>
        </w:rPr>
        <w:t xml:space="preserve"> А. Д. Теория </w:t>
      </w:r>
      <w:proofErr w:type="gramStart"/>
      <w:r w:rsidRPr="00C54447">
        <w:rPr>
          <w:color w:val="000000"/>
          <w:sz w:val="27"/>
          <w:szCs w:val="27"/>
        </w:rPr>
        <w:t>перевода :</w:t>
      </w:r>
      <w:proofErr w:type="gramEnd"/>
      <w:r w:rsidRPr="00C54447">
        <w:rPr>
          <w:color w:val="000000"/>
          <w:sz w:val="27"/>
          <w:szCs w:val="27"/>
        </w:rPr>
        <w:t xml:space="preserve"> Статус, проблемы, аспекты. М., 1988</w:t>
      </w:r>
    </w:p>
    <w:p w:rsidR="00C54447" w:rsidRPr="00C54447" w:rsidRDefault="00C54447" w:rsidP="00C54447">
      <w:pPr>
        <w:pStyle w:val="a6"/>
        <w:numPr>
          <w:ilvl w:val="0"/>
          <w:numId w:val="7"/>
        </w:numPr>
        <w:spacing w:line="360" w:lineRule="auto"/>
        <w:jc w:val="both"/>
        <w:rPr>
          <w:color w:val="000000"/>
          <w:sz w:val="27"/>
          <w:szCs w:val="27"/>
        </w:rPr>
      </w:pPr>
      <w:r w:rsidRPr="00C54447">
        <w:rPr>
          <w:color w:val="000000"/>
          <w:sz w:val="27"/>
          <w:szCs w:val="27"/>
        </w:rPr>
        <w:t xml:space="preserve">Эко У. Сказать почти то же самое. </w:t>
      </w:r>
      <w:proofErr w:type="spellStart"/>
      <w:r w:rsidRPr="00C54447">
        <w:rPr>
          <w:color w:val="000000"/>
          <w:sz w:val="27"/>
          <w:szCs w:val="27"/>
        </w:rPr>
        <w:t>Спб</w:t>
      </w:r>
      <w:proofErr w:type="spellEnd"/>
      <w:r w:rsidRPr="00C54447">
        <w:rPr>
          <w:color w:val="000000"/>
          <w:sz w:val="27"/>
          <w:szCs w:val="27"/>
        </w:rPr>
        <w:t>., 2006</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Casagrande</w:t>
      </w:r>
      <w:proofErr w:type="spellEnd"/>
      <w:r w:rsidRPr="00C54447">
        <w:rPr>
          <w:color w:val="000000"/>
          <w:sz w:val="27"/>
          <w:szCs w:val="27"/>
          <w:lang w:val="en-US"/>
        </w:rPr>
        <w:t xml:space="preserve"> J. The Ends of Translation // International Journal of American Linguistics. New York, 1954.</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Catford</w:t>
      </w:r>
      <w:proofErr w:type="spellEnd"/>
      <w:r w:rsidRPr="00C54447">
        <w:rPr>
          <w:color w:val="000000"/>
          <w:sz w:val="27"/>
          <w:szCs w:val="27"/>
          <w:lang w:val="en-US"/>
        </w:rPr>
        <w:t xml:space="preserve"> C. </w:t>
      </w:r>
      <w:proofErr w:type="gramStart"/>
      <w:r w:rsidRPr="00C54447">
        <w:rPr>
          <w:color w:val="000000"/>
          <w:sz w:val="27"/>
          <w:szCs w:val="27"/>
          <w:lang w:val="en-US"/>
        </w:rPr>
        <w:t>A</w:t>
      </w:r>
      <w:proofErr w:type="gramEnd"/>
      <w:r w:rsidRPr="00C54447">
        <w:rPr>
          <w:color w:val="000000"/>
          <w:sz w:val="27"/>
          <w:szCs w:val="27"/>
          <w:lang w:val="en-US"/>
        </w:rPr>
        <w:t xml:space="preserve"> Linguistic Theory of Translation: An Essay in Applied Linguistics. London, 1965</w:t>
      </w:r>
    </w:p>
    <w:p w:rsidR="00C54447" w:rsidRPr="00C54447" w:rsidRDefault="00C54447" w:rsidP="00C54447">
      <w:pPr>
        <w:pStyle w:val="a6"/>
        <w:numPr>
          <w:ilvl w:val="0"/>
          <w:numId w:val="7"/>
        </w:numPr>
        <w:spacing w:line="360" w:lineRule="auto"/>
        <w:jc w:val="both"/>
        <w:rPr>
          <w:color w:val="000000"/>
          <w:sz w:val="27"/>
          <w:szCs w:val="27"/>
          <w:lang w:val="en-US"/>
        </w:rPr>
      </w:pPr>
      <w:r w:rsidRPr="00C54447">
        <w:rPr>
          <w:color w:val="000000"/>
          <w:sz w:val="27"/>
          <w:szCs w:val="27"/>
          <w:lang w:val="en-US"/>
        </w:rPr>
        <w:t>Geertz C. Meaning and order in Moroccan society: Three essays in cultural analysis. Cambridge, 1979</w:t>
      </w:r>
    </w:p>
    <w:p w:rsidR="00C54447" w:rsidRPr="00C54447" w:rsidRDefault="00C54447" w:rsidP="00C54447">
      <w:pPr>
        <w:pStyle w:val="a6"/>
        <w:numPr>
          <w:ilvl w:val="0"/>
          <w:numId w:val="7"/>
        </w:numPr>
        <w:spacing w:line="360" w:lineRule="auto"/>
        <w:jc w:val="both"/>
        <w:rPr>
          <w:rFonts w:ascii="Calibri" w:hAnsi="Calibri" w:cs="Times New Roman"/>
          <w:sz w:val="27"/>
          <w:szCs w:val="27"/>
          <w:lang w:val="en-US"/>
        </w:rPr>
      </w:pPr>
      <w:proofErr w:type="spellStart"/>
      <w:r w:rsidRPr="00C54447">
        <w:rPr>
          <w:rFonts w:ascii="Calibri" w:hAnsi="Calibri" w:cs="Times New Roman"/>
          <w:sz w:val="27"/>
          <w:szCs w:val="27"/>
          <w:lang w:val="en-US"/>
        </w:rPr>
        <w:t>Hoijer</w:t>
      </w:r>
      <w:proofErr w:type="spellEnd"/>
      <w:r w:rsidRPr="00C54447">
        <w:rPr>
          <w:rFonts w:ascii="Calibri" w:hAnsi="Calibri" w:cs="Times New Roman"/>
          <w:sz w:val="27"/>
          <w:szCs w:val="27"/>
          <w:lang w:val="en-US"/>
        </w:rPr>
        <w:t xml:space="preserve"> H. Language in culture: Conference on the interrelations of language and other aspects of culture. Chicago: University of Chicago Press, 1954</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Krings</w:t>
      </w:r>
      <w:proofErr w:type="spellEnd"/>
      <w:r w:rsidRPr="00C54447">
        <w:rPr>
          <w:color w:val="000000"/>
          <w:sz w:val="27"/>
          <w:szCs w:val="27"/>
          <w:lang w:val="en-US"/>
        </w:rPr>
        <w:t xml:space="preserve"> H. P. Was in den </w:t>
      </w:r>
      <w:proofErr w:type="spellStart"/>
      <w:r w:rsidRPr="00C54447">
        <w:rPr>
          <w:color w:val="000000"/>
          <w:sz w:val="27"/>
          <w:szCs w:val="27"/>
          <w:lang w:val="en-US"/>
        </w:rPr>
        <w:t>Köpfen</w:t>
      </w:r>
      <w:proofErr w:type="spellEnd"/>
      <w:r w:rsidRPr="00C54447">
        <w:rPr>
          <w:color w:val="000000"/>
          <w:sz w:val="27"/>
          <w:szCs w:val="27"/>
          <w:lang w:val="en-US"/>
        </w:rPr>
        <w:t xml:space="preserve"> von </w:t>
      </w:r>
      <w:proofErr w:type="spellStart"/>
      <w:r w:rsidRPr="00C54447">
        <w:rPr>
          <w:color w:val="000000"/>
          <w:sz w:val="27"/>
          <w:szCs w:val="27"/>
          <w:lang w:val="en-US"/>
        </w:rPr>
        <w:t>Übersetzern</w:t>
      </w:r>
      <w:proofErr w:type="spellEnd"/>
      <w:r w:rsidRPr="00C54447">
        <w:rPr>
          <w:color w:val="000000"/>
          <w:sz w:val="27"/>
          <w:szCs w:val="27"/>
          <w:lang w:val="en-US"/>
        </w:rPr>
        <w:t xml:space="preserve"> </w:t>
      </w:r>
      <w:proofErr w:type="spellStart"/>
      <w:proofErr w:type="gramStart"/>
      <w:r w:rsidRPr="00C54447">
        <w:rPr>
          <w:color w:val="000000"/>
          <w:sz w:val="27"/>
          <w:szCs w:val="27"/>
          <w:lang w:val="en-US"/>
        </w:rPr>
        <w:t>vorgeht</w:t>
      </w:r>
      <w:proofErr w:type="spellEnd"/>
      <w:r w:rsidRPr="00C54447">
        <w:rPr>
          <w:color w:val="000000"/>
          <w:sz w:val="27"/>
          <w:szCs w:val="27"/>
          <w:lang w:val="en-US"/>
        </w:rPr>
        <w:t xml:space="preserve"> :</w:t>
      </w:r>
      <w:proofErr w:type="gramEnd"/>
      <w:r w:rsidRPr="00C54447">
        <w:rPr>
          <w:color w:val="000000"/>
          <w:sz w:val="27"/>
          <w:szCs w:val="27"/>
          <w:lang w:val="en-US"/>
        </w:rPr>
        <w:t xml:space="preserve"> </w:t>
      </w:r>
      <w:proofErr w:type="spellStart"/>
      <w:r w:rsidRPr="00C54447">
        <w:rPr>
          <w:color w:val="000000"/>
          <w:sz w:val="27"/>
          <w:szCs w:val="27"/>
          <w:lang w:val="en-US"/>
        </w:rPr>
        <w:t>Eine</w:t>
      </w:r>
      <w:proofErr w:type="spellEnd"/>
      <w:r w:rsidRPr="00C54447">
        <w:rPr>
          <w:color w:val="000000"/>
          <w:sz w:val="27"/>
          <w:szCs w:val="27"/>
          <w:lang w:val="en-US"/>
        </w:rPr>
        <w:t xml:space="preserve"> </w:t>
      </w:r>
      <w:proofErr w:type="spellStart"/>
      <w:r w:rsidRPr="00C54447">
        <w:rPr>
          <w:color w:val="000000"/>
          <w:sz w:val="27"/>
          <w:szCs w:val="27"/>
          <w:lang w:val="en-US"/>
        </w:rPr>
        <w:t>empirische</w:t>
      </w:r>
      <w:proofErr w:type="spellEnd"/>
      <w:r w:rsidRPr="00C54447">
        <w:rPr>
          <w:color w:val="000000"/>
          <w:sz w:val="27"/>
          <w:szCs w:val="27"/>
          <w:lang w:val="en-US"/>
        </w:rPr>
        <w:t xml:space="preserve"> </w:t>
      </w:r>
      <w:proofErr w:type="spellStart"/>
      <w:r w:rsidRPr="00C54447">
        <w:rPr>
          <w:color w:val="000000"/>
          <w:sz w:val="27"/>
          <w:szCs w:val="27"/>
          <w:lang w:val="en-US"/>
        </w:rPr>
        <w:t>Untersuchung</w:t>
      </w:r>
      <w:proofErr w:type="spellEnd"/>
      <w:r w:rsidRPr="00C54447">
        <w:rPr>
          <w:color w:val="000000"/>
          <w:sz w:val="27"/>
          <w:szCs w:val="27"/>
          <w:lang w:val="en-US"/>
        </w:rPr>
        <w:t xml:space="preserve"> </w:t>
      </w:r>
      <w:proofErr w:type="spellStart"/>
      <w:r w:rsidRPr="00C54447">
        <w:rPr>
          <w:color w:val="000000"/>
          <w:sz w:val="27"/>
          <w:szCs w:val="27"/>
          <w:lang w:val="en-US"/>
        </w:rPr>
        <w:t>zur</w:t>
      </w:r>
      <w:proofErr w:type="spellEnd"/>
      <w:r w:rsidRPr="00C54447">
        <w:rPr>
          <w:color w:val="000000"/>
          <w:sz w:val="27"/>
          <w:szCs w:val="27"/>
          <w:lang w:val="en-US"/>
        </w:rPr>
        <w:t xml:space="preserve"> </w:t>
      </w:r>
      <w:proofErr w:type="spellStart"/>
      <w:r w:rsidRPr="00C54447">
        <w:rPr>
          <w:color w:val="000000"/>
          <w:sz w:val="27"/>
          <w:szCs w:val="27"/>
          <w:lang w:val="en-US"/>
        </w:rPr>
        <w:t>Struktur</w:t>
      </w:r>
      <w:proofErr w:type="spellEnd"/>
      <w:r w:rsidRPr="00C54447">
        <w:rPr>
          <w:color w:val="000000"/>
          <w:sz w:val="27"/>
          <w:szCs w:val="27"/>
          <w:lang w:val="en-US"/>
        </w:rPr>
        <w:t xml:space="preserve"> des </w:t>
      </w:r>
      <w:proofErr w:type="spellStart"/>
      <w:r w:rsidRPr="00C54447">
        <w:rPr>
          <w:color w:val="000000"/>
          <w:sz w:val="27"/>
          <w:szCs w:val="27"/>
          <w:lang w:val="en-US"/>
        </w:rPr>
        <w:t>Übersetzungsprozesses</w:t>
      </w:r>
      <w:proofErr w:type="spellEnd"/>
      <w:r w:rsidRPr="00C54447">
        <w:rPr>
          <w:color w:val="000000"/>
          <w:sz w:val="27"/>
          <w:szCs w:val="27"/>
          <w:lang w:val="en-US"/>
        </w:rPr>
        <w:t xml:space="preserve"> an </w:t>
      </w:r>
      <w:proofErr w:type="spellStart"/>
      <w:r w:rsidRPr="00C54447">
        <w:rPr>
          <w:color w:val="000000"/>
          <w:sz w:val="27"/>
          <w:szCs w:val="27"/>
          <w:lang w:val="en-US"/>
        </w:rPr>
        <w:t>fortgeschrittenen</w:t>
      </w:r>
      <w:proofErr w:type="spellEnd"/>
      <w:r w:rsidRPr="00C54447">
        <w:rPr>
          <w:color w:val="000000"/>
          <w:sz w:val="27"/>
          <w:szCs w:val="27"/>
          <w:lang w:val="en-US"/>
        </w:rPr>
        <w:t xml:space="preserve"> </w:t>
      </w:r>
      <w:proofErr w:type="spellStart"/>
      <w:r w:rsidRPr="00C54447">
        <w:rPr>
          <w:color w:val="000000"/>
          <w:sz w:val="27"/>
          <w:szCs w:val="27"/>
          <w:lang w:val="en-US"/>
        </w:rPr>
        <w:t>Französischlernern</w:t>
      </w:r>
      <w:proofErr w:type="spellEnd"/>
      <w:r w:rsidRPr="00C54447">
        <w:rPr>
          <w:color w:val="000000"/>
          <w:sz w:val="27"/>
          <w:szCs w:val="27"/>
          <w:lang w:val="en-US"/>
        </w:rPr>
        <w:t xml:space="preserve">. </w:t>
      </w:r>
      <w:proofErr w:type="spellStart"/>
      <w:r w:rsidRPr="00C54447">
        <w:rPr>
          <w:color w:val="000000"/>
          <w:sz w:val="27"/>
          <w:szCs w:val="27"/>
          <w:lang w:val="en-US"/>
        </w:rPr>
        <w:t>Tübingen</w:t>
      </w:r>
      <w:proofErr w:type="spellEnd"/>
      <w:r w:rsidRPr="00C54447">
        <w:rPr>
          <w:color w:val="000000"/>
          <w:sz w:val="27"/>
          <w:szCs w:val="27"/>
          <w:lang w:val="en-US"/>
        </w:rPr>
        <w:t>, 1986</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Labov</w:t>
      </w:r>
      <w:proofErr w:type="spellEnd"/>
      <w:r w:rsidRPr="00C54447">
        <w:rPr>
          <w:color w:val="000000"/>
          <w:sz w:val="27"/>
          <w:szCs w:val="27"/>
          <w:lang w:val="en-US"/>
        </w:rPr>
        <w:t xml:space="preserve"> W. Sociolinguistics Patterns. Philadelphia. 1972</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Neubert</w:t>
      </w:r>
      <w:proofErr w:type="spellEnd"/>
      <w:r w:rsidRPr="00C54447">
        <w:rPr>
          <w:color w:val="000000"/>
          <w:sz w:val="27"/>
          <w:szCs w:val="27"/>
          <w:lang w:val="en-US"/>
        </w:rPr>
        <w:t xml:space="preserve"> A. Models of Translation // Empirical Research in Translation and Intercultural Studies. Tubingen: Gunter </w:t>
      </w:r>
      <w:proofErr w:type="spellStart"/>
      <w:r w:rsidRPr="00C54447">
        <w:rPr>
          <w:color w:val="000000"/>
          <w:sz w:val="27"/>
          <w:szCs w:val="27"/>
          <w:lang w:val="en-US"/>
        </w:rPr>
        <w:t>Narr</w:t>
      </w:r>
      <w:proofErr w:type="spellEnd"/>
      <w:r w:rsidRPr="00C54447">
        <w:rPr>
          <w:color w:val="000000"/>
          <w:sz w:val="27"/>
          <w:szCs w:val="27"/>
          <w:lang w:val="en-US"/>
        </w:rPr>
        <w:t xml:space="preserve"> </w:t>
      </w:r>
      <w:proofErr w:type="spellStart"/>
      <w:r w:rsidRPr="00C54447">
        <w:rPr>
          <w:color w:val="000000"/>
          <w:sz w:val="27"/>
          <w:szCs w:val="27"/>
          <w:lang w:val="en-US"/>
        </w:rPr>
        <w:t>Verlag</w:t>
      </w:r>
      <w:proofErr w:type="spellEnd"/>
      <w:r w:rsidRPr="00C54447">
        <w:rPr>
          <w:color w:val="000000"/>
          <w:sz w:val="27"/>
          <w:szCs w:val="27"/>
          <w:lang w:val="en-US"/>
        </w:rPr>
        <w:t>, 1991</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Neubert</w:t>
      </w:r>
      <w:proofErr w:type="spellEnd"/>
      <w:r w:rsidRPr="00C54447">
        <w:rPr>
          <w:color w:val="000000"/>
          <w:sz w:val="27"/>
          <w:szCs w:val="27"/>
          <w:lang w:val="en-US"/>
        </w:rPr>
        <w:t xml:space="preserve"> A. </w:t>
      </w:r>
      <w:proofErr w:type="spellStart"/>
      <w:r w:rsidRPr="00C54447">
        <w:rPr>
          <w:color w:val="000000"/>
          <w:sz w:val="27"/>
          <w:szCs w:val="27"/>
          <w:lang w:val="en-US"/>
        </w:rPr>
        <w:t>Pragmatische</w:t>
      </w:r>
      <w:proofErr w:type="spellEnd"/>
      <w:r w:rsidRPr="00C54447">
        <w:rPr>
          <w:color w:val="000000"/>
          <w:sz w:val="27"/>
          <w:szCs w:val="27"/>
          <w:lang w:val="en-US"/>
        </w:rPr>
        <w:t xml:space="preserve"> </w:t>
      </w:r>
      <w:proofErr w:type="spellStart"/>
      <w:r w:rsidRPr="00C54447">
        <w:rPr>
          <w:color w:val="000000"/>
          <w:sz w:val="27"/>
          <w:szCs w:val="27"/>
          <w:lang w:val="en-US"/>
        </w:rPr>
        <w:t>Aspekte</w:t>
      </w:r>
      <w:proofErr w:type="spellEnd"/>
      <w:r w:rsidRPr="00C54447">
        <w:rPr>
          <w:color w:val="000000"/>
          <w:sz w:val="27"/>
          <w:szCs w:val="27"/>
          <w:lang w:val="en-US"/>
        </w:rPr>
        <w:t xml:space="preserve"> der </w:t>
      </w:r>
      <w:proofErr w:type="spellStart"/>
      <w:r w:rsidRPr="00C54447">
        <w:rPr>
          <w:color w:val="000000"/>
          <w:sz w:val="27"/>
          <w:szCs w:val="27"/>
          <w:lang w:val="en-US"/>
        </w:rPr>
        <w:t>Uberserzung</w:t>
      </w:r>
      <w:proofErr w:type="spellEnd"/>
      <w:r w:rsidRPr="00C54447">
        <w:rPr>
          <w:color w:val="000000"/>
          <w:sz w:val="27"/>
          <w:szCs w:val="27"/>
          <w:lang w:val="en-US"/>
        </w:rPr>
        <w:t xml:space="preserve"> // </w:t>
      </w:r>
      <w:proofErr w:type="spellStart"/>
      <w:r w:rsidRPr="00C54447">
        <w:rPr>
          <w:color w:val="000000"/>
          <w:sz w:val="27"/>
          <w:szCs w:val="27"/>
          <w:lang w:val="en-US"/>
        </w:rPr>
        <w:t>Grundfragen</w:t>
      </w:r>
      <w:proofErr w:type="spellEnd"/>
      <w:r w:rsidRPr="00C54447">
        <w:rPr>
          <w:color w:val="000000"/>
          <w:sz w:val="27"/>
          <w:szCs w:val="27"/>
          <w:lang w:val="en-US"/>
        </w:rPr>
        <w:t xml:space="preserve"> der </w:t>
      </w:r>
      <w:proofErr w:type="spellStart"/>
      <w:r w:rsidRPr="00C54447">
        <w:rPr>
          <w:color w:val="000000"/>
          <w:sz w:val="27"/>
          <w:szCs w:val="27"/>
          <w:lang w:val="en-US"/>
        </w:rPr>
        <w:t>Ubersetzungswissenschaft</w:t>
      </w:r>
      <w:proofErr w:type="spellEnd"/>
      <w:r w:rsidRPr="00C54447">
        <w:rPr>
          <w:color w:val="000000"/>
          <w:sz w:val="27"/>
          <w:szCs w:val="27"/>
          <w:lang w:val="en-US"/>
        </w:rPr>
        <w:t>. Leipzig, 1968</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Newmark</w:t>
      </w:r>
      <w:proofErr w:type="spellEnd"/>
      <w:r w:rsidRPr="00C54447">
        <w:rPr>
          <w:color w:val="000000"/>
          <w:sz w:val="27"/>
          <w:szCs w:val="27"/>
          <w:lang w:val="en-US"/>
        </w:rPr>
        <w:t xml:space="preserve"> P. Approaches to Translation. Leipzig, 1985</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Nida</w:t>
      </w:r>
      <w:proofErr w:type="spellEnd"/>
      <w:r w:rsidRPr="00C54447">
        <w:rPr>
          <w:color w:val="000000"/>
          <w:sz w:val="27"/>
          <w:szCs w:val="27"/>
          <w:lang w:val="en-US"/>
        </w:rPr>
        <w:t xml:space="preserve"> E. Linguistics and Ethnology in Translation - Problems // Language in Culture and Society: </w:t>
      </w:r>
      <w:proofErr w:type="gramStart"/>
      <w:r w:rsidRPr="00C54447">
        <w:rPr>
          <w:color w:val="000000"/>
          <w:sz w:val="27"/>
          <w:szCs w:val="27"/>
          <w:lang w:val="en-US"/>
        </w:rPr>
        <w:t>a</w:t>
      </w:r>
      <w:proofErr w:type="gramEnd"/>
      <w:r w:rsidRPr="00C54447">
        <w:rPr>
          <w:color w:val="000000"/>
          <w:sz w:val="27"/>
          <w:szCs w:val="27"/>
          <w:lang w:val="en-US"/>
        </w:rPr>
        <w:t xml:space="preserve"> Reader in Linguistics and Anthropology. New York, 1964.</w:t>
      </w:r>
    </w:p>
    <w:p w:rsidR="00C54447" w:rsidRPr="00C54447" w:rsidRDefault="00C54447" w:rsidP="00C54447">
      <w:pPr>
        <w:pStyle w:val="a6"/>
        <w:numPr>
          <w:ilvl w:val="0"/>
          <w:numId w:val="7"/>
        </w:numPr>
        <w:spacing w:line="360" w:lineRule="auto"/>
        <w:jc w:val="both"/>
        <w:rPr>
          <w:rFonts w:ascii="Calibri" w:hAnsi="Calibri" w:cs="Times New Roman"/>
          <w:sz w:val="27"/>
          <w:szCs w:val="27"/>
          <w:lang w:val="en-US"/>
        </w:rPr>
      </w:pPr>
      <w:proofErr w:type="spellStart"/>
      <w:r w:rsidRPr="00C54447">
        <w:rPr>
          <w:rFonts w:ascii="Calibri" w:hAnsi="Calibri" w:cs="Times New Roman"/>
          <w:sz w:val="27"/>
          <w:szCs w:val="27"/>
          <w:lang w:val="en-US"/>
        </w:rPr>
        <w:t>Nida</w:t>
      </w:r>
      <w:proofErr w:type="spellEnd"/>
      <w:r w:rsidRPr="00C54447">
        <w:rPr>
          <w:rFonts w:ascii="Calibri" w:hAnsi="Calibri" w:cs="Times New Roman"/>
          <w:sz w:val="27"/>
          <w:szCs w:val="27"/>
          <w:lang w:val="en-US"/>
        </w:rPr>
        <w:t xml:space="preserve"> E., </w:t>
      </w:r>
      <w:proofErr w:type="spellStart"/>
      <w:r w:rsidRPr="00C54447">
        <w:rPr>
          <w:rFonts w:ascii="Calibri" w:hAnsi="Calibri" w:cs="Times New Roman"/>
          <w:sz w:val="27"/>
          <w:szCs w:val="27"/>
          <w:lang w:val="en-US"/>
        </w:rPr>
        <w:t>Reyburn</w:t>
      </w:r>
      <w:proofErr w:type="spellEnd"/>
      <w:r w:rsidRPr="00C54447">
        <w:rPr>
          <w:rFonts w:ascii="Calibri" w:hAnsi="Calibri" w:cs="Times New Roman"/>
          <w:sz w:val="27"/>
          <w:szCs w:val="27"/>
          <w:lang w:val="en-US"/>
        </w:rPr>
        <w:t xml:space="preserve"> W. Meaning Across Cultures. New York, 1976</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t>Toury</w:t>
      </w:r>
      <w:proofErr w:type="spellEnd"/>
      <w:r w:rsidRPr="00C54447">
        <w:rPr>
          <w:color w:val="000000"/>
          <w:sz w:val="27"/>
          <w:szCs w:val="27"/>
          <w:lang w:val="en-US"/>
        </w:rPr>
        <w:t xml:space="preserve"> C. In Search of a Theory of Translation. Tel-Aviv, 1980</w:t>
      </w:r>
    </w:p>
    <w:p w:rsidR="00C54447" w:rsidRPr="00C54447" w:rsidRDefault="00C54447" w:rsidP="00C54447">
      <w:pPr>
        <w:pStyle w:val="a6"/>
        <w:numPr>
          <w:ilvl w:val="0"/>
          <w:numId w:val="7"/>
        </w:numPr>
        <w:spacing w:line="360" w:lineRule="auto"/>
        <w:jc w:val="both"/>
        <w:rPr>
          <w:color w:val="000000"/>
          <w:sz w:val="27"/>
          <w:szCs w:val="27"/>
          <w:lang w:val="en-US"/>
        </w:rPr>
      </w:pPr>
      <w:proofErr w:type="spellStart"/>
      <w:r w:rsidRPr="00C54447">
        <w:rPr>
          <w:color w:val="000000"/>
          <w:sz w:val="27"/>
          <w:szCs w:val="27"/>
          <w:lang w:val="en-US"/>
        </w:rPr>
        <w:lastRenderedPageBreak/>
        <w:t>Trudgill</w:t>
      </w:r>
      <w:proofErr w:type="spellEnd"/>
      <w:r w:rsidRPr="00C54447">
        <w:rPr>
          <w:color w:val="000000"/>
          <w:sz w:val="27"/>
          <w:szCs w:val="27"/>
          <w:lang w:val="en-US"/>
        </w:rPr>
        <w:t xml:space="preserve"> P. Sociolinguistics: An introduction to Language and Society. </w:t>
      </w:r>
      <w:proofErr w:type="spellStart"/>
      <w:r w:rsidRPr="00C54447">
        <w:rPr>
          <w:color w:val="000000"/>
          <w:sz w:val="27"/>
          <w:szCs w:val="27"/>
          <w:lang w:val="en-US"/>
        </w:rPr>
        <w:t>Harmondsworth</w:t>
      </w:r>
      <w:proofErr w:type="spellEnd"/>
      <w:r w:rsidRPr="00C54447">
        <w:rPr>
          <w:color w:val="000000"/>
          <w:sz w:val="27"/>
          <w:szCs w:val="27"/>
          <w:lang w:val="en-US"/>
        </w:rPr>
        <w:t>, 1995</w:t>
      </w:r>
    </w:p>
    <w:p w:rsidR="00C54447" w:rsidRDefault="00C54447" w:rsidP="00A9677B">
      <w:pPr>
        <w:spacing w:line="360" w:lineRule="auto"/>
        <w:jc w:val="both"/>
        <w:rPr>
          <w:color w:val="000000"/>
          <w:sz w:val="27"/>
          <w:szCs w:val="27"/>
        </w:rPr>
      </w:pPr>
    </w:p>
    <w:p w:rsidR="009A6D32" w:rsidRDefault="009A6D32" w:rsidP="009A6D32">
      <w:pPr>
        <w:pStyle w:val="a4"/>
      </w:pPr>
      <w:bookmarkStart w:id="30" w:name="_Toc71756181"/>
      <w:r>
        <w:t>Список словарей</w:t>
      </w:r>
      <w:bookmarkEnd w:id="30"/>
    </w:p>
    <w:p w:rsidR="008419AE" w:rsidRDefault="008419AE" w:rsidP="00804DD2">
      <w:pPr>
        <w:spacing w:line="360" w:lineRule="auto"/>
        <w:jc w:val="both"/>
        <w:rPr>
          <w:color w:val="000000"/>
          <w:sz w:val="27"/>
          <w:szCs w:val="27"/>
        </w:rPr>
      </w:pPr>
    </w:p>
    <w:p w:rsidR="00FB2EB6" w:rsidRPr="00FB2EB6" w:rsidRDefault="00FB2EB6" w:rsidP="00FB2EB6">
      <w:pPr>
        <w:pStyle w:val="a6"/>
        <w:numPr>
          <w:ilvl w:val="0"/>
          <w:numId w:val="29"/>
        </w:numPr>
        <w:rPr>
          <w:sz w:val="27"/>
          <w:szCs w:val="27"/>
        </w:rPr>
      </w:pPr>
      <w:r w:rsidRPr="00FB2EB6">
        <w:rPr>
          <w:sz w:val="27"/>
          <w:szCs w:val="27"/>
        </w:rPr>
        <w:t xml:space="preserve">Автомобильный словарь, 2013. </w:t>
      </w:r>
      <w:r w:rsidRPr="00FB2EB6">
        <w:rPr>
          <w:sz w:val="27"/>
          <w:szCs w:val="27"/>
        </w:rPr>
        <w:br/>
      </w:r>
      <w:r w:rsidRPr="00FB2EB6">
        <w:rPr>
          <w:sz w:val="27"/>
          <w:szCs w:val="27"/>
          <w:lang w:val="en-US"/>
        </w:rPr>
        <w:t>URL</w:t>
      </w:r>
      <w:r w:rsidRPr="00FB2EB6">
        <w:rPr>
          <w:sz w:val="27"/>
          <w:szCs w:val="27"/>
        </w:rPr>
        <w:t xml:space="preserve">: </w:t>
      </w:r>
      <w:hyperlink r:id="rId8" w:history="1">
        <w:r w:rsidRPr="00FB2EB6">
          <w:rPr>
            <w:rStyle w:val="ae"/>
            <w:sz w:val="27"/>
            <w:szCs w:val="27"/>
            <w:lang w:val="en-US"/>
          </w:rPr>
          <w:t>https</w:t>
        </w:r>
        <w:r w:rsidRPr="00FB2EB6">
          <w:rPr>
            <w:rStyle w:val="ae"/>
            <w:sz w:val="27"/>
            <w:szCs w:val="27"/>
          </w:rPr>
          <w:t>://</w:t>
        </w:r>
        <w:proofErr w:type="spellStart"/>
        <w:r w:rsidRPr="00FB2EB6">
          <w:rPr>
            <w:rStyle w:val="ae"/>
            <w:sz w:val="27"/>
            <w:szCs w:val="27"/>
            <w:lang w:val="en-US"/>
          </w:rPr>
          <w:t>dic</w:t>
        </w:r>
        <w:proofErr w:type="spellEnd"/>
        <w:r w:rsidRPr="00FB2EB6">
          <w:rPr>
            <w:rStyle w:val="ae"/>
            <w:sz w:val="27"/>
            <w:szCs w:val="27"/>
          </w:rPr>
          <w:t>.</w:t>
        </w:r>
        <w:r w:rsidRPr="00FB2EB6">
          <w:rPr>
            <w:rStyle w:val="ae"/>
            <w:sz w:val="27"/>
            <w:szCs w:val="27"/>
            <w:lang w:val="en-US"/>
          </w:rPr>
          <w:t>academic</w:t>
        </w:r>
        <w:r w:rsidRPr="00FB2EB6">
          <w:rPr>
            <w:rStyle w:val="ae"/>
            <w:sz w:val="27"/>
            <w:szCs w:val="27"/>
          </w:rPr>
          <w:t>.</w:t>
        </w:r>
        <w:proofErr w:type="spellStart"/>
        <w:r w:rsidRPr="00FB2EB6">
          <w:rPr>
            <w:rStyle w:val="ae"/>
            <w:sz w:val="27"/>
            <w:szCs w:val="27"/>
            <w:lang w:val="en-US"/>
          </w:rPr>
          <w:t>ru</w:t>
        </w:r>
        <w:proofErr w:type="spellEnd"/>
        <w:r w:rsidRPr="00FB2EB6">
          <w:rPr>
            <w:rStyle w:val="ae"/>
            <w:sz w:val="27"/>
            <w:szCs w:val="27"/>
          </w:rPr>
          <w:t>/</w:t>
        </w:r>
        <w:r w:rsidRPr="00FB2EB6">
          <w:rPr>
            <w:rStyle w:val="ae"/>
            <w:sz w:val="27"/>
            <w:szCs w:val="27"/>
            <w:lang w:val="en-US"/>
          </w:rPr>
          <w:t>contents</w:t>
        </w:r>
        <w:r w:rsidRPr="00FB2EB6">
          <w:rPr>
            <w:rStyle w:val="ae"/>
            <w:sz w:val="27"/>
            <w:szCs w:val="27"/>
          </w:rPr>
          <w:t>.</w:t>
        </w:r>
        <w:proofErr w:type="spellStart"/>
        <w:r w:rsidRPr="00FB2EB6">
          <w:rPr>
            <w:rStyle w:val="ae"/>
            <w:sz w:val="27"/>
            <w:szCs w:val="27"/>
            <w:lang w:val="en-US"/>
          </w:rPr>
          <w:t>nsf</w:t>
        </w:r>
        <w:proofErr w:type="spellEnd"/>
        <w:r w:rsidRPr="00FB2EB6">
          <w:rPr>
            <w:rStyle w:val="ae"/>
            <w:sz w:val="27"/>
            <w:szCs w:val="27"/>
          </w:rPr>
          <w:t>/</w:t>
        </w:r>
        <w:proofErr w:type="spellStart"/>
        <w:r w:rsidRPr="00FB2EB6">
          <w:rPr>
            <w:rStyle w:val="ae"/>
            <w:sz w:val="27"/>
            <w:szCs w:val="27"/>
            <w:lang w:val="en-US"/>
          </w:rPr>
          <w:t>avto</w:t>
        </w:r>
        <w:proofErr w:type="spellEnd"/>
        <w:r w:rsidRPr="00FB2EB6">
          <w:rPr>
            <w:rStyle w:val="ae"/>
            <w:sz w:val="27"/>
            <w:szCs w:val="27"/>
          </w:rPr>
          <w:t>/</w:t>
        </w:r>
      </w:hyperlink>
      <w:r w:rsidRPr="00FB2EB6">
        <w:rPr>
          <w:sz w:val="27"/>
          <w:szCs w:val="27"/>
        </w:rPr>
        <w:t>.</w:t>
      </w:r>
    </w:p>
    <w:p w:rsidR="00FB2EB6" w:rsidRPr="00FB2EB6" w:rsidRDefault="00FB2EB6" w:rsidP="00FB2EB6">
      <w:pPr>
        <w:pStyle w:val="a6"/>
        <w:numPr>
          <w:ilvl w:val="0"/>
          <w:numId w:val="29"/>
        </w:numPr>
        <w:jc w:val="both"/>
        <w:rPr>
          <w:sz w:val="27"/>
          <w:szCs w:val="27"/>
        </w:rPr>
      </w:pPr>
      <w:r w:rsidRPr="00FB2EB6">
        <w:rPr>
          <w:sz w:val="27"/>
          <w:szCs w:val="27"/>
        </w:rPr>
        <w:t>Большой медицинский энциклопедический словарь, М., 2017.</w:t>
      </w:r>
    </w:p>
    <w:p w:rsidR="00FB2EB6" w:rsidRPr="00FB2EB6" w:rsidRDefault="00FB2EB6" w:rsidP="00FB2EB6">
      <w:pPr>
        <w:pStyle w:val="a6"/>
        <w:numPr>
          <w:ilvl w:val="0"/>
          <w:numId w:val="29"/>
        </w:numPr>
        <w:jc w:val="both"/>
        <w:rPr>
          <w:sz w:val="27"/>
          <w:szCs w:val="27"/>
        </w:rPr>
      </w:pPr>
      <w:r w:rsidRPr="00FB2EB6">
        <w:rPr>
          <w:sz w:val="27"/>
          <w:szCs w:val="27"/>
        </w:rPr>
        <w:t>Большой словарь русских поговорок, М, 2008.</w:t>
      </w:r>
    </w:p>
    <w:p w:rsidR="00FB2EB6" w:rsidRPr="00FB2EB6" w:rsidRDefault="00FB2EB6" w:rsidP="00FB2EB6">
      <w:pPr>
        <w:pStyle w:val="a6"/>
        <w:numPr>
          <w:ilvl w:val="0"/>
          <w:numId w:val="29"/>
        </w:numPr>
        <w:jc w:val="both"/>
        <w:rPr>
          <w:sz w:val="27"/>
          <w:szCs w:val="27"/>
        </w:rPr>
      </w:pPr>
      <w:r w:rsidRPr="00FB2EB6">
        <w:rPr>
          <w:sz w:val="27"/>
          <w:szCs w:val="27"/>
        </w:rPr>
        <w:t>Большой толковый словарь, М., 2020.</w:t>
      </w:r>
    </w:p>
    <w:p w:rsidR="00FB2EB6" w:rsidRPr="00FB2EB6" w:rsidRDefault="00FB2EB6" w:rsidP="00FB2EB6">
      <w:pPr>
        <w:pStyle w:val="a6"/>
        <w:numPr>
          <w:ilvl w:val="0"/>
          <w:numId w:val="29"/>
        </w:numPr>
        <w:jc w:val="both"/>
        <w:rPr>
          <w:sz w:val="27"/>
          <w:szCs w:val="27"/>
        </w:rPr>
      </w:pPr>
      <w:r w:rsidRPr="00FB2EB6">
        <w:rPr>
          <w:sz w:val="27"/>
          <w:szCs w:val="27"/>
        </w:rPr>
        <w:t>Малый академический словарь, М., 1981-1984.</w:t>
      </w:r>
    </w:p>
    <w:p w:rsidR="00FB2EB6" w:rsidRPr="00FB2EB6" w:rsidRDefault="00FB2EB6" w:rsidP="00FB2EB6">
      <w:pPr>
        <w:pStyle w:val="a6"/>
        <w:numPr>
          <w:ilvl w:val="0"/>
          <w:numId w:val="29"/>
        </w:numPr>
        <w:rPr>
          <w:sz w:val="27"/>
          <w:szCs w:val="27"/>
        </w:rPr>
      </w:pPr>
      <w:r w:rsidRPr="00FB2EB6">
        <w:rPr>
          <w:sz w:val="27"/>
          <w:szCs w:val="27"/>
        </w:rPr>
        <w:t xml:space="preserve">Словарь воровского жаргона, 2012. </w:t>
      </w:r>
      <w:r w:rsidRPr="00FB2EB6">
        <w:rPr>
          <w:sz w:val="27"/>
          <w:szCs w:val="27"/>
        </w:rPr>
        <w:br/>
        <w:t xml:space="preserve">URL: </w:t>
      </w:r>
      <w:hyperlink r:id="rId9" w:history="1">
        <w:r w:rsidRPr="00FB2EB6">
          <w:rPr>
            <w:rStyle w:val="ae"/>
            <w:sz w:val="27"/>
            <w:szCs w:val="27"/>
          </w:rPr>
          <w:t>https://slovar.cc/sleng/vor.html</w:t>
        </w:r>
      </w:hyperlink>
      <w:r w:rsidRPr="00FB2EB6">
        <w:rPr>
          <w:sz w:val="27"/>
          <w:szCs w:val="27"/>
        </w:rPr>
        <w:t>.</w:t>
      </w:r>
    </w:p>
    <w:p w:rsidR="00FB2EB6" w:rsidRPr="00FB2EB6" w:rsidRDefault="00FB2EB6" w:rsidP="00FB2EB6">
      <w:pPr>
        <w:pStyle w:val="a6"/>
        <w:numPr>
          <w:ilvl w:val="0"/>
          <w:numId w:val="29"/>
        </w:numPr>
        <w:jc w:val="both"/>
        <w:rPr>
          <w:sz w:val="27"/>
          <w:szCs w:val="27"/>
        </w:rPr>
      </w:pPr>
      <w:r w:rsidRPr="00FB2EB6">
        <w:rPr>
          <w:sz w:val="27"/>
          <w:szCs w:val="27"/>
        </w:rPr>
        <w:t>Словарь иностранных слов, М., 1999.</w:t>
      </w:r>
    </w:p>
    <w:p w:rsidR="00FB2EB6" w:rsidRPr="00FB2EB6" w:rsidRDefault="00FB2EB6" w:rsidP="00FB2EB6">
      <w:pPr>
        <w:pStyle w:val="a6"/>
        <w:numPr>
          <w:ilvl w:val="0"/>
          <w:numId w:val="29"/>
        </w:numPr>
        <w:jc w:val="both"/>
        <w:rPr>
          <w:sz w:val="27"/>
          <w:szCs w:val="27"/>
        </w:rPr>
      </w:pPr>
      <w:r w:rsidRPr="00FB2EB6">
        <w:rPr>
          <w:sz w:val="27"/>
          <w:szCs w:val="27"/>
        </w:rPr>
        <w:t>Словарь криминального и полукриминального мира, М., 2008.</w:t>
      </w:r>
    </w:p>
    <w:p w:rsidR="00FB2EB6" w:rsidRPr="00FB2EB6" w:rsidRDefault="00FB2EB6" w:rsidP="00FB2EB6">
      <w:pPr>
        <w:pStyle w:val="a6"/>
        <w:numPr>
          <w:ilvl w:val="0"/>
          <w:numId w:val="29"/>
        </w:numPr>
        <w:rPr>
          <w:sz w:val="27"/>
          <w:szCs w:val="27"/>
        </w:rPr>
      </w:pPr>
      <w:r w:rsidRPr="00FB2EB6">
        <w:rPr>
          <w:sz w:val="27"/>
          <w:szCs w:val="27"/>
        </w:rPr>
        <w:t>Словарь полицейского жаргона, 2017.</w:t>
      </w:r>
      <w:r w:rsidRPr="00FB2EB6">
        <w:rPr>
          <w:sz w:val="27"/>
          <w:szCs w:val="27"/>
        </w:rPr>
        <w:br/>
      </w:r>
      <w:r w:rsidRPr="00FB2EB6">
        <w:rPr>
          <w:sz w:val="27"/>
          <w:szCs w:val="27"/>
          <w:lang w:val="en-US"/>
        </w:rPr>
        <w:t>URL</w:t>
      </w:r>
      <w:r w:rsidRPr="00FB2EB6">
        <w:rPr>
          <w:sz w:val="27"/>
          <w:szCs w:val="27"/>
        </w:rPr>
        <w:t xml:space="preserve">: </w:t>
      </w:r>
      <w:hyperlink r:id="rId10" w:history="1">
        <w:r w:rsidRPr="00FB2EB6">
          <w:rPr>
            <w:rStyle w:val="ae"/>
            <w:sz w:val="27"/>
            <w:szCs w:val="27"/>
          </w:rPr>
          <w:t>https://ru.wiktionary.org/wiki/Приложение:Полицейский_жаргон</w:t>
        </w:r>
      </w:hyperlink>
      <w:r w:rsidRPr="00FB2EB6">
        <w:rPr>
          <w:sz w:val="27"/>
          <w:szCs w:val="27"/>
        </w:rPr>
        <w:t>.</w:t>
      </w:r>
    </w:p>
    <w:p w:rsidR="00FB2EB6" w:rsidRPr="00FB2EB6" w:rsidRDefault="00FB2EB6" w:rsidP="00FB2EB6">
      <w:pPr>
        <w:pStyle w:val="a6"/>
        <w:numPr>
          <w:ilvl w:val="0"/>
          <w:numId w:val="29"/>
        </w:numPr>
        <w:jc w:val="both"/>
        <w:rPr>
          <w:sz w:val="27"/>
          <w:szCs w:val="27"/>
        </w:rPr>
      </w:pPr>
      <w:r w:rsidRPr="00FB2EB6">
        <w:rPr>
          <w:sz w:val="27"/>
          <w:szCs w:val="27"/>
        </w:rPr>
        <w:t>Словарь русского арго, М., 2000.</w:t>
      </w:r>
    </w:p>
    <w:p w:rsidR="00FB2EB6" w:rsidRPr="004D339E" w:rsidRDefault="00FB2EB6" w:rsidP="00FB2EB6">
      <w:pPr>
        <w:pStyle w:val="a6"/>
        <w:numPr>
          <w:ilvl w:val="0"/>
          <w:numId w:val="29"/>
        </w:numPr>
        <w:jc w:val="both"/>
        <w:rPr>
          <w:sz w:val="27"/>
          <w:szCs w:val="27"/>
          <w:lang w:val="en-US"/>
        </w:rPr>
      </w:pPr>
      <w:r w:rsidRPr="00FB2EB6">
        <w:rPr>
          <w:sz w:val="27"/>
          <w:szCs w:val="27"/>
        </w:rPr>
        <w:t xml:space="preserve">Словарь современной лексики, жаргона и сленга. </w:t>
      </w:r>
      <w:r w:rsidRPr="004D339E">
        <w:rPr>
          <w:sz w:val="27"/>
          <w:szCs w:val="27"/>
          <w:lang w:val="en-US"/>
        </w:rPr>
        <w:t>2014.</w:t>
      </w:r>
      <w:r w:rsidRPr="004D339E">
        <w:rPr>
          <w:sz w:val="27"/>
          <w:szCs w:val="27"/>
          <w:lang w:val="en-US"/>
        </w:rPr>
        <w:br/>
      </w:r>
      <w:r w:rsidRPr="00FB2EB6">
        <w:rPr>
          <w:sz w:val="27"/>
          <w:szCs w:val="27"/>
          <w:lang w:val="en-US"/>
        </w:rPr>
        <w:t>URL</w:t>
      </w:r>
      <w:r w:rsidRPr="004D339E">
        <w:rPr>
          <w:sz w:val="27"/>
          <w:szCs w:val="27"/>
          <w:lang w:val="en-US"/>
        </w:rPr>
        <w:t xml:space="preserve">: </w:t>
      </w:r>
      <w:hyperlink r:id="rId11" w:history="1">
        <w:r w:rsidRPr="00FB2EB6">
          <w:rPr>
            <w:rStyle w:val="ae"/>
            <w:sz w:val="27"/>
            <w:szCs w:val="27"/>
            <w:lang w:val="en-US"/>
          </w:rPr>
          <w:t>http</w:t>
        </w:r>
        <w:r w:rsidRPr="004D339E">
          <w:rPr>
            <w:rStyle w:val="ae"/>
            <w:sz w:val="27"/>
            <w:szCs w:val="27"/>
            <w:lang w:val="en-US"/>
          </w:rPr>
          <w:t>://</w:t>
        </w:r>
        <w:r w:rsidRPr="00FB2EB6">
          <w:rPr>
            <w:rStyle w:val="ae"/>
            <w:sz w:val="27"/>
            <w:szCs w:val="27"/>
            <w:lang w:val="en-US"/>
          </w:rPr>
          <w:t>argo</w:t>
        </w:r>
        <w:r w:rsidRPr="004D339E">
          <w:rPr>
            <w:rStyle w:val="ae"/>
            <w:sz w:val="27"/>
            <w:szCs w:val="27"/>
            <w:lang w:val="en-US"/>
          </w:rPr>
          <w:t>.</w:t>
        </w:r>
        <w:r w:rsidRPr="00FB2EB6">
          <w:rPr>
            <w:rStyle w:val="ae"/>
            <w:sz w:val="27"/>
            <w:szCs w:val="27"/>
            <w:lang w:val="en-US"/>
          </w:rPr>
          <w:t>academic</w:t>
        </w:r>
        <w:r w:rsidRPr="004D339E">
          <w:rPr>
            <w:rStyle w:val="ae"/>
            <w:sz w:val="27"/>
            <w:szCs w:val="27"/>
            <w:lang w:val="en-US"/>
          </w:rPr>
          <w:t>.</w:t>
        </w:r>
        <w:r w:rsidRPr="00FB2EB6">
          <w:rPr>
            <w:rStyle w:val="ae"/>
            <w:sz w:val="27"/>
            <w:szCs w:val="27"/>
            <w:lang w:val="en-US"/>
          </w:rPr>
          <w:t>ru</w:t>
        </w:r>
        <w:r w:rsidRPr="004D339E">
          <w:rPr>
            <w:rStyle w:val="ae"/>
            <w:sz w:val="27"/>
            <w:szCs w:val="27"/>
            <w:lang w:val="en-US"/>
          </w:rPr>
          <w:t>/</w:t>
        </w:r>
      </w:hyperlink>
      <w:r w:rsidRPr="004D339E">
        <w:rPr>
          <w:sz w:val="27"/>
          <w:szCs w:val="27"/>
          <w:lang w:val="en-US"/>
        </w:rPr>
        <w:t>.</w:t>
      </w:r>
    </w:p>
    <w:p w:rsidR="00FB2EB6" w:rsidRPr="00FB2EB6" w:rsidRDefault="00FB2EB6" w:rsidP="00FB2EB6">
      <w:pPr>
        <w:pStyle w:val="a6"/>
        <w:numPr>
          <w:ilvl w:val="0"/>
          <w:numId w:val="29"/>
        </w:numPr>
        <w:jc w:val="both"/>
        <w:rPr>
          <w:sz w:val="27"/>
          <w:szCs w:val="27"/>
        </w:rPr>
      </w:pPr>
      <w:r w:rsidRPr="00FB2EB6">
        <w:rPr>
          <w:sz w:val="27"/>
          <w:szCs w:val="27"/>
        </w:rPr>
        <w:t>Словарь сокращений современного русского языка, М., 2004.</w:t>
      </w:r>
    </w:p>
    <w:p w:rsidR="00FB2EB6" w:rsidRPr="00FB2EB6" w:rsidRDefault="00FB2EB6" w:rsidP="00FB2EB6">
      <w:pPr>
        <w:pStyle w:val="a6"/>
        <w:numPr>
          <w:ilvl w:val="0"/>
          <w:numId w:val="29"/>
        </w:numPr>
        <w:jc w:val="both"/>
        <w:rPr>
          <w:sz w:val="27"/>
          <w:szCs w:val="27"/>
        </w:rPr>
      </w:pPr>
      <w:r w:rsidRPr="00FB2EB6">
        <w:rPr>
          <w:sz w:val="27"/>
          <w:szCs w:val="27"/>
        </w:rPr>
        <w:t>Современный толковый словарь русского языка, М, 2005.</w:t>
      </w:r>
    </w:p>
    <w:p w:rsidR="00FB2EB6" w:rsidRPr="00FB2EB6" w:rsidRDefault="00FB2EB6" w:rsidP="00FB2EB6">
      <w:pPr>
        <w:pStyle w:val="a6"/>
        <w:numPr>
          <w:ilvl w:val="0"/>
          <w:numId w:val="29"/>
        </w:numPr>
        <w:jc w:val="both"/>
        <w:rPr>
          <w:sz w:val="27"/>
          <w:szCs w:val="27"/>
        </w:rPr>
      </w:pPr>
      <w:r w:rsidRPr="00FB2EB6">
        <w:rPr>
          <w:sz w:val="27"/>
          <w:szCs w:val="27"/>
        </w:rPr>
        <w:t>Толковый словарь общего русского жаргона, М., 1999.</w:t>
      </w:r>
    </w:p>
    <w:p w:rsidR="00FB2EB6" w:rsidRPr="00FB2EB6" w:rsidRDefault="00FB2EB6" w:rsidP="00FB2EB6">
      <w:pPr>
        <w:pStyle w:val="a6"/>
        <w:numPr>
          <w:ilvl w:val="0"/>
          <w:numId w:val="29"/>
        </w:numPr>
        <w:jc w:val="both"/>
        <w:rPr>
          <w:sz w:val="27"/>
          <w:szCs w:val="27"/>
        </w:rPr>
      </w:pPr>
      <w:r w:rsidRPr="00FB2EB6">
        <w:rPr>
          <w:sz w:val="27"/>
          <w:szCs w:val="27"/>
        </w:rPr>
        <w:t>Толковый словарь русского языка, М., 2018.</w:t>
      </w:r>
    </w:p>
    <w:p w:rsidR="00FB2EB6" w:rsidRPr="00FB2EB6" w:rsidRDefault="00FB2EB6" w:rsidP="00FB2EB6">
      <w:pPr>
        <w:pStyle w:val="a6"/>
        <w:numPr>
          <w:ilvl w:val="0"/>
          <w:numId w:val="29"/>
        </w:numPr>
        <w:rPr>
          <w:sz w:val="27"/>
          <w:szCs w:val="27"/>
          <w:lang w:val="en-US"/>
        </w:rPr>
      </w:pPr>
      <w:r w:rsidRPr="00FB2EB6">
        <w:rPr>
          <w:sz w:val="27"/>
          <w:szCs w:val="27"/>
          <w:lang w:val="en-US"/>
        </w:rPr>
        <w:t>Hacker’s dictionary, 1999.</w:t>
      </w:r>
      <w:r w:rsidRPr="00FB2EB6">
        <w:rPr>
          <w:sz w:val="27"/>
          <w:szCs w:val="27"/>
          <w:lang w:val="en-US"/>
        </w:rPr>
        <w:br/>
        <w:t xml:space="preserve">URL: </w:t>
      </w:r>
      <w:hyperlink r:id="rId12" w:history="1">
        <w:r w:rsidRPr="00FB2EB6">
          <w:rPr>
            <w:rStyle w:val="ae"/>
            <w:sz w:val="27"/>
            <w:szCs w:val="27"/>
            <w:lang w:val="en-US"/>
          </w:rPr>
          <w:t>https://hacker.en-academic.com/</w:t>
        </w:r>
      </w:hyperlink>
      <w:r w:rsidRPr="00FB2EB6">
        <w:rPr>
          <w:sz w:val="27"/>
          <w:szCs w:val="27"/>
          <w:lang w:val="en-US"/>
        </w:rPr>
        <w:t>.</w:t>
      </w:r>
    </w:p>
    <w:p w:rsidR="00FB2EB6" w:rsidRPr="00FB2EB6" w:rsidRDefault="00FB2EB6" w:rsidP="00FB2EB6">
      <w:pPr>
        <w:pStyle w:val="a6"/>
        <w:numPr>
          <w:ilvl w:val="0"/>
          <w:numId w:val="29"/>
        </w:numPr>
        <w:rPr>
          <w:sz w:val="27"/>
          <w:szCs w:val="27"/>
          <w:lang w:val="en-US"/>
        </w:rPr>
      </w:pPr>
      <w:r w:rsidRPr="00FB2EB6">
        <w:rPr>
          <w:sz w:val="27"/>
          <w:szCs w:val="27"/>
          <w:lang w:val="en-US"/>
        </w:rPr>
        <w:t>Longman Dictionary of Contemporary English, London, 2015.</w:t>
      </w:r>
    </w:p>
    <w:p w:rsidR="00FB2EB6" w:rsidRPr="00FB2EB6" w:rsidRDefault="00FB2EB6" w:rsidP="00FB2EB6">
      <w:pPr>
        <w:pStyle w:val="a6"/>
        <w:numPr>
          <w:ilvl w:val="0"/>
          <w:numId w:val="29"/>
        </w:numPr>
        <w:rPr>
          <w:sz w:val="27"/>
          <w:szCs w:val="27"/>
          <w:lang w:val="en-US"/>
        </w:rPr>
      </w:pPr>
      <w:r w:rsidRPr="00FB2EB6">
        <w:rPr>
          <w:sz w:val="27"/>
          <w:szCs w:val="27"/>
          <w:lang w:val="en-US"/>
        </w:rPr>
        <w:t>Macmillan English Dictionary for Advanced Learners. Oxford, 2007.</w:t>
      </w:r>
    </w:p>
    <w:p w:rsidR="00FB2EB6" w:rsidRPr="00FB2EB6" w:rsidRDefault="00FB2EB6" w:rsidP="00FB2EB6">
      <w:pPr>
        <w:pStyle w:val="a6"/>
        <w:numPr>
          <w:ilvl w:val="0"/>
          <w:numId w:val="29"/>
        </w:numPr>
        <w:rPr>
          <w:sz w:val="27"/>
          <w:szCs w:val="27"/>
          <w:lang w:val="en-US"/>
        </w:rPr>
      </w:pPr>
      <w:r w:rsidRPr="00FB2EB6">
        <w:rPr>
          <w:sz w:val="27"/>
          <w:szCs w:val="27"/>
          <w:lang w:val="en-US"/>
        </w:rPr>
        <w:t>Oxford dictionary of English, Oxford, 2005.</w:t>
      </w:r>
    </w:p>
    <w:p w:rsidR="00FB2EB6" w:rsidRPr="00FB2EB6" w:rsidRDefault="00FB2EB6" w:rsidP="00FB2EB6">
      <w:pPr>
        <w:pStyle w:val="a6"/>
        <w:numPr>
          <w:ilvl w:val="0"/>
          <w:numId w:val="29"/>
        </w:numPr>
        <w:rPr>
          <w:sz w:val="27"/>
          <w:szCs w:val="27"/>
          <w:lang w:val="en-US"/>
        </w:rPr>
      </w:pPr>
      <w:r w:rsidRPr="00FB2EB6">
        <w:rPr>
          <w:sz w:val="27"/>
          <w:szCs w:val="27"/>
          <w:lang w:val="en-US"/>
        </w:rPr>
        <w:t>Oxford Russian Mini Dictionary, Oxford, 2006.</w:t>
      </w:r>
    </w:p>
    <w:p w:rsidR="00FB2EB6" w:rsidRDefault="00FB2EB6" w:rsidP="00FB2EB6">
      <w:pPr>
        <w:jc w:val="both"/>
        <w:rPr>
          <w:sz w:val="27"/>
          <w:szCs w:val="27"/>
          <w:lang w:val="en-US"/>
        </w:rPr>
      </w:pPr>
    </w:p>
    <w:p w:rsidR="00BD32B8" w:rsidRDefault="00BD32B8" w:rsidP="00BD32B8">
      <w:pPr>
        <w:pStyle w:val="a4"/>
      </w:pPr>
      <w:bookmarkStart w:id="31" w:name="_Toc71756182"/>
      <w:r>
        <w:t>Список источников примеров с сокращениями</w:t>
      </w:r>
      <w:bookmarkEnd w:id="31"/>
    </w:p>
    <w:p w:rsidR="00705649" w:rsidRPr="002F7E61" w:rsidRDefault="00705649" w:rsidP="00705649">
      <w:pPr>
        <w:pStyle w:val="a6"/>
        <w:numPr>
          <w:ilvl w:val="0"/>
          <w:numId w:val="30"/>
        </w:numPr>
        <w:rPr>
          <w:rFonts w:cs="Times New Roman"/>
          <w:sz w:val="27"/>
          <w:szCs w:val="27"/>
          <w:lang w:val="en-US"/>
        </w:rPr>
      </w:pPr>
      <w:r w:rsidRPr="002F7E61">
        <w:rPr>
          <w:rFonts w:cs="Times New Roman"/>
          <w:sz w:val="27"/>
          <w:szCs w:val="27"/>
          <w:lang w:val="en-US"/>
        </w:rPr>
        <w:t>R.G. (a) – Robert Galbraith. The Cuckoo’s Calling. New York: Mullholland Books, 2013.</w:t>
      </w:r>
    </w:p>
    <w:p w:rsidR="00705649" w:rsidRPr="002F7E61" w:rsidRDefault="00705649" w:rsidP="00705649">
      <w:pPr>
        <w:pStyle w:val="a6"/>
        <w:numPr>
          <w:ilvl w:val="0"/>
          <w:numId w:val="30"/>
        </w:numPr>
        <w:rPr>
          <w:rFonts w:cs="Times New Roman"/>
          <w:sz w:val="27"/>
          <w:szCs w:val="27"/>
          <w:lang w:val="en-US"/>
        </w:rPr>
      </w:pPr>
      <w:r w:rsidRPr="002F7E61">
        <w:rPr>
          <w:rFonts w:cs="Times New Roman"/>
          <w:sz w:val="27"/>
          <w:szCs w:val="27"/>
          <w:lang w:val="en-US"/>
        </w:rPr>
        <w:t>R.G. (b) – Robert Galbraith. The Silkworm. New York: Mullholland Books, 2014.</w:t>
      </w:r>
    </w:p>
    <w:p w:rsidR="00705649" w:rsidRPr="002F7E61" w:rsidRDefault="00705649" w:rsidP="00705649">
      <w:pPr>
        <w:pStyle w:val="a6"/>
        <w:numPr>
          <w:ilvl w:val="0"/>
          <w:numId w:val="30"/>
        </w:numPr>
        <w:rPr>
          <w:rFonts w:cs="Times New Roman"/>
          <w:sz w:val="27"/>
          <w:szCs w:val="27"/>
          <w:lang w:val="en-US"/>
        </w:rPr>
      </w:pPr>
      <w:r w:rsidRPr="002F7E61">
        <w:rPr>
          <w:rFonts w:cs="Times New Roman"/>
          <w:sz w:val="27"/>
          <w:szCs w:val="27"/>
          <w:lang w:val="en-US"/>
        </w:rPr>
        <w:t>R.G. (c) – Robert Galbraith. Career of Evil. New York: Mullholland Books, 2015.</w:t>
      </w:r>
    </w:p>
    <w:p w:rsidR="00705649" w:rsidRPr="002F7E61" w:rsidRDefault="00705649" w:rsidP="0038619C">
      <w:pPr>
        <w:pStyle w:val="a6"/>
        <w:numPr>
          <w:ilvl w:val="0"/>
          <w:numId w:val="30"/>
        </w:numPr>
        <w:rPr>
          <w:rFonts w:cs="Times New Roman"/>
          <w:sz w:val="27"/>
          <w:szCs w:val="27"/>
          <w:lang w:val="en-US"/>
        </w:rPr>
      </w:pPr>
      <w:r w:rsidRPr="002F7E61">
        <w:rPr>
          <w:rFonts w:cs="Times New Roman"/>
          <w:sz w:val="27"/>
          <w:szCs w:val="27"/>
          <w:lang w:val="en-US"/>
        </w:rPr>
        <w:t xml:space="preserve">R.G. (d) – Robert Galbraith. Lethal White. </w:t>
      </w:r>
      <w:r w:rsidR="0038619C" w:rsidRPr="002F7E61">
        <w:rPr>
          <w:rFonts w:cs="Times New Roman"/>
          <w:sz w:val="27"/>
          <w:szCs w:val="27"/>
          <w:lang w:val="en-US"/>
        </w:rPr>
        <w:t xml:space="preserve">London: Sphere, 2018. </w:t>
      </w:r>
    </w:p>
    <w:p w:rsidR="00705649" w:rsidRPr="002F7E61" w:rsidRDefault="00705649" w:rsidP="0038619C">
      <w:pPr>
        <w:pStyle w:val="a6"/>
        <w:numPr>
          <w:ilvl w:val="0"/>
          <w:numId w:val="30"/>
        </w:numPr>
        <w:rPr>
          <w:rFonts w:cs="Times New Roman"/>
          <w:sz w:val="27"/>
          <w:szCs w:val="27"/>
          <w:lang w:val="en-US"/>
        </w:rPr>
      </w:pPr>
      <w:r w:rsidRPr="002F7E61">
        <w:rPr>
          <w:rFonts w:cs="Times New Roman"/>
          <w:sz w:val="27"/>
          <w:szCs w:val="27"/>
        </w:rPr>
        <w:t>Р</w:t>
      </w:r>
      <w:r w:rsidRPr="00553516">
        <w:rPr>
          <w:rFonts w:cs="Times New Roman"/>
          <w:sz w:val="27"/>
          <w:szCs w:val="27"/>
        </w:rPr>
        <w:t>.</w:t>
      </w:r>
      <w:r w:rsidRPr="002F7E61">
        <w:rPr>
          <w:rFonts w:cs="Times New Roman"/>
          <w:sz w:val="27"/>
          <w:szCs w:val="27"/>
        </w:rPr>
        <w:t>Г</w:t>
      </w:r>
      <w:r w:rsidRPr="00553516">
        <w:rPr>
          <w:rFonts w:cs="Times New Roman"/>
          <w:sz w:val="27"/>
          <w:szCs w:val="27"/>
        </w:rPr>
        <w:t>. (</w:t>
      </w:r>
      <w:r w:rsidRPr="002F7E61">
        <w:rPr>
          <w:rFonts w:cs="Times New Roman"/>
          <w:sz w:val="27"/>
          <w:szCs w:val="27"/>
        </w:rPr>
        <w:t>а</w:t>
      </w:r>
      <w:r w:rsidRPr="00553516">
        <w:rPr>
          <w:rFonts w:cs="Times New Roman"/>
          <w:sz w:val="27"/>
          <w:szCs w:val="27"/>
        </w:rPr>
        <w:t>)</w:t>
      </w:r>
      <w:r w:rsidR="0038619C" w:rsidRPr="00553516">
        <w:rPr>
          <w:rFonts w:cs="Times New Roman"/>
          <w:sz w:val="27"/>
          <w:szCs w:val="27"/>
        </w:rPr>
        <w:t xml:space="preserve"> – </w:t>
      </w:r>
      <w:r w:rsidR="0038619C" w:rsidRPr="002F7E61">
        <w:rPr>
          <w:rFonts w:cs="Times New Roman"/>
          <w:sz w:val="27"/>
          <w:szCs w:val="27"/>
        </w:rPr>
        <w:t>Роберт</w:t>
      </w:r>
      <w:r w:rsidR="0038619C" w:rsidRPr="00553516">
        <w:rPr>
          <w:rFonts w:cs="Times New Roman"/>
          <w:sz w:val="27"/>
          <w:szCs w:val="27"/>
        </w:rPr>
        <w:t xml:space="preserve"> </w:t>
      </w:r>
      <w:proofErr w:type="spellStart"/>
      <w:r w:rsidR="0038619C" w:rsidRPr="002F7E61">
        <w:rPr>
          <w:rFonts w:cs="Times New Roman"/>
          <w:sz w:val="27"/>
          <w:szCs w:val="27"/>
        </w:rPr>
        <w:t>Гелбрейт</w:t>
      </w:r>
      <w:proofErr w:type="spellEnd"/>
      <w:r w:rsidR="0038619C" w:rsidRPr="00553516">
        <w:rPr>
          <w:rFonts w:cs="Times New Roman"/>
          <w:sz w:val="27"/>
          <w:szCs w:val="27"/>
        </w:rPr>
        <w:t xml:space="preserve">. </w:t>
      </w:r>
      <w:r w:rsidR="0038619C" w:rsidRPr="002F7E61">
        <w:rPr>
          <w:rFonts w:cs="Times New Roman"/>
          <w:sz w:val="27"/>
          <w:szCs w:val="27"/>
        </w:rPr>
        <w:t>Зов</w:t>
      </w:r>
      <w:r w:rsidR="0038619C" w:rsidRPr="002F7E61">
        <w:rPr>
          <w:rFonts w:cs="Times New Roman"/>
          <w:sz w:val="27"/>
          <w:szCs w:val="27"/>
          <w:lang w:val="en-US"/>
        </w:rPr>
        <w:t xml:space="preserve"> </w:t>
      </w:r>
      <w:r w:rsidR="0038619C" w:rsidRPr="002F7E61">
        <w:rPr>
          <w:rFonts w:cs="Times New Roman"/>
          <w:sz w:val="27"/>
          <w:szCs w:val="27"/>
        </w:rPr>
        <w:t>Кукушки</w:t>
      </w:r>
      <w:r w:rsidR="0038619C" w:rsidRPr="002F7E61">
        <w:rPr>
          <w:rFonts w:cs="Times New Roman"/>
          <w:sz w:val="27"/>
          <w:szCs w:val="27"/>
          <w:lang w:val="en-US"/>
        </w:rPr>
        <w:t xml:space="preserve">. </w:t>
      </w:r>
      <w:r w:rsidR="0038619C" w:rsidRPr="002F7E61">
        <w:rPr>
          <w:rFonts w:cs="Times New Roman"/>
          <w:sz w:val="27"/>
          <w:szCs w:val="27"/>
        </w:rPr>
        <w:t>Москва</w:t>
      </w:r>
      <w:r w:rsidR="0038619C" w:rsidRPr="002F7E61">
        <w:rPr>
          <w:rFonts w:cs="Times New Roman"/>
          <w:sz w:val="27"/>
          <w:szCs w:val="27"/>
          <w:lang w:val="en-US"/>
        </w:rPr>
        <w:t xml:space="preserve">: </w:t>
      </w:r>
      <w:r w:rsidR="0038619C" w:rsidRPr="002F7E61">
        <w:rPr>
          <w:rFonts w:cs="Times New Roman"/>
          <w:sz w:val="27"/>
          <w:szCs w:val="27"/>
        </w:rPr>
        <w:t>Иностранка</w:t>
      </w:r>
      <w:r w:rsidR="0038619C" w:rsidRPr="002F7E61">
        <w:rPr>
          <w:rFonts w:cs="Times New Roman"/>
          <w:sz w:val="27"/>
          <w:szCs w:val="27"/>
          <w:lang w:val="en-US"/>
        </w:rPr>
        <w:t>, 2014.</w:t>
      </w:r>
    </w:p>
    <w:p w:rsidR="00705649" w:rsidRPr="002F7E61" w:rsidRDefault="00705649" w:rsidP="00571D7C">
      <w:pPr>
        <w:pStyle w:val="a6"/>
        <w:numPr>
          <w:ilvl w:val="0"/>
          <w:numId w:val="30"/>
        </w:numPr>
        <w:rPr>
          <w:rFonts w:cs="Times New Roman"/>
          <w:sz w:val="27"/>
          <w:szCs w:val="27"/>
          <w:lang w:val="en-US"/>
        </w:rPr>
      </w:pPr>
      <w:r w:rsidRPr="002F7E61">
        <w:rPr>
          <w:rFonts w:cs="Times New Roman"/>
          <w:sz w:val="27"/>
          <w:szCs w:val="27"/>
        </w:rPr>
        <w:t>Р.Г. (</w:t>
      </w:r>
      <w:r w:rsidRPr="002F7E61">
        <w:rPr>
          <w:rFonts w:cs="Times New Roman"/>
          <w:sz w:val="27"/>
          <w:szCs w:val="27"/>
          <w:lang w:val="en-US"/>
        </w:rPr>
        <w:t>b</w:t>
      </w:r>
      <w:r w:rsidRPr="002F7E61">
        <w:rPr>
          <w:rFonts w:cs="Times New Roman"/>
          <w:sz w:val="27"/>
          <w:szCs w:val="27"/>
        </w:rPr>
        <w:t>)</w:t>
      </w:r>
      <w:r w:rsidR="0038619C" w:rsidRPr="002F7E61">
        <w:rPr>
          <w:rFonts w:cs="Times New Roman"/>
          <w:sz w:val="27"/>
          <w:szCs w:val="27"/>
        </w:rPr>
        <w:t xml:space="preserve"> – Роберт </w:t>
      </w:r>
      <w:proofErr w:type="spellStart"/>
      <w:r w:rsidR="0038619C" w:rsidRPr="002F7E61">
        <w:rPr>
          <w:rFonts w:cs="Times New Roman"/>
          <w:sz w:val="27"/>
          <w:szCs w:val="27"/>
        </w:rPr>
        <w:t>Гелбрейт</w:t>
      </w:r>
      <w:proofErr w:type="spellEnd"/>
      <w:r w:rsidR="0038619C" w:rsidRPr="002F7E61">
        <w:rPr>
          <w:rFonts w:cs="Times New Roman"/>
          <w:sz w:val="27"/>
          <w:szCs w:val="27"/>
        </w:rPr>
        <w:t>. Шелкопряд.</w:t>
      </w:r>
      <w:r w:rsidR="00571D7C" w:rsidRPr="002F7E61">
        <w:rPr>
          <w:rFonts w:cs="Times New Roman"/>
          <w:sz w:val="27"/>
          <w:szCs w:val="27"/>
          <w:lang w:val="en-US"/>
        </w:rPr>
        <w:t xml:space="preserve"> </w:t>
      </w:r>
      <w:r w:rsidR="00571D7C" w:rsidRPr="002F7E61">
        <w:rPr>
          <w:rFonts w:cs="Times New Roman"/>
          <w:sz w:val="27"/>
          <w:szCs w:val="27"/>
        </w:rPr>
        <w:t>Москва</w:t>
      </w:r>
      <w:r w:rsidR="00571D7C" w:rsidRPr="002F7E61">
        <w:rPr>
          <w:rFonts w:cs="Times New Roman"/>
          <w:sz w:val="27"/>
          <w:szCs w:val="27"/>
          <w:lang w:val="en-US"/>
        </w:rPr>
        <w:t xml:space="preserve">: </w:t>
      </w:r>
      <w:r w:rsidR="00571D7C" w:rsidRPr="002F7E61">
        <w:rPr>
          <w:rFonts w:cs="Times New Roman"/>
          <w:sz w:val="27"/>
          <w:szCs w:val="27"/>
        </w:rPr>
        <w:t>Иностранка</w:t>
      </w:r>
      <w:r w:rsidR="00571D7C" w:rsidRPr="002F7E61">
        <w:rPr>
          <w:rFonts w:cs="Times New Roman"/>
          <w:sz w:val="27"/>
          <w:szCs w:val="27"/>
          <w:lang w:val="en-US"/>
        </w:rPr>
        <w:t>, 2015.</w:t>
      </w:r>
    </w:p>
    <w:p w:rsidR="00705649" w:rsidRPr="002F7E61" w:rsidRDefault="00705649" w:rsidP="0038619C">
      <w:pPr>
        <w:pStyle w:val="a6"/>
        <w:numPr>
          <w:ilvl w:val="0"/>
          <w:numId w:val="30"/>
        </w:numPr>
        <w:rPr>
          <w:rFonts w:cs="Times New Roman"/>
          <w:sz w:val="27"/>
          <w:szCs w:val="27"/>
        </w:rPr>
      </w:pPr>
      <w:r w:rsidRPr="002F7E61">
        <w:rPr>
          <w:rFonts w:cs="Times New Roman"/>
          <w:sz w:val="27"/>
          <w:szCs w:val="27"/>
        </w:rPr>
        <w:t>Р.Г. (</w:t>
      </w:r>
      <w:r w:rsidRPr="002F7E61">
        <w:rPr>
          <w:rFonts w:cs="Times New Roman"/>
          <w:sz w:val="27"/>
          <w:szCs w:val="27"/>
          <w:lang w:val="en-US"/>
        </w:rPr>
        <w:t>c</w:t>
      </w:r>
      <w:r w:rsidRPr="002F7E61">
        <w:rPr>
          <w:rFonts w:cs="Times New Roman"/>
          <w:sz w:val="27"/>
          <w:szCs w:val="27"/>
        </w:rPr>
        <w:t>)</w:t>
      </w:r>
      <w:r w:rsidR="0038619C" w:rsidRPr="002F7E61">
        <w:rPr>
          <w:rFonts w:cs="Times New Roman"/>
          <w:sz w:val="27"/>
          <w:szCs w:val="27"/>
        </w:rPr>
        <w:t xml:space="preserve"> –</w:t>
      </w:r>
      <w:r w:rsidR="00571D7C" w:rsidRPr="002F7E61">
        <w:rPr>
          <w:rFonts w:cs="Times New Roman"/>
          <w:sz w:val="27"/>
          <w:szCs w:val="27"/>
        </w:rPr>
        <w:t xml:space="preserve"> Роберт </w:t>
      </w:r>
      <w:proofErr w:type="spellStart"/>
      <w:r w:rsidR="00571D7C" w:rsidRPr="002F7E61">
        <w:rPr>
          <w:rFonts w:cs="Times New Roman"/>
          <w:sz w:val="27"/>
          <w:szCs w:val="27"/>
        </w:rPr>
        <w:t>Гелбрейт</w:t>
      </w:r>
      <w:proofErr w:type="spellEnd"/>
      <w:r w:rsidR="00571D7C" w:rsidRPr="002F7E61">
        <w:rPr>
          <w:rFonts w:cs="Times New Roman"/>
          <w:sz w:val="27"/>
          <w:szCs w:val="27"/>
        </w:rPr>
        <w:t>. На службе зла. Москва: Иностранка, 2016.</w:t>
      </w:r>
    </w:p>
    <w:p w:rsidR="00705649" w:rsidRPr="002F7E61" w:rsidRDefault="00705649" w:rsidP="0038619C">
      <w:pPr>
        <w:pStyle w:val="a6"/>
        <w:numPr>
          <w:ilvl w:val="0"/>
          <w:numId w:val="30"/>
        </w:numPr>
        <w:rPr>
          <w:rFonts w:cs="Times New Roman"/>
          <w:sz w:val="27"/>
          <w:szCs w:val="27"/>
        </w:rPr>
      </w:pPr>
      <w:r w:rsidRPr="002F7E61">
        <w:rPr>
          <w:rFonts w:cs="Times New Roman"/>
          <w:sz w:val="27"/>
          <w:szCs w:val="27"/>
        </w:rPr>
        <w:lastRenderedPageBreak/>
        <w:t>Р</w:t>
      </w:r>
      <w:r w:rsidR="0038619C" w:rsidRPr="002F7E61">
        <w:rPr>
          <w:rFonts w:cs="Times New Roman"/>
          <w:sz w:val="27"/>
          <w:szCs w:val="27"/>
        </w:rPr>
        <w:t>.</w:t>
      </w:r>
      <w:r w:rsidRPr="002F7E61">
        <w:rPr>
          <w:rFonts w:cs="Times New Roman"/>
          <w:sz w:val="27"/>
          <w:szCs w:val="27"/>
        </w:rPr>
        <w:t>Г. (</w:t>
      </w:r>
      <w:r w:rsidRPr="002F7E61">
        <w:rPr>
          <w:rFonts w:cs="Times New Roman"/>
          <w:sz w:val="27"/>
          <w:szCs w:val="27"/>
          <w:lang w:val="en-US"/>
        </w:rPr>
        <w:t>d</w:t>
      </w:r>
      <w:r w:rsidRPr="002F7E61">
        <w:rPr>
          <w:rFonts w:cs="Times New Roman"/>
          <w:sz w:val="27"/>
          <w:szCs w:val="27"/>
        </w:rPr>
        <w:t>)</w:t>
      </w:r>
      <w:r w:rsidR="0038619C" w:rsidRPr="002F7E61">
        <w:rPr>
          <w:rFonts w:cs="Times New Roman"/>
          <w:sz w:val="27"/>
          <w:szCs w:val="27"/>
        </w:rPr>
        <w:t xml:space="preserve"> –</w:t>
      </w:r>
      <w:r w:rsidR="00571D7C" w:rsidRPr="002F7E61">
        <w:rPr>
          <w:rFonts w:cs="Times New Roman"/>
          <w:sz w:val="27"/>
          <w:szCs w:val="27"/>
        </w:rPr>
        <w:t xml:space="preserve"> Роберт </w:t>
      </w:r>
      <w:proofErr w:type="spellStart"/>
      <w:r w:rsidR="00571D7C" w:rsidRPr="002F7E61">
        <w:rPr>
          <w:rFonts w:cs="Times New Roman"/>
          <w:sz w:val="27"/>
          <w:szCs w:val="27"/>
        </w:rPr>
        <w:t>Гелбрейт</w:t>
      </w:r>
      <w:proofErr w:type="spellEnd"/>
      <w:r w:rsidR="00571D7C" w:rsidRPr="002F7E61">
        <w:rPr>
          <w:rFonts w:cs="Times New Roman"/>
          <w:sz w:val="27"/>
          <w:szCs w:val="27"/>
        </w:rPr>
        <w:t>. Смертельна</w:t>
      </w:r>
      <w:r w:rsidR="00B741F7">
        <w:rPr>
          <w:rFonts w:cs="Times New Roman"/>
          <w:sz w:val="27"/>
          <w:szCs w:val="27"/>
        </w:rPr>
        <w:t>я</w:t>
      </w:r>
      <w:r w:rsidR="00571D7C" w:rsidRPr="002F7E61">
        <w:rPr>
          <w:rFonts w:cs="Times New Roman"/>
          <w:sz w:val="27"/>
          <w:szCs w:val="27"/>
        </w:rPr>
        <w:t xml:space="preserve"> белизна. Москва: Иностранка, 2019.</w:t>
      </w:r>
    </w:p>
    <w:p w:rsidR="006235AF" w:rsidRPr="00571D7C" w:rsidRDefault="006235AF" w:rsidP="00804DD2">
      <w:pPr>
        <w:spacing w:line="360" w:lineRule="auto"/>
        <w:jc w:val="both"/>
        <w:rPr>
          <w:color w:val="000000"/>
          <w:sz w:val="27"/>
          <w:szCs w:val="27"/>
        </w:rPr>
      </w:pPr>
    </w:p>
    <w:p w:rsidR="00804DD2" w:rsidRPr="00571D7C" w:rsidRDefault="00804DD2" w:rsidP="00804DD2">
      <w:pPr>
        <w:spacing w:line="360" w:lineRule="auto"/>
        <w:jc w:val="both"/>
        <w:rPr>
          <w:color w:val="000000"/>
          <w:sz w:val="27"/>
          <w:szCs w:val="27"/>
        </w:rPr>
      </w:pPr>
    </w:p>
    <w:p w:rsidR="00804DD2" w:rsidRPr="00571D7C" w:rsidRDefault="00804DD2" w:rsidP="00804DD2">
      <w:pPr>
        <w:spacing w:line="360" w:lineRule="auto"/>
        <w:jc w:val="both"/>
        <w:rPr>
          <w:color w:val="000000"/>
          <w:sz w:val="27"/>
          <w:szCs w:val="27"/>
        </w:rPr>
      </w:pPr>
    </w:p>
    <w:p w:rsidR="00804DD2" w:rsidRPr="00571D7C" w:rsidRDefault="00804DD2" w:rsidP="00804DD2">
      <w:pPr>
        <w:spacing w:line="360" w:lineRule="auto"/>
        <w:jc w:val="both"/>
        <w:rPr>
          <w:color w:val="000000"/>
          <w:sz w:val="27"/>
          <w:szCs w:val="27"/>
        </w:rPr>
      </w:pPr>
    </w:p>
    <w:p w:rsidR="001C0ECF" w:rsidRPr="00571D7C" w:rsidRDefault="001C0ECF" w:rsidP="00A9677B">
      <w:pPr>
        <w:spacing w:line="360" w:lineRule="auto"/>
        <w:jc w:val="both"/>
        <w:rPr>
          <w:rFonts w:ascii="Calibri" w:hAnsi="Calibri" w:cs="Times New Roman"/>
          <w:sz w:val="27"/>
          <w:szCs w:val="27"/>
        </w:rPr>
      </w:pPr>
    </w:p>
    <w:sectPr w:rsidR="001C0ECF" w:rsidRPr="00571D7C" w:rsidSect="000D588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06" w:rsidRDefault="00352306" w:rsidP="000D5883">
      <w:r>
        <w:separator/>
      </w:r>
    </w:p>
  </w:endnote>
  <w:endnote w:type="continuationSeparator" w:id="0">
    <w:p w:rsidR="00352306" w:rsidRDefault="00352306" w:rsidP="000D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29857"/>
      <w:docPartObj>
        <w:docPartGallery w:val="Page Numbers (Bottom of Page)"/>
        <w:docPartUnique/>
      </w:docPartObj>
    </w:sdtPr>
    <w:sdtEndPr/>
    <w:sdtContent>
      <w:p w:rsidR="00BA3A95" w:rsidRDefault="00BA3A95">
        <w:pPr>
          <w:pStyle w:val="ab"/>
          <w:jc w:val="center"/>
        </w:pPr>
        <w:r>
          <w:fldChar w:fldCharType="begin"/>
        </w:r>
        <w:r>
          <w:instrText>PAGE   \* MERGEFORMAT</w:instrText>
        </w:r>
        <w:r>
          <w:fldChar w:fldCharType="separate"/>
        </w:r>
        <w:r w:rsidR="00D4362E">
          <w:rPr>
            <w:noProof/>
          </w:rPr>
          <w:t>21</w:t>
        </w:r>
        <w:r>
          <w:fldChar w:fldCharType="end"/>
        </w:r>
      </w:p>
    </w:sdtContent>
  </w:sdt>
  <w:p w:rsidR="00BA3A95" w:rsidRDefault="00BA3A9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06" w:rsidRDefault="00352306" w:rsidP="000D5883">
      <w:r>
        <w:separator/>
      </w:r>
    </w:p>
  </w:footnote>
  <w:footnote w:type="continuationSeparator" w:id="0">
    <w:p w:rsidR="00352306" w:rsidRDefault="00352306" w:rsidP="000D5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A8E"/>
    <w:multiLevelType w:val="hybridMultilevel"/>
    <w:tmpl w:val="8362DB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966BB"/>
    <w:multiLevelType w:val="hybridMultilevel"/>
    <w:tmpl w:val="6D9A12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6486F"/>
    <w:multiLevelType w:val="hybridMultilevel"/>
    <w:tmpl w:val="8140DDBE"/>
    <w:lvl w:ilvl="0" w:tplc="39C0F5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860B86"/>
    <w:multiLevelType w:val="hybridMultilevel"/>
    <w:tmpl w:val="86B2E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C6F6A"/>
    <w:multiLevelType w:val="hybridMultilevel"/>
    <w:tmpl w:val="F4C01928"/>
    <w:lvl w:ilvl="0" w:tplc="9CB8B562">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913FA"/>
    <w:multiLevelType w:val="hybridMultilevel"/>
    <w:tmpl w:val="474E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30257"/>
    <w:multiLevelType w:val="hybridMultilevel"/>
    <w:tmpl w:val="6EF632AE"/>
    <w:lvl w:ilvl="0" w:tplc="720E0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4771C8"/>
    <w:multiLevelType w:val="hybridMultilevel"/>
    <w:tmpl w:val="5010F6C6"/>
    <w:lvl w:ilvl="0" w:tplc="AE30D91A">
      <w:start w:val="1"/>
      <w:numFmt w:val="decimal"/>
      <w:lvlText w:val="%1."/>
      <w:lvlJc w:val="left"/>
      <w:pPr>
        <w:ind w:left="1548" w:hanging="480"/>
      </w:pPr>
      <w:rPr>
        <w:rFonts w:ascii="Times New Roman" w:hAnsi="Times New Roman" w:cs="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EF30236"/>
    <w:multiLevelType w:val="hybridMultilevel"/>
    <w:tmpl w:val="660A0334"/>
    <w:lvl w:ilvl="0" w:tplc="F40046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F732B14"/>
    <w:multiLevelType w:val="multilevel"/>
    <w:tmpl w:val="E8E42BD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C933A35"/>
    <w:multiLevelType w:val="hybridMultilevel"/>
    <w:tmpl w:val="C53AEE06"/>
    <w:lvl w:ilvl="0" w:tplc="42C4C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3811666"/>
    <w:multiLevelType w:val="hybridMultilevel"/>
    <w:tmpl w:val="1A42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0405BC"/>
    <w:multiLevelType w:val="hybridMultilevel"/>
    <w:tmpl w:val="DCCC0842"/>
    <w:lvl w:ilvl="0" w:tplc="720E000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3BD5F11"/>
    <w:multiLevelType w:val="multilevel"/>
    <w:tmpl w:val="4E52198C"/>
    <w:lvl w:ilvl="0">
      <w:start w:val="1"/>
      <w:numFmt w:val="decimal"/>
      <w:lvlText w:val="%1."/>
      <w:lvlJc w:val="left"/>
      <w:pPr>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48EB15D6"/>
    <w:multiLevelType w:val="hybridMultilevel"/>
    <w:tmpl w:val="C4BCE546"/>
    <w:lvl w:ilvl="0" w:tplc="45789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9E5262F"/>
    <w:multiLevelType w:val="multilevel"/>
    <w:tmpl w:val="EC3EC0B2"/>
    <w:lvl w:ilvl="0">
      <w:start w:val="1"/>
      <w:numFmt w:val="decimal"/>
      <w:lvlText w:val="%1."/>
      <w:lvlJc w:val="left"/>
      <w:pPr>
        <w:ind w:left="1068" w:hanging="360"/>
      </w:pPr>
      <w:rPr>
        <w:rFonts w:hint="default"/>
        <w:b w:val="0"/>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4F21691C"/>
    <w:multiLevelType w:val="hybridMultilevel"/>
    <w:tmpl w:val="73501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E21D22"/>
    <w:multiLevelType w:val="hybridMultilevel"/>
    <w:tmpl w:val="9286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1D0D44"/>
    <w:multiLevelType w:val="hybridMultilevel"/>
    <w:tmpl w:val="8D36CCDC"/>
    <w:lvl w:ilvl="0" w:tplc="ADFC41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6693958"/>
    <w:multiLevelType w:val="hybridMultilevel"/>
    <w:tmpl w:val="24C6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D2325"/>
    <w:multiLevelType w:val="hybridMultilevel"/>
    <w:tmpl w:val="F9CEE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F55684"/>
    <w:multiLevelType w:val="hybridMultilevel"/>
    <w:tmpl w:val="25023C9C"/>
    <w:lvl w:ilvl="0" w:tplc="5072B94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5E5419F5"/>
    <w:multiLevelType w:val="hybridMultilevel"/>
    <w:tmpl w:val="3EEAE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D62CD4"/>
    <w:multiLevelType w:val="hybridMultilevel"/>
    <w:tmpl w:val="F962BA9E"/>
    <w:lvl w:ilvl="0" w:tplc="7A4065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7B4252"/>
    <w:multiLevelType w:val="hybridMultilevel"/>
    <w:tmpl w:val="E988C79C"/>
    <w:lvl w:ilvl="0" w:tplc="D1DEB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6C6017E"/>
    <w:multiLevelType w:val="hybridMultilevel"/>
    <w:tmpl w:val="DCCC0842"/>
    <w:lvl w:ilvl="0" w:tplc="720E000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7590686"/>
    <w:multiLevelType w:val="multilevel"/>
    <w:tmpl w:val="D99E1DF2"/>
    <w:lvl w:ilvl="0">
      <w:start w:val="1"/>
      <w:numFmt w:val="decimal"/>
      <w:lvlText w:val="%1."/>
      <w:lvlJc w:val="left"/>
      <w:pPr>
        <w:ind w:left="1068" w:hanging="360"/>
      </w:pPr>
      <w:rPr>
        <w:rFonts w:hint="default"/>
      </w:rPr>
    </w:lvl>
    <w:lvl w:ilvl="1">
      <w:start w:val="3"/>
      <w:numFmt w:val="decimal"/>
      <w:isLgl/>
      <w:lvlText w:val="%1.%2"/>
      <w:lvlJc w:val="left"/>
      <w:pPr>
        <w:ind w:left="1353" w:hanging="64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6AD42554"/>
    <w:multiLevelType w:val="hybridMultilevel"/>
    <w:tmpl w:val="9CBA2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DE7743"/>
    <w:multiLevelType w:val="multilevel"/>
    <w:tmpl w:val="5FFE1AC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D1A33DD"/>
    <w:multiLevelType w:val="hybridMultilevel"/>
    <w:tmpl w:val="E94A6868"/>
    <w:lvl w:ilvl="0" w:tplc="479209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6"/>
  </w:num>
  <w:num w:numId="3">
    <w:abstractNumId w:val="5"/>
  </w:num>
  <w:num w:numId="4">
    <w:abstractNumId w:val="23"/>
  </w:num>
  <w:num w:numId="5">
    <w:abstractNumId w:val="11"/>
  </w:num>
  <w:num w:numId="6">
    <w:abstractNumId w:val="0"/>
  </w:num>
  <w:num w:numId="7">
    <w:abstractNumId w:val="17"/>
  </w:num>
  <w:num w:numId="8">
    <w:abstractNumId w:val="29"/>
  </w:num>
  <w:num w:numId="9">
    <w:abstractNumId w:val="1"/>
  </w:num>
  <w:num w:numId="10">
    <w:abstractNumId w:val="8"/>
  </w:num>
  <w:num w:numId="11">
    <w:abstractNumId w:val="15"/>
  </w:num>
  <w:num w:numId="12">
    <w:abstractNumId w:val="7"/>
  </w:num>
  <w:num w:numId="13">
    <w:abstractNumId w:val="20"/>
  </w:num>
  <w:num w:numId="14">
    <w:abstractNumId w:val="4"/>
  </w:num>
  <w:num w:numId="15">
    <w:abstractNumId w:val="3"/>
  </w:num>
  <w:num w:numId="16">
    <w:abstractNumId w:val="10"/>
  </w:num>
  <w:num w:numId="17">
    <w:abstractNumId w:val="9"/>
  </w:num>
  <w:num w:numId="18">
    <w:abstractNumId w:val="2"/>
  </w:num>
  <w:num w:numId="19">
    <w:abstractNumId w:val="13"/>
  </w:num>
  <w:num w:numId="20">
    <w:abstractNumId w:val="28"/>
  </w:num>
  <w:num w:numId="21">
    <w:abstractNumId w:val="18"/>
  </w:num>
  <w:num w:numId="22">
    <w:abstractNumId w:val="26"/>
  </w:num>
  <w:num w:numId="23">
    <w:abstractNumId w:val="24"/>
  </w:num>
  <w:num w:numId="24">
    <w:abstractNumId w:val="21"/>
  </w:num>
  <w:num w:numId="25">
    <w:abstractNumId w:val="14"/>
  </w:num>
  <w:num w:numId="26">
    <w:abstractNumId w:val="6"/>
  </w:num>
  <w:num w:numId="27">
    <w:abstractNumId w:val="25"/>
  </w:num>
  <w:num w:numId="28">
    <w:abstractNumId w:val="12"/>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AF"/>
    <w:rsid w:val="00001254"/>
    <w:rsid w:val="000032AC"/>
    <w:rsid w:val="00005150"/>
    <w:rsid w:val="00040B7D"/>
    <w:rsid w:val="00062A7F"/>
    <w:rsid w:val="0007388C"/>
    <w:rsid w:val="0009297E"/>
    <w:rsid w:val="00094745"/>
    <w:rsid w:val="000963D9"/>
    <w:rsid w:val="000C572D"/>
    <w:rsid w:val="000D5883"/>
    <w:rsid w:val="000E5F65"/>
    <w:rsid w:val="000F1745"/>
    <w:rsid w:val="000F2C53"/>
    <w:rsid w:val="000F2E4E"/>
    <w:rsid w:val="001035B3"/>
    <w:rsid w:val="0013002C"/>
    <w:rsid w:val="00134D63"/>
    <w:rsid w:val="001405D5"/>
    <w:rsid w:val="00143B8B"/>
    <w:rsid w:val="001566D5"/>
    <w:rsid w:val="001607F3"/>
    <w:rsid w:val="001630A3"/>
    <w:rsid w:val="00173AEA"/>
    <w:rsid w:val="00177159"/>
    <w:rsid w:val="001818E5"/>
    <w:rsid w:val="0019093E"/>
    <w:rsid w:val="001B45E0"/>
    <w:rsid w:val="001C0ECF"/>
    <w:rsid w:val="001C1DC0"/>
    <w:rsid w:val="001E51B5"/>
    <w:rsid w:val="001E6E2C"/>
    <w:rsid w:val="001F247F"/>
    <w:rsid w:val="001F51FE"/>
    <w:rsid w:val="001F711C"/>
    <w:rsid w:val="00216DBE"/>
    <w:rsid w:val="0021745F"/>
    <w:rsid w:val="00234044"/>
    <w:rsid w:val="00243AA4"/>
    <w:rsid w:val="002523D2"/>
    <w:rsid w:val="002547B1"/>
    <w:rsid w:val="00255C67"/>
    <w:rsid w:val="00256B16"/>
    <w:rsid w:val="0026721C"/>
    <w:rsid w:val="00276A05"/>
    <w:rsid w:val="00282622"/>
    <w:rsid w:val="00283D61"/>
    <w:rsid w:val="00287ECE"/>
    <w:rsid w:val="00295214"/>
    <w:rsid w:val="002A1529"/>
    <w:rsid w:val="002A4393"/>
    <w:rsid w:val="002A693B"/>
    <w:rsid w:val="002B12C7"/>
    <w:rsid w:val="002B622A"/>
    <w:rsid w:val="002C28D7"/>
    <w:rsid w:val="002C5BA4"/>
    <w:rsid w:val="002D458A"/>
    <w:rsid w:val="002D65D0"/>
    <w:rsid w:val="002E2633"/>
    <w:rsid w:val="002E5AEA"/>
    <w:rsid w:val="002F3228"/>
    <w:rsid w:val="002F3CE8"/>
    <w:rsid w:val="002F7E61"/>
    <w:rsid w:val="00306908"/>
    <w:rsid w:val="003100C1"/>
    <w:rsid w:val="003164FD"/>
    <w:rsid w:val="00322505"/>
    <w:rsid w:val="00323D61"/>
    <w:rsid w:val="0033516C"/>
    <w:rsid w:val="00340BDA"/>
    <w:rsid w:val="0034517E"/>
    <w:rsid w:val="00352306"/>
    <w:rsid w:val="00354CFB"/>
    <w:rsid w:val="00354DAF"/>
    <w:rsid w:val="0036728F"/>
    <w:rsid w:val="003675BA"/>
    <w:rsid w:val="0037071E"/>
    <w:rsid w:val="00371663"/>
    <w:rsid w:val="00375396"/>
    <w:rsid w:val="00376440"/>
    <w:rsid w:val="00376862"/>
    <w:rsid w:val="00377B0D"/>
    <w:rsid w:val="0038619C"/>
    <w:rsid w:val="00386375"/>
    <w:rsid w:val="00390C85"/>
    <w:rsid w:val="003A2E5F"/>
    <w:rsid w:val="003B57E0"/>
    <w:rsid w:val="003C0071"/>
    <w:rsid w:val="003D679B"/>
    <w:rsid w:val="003E3739"/>
    <w:rsid w:val="003E662C"/>
    <w:rsid w:val="003E775D"/>
    <w:rsid w:val="003F4C97"/>
    <w:rsid w:val="00400A89"/>
    <w:rsid w:val="00407228"/>
    <w:rsid w:val="004074B1"/>
    <w:rsid w:val="00414AD7"/>
    <w:rsid w:val="004168CB"/>
    <w:rsid w:val="00417E55"/>
    <w:rsid w:val="00424125"/>
    <w:rsid w:val="00424EDC"/>
    <w:rsid w:val="004310B4"/>
    <w:rsid w:val="00432007"/>
    <w:rsid w:val="004511E4"/>
    <w:rsid w:val="00453774"/>
    <w:rsid w:val="004539C9"/>
    <w:rsid w:val="004618D1"/>
    <w:rsid w:val="00475058"/>
    <w:rsid w:val="00480A97"/>
    <w:rsid w:val="0048366D"/>
    <w:rsid w:val="004A279F"/>
    <w:rsid w:val="004C143D"/>
    <w:rsid w:val="004C42C9"/>
    <w:rsid w:val="004C464C"/>
    <w:rsid w:val="004C5648"/>
    <w:rsid w:val="004D0A4F"/>
    <w:rsid w:val="004D339E"/>
    <w:rsid w:val="004D628E"/>
    <w:rsid w:val="004E03B7"/>
    <w:rsid w:val="00500B17"/>
    <w:rsid w:val="00504E15"/>
    <w:rsid w:val="00507194"/>
    <w:rsid w:val="0051148F"/>
    <w:rsid w:val="00512E04"/>
    <w:rsid w:val="00513011"/>
    <w:rsid w:val="00517BE8"/>
    <w:rsid w:val="00520BAB"/>
    <w:rsid w:val="005231E7"/>
    <w:rsid w:val="005276D7"/>
    <w:rsid w:val="00530BB6"/>
    <w:rsid w:val="00535927"/>
    <w:rsid w:val="00553516"/>
    <w:rsid w:val="00556525"/>
    <w:rsid w:val="005634D6"/>
    <w:rsid w:val="00571D7C"/>
    <w:rsid w:val="005739E1"/>
    <w:rsid w:val="0057456E"/>
    <w:rsid w:val="00580931"/>
    <w:rsid w:val="005A2346"/>
    <w:rsid w:val="005A7D26"/>
    <w:rsid w:val="005B706F"/>
    <w:rsid w:val="005C6209"/>
    <w:rsid w:val="005E0F8A"/>
    <w:rsid w:val="005E1CBF"/>
    <w:rsid w:val="005E4867"/>
    <w:rsid w:val="0060241F"/>
    <w:rsid w:val="0061266F"/>
    <w:rsid w:val="00617E39"/>
    <w:rsid w:val="00620EA0"/>
    <w:rsid w:val="006235AF"/>
    <w:rsid w:val="00632AE8"/>
    <w:rsid w:val="006407AD"/>
    <w:rsid w:val="006416C7"/>
    <w:rsid w:val="00642AC1"/>
    <w:rsid w:val="00645C65"/>
    <w:rsid w:val="00650C2D"/>
    <w:rsid w:val="00676ED2"/>
    <w:rsid w:val="006838CD"/>
    <w:rsid w:val="0068549F"/>
    <w:rsid w:val="00693B9F"/>
    <w:rsid w:val="00694DE5"/>
    <w:rsid w:val="006A1BA4"/>
    <w:rsid w:val="006C616D"/>
    <w:rsid w:val="006D0374"/>
    <w:rsid w:val="006D3E15"/>
    <w:rsid w:val="006E7F88"/>
    <w:rsid w:val="006F0143"/>
    <w:rsid w:val="00705649"/>
    <w:rsid w:val="00706967"/>
    <w:rsid w:val="007164A2"/>
    <w:rsid w:val="00725965"/>
    <w:rsid w:val="007367D0"/>
    <w:rsid w:val="00737754"/>
    <w:rsid w:val="007429F9"/>
    <w:rsid w:val="00757A69"/>
    <w:rsid w:val="00757B05"/>
    <w:rsid w:val="00763C46"/>
    <w:rsid w:val="00774B15"/>
    <w:rsid w:val="0078420D"/>
    <w:rsid w:val="00790D8A"/>
    <w:rsid w:val="007916F3"/>
    <w:rsid w:val="00791850"/>
    <w:rsid w:val="00796879"/>
    <w:rsid w:val="00797D08"/>
    <w:rsid w:val="007A7AE1"/>
    <w:rsid w:val="007B6685"/>
    <w:rsid w:val="007B76C4"/>
    <w:rsid w:val="007C0686"/>
    <w:rsid w:val="007C5B69"/>
    <w:rsid w:val="007D147E"/>
    <w:rsid w:val="007D290D"/>
    <w:rsid w:val="007D612E"/>
    <w:rsid w:val="007D68C0"/>
    <w:rsid w:val="007E3992"/>
    <w:rsid w:val="00804DD2"/>
    <w:rsid w:val="00810201"/>
    <w:rsid w:val="00812A0D"/>
    <w:rsid w:val="008166E1"/>
    <w:rsid w:val="00822514"/>
    <w:rsid w:val="008251FB"/>
    <w:rsid w:val="0082772B"/>
    <w:rsid w:val="008301BD"/>
    <w:rsid w:val="00837B1E"/>
    <w:rsid w:val="008419AE"/>
    <w:rsid w:val="00842C4E"/>
    <w:rsid w:val="00846912"/>
    <w:rsid w:val="00857F91"/>
    <w:rsid w:val="008634D2"/>
    <w:rsid w:val="008650E9"/>
    <w:rsid w:val="00877E4F"/>
    <w:rsid w:val="00880EF7"/>
    <w:rsid w:val="00886158"/>
    <w:rsid w:val="00890BFF"/>
    <w:rsid w:val="00890D88"/>
    <w:rsid w:val="00893546"/>
    <w:rsid w:val="008A450E"/>
    <w:rsid w:val="008A59BD"/>
    <w:rsid w:val="008B0B53"/>
    <w:rsid w:val="008B146D"/>
    <w:rsid w:val="008B25FA"/>
    <w:rsid w:val="008C2941"/>
    <w:rsid w:val="008C3085"/>
    <w:rsid w:val="008D521C"/>
    <w:rsid w:val="008F7038"/>
    <w:rsid w:val="00902F97"/>
    <w:rsid w:val="009135B1"/>
    <w:rsid w:val="0091368C"/>
    <w:rsid w:val="009170D9"/>
    <w:rsid w:val="00924440"/>
    <w:rsid w:val="00926431"/>
    <w:rsid w:val="00947C89"/>
    <w:rsid w:val="00951DAE"/>
    <w:rsid w:val="00966702"/>
    <w:rsid w:val="00967152"/>
    <w:rsid w:val="009763E1"/>
    <w:rsid w:val="0098119D"/>
    <w:rsid w:val="00983371"/>
    <w:rsid w:val="0098394A"/>
    <w:rsid w:val="00985B6E"/>
    <w:rsid w:val="00990776"/>
    <w:rsid w:val="00997D2B"/>
    <w:rsid w:val="009A0684"/>
    <w:rsid w:val="009A1DB0"/>
    <w:rsid w:val="009A6D32"/>
    <w:rsid w:val="009B17CA"/>
    <w:rsid w:val="009B4447"/>
    <w:rsid w:val="009C647F"/>
    <w:rsid w:val="009C6622"/>
    <w:rsid w:val="009F36A7"/>
    <w:rsid w:val="009F5412"/>
    <w:rsid w:val="00A01262"/>
    <w:rsid w:val="00A036F3"/>
    <w:rsid w:val="00A05E5C"/>
    <w:rsid w:val="00A32313"/>
    <w:rsid w:val="00A62BC3"/>
    <w:rsid w:val="00A658E8"/>
    <w:rsid w:val="00A76939"/>
    <w:rsid w:val="00A83E68"/>
    <w:rsid w:val="00A86794"/>
    <w:rsid w:val="00A90E8F"/>
    <w:rsid w:val="00A9677B"/>
    <w:rsid w:val="00AB09DC"/>
    <w:rsid w:val="00AB0F45"/>
    <w:rsid w:val="00AC5C21"/>
    <w:rsid w:val="00AC6708"/>
    <w:rsid w:val="00AD6A2D"/>
    <w:rsid w:val="00AE2576"/>
    <w:rsid w:val="00AF183B"/>
    <w:rsid w:val="00AF6F7E"/>
    <w:rsid w:val="00B00BA3"/>
    <w:rsid w:val="00B051DE"/>
    <w:rsid w:val="00B05FB3"/>
    <w:rsid w:val="00B1626D"/>
    <w:rsid w:val="00B24540"/>
    <w:rsid w:val="00B315C3"/>
    <w:rsid w:val="00B33734"/>
    <w:rsid w:val="00B34FA4"/>
    <w:rsid w:val="00B350C7"/>
    <w:rsid w:val="00B41D05"/>
    <w:rsid w:val="00B60CC1"/>
    <w:rsid w:val="00B653F8"/>
    <w:rsid w:val="00B67BDD"/>
    <w:rsid w:val="00B741F7"/>
    <w:rsid w:val="00B859CD"/>
    <w:rsid w:val="00B87CBD"/>
    <w:rsid w:val="00B922D8"/>
    <w:rsid w:val="00B92D66"/>
    <w:rsid w:val="00B945F0"/>
    <w:rsid w:val="00B97764"/>
    <w:rsid w:val="00B97CE0"/>
    <w:rsid w:val="00BA3A95"/>
    <w:rsid w:val="00BA473F"/>
    <w:rsid w:val="00BB21AB"/>
    <w:rsid w:val="00BB2FF3"/>
    <w:rsid w:val="00BC4A56"/>
    <w:rsid w:val="00BC578D"/>
    <w:rsid w:val="00BD2E4F"/>
    <w:rsid w:val="00BD32B8"/>
    <w:rsid w:val="00BD7993"/>
    <w:rsid w:val="00BE0699"/>
    <w:rsid w:val="00BE2D7F"/>
    <w:rsid w:val="00BE3648"/>
    <w:rsid w:val="00C24464"/>
    <w:rsid w:val="00C37104"/>
    <w:rsid w:val="00C54447"/>
    <w:rsid w:val="00C557DC"/>
    <w:rsid w:val="00C60EC9"/>
    <w:rsid w:val="00C63C18"/>
    <w:rsid w:val="00C67FE0"/>
    <w:rsid w:val="00C71AA6"/>
    <w:rsid w:val="00C722DF"/>
    <w:rsid w:val="00C773FA"/>
    <w:rsid w:val="00C876A5"/>
    <w:rsid w:val="00C9164F"/>
    <w:rsid w:val="00C94504"/>
    <w:rsid w:val="00CA683F"/>
    <w:rsid w:val="00CB2C96"/>
    <w:rsid w:val="00CC1B7A"/>
    <w:rsid w:val="00CC7A03"/>
    <w:rsid w:val="00CE3849"/>
    <w:rsid w:val="00CE3CB6"/>
    <w:rsid w:val="00CE6707"/>
    <w:rsid w:val="00CE7B92"/>
    <w:rsid w:val="00CF2884"/>
    <w:rsid w:val="00CF71A0"/>
    <w:rsid w:val="00CF776B"/>
    <w:rsid w:val="00D05E4A"/>
    <w:rsid w:val="00D06A27"/>
    <w:rsid w:val="00D079A5"/>
    <w:rsid w:val="00D150FC"/>
    <w:rsid w:val="00D31443"/>
    <w:rsid w:val="00D42D68"/>
    <w:rsid w:val="00D4362E"/>
    <w:rsid w:val="00D472F2"/>
    <w:rsid w:val="00D6015D"/>
    <w:rsid w:val="00D65470"/>
    <w:rsid w:val="00D72710"/>
    <w:rsid w:val="00D81122"/>
    <w:rsid w:val="00D825FB"/>
    <w:rsid w:val="00D85D94"/>
    <w:rsid w:val="00D86B66"/>
    <w:rsid w:val="00DB66BA"/>
    <w:rsid w:val="00DB7EF6"/>
    <w:rsid w:val="00DC113A"/>
    <w:rsid w:val="00DC316C"/>
    <w:rsid w:val="00DC631B"/>
    <w:rsid w:val="00DC75AF"/>
    <w:rsid w:val="00DE4280"/>
    <w:rsid w:val="00DE5A4B"/>
    <w:rsid w:val="00DF6167"/>
    <w:rsid w:val="00E06EDE"/>
    <w:rsid w:val="00E10B1A"/>
    <w:rsid w:val="00E31980"/>
    <w:rsid w:val="00E3785F"/>
    <w:rsid w:val="00E61342"/>
    <w:rsid w:val="00E6523A"/>
    <w:rsid w:val="00E663CF"/>
    <w:rsid w:val="00E73A79"/>
    <w:rsid w:val="00EA3E02"/>
    <w:rsid w:val="00EB4713"/>
    <w:rsid w:val="00EC54CD"/>
    <w:rsid w:val="00ED754A"/>
    <w:rsid w:val="00ED7F33"/>
    <w:rsid w:val="00EE38D2"/>
    <w:rsid w:val="00F05EB4"/>
    <w:rsid w:val="00F10224"/>
    <w:rsid w:val="00F126B4"/>
    <w:rsid w:val="00F171F7"/>
    <w:rsid w:val="00F20B7E"/>
    <w:rsid w:val="00F2322C"/>
    <w:rsid w:val="00F24527"/>
    <w:rsid w:val="00F25837"/>
    <w:rsid w:val="00F33131"/>
    <w:rsid w:val="00F53BD9"/>
    <w:rsid w:val="00F56ACD"/>
    <w:rsid w:val="00F70F34"/>
    <w:rsid w:val="00F84544"/>
    <w:rsid w:val="00F864FE"/>
    <w:rsid w:val="00F874AD"/>
    <w:rsid w:val="00F940C7"/>
    <w:rsid w:val="00FA102A"/>
    <w:rsid w:val="00FA2F37"/>
    <w:rsid w:val="00FA5322"/>
    <w:rsid w:val="00FB1BB3"/>
    <w:rsid w:val="00FB2EB6"/>
    <w:rsid w:val="00FB6A9E"/>
    <w:rsid w:val="00FD1373"/>
    <w:rsid w:val="00FF077A"/>
    <w:rsid w:val="00FF49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3EE5"/>
  <w15:chartTrackingRefBased/>
  <w15:docId w15:val="{6EBC1EC8-B6F5-4DA9-A3BF-E2BD682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6A5"/>
  </w:style>
  <w:style w:type="paragraph" w:styleId="1">
    <w:name w:val="heading 1"/>
    <w:basedOn w:val="a"/>
    <w:next w:val="a"/>
    <w:link w:val="10"/>
    <w:uiPriority w:val="9"/>
    <w:qFormat/>
    <w:rsid w:val="003100C1"/>
    <w:pPr>
      <w:spacing w:line="360" w:lineRule="auto"/>
      <w:jc w:val="both"/>
      <w:outlineLvl w:val="0"/>
    </w:pPr>
    <w:rPr>
      <w:rFonts w:ascii="Times New Roman" w:hAnsi="Times New Roman" w:cs="Times New Roman"/>
      <w:sz w:val="28"/>
      <w:szCs w:val="28"/>
    </w:rPr>
  </w:style>
  <w:style w:type="paragraph" w:styleId="2">
    <w:name w:val="heading 2"/>
    <w:basedOn w:val="a"/>
    <w:next w:val="a"/>
    <w:link w:val="20"/>
    <w:uiPriority w:val="9"/>
    <w:unhideWhenUsed/>
    <w:qFormat/>
    <w:rsid w:val="003100C1"/>
    <w:pPr>
      <w:spacing w:line="360" w:lineRule="auto"/>
      <w:jc w:val="both"/>
      <w:outlineLvl w:val="1"/>
    </w:pPr>
    <w:rPr>
      <w:rFonts w:ascii="Times New Roman" w:hAnsi="Times New Roman" w:cs="Times New Roman"/>
      <w:i/>
      <w:sz w:val="28"/>
      <w:szCs w:val="28"/>
    </w:rPr>
  </w:style>
  <w:style w:type="paragraph" w:styleId="3">
    <w:name w:val="heading 3"/>
    <w:basedOn w:val="a"/>
    <w:next w:val="a"/>
    <w:link w:val="30"/>
    <w:uiPriority w:val="9"/>
    <w:unhideWhenUsed/>
    <w:qFormat/>
    <w:rsid w:val="005A2346"/>
    <w:pPr>
      <w:spacing w:line="360" w:lineRule="auto"/>
      <w:jc w:val="both"/>
      <w:outlineLvl w:val="2"/>
    </w:pPr>
    <w:rPr>
      <w:rFonts w:ascii="Times New Roman" w:hAnsi="Times New Roman"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5A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4">
    <w:name w:val="Заголовок глав"/>
    <w:basedOn w:val="a"/>
    <w:link w:val="a5"/>
    <w:qFormat/>
    <w:rsid w:val="00EE38D2"/>
    <w:pPr>
      <w:spacing w:line="360" w:lineRule="auto"/>
    </w:pPr>
    <w:rPr>
      <w:rFonts w:ascii="Times New Roman" w:hAnsi="Times New Roman" w:cs="Times New Roman"/>
      <w:b/>
      <w:sz w:val="28"/>
      <w:szCs w:val="28"/>
    </w:rPr>
  </w:style>
  <w:style w:type="character" w:customStyle="1" w:styleId="a5">
    <w:name w:val="Заголовок глав Знак"/>
    <w:basedOn w:val="a0"/>
    <w:link w:val="a4"/>
    <w:rsid w:val="00EE38D2"/>
    <w:rPr>
      <w:rFonts w:ascii="Times New Roman" w:hAnsi="Times New Roman" w:cs="Times New Roman"/>
      <w:b/>
      <w:sz w:val="28"/>
      <w:szCs w:val="28"/>
    </w:rPr>
  </w:style>
  <w:style w:type="paragraph" w:styleId="a6">
    <w:name w:val="List Paragraph"/>
    <w:basedOn w:val="a"/>
    <w:uiPriority w:val="34"/>
    <w:qFormat/>
    <w:rsid w:val="00796879"/>
    <w:pPr>
      <w:ind w:left="720"/>
      <w:contextualSpacing/>
    </w:pPr>
  </w:style>
  <w:style w:type="character" w:styleId="a7">
    <w:name w:val="Strong"/>
    <w:basedOn w:val="a0"/>
    <w:uiPriority w:val="22"/>
    <w:qFormat/>
    <w:rsid w:val="00C94504"/>
    <w:rPr>
      <w:b/>
      <w:bCs/>
    </w:rPr>
  </w:style>
  <w:style w:type="table" w:styleId="a8">
    <w:name w:val="Table Grid"/>
    <w:basedOn w:val="a1"/>
    <w:uiPriority w:val="39"/>
    <w:rsid w:val="0021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D5883"/>
    <w:pPr>
      <w:tabs>
        <w:tab w:val="center" w:pos="4677"/>
        <w:tab w:val="right" w:pos="9355"/>
      </w:tabs>
    </w:pPr>
  </w:style>
  <w:style w:type="character" w:customStyle="1" w:styleId="aa">
    <w:name w:val="Верхний колонтитул Знак"/>
    <w:basedOn w:val="a0"/>
    <w:link w:val="a9"/>
    <w:uiPriority w:val="99"/>
    <w:rsid w:val="000D5883"/>
  </w:style>
  <w:style w:type="paragraph" w:styleId="ab">
    <w:name w:val="footer"/>
    <w:basedOn w:val="a"/>
    <w:link w:val="ac"/>
    <w:uiPriority w:val="99"/>
    <w:unhideWhenUsed/>
    <w:rsid w:val="000D5883"/>
    <w:pPr>
      <w:tabs>
        <w:tab w:val="center" w:pos="4677"/>
        <w:tab w:val="right" w:pos="9355"/>
      </w:tabs>
    </w:pPr>
  </w:style>
  <w:style w:type="character" w:customStyle="1" w:styleId="ac">
    <w:name w:val="Нижний колонтитул Знак"/>
    <w:basedOn w:val="a0"/>
    <w:link w:val="ab"/>
    <w:uiPriority w:val="99"/>
    <w:rsid w:val="000D5883"/>
  </w:style>
  <w:style w:type="character" w:customStyle="1" w:styleId="10">
    <w:name w:val="Заголовок 1 Знак"/>
    <w:basedOn w:val="a0"/>
    <w:link w:val="1"/>
    <w:uiPriority w:val="9"/>
    <w:rsid w:val="003100C1"/>
    <w:rPr>
      <w:rFonts w:ascii="Times New Roman" w:hAnsi="Times New Roman" w:cs="Times New Roman"/>
      <w:sz w:val="28"/>
      <w:szCs w:val="28"/>
    </w:rPr>
  </w:style>
  <w:style w:type="paragraph" w:styleId="11">
    <w:name w:val="toc 1"/>
    <w:basedOn w:val="a"/>
    <w:next w:val="a"/>
    <w:autoRedefine/>
    <w:uiPriority w:val="39"/>
    <w:unhideWhenUsed/>
    <w:rsid w:val="00CF71A0"/>
    <w:pPr>
      <w:tabs>
        <w:tab w:val="right" w:leader="dot" w:pos="9345"/>
      </w:tabs>
      <w:spacing w:after="100"/>
    </w:pPr>
    <w:rPr>
      <w:rFonts w:ascii="Times New Roman" w:hAnsi="Times New Roman" w:cs="Times New Roman"/>
      <w:b/>
      <w:noProof/>
      <w:sz w:val="28"/>
      <w:szCs w:val="28"/>
    </w:rPr>
  </w:style>
  <w:style w:type="paragraph" w:styleId="ad">
    <w:name w:val="TOC Heading"/>
    <w:basedOn w:val="1"/>
    <w:next w:val="a"/>
    <w:uiPriority w:val="39"/>
    <w:unhideWhenUsed/>
    <w:qFormat/>
    <w:rsid w:val="000D5883"/>
    <w:pPr>
      <w:spacing w:line="259" w:lineRule="auto"/>
      <w:outlineLvl w:val="9"/>
    </w:pPr>
    <w:rPr>
      <w:lang w:eastAsia="ru-RU"/>
    </w:rPr>
  </w:style>
  <w:style w:type="paragraph" w:styleId="21">
    <w:name w:val="toc 2"/>
    <w:basedOn w:val="a"/>
    <w:next w:val="a"/>
    <w:autoRedefine/>
    <w:uiPriority w:val="39"/>
    <w:unhideWhenUsed/>
    <w:rsid w:val="00A86794"/>
    <w:pPr>
      <w:tabs>
        <w:tab w:val="right" w:leader="dot" w:pos="9345"/>
      </w:tabs>
      <w:spacing w:after="100" w:line="259" w:lineRule="auto"/>
      <w:ind w:left="220"/>
    </w:pPr>
    <w:rPr>
      <w:rFonts w:eastAsiaTheme="minorEastAsia" w:cs="Times New Roman"/>
      <w:b/>
      <w:noProof/>
      <w:sz w:val="22"/>
      <w:szCs w:val="22"/>
      <w:lang w:eastAsia="ru-RU"/>
    </w:rPr>
  </w:style>
  <w:style w:type="paragraph" w:styleId="31">
    <w:name w:val="toc 3"/>
    <w:basedOn w:val="a"/>
    <w:next w:val="a"/>
    <w:autoRedefine/>
    <w:uiPriority w:val="39"/>
    <w:unhideWhenUsed/>
    <w:rsid w:val="000D5883"/>
    <w:pPr>
      <w:spacing w:after="100" w:line="259" w:lineRule="auto"/>
      <w:ind w:left="440"/>
    </w:pPr>
    <w:rPr>
      <w:rFonts w:eastAsiaTheme="minorEastAsia" w:cs="Times New Roman"/>
      <w:sz w:val="22"/>
      <w:szCs w:val="22"/>
      <w:lang w:eastAsia="ru-RU"/>
    </w:rPr>
  </w:style>
  <w:style w:type="character" w:customStyle="1" w:styleId="20">
    <w:name w:val="Заголовок 2 Знак"/>
    <w:basedOn w:val="a0"/>
    <w:link w:val="2"/>
    <w:uiPriority w:val="9"/>
    <w:rsid w:val="003100C1"/>
    <w:rPr>
      <w:rFonts w:ascii="Times New Roman" w:hAnsi="Times New Roman" w:cs="Times New Roman"/>
      <w:i/>
      <w:sz w:val="28"/>
      <w:szCs w:val="28"/>
    </w:rPr>
  </w:style>
  <w:style w:type="character" w:customStyle="1" w:styleId="30">
    <w:name w:val="Заголовок 3 Знак"/>
    <w:basedOn w:val="a0"/>
    <w:link w:val="3"/>
    <w:uiPriority w:val="9"/>
    <w:rsid w:val="005A2346"/>
    <w:rPr>
      <w:rFonts w:ascii="Times New Roman" w:hAnsi="Times New Roman" w:cs="Times New Roman"/>
      <w:sz w:val="26"/>
      <w:szCs w:val="28"/>
    </w:rPr>
  </w:style>
  <w:style w:type="character" w:styleId="ae">
    <w:name w:val="Hyperlink"/>
    <w:basedOn w:val="a0"/>
    <w:uiPriority w:val="99"/>
    <w:unhideWhenUsed/>
    <w:rsid w:val="00EE38D2"/>
    <w:rPr>
      <w:color w:val="0563C1" w:themeColor="hyperlink"/>
      <w:u w:val="single"/>
    </w:rPr>
  </w:style>
  <w:style w:type="paragraph" w:styleId="4">
    <w:name w:val="toc 4"/>
    <w:basedOn w:val="a"/>
    <w:next w:val="a"/>
    <w:autoRedefine/>
    <w:uiPriority w:val="39"/>
    <w:unhideWhenUsed/>
    <w:rsid w:val="00CF71A0"/>
    <w:pPr>
      <w:spacing w:after="100"/>
      <w:ind w:left="600"/>
    </w:pPr>
  </w:style>
  <w:style w:type="character" w:styleId="af">
    <w:name w:val="FollowedHyperlink"/>
    <w:basedOn w:val="a0"/>
    <w:uiPriority w:val="99"/>
    <w:semiHidden/>
    <w:unhideWhenUsed/>
    <w:rsid w:val="00FB2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2137">
      <w:bodyDiv w:val="1"/>
      <w:marLeft w:val="0"/>
      <w:marRight w:val="0"/>
      <w:marTop w:val="0"/>
      <w:marBottom w:val="0"/>
      <w:divBdr>
        <w:top w:val="none" w:sz="0" w:space="0" w:color="auto"/>
        <w:left w:val="none" w:sz="0" w:space="0" w:color="auto"/>
        <w:bottom w:val="none" w:sz="0" w:space="0" w:color="auto"/>
        <w:right w:val="none" w:sz="0" w:space="0" w:color="auto"/>
      </w:divBdr>
      <w:divsChild>
        <w:div w:id="1324817732">
          <w:marLeft w:val="0"/>
          <w:marRight w:val="0"/>
          <w:marTop w:val="0"/>
          <w:marBottom w:val="0"/>
          <w:divBdr>
            <w:top w:val="none" w:sz="0" w:space="0" w:color="auto"/>
            <w:left w:val="none" w:sz="0" w:space="0" w:color="auto"/>
            <w:bottom w:val="none" w:sz="0" w:space="0" w:color="auto"/>
            <w:right w:val="none" w:sz="0" w:space="0" w:color="auto"/>
          </w:divBdr>
        </w:div>
        <w:div w:id="1104768193">
          <w:marLeft w:val="0"/>
          <w:marRight w:val="0"/>
          <w:marTop w:val="0"/>
          <w:marBottom w:val="0"/>
          <w:divBdr>
            <w:top w:val="none" w:sz="0" w:space="0" w:color="auto"/>
            <w:left w:val="none" w:sz="0" w:space="0" w:color="auto"/>
            <w:bottom w:val="none" w:sz="0" w:space="0" w:color="auto"/>
            <w:right w:val="none" w:sz="0" w:space="0" w:color="auto"/>
          </w:divBdr>
        </w:div>
        <w:div w:id="1063337808">
          <w:marLeft w:val="0"/>
          <w:marRight w:val="0"/>
          <w:marTop w:val="0"/>
          <w:marBottom w:val="0"/>
          <w:divBdr>
            <w:top w:val="none" w:sz="0" w:space="0" w:color="auto"/>
            <w:left w:val="none" w:sz="0" w:space="0" w:color="auto"/>
            <w:bottom w:val="none" w:sz="0" w:space="0" w:color="auto"/>
            <w:right w:val="none" w:sz="0" w:space="0" w:color="auto"/>
          </w:divBdr>
        </w:div>
        <w:div w:id="2037651231">
          <w:marLeft w:val="0"/>
          <w:marRight w:val="0"/>
          <w:marTop w:val="0"/>
          <w:marBottom w:val="0"/>
          <w:divBdr>
            <w:top w:val="none" w:sz="0" w:space="0" w:color="auto"/>
            <w:left w:val="none" w:sz="0" w:space="0" w:color="auto"/>
            <w:bottom w:val="none" w:sz="0" w:space="0" w:color="auto"/>
            <w:right w:val="none" w:sz="0" w:space="0" w:color="auto"/>
          </w:divBdr>
        </w:div>
        <w:div w:id="216480122">
          <w:marLeft w:val="0"/>
          <w:marRight w:val="0"/>
          <w:marTop w:val="0"/>
          <w:marBottom w:val="0"/>
          <w:divBdr>
            <w:top w:val="none" w:sz="0" w:space="0" w:color="auto"/>
            <w:left w:val="none" w:sz="0" w:space="0" w:color="auto"/>
            <w:bottom w:val="none" w:sz="0" w:space="0" w:color="auto"/>
            <w:right w:val="none" w:sz="0" w:space="0" w:color="auto"/>
          </w:divBdr>
        </w:div>
      </w:divsChild>
    </w:div>
    <w:div w:id="452216425">
      <w:bodyDiv w:val="1"/>
      <w:marLeft w:val="0"/>
      <w:marRight w:val="0"/>
      <w:marTop w:val="0"/>
      <w:marBottom w:val="0"/>
      <w:divBdr>
        <w:top w:val="none" w:sz="0" w:space="0" w:color="auto"/>
        <w:left w:val="none" w:sz="0" w:space="0" w:color="auto"/>
        <w:bottom w:val="none" w:sz="0" w:space="0" w:color="auto"/>
        <w:right w:val="none" w:sz="0" w:space="0" w:color="auto"/>
      </w:divBdr>
    </w:div>
    <w:div w:id="480388733">
      <w:bodyDiv w:val="1"/>
      <w:marLeft w:val="0"/>
      <w:marRight w:val="0"/>
      <w:marTop w:val="0"/>
      <w:marBottom w:val="0"/>
      <w:divBdr>
        <w:top w:val="none" w:sz="0" w:space="0" w:color="auto"/>
        <w:left w:val="none" w:sz="0" w:space="0" w:color="auto"/>
        <w:bottom w:val="none" w:sz="0" w:space="0" w:color="auto"/>
        <w:right w:val="none" w:sz="0" w:space="0" w:color="auto"/>
      </w:divBdr>
    </w:div>
    <w:div w:id="865602523">
      <w:bodyDiv w:val="1"/>
      <w:marLeft w:val="0"/>
      <w:marRight w:val="0"/>
      <w:marTop w:val="0"/>
      <w:marBottom w:val="0"/>
      <w:divBdr>
        <w:top w:val="none" w:sz="0" w:space="0" w:color="auto"/>
        <w:left w:val="none" w:sz="0" w:space="0" w:color="auto"/>
        <w:bottom w:val="none" w:sz="0" w:space="0" w:color="auto"/>
        <w:right w:val="none" w:sz="0" w:space="0" w:color="auto"/>
      </w:divBdr>
    </w:div>
    <w:div w:id="935673879">
      <w:bodyDiv w:val="1"/>
      <w:marLeft w:val="0"/>
      <w:marRight w:val="0"/>
      <w:marTop w:val="0"/>
      <w:marBottom w:val="0"/>
      <w:divBdr>
        <w:top w:val="none" w:sz="0" w:space="0" w:color="auto"/>
        <w:left w:val="none" w:sz="0" w:space="0" w:color="auto"/>
        <w:bottom w:val="none" w:sz="0" w:space="0" w:color="auto"/>
        <w:right w:val="none" w:sz="0" w:space="0" w:color="auto"/>
      </w:divBdr>
    </w:div>
    <w:div w:id="1342195822">
      <w:bodyDiv w:val="1"/>
      <w:marLeft w:val="0"/>
      <w:marRight w:val="0"/>
      <w:marTop w:val="0"/>
      <w:marBottom w:val="0"/>
      <w:divBdr>
        <w:top w:val="none" w:sz="0" w:space="0" w:color="auto"/>
        <w:left w:val="none" w:sz="0" w:space="0" w:color="auto"/>
        <w:bottom w:val="none" w:sz="0" w:space="0" w:color="auto"/>
        <w:right w:val="none" w:sz="0" w:space="0" w:color="auto"/>
      </w:divBdr>
    </w:div>
    <w:div w:id="1635214062">
      <w:bodyDiv w:val="1"/>
      <w:marLeft w:val="0"/>
      <w:marRight w:val="0"/>
      <w:marTop w:val="0"/>
      <w:marBottom w:val="0"/>
      <w:divBdr>
        <w:top w:val="none" w:sz="0" w:space="0" w:color="auto"/>
        <w:left w:val="none" w:sz="0" w:space="0" w:color="auto"/>
        <w:bottom w:val="none" w:sz="0" w:space="0" w:color="auto"/>
        <w:right w:val="none" w:sz="0" w:space="0" w:color="auto"/>
      </w:divBdr>
      <w:divsChild>
        <w:div w:id="1284917535">
          <w:marLeft w:val="0"/>
          <w:marRight w:val="0"/>
          <w:marTop w:val="0"/>
          <w:marBottom w:val="0"/>
          <w:divBdr>
            <w:top w:val="none" w:sz="0" w:space="0" w:color="auto"/>
            <w:left w:val="none" w:sz="0" w:space="0" w:color="auto"/>
            <w:bottom w:val="none" w:sz="0" w:space="0" w:color="auto"/>
            <w:right w:val="none" w:sz="0" w:space="0" w:color="auto"/>
          </w:divBdr>
        </w:div>
        <w:div w:id="1439526546">
          <w:marLeft w:val="0"/>
          <w:marRight w:val="0"/>
          <w:marTop w:val="0"/>
          <w:marBottom w:val="0"/>
          <w:divBdr>
            <w:top w:val="none" w:sz="0" w:space="0" w:color="auto"/>
            <w:left w:val="none" w:sz="0" w:space="0" w:color="auto"/>
            <w:bottom w:val="none" w:sz="0" w:space="0" w:color="auto"/>
            <w:right w:val="none" w:sz="0" w:space="0" w:color="auto"/>
          </w:divBdr>
        </w:div>
        <w:div w:id="1881933285">
          <w:marLeft w:val="0"/>
          <w:marRight w:val="0"/>
          <w:marTop w:val="0"/>
          <w:marBottom w:val="0"/>
          <w:divBdr>
            <w:top w:val="none" w:sz="0" w:space="0" w:color="auto"/>
            <w:left w:val="none" w:sz="0" w:space="0" w:color="auto"/>
            <w:bottom w:val="none" w:sz="0" w:space="0" w:color="auto"/>
            <w:right w:val="none" w:sz="0" w:space="0" w:color="auto"/>
          </w:divBdr>
        </w:div>
        <w:div w:id="791821817">
          <w:marLeft w:val="0"/>
          <w:marRight w:val="0"/>
          <w:marTop w:val="0"/>
          <w:marBottom w:val="0"/>
          <w:divBdr>
            <w:top w:val="none" w:sz="0" w:space="0" w:color="auto"/>
            <w:left w:val="none" w:sz="0" w:space="0" w:color="auto"/>
            <w:bottom w:val="none" w:sz="0" w:space="0" w:color="auto"/>
            <w:right w:val="none" w:sz="0" w:space="0" w:color="auto"/>
          </w:divBdr>
        </w:div>
        <w:div w:id="339621879">
          <w:marLeft w:val="0"/>
          <w:marRight w:val="0"/>
          <w:marTop w:val="0"/>
          <w:marBottom w:val="0"/>
          <w:divBdr>
            <w:top w:val="none" w:sz="0" w:space="0" w:color="auto"/>
            <w:left w:val="none" w:sz="0" w:space="0" w:color="auto"/>
            <w:bottom w:val="none" w:sz="0" w:space="0" w:color="auto"/>
            <w:right w:val="none" w:sz="0" w:space="0" w:color="auto"/>
          </w:divBdr>
        </w:div>
        <w:div w:id="164249090">
          <w:marLeft w:val="0"/>
          <w:marRight w:val="0"/>
          <w:marTop w:val="0"/>
          <w:marBottom w:val="0"/>
          <w:divBdr>
            <w:top w:val="none" w:sz="0" w:space="0" w:color="auto"/>
            <w:left w:val="none" w:sz="0" w:space="0" w:color="auto"/>
            <w:bottom w:val="none" w:sz="0" w:space="0" w:color="auto"/>
            <w:right w:val="none" w:sz="0" w:space="0" w:color="auto"/>
          </w:divBdr>
        </w:div>
        <w:div w:id="1669288535">
          <w:marLeft w:val="0"/>
          <w:marRight w:val="0"/>
          <w:marTop w:val="0"/>
          <w:marBottom w:val="0"/>
          <w:divBdr>
            <w:top w:val="none" w:sz="0" w:space="0" w:color="auto"/>
            <w:left w:val="none" w:sz="0" w:space="0" w:color="auto"/>
            <w:bottom w:val="none" w:sz="0" w:space="0" w:color="auto"/>
            <w:right w:val="none" w:sz="0" w:space="0" w:color="auto"/>
          </w:divBdr>
        </w:div>
      </w:divsChild>
    </w:div>
    <w:div w:id="19968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contents.nsf/av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cker.en-academ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academi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tionary.org/wiki/&#1055;&#1088;&#1080;&#1083;&#1086;&#1078;&#1077;&#1085;&#1080;&#1077;:&#1055;&#1086;&#1083;&#1080;&#1094;&#1077;&#1081;&#1089;&#1082;&#1080;&#1081;_&#1078;&#1072;&#1088;&#1075;&#1086;&#1085;" TargetMode="External"/><Relationship Id="rId4" Type="http://schemas.openxmlformats.org/officeDocument/2006/relationships/settings" Target="settings.xml"/><Relationship Id="rId9" Type="http://schemas.openxmlformats.org/officeDocument/2006/relationships/hyperlink" Target="https://slovar.cc/sleng/vor.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DD34-6D76-4363-89A3-905C207D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17996</Words>
  <Characters>102582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Prov_IV</dc:creator>
  <cp:keywords/>
  <dc:description/>
  <cp:lastModifiedBy>Prov_IV</cp:lastModifiedBy>
  <cp:revision>3</cp:revision>
  <dcterms:created xsi:type="dcterms:W3CDTF">2021-06-02T18:56:00Z</dcterms:created>
  <dcterms:modified xsi:type="dcterms:W3CDTF">2021-06-02T19:13:00Z</dcterms:modified>
</cp:coreProperties>
</file>