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3250B" w14:textId="0EBEB70F" w:rsidR="00410DAA" w:rsidRPr="00B63807" w:rsidRDefault="00DE6B3C" w:rsidP="00DE6B3C">
      <w:pPr>
        <w:spacing w:line="360" w:lineRule="auto"/>
        <w:jc w:val="center"/>
        <w:rPr>
          <w:rFonts w:ascii="Times New Roman" w:hAnsi="Times New Roman"/>
          <w:sz w:val="28"/>
          <w:szCs w:val="28"/>
        </w:rPr>
      </w:pPr>
      <w:r w:rsidRPr="00B63807">
        <w:rPr>
          <w:rFonts w:ascii="Times New Roman" w:hAnsi="Times New Roman"/>
          <w:sz w:val="28"/>
          <w:szCs w:val="28"/>
        </w:rPr>
        <w:t>Са</w:t>
      </w:r>
      <w:r w:rsidR="00410DAA" w:rsidRPr="00B63807">
        <w:rPr>
          <w:rFonts w:ascii="Times New Roman" w:hAnsi="Times New Roman"/>
          <w:sz w:val="28"/>
          <w:szCs w:val="28"/>
        </w:rPr>
        <w:t>нкт-Петербургский государственный университет</w:t>
      </w:r>
    </w:p>
    <w:p w14:paraId="5337BA61" w14:textId="77777777" w:rsidR="00410DAA" w:rsidRDefault="00410DAA" w:rsidP="00410DAA">
      <w:pPr>
        <w:jc w:val="center"/>
        <w:rPr>
          <w:rFonts w:ascii="Times New Roman" w:hAnsi="Times New Roman"/>
          <w:sz w:val="28"/>
          <w:szCs w:val="28"/>
        </w:rPr>
      </w:pPr>
    </w:p>
    <w:p w14:paraId="71A245DB" w14:textId="77777777" w:rsidR="00C017EF" w:rsidRDefault="00C017EF" w:rsidP="00410DAA">
      <w:pPr>
        <w:jc w:val="center"/>
        <w:rPr>
          <w:rFonts w:ascii="Times New Roman" w:hAnsi="Times New Roman"/>
          <w:sz w:val="28"/>
          <w:szCs w:val="28"/>
        </w:rPr>
      </w:pPr>
    </w:p>
    <w:p w14:paraId="795EC5B0" w14:textId="77777777" w:rsidR="00C017EF" w:rsidRDefault="00C017EF" w:rsidP="00410DAA">
      <w:pPr>
        <w:jc w:val="center"/>
        <w:rPr>
          <w:rFonts w:ascii="Times New Roman" w:hAnsi="Times New Roman"/>
          <w:sz w:val="28"/>
          <w:szCs w:val="28"/>
        </w:rPr>
      </w:pPr>
    </w:p>
    <w:p w14:paraId="43D2D6C4" w14:textId="77777777" w:rsidR="00C017EF" w:rsidRDefault="00C017EF" w:rsidP="00410DAA">
      <w:pPr>
        <w:jc w:val="center"/>
        <w:rPr>
          <w:rFonts w:ascii="Times New Roman" w:hAnsi="Times New Roman"/>
          <w:sz w:val="28"/>
          <w:szCs w:val="28"/>
        </w:rPr>
      </w:pPr>
    </w:p>
    <w:p w14:paraId="0A85F15A" w14:textId="4F88BC7F" w:rsidR="00C017EF" w:rsidRDefault="00C017EF" w:rsidP="00410DAA">
      <w:pPr>
        <w:jc w:val="center"/>
        <w:rPr>
          <w:rFonts w:ascii="Times New Roman" w:hAnsi="Times New Roman"/>
          <w:b/>
          <w:i/>
          <w:sz w:val="28"/>
          <w:szCs w:val="28"/>
        </w:rPr>
      </w:pPr>
      <w:r>
        <w:rPr>
          <w:rFonts w:ascii="Times New Roman" w:hAnsi="Times New Roman"/>
          <w:b/>
          <w:i/>
          <w:sz w:val="28"/>
          <w:szCs w:val="28"/>
        </w:rPr>
        <w:t>БОГДАНОВА Дарья Станиславовна</w:t>
      </w:r>
    </w:p>
    <w:p w14:paraId="49D19FD6" w14:textId="7CFC2B0F" w:rsidR="007716E3" w:rsidRDefault="007716E3" w:rsidP="00410DAA">
      <w:pPr>
        <w:jc w:val="center"/>
        <w:rPr>
          <w:rFonts w:ascii="Times New Roman" w:hAnsi="Times New Roman"/>
          <w:b/>
          <w:sz w:val="28"/>
          <w:szCs w:val="28"/>
        </w:rPr>
      </w:pPr>
      <w:r>
        <w:rPr>
          <w:rFonts w:ascii="Times New Roman" w:hAnsi="Times New Roman"/>
          <w:b/>
          <w:sz w:val="28"/>
          <w:szCs w:val="28"/>
        </w:rPr>
        <w:t>Выпускная квалификационная работа</w:t>
      </w:r>
    </w:p>
    <w:p w14:paraId="26083AD3" w14:textId="639D63BF" w:rsidR="00410DAA" w:rsidRDefault="005E5E5D" w:rsidP="005E5E5D">
      <w:pPr>
        <w:jc w:val="center"/>
        <w:rPr>
          <w:rFonts w:ascii="Times New Roman" w:hAnsi="Times New Roman"/>
          <w:b/>
          <w:i/>
          <w:sz w:val="32"/>
          <w:szCs w:val="32"/>
        </w:rPr>
      </w:pPr>
      <w:r w:rsidRPr="007716E3">
        <w:rPr>
          <w:rFonts w:ascii="Times New Roman" w:hAnsi="Times New Roman"/>
          <w:b/>
          <w:i/>
          <w:sz w:val="32"/>
          <w:szCs w:val="32"/>
        </w:rPr>
        <w:t>Ключевые вопросы передачи исключительных прав на</w:t>
      </w:r>
      <w:r w:rsidR="007716E3">
        <w:rPr>
          <w:rFonts w:ascii="Times New Roman" w:hAnsi="Times New Roman"/>
          <w:b/>
          <w:i/>
          <w:sz w:val="32"/>
          <w:szCs w:val="32"/>
        </w:rPr>
        <w:t xml:space="preserve"> право трансляции</w:t>
      </w:r>
      <w:r w:rsidRPr="007716E3">
        <w:rPr>
          <w:rFonts w:ascii="Times New Roman" w:hAnsi="Times New Roman"/>
          <w:b/>
          <w:i/>
          <w:sz w:val="32"/>
          <w:szCs w:val="32"/>
        </w:rPr>
        <w:t xml:space="preserve"> спортивных мероприятий</w:t>
      </w:r>
    </w:p>
    <w:p w14:paraId="7CD49111" w14:textId="77777777" w:rsidR="00023B82" w:rsidRDefault="00023B82" w:rsidP="005E5E5D">
      <w:pPr>
        <w:jc w:val="center"/>
        <w:rPr>
          <w:rFonts w:ascii="Times New Roman" w:hAnsi="Times New Roman"/>
          <w:b/>
          <w:i/>
          <w:sz w:val="32"/>
          <w:szCs w:val="32"/>
        </w:rPr>
      </w:pPr>
    </w:p>
    <w:p w14:paraId="01CE2B4C" w14:textId="2E1E9522" w:rsidR="00023B82" w:rsidRPr="00023B82" w:rsidRDefault="00356AF3" w:rsidP="00023B82">
      <w:pPr>
        <w:jc w:val="center"/>
        <w:rPr>
          <w:rFonts w:ascii="Times New Roman" w:hAnsi="Times New Roman"/>
          <w:sz w:val="24"/>
          <w:szCs w:val="24"/>
        </w:rPr>
      </w:pPr>
      <w:r>
        <w:rPr>
          <w:rFonts w:ascii="Times New Roman" w:hAnsi="Times New Roman"/>
          <w:sz w:val="24"/>
          <w:szCs w:val="24"/>
        </w:rPr>
        <w:t>Высшее образование – магистратура</w:t>
      </w:r>
      <w:r w:rsidR="00023B82" w:rsidRPr="00023B82">
        <w:rPr>
          <w:rFonts w:ascii="Times New Roman" w:hAnsi="Times New Roman"/>
          <w:sz w:val="24"/>
          <w:szCs w:val="24"/>
        </w:rPr>
        <w:t xml:space="preserve">: </w:t>
      </w:r>
      <w:r w:rsidR="00023B82">
        <w:rPr>
          <w:rFonts w:ascii="Times New Roman" w:hAnsi="Times New Roman"/>
          <w:sz w:val="24"/>
          <w:szCs w:val="24"/>
        </w:rPr>
        <w:br/>
      </w:r>
      <w:r w:rsidR="00B5211B">
        <w:rPr>
          <w:rFonts w:ascii="Times New Roman" w:hAnsi="Times New Roman"/>
          <w:sz w:val="24"/>
          <w:szCs w:val="24"/>
        </w:rPr>
        <w:t xml:space="preserve">Направление </w:t>
      </w:r>
      <w:r w:rsidR="00B5211B" w:rsidRPr="00B5211B">
        <w:rPr>
          <w:rFonts w:ascii="Times New Roman" w:hAnsi="Times New Roman"/>
          <w:color w:val="010101"/>
          <w:sz w:val="24"/>
          <w:szCs w:val="24"/>
          <w:shd w:val="clear" w:color="auto" w:fill="FFFFFF"/>
        </w:rPr>
        <w:t>40.04.01</w:t>
      </w:r>
      <w:r w:rsidR="00B5211B">
        <w:rPr>
          <w:rFonts w:ascii="Times New Roman" w:hAnsi="Times New Roman"/>
          <w:sz w:val="24"/>
          <w:szCs w:val="24"/>
        </w:rPr>
        <w:t xml:space="preserve"> «Юриспруденция</w:t>
      </w:r>
      <w:r w:rsidR="00023B82" w:rsidRPr="00023B82">
        <w:rPr>
          <w:rFonts w:ascii="Times New Roman" w:hAnsi="Times New Roman"/>
          <w:sz w:val="24"/>
          <w:szCs w:val="24"/>
        </w:rPr>
        <w:t xml:space="preserve">» </w:t>
      </w:r>
      <w:r w:rsidR="00023B82">
        <w:rPr>
          <w:rFonts w:ascii="Times New Roman" w:hAnsi="Times New Roman"/>
          <w:sz w:val="24"/>
          <w:szCs w:val="24"/>
        </w:rPr>
        <w:br/>
      </w:r>
      <w:r w:rsidR="00023B82" w:rsidRPr="00023B82">
        <w:rPr>
          <w:rFonts w:ascii="Times New Roman" w:hAnsi="Times New Roman"/>
          <w:sz w:val="24"/>
          <w:szCs w:val="24"/>
        </w:rPr>
        <w:t xml:space="preserve">Основная образовательная программа </w:t>
      </w:r>
      <w:r w:rsidR="00B5211B" w:rsidRPr="00B5211B">
        <w:rPr>
          <w:rFonts w:ascii="Times New Roman" w:hAnsi="Times New Roman"/>
          <w:color w:val="333333"/>
          <w:sz w:val="24"/>
          <w:szCs w:val="24"/>
          <w:shd w:val="clear" w:color="auto" w:fill="FFFFFF"/>
        </w:rPr>
        <w:t>BM.5843.2019</w:t>
      </w:r>
      <w:r w:rsidR="00B5211B" w:rsidRPr="00023B82">
        <w:rPr>
          <w:rFonts w:ascii="Times New Roman" w:hAnsi="Times New Roman"/>
          <w:sz w:val="24"/>
          <w:szCs w:val="24"/>
        </w:rPr>
        <w:t xml:space="preserve"> </w:t>
      </w:r>
      <w:r w:rsidR="00B5211B">
        <w:rPr>
          <w:rFonts w:ascii="Times New Roman" w:hAnsi="Times New Roman"/>
          <w:sz w:val="24"/>
          <w:szCs w:val="24"/>
        </w:rPr>
        <w:t>«Юрист в сфере спортивного права (спортивный юрист)</w:t>
      </w:r>
      <w:r w:rsidR="00023B82" w:rsidRPr="00023B82">
        <w:rPr>
          <w:rFonts w:ascii="Times New Roman" w:hAnsi="Times New Roman"/>
          <w:sz w:val="24"/>
          <w:szCs w:val="24"/>
        </w:rPr>
        <w:t xml:space="preserve">» </w:t>
      </w:r>
      <w:r w:rsidR="00304B03">
        <w:rPr>
          <w:rFonts w:ascii="Times New Roman" w:hAnsi="Times New Roman"/>
          <w:sz w:val="24"/>
          <w:szCs w:val="24"/>
        </w:rPr>
        <w:br/>
      </w:r>
    </w:p>
    <w:p w14:paraId="0B2A81E6" w14:textId="77777777" w:rsidR="00410DAA" w:rsidRDefault="00410DAA" w:rsidP="0067669A">
      <w:pPr>
        <w:spacing w:after="0" w:line="240" w:lineRule="auto"/>
        <w:rPr>
          <w:rFonts w:ascii="Times New Roman" w:hAnsi="Times New Roman"/>
          <w:sz w:val="28"/>
          <w:szCs w:val="28"/>
        </w:rPr>
      </w:pPr>
    </w:p>
    <w:p w14:paraId="47A7384B" w14:textId="77777777" w:rsidR="00B63807" w:rsidRDefault="00B63807" w:rsidP="00410DAA">
      <w:pPr>
        <w:spacing w:after="0" w:line="240" w:lineRule="auto"/>
        <w:ind w:left="5664"/>
        <w:rPr>
          <w:rFonts w:ascii="Times New Roman" w:hAnsi="Times New Roman"/>
          <w:sz w:val="24"/>
          <w:szCs w:val="24"/>
        </w:rPr>
      </w:pPr>
    </w:p>
    <w:p w14:paraId="75275F1F" w14:textId="77777777" w:rsidR="00B63807" w:rsidRDefault="00B63807" w:rsidP="00410DAA">
      <w:pPr>
        <w:spacing w:after="0" w:line="240" w:lineRule="auto"/>
        <w:ind w:left="5664"/>
        <w:rPr>
          <w:rFonts w:ascii="Times New Roman" w:hAnsi="Times New Roman"/>
          <w:sz w:val="24"/>
          <w:szCs w:val="24"/>
        </w:rPr>
      </w:pPr>
    </w:p>
    <w:p w14:paraId="78C60B53" w14:textId="77777777" w:rsidR="00410DAA" w:rsidRPr="00B63807" w:rsidRDefault="00410DAA" w:rsidP="00410DAA">
      <w:pPr>
        <w:spacing w:after="0" w:line="240" w:lineRule="auto"/>
        <w:ind w:left="5664"/>
        <w:rPr>
          <w:rFonts w:ascii="Times New Roman" w:hAnsi="Times New Roman"/>
          <w:sz w:val="24"/>
          <w:szCs w:val="24"/>
        </w:rPr>
      </w:pPr>
      <w:r w:rsidRPr="00B63807">
        <w:rPr>
          <w:rFonts w:ascii="Times New Roman" w:hAnsi="Times New Roman"/>
          <w:sz w:val="24"/>
          <w:szCs w:val="24"/>
        </w:rPr>
        <w:t>Научный руководитель:</w:t>
      </w:r>
    </w:p>
    <w:p w14:paraId="780D2C6B" w14:textId="20043318" w:rsidR="00410DAA" w:rsidRPr="00B63807" w:rsidRDefault="00EA16A9" w:rsidP="00410DAA">
      <w:pPr>
        <w:spacing w:after="0" w:line="240" w:lineRule="auto"/>
        <w:ind w:left="5664"/>
        <w:rPr>
          <w:rFonts w:ascii="Times New Roman" w:hAnsi="Times New Roman"/>
          <w:sz w:val="24"/>
          <w:szCs w:val="24"/>
        </w:rPr>
      </w:pPr>
      <w:r>
        <w:rPr>
          <w:rFonts w:ascii="Times New Roman" w:hAnsi="Times New Roman"/>
          <w:sz w:val="24"/>
          <w:szCs w:val="24"/>
        </w:rPr>
        <w:t>доцент кафедры</w:t>
      </w:r>
      <w:r w:rsidR="0067669A" w:rsidRPr="00B63807">
        <w:rPr>
          <w:rFonts w:ascii="Times New Roman" w:hAnsi="Times New Roman"/>
          <w:sz w:val="24"/>
          <w:szCs w:val="24"/>
        </w:rPr>
        <w:t xml:space="preserve"> трудового и социального права, </w:t>
      </w:r>
      <w:proofErr w:type="spellStart"/>
      <w:r w:rsidR="0067669A" w:rsidRPr="00B63807">
        <w:rPr>
          <w:rFonts w:ascii="Times New Roman" w:hAnsi="Times New Roman"/>
          <w:sz w:val="24"/>
          <w:szCs w:val="24"/>
        </w:rPr>
        <w:t>к.ю.н</w:t>
      </w:r>
      <w:proofErr w:type="spellEnd"/>
      <w:r w:rsidR="0067669A" w:rsidRPr="00B63807">
        <w:rPr>
          <w:rFonts w:ascii="Times New Roman" w:hAnsi="Times New Roman"/>
          <w:sz w:val="24"/>
          <w:szCs w:val="24"/>
        </w:rPr>
        <w:t xml:space="preserve">., </w:t>
      </w:r>
      <w:r>
        <w:rPr>
          <w:rFonts w:ascii="Times New Roman" w:hAnsi="Times New Roman"/>
          <w:sz w:val="24"/>
          <w:szCs w:val="24"/>
        </w:rPr>
        <w:br/>
      </w:r>
      <w:r w:rsidR="0067669A" w:rsidRPr="00B63807">
        <w:rPr>
          <w:rFonts w:ascii="Times New Roman" w:hAnsi="Times New Roman"/>
          <w:sz w:val="24"/>
          <w:szCs w:val="24"/>
        </w:rPr>
        <w:t>Филиппова Марина Валентиновна</w:t>
      </w:r>
    </w:p>
    <w:p w14:paraId="2EBBE96D" w14:textId="77777777" w:rsidR="00B63807" w:rsidRPr="00B63807" w:rsidRDefault="00B63807" w:rsidP="00410DAA">
      <w:pPr>
        <w:spacing w:after="0" w:line="240" w:lineRule="auto"/>
        <w:ind w:left="5664"/>
        <w:rPr>
          <w:rFonts w:ascii="Times New Roman" w:hAnsi="Times New Roman"/>
          <w:sz w:val="24"/>
          <w:szCs w:val="24"/>
        </w:rPr>
      </w:pPr>
    </w:p>
    <w:p w14:paraId="79F6D422" w14:textId="49EE6166" w:rsidR="00B63807" w:rsidRPr="00B63807" w:rsidRDefault="00B63807" w:rsidP="00410DAA">
      <w:pPr>
        <w:spacing w:after="0" w:line="240" w:lineRule="auto"/>
        <w:ind w:left="5664"/>
        <w:rPr>
          <w:rFonts w:ascii="Times New Roman" w:hAnsi="Times New Roman"/>
          <w:sz w:val="24"/>
          <w:szCs w:val="24"/>
        </w:rPr>
      </w:pPr>
      <w:r w:rsidRPr="00B63807">
        <w:rPr>
          <w:rFonts w:ascii="Times New Roman" w:hAnsi="Times New Roman"/>
          <w:sz w:val="24"/>
          <w:szCs w:val="24"/>
        </w:rPr>
        <w:t>Рецензент:</w:t>
      </w:r>
    </w:p>
    <w:p w14:paraId="39819FA7" w14:textId="430739FE" w:rsidR="00B63807" w:rsidRPr="00B63807" w:rsidRDefault="00B63807" w:rsidP="00B63807">
      <w:pPr>
        <w:spacing w:after="0" w:line="240" w:lineRule="auto"/>
        <w:ind w:left="5664"/>
        <w:rPr>
          <w:rFonts w:ascii="Times New Roman" w:hAnsi="Times New Roman"/>
          <w:sz w:val="24"/>
          <w:szCs w:val="24"/>
        </w:rPr>
      </w:pPr>
      <w:r w:rsidRPr="00B63807">
        <w:rPr>
          <w:rFonts w:ascii="Times New Roman" w:hAnsi="Times New Roman"/>
          <w:sz w:val="24"/>
          <w:szCs w:val="24"/>
        </w:rPr>
        <w:t xml:space="preserve">преподаватель, </w:t>
      </w:r>
      <w:r w:rsidR="00EA16A9">
        <w:rPr>
          <w:rFonts w:ascii="Times New Roman" w:hAnsi="Times New Roman"/>
          <w:sz w:val="24"/>
          <w:szCs w:val="24"/>
        </w:rPr>
        <w:t>ООО «Эрнст энд Янг – оценка и консультационные услуги»</w:t>
      </w:r>
      <w:r w:rsidRPr="00B63807">
        <w:rPr>
          <w:rFonts w:ascii="Times New Roman" w:hAnsi="Times New Roman"/>
          <w:sz w:val="24"/>
          <w:szCs w:val="24"/>
        </w:rPr>
        <w:t xml:space="preserve">, </w:t>
      </w:r>
      <w:proofErr w:type="spellStart"/>
      <w:r w:rsidRPr="00B63807">
        <w:rPr>
          <w:rFonts w:ascii="Times New Roman" w:hAnsi="Times New Roman"/>
          <w:sz w:val="24"/>
          <w:szCs w:val="24"/>
        </w:rPr>
        <w:t>Бурдейная</w:t>
      </w:r>
      <w:proofErr w:type="spellEnd"/>
      <w:r w:rsidRPr="00B63807">
        <w:rPr>
          <w:rFonts w:ascii="Times New Roman" w:hAnsi="Times New Roman"/>
          <w:sz w:val="24"/>
          <w:szCs w:val="24"/>
        </w:rPr>
        <w:t xml:space="preserve"> Анжелика Евгеньевна</w:t>
      </w:r>
    </w:p>
    <w:p w14:paraId="0D351EE1" w14:textId="73D595B0" w:rsidR="00B63807" w:rsidRDefault="00B63807" w:rsidP="00410DAA">
      <w:pPr>
        <w:spacing w:after="0" w:line="240" w:lineRule="auto"/>
        <w:ind w:left="5664"/>
        <w:rPr>
          <w:rFonts w:ascii="Times New Roman" w:hAnsi="Times New Roman"/>
          <w:sz w:val="28"/>
          <w:szCs w:val="28"/>
        </w:rPr>
      </w:pPr>
    </w:p>
    <w:p w14:paraId="2C6DED66" w14:textId="77777777" w:rsidR="00410DAA" w:rsidRDefault="00410DAA" w:rsidP="00410DAA">
      <w:pPr>
        <w:spacing w:after="0" w:line="240" w:lineRule="auto"/>
        <w:ind w:left="5664"/>
        <w:rPr>
          <w:rFonts w:ascii="Times New Roman" w:hAnsi="Times New Roman"/>
          <w:sz w:val="28"/>
          <w:szCs w:val="28"/>
        </w:rPr>
      </w:pPr>
    </w:p>
    <w:p w14:paraId="10392485" w14:textId="77777777" w:rsidR="00410DAA" w:rsidRDefault="00410DAA" w:rsidP="00410DAA">
      <w:pPr>
        <w:spacing w:after="0" w:line="240" w:lineRule="auto"/>
        <w:ind w:left="5664"/>
        <w:rPr>
          <w:rFonts w:ascii="Times New Roman" w:hAnsi="Times New Roman"/>
          <w:sz w:val="28"/>
          <w:szCs w:val="28"/>
        </w:rPr>
      </w:pPr>
    </w:p>
    <w:p w14:paraId="7B3ABA36" w14:textId="77777777" w:rsidR="00410DAA" w:rsidRDefault="00410DAA" w:rsidP="00410DAA">
      <w:pPr>
        <w:spacing w:after="0" w:line="240" w:lineRule="auto"/>
        <w:ind w:left="5664"/>
        <w:rPr>
          <w:rFonts w:ascii="Times New Roman" w:hAnsi="Times New Roman"/>
          <w:sz w:val="28"/>
          <w:szCs w:val="28"/>
        </w:rPr>
      </w:pPr>
    </w:p>
    <w:p w14:paraId="170696CA" w14:textId="77777777" w:rsidR="00410DAA" w:rsidRDefault="00410DAA" w:rsidP="00410DAA">
      <w:pPr>
        <w:spacing w:after="0" w:line="240" w:lineRule="auto"/>
        <w:ind w:left="5664"/>
        <w:rPr>
          <w:rFonts w:ascii="Times New Roman" w:hAnsi="Times New Roman"/>
          <w:sz w:val="28"/>
          <w:szCs w:val="28"/>
        </w:rPr>
      </w:pPr>
    </w:p>
    <w:p w14:paraId="72D38FE2" w14:textId="77777777" w:rsidR="00410DAA" w:rsidRDefault="00410DAA" w:rsidP="00410DAA">
      <w:pPr>
        <w:spacing w:after="0" w:line="240" w:lineRule="auto"/>
        <w:jc w:val="both"/>
        <w:rPr>
          <w:rFonts w:ascii="Times New Roman" w:hAnsi="Times New Roman"/>
          <w:sz w:val="28"/>
          <w:szCs w:val="28"/>
        </w:rPr>
      </w:pPr>
    </w:p>
    <w:p w14:paraId="67903FDE" w14:textId="77777777" w:rsidR="00CB6F0E" w:rsidRDefault="00410DAA" w:rsidP="00410DAA">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26D61F05" w14:textId="77777777" w:rsidR="00CB6F0E" w:rsidRDefault="00CB6F0E" w:rsidP="00410DAA">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2E17EC69" w14:textId="77777777" w:rsidR="00EB42B3" w:rsidRDefault="00EB42B3" w:rsidP="00410DAA">
      <w:pPr>
        <w:spacing w:after="0" w:line="240" w:lineRule="auto"/>
        <w:jc w:val="both"/>
        <w:rPr>
          <w:rFonts w:ascii="Times New Roman" w:hAnsi="Times New Roman"/>
          <w:sz w:val="28"/>
          <w:szCs w:val="28"/>
        </w:rPr>
      </w:pPr>
    </w:p>
    <w:p w14:paraId="3943BC66" w14:textId="6565F6B2" w:rsidR="00410DAA" w:rsidRDefault="00CB6F0E" w:rsidP="00410DAA">
      <w:pPr>
        <w:spacing w:after="0" w:line="240" w:lineRule="auto"/>
        <w:jc w:val="both"/>
        <w:rPr>
          <w:rFonts w:ascii="Times New Roman" w:hAnsi="Times New Roman"/>
          <w:sz w:val="28"/>
          <w:szCs w:val="28"/>
        </w:rPr>
      </w:pPr>
      <w:r>
        <w:rPr>
          <w:rFonts w:ascii="Times New Roman" w:hAnsi="Times New Roman"/>
          <w:sz w:val="28"/>
          <w:szCs w:val="28"/>
        </w:rPr>
        <w:t xml:space="preserve">                                                    </w:t>
      </w:r>
      <w:r w:rsidR="00410DAA">
        <w:rPr>
          <w:rFonts w:ascii="Times New Roman" w:hAnsi="Times New Roman"/>
          <w:sz w:val="28"/>
          <w:szCs w:val="28"/>
        </w:rPr>
        <w:t>Санкт-Петербург</w:t>
      </w:r>
    </w:p>
    <w:p w14:paraId="2F3C0A34" w14:textId="325854E9" w:rsidR="00044C43" w:rsidRPr="00EB42B3" w:rsidRDefault="00410DAA" w:rsidP="008B2261">
      <w:pPr>
        <w:spacing w:after="0" w:line="240" w:lineRule="auto"/>
        <w:jc w:val="both"/>
        <w:rPr>
          <w:rFonts w:ascii="Times New Roman" w:hAnsi="Times New Roman"/>
          <w:sz w:val="28"/>
          <w:szCs w:val="28"/>
        </w:rPr>
      </w:pPr>
      <w:r>
        <w:rPr>
          <w:rFonts w:ascii="Times New Roman" w:hAnsi="Times New Roman"/>
          <w:sz w:val="28"/>
          <w:szCs w:val="28"/>
        </w:rPr>
        <w:t xml:space="preserve">                                                           </w:t>
      </w:r>
      <w:r w:rsidR="005E5E5D">
        <w:rPr>
          <w:rFonts w:ascii="Times New Roman" w:hAnsi="Times New Roman"/>
          <w:sz w:val="28"/>
          <w:szCs w:val="28"/>
        </w:rPr>
        <w:t>2021</w:t>
      </w:r>
      <w:r>
        <w:rPr>
          <w:rFonts w:ascii="Times New Roman" w:hAnsi="Times New Roman"/>
          <w:sz w:val="28"/>
          <w:szCs w:val="28"/>
        </w:rPr>
        <w:t xml:space="preserve"> год</w:t>
      </w:r>
    </w:p>
    <w:sdt>
      <w:sdtPr>
        <w:id w:val="-2085283744"/>
        <w:docPartObj>
          <w:docPartGallery w:val="Table of Contents"/>
          <w:docPartUnique/>
        </w:docPartObj>
      </w:sdtPr>
      <w:sdtEndPr>
        <w:rPr>
          <w:rFonts w:ascii="Calibri" w:eastAsia="Calibri" w:hAnsi="Calibri" w:cs="Times New Roman"/>
          <w:color w:val="auto"/>
          <w:sz w:val="22"/>
          <w:szCs w:val="22"/>
          <w:lang w:eastAsia="en-US"/>
        </w:rPr>
      </w:sdtEndPr>
      <w:sdtContent>
        <w:p w14:paraId="2D60375F" w14:textId="5E250727" w:rsidR="00044C43" w:rsidRPr="00044C43" w:rsidRDefault="00044C43" w:rsidP="00044C43">
          <w:pPr>
            <w:pStyle w:val="af7"/>
            <w:jc w:val="center"/>
            <w:rPr>
              <w:rFonts w:ascii="Times New Roman" w:hAnsi="Times New Roman" w:cs="Times New Roman"/>
              <w:b/>
              <w:color w:val="auto"/>
            </w:rPr>
          </w:pPr>
          <w:r w:rsidRPr="00044C43">
            <w:rPr>
              <w:rFonts w:ascii="Times New Roman" w:hAnsi="Times New Roman" w:cs="Times New Roman"/>
              <w:b/>
              <w:color w:val="auto"/>
            </w:rPr>
            <w:t>СОДЕРЖАНИЕ</w:t>
          </w:r>
        </w:p>
        <w:p w14:paraId="5F39001E" w14:textId="5A000A80" w:rsidR="00044C43" w:rsidRPr="009C3B00" w:rsidRDefault="00044C43" w:rsidP="009C3B00">
          <w:pPr>
            <w:pStyle w:val="11"/>
            <w:spacing w:line="360" w:lineRule="auto"/>
            <w:rPr>
              <w:rFonts w:ascii="Times New Roman" w:hAnsi="Times New Roman"/>
              <w:sz w:val="28"/>
              <w:szCs w:val="28"/>
            </w:rPr>
          </w:pPr>
          <w:r w:rsidRPr="009C3B00">
            <w:rPr>
              <w:rFonts w:ascii="Times New Roman" w:hAnsi="Times New Roman"/>
              <w:bCs/>
              <w:sz w:val="28"/>
              <w:szCs w:val="28"/>
            </w:rPr>
            <w:t>Введение</w:t>
          </w:r>
          <w:r w:rsidRPr="009C3B00">
            <w:rPr>
              <w:rFonts w:ascii="Times New Roman" w:hAnsi="Times New Roman"/>
              <w:sz w:val="28"/>
              <w:szCs w:val="28"/>
            </w:rPr>
            <w:ptab w:relativeTo="margin" w:alignment="right" w:leader="dot"/>
          </w:r>
          <w:r w:rsidRPr="009C3B00">
            <w:rPr>
              <w:rFonts w:ascii="Times New Roman" w:hAnsi="Times New Roman"/>
              <w:bCs/>
              <w:sz w:val="28"/>
              <w:szCs w:val="28"/>
            </w:rPr>
            <w:t>3</w:t>
          </w:r>
        </w:p>
        <w:p w14:paraId="28C6591D" w14:textId="77117B6A" w:rsidR="00044C43" w:rsidRPr="009C3B00" w:rsidRDefault="00044C43" w:rsidP="009C3B00">
          <w:pPr>
            <w:pStyle w:val="21"/>
            <w:spacing w:line="360" w:lineRule="auto"/>
            <w:rPr>
              <w:rFonts w:ascii="Times New Roman" w:hAnsi="Times New Roman"/>
              <w:b w:val="0"/>
              <w:sz w:val="28"/>
              <w:szCs w:val="28"/>
            </w:rPr>
          </w:pPr>
          <w:r w:rsidRPr="009C3B00">
            <w:rPr>
              <w:rFonts w:ascii="Times New Roman" w:hAnsi="Times New Roman"/>
              <w:b w:val="0"/>
              <w:sz w:val="28"/>
              <w:szCs w:val="28"/>
            </w:rPr>
            <w:t>Глава 1. Понятие исключительных прав на трансляцию спортивных мероприятий: российское законодательство</w:t>
          </w:r>
          <w:r w:rsidRPr="009C3B00">
            <w:rPr>
              <w:rFonts w:ascii="Times New Roman" w:hAnsi="Times New Roman"/>
              <w:b w:val="0"/>
              <w:sz w:val="28"/>
              <w:szCs w:val="28"/>
            </w:rPr>
            <w:ptab w:relativeTo="margin" w:alignment="right" w:leader="dot"/>
          </w:r>
          <w:r w:rsidRPr="009C3B00">
            <w:rPr>
              <w:rFonts w:ascii="Times New Roman" w:hAnsi="Times New Roman"/>
              <w:b w:val="0"/>
              <w:sz w:val="28"/>
              <w:szCs w:val="28"/>
            </w:rPr>
            <w:t>5</w:t>
          </w:r>
        </w:p>
        <w:p w14:paraId="5C557BAF" w14:textId="46850F1D" w:rsidR="00044C43" w:rsidRPr="009C3B00" w:rsidRDefault="00044C43" w:rsidP="009C3B00">
          <w:pPr>
            <w:pStyle w:val="3"/>
            <w:spacing w:line="360" w:lineRule="auto"/>
            <w:ind w:left="0"/>
            <w:rPr>
              <w:rFonts w:ascii="Times New Roman" w:hAnsi="Times New Roman"/>
              <w:sz w:val="28"/>
              <w:szCs w:val="28"/>
            </w:rPr>
          </w:pPr>
          <w:r w:rsidRPr="009C3B00">
            <w:rPr>
              <w:rFonts w:ascii="Times New Roman" w:hAnsi="Times New Roman"/>
              <w:sz w:val="28"/>
              <w:szCs w:val="28"/>
            </w:rPr>
            <w:t>Глава 2. Законодательство ЕС и США по вопросу передачи исключительных прав на трансляцию спортивных мероприятий</w:t>
          </w:r>
          <w:r w:rsidRPr="009C3B00">
            <w:rPr>
              <w:rFonts w:ascii="Times New Roman" w:hAnsi="Times New Roman"/>
              <w:sz w:val="28"/>
              <w:szCs w:val="28"/>
            </w:rPr>
            <w:ptab w:relativeTo="margin" w:alignment="right" w:leader="dot"/>
          </w:r>
          <w:r w:rsidR="00EB42B3">
            <w:rPr>
              <w:rFonts w:ascii="Times New Roman" w:hAnsi="Times New Roman"/>
              <w:sz w:val="28"/>
              <w:szCs w:val="28"/>
            </w:rPr>
            <w:t>29</w:t>
          </w:r>
        </w:p>
        <w:p w14:paraId="5676D3B8" w14:textId="43FBD939" w:rsidR="00044C43" w:rsidRPr="009C3B00" w:rsidRDefault="00044C43" w:rsidP="009C3B00">
          <w:pPr>
            <w:pStyle w:val="11"/>
            <w:spacing w:line="360" w:lineRule="auto"/>
            <w:rPr>
              <w:rFonts w:ascii="Times New Roman" w:hAnsi="Times New Roman"/>
              <w:sz w:val="28"/>
              <w:szCs w:val="28"/>
            </w:rPr>
          </w:pPr>
          <w:r w:rsidRPr="009C3B00">
            <w:rPr>
              <w:rFonts w:ascii="Times New Roman" w:hAnsi="Times New Roman"/>
              <w:bCs/>
              <w:sz w:val="28"/>
              <w:szCs w:val="28"/>
            </w:rPr>
            <w:t>Глава 3. Пиратство в области трансляций спортивных мероприятий</w:t>
          </w:r>
          <w:r w:rsidRPr="009C3B00">
            <w:rPr>
              <w:rFonts w:ascii="Times New Roman" w:hAnsi="Times New Roman"/>
              <w:sz w:val="28"/>
              <w:szCs w:val="28"/>
            </w:rPr>
            <w:ptab w:relativeTo="margin" w:alignment="right" w:leader="dot"/>
          </w:r>
          <w:r w:rsidRPr="009C3B00">
            <w:rPr>
              <w:rFonts w:ascii="Times New Roman" w:hAnsi="Times New Roman"/>
              <w:bCs/>
              <w:sz w:val="28"/>
              <w:szCs w:val="28"/>
            </w:rPr>
            <w:t>4</w:t>
          </w:r>
          <w:r w:rsidR="00877962">
            <w:rPr>
              <w:rFonts w:ascii="Times New Roman" w:hAnsi="Times New Roman"/>
              <w:bCs/>
              <w:sz w:val="28"/>
              <w:szCs w:val="28"/>
            </w:rPr>
            <w:t>6</w:t>
          </w:r>
        </w:p>
        <w:p w14:paraId="27A5304F" w14:textId="25234B3D" w:rsidR="00044C43" w:rsidRPr="009C3B00" w:rsidRDefault="009C3B00" w:rsidP="009C3B00">
          <w:pPr>
            <w:pStyle w:val="21"/>
            <w:spacing w:line="360" w:lineRule="auto"/>
            <w:rPr>
              <w:rFonts w:ascii="Times New Roman" w:hAnsi="Times New Roman"/>
              <w:b w:val="0"/>
              <w:sz w:val="28"/>
              <w:szCs w:val="28"/>
            </w:rPr>
          </w:pPr>
          <w:r w:rsidRPr="009C3B00">
            <w:rPr>
              <w:rFonts w:ascii="Times New Roman" w:hAnsi="Times New Roman"/>
              <w:b w:val="0"/>
              <w:sz w:val="28"/>
              <w:szCs w:val="28"/>
            </w:rPr>
            <w:t>Глава 4. Судебная практика по вопросу передачи исключительных прав на трансляцию спортивных мероприятий</w:t>
          </w:r>
          <w:r w:rsidR="00044C43" w:rsidRPr="009C3B00">
            <w:rPr>
              <w:rFonts w:ascii="Times New Roman" w:hAnsi="Times New Roman"/>
              <w:b w:val="0"/>
              <w:sz w:val="28"/>
              <w:szCs w:val="28"/>
            </w:rPr>
            <w:ptab w:relativeTo="margin" w:alignment="right" w:leader="dot"/>
          </w:r>
          <w:r w:rsidR="00B4390B">
            <w:rPr>
              <w:rFonts w:ascii="Times New Roman" w:hAnsi="Times New Roman"/>
              <w:b w:val="0"/>
              <w:sz w:val="28"/>
              <w:szCs w:val="28"/>
            </w:rPr>
            <w:t>65</w:t>
          </w:r>
        </w:p>
        <w:p w14:paraId="19068146" w14:textId="029D947B" w:rsidR="009C3B00" w:rsidRPr="009C3B00" w:rsidRDefault="009C3B00" w:rsidP="009C3B00">
          <w:pPr>
            <w:pStyle w:val="3"/>
            <w:spacing w:line="360" w:lineRule="auto"/>
            <w:ind w:left="0"/>
            <w:rPr>
              <w:rFonts w:ascii="Times New Roman" w:hAnsi="Times New Roman"/>
              <w:sz w:val="28"/>
              <w:szCs w:val="28"/>
            </w:rPr>
          </w:pPr>
          <w:r w:rsidRPr="009C3B00">
            <w:rPr>
              <w:rFonts w:ascii="Times New Roman" w:hAnsi="Times New Roman"/>
              <w:sz w:val="28"/>
              <w:szCs w:val="28"/>
            </w:rPr>
            <w:t>Заключение</w:t>
          </w:r>
          <w:r w:rsidR="00044C43" w:rsidRPr="009C3B00">
            <w:rPr>
              <w:rFonts w:ascii="Times New Roman" w:hAnsi="Times New Roman"/>
              <w:sz w:val="28"/>
              <w:szCs w:val="28"/>
            </w:rPr>
            <w:ptab w:relativeTo="margin" w:alignment="right" w:leader="dot"/>
          </w:r>
          <w:r w:rsidRPr="009C3B00">
            <w:rPr>
              <w:rFonts w:ascii="Times New Roman" w:hAnsi="Times New Roman"/>
              <w:sz w:val="28"/>
              <w:szCs w:val="28"/>
            </w:rPr>
            <w:t>7</w:t>
          </w:r>
          <w:r w:rsidR="003C2971">
            <w:rPr>
              <w:rFonts w:ascii="Times New Roman" w:hAnsi="Times New Roman"/>
              <w:sz w:val="28"/>
              <w:szCs w:val="28"/>
            </w:rPr>
            <w:t>3</w:t>
          </w:r>
        </w:p>
        <w:p w14:paraId="51DE7016" w14:textId="2B019F4A" w:rsidR="009C3B00" w:rsidRPr="009C3B00" w:rsidRDefault="009C3B00" w:rsidP="009C3B00">
          <w:pPr>
            <w:pStyle w:val="3"/>
            <w:spacing w:line="360" w:lineRule="auto"/>
            <w:ind w:left="0"/>
            <w:rPr>
              <w:rFonts w:ascii="Times New Roman" w:hAnsi="Times New Roman"/>
              <w:sz w:val="28"/>
              <w:szCs w:val="28"/>
            </w:rPr>
          </w:pPr>
          <w:r w:rsidRPr="009C3B00">
            <w:rPr>
              <w:rFonts w:ascii="Times New Roman" w:hAnsi="Times New Roman"/>
              <w:sz w:val="28"/>
              <w:szCs w:val="28"/>
            </w:rPr>
            <w:t>Использованные источники и литература</w:t>
          </w:r>
          <w:r w:rsidRPr="009C3B00">
            <w:rPr>
              <w:rFonts w:ascii="Times New Roman" w:hAnsi="Times New Roman"/>
              <w:sz w:val="28"/>
              <w:szCs w:val="28"/>
            </w:rPr>
            <w:ptab w:relativeTo="margin" w:alignment="right" w:leader="dot"/>
          </w:r>
          <w:r w:rsidR="009F56A7">
            <w:rPr>
              <w:rFonts w:ascii="Times New Roman" w:hAnsi="Times New Roman"/>
              <w:sz w:val="28"/>
              <w:szCs w:val="28"/>
            </w:rPr>
            <w:t>77</w:t>
          </w:r>
        </w:p>
        <w:p w14:paraId="073B00D9" w14:textId="299A2104" w:rsidR="00044C43" w:rsidRPr="009C3B00" w:rsidRDefault="00044C43" w:rsidP="009C3B00">
          <w:pPr>
            <w:rPr>
              <w:lang w:eastAsia="ru-RU"/>
            </w:rPr>
          </w:pPr>
        </w:p>
      </w:sdtContent>
    </w:sdt>
    <w:p w14:paraId="124C1F76" w14:textId="77777777" w:rsidR="0030015D" w:rsidRDefault="0030015D" w:rsidP="008B2261">
      <w:pPr>
        <w:spacing w:after="0" w:line="360" w:lineRule="auto"/>
        <w:rPr>
          <w:rFonts w:ascii="Times New Roman" w:hAnsi="Times New Roman"/>
          <w:sz w:val="28"/>
          <w:szCs w:val="28"/>
        </w:rPr>
      </w:pPr>
    </w:p>
    <w:p w14:paraId="0D5FBA1A" w14:textId="77777777" w:rsidR="0030015D" w:rsidRDefault="0030015D" w:rsidP="008B2261">
      <w:pPr>
        <w:spacing w:after="0" w:line="360" w:lineRule="auto"/>
        <w:rPr>
          <w:rFonts w:ascii="Times New Roman" w:hAnsi="Times New Roman"/>
          <w:sz w:val="28"/>
          <w:szCs w:val="28"/>
        </w:rPr>
      </w:pPr>
    </w:p>
    <w:p w14:paraId="2C732ED2" w14:textId="77777777" w:rsidR="0030015D" w:rsidRDefault="0030015D" w:rsidP="008B2261">
      <w:pPr>
        <w:spacing w:after="0" w:line="360" w:lineRule="auto"/>
        <w:rPr>
          <w:rFonts w:ascii="Times New Roman" w:hAnsi="Times New Roman"/>
          <w:sz w:val="28"/>
          <w:szCs w:val="28"/>
        </w:rPr>
      </w:pPr>
    </w:p>
    <w:p w14:paraId="59D7EAAE" w14:textId="77777777" w:rsidR="0030015D" w:rsidRDefault="0030015D" w:rsidP="008B2261">
      <w:pPr>
        <w:spacing w:after="0" w:line="360" w:lineRule="auto"/>
        <w:rPr>
          <w:rFonts w:ascii="Times New Roman" w:hAnsi="Times New Roman"/>
          <w:sz w:val="28"/>
          <w:szCs w:val="28"/>
        </w:rPr>
      </w:pPr>
    </w:p>
    <w:p w14:paraId="4B52FE7C" w14:textId="77777777" w:rsidR="0030015D" w:rsidRDefault="0030015D" w:rsidP="008B2261">
      <w:pPr>
        <w:spacing w:after="0" w:line="360" w:lineRule="auto"/>
        <w:rPr>
          <w:rFonts w:ascii="Times New Roman" w:hAnsi="Times New Roman"/>
          <w:sz w:val="28"/>
          <w:szCs w:val="28"/>
        </w:rPr>
      </w:pPr>
    </w:p>
    <w:p w14:paraId="49F9BCC1" w14:textId="77777777" w:rsidR="0030015D" w:rsidRDefault="0030015D" w:rsidP="008B2261">
      <w:pPr>
        <w:spacing w:after="0" w:line="360" w:lineRule="auto"/>
        <w:rPr>
          <w:rFonts w:ascii="Times New Roman" w:hAnsi="Times New Roman"/>
          <w:sz w:val="28"/>
          <w:szCs w:val="28"/>
        </w:rPr>
      </w:pPr>
    </w:p>
    <w:p w14:paraId="0CCB0C90" w14:textId="77777777" w:rsidR="0030015D" w:rsidRDefault="0030015D" w:rsidP="008B2261">
      <w:pPr>
        <w:spacing w:after="0" w:line="360" w:lineRule="auto"/>
        <w:rPr>
          <w:rFonts w:ascii="Times New Roman" w:hAnsi="Times New Roman"/>
          <w:sz w:val="28"/>
          <w:szCs w:val="28"/>
        </w:rPr>
      </w:pPr>
    </w:p>
    <w:p w14:paraId="64AD989F" w14:textId="77777777" w:rsidR="0030015D" w:rsidRDefault="0030015D" w:rsidP="008B2261">
      <w:pPr>
        <w:spacing w:after="0" w:line="360" w:lineRule="auto"/>
        <w:rPr>
          <w:rFonts w:ascii="Times New Roman" w:hAnsi="Times New Roman"/>
          <w:sz w:val="28"/>
          <w:szCs w:val="28"/>
        </w:rPr>
      </w:pPr>
    </w:p>
    <w:p w14:paraId="72C50152" w14:textId="77777777" w:rsidR="0030015D" w:rsidRDefault="0030015D" w:rsidP="008B2261">
      <w:pPr>
        <w:spacing w:after="0" w:line="360" w:lineRule="auto"/>
        <w:rPr>
          <w:rFonts w:ascii="Times New Roman" w:hAnsi="Times New Roman"/>
          <w:sz w:val="28"/>
          <w:szCs w:val="28"/>
        </w:rPr>
      </w:pPr>
    </w:p>
    <w:p w14:paraId="0AD0A6C5" w14:textId="77777777" w:rsidR="0030015D" w:rsidRDefault="0030015D" w:rsidP="008B2261">
      <w:pPr>
        <w:spacing w:after="0" w:line="360" w:lineRule="auto"/>
        <w:rPr>
          <w:rFonts w:ascii="Times New Roman" w:hAnsi="Times New Roman"/>
          <w:sz w:val="28"/>
          <w:szCs w:val="28"/>
        </w:rPr>
      </w:pPr>
    </w:p>
    <w:p w14:paraId="32394FC8" w14:textId="77777777" w:rsidR="005E0594" w:rsidRDefault="005E0594" w:rsidP="00AE6514">
      <w:pPr>
        <w:spacing w:after="0" w:line="360" w:lineRule="auto"/>
        <w:rPr>
          <w:rFonts w:ascii="Times New Roman" w:hAnsi="Times New Roman"/>
          <w:b/>
          <w:sz w:val="28"/>
          <w:szCs w:val="28"/>
        </w:rPr>
      </w:pPr>
    </w:p>
    <w:p w14:paraId="55E195B0" w14:textId="77777777" w:rsidR="00BD1550" w:rsidRDefault="00BD1550" w:rsidP="007D7AA1">
      <w:pPr>
        <w:spacing w:after="0" w:line="360" w:lineRule="auto"/>
        <w:jc w:val="center"/>
        <w:rPr>
          <w:rFonts w:ascii="Times New Roman" w:hAnsi="Times New Roman"/>
          <w:b/>
          <w:sz w:val="28"/>
          <w:szCs w:val="28"/>
        </w:rPr>
      </w:pPr>
    </w:p>
    <w:p w14:paraId="4A385FCC" w14:textId="77777777" w:rsidR="00BD1550" w:rsidRDefault="00BD1550" w:rsidP="007D7AA1">
      <w:pPr>
        <w:spacing w:after="0" w:line="360" w:lineRule="auto"/>
        <w:jc w:val="center"/>
        <w:rPr>
          <w:rFonts w:ascii="Times New Roman" w:hAnsi="Times New Roman"/>
          <w:b/>
          <w:sz w:val="28"/>
          <w:szCs w:val="28"/>
        </w:rPr>
      </w:pPr>
    </w:p>
    <w:p w14:paraId="6FBFED4C" w14:textId="77777777" w:rsidR="00BD1550" w:rsidRDefault="00BD1550" w:rsidP="007D7AA1">
      <w:pPr>
        <w:spacing w:after="0" w:line="360" w:lineRule="auto"/>
        <w:jc w:val="center"/>
        <w:rPr>
          <w:rFonts w:ascii="Times New Roman" w:hAnsi="Times New Roman"/>
          <w:b/>
          <w:sz w:val="28"/>
          <w:szCs w:val="28"/>
        </w:rPr>
      </w:pPr>
    </w:p>
    <w:p w14:paraId="30FF74CC" w14:textId="77777777" w:rsidR="00BD1550" w:rsidRDefault="00BD1550" w:rsidP="007D7AA1">
      <w:pPr>
        <w:spacing w:after="0" w:line="360" w:lineRule="auto"/>
        <w:jc w:val="center"/>
        <w:rPr>
          <w:rFonts w:ascii="Times New Roman" w:hAnsi="Times New Roman"/>
          <w:b/>
          <w:sz w:val="28"/>
          <w:szCs w:val="28"/>
        </w:rPr>
      </w:pPr>
    </w:p>
    <w:p w14:paraId="01BE3096" w14:textId="77777777" w:rsidR="00EB42B3" w:rsidRDefault="00EB42B3" w:rsidP="007D7AA1">
      <w:pPr>
        <w:spacing w:after="0" w:line="360" w:lineRule="auto"/>
        <w:jc w:val="center"/>
        <w:rPr>
          <w:rFonts w:ascii="Times New Roman" w:hAnsi="Times New Roman"/>
          <w:b/>
          <w:sz w:val="28"/>
          <w:szCs w:val="28"/>
        </w:rPr>
      </w:pPr>
    </w:p>
    <w:p w14:paraId="4C439446" w14:textId="77777777" w:rsidR="0030015D" w:rsidRDefault="0030015D" w:rsidP="007D7AA1">
      <w:pPr>
        <w:spacing w:after="0" w:line="360" w:lineRule="auto"/>
        <w:jc w:val="center"/>
        <w:rPr>
          <w:rFonts w:ascii="Times New Roman" w:hAnsi="Times New Roman"/>
          <w:b/>
          <w:sz w:val="28"/>
          <w:szCs w:val="28"/>
        </w:rPr>
      </w:pPr>
      <w:r>
        <w:rPr>
          <w:rFonts w:ascii="Times New Roman" w:hAnsi="Times New Roman"/>
          <w:b/>
          <w:sz w:val="28"/>
          <w:szCs w:val="28"/>
        </w:rPr>
        <w:lastRenderedPageBreak/>
        <w:t>ВВЕДЕНИЕ</w:t>
      </w:r>
    </w:p>
    <w:p w14:paraId="1511A304" w14:textId="6831B1D3" w:rsidR="00A80156" w:rsidRDefault="00A80156" w:rsidP="00525DA7">
      <w:pPr>
        <w:spacing w:after="0" w:line="360" w:lineRule="auto"/>
        <w:ind w:firstLine="709"/>
        <w:jc w:val="both"/>
        <w:rPr>
          <w:rFonts w:ascii="Times New Roman" w:hAnsi="Times New Roman"/>
          <w:sz w:val="28"/>
          <w:szCs w:val="28"/>
        </w:rPr>
      </w:pPr>
      <w:r>
        <w:rPr>
          <w:rFonts w:ascii="Times New Roman" w:hAnsi="Times New Roman"/>
          <w:sz w:val="28"/>
          <w:szCs w:val="28"/>
        </w:rPr>
        <w:t>Первые регулярные телетрансляции спортивных соревнований состоялись в Великобритании в 1936 году. Олимпиада 1960 года в Риме стала поворотным моментом в развитии отношений между спортом и СМИ – началась продажа прав на телевизионные трансляции. Впервые телевидение показало миру Олимпийские игры 1964 года из Токио</w:t>
      </w:r>
      <w:r>
        <w:rPr>
          <w:rStyle w:val="a6"/>
          <w:rFonts w:ascii="Times New Roman" w:hAnsi="Times New Roman"/>
          <w:sz w:val="28"/>
          <w:szCs w:val="28"/>
        </w:rPr>
        <w:footnoteReference w:id="1"/>
      </w:r>
      <w:r w:rsidR="002D2A65">
        <w:rPr>
          <w:rFonts w:ascii="Times New Roman" w:hAnsi="Times New Roman"/>
          <w:sz w:val="28"/>
          <w:szCs w:val="28"/>
        </w:rPr>
        <w:t>.</w:t>
      </w:r>
    </w:p>
    <w:p w14:paraId="6D134667" w14:textId="5DA7DADB" w:rsidR="00891EC0" w:rsidRDefault="00701352" w:rsidP="006D665D">
      <w:pPr>
        <w:spacing w:after="0" w:line="360" w:lineRule="auto"/>
        <w:ind w:firstLine="709"/>
        <w:jc w:val="both"/>
        <w:rPr>
          <w:rFonts w:ascii="Times New Roman" w:hAnsi="Times New Roman"/>
          <w:sz w:val="28"/>
          <w:szCs w:val="28"/>
        </w:rPr>
      </w:pPr>
      <w:r>
        <w:rPr>
          <w:rFonts w:ascii="Times New Roman" w:hAnsi="Times New Roman"/>
          <w:sz w:val="28"/>
          <w:szCs w:val="28"/>
        </w:rPr>
        <w:t>Телевидение – один из ключевых партнеров современного спорта, важный фактор его развития в мире и в отдельных странах. Сегодня трудно себе представить проведение какого-либо спортивного соревнования без показа его по телевидению</w:t>
      </w:r>
      <w:r>
        <w:rPr>
          <w:rStyle w:val="a6"/>
          <w:rFonts w:ascii="Times New Roman" w:hAnsi="Times New Roman"/>
          <w:sz w:val="28"/>
          <w:szCs w:val="28"/>
        </w:rPr>
        <w:footnoteReference w:id="2"/>
      </w:r>
      <w:r w:rsidR="000A69DB">
        <w:rPr>
          <w:rFonts w:ascii="Times New Roman" w:hAnsi="Times New Roman"/>
          <w:sz w:val="28"/>
          <w:szCs w:val="28"/>
        </w:rPr>
        <w:t>,</w:t>
      </w:r>
      <w:r w:rsidR="006D665D">
        <w:rPr>
          <w:rFonts w:ascii="Times New Roman" w:hAnsi="Times New Roman"/>
          <w:sz w:val="28"/>
          <w:szCs w:val="28"/>
        </w:rPr>
        <w:t xml:space="preserve"> поэтому о</w:t>
      </w:r>
      <w:r w:rsidR="001917C0">
        <w:rPr>
          <w:rFonts w:ascii="Times New Roman" w:hAnsi="Times New Roman"/>
          <w:sz w:val="28"/>
          <w:szCs w:val="28"/>
        </w:rPr>
        <w:t xml:space="preserve">сновной темой </w:t>
      </w:r>
      <w:r w:rsidR="00C875EF">
        <w:rPr>
          <w:rFonts w:ascii="Times New Roman" w:hAnsi="Times New Roman"/>
          <w:sz w:val="28"/>
          <w:szCs w:val="28"/>
        </w:rPr>
        <w:t xml:space="preserve">данной </w:t>
      </w:r>
      <w:r w:rsidR="0054480E">
        <w:rPr>
          <w:rFonts w:ascii="Times New Roman" w:hAnsi="Times New Roman"/>
          <w:sz w:val="28"/>
          <w:szCs w:val="28"/>
        </w:rPr>
        <w:t>выпускной квалификационной</w:t>
      </w:r>
      <w:r w:rsidR="001917C0">
        <w:rPr>
          <w:rFonts w:ascii="Times New Roman" w:hAnsi="Times New Roman"/>
          <w:sz w:val="28"/>
          <w:szCs w:val="28"/>
        </w:rPr>
        <w:t xml:space="preserve"> работы является изучение</w:t>
      </w:r>
      <w:r w:rsidR="00975F33">
        <w:rPr>
          <w:rFonts w:ascii="Times New Roman" w:hAnsi="Times New Roman"/>
          <w:sz w:val="28"/>
          <w:szCs w:val="28"/>
        </w:rPr>
        <w:t xml:space="preserve"> и сравнение</w:t>
      </w:r>
      <w:r w:rsidR="001917C0">
        <w:rPr>
          <w:rFonts w:ascii="Times New Roman" w:hAnsi="Times New Roman"/>
          <w:sz w:val="28"/>
          <w:szCs w:val="28"/>
        </w:rPr>
        <w:t xml:space="preserve"> </w:t>
      </w:r>
      <w:r w:rsidR="00322CA2">
        <w:rPr>
          <w:rFonts w:ascii="Times New Roman" w:hAnsi="Times New Roman"/>
          <w:sz w:val="28"/>
          <w:szCs w:val="28"/>
        </w:rPr>
        <w:t xml:space="preserve">передачи исключительных прав на трансляцию спортивных мероприятий </w:t>
      </w:r>
      <w:r w:rsidR="00437119">
        <w:rPr>
          <w:rFonts w:ascii="Times New Roman" w:hAnsi="Times New Roman"/>
          <w:sz w:val="28"/>
          <w:szCs w:val="28"/>
        </w:rPr>
        <w:t xml:space="preserve">в России, </w:t>
      </w:r>
      <w:r w:rsidR="002E5F9B">
        <w:rPr>
          <w:rFonts w:ascii="Times New Roman" w:hAnsi="Times New Roman"/>
          <w:sz w:val="28"/>
          <w:szCs w:val="28"/>
        </w:rPr>
        <w:t>в странах Европейского союза</w:t>
      </w:r>
      <w:r w:rsidR="00437119">
        <w:rPr>
          <w:rFonts w:ascii="Times New Roman" w:hAnsi="Times New Roman"/>
          <w:sz w:val="28"/>
          <w:szCs w:val="28"/>
        </w:rPr>
        <w:t xml:space="preserve"> и в США</w:t>
      </w:r>
      <w:r w:rsidR="00975F33">
        <w:rPr>
          <w:rFonts w:ascii="Times New Roman" w:hAnsi="Times New Roman"/>
          <w:sz w:val="28"/>
          <w:szCs w:val="28"/>
        </w:rPr>
        <w:t xml:space="preserve">. </w:t>
      </w:r>
      <w:r w:rsidR="006502AA">
        <w:rPr>
          <w:rFonts w:ascii="Times New Roman" w:hAnsi="Times New Roman"/>
          <w:sz w:val="28"/>
          <w:szCs w:val="28"/>
        </w:rPr>
        <w:t>Данный вопрос является актуальным для изучения, так как телевидение обеспечивает прямое финансирование спорта путем покупки прав на телетрансляцию у спортивных организаций и косвенное – через показ телевизионной рекламы спонсоров, оказывающих финансовую поддержку спорту. Существенный доход в бюджет футбольных клубов на Западе приносит рекламно-спонсорская деятельность, тесно связанная с поступлениями от те</w:t>
      </w:r>
      <w:r w:rsidR="000E1B4A">
        <w:rPr>
          <w:rFonts w:ascii="Times New Roman" w:hAnsi="Times New Roman"/>
          <w:sz w:val="28"/>
          <w:szCs w:val="28"/>
        </w:rPr>
        <w:t>левидения. Т</w:t>
      </w:r>
      <w:r w:rsidR="006502AA">
        <w:rPr>
          <w:rFonts w:ascii="Times New Roman" w:hAnsi="Times New Roman"/>
          <w:sz w:val="28"/>
          <w:szCs w:val="28"/>
        </w:rPr>
        <w:t>елевидение, реклама, спонсоры – тесно взаимосвязаны, поскольку, если матчи не транслируются по телевидению, командам практически невозможно решать задачи по привлечению спонсоров и очень трудно вести рекламную деятельность</w:t>
      </w:r>
      <w:r w:rsidR="006502AA">
        <w:rPr>
          <w:rStyle w:val="a6"/>
          <w:rFonts w:ascii="Times New Roman" w:hAnsi="Times New Roman"/>
          <w:sz w:val="28"/>
          <w:szCs w:val="28"/>
        </w:rPr>
        <w:footnoteReference w:id="3"/>
      </w:r>
      <w:r w:rsidR="000A69DB">
        <w:rPr>
          <w:rFonts w:ascii="Times New Roman" w:hAnsi="Times New Roman"/>
          <w:sz w:val="28"/>
          <w:szCs w:val="28"/>
        </w:rPr>
        <w:t>.</w:t>
      </w:r>
    </w:p>
    <w:p w14:paraId="1780C113" w14:textId="3978119B" w:rsidR="001917C0" w:rsidRDefault="008B3706" w:rsidP="007C7E80">
      <w:pPr>
        <w:spacing w:after="0" w:line="360" w:lineRule="auto"/>
        <w:ind w:firstLine="709"/>
        <w:jc w:val="both"/>
        <w:rPr>
          <w:rFonts w:ascii="Times New Roman" w:hAnsi="Times New Roman"/>
          <w:sz w:val="28"/>
          <w:szCs w:val="28"/>
        </w:rPr>
      </w:pPr>
      <w:r>
        <w:rPr>
          <w:rFonts w:ascii="Times New Roman" w:hAnsi="Times New Roman"/>
          <w:sz w:val="28"/>
          <w:szCs w:val="28"/>
        </w:rPr>
        <w:t>Целью выпускной квалификационной</w:t>
      </w:r>
      <w:r w:rsidR="003604E6">
        <w:rPr>
          <w:rFonts w:ascii="Times New Roman" w:hAnsi="Times New Roman"/>
          <w:sz w:val="28"/>
          <w:szCs w:val="28"/>
        </w:rPr>
        <w:t xml:space="preserve"> работы являе</w:t>
      </w:r>
      <w:r w:rsidR="001917C0">
        <w:rPr>
          <w:rFonts w:ascii="Times New Roman" w:hAnsi="Times New Roman"/>
          <w:sz w:val="28"/>
          <w:szCs w:val="28"/>
        </w:rPr>
        <w:t>тся анализ теории и судебн</w:t>
      </w:r>
      <w:r w:rsidR="003604E6">
        <w:rPr>
          <w:rFonts w:ascii="Times New Roman" w:hAnsi="Times New Roman"/>
          <w:sz w:val="28"/>
          <w:szCs w:val="28"/>
        </w:rPr>
        <w:t xml:space="preserve">ой практики по данному вопросу. </w:t>
      </w:r>
      <w:r w:rsidR="003604E6" w:rsidRPr="003604E6">
        <w:rPr>
          <w:rFonts w:ascii="Times New Roman" w:hAnsi="Times New Roman"/>
          <w:sz w:val="28"/>
          <w:szCs w:val="28"/>
        </w:rPr>
        <w:t>Исходя из поставленной цели, можно сформулировать следующие задачи: изучить соответствующую теме исследования литературу; дать общую характеристику</w:t>
      </w:r>
      <w:r w:rsidR="0036254D">
        <w:rPr>
          <w:rFonts w:ascii="Times New Roman" w:hAnsi="Times New Roman"/>
          <w:sz w:val="28"/>
          <w:szCs w:val="28"/>
        </w:rPr>
        <w:t xml:space="preserve"> исключительных прав на трансляцию спортивных мероприятий</w:t>
      </w:r>
      <w:r w:rsidR="003604E6" w:rsidRPr="003604E6">
        <w:rPr>
          <w:rFonts w:ascii="Times New Roman" w:hAnsi="Times New Roman"/>
          <w:sz w:val="28"/>
          <w:szCs w:val="28"/>
        </w:rPr>
        <w:t>; анали</w:t>
      </w:r>
      <w:r w:rsidR="003604E6">
        <w:rPr>
          <w:rFonts w:ascii="Times New Roman" w:hAnsi="Times New Roman"/>
          <w:sz w:val="28"/>
          <w:szCs w:val="28"/>
        </w:rPr>
        <w:t xml:space="preserve">зируя судебную практику, выявить </w:t>
      </w:r>
      <w:r w:rsidR="003604E6">
        <w:rPr>
          <w:rFonts w:ascii="Times New Roman" w:hAnsi="Times New Roman"/>
          <w:sz w:val="28"/>
          <w:szCs w:val="28"/>
        </w:rPr>
        <w:lastRenderedPageBreak/>
        <w:t>самые важные моменты, на которые обращает</w:t>
      </w:r>
      <w:r w:rsidR="00F404B4">
        <w:rPr>
          <w:rFonts w:ascii="Times New Roman" w:hAnsi="Times New Roman"/>
          <w:sz w:val="28"/>
          <w:szCs w:val="28"/>
        </w:rPr>
        <w:t xml:space="preserve"> внимание</w:t>
      </w:r>
      <w:r w:rsidR="003604E6">
        <w:rPr>
          <w:rFonts w:ascii="Times New Roman" w:hAnsi="Times New Roman"/>
          <w:sz w:val="28"/>
          <w:szCs w:val="28"/>
        </w:rPr>
        <w:t xml:space="preserve"> суд при вынесении своего решения по делу</w:t>
      </w:r>
      <w:r w:rsidR="003604E6" w:rsidRPr="003604E6">
        <w:rPr>
          <w:rFonts w:ascii="Times New Roman" w:hAnsi="Times New Roman"/>
          <w:sz w:val="28"/>
          <w:szCs w:val="28"/>
        </w:rPr>
        <w:t>; сделать на основе полученной информации соответствующие теме исследования выводы</w:t>
      </w:r>
      <w:r w:rsidR="003604E6">
        <w:rPr>
          <w:rFonts w:ascii="Times New Roman" w:hAnsi="Times New Roman"/>
          <w:sz w:val="28"/>
          <w:szCs w:val="28"/>
        </w:rPr>
        <w:t xml:space="preserve">. </w:t>
      </w:r>
    </w:p>
    <w:p w14:paraId="417BBFDB" w14:textId="198A5B25" w:rsidR="00251260" w:rsidRDefault="00251260" w:rsidP="00F272B8">
      <w:pPr>
        <w:spacing w:after="0" w:line="360" w:lineRule="auto"/>
        <w:ind w:firstLine="709"/>
        <w:jc w:val="both"/>
        <w:rPr>
          <w:rFonts w:ascii="Times New Roman" w:hAnsi="Times New Roman"/>
          <w:sz w:val="28"/>
          <w:szCs w:val="28"/>
        </w:rPr>
      </w:pPr>
      <w:r w:rsidRPr="00251260">
        <w:rPr>
          <w:rFonts w:ascii="Times New Roman" w:hAnsi="Times New Roman"/>
          <w:sz w:val="28"/>
          <w:szCs w:val="28"/>
        </w:rPr>
        <w:t>Объектом исследо</w:t>
      </w:r>
      <w:r w:rsidR="005F3181">
        <w:rPr>
          <w:rFonts w:ascii="Times New Roman" w:hAnsi="Times New Roman"/>
          <w:sz w:val="28"/>
          <w:szCs w:val="28"/>
        </w:rPr>
        <w:t>вания выпускной квалификационной</w:t>
      </w:r>
      <w:r w:rsidR="00253F48">
        <w:rPr>
          <w:rFonts w:ascii="Times New Roman" w:hAnsi="Times New Roman"/>
          <w:sz w:val="28"/>
          <w:szCs w:val="28"/>
        </w:rPr>
        <w:t xml:space="preserve"> работы выступают</w:t>
      </w:r>
      <w:r w:rsidR="00253F48" w:rsidRPr="00253F48">
        <w:rPr>
          <w:rFonts w:ascii="Times New Roman" w:hAnsi="Times New Roman"/>
          <w:sz w:val="28"/>
          <w:szCs w:val="28"/>
        </w:rPr>
        <w:t xml:space="preserve"> российское законодательство и законодательство других стран,</w:t>
      </w:r>
      <w:r w:rsidR="00253F48">
        <w:rPr>
          <w:rFonts w:ascii="Times New Roman" w:hAnsi="Times New Roman"/>
          <w:sz w:val="28"/>
          <w:szCs w:val="28"/>
        </w:rPr>
        <w:t xml:space="preserve"> </w:t>
      </w:r>
      <w:r w:rsidR="00253F48" w:rsidRPr="00253F48">
        <w:rPr>
          <w:rFonts w:ascii="Times New Roman" w:hAnsi="Times New Roman"/>
          <w:sz w:val="28"/>
          <w:szCs w:val="28"/>
        </w:rPr>
        <w:t>регулирующее переда</w:t>
      </w:r>
      <w:r w:rsidR="005F3181">
        <w:rPr>
          <w:rFonts w:ascii="Times New Roman" w:hAnsi="Times New Roman"/>
          <w:sz w:val="28"/>
          <w:szCs w:val="28"/>
        </w:rPr>
        <w:t>чу исключительных прав на трансляцию</w:t>
      </w:r>
      <w:r w:rsidR="00253F48" w:rsidRPr="00253F48">
        <w:rPr>
          <w:rFonts w:ascii="Times New Roman" w:hAnsi="Times New Roman"/>
          <w:sz w:val="28"/>
          <w:szCs w:val="28"/>
        </w:rPr>
        <w:t xml:space="preserve"> спортивных</w:t>
      </w:r>
      <w:r w:rsidR="00253F48">
        <w:rPr>
          <w:rFonts w:ascii="Times New Roman" w:hAnsi="Times New Roman"/>
          <w:sz w:val="28"/>
          <w:szCs w:val="28"/>
        </w:rPr>
        <w:t xml:space="preserve"> </w:t>
      </w:r>
      <w:r w:rsidR="00253F48" w:rsidRPr="00253F48">
        <w:rPr>
          <w:rFonts w:ascii="Times New Roman" w:hAnsi="Times New Roman"/>
          <w:sz w:val="28"/>
          <w:szCs w:val="28"/>
        </w:rPr>
        <w:t>мероприятий, а также практика российских и иностранных судов по разрешению споров в</w:t>
      </w:r>
      <w:r w:rsidR="00253F48">
        <w:rPr>
          <w:rFonts w:ascii="Times New Roman" w:hAnsi="Times New Roman"/>
          <w:sz w:val="28"/>
          <w:szCs w:val="28"/>
        </w:rPr>
        <w:t xml:space="preserve"> </w:t>
      </w:r>
      <w:r w:rsidR="00253F48" w:rsidRPr="00253F48">
        <w:rPr>
          <w:rFonts w:ascii="Times New Roman" w:hAnsi="Times New Roman"/>
          <w:sz w:val="28"/>
          <w:szCs w:val="28"/>
        </w:rPr>
        <w:t>данной сфере.</w:t>
      </w:r>
      <w:r w:rsidR="00253F48">
        <w:rPr>
          <w:rFonts w:ascii="Times New Roman" w:hAnsi="Times New Roman"/>
          <w:sz w:val="28"/>
          <w:szCs w:val="28"/>
        </w:rPr>
        <w:t xml:space="preserve"> </w:t>
      </w:r>
      <w:r w:rsidRPr="00251260">
        <w:rPr>
          <w:rFonts w:ascii="Times New Roman" w:hAnsi="Times New Roman"/>
          <w:sz w:val="28"/>
          <w:szCs w:val="28"/>
        </w:rPr>
        <w:t xml:space="preserve">В работе были использованы следующие методы исследования: </w:t>
      </w:r>
      <w:r w:rsidR="00F272B8" w:rsidRPr="00F272B8">
        <w:rPr>
          <w:rFonts w:ascii="Times New Roman" w:hAnsi="Times New Roman"/>
          <w:sz w:val="28"/>
          <w:szCs w:val="28"/>
        </w:rPr>
        <w:t xml:space="preserve">метод сбора информации, </w:t>
      </w:r>
      <w:r w:rsidR="006D6C7C">
        <w:rPr>
          <w:rFonts w:ascii="Times New Roman" w:hAnsi="Times New Roman"/>
          <w:sz w:val="28"/>
          <w:szCs w:val="28"/>
        </w:rPr>
        <w:t xml:space="preserve">метод поиска </w:t>
      </w:r>
      <w:r w:rsidR="00F272B8" w:rsidRPr="00F272B8">
        <w:rPr>
          <w:rFonts w:ascii="Times New Roman" w:hAnsi="Times New Roman"/>
          <w:sz w:val="28"/>
          <w:szCs w:val="28"/>
        </w:rPr>
        <w:t>нормативных актов и</w:t>
      </w:r>
      <w:r w:rsidR="00F272B8">
        <w:rPr>
          <w:rFonts w:ascii="Times New Roman" w:hAnsi="Times New Roman"/>
          <w:sz w:val="28"/>
          <w:szCs w:val="28"/>
        </w:rPr>
        <w:t xml:space="preserve"> </w:t>
      </w:r>
      <w:r w:rsidR="00F272B8" w:rsidRPr="00F272B8">
        <w:rPr>
          <w:rFonts w:ascii="Times New Roman" w:hAnsi="Times New Roman"/>
          <w:sz w:val="28"/>
          <w:szCs w:val="28"/>
        </w:rPr>
        <w:t>правоприменительной практики по теме исследования для более глубокого понимания</w:t>
      </w:r>
      <w:r w:rsidR="00F272B8">
        <w:rPr>
          <w:rFonts w:ascii="Times New Roman" w:hAnsi="Times New Roman"/>
          <w:sz w:val="28"/>
          <w:szCs w:val="28"/>
        </w:rPr>
        <w:t xml:space="preserve"> </w:t>
      </w:r>
      <w:r w:rsidR="00F272B8" w:rsidRPr="00F272B8">
        <w:rPr>
          <w:rFonts w:ascii="Times New Roman" w:hAnsi="Times New Roman"/>
          <w:sz w:val="28"/>
          <w:szCs w:val="28"/>
        </w:rPr>
        <w:t>сущности проблемы; метод обобщения и анализа нормативных актов и</w:t>
      </w:r>
      <w:r w:rsidR="00F272B8">
        <w:rPr>
          <w:rFonts w:ascii="Times New Roman" w:hAnsi="Times New Roman"/>
          <w:sz w:val="28"/>
          <w:szCs w:val="28"/>
        </w:rPr>
        <w:t xml:space="preserve"> </w:t>
      </w:r>
      <w:r w:rsidR="00F272B8" w:rsidRPr="00F272B8">
        <w:rPr>
          <w:rFonts w:ascii="Times New Roman" w:hAnsi="Times New Roman"/>
          <w:sz w:val="28"/>
          <w:szCs w:val="28"/>
        </w:rPr>
        <w:t>правоприменительной практики для более тщательного изучения ключевых вопросов;</w:t>
      </w:r>
      <w:r w:rsidR="00F272B8">
        <w:rPr>
          <w:rFonts w:ascii="Times New Roman" w:hAnsi="Times New Roman"/>
          <w:sz w:val="28"/>
          <w:szCs w:val="28"/>
        </w:rPr>
        <w:t xml:space="preserve"> </w:t>
      </w:r>
      <w:r w:rsidR="00F272B8" w:rsidRPr="00F272B8">
        <w:rPr>
          <w:rFonts w:ascii="Times New Roman" w:hAnsi="Times New Roman"/>
          <w:sz w:val="28"/>
          <w:szCs w:val="28"/>
        </w:rPr>
        <w:t>метод классификации полученной информации для подготовки к сравнению подходов</w:t>
      </w:r>
      <w:r w:rsidR="00F272B8">
        <w:rPr>
          <w:rFonts w:ascii="Times New Roman" w:hAnsi="Times New Roman"/>
          <w:sz w:val="28"/>
          <w:szCs w:val="28"/>
        </w:rPr>
        <w:t xml:space="preserve"> </w:t>
      </w:r>
      <w:r w:rsidR="00F272B8" w:rsidRPr="00F272B8">
        <w:rPr>
          <w:rFonts w:ascii="Times New Roman" w:hAnsi="Times New Roman"/>
          <w:sz w:val="28"/>
          <w:szCs w:val="28"/>
        </w:rPr>
        <w:t>решения проблемы в разных странах.</w:t>
      </w:r>
    </w:p>
    <w:p w14:paraId="437C191D" w14:textId="5D1645F3" w:rsidR="0004707F" w:rsidRDefault="00B7388E" w:rsidP="0004707F">
      <w:pPr>
        <w:spacing w:after="0" w:line="360" w:lineRule="auto"/>
        <w:ind w:firstLine="709"/>
        <w:jc w:val="both"/>
        <w:rPr>
          <w:rFonts w:ascii="Times New Roman" w:hAnsi="Times New Roman"/>
          <w:sz w:val="28"/>
          <w:szCs w:val="28"/>
        </w:rPr>
      </w:pPr>
      <w:r w:rsidRPr="00B7388E">
        <w:rPr>
          <w:rFonts w:ascii="Times New Roman" w:hAnsi="Times New Roman"/>
          <w:sz w:val="28"/>
          <w:szCs w:val="28"/>
        </w:rPr>
        <w:t>Цель и задачи</w:t>
      </w:r>
      <w:r w:rsidR="005F3181">
        <w:rPr>
          <w:rFonts w:ascii="Times New Roman" w:hAnsi="Times New Roman"/>
          <w:sz w:val="28"/>
          <w:szCs w:val="28"/>
        </w:rPr>
        <w:t xml:space="preserve"> выпускной квалификационной</w:t>
      </w:r>
      <w:r w:rsidR="00FA7450">
        <w:rPr>
          <w:rFonts w:ascii="Times New Roman" w:hAnsi="Times New Roman"/>
          <w:sz w:val="28"/>
          <w:szCs w:val="28"/>
        </w:rPr>
        <w:t xml:space="preserve"> работы определяют и ее</w:t>
      </w:r>
      <w:r w:rsidRPr="00B7388E">
        <w:rPr>
          <w:rFonts w:ascii="Times New Roman" w:hAnsi="Times New Roman"/>
          <w:sz w:val="28"/>
          <w:szCs w:val="28"/>
        </w:rPr>
        <w:t xml:space="preserve"> структу</w:t>
      </w:r>
      <w:r w:rsidR="005F3181">
        <w:rPr>
          <w:rFonts w:ascii="Times New Roman" w:hAnsi="Times New Roman"/>
          <w:sz w:val="28"/>
          <w:szCs w:val="28"/>
        </w:rPr>
        <w:t>ру. Она состоит из введения, четырех</w:t>
      </w:r>
      <w:r w:rsidRPr="00B7388E">
        <w:rPr>
          <w:rFonts w:ascii="Times New Roman" w:hAnsi="Times New Roman"/>
          <w:sz w:val="28"/>
          <w:szCs w:val="28"/>
        </w:rPr>
        <w:t xml:space="preserve"> глав </w:t>
      </w:r>
      <w:r w:rsidR="005F3181">
        <w:rPr>
          <w:rFonts w:ascii="Times New Roman" w:hAnsi="Times New Roman"/>
          <w:sz w:val="28"/>
          <w:szCs w:val="28"/>
        </w:rPr>
        <w:t>и заключения. В первой главе определяется понятие исключительных прав на трансляцию спортивных мероприятий</w:t>
      </w:r>
      <w:r w:rsidRPr="00B7388E">
        <w:rPr>
          <w:rFonts w:ascii="Times New Roman" w:hAnsi="Times New Roman"/>
          <w:sz w:val="28"/>
          <w:szCs w:val="28"/>
        </w:rPr>
        <w:t xml:space="preserve">. Вторая </w:t>
      </w:r>
      <w:r>
        <w:rPr>
          <w:rFonts w:ascii="Times New Roman" w:hAnsi="Times New Roman"/>
          <w:sz w:val="28"/>
          <w:szCs w:val="28"/>
        </w:rPr>
        <w:t xml:space="preserve">глава </w:t>
      </w:r>
      <w:r w:rsidR="00B950EC">
        <w:rPr>
          <w:rFonts w:ascii="Times New Roman" w:hAnsi="Times New Roman"/>
          <w:sz w:val="28"/>
          <w:szCs w:val="28"/>
        </w:rPr>
        <w:t xml:space="preserve">посвящена </w:t>
      </w:r>
      <w:r w:rsidR="0004158C">
        <w:rPr>
          <w:rFonts w:ascii="Times New Roman" w:hAnsi="Times New Roman"/>
          <w:sz w:val="28"/>
          <w:szCs w:val="28"/>
        </w:rPr>
        <w:t xml:space="preserve">анализу </w:t>
      </w:r>
      <w:r w:rsidR="005F3181">
        <w:rPr>
          <w:rFonts w:ascii="Times New Roman" w:hAnsi="Times New Roman"/>
          <w:sz w:val="28"/>
          <w:szCs w:val="28"/>
        </w:rPr>
        <w:t xml:space="preserve">законодательства ЕС и США по вопросу передачи исключительных прав на трансляцию спортивных мероприятий. </w:t>
      </w:r>
      <w:r>
        <w:rPr>
          <w:rFonts w:ascii="Times New Roman" w:hAnsi="Times New Roman"/>
          <w:sz w:val="28"/>
          <w:szCs w:val="28"/>
        </w:rPr>
        <w:t xml:space="preserve">Третья глава </w:t>
      </w:r>
      <w:r w:rsidR="005F3181">
        <w:rPr>
          <w:rFonts w:ascii="Times New Roman" w:hAnsi="Times New Roman"/>
          <w:sz w:val="28"/>
          <w:szCs w:val="28"/>
        </w:rPr>
        <w:t>раскрывает сущность такого явления, как п</w:t>
      </w:r>
      <w:r w:rsidR="005F3181" w:rsidRPr="00354161">
        <w:rPr>
          <w:rFonts w:ascii="Times New Roman" w:hAnsi="Times New Roman"/>
          <w:sz w:val="28"/>
          <w:szCs w:val="28"/>
        </w:rPr>
        <w:t>иратство в области тран</w:t>
      </w:r>
      <w:r w:rsidR="005F3181">
        <w:rPr>
          <w:rFonts w:ascii="Times New Roman" w:hAnsi="Times New Roman"/>
          <w:sz w:val="28"/>
          <w:szCs w:val="28"/>
        </w:rPr>
        <w:t xml:space="preserve">сляций спортивных мероприятий, а также рассказывает о </w:t>
      </w:r>
      <w:r w:rsidR="005F3181" w:rsidRPr="00354161">
        <w:rPr>
          <w:rFonts w:ascii="Times New Roman" w:hAnsi="Times New Roman"/>
          <w:sz w:val="28"/>
          <w:szCs w:val="28"/>
        </w:rPr>
        <w:t>мето</w:t>
      </w:r>
      <w:r w:rsidR="005F3181">
        <w:rPr>
          <w:rFonts w:ascii="Times New Roman" w:hAnsi="Times New Roman"/>
          <w:sz w:val="28"/>
          <w:szCs w:val="28"/>
        </w:rPr>
        <w:t>диках защиты от него в разных </w:t>
      </w:r>
      <w:r w:rsidR="005F3181" w:rsidRPr="00354161">
        <w:rPr>
          <w:rFonts w:ascii="Times New Roman" w:hAnsi="Times New Roman"/>
          <w:sz w:val="28"/>
          <w:szCs w:val="28"/>
        </w:rPr>
        <w:t>странах</w:t>
      </w:r>
      <w:r w:rsidR="005F3181">
        <w:rPr>
          <w:rFonts w:ascii="Times New Roman" w:hAnsi="Times New Roman"/>
          <w:sz w:val="28"/>
          <w:szCs w:val="28"/>
        </w:rPr>
        <w:t xml:space="preserve">. Четвертая глава </w:t>
      </w:r>
      <w:r>
        <w:rPr>
          <w:rFonts w:ascii="Times New Roman" w:hAnsi="Times New Roman"/>
          <w:sz w:val="28"/>
          <w:szCs w:val="28"/>
        </w:rPr>
        <w:t>представляе</w:t>
      </w:r>
      <w:r w:rsidRPr="00B7388E">
        <w:rPr>
          <w:rFonts w:ascii="Times New Roman" w:hAnsi="Times New Roman"/>
          <w:sz w:val="28"/>
          <w:szCs w:val="28"/>
        </w:rPr>
        <w:t>т собой анализ судебной практики</w:t>
      </w:r>
      <w:r w:rsidR="00DF3DF9">
        <w:rPr>
          <w:rFonts w:ascii="Times New Roman" w:hAnsi="Times New Roman"/>
          <w:sz w:val="28"/>
          <w:szCs w:val="28"/>
        </w:rPr>
        <w:t xml:space="preserve"> </w:t>
      </w:r>
      <w:r w:rsidR="002839BE">
        <w:rPr>
          <w:rFonts w:ascii="Times New Roman" w:hAnsi="Times New Roman"/>
          <w:sz w:val="28"/>
          <w:szCs w:val="28"/>
        </w:rPr>
        <w:t>в России</w:t>
      </w:r>
      <w:r w:rsidR="0004158C">
        <w:rPr>
          <w:rFonts w:ascii="Times New Roman" w:hAnsi="Times New Roman"/>
          <w:sz w:val="28"/>
          <w:szCs w:val="28"/>
        </w:rPr>
        <w:t xml:space="preserve"> и других странах</w:t>
      </w:r>
      <w:r w:rsidR="005F3181">
        <w:rPr>
          <w:rFonts w:ascii="Times New Roman" w:hAnsi="Times New Roman"/>
          <w:sz w:val="28"/>
          <w:szCs w:val="28"/>
        </w:rPr>
        <w:t xml:space="preserve"> с целью сравнения подходов к решению аналогичных проблем</w:t>
      </w:r>
      <w:r w:rsidR="00DF3DF9">
        <w:rPr>
          <w:rFonts w:ascii="Times New Roman" w:hAnsi="Times New Roman"/>
          <w:sz w:val="28"/>
          <w:szCs w:val="28"/>
        </w:rPr>
        <w:t xml:space="preserve">. </w:t>
      </w:r>
      <w:r w:rsidRPr="00B7388E">
        <w:rPr>
          <w:rFonts w:ascii="Times New Roman" w:hAnsi="Times New Roman"/>
          <w:sz w:val="28"/>
          <w:szCs w:val="28"/>
        </w:rPr>
        <w:t>Заключение состоит из описания результатов исследования и итоговых выводов.</w:t>
      </w:r>
    </w:p>
    <w:p w14:paraId="3E4C4F53" w14:textId="77777777" w:rsidR="006263A5" w:rsidRDefault="006263A5" w:rsidP="0004707F">
      <w:pPr>
        <w:spacing w:after="0" w:line="360" w:lineRule="auto"/>
        <w:ind w:firstLine="709"/>
        <w:jc w:val="both"/>
        <w:rPr>
          <w:rFonts w:ascii="Times New Roman" w:hAnsi="Times New Roman"/>
          <w:sz w:val="28"/>
          <w:szCs w:val="28"/>
        </w:rPr>
      </w:pPr>
    </w:p>
    <w:p w14:paraId="03F94CF4" w14:textId="77777777" w:rsidR="006D665D" w:rsidRDefault="006D665D" w:rsidP="0004707F">
      <w:pPr>
        <w:spacing w:after="0" w:line="360" w:lineRule="auto"/>
        <w:ind w:firstLine="709"/>
        <w:jc w:val="both"/>
        <w:rPr>
          <w:rFonts w:ascii="Times New Roman" w:hAnsi="Times New Roman"/>
          <w:sz w:val="28"/>
          <w:szCs w:val="28"/>
        </w:rPr>
      </w:pPr>
    </w:p>
    <w:p w14:paraId="0E09E4D7" w14:textId="77777777" w:rsidR="006D665D" w:rsidRDefault="006D665D" w:rsidP="0004707F">
      <w:pPr>
        <w:spacing w:after="0" w:line="360" w:lineRule="auto"/>
        <w:ind w:firstLine="709"/>
        <w:jc w:val="both"/>
        <w:rPr>
          <w:rFonts w:ascii="Times New Roman" w:hAnsi="Times New Roman"/>
          <w:sz w:val="28"/>
          <w:szCs w:val="28"/>
        </w:rPr>
      </w:pPr>
    </w:p>
    <w:p w14:paraId="19EC97EC" w14:textId="77777777" w:rsidR="00850D9E" w:rsidRDefault="00850D9E" w:rsidP="004A3714">
      <w:pPr>
        <w:spacing w:after="0" w:line="360" w:lineRule="auto"/>
        <w:rPr>
          <w:rFonts w:ascii="Times New Roman" w:hAnsi="Times New Roman"/>
          <w:b/>
          <w:sz w:val="28"/>
          <w:szCs w:val="28"/>
        </w:rPr>
      </w:pPr>
    </w:p>
    <w:p w14:paraId="23262511" w14:textId="77777777" w:rsidR="0045178D" w:rsidRDefault="0045178D" w:rsidP="00437050">
      <w:pPr>
        <w:spacing w:after="0" w:line="360" w:lineRule="auto"/>
        <w:jc w:val="center"/>
        <w:rPr>
          <w:rFonts w:ascii="Times New Roman" w:hAnsi="Times New Roman"/>
          <w:b/>
          <w:sz w:val="28"/>
          <w:szCs w:val="28"/>
        </w:rPr>
      </w:pPr>
    </w:p>
    <w:p w14:paraId="1F06CD03" w14:textId="38BE7E05" w:rsidR="0045178D" w:rsidRDefault="0045178D" w:rsidP="00437050">
      <w:pPr>
        <w:spacing w:after="0" w:line="360" w:lineRule="auto"/>
        <w:jc w:val="center"/>
        <w:rPr>
          <w:rFonts w:ascii="Times New Roman" w:hAnsi="Times New Roman"/>
          <w:b/>
          <w:sz w:val="28"/>
          <w:szCs w:val="28"/>
        </w:rPr>
      </w:pPr>
      <w:r>
        <w:rPr>
          <w:rFonts w:ascii="Times New Roman" w:hAnsi="Times New Roman"/>
          <w:b/>
          <w:sz w:val="28"/>
          <w:szCs w:val="28"/>
        </w:rPr>
        <w:lastRenderedPageBreak/>
        <w:t>ГЛАВА 1</w:t>
      </w:r>
    </w:p>
    <w:p w14:paraId="62F3A99B" w14:textId="7810E76F" w:rsidR="0045178D" w:rsidRPr="0045178D" w:rsidRDefault="0045178D" w:rsidP="00437050">
      <w:pPr>
        <w:spacing w:after="0" w:line="360" w:lineRule="auto"/>
        <w:jc w:val="center"/>
        <w:rPr>
          <w:rFonts w:ascii="Times New Roman" w:hAnsi="Times New Roman"/>
          <w:b/>
          <w:sz w:val="28"/>
          <w:szCs w:val="28"/>
        </w:rPr>
      </w:pPr>
      <w:r>
        <w:rPr>
          <w:rFonts w:ascii="Times New Roman" w:hAnsi="Times New Roman"/>
          <w:b/>
          <w:sz w:val="28"/>
          <w:szCs w:val="28"/>
        </w:rPr>
        <w:t>ПОНЯТИЕ ИСКЛЮЧИТЕЛЬНЫХ ПРАВ НА ТРАНСЛЯЦИЮ СПОРТИВНЫХ МЕРОПРИЯТИЙ</w:t>
      </w:r>
      <w:r w:rsidR="00317882">
        <w:rPr>
          <w:rFonts w:ascii="Times New Roman" w:hAnsi="Times New Roman"/>
          <w:b/>
          <w:sz w:val="28"/>
          <w:szCs w:val="28"/>
        </w:rPr>
        <w:t>: РОССИЙСКОЕ ЗАКОНОДАТЕЛЬСТВО</w:t>
      </w:r>
    </w:p>
    <w:p w14:paraId="11283E84" w14:textId="4D6F0D2E" w:rsidR="0045178D" w:rsidRDefault="00621498" w:rsidP="005B6622">
      <w:pPr>
        <w:spacing w:after="0" w:line="360" w:lineRule="auto"/>
        <w:ind w:firstLine="709"/>
        <w:jc w:val="both"/>
        <w:rPr>
          <w:rFonts w:ascii="Times New Roman" w:hAnsi="Times New Roman"/>
          <w:sz w:val="28"/>
          <w:szCs w:val="28"/>
        </w:rPr>
      </w:pPr>
      <w:r>
        <w:rPr>
          <w:rFonts w:ascii="Times New Roman" w:hAnsi="Times New Roman"/>
          <w:sz w:val="28"/>
          <w:szCs w:val="28"/>
        </w:rPr>
        <w:t>Согласно толкованию Большой советской энциклопедии, слово «трансляция» означает «</w:t>
      </w:r>
      <w:r w:rsidRPr="00621498">
        <w:rPr>
          <w:rFonts w:ascii="Times New Roman" w:hAnsi="Times New Roman"/>
          <w:sz w:val="28"/>
          <w:szCs w:val="28"/>
        </w:rPr>
        <w:t>в радиовещании и телевидении проведение внестудийных передач (непосредственно с мест событий: из театров, концертных залов, со стадионов и т.п.), а также включение в местную передачу программ, поступающих из др. городов по линиям междугородной связи</w:t>
      </w:r>
      <w:r>
        <w:rPr>
          <w:rFonts w:ascii="Times New Roman" w:hAnsi="Times New Roman"/>
          <w:sz w:val="28"/>
          <w:szCs w:val="28"/>
        </w:rPr>
        <w:t>»</w:t>
      </w:r>
      <w:r>
        <w:rPr>
          <w:rStyle w:val="a6"/>
          <w:rFonts w:ascii="Times New Roman" w:hAnsi="Times New Roman"/>
          <w:sz w:val="28"/>
          <w:szCs w:val="28"/>
        </w:rPr>
        <w:footnoteReference w:id="4"/>
      </w:r>
      <w:r w:rsidRPr="00621498">
        <w:rPr>
          <w:rFonts w:ascii="Times New Roman" w:hAnsi="Times New Roman"/>
          <w:sz w:val="28"/>
          <w:szCs w:val="28"/>
        </w:rPr>
        <w:t>.</w:t>
      </w:r>
      <w:r w:rsidR="00AB5F6B">
        <w:rPr>
          <w:rFonts w:ascii="Times New Roman" w:hAnsi="Times New Roman"/>
          <w:sz w:val="28"/>
          <w:szCs w:val="28"/>
        </w:rPr>
        <w:t xml:space="preserve"> </w:t>
      </w:r>
    </w:p>
    <w:p w14:paraId="52744DDB" w14:textId="7CD9448B" w:rsidR="0066605B" w:rsidRDefault="005C208A" w:rsidP="005B6622">
      <w:pPr>
        <w:spacing w:after="0" w:line="360" w:lineRule="auto"/>
        <w:ind w:firstLine="709"/>
        <w:jc w:val="both"/>
        <w:rPr>
          <w:rFonts w:ascii="Times New Roman" w:hAnsi="Times New Roman"/>
          <w:sz w:val="28"/>
          <w:szCs w:val="28"/>
        </w:rPr>
      </w:pPr>
      <w:r>
        <w:rPr>
          <w:rFonts w:ascii="Times New Roman" w:hAnsi="Times New Roman"/>
          <w:sz w:val="28"/>
          <w:szCs w:val="28"/>
        </w:rPr>
        <w:t>Согласно пп.6 п.1 ст. 1225 Гражданского кодекса Российской Федерации (далее – ГК РФ) с</w:t>
      </w:r>
      <w:r w:rsidRPr="005C208A">
        <w:rPr>
          <w:rFonts w:ascii="Times New Roman" w:hAnsi="Times New Roman"/>
          <w:sz w:val="28"/>
          <w:szCs w:val="28"/>
        </w:rPr>
        <w:t xml:space="preserve">ообщение в эфир или по </w:t>
      </w:r>
      <w:proofErr w:type="gramStart"/>
      <w:r w:rsidRPr="005C208A">
        <w:rPr>
          <w:rFonts w:ascii="Times New Roman" w:hAnsi="Times New Roman"/>
          <w:sz w:val="28"/>
          <w:szCs w:val="28"/>
        </w:rPr>
        <w:t>кабелю</w:t>
      </w:r>
      <w:proofErr w:type="gramEnd"/>
      <w:r w:rsidRPr="005C208A">
        <w:rPr>
          <w:rFonts w:ascii="Times New Roman" w:hAnsi="Times New Roman"/>
          <w:sz w:val="28"/>
          <w:szCs w:val="28"/>
        </w:rPr>
        <w:t xml:space="preserve"> радио- или телепередач (вещание организаций эфирного или кабельного вещания)</w:t>
      </w:r>
      <w:r>
        <w:rPr>
          <w:rFonts w:ascii="Times New Roman" w:hAnsi="Times New Roman"/>
          <w:sz w:val="28"/>
          <w:szCs w:val="28"/>
        </w:rPr>
        <w:t xml:space="preserve"> являе</w:t>
      </w:r>
      <w:r w:rsidR="0066605B">
        <w:rPr>
          <w:rFonts w:ascii="Times New Roman" w:hAnsi="Times New Roman"/>
          <w:sz w:val="28"/>
          <w:szCs w:val="28"/>
        </w:rPr>
        <w:t xml:space="preserve">тся одним из видов интеллектуальной собственности. Основой правовой охраны интеллектуальной собственности является ст. 44 Конституции Российской Федерации, в которой сказано, что «интеллектуальная собственность охраняется законом». </w:t>
      </w:r>
    </w:p>
    <w:p w14:paraId="2BF4D2FE" w14:textId="51BCEEB7" w:rsidR="00B77001" w:rsidRDefault="00B77001" w:rsidP="005B6622">
      <w:pPr>
        <w:spacing w:after="0" w:line="360" w:lineRule="auto"/>
        <w:ind w:firstLine="709"/>
        <w:jc w:val="both"/>
        <w:rPr>
          <w:rFonts w:ascii="Times New Roman" w:hAnsi="Times New Roman"/>
          <w:sz w:val="28"/>
          <w:szCs w:val="28"/>
        </w:rPr>
      </w:pPr>
      <w:r>
        <w:rPr>
          <w:rFonts w:ascii="Times New Roman" w:hAnsi="Times New Roman"/>
          <w:sz w:val="28"/>
          <w:szCs w:val="28"/>
        </w:rPr>
        <w:t>Право интеллектуальной собственности – это составная часть гражданского права, в основном, оно урегулиро</w:t>
      </w:r>
      <w:r w:rsidR="00A30DEE">
        <w:rPr>
          <w:rFonts w:ascii="Times New Roman" w:hAnsi="Times New Roman"/>
          <w:sz w:val="28"/>
          <w:szCs w:val="28"/>
        </w:rPr>
        <w:t>вано в части четвертой ГК РФ</w:t>
      </w:r>
      <w:r>
        <w:rPr>
          <w:rFonts w:ascii="Times New Roman" w:hAnsi="Times New Roman"/>
          <w:sz w:val="28"/>
          <w:szCs w:val="28"/>
        </w:rPr>
        <w:t xml:space="preserve">. </w:t>
      </w:r>
    </w:p>
    <w:p w14:paraId="72CB63E9" w14:textId="7FC4E870" w:rsidR="00B77001" w:rsidRDefault="00B77001" w:rsidP="005B6622">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Интеллектуальной собственностью являются нематериальные объекты, отделимые от своего создателя (творца) и прямо указанные в качестве охраняемых гражданским правом объектов. </w:t>
      </w:r>
    </w:p>
    <w:p w14:paraId="0E5FDA71" w14:textId="7214275F" w:rsidR="00BD3272" w:rsidRDefault="00BD3272" w:rsidP="005B6622">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различные виды интеллектуальной собственности возникают интеллектуальные и обязательственные права. </w:t>
      </w:r>
      <w:r w:rsidR="002A6BB8">
        <w:rPr>
          <w:rFonts w:ascii="Times New Roman" w:hAnsi="Times New Roman"/>
          <w:sz w:val="28"/>
          <w:szCs w:val="28"/>
        </w:rPr>
        <w:t xml:space="preserve">Гражданское законодательство определяет основания возникновения, порядок осуществления и содержание интеллектуальных прав, регулирует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 </w:t>
      </w:r>
    </w:p>
    <w:p w14:paraId="0A374D91" w14:textId="4D120C6C" w:rsidR="002A6BB8" w:rsidRDefault="00951634" w:rsidP="005B662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той части гражданского права, которая относится к правам на различные виды интеллектуальной собственности, существует понятие «интеллектуальные права». </w:t>
      </w:r>
    </w:p>
    <w:p w14:paraId="48737A94" w14:textId="1665EB1D" w:rsidR="00951634" w:rsidRDefault="00951634" w:rsidP="005B6622">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Интеллектуальные права являются абсолютными правами. Они состоят из двух групп гражданских прав: </w:t>
      </w:r>
    </w:p>
    <w:p w14:paraId="4C9BF72A" w14:textId="46F7D8E8" w:rsidR="00951634" w:rsidRDefault="00951634" w:rsidP="00951634">
      <w:pPr>
        <w:pStyle w:val="a3"/>
        <w:numPr>
          <w:ilvl w:val="0"/>
          <w:numId w:val="3"/>
        </w:numPr>
        <w:spacing w:after="0" w:line="360" w:lineRule="auto"/>
        <w:jc w:val="both"/>
        <w:rPr>
          <w:rFonts w:ascii="Times New Roman" w:hAnsi="Times New Roman"/>
          <w:sz w:val="28"/>
          <w:szCs w:val="28"/>
        </w:rPr>
      </w:pPr>
      <w:r>
        <w:rPr>
          <w:rFonts w:ascii="Times New Roman" w:hAnsi="Times New Roman"/>
          <w:sz w:val="28"/>
          <w:szCs w:val="28"/>
        </w:rPr>
        <w:t>исключительные права;</w:t>
      </w:r>
    </w:p>
    <w:p w14:paraId="6DFE11A5" w14:textId="697AA291" w:rsidR="00951634" w:rsidRDefault="00951634" w:rsidP="00951634">
      <w:pPr>
        <w:pStyle w:val="a3"/>
        <w:numPr>
          <w:ilvl w:val="0"/>
          <w:numId w:val="3"/>
        </w:numPr>
        <w:spacing w:after="0" w:line="360" w:lineRule="auto"/>
        <w:jc w:val="both"/>
        <w:rPr>
          <w:rFonts w:ascii="Times New Roman" w:hAnsi="Times New Roman"/>
          <w:sz w:val="28"/>
          <w:szCs w:val="28"/>
        </w:rPr>
      </w:pPr>
      <w:r>
        <w:rPr>
          <w:rFonts w:ascii="Times New Roman" w:hAnsi="Times New Roman"/>
          <w:sz w:val="28"/>
          <w:szCs w:val="28"/>
        </w:rPr>
        <w:t>личные неимущественные права.</w:t>
      </w:r>
    </w:p>
    <w:p w14:paraId="0935C13C" w14:textId="50824280" w:rsidR="00AB0C86" w:rsidRDefault="00AB0C86" w:rsidP="00AB0C86">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Исключительные права, которые в ст. 1226 ГК РФ прямо названы имущественными правами, выполняют ту же роль, которую выполняет право собственности на имущество, но интеллектуальная собственность – это ряд нематериальных объектов. Для охраны нематериальных объектов применяется конструкция исключительных прав. </w:t>
      </w:r>
    </w:p>
    <w:p w14:paraId="6701F0DD" w14:textId="56C8661F" w:rsidR="00AB0C86" w:rsidRDefault="00286D7A" w:rsidP="00AB0C86">
      <w:pPr>
        <w:spacing w:after="0" w:line="360" w:lineRule="auto"/>
        <w:ind w:firstLine="709"/>
        <w:jc w:val="both"/>
        <w:rPr>
          <w:rFonts w:ascii="Times New Roman" w:hAnsi="Times New Roman"/>
          <w:sz w:val="28"/>
          <w:szCs w:val="28"/>
        </w:rPr>
      </w:pPr>
      <w:r>
        <w:rPr>
          <w:rFonts w:ascii="Times New Roman" w:hAnsi="Times New Roman"/>
          <w:sz w:val="28"/>
          <w:szCs w:val="28"/>
        </w:rPr>
        <w:t>Для разных видов интеллектуальной собственности исключительные права являются разными по своему содержанию (объему), по основаниям их возникновения, по срокам их действия. Суть любого исключительного права раскрывается в п.1 ст. 1229 ГК РФ. Оно сводится к нескольким отдельным элементам – правомочиям. Правообладатель (владелец исключительного права):</w:t>
      </w:r>
    </w:p>
    <w:p w14:paraId="58C348B0" w14:textId="34273697" w:rsidR="00286D7A" w:rsidRDefault="00286D7A" w:rsidP="00286D7A">
      <w:pPr>
        <w:pStyle w:val="a3"/>
        <w:numPr>
          <w:ilvl w:val="0"/>
          <w:numId w:val="4"/>
        </w:numPr>
        <w:spacing w:after="0" w:line="360" w:lineRule="auto"/>
        <w:jc w:val="both"/>
        <w:rPr>
          <w:rFonts w:ascii="Times New Roman" w:hAnsi="Times New Roman"/>
          <w:sz w:val="28"/>
          <w:szCs w:val="28"/>
        </w:rPr>
      </w:pPr>
      <w:r>
        <w:rPr>
          <w:rFonts w:ascii="Times New Roman" w:hAnsi="Times New Roman"/>
          <w:sz w:val="28"/>
          <w:szCs w:val="28"/>
        </w:rPr>
        <w:t>вправе использовать объект по своему усмотрению любым не противоречащим закону способом;</w:t>
      </w:r>
    </w:p>
    <w:p w14:paraId="5A6D74D0" w14:textId="6966E680" w:rsidR="00286D7A" w:rsidRDefault="00286D7A" w:rsidP="00286D7A">
      <w:pPr>
        <w:pStyle w:val="a3"/>
        <w:numPr>
          <w:ilvl w:val="0"/>
          <w:numId w:val="4"/>
        </w:numPr>
        <w:spacing w:after="0" w:line="360" w:lineRule="auto"/>
        <w:jc w:val="both"/>
        <w:rPr>
          <w:rFonts w:ascii="Times New Roman" w:hAnsi="Times New Roman"/>
          <w:sz w:val="28"/>
          <w:szCs w:val="28"/>
        </w:rPr>
      </w:pPr>
      <w:r>
        <w:rPr>
          <w:rFonts w:ascii="Times New Roman" w:hAnsi="Times New Roman"/>
          <w:sz w:val="28"/>
          <w:szCs w:val="28"/>
        </w:rPr>
        <w:t>распоряжаться исключительным правом на этот объект;</w:t>
      </w:r>
    </w:p>
    <w:p w14:paraId="5F660F54" w14:textId="2BA5A64D" w:rsidR="00286D7A" w:rsidRDefault="00286D7A" w:rsidP="00286D7A">
      <w:pPr>
        <w:pStyle w:val="a3"/>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разрешать или запрещать другим лицам использование этого объекта. </w:t>
      </w:r>
    </w:p>
    <w:p w14:paraId="2F4EBC2B" w14:textId="323332B7" w:rsidR="00286D7A" w:rsidRDefault="00286D7A" w:rsidP="00286D7A">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Таким образом, право запрета</w:t>
      </w:r>
      <w:r w:rsidR="007F63E6" w:rsidRPr="007F63E6">
        <w:rPr>
          <w:rFonts w:ascii="Times New Roman" w:hAnsi="Times New Roman"/>
          <w:sz w:val="28"/>
          <w:szCs w:val="28"/>
        </w:rPr>
        <w:t xml:space="preserve"> </w:t>
      </w:r>
      <w:r w:rsidR="007F63E6">
        <w:rPr>
          <w:rFonts w:ascii="Times New Roman" w:hAnsi="Times New Roman"/>
          <w:sz w:val="28"/>
          <w:szCs w:val="28"/>
        </w:rPr>
        <w:t>является</w:t>
      </w:r>
      <w:r w:rsidR="007F63E6" w:rsidRPr="007F63E6">
        <w:rPr>
          <w:rFonts w:ascii="Times New Roman" w:hAnsi="Times New Roman"/>
          <w:sz w:val="28"/>
          <w:szCs w:val="28"/>
        </w:rPr>
        <w:t xml:space="preserve"> </w:t>
      </w:r>
      <w:r w:rsidR="007F63E6">
        <w:rPr>
          <w:rFonts w:ascii="Times New Roman" w:hAnsi="Times New Roman"/>
          <w:sz w:val="28"/>
          <w:szCs w:val="28"/>
        </w:rPr>
        <w:t>основой исключительного права</w:t>
      </w:r>
      <w:r>
        <w:rPr>
          <w:rFonts w:ascii="Times New Roman" w:hAnsi="Times New Roman"/>
          <w:sz w:val="28"/>
          <w:szCs w:val="28"/>
        </w:rPr>
        <w:t>: охраняемый объект</w:t>
      </w:r>
      <w:r w:rsidR="00E446DE">
        <w:rPr>
          <w:rFonts w:ascii="Times New Roman" w:hAnsi="Times New Roman"/>
          <w:sz w:val="28"/>
          <w:szCs w:val="28"/>
        </w:rPr>
        <w:t xml:space="preserve"> запрещено использовать кому-либо, кроме правообладателя</w:t>
      </w:r>
      <w:r>
        <w:rPr>
          <w:rFonts w:ascii="Times New Roman" w:hAnsi="Times New Roman"/>
          <w:sz w:val="28"/>
          <w:szCs w:val="28"/>
        </w:rPr>
        <w:t xml:space="preserve">. </w:t>
      </w:r>
      <w:r w:rsidR="00BA55D4">
        <w:rPr>
          <w:rFonts w:ascii="Times New Roman" w:hAnsi="Times New Roman"/>
          <w:sz w:val="28"/>
          <w:szCs w:val="28"/>
        </w:rPr>
        <w:t xml:space="preserve">Необходимо </w:t>
      </w:r>
      <w:r>
        <w:rPr>
          <w:rFonts w:ascii="Times New Roman" w:hAnsi="Times New Roman"/>
          <w:sz w:val="28"/>
          <w:szCs w:val="28"/>
        </w:rPr>
        <w:t>согласие правообладателя</w:t>
      </w:r>
      <w:r w:rsidR="00BA55D4">
        <w:rPr>
          <w:rFonts w:ascii="Times New Roman" w:hAnsi="Times New Roman"/>
          <w:sz w:val="28"/>
          <w:szCs w:val="28"/>
        </w:rPr>
        <w:t xml:space="preserve"> для данного использования</w:t>
      </w:r>
      <w:r>
        <w:rPr>
          <w:rFonts w:ascii="Times New Roman" w:hAnsi="Times New Roman"/>
          <w:sz w:val="28"/>
          <w:szCs w:val="28"/>
        </w:rPr>
        <w:t xml:space="preserve">. Право запрета </w:t>
      </w:r>
      <w:r w:rsidR="0013583A">
        <w:rPr>
          <w:rFonts w:ascii="Times New Roman" w:hAnsi="Times New Roman"/>
          <w:sz w:val="28"/>
          <w:szCs w:val="28"/>
        </w:rPr>
        <w:t xml:space="preserve">осуществляется </w:t>
      </w:r>
      <w:r w:rsidR="009C4D4A">
        <w:rPr>
          <w:rFonts w:ascii="Times New Roman" w:hAnsi="Times New Roman"/>
          <w:sz w:val="28"/>
          <w:szCs w:val="28"/>
        </w:rPr>
        <w:t xml:space="preserve">владельцем исключительного права </w:t>
      </w:r>
      <w:r w:rsidR="00D51476">
        <w:rPr>
          <w:rFonts w:ascii="Times New Roman" w:hAnsi="Times New Roman"/>
          <w:sz w:val="28"/>
          <w:szCs w:val="28"/>
        </w:rPr>
        <w:t>и действует против третьих</w:t>
      </w:r>
      <w:r w:rsidR="0013583A">
        <w:rPr>
          <w:rFonts w:ascii="Times New Roman" w:hAnsi="Times New Roman"/>
          <w:sz w:val="28"/>
          <w:szCs w:val="28"/>
        </w:rPr>
        <w:t xml:space="preserve"> лиц, то есть является абсолютным.</w:t>
      </w:r>
      <w:r>
        <w:rPr>
          <w:rFonts w:ascii="Times New Roman" w:hAnsi="Times New Roman"/>
          <w:sz w:val="28"/>
          <w:szCs w:val="28"/>
        </w:rPr>
        <w:t xml:space="preserve"> </w:t>
      </w:r>
      <w:r w:rsidR="009C4D4A">
        <w:rPr>
          <w:rFonts w:ascii="Times New Roman" w:hAnsi="Times New Roman"/>
          <w:sz w:val="28"/>
          <w:szCs w:val="28"/>
        </w:rPr>
        <w:t>Правообладатель как будто</w:t>
      </w:r>
      <w:r w:rsidR="00330B83">
        <w:rPr>
          <w:rFonts w:ascii="Times New Roman" w:hAnsi="Times New Roman"/>
          <w:sz w:val="28"/>
          <w:szCs w:val="28"/>
        </w:rPr>
        <w:t xml:space="preserve"> обращается к другому</w:t>
      </w:r>
      <w:r>
        <w:rPr>
          <w:rFonts w:ascii="Times New Roman" w:hAnsi="Times New Roman"/>
          <w:sz w:val="28"/>
          <w:szCs w:val="28"/>
        </w:rPr>
        <w:t xml:space="preserve"> лицу: «Я исключаю тебя из круга лиц, которые вправе </w:t>
      </w:r>
      <w:r>
        <w:rPr>
          <w:rFonts w:ascii="Times New Roman" w:hAnsi="Times New Roman"/>
          <w:sz w:val="28"/>
          <w:szCs w:val="28"/>
        </w:rPr>
        <w:lastRenderedPageBreak/>
        <w:t>использовать охраняемый объект, мое право – исключительное»</w:t>
      </w:r>
      <w:r>
        <w:rPr>
          <w:rStyle w:val="a6"/>
          <w:rFonts w:ascii="Times New Roman" w:hAnsi="Times New Roman"/>
          <w:sz w:val="28"/>
          <w:szCs w:val="28"/>
        </w:rPr>
        <w:footnoteReference w:id="5"/>
      </w:r>
      <w:r w:rsidR="006826DE">
        <w:rPr>
          <w:rFonts w:ascii="Times New Roman" w:hAnsi="Times New Roman"/>
          <w:sz w:val="28"/>
          <w:szCs w:val="28"/>
        </w:rPr>
        <w:t>.</w:t>
      </w:r>
      <w:r w:rsidR="00E85E69">
        <w:rPr>
          <w:rFonts w:ascii="Times New Roman" w:hAnsi="Times New Roman"/>
          <w:sz w:val="28"/>
          <w:szCs w:val="28"/>
        </w:rPr>
        <w:t xml:space="preserve"> Исключительное право не может существовать без такого элемента, как право запрета. </w:t>
      </w:r>
    </w:p>
    <w:p w14:paraId="5712534C" w14:textId="60D1DCD9" w:rsidR="00E85E69" w:rsidRDefault="00E85E69" w:rsidP="00286D7A">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Право запрета </w:t>
      </w:r>
      <w:proofErr w:type="spellStart"/>
      <w:r>
        <w:rPr>
          <w:rFonts w:ascii="Times New Roman" w:hAnsi="Times New Roman"/>
          <w:sz w:val="28"/>
          <w:szCs w:val="28"/>
        </w:rPr>
        <w:t>презюмируется</w:t>
      </w:r>
      <w:proofErr w:type="spellEnd"/>
      <w:r>
        <w:rPr>
          <w:rFonts w:ascii="Times New Roman" w:hAnsi="Times New Roman"/>
          <w:sz w:val="28"/>
          <w:szCs w:val="28"/>
        </w:rPr>
        <w:t xml:space="preserve">, то есть отсутствие прямого запрета со стороны правообладателя, в частности, молчание правообладателя, не означает, что он разрешил использование принадлежащего ему объекта. </w:t>
      </w:r>
    </w:p>
    <w:p w14:paraId="20723450" w14:textId="23D2DE25" w:rsidR="003F3A2A" w:rsidRDefault="003F3A2A" w:rsidP="00286D7A">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«Позитивным элементом» исключительного права является право владельца (правообладателя) использовать охраняемый объект. Однако, правообладатель не всегда имеет право самостоятельно использовать охраняемый объект. Есть случаи, когда правообладатель может использовать принадлежащий ему объект, только получив согласие на такое использование от другого лица (например, обладатель исключительного права на перевод или переработку произведения – от обладателя исключительного права на оригинал произведения – п.3 ст. 1260 ГК РФ). Но и в этих случаях правообладатель остается владельцем исключительного права. </w:t>
      </w:r>
    </w:p>
    <w:p w14:paraId="6BA0FD44" w14:textId="67A0C415" w:rsidR="003F3A2A" w:rsidRDefault="004D06B6" w:rsidP="00286D7A">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Третьим элементом исключительного права является закрепленная за правообладателем возможность распорядиться своим исключительным правом, то есть право на распоряжение. </w:t>
      </w:r>
      <w:r w:rsidR="00304DD9">
        <w:rPr>
          <w:rFonts w:ascii="Times New Roman" w:hAnsi="Times New Roman"/>
          <w:sz w:val="28"/>
          <w:szCs w:val="28"/>
        </w:rPr>
        <w:t>Существует две основные разновидности распоряжения исключительным правом:</w:t>
      </w:r>
    </w:p>
    <w:p w14:paraId="3589196A" w14:textId="0A89AE58" w:rsidR="00304DD9" w:rsidRDefault="00304DD9" w:rsidP="00304DD9">
      <w:pPr>
        <w:pStyle w:val="a3"/>
        <w:numPr>
          <w:ilvl w:val="0"/>
          <w:numId w:val="5"/>
        </w:numPr>
        <w:spacing w:after="0" w:line="360" w:lineRule="auto"/>
        <w:jc w:val="both"/>
        <w:rPr>
          <w:rFonts w:ascii="Times New Roman" w:hAnsi="Times New Roman"/>
          <w:sz w:val="28"/>
          <w:szCs w:val="28"/>
        </w:rPr>
      </w:pPr>
      <w:r>
        <w:rPr>
          <w:rFonts w:ascii="Times New Roman" w:hAnsi="Times New Roman"/>
          <w:sz w:val="28"/>
          <w:szCs w:val="28"/>
        </w:rPr>
        <w:t>исключительное право предоставляется другому лицу целиком;</w:t>
      </w:r>
    </w:p>
    <w:p w14:paraId="3BC4DE1C" w14:textId="5EF21519" w:rsidR="00304DD9" w:rsidRDefault="00304DD9" w:rsidP="00304DD9">
      <w:pPr>
        <w:pStyle w:val="a3"/>
        <w:numPr>
          <w:ilvl w:val="0"/>
          <w:numId w:val="5"/>
        </w:numPr>
        <w:spacing w:after="0" w:line="360" w:lineRule="auto"/>
        <w:jc w:val="both"/>
        <w:rPr>
          <w:rFonts w:ascii="Times New Roman" w:hAnsi="Times New Roman"/>
          <w:sz w:val="28"/>
          <w:szCs w:val="28"/>
        </w:rPr>
      </w:pPr>
      <w:r>
        <w:rPr>
          <w:rFonts w:ascii="Times New Roman" w:hAnsi="Times New Roman"/>
          <w:sz w:val="28"/>
          <w:szCs w:val="28"/>
        </w:rPr>
        <w:t xml:space="preserve">исключительное право предоставляется другому лицу частично. </w:t>
      </w:r>
    </w:p>
    <w:p w14:paraId="08204397" w14:textId="7E01FEAC" w:rsidR="00304DD9" w:rsidRDefault="007F0B7C" w:rsidP="00304DD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Самое важное понятие в исключительном праве – это понятие «использование охраняемого объекта». </w:t>
      </w:r>
    </w:p>
    <w:p w14:paraId="215E8F0E" w14:textId="3219B981" w:rsidR="00140E70" w:rsidRDefault="00140E70" w:rsidP="00304DD9">
      <w:pPr>
        <w:spacing w:after="0" w:line="360" w:lineRule="auto"/>
        <w:ind w:firstLine="709"/>
        <w:jc w:val="both"/>
        <w:rPr>
          <w:rFonts w:ascii="Times New Roman" w:hAnsi="Times New Roman"/>
          <w:sz w:val="28"/>
          <w:szCs w:val="28"/>
        </w:rPr>
      </w:pPr>
      <w:r>
        <w:rPr>
          <w:rFonts w:ascii="Times New Roman" w:hAnsi="Times New Roman"/>
          <w:sz w:val="28"/>
          <w:szCs w:val="28"/>
        </w:rPr>
        <w:t>Понятия «использование» и «способ (способы) использования» содержатся в 70-76 главах ГК РФ, посвященных правовой охране отдельных видов интеллектуальной собственности. В этих главах понятия «использование» и «способ (способы) использования» встречаются в двух контекстах:</w:t>
      </w:r>
    </w:p>
    <w:p w14:paraId="4599A347" w14:textId="34266A36" w:rsidR="00140E70" w:rsidRDefault="00140E70" w:rsidP="00140E70">
      <w:pPr>
        <w:pStyle w:val="a3"/>
        <w:numPr>
          <w:ilvl w:val="0"/>
          <w:numId w:val="6"/>
        </w:numPr>
        <w:spacing w:after="0" w:line="360" w:lineRule="auto"/>
        <w:jc w:val="both"/>
        <w:rPr>
          <w:rFonts w:ascii="Times New Roman" w:hAnsi="Times New Roman"/>
          <w:sz w:val="28"/>
          <w:szCs w:val="28"/>
        </w:rPr>
      </w:pPr>
      <w:r>
        <w:rPr>
          <w:rFonts w:ascii="Times New Roman" w:hAnsi="Times New Roman"/>
          <w:sz w:val="28"/>
          <w:szCs w:val="28"/>
        </w:rPr>
        <w:t>как «использование», входящее в состав исключительного права;</w:t>
      </w:r>
    </w:p>
    <w:p w14:paraId="3259A547" w14:textId="6F3B990F" w:rsidR="00140E70" w:rsidRDefault="00140E70" w:rsidP="00140E70">
      <w:pPr>
        <w:pStyle w:val="a3"/>
        <w:numPr>
          <w:ilvl w:val="0"/>
          <w:numId w:val="6"/>
        </w:numPr>
        <w:spacing w:after="0" w:line="360" w:lineRule="auto"/>
        <w:jc w:val="both"/>
        <w:rPr>
          <w:rFonts w:ascii="Times New Roman" w:hAnsi="Times New Roman"/>
          <w:sz w:val="28"/>
          <w:szCs w:val="28"/>
        </w:rPr>
      </w:pPr>
      <w:r>
        <w:rPr>
          <w:rFonts w:ascii="Times New Roman" w:hAnsi="Times New Roman"/>
          <w:sz w:val="28"/>
          <w:szCs w:val="28"/>
        </w:rPr>
        <w:lastRenderedPageBreak/>
        <w:t xml:space="preserve">как «использование», не подпадающее под сферу </w:t>
      </w:r>
      <w:r w:rsidR="007B4763">
        <w:rPr>
          <w:rFonts w:ascii="Times New Roman" w:hAnsi="Times New Roman"/>
          <w:sz w:val="28"/>
          <w:szCs w:val="28"/>
        </w:rPr>
        <w:t>действия исключительного права.</w:t>
      </w:r>
    </w:p>
    <w:p w14:paraId="427DCD59" w14:textId="2AC46FA9" w:rsidR="007B4763" w:rsidRDefault="008F3187" w:rsidP="007B4763">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Важно понимать, что при определении сферы действия исключительного права на тот или иной вид интеллектуальной собственности, следует учитывать, что все случаи свободного использования прямо указываются в ГК РФ. Это значит, что существует презумпция: любой способ использования считается входящим в сферу действия исключительного права, если он не указан в ГК РФ в качестве способа свободного использования. </w:t>
      </w:r>
      <w:r w:rsidR="009D6C30">
        <w:rPr>
          <w:rFonts w:ascii="Times New Roman" w:hAnsi="Times New Roman"/>
          <w:sz w:val="28"/>
          <w:szCs w:val="28"/>
        </w:rPr>
        <w:t xml:space="preserve">В п.5 ст. 1229 ГК РФ такие способы называются «ограничения исключительных прав». Они представляют собой некие вынужденные изъятия из сфер действия исключительных прав, вызванные публичными, общественными интересами, интересами государства, информационными интересами, научными и культурными потребностями общества. </w:t>
      </w:r>
      <w:r w:rsidR="00CF36FC">
        <w:rPr>
          <w:rFonts w:ascii="Times New Roman" w:hAnsi="Times New Roman"/>
          <w:sz w:val="28"/>
          <w:szCs w:val="28"/>
        </w:rPr>
        <w:t xml:space="preserve">Иными словами, любой случай свободного использования исключительного права должен быть обоснован. </w:t>
      </w:r>
    </w:p>
    <w:p w14:paraId="4CFC724C" w14:textId="7BB0AFE1" w:rsidR="00CF36FC" w:rsidRDefault="00116C92" w:rsidP="007B4763">
      <w:pPr>
        <w:spacing w:after="0" w:line="360" w:lineRule="auto"/>
        <w:ind w:firstLine="709"/>
        <w:jc w:val="both"/>
        <w:rPr>
          <w:rFonts w:ascii="Times New Roman" w:hAnsi="Times New Roman"/>
          <w:sz w:val="28"/>
          <w:szCs w:val="28"/>
        </w:rPr>
      </w:pPr>
      <w:r>
        <w:rPr>
          <w:rFonts w:ascii="Times New Roman" w:hAnsi="Times New Roman"/>
          <w:sz w:val="28"/>
          <w:szCs w:val="28"/>
        </w:rPr>
        <w:t>Как правило, исключительные права действуют в течение определенного срока, после истечения которого они прекращаются, и охранявшийся объект попадает в сферу общественного достояния (</w:t>
      </w:r>
      <w:r>
        <w:rPr>
          <w:rFonts w:ascii="Times New Roman" w:hAnsi="Times New Roman"/>
          <w:sz w:val="28"/>
          <w:szCs w:val="28"/>
          <w:lang w:val="en-US"/>
        </w:rPr>
        <w:t>public</w:t>
      </w:r>
      <w:r w:rsidRPr="00116C92">
        <w:rPr>
          <w:rFonts w:ascii="Times New Roman" w:hAnsi="Times New Roman"/>
          <w:sz w:val="28"/>
          <w:szCs w:val="28"/>
        </w:rPr>
        <w:t xml:space="preserve"> </w:t>
      </w:r>
      <w:r>
        <w:rPr>
          <w:rFonts w:ascii="Times New Roman" w:hAnsi="Times New Roman"/>
          <w:sz w:val="28"/>
          <w:szCs w:val="28"/>
          <w:lang w:val="en-US"/>
        </w:rPr>
        <w:t>domain</w:t>
      </w:r>
      <w:r w:rsidR="009C528A">
        <w:rPr>
          <w:rFonts w:ascii="Times New Roman" w:hAnsi="Times New Roman"/>
          <w:sz w:val="28"/>
          <w:szCs w:val="28"/>
        </w:rPr>
        <w:t>) и может свободно использоваться любым лицом.</w:t>
      </w:r>
      <w:r w:rsidR="00F47950">
        <w:rPr>
          <w:rFonts w:ascii="Times New Roman" w:hAnsi="Times New Roman"/>
          <w:sz w:val="28"/>
          <w:szCs w:val="28"/>
        </w:rPr>
        <w:t xml:space="preserve"> Важно, что у вещательных передач, как и у объектов категории результатов интеллектуальной деятельности, фонограмм, больших баз данных, первых публикаций и секретов производства, никакой новый правообладатель</w:t>
      </w:r>
      <w:r w:rsidR="00CC2433">
        <w:rPr>
          <w:rFonts w:ascii="Times New Roman" w:hAnsi="Times New Roman"/>
          <w:sz w:val="28"/>
          <w:szCs w:val="28"/>
        </w:rPr>
        <w:t xml:space="preserve"> уже</w:t>
      </w:r>
      <w:r w:rsidR="00F47950">
        <w:rPr>
          <w:rFonts w:ascii="Times New Roman" w:hAnsi="Times New Roman"/>
          <w:sz w:val="28"/>
          <w:szCs w:val="28"/>
        </w:rPr>
        <w:t xml:space="preserve"> не может появиться. </w:t>
      </w:r>
    </w:p>
    <w:p w14:paraId="6FC01DC7" w14:textId="3E50CEF3" w:rsidR="008B773B" w:rsidRDefault="003320E8" w:rsidP="007B4763">
      <w:pPr>
        <w:spacing w:after="0" w:line="360" w:lineRule="auto"/>
        <w:ind w:firstLine="709"/>
        <w:jc w:val="both"/>
        <w:rPr>
          <w:rFonts w:ascii="Times New Roman" w:hAnsi="Times New Roman"/>
          <w:sz w:val="28"/>
          <w:szCs w:val="28"/>
        </w:rPr>
      </w:pPr>
      <w:r>
        <w:rPr>
          <w:rFonts w:ascii="Times New Roman" w:hAnsi="Times New Roman"/>
          <w:sz w:val="28"/>
          <w:szCs w:val="28"/>
        </w:rPr>
        <w:t>Что касается возникновения исключительных прав, то есть два способа:</w:t>
      </w:r>
    </w:p>
    <w:p w14:paraId="09E5573F" w14:textId="725B0EAC" w:rsidR="003320E8" w:rsidRDefault="003320E8" w:rsidP="003320E8">
      <w:pPr>
        <w:pStyle w:val="a3"/>
        <w:numPr>
          <w:ilvl w:val="0"/>
          <w:numId w:val="7"/>
        </w:numPr>
        <w:spacing w:after="0" w:line="360" w:lineRule="auto"/>
        <w:jc w:val="both"/>
        <w:rPr>
          <w:rFonts w:ascii="Times New Roman" w:hAnsi="Times New Roman"/>
          <w:sz w:val="28"/>
          <w:szCs w:val="28"/>
        </w:rPr>
      </w:pPr>
      <w:r>
        <w:rPr>
          <w:rFonts w:ascii="Times New Roman" w:hAnsi="Times New Roman"/>
          <w:sz w:val="28"/>
          <w:szCs w:val="28"/>
        </w:rPr>
        <w:t>автоматически, вне зависимости от выполнения каких-либо формальностей;</w:t>
      </w:r>
    </w:p>
    <w:p w14:paraId="055A4022" w14:textId="2A4ED0C6" w:rsidR="003320E8" w:rsidRDefault="003320E8" w:rsidP="003320E8">
      <w:pPr>
        <w:pStyle w:val="a3"/>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только в результате государственной регистрации. </w:t>
      </w:r>
    </w:p>
    <w:p w14:paraId="2CAC122C" w14:textId="1D457040" w:rsidR="003320E8" w:rsidRDefault="002C0CCA" w:rsidP="003320E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Правовая охрана радио- и телевизионных передач </w:t>
      </w:r>
      <w:r w:rsidR="00FF4436">
        <w:rPr>
          <w:rFonts w:ascii="Times New Roman" w:hAnsi="Times New Roman"/>
          <w:sz w:val="28"/>
          <w:szCs w:val="28"/>
        </w:rPr>
        <w:t xml:space="preserve">эфирного, кабельного и проводного вещания возникает автоматически с момента вещания у организации, осуществляющей вещание. </w:t>
      </w:r>
    </w:p>
    <w:p w14:paraId="0BF004C5" w14:textId="5E64E209" w:rsidR="00FF4436" w:rsidRDefault="00B97149" w:rsidP="003320E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Ещё одной важной характеристикой исключительных прав является то, что они имеют строго территориальный характер, то есть они не могут быть </w:t>
      </w:r>
      <w:r>
        <w:rPr>
          <w:rFonts w:ascii="Times New Roman" w:hAnsi="Times New Roman"/>
          <w:sz w:val="28"/>
          <w:szCs w:val="28"/>
        </w:rPr>
        <w:lastRenderedPageBreak/>
        <w:t xml:space="preserve">переданы (уступлены, предоставлены) </w:t>
      </w:r>
      <w:proofErr w:type="spellStart"/>
      <w:r>
        <w:rPr>
          <w:rFonts w:ascii="Times New Roman" w:hAnsi="Times New Roman"/>
          <w:sz w:val="28"/>
          <w:szCs w:val="28"/>
        </w:rPr>
        <w:t>трансгранично</w:t>
      </w:r>
      <w:proofErr w:type="spellEnd"/>
      <w:r>
        <w:rPr>
          <w:rFonts w:ascii="Times New Roman" w:hAnsi="Times New Roman"/>
          <w:sz w:val="28"/>
          <w:szCs w:val="28"/>
        </w:rPr>
        <w:t xml:space="preserve">, по международной сделке, не участвуют в международном экономическом обороте (ст. 1231 ГК РФ). </w:t>
      </w:r>
      <w:r w:rsidR="00E030FE">
        <w:rPr>
          <w:rFonts w:ascii="Times New Roman" w:hAnsi="Times New Roman"/>
          <w:sz w:val="28"/>
          <w:szCs w:val="28"/>
        </w:rPr>
        <w:t xml:space="preserve">В связи с этим основной вопрос международного частного права – право какой страны должно применяться к данному правоотношению – не имеет значения для исключительных прав. </w:t>
      </w:r>
      <w:r w:rsidR="00004CB7">
        <w:rPr>
          <w:rFonts w:ascii="Times New Roman" w:hAnsi="Times New Roman"/>
          <w:sz w:val="28"/>
          <w:szCs w:val="28"/>
        </w:rPr>
        <w:t xml:space="preserve">Исключительные права иностранца будут охраняться на территории России лишь при наличии международного договора. </w:t>
      </w:r>
    </w:p>
    <w:p w14:paraId="7F71AE9E" w14:textId="5027A997" w:rsidR="00F04D69" w:rsidRDefault="00F04D69" w:rsidP="003320E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Также важно, что интеллектуальные права наследуются, но их наследование имеет свою специфику. Многие исключительные права имеют срочный характер, поэтому при их наследовании они переходят к наследникам не навечно, а лишь на определенный срок. </w:t>
      </w:r>
    </w:p>
    <w:p w14:paraId="79B17740" w14:textId="319E0DFD" w:rsidR="00D560A2" w:rsidRDefault="00FA73EF" w:rsidP="003320E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Так как интеллектуальные права являются гражданскими правами, при их защите применяются общие положения о защите гражданских прав (ст. 11 – 16.1 ГК РФ). Эти общие положения частично повторены и конкретизированы применительно к интеллектуальным правам вообще в ст. 1250-1254 ГК РФ, а применительно к отдельным видам интеллектуальной собственности – в последующих главах ГК РФ (ст.1301, 1302, 1406.1, 1407 и др.). </w:t>
      </w:r>
    </w:p>
    <w:p w14:paraId="45C3C804" w14:textId="12AB5B52" w:rsidR="00724DE5" w:rsidRDefault="001E4A33" w:rsidP="003320E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Владелец интеллектуальных прав, осуществляя их защиту, может потребовать применения различных указанных в ГК РФ способов защиты, перечисленных в ст.12, 1251 и 1252 ГК РФ. Их перечень является исчерпывающим, закрытым, то есть если правообладатель заявит требование о применении к нарушителю какого-либо иного способа защиты, не предусмотренного в ГК РФ, то суд должен вынести решение об отказе в иске. </w:t>
      </w:r>
    </w:p>
    <w:p w14:paraId="52DB164E" w14:textId="533E71A5" w:rsidR="001E4A33" w:rsidRDefault="00436E73" w:rsidP="003320E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Способы защиты делятся на две группы:</w:t>
      </w:r>
    </w:p>
    <w:p w14:paraId="78C5B1AF" w14:textId="675D7907" w:rsidR="00436E73" w:rsidRDefault="00436E73" w:rsidP="00436E73">
      <w:pPr>
        <w:pStyle w:val="a3"/>
        <w:numPr>
          <w:ilvl w:val="0"/>
          <w:numId w:val="8"/>
        </w:numPr>
        <w:spacing w:after="0" w:line="360" w:lineRule="auto"/>
        <w:jc w:val="both"/>
        <w:rPr>
          <w:rFonts w:ascii="Times New Roman" w:hAnsi="Times New Roman"/>
          <w:sz w:val="28"/>
          <w:szCs w:val="28"/>
        </w:rPr>
      </w:pPr>
      <w:r>
        <w:rPr>
          <w:rFonts w:ascii="Times New Roman" w:hAnsi="Times New Roman"/>
          <w:sz w:val="28"/>
          <w:szCs w:val="28"/>
        </w:rPr>
        <w:t>способы (меры) ответственности;</w:t>
      </w:r>
    </w:p>
    <w:p w14:paraId="417602FD" w14:textId="72FEF982" w:rsidR="00436E73" w:rsidRDefault="00436E73" w:rsidP="00436E73">
      <w:pPr>
        <w:pStyle w:val="a3"/>
        <w:numPr>
          <w:ilvl w:val="0"/>
          <w:numId w:val="8"/>
        </w:numPr>
        <w:spacing w:after="0" w:line="360" w:lineRule="auto"/>
        <w:jc w:val="both"/>
        <w:rPr>
          <w:rFonts w:ascii="Times New Roman" w:hAnsi="Times New Roman"/>
          <w:sz w:val="28"/>
          <w:szCs w:val="28"/>
        </w:rPr>
      </w:pPr>
      <w:r>
        <w:rPr>
          <w:rFonts w:ascii="Times New Roman" w:hAnsi="Times New Roman"/>
          <w:sz w:val="28"/>
          <w:szCs w:val="28"/>
        </w:rPr>
        <w:t>иные способы защиты.</w:t>
      </w:r>
    </w:p>
    <w:p w14:paraId="07F8E893" w14:textId="6EDB074F" w:rsidR="00436E73" w:rsidRDefault="000A50ED" w:rsidP="00436E73">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мер ответственности вызывает дополнительные неблагоприятные имущественн</w:t>
      </w:r>
      <w:r w:rsidR="009266CA">
        <w:rPr>
          <w:rFonts w:ascii="Times New Roman" w:hAnsi="Times New Roman"/>
          <w:sz w:val="28"/>
          <w:szCs w:val="28"/>
        </w:rPr>
        <w:t>ые последствия для нарушителя.</w:t>
      </w:r>
      <w:r w:rsidR="00914F17">
        <w:rPr>
          <w:rFonts w:ascii="Times New Roman" w:hAnsi="Times New Roman"/>
          <w:sz w:val="28"/>
          <w:szCs w:val="28"/>
        </w:rPr>
        <w:t xml:space="preserve"> А применение к нарушителю мер защиты, не являющихся мерами ответственности, не влечет отрицательных имущественных последствий для нарушителя. Так, например, взыскание с нарушителя убытков, причиненных правообладателю, - это мера </w:t>
      </w:r>
      <w:r w:rsidR="00914F17">
        <w:rPr>
          <w:rFonts w:ascii="Times New Roman" w:hAnsi="Times New Roman"/>
          <w:sz w:val="28"/>
          <w:szCs w:val="28"/>
        </w:rPr>
        <w:lastRenderedPageBreak/>
        <w:t xml:space="preserve">ответственности, а запрет нарушителю совершать определенные действия мерой ответственности не считается. </w:t>
      </w:r>
    </w:p>
    <w:p w14:paraId="7C3A4A0B" w14:textId="30E85BEE" w:rsidR="00D579D4" w:rsidRDefault="00D579D4" w:rsidP="00436E73">
      <w:pPr>
        <w:spacing w:after="0" w:line="360" w:lineRule="auto"/>
        <w:ind w:firstLine="709"/>
        <w:jc w:val="both"/>
        <w:rPr>
          <w:rFonts w:ascii="Times New Roman" w:hAnsi="Times New Roman"/>
          <w:sz w:val="28"/>
          <w:szCs w:val="28"/>
        </w:rPr>
      </w:pPr>
      <w:r>
        <w:rPr>
          <w:rFonts w:ascii="Times New Roman" w:hAnsi="Times New Roman"/>
          <w:sz w:val="28"/>
          <w:szCs w:val="28"/>
        </w:rPr>
        <w:t>Различать меры ответственности и меры защиты, не являющиеся мерами ответств</w:t>
      </w:r>
      <w:r w:rsidR="00EC7C6D">
        <w:rPr>
          <w:rFonts w:ascii="Times New Roman" w:hAnsi="Times New Roman"/>
          <w:sz w:val="28"/>
          <w:szCs w:val="28"/>
        </w:rPr>
        <w:t xml:space="preserve">енности, необходимо потому, что, </w:t>
      </w:r>
      <w:r>
        <w:rPr>
          <w:rFonts w:ascii="Times New Roman" w:hAnsi="Times New Roman"/>
          <w:sz w:val="28"/>
          <w:szCs w:val="28"/>
        </w:rPr>
        <w:t>по общему правилу</w:t>
      </w:r>
      <w:r w:rsidR="00EC7C6D">
        <w:rPr>
          <w:rFonts w:ascii="Times New Roman" w:hAnsi="Times New Roman"/>
          <w:sz w:val="28"/>
          <w:szCs w:val="28"/>
        </w:rPr>
        <w:t>,</w:t>
      </w:r>
      <w:r>
        <w:rPr>
          <w:rFonts w:ascii="Times New Roman" w:hAnsi="Times New Roman"/>
          <w:sz w:val="28"/>
          <w:szCs w:val="28"/>
        </w:rPr>
        <w:t xml:space="preserve"> меры ответственности могут быть применены только к виновному нарушителю, а иные меры защиты – к любому нарушителю, независимо от того, виновен он или нет. </w:t>
      </w:r>
      <w:r w:rsidR="00215A43">
        <w:rPr>
          <w:rFonts w:ascii="Times New Roman" w:hAnsi="Times New Roman"/>
          <w:sz w:val="28"/>
          <w:szCs w:val="28"/>
        </w:rPr>
        <w:t xml:space="preserve">Надо учитывать, что нарушитель не считается виновным, если он, при той степени заботливости и осмотрительности, которая от него требуется, принял все разумные меры для недопущения нарушения интеллектуальных прав. При этом вина нарушителя </w:t>
      </w:r>
      <w:proofErr w:type="spellStart"/>
      <w:r w:rsidR="00215A43">
        <w:rPr>
          <w:rFonts w:ascii="Times New Roman" w:hAnsi="Times New Roman"/>
          <w:sz w:val="28"/>
          <w:szCs w:val="28"/>
        </w:rPr>
        <w:t>презюмируется</w:t>
      </w:r>
      <w:proofErr w:type="spellEnd"/>
      <w:r w:rsidR="00215A43">
        <w:rPr>
          <w:rFonts w:ascii="Times New Roman" w:hAnsi="Times New Roman"/>
          <w:sz w:val="28"/>
          <w:szCs w:val="28"/>
        </w:rPr>
        <w:t xml:space="preserve"> (предполагается). Никто не обязан доказывать его вину. Однако, нарушитель может доказать отсутствие своей вины (ст. 1250 ГК РФ) и тогда меры ответственности не применяются. </w:t>
      </w:r>
    </w:p>
    <w:p w14:paraId="4D52FC6C" w14:textId="447B548F" w:rsidR="00F9515B" w:rsidRDefault="00905DF5" w:rsidP="00436E73">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Защищая своё исключительное право, правообладатель может прибегнуть либо к общегражданским способам защиты, либо к специфическим способам защиты, применяемым лишь к нарушителям интеллектуальных прав. </w:t>
      </w:r>
    </w:p>
    <w:p w14:paraId="4A67CCC3" w14:textId="7A11110D" w:rsidR="00905DF5" w:rsidRDefault="00905DF5" w:rsidP="00436E73">
      <w:pPr>
        <w:spacing w:after="0" w:line="360" w:lineRule="auto"/>
        <w:ind w:firstLine="709"/>
        <w:jc w:val="both"/>
        <w:rPr>
          <w:rFonts w:ascii="Times New Roman" w:hAnsi="Times New Roman"/>
          <w:sz w:val="28"/>
          <w:szCs w:val="28"/>
        </w:rPr>
      </w:pPr>
      <w:r>
        <w:rPr>
          <w:rFonts w:ascii="Times New Roman" w:hAnsi="Times New Roman"/>
          <w:sz w:val="28"/>
          <w:szCs w:val="28"/>
        </w:rPr>
        <w:t>В частности, к числу общегражданских способов защиты исключительных прав относятся:</w:t>
      </w:r>
    </w:p>
    <w:p w14:paraId="0B273461" w14:textId="09AB1FBE" w:rsidR="00905DF5" w:rsidRDefault="00905DF5" w:rsidP="00905DF5">
      <w:pPr>
        <w:pStyle w:val="a3"/>
        <w:numPr>
          <w:ilvl w:val="0"/>
          <w:numId w:val="9"/>
        </w:numPr>
        <w:spacing w:after="0" w:line="360" w:lineRule="auto"/>
        <w:jc w:val="both"/>
        <w:rPr>
          <w:rFonts w:ascii="Times New Roman" w:hAnsi="Times New Roman"/>
          <w:sz w:val="28"/>
          <w:szCs w:val="28"/>
        </w:rPr>
      </w:pPr>
      <w:r>
        <w:rPr>
          <w:rFonts w:ascii="Times New Roman" w:hAnsi="Times New Roman"/>
          <w:sz w:val="28"/>
          <w:szCs w:val="28"/>
        </w:rPr>
        <w:t>требование о признании права – оно применяется к лицу, которое отрицает (не признает) существование исключительного права;</w:t>
      </w:r>
    </w:p>
    <w:p w14:paraId="00DF1812" w14:textId="23A7A101" w:rsidR="00905DF5" w:rsidRDefault="00905DF5" w:rsidP="00905DF5">
      <w:pPr>
        <w:pStyle w:val="a3"/>
        <w:numPr>
          <w:ilvl w:val="0"/>
          <w:numId w:val="9"/>
        </w:numPr>
        <w:spacing w:after="0" w:line="360" w:lineRule="auto"/>
        <w:jc w:val="both"/>
        <w:rPr>
          <w:rFonts w:ascii="Times New Roman" w:hAnsi="Times New Roman"/>
          <w:sz w:val="28"/>
          <w:szCs w:val="28"/>
        </w:rPr>
      </w:pPr>
      <w:r>
        <w:rPr>
          <w:rFonts w:ascii="Times New Roman" w:hAnsi="Times New Roman"/>
          <w:sz w:val="28"/>
          <w:szCs w:val="28"/>
        </w:rPr>
        <w:t>требование о пресечении действий, нарушающих право или создающих угрозу его нарушения;</w:t>
      </w:r>
    </w:p>
    <w:p w14:paraId="04ED6E28" w14:textId="456C9015" w:rsidR="00905DF5" w:rsidRDefault="00905DF5" w:rsidP="00905DF5">
      <w:pPr>
        <w:pStyle w:val="a3"/>
        <w:numPr>
          <w:ilvl w:val="0"/>
          <w:numId w:val="9"/>
        </w:numPr>
        <w:spacing w:after="0" w:line="360" w:lineRule="auto"/>
        <w:jc w:val="both"/>
        <w:rPr>
          <w:rFonts w:ascii="Times New Roman" w:hAnsi="Times New Roman"/>
          <w:sz w:val="28"/>
          <w:szCs w:val="28"/>
        </w:rPr>
      </w:pPr>
      <w:r>
        <w:rPr>
          <w:rFonts w:ascii="Times New Roman" w:hAnsi="Times New Roman"/>
          <w:sz w:val="28"/>
          <w:szCs w:val="28"/>
        </w:rPr>
        <w:t>требование о возмещении убытков – это требование предъявляется к лицу, неправомерно использовавшему охраняемый объект, либо иным образом причинившему ущерб правообладателю.</w:t>
      </w:r>
    </w:p>
    <w:p w14:paraId="214093A3" w14:textId="4CA6FDF3" w:rsidR="00905DF5" w:rsidRDefault="00F031F4" w:rsidP="00905DF5">
      <w:pPr>
        <w:spacing w:after="0" w:line="360" w:lineRule="auto"/>
        <w:ind w:firstLine="709"/>
        <w:jc w:val="both"/>
        <w:rPr>
          <w:rFonts w:ascii="Times New Roman" w:hAnsi="Times New Roman"/>
          <w:sz w:val="28"/>
          <w:szCs w:val="28"/>
        </w:rPr>
      </w:pPr>
      <w:r>
        <w:rPr>
          <w:rFonts w:ascii="Times New Roman" w:hAnsi="Times New Roman"/>
          <w:sz w:val="28"/>
          <w:szCs w:val="28"/>
        </w:rPr>
        <w:t>Если говорить о специфических способах защиты исключительных прав, то есть четыре таких способа:</w:t>
      </w:r>
    </w:p>
    <w:p w14:paraId="656AC8D2" w14:textId="06DE9109" w:rsidR="00F031F4" w:rsidRDefault="00F031F4" w:rsidP="00F031F4">
      <w:pPr>
        <w:pStyle w:val="a3"/>
        <w:numPr>
          <w:ilvl w:val="0"/>
          <w:numId w:val="10"/>
        </w:numPr>
        <w:spacing w:after="0" w:line="360" w:lineRule="auto"/>
        <w:jc w:val="both"/>
        <w:rPr>
          <w:rFonts w:ascii="Times New Roman" w:hAnsi="Times New Roman"/>
          <w:sz w:val="28"/>
          <w:szCs w:val="28"/>
        </w:rPr>
      </w:pPr>
      <w:r>
        <w:rPr>
          <w:rFonts w:ascii="Times New Roman" w:hAnsi="Times New Roman"/>
          <w:sz w:val="28"/>
          <w:szCs w:val="28"/>
        </w:rPr>
        <w:t>требование о взыскании компенсации;</w:t>
      </w:r>
    </w:p>
    <w:p w14:paraId="632B1557" w14:textId="08F16B49" w:rsidR="00F031F4" w:rsidRDefault="00F031F4" w:rsidP="00F031F4">
      <w:pPr>
        <w:pStyle w:val="a3"/>
        <w:numPr>
          <w:ilvl w:val="0"/>
          <w:numId w:val="10"/>
        </w:numPr>
        <w:spacing w:after="0" w:line="360" w:lineRule="auto"/>
        <w:jc w:val="both"/>
        <w:rPr>
          <w:rFonts w:ascii="Times New Roman" w:hAnsi="Times New Roman"/>
          <w:sz w:val="28"/>
          <w:szCs w:val="28"/>
        </w:rPr>
      </w:pPr>
      <w:r>
        <w:rPr>
          <w:rFonts w:ascii="Times New Roman" w:hAnsi="Times New Roman"/>
          <w:sz w:val="28"/>
          <w:szCs w:val="28"/>
        </w:rPr>
        <w:t xml:space="preserve">требование об изъятии материальных носителей, использование которых нарушает исключительные права. Такие материальные </w:t>
      </w:r>
      <w:r>
        <w:rPr>
          <w:rFonts w:ascii="Times New Roman" w:hAnsi="Times New Roman"/>
          <w:sz w:val="28"/>
          <w:szCs w:val="28"/>
        </w:rPr>
        <w:lastRenderedPageBreak/>
        <w:t>носители называются «контрафактными», которые по решению суда подлежат изъятию из оборота и уничтожению (п.4 ст. 1252 ГК РФ);</w:t>
      </w:r>
    </w:p>
    <w:p w14:paraId="09687F89" w14:textId="7450CE1C" w:rsidR="00F031F4" w:rsidRDefault="00F031F4" w:rsidP="00F031F4">
      <w:pPr>
        <w:pStyle w:val="a3"/>
        <w:numPr>
          <w:ilvl w:val="0"/>
          <w:numId w:val="10"/>
        </w:numPr>
        <w:spacing w:after="0" w:line="360" w:lineRule="auto"/>
        <w:jc w:val="both"/>
        <w:rPr>
          <w:rFonts w:ascii="Times New Roman" w:hAnsi="Times New Roman"/>
          <w:sz w:val="28"/>
          <w:szCs w:val="28"/>
        </w:rPr>
      </w:pPr>
      <w:r>
        <w:rPr>
          <w:rFonts w:ascii="Times New Roman" w:hAnsi="Times New Roman"/>
          <w:sz w:val="28"/>
          <w:szCs w:val="28"/>
        </w:rPr>
        <w:t>требование об изъятии из оборота и уничтожения оборудования и материалов, которые используются для совершения правонарушения (п.5 ст. 1252 ГК РФ);</w:t>
      </w:r>
    </w:p>
    <w:p w14:paraId="0DC90851" w14:textId="33A4DC5D" w:rsidR="00F031F4" w:rsidRDefault="00C42BFE" w:rsidP="00F031F4">
      <w:pPr>
        <w:pStyle w:val="a3"/>
        <w:numPr>
          <w:ilvl w:val="0"/>
          <w:numId w:val="10"/>
        </w:numPr>
        <w:spacing w:after="0" w:line="360" w:lineRule="auto"/>
        <w:jc w:val="both"/>
        <w:rPr>
          <w:rFonts w:ascii="Times New Roman" w:hAnsi="Times New Roman"/>
          <w:sz w:val="28"/>
          <w:szCs w:val="28"/>
        </w:rPr>
      </w:pPr>
      <w:r>
        <w:rPr>
          <w:rFonts w:ascii="Times New Roman" w:hAnsi="Times New Roman"/>
          <w:sz w:val="28"/>
          <w:szCs w:val="28"/>
        </w:rPr>
        <w:t xml:space="preserve">требование об </w:t>
      </w:r>
      <w:proofErr w:type="spellStart"/>
      <w:r>
        <w:rPr>
          <w:rFonts w:ascii="Times New Roman" w:hAnsi="Times New Roman"/>
          <w:sz w:val="28"/>
          <w:szCs w:val="28"/>
        </w:rPr>
        <w:t>обязании</w:t>
      </w:r>
      <w:proofErr w:type="spellEnd"/>
      <w:r>
        <w:rPr>
          <w:rFonts w:ascii="Times New Roman" w:hAnsi="Times New Roman"/>
          <w:sz w:val="28"/>
          <w:szCs w:val="28"/>
        </w:rPr>
        <w:t xml:space="preserve"> нарушителя исключительных прав опубликовать решение суда о допущенном правонарушении (пп.5 п.1 ст. 1252 ГК РФ).</w:t>
      </w:r>
    </w:p>
    <w:p w14:paraId="52C3912A" w14:textId="43E73D9D" w:rsidR="00C42BFE" w:rsidRDefault="00F62735" w:rsidP="00C42BFE">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Компенсация, взыскиваемая с нарушителя исключительных прав, - это особая компенсация, которая взыскивается вместо возмещения убытков, </w:t>
      </w:r>
      <w:r w:rsidR="00B93742">
        <w:rPr>
          <w:rFonts w:ascii="Times New Roman" w:hAnsi="Times New Roman"/>
          <w:sz w:val="28"/>
          <w:szCs w:val="28"/>
        </w:rPr>
        <w:t>является альтернативой взыскания</w:t>
      </w:r>
      <w:r>
        <w:rPr>
          <w:rFonts w:ascii="Times New Roman" w:hAnsi="Times New Roman"/>
          <w:sz w:val="28"/>
          <w:szCs w:val="28"/>
        </w:rPr>
        <w:t xml:space="preserve"> убытков, поэтому в литературе иногда именуется «альтернативной компенсацией». </w:t>
      </w:r>
    </w:p>
    <w:p w14:paraId="61AC8715" w14:textId="3EC49F9E" w:rsidR="00F62735" w:rsidRDefault="004711D3" w:rsidP="00C42BFE">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Правообладатель, заявляя требование о взыскании такой компенсации, уже не может предъявлять требование о возмещении понесенных убытков. </w:t>
      </w:r>
      <w:r w:rsidR="00C32E70">
        <w:rPr>
          <w:rFonts w:ascii="Times New Roman" w:hAnsi="Times New Roman"/>
          <w:sz w:val="28"/>
          <w:szCs w:val="28"/>
        </w:rPr>
        <w:t xml:space="preserve">Для взыскания компенсации достаточно доказать лишь сам факт правонарушения. </w:t>
      </w:r>
      <w:r w:rsidR="0022652A">
        <w:rPr>
          <w:rFonts w:ascii="Times New Roman" w:hAnsi="Times New Roman"/>
          <w:sz w:val="28"/>
          <w:szCs w:val="28"/>
        </w:rPr>
        <w:t>Компенсация может взыскиваться и с невиновного нарушителя, если он совершил нарушение при осуществлении предпринимательской деятельности. Но такой невиновный нарушитель вправе будет после этого предъявить регрессное требование к третьим лицам, виновным в нарушении исключительных прав, и взыскать с них понесенные им убытки (</w:t>
      </w:r>
      <w:proofErr w:type="spellStart"/>
      <w:r w:rsidR="0022652A">
        <w:rPr>
          <w:rFonts w:ascii="Times New Roman" w:hAnsi="Times New Roman"/>
          <w:sz w:val="28"/>
          <w:szCs w:val="28"/>
        </w:rPr>
        <w:t>п.п</w:t>
      </w:r>
      <w:proofErr w:type="spellEnd"/>
      <w:r w:rsidR="0022652A">
        <w:rPr>
          <w:rFonts w:ascii="Times New Roman" w:hAnsi="Times New Roman"/>
          <w:sz w:val="28"/>
          <w:szCs w:val="28"/>
        </w:rPr>
        <w:t xml:space="preserve">. 3 и 4 ст.1250 ГК РФ). </w:t>
      </w:r>
      <w:r w:rsidR="008509BE">
        <w:rPr>
          <w:rFonts w:ascii="Times New Roman" w:hAnsi="Times New Roman"/>
          <w:sz w:val="28"/>
          <w:szCs w:val="28"/>
        </w:rPr>
        <w:t xml:space="preserve">Компенсация может быть взыскана, в том числе, и в случаях нарушения исключительных прав на вещательные передачи (ст. 1311 ГК РФ). </w:t>
      </w:r>
      <w:r w:rsidR="00446CED">
        <w:rPr>
          <w:rFonts w:ascii="Times New Roman" w:hAnsi="Times New Roman"/>
          <w:sz w:val="28"/>
          <w:szCs w:val="28"/>
        </w:rPr>
        <w:t xml:space="preserve">Универсальным видом такой компенсации является «компенсация по усмотрению суда» (условное название), максимальный размер которой – 5 миллионов рублей, а минимальный – 10 тысяч рублей. Взыскиваемая сумма компенсации устанавливается судом, но она не может быть выше суммы, заявленной истцом. </w:t>
      </w:r>
    </w:p>
    <w:p w14:paraId="2B225C83" w14:textId="6B08DE47" w:rsidR="00DB6263" w:rsidRDefault="000C437E" w:rsidP="00DB6263">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Теперь поговорим об обязательствах, касающихся исключительных прав. </w:t>
      </w:r>
      <w:r w:rsidR="005120A9">
        <w:rPr>
          <w:rFonts w:ascii="Times New Roman" w:hAnsi="Times New Roman"/>
          <w:sz w:val="28"/>
          <w:szCs w:val="28"/>
        </w:rPr>
        <w:t xml:space="preserve">Обязательственные права, касающиеся исключительных прав, возникают из </w:t>
      </w:r>
      <w:r w:rsidR="005120A9">
        <w:rPr>
          <w:rFonts w:ascii="Times New Roman" w:hAnsi="Times New Roman"/>
          <w:sz w:val="28"/>
          <w:szCs w:val="28"/>
        </w:rPr>
        <w:lastRenderedPageBreak/>
        <w:t xml:space="preserve">договоров, вследствие нарушения исключительных прав и из иных оснований, указанных в различных статьях ГК РФ. </w:t>
      </w:r>
    </w:p>
    <w:p w14:paraId="4E442880" w14:textId="146242F1" w:rsidR="00DB6263" w:rsidRDefault="00DB6263" w:rsidP="00DB6263">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Также обязательственные правоотношения могут возникать как по воле обладателей исключительных прав, так и вне зависимости от их воли. Если обязательственные правоотношения, относящиеся к исключительным правам, возникают по воле правообладателя, то имеет место распоряжение им своим исключительным правом (ст. 1233 ГК РФ). </w:t>
      </w:r>
    </w:p>
    <w:p w14:paraId="44367B5A" w14:textId="6703E1D9" w:rsidR="00695E9C" w:rsidRDefault="00695E9C" w:rsidP="00DB6263">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Распорядиться своим исключительным правом может обладатель исключительного права на любой вид интеллектуальной собственности, за исключением обладателей исключительных прав на фирменные наименования и наименования мест происхождения товаров. Обладатели этих исключительных прав не имеют права распоряжения. </w:t>
      </w:r>
    </w:p>
    <w:p w14:paraId="27FF3B6C" w14:textId="1E67C844" w:rsidR="007722CF" w:rsidRDefault="007722CF" w:rsidP="00DB6263">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Воля правообладателя распорядиться своим исключительным правом может быть выражена и закреплена либо в договоре (т.е. в двусторонней или многосторонней сделке), либо в односторонней сделке (глава 9 ГК РФ). </w:t>
      </w:r>
    </w:p>
    <w:p w14:paraId="4E9FA3ED" w14:textId="47BE3D55" w:rsidR="000E77B3" w:rsidRDefault="00C870C7" w:rsidP="00DB6263">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Как правило, распоряжение исключительными правами оформляется путем заключения специальных договоров, предметом которых являются только исключительные права. </w:t>
      </w:r>
    </w:p>
    <w:p w14:paraId="5E4AF3FB" w14:textId="639AB700" w:rsidR="00A30F9E" w:rsidRDefault="00B85BE8" w:rsidP="00DB6263">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Существуют два вида таких специальных договоров: </w:t>
      </w:r>
    </w:p>
    <w:p w14:paraId="108F46C5" w14:textId="02A12939" w:rsidR="00B85BE8" w:rsidRDefault="00B85BE8" w:rsidP="00B85BE8">
      <w:pPr>
        <w:pStyle w:val="a3"/>
        <w:numPr>
          <w:ilvl w:val="0"/>
          <w:numId w:val="11"/>
        </w:numPr>
        <w:spacing w:after="0" w:line="360" w:lineRule="auto"/>
        <w:jc w:val="both"/>
        <w:rPr>
          <w:rFonts w:ascii="Times New Roman" w:hAnsi="Times New Roman"/>
          <w:sz w:val="28"/>
          <w:szCs w:val="28"/>
        </w:rPr>
      </w:pPr>
      <w:r>
        <w:rPr>
          <w:rFonts w:ascii="Times New Roman" w:hAnsi="Times New Roman"/>
          <w:sz w:val="28"/>
          <w:szCs w:val="28"/>
        </w:rPr>
        <w:t>договоры об отчуждении исключительных прав;</w:t>
      </w:r>
    </w:p>
    <w:p w14:paraId="37C45943" w14:textId="3C5D4D48" w:rsidR="00B85BE8" w:rsidRDefault="00B85BE8" w:rsidP="00B85BE8">
      <w:pPr>
        <w:pStyle w:val="a3"/>
        <w:numPr>
          <w:ilvl w:val="0"/>
          <w:numId w:val="11"/>
        </w:numPr>
        <w:spacing w:after="0" w:line="360" w:lineRule="auto"/>
        <w:jc w:val="both"/>
        <w:rPr>
          <w:rFonts w:ascii="Times New Roman" w:hAnsi="Times New Roman"/>
          <w:sz w:val="28"/>
          <w:szCs w:val="28"/>
        </w:rPr>
      </w:pPr>
      <w:r>
        <w:rPr>
          <w:rFonts w:ascii="Times New Roman" w:hAnsi="Times New Roman"/>
          <w:sz w:val="28"/>
          <w:szCs w:val="28"/>
        </w:rPr>
        <w:t>лицензионные договоры.</w:t>
      </w:r>
    </w:p>
    <w:p w14:paraId="7BB726ED" w14:textId="02D0FE7F" w:rsidR="00B85BE8" w:rsidRDefault="00B85BE8" w:rsidP="00B85BE8">
      <w:pPr>
        <w:spacing w:after="0" w:line="360" w:lineRule="auto"/>
        <w:ind w:firstLine="709"/>
        <w:jc w:val="both"/>
        <w:rPr>
          <w:rFonts w:ascii="Times New Roman" w:hAnsi="Times New Roman"/>
          <w:sz w:val="28"/>
          <w:szCs w:val="28"/>
        </w:rPr>
      </w:pPr>
      <w:r>
        <w:rPr>
          <w:rFonts w:ascii="Times New Roman" w:hAnsi="Times New Roman"/>
          <w:sz w:val="28"/>
          <w:szCs w:val="28"/>
        </w:rPr>
        <w:t xml:space="preserve">Эти договоры применяются только в праве интеллектуальной собственности. </w:t>
      </w:r>
      <w:r w:rsidR="00590CFF">
        <w:rPr>
          <w:rFonts w:ascii="Times New Roman" w:hAnsi="Times New Roman"/>
          <w:sz w:val="28"/>
          <w:szCs w:val="28"/>
        </w:rPr>
        <w:t xml:space="preserve">Однако исключительные права могут быть предметом и иных, общегражданских договоров, например, договоров о залоге исключительных прав и договоров коммерческой концессии. К тому же, согласно принципу свободы договора и возможностью заключения смешанных договоров, исключительные права могут входить в предмет и иных договоров. </w:t>
      </w:r>
    </w:p>
    <w:p w14:paraId="6406FAB3" w14:textId="325F29A8" w:rsidR="00E35497" w:rsidRDefault="00E35497" w:rsidP="00B85BE8">
      <w:pPr>
        <w:spacing w:after="0" w:line="360" w:lineRule="auto"/>
        <w:ind w:firstLine="709"/>
        <w:jc w:val="both"/>
        <w:rPr>
          <w:rFonts w:ascii="Times New Roman" w:hAnsi="Times New Roman"/>
          <w:sz w:val="28"/>
          <w:szCs w:val="28"/>
        </w:rPr>
      </w:pPr>
      <w:r>
        <w:rPr>
          <w:rFonts w:ascii="Times New Roman" w:hAnsi="Times New Roman"/>
          <w:sz w:val="28"/>
          <w:szCs w:val="28"/>
        </w:rPr>
        <w:t xml:space="preserve">К договорам о распоряжении исключительным правом применяются общие положения об обязательствах и о договоре (ст. 307 – 453 ГК РФ). </w:t>
      </w:r>
    </w:p>
    <w:p w14:paraId="4B597767" w14:textId="1331C490" w:rsidR="00BB54A7" w:rsidRDefault="00BB54A7" w:rsidP="00B85BE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Если в договор об отчуждении исключительного права или в лицензионный договор будет включено условие, ограничивающее право гражданина, являющегося одной из сторон этого договора, создавать результаты интеллектуальной деятельности определенного рода или в определенной области интеллектуальной деятельности, то такое условие считается ничтожным (п.4 ст. 1233 ГК РФ), т.к. оно ограничивает правоспособность гражданина. </w:t>
      </w:r>
    </w:p>
    <w:p w14:paraId="2A60F735" w14:textId="32470FBF" w:rsidR="0015579F" w:rsidRDefault="0015579F" w:rsidP="00B85BE8">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Предметом договора об отчуждении исключительного права является отчуждение определенного исключительного права. Поскольку исключительное право считается неделимым, оно передается по договору целиком, в полном объёме. Сторонами этого договора могут быть любые физические и юридические лица. Одной из сторон договора всегда выступает правообладатель. Он отчуждает принадлежащее ему исключительное право другой стороне договора, которая именуется «приобретатель». Все договоры об отчуждении исключительного права являются консенсуальными, т.е. начинают действовать с момента их подписания. </w:t>
      </w:r>
      <w:r w:rsidR="00351DEA">
        <w:rPr>
          <w:rFonts w:ascii="Times New Roman" w:hAnsi="Times New Roman"/>
          <w:sz w:val="28"/>
          <w:szCs w:val="28"/>
        </w:rPr>
        <w:t xml:space="preserve">Что касается перехода исключительного права к приобретателю, то он происходит уже в рамках заключенного договора: если переход исключительного права подлежит государственной регистрации, то право переходит на приобретателя в момент такой регистрации. В остальных случаях момент перехода исключительного права устанавливается в договоре по усмотрению сторон, однако, действует презумпция о том, что исключительное право переходит на приобретателя в момент заключения договора. </w:t>
      </w:r>
    </w:p>
    <w:p w14:paraId="6B33E6AE" w14:textId="14F0E078" w:rsidR="00351DEA" w:rsidRDefault="00283280" w:rsidP="00B85BE8">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Такой договор заключается в строгой письменной форме, т.е. несоблюдение письменной формы влечет недействительность договора. </w:t>
      </w:r>
    </w:p>
    <w:p w14:paraId="44FEA638" w14:textId="056A202E" w:rsidR="00B128A0" w:rsidRDefault="00B128A0" w:rsidP="00B85BE8">
      <w:pPr>
        <w:spacing w:after="0" w:line="360" w:lineRule="auto"/>
        <w:ind w:firstLine="709"/>
        <w:jc w:val="both"/>
        <w:rPr>
          <w:rFonts w:ascii="Times New Roman" w:hAnsi="Times New Roman"/>
          <w:sz w:val="28"/>
          <w:szCs w:val="28"/>
        </w:rPr>
      </w:pPr>
      <w:r>
        <w:rPr>
          <w:rFonts w:ascii="Times New Roman" w:hAnsi="Times New Roman"/>
          <w:sz w:val="28"/>
          <w:szCs w:val="28"/>
        </w:rPr>
        <w:t>Договор об отчужде</w:t>
      </w:r>
      <w:r w:rsidR="003826DD">
        <w:rPr>
          <w:rFonts w:ascii="Times New Roman" w:hAnsi="Times New Roman"/>
          <w:sz w:val="28"/>
          <w:szCs w:val="28"/>
        </w:rPr>
        <w:t xml:space="preserve">нии исключительного права </w:t>
      </w:r>
      <w:proofErr w:type="gramStart"/>
      <w:r w:rsidR="003826DD">
        <w:rPr>
          <w:rFonts w:ascii="Times New Roman" w:hAnsi="Times New Roman"/>
          <w:sz w:val="28"/>
          <w:szCs w:val="28"/>
        </w:rPr>
        <w:t xml:space="preserve">может </w:t>
      </w:r>
      <w:r>
        <w:rPr>
          <w:rFonts w:ascii="Times New Roman" w:hAnsi="Times New Roman"/>
          <w:sz w:val="28"/>
          <w:szCs w:val="28"/>
        </w:rPr>
        <w:t>быть</w:t>
      </w:r>
      <w:proofErr w:type="gramEnd"/>
      <w:r>
        <w:rPr>
          <w:rFonts w:ascii="Times New Roman" w:hAnsi="Times New Roman"/>
          <w:sz w:val="28"/>
          <w:szCs w:val="28"/>
        </w:rPr>
        <w:t xml:space="preserve"> как возмездным, так и безвозмездным. В возмездном договоре должен быть указан размер вознаграждения или порядок его определения. В противном случае договор считается незаключенным</w:t>
      </w:r>
      <w:r w:rsidR="0091519C">
        <w:rPr>
          <w:rFonts w:ascii="Times New Roman" w:hAnsi="Times New Roman"/>
          <w:sz w:val="28"/>
          <w:szCs w:val="28"/>
        </w:rPr>
        <w:t>.</w:t>
      </w:r>
      <w:r>
        <w:rPr>
          <w:rFonts w:ascii="Times New Roman" w:hAnsi="Times New Roman"/>
          <w:sz w:val="28"/>
          <w:szCs w:val="28"/>
        </w:rPr>
        <w:t xml:space="preserve"> При этом правило об определении размера вознаграждения в виде цены, которая при сравнимых обстоятельствах обычно взимается за аналогичные объекты (п.3 ст. 424 ГК РФ), не применяется. </w:t>
      </w:r>
    </w:p>
    <w:p w14:paraId="11294EFD" w14:textId="5C19AB65" w:rsidR="00E615A8" w:rsidRDefault="00E615A8" w:rsidP="00B85BE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Если стороны заключают безвозмездный договор, то это обстоятельство должно быть прямо отражено в тексте договора. Однако, по общему правилу, не допускается безвозмездное отчуждение исключительного права в отношениях между коммерческими организациями. </w:t>
      </w:r>
    </w:p>
    <w:p w14:paraId="398DDB80" w14:textId="764F955F" w:rsidR="0051374D" w:rsidRDefault="003C120D" w:rsidP="00B85BE8">
      <w:pPr>
        <w:spacing w:after="0" w:line="360" w:lineRule="auto"/>
        <w:ind w:firstLine="709"/>
        <w:jc w:val="both"/>
        <w:rPr>
          <w:rFonts w:ascii="Times New Roman" w:hAnsi="Times New Roman"/>
          <w:sz w:val="28"/>
          <w:szCs w:val="28"/>
        </w:rPr>
      </w:pPr>
      <w:r>
        <w:rPr>
          <w:rFonts w:ascii="Times New Roman" w:hAnsi="Times New Roman"/>
          <w:sz w:val="28"/>
          <w:szCs w:val="28"/>
        </w:rPr>
        <w:t>Если по договору об отчуждении исключительного права приобретатель допускает существенные нарушения, касающиеся выплаты вознаграждения правообладателю, то наступают следующие последствия (ст. 450, п.5 ст. 1234 ГК РФ):</w:t>
      </w:r>
    </w:p>
    <w:p w14:paraId="4F010CA9" w14:textId="0FAF68F3" w:rsidR="003C120D" w:rsidRDefault="00B34BEB" w:rsidP="00B34BEB">
      <w:pPr>
        <w:pStyle w:val="a3"/>
        <w:numPr>
          <w:ilvl w:val="0"/>
          <w:numId w:val="12"/>
        </w:numPr>
        <w:spacing w:after="0" w:line="360" w:lineRule="auto"/>
        <w:jc w:val="both"/>
        <w:rPr>
          <w:rFonts w:ascii="Times New Roman" w:hAnsi="Times New Roman"/>
          <w:sz w:val="28"/>
          <w:szCs w:val="28"/>
        </w:rPr>
      </w:pPr>
      <w:r>
        <w:rPr>
          <w:rFonts w:ascii="Times New Roman" w:hAnsi="Times New Roman"/>
          <w:sz w:val="28"/>
          <w:szCs w:val="28"/>
        </w:rPr>
        <w:t>если исключительное право перешло к приобретателю, то правообладатель вправе потребовать через суд расторжения договора, возврата исключительного права и возмещения возникших у него убытков;</w:t>
      </w:r>
    </w:p>
    <w:p w14:paraId="48696E0B" w14:textId="28C5D5E8" w:rsidR="00B34BEB" w:rsidRDefault="00B34BEB" w:rsidP="00B34BEB">
      <w:pPr>
        <w:pStyle w:val="a3"/>
        <w:numPr>
          <w:ilvl w:val="0"/>
          <w:numId w:val="12"/>
        </w:numPr>
        <w:spacing w:after="0" w:line="360" w:lineRule="auto"/>
        <w:jc w:val="both"/>
        <w:rPr>
          <w:rFonts w:ascii="Times New Roman" w:hAnsi="Times New Roman"/>
          <w:sz w:val="28"/>
          <w:szCs w:val="28"/>
        </w:rPr>
      </w:pPr>
      <w:r>
        <w:rPr>
          <w:rFonts w:ascii="Times New Roman" w:hAnsi="Times New Roman"/>
          <w:sz w:val="28"/>
          <w:szCs w:val="28"/>
        </w:rPr>
        <w:t xml:space="preserve">если исключительное право не перешло к приобретателю, правообладатель вправе отказаться от договора в одностороннем порядке и потребовать возмещения возникших у него убытков. В этом случае обращение в суд не является обязательным.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исполнит своих обязательств по выплате вознаграждения. </w:t>
      </w:r>
    </w:p>
    <w:p w14:paraId="48ABE8F1" w14:textId="3A05087D" w:rsidR="00B34BEB" w:rsidRDefault="0038127C" w:rsidP="00B34BEB">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договоре должен быть точно указан объект исключительного права, отчуждаемого по договору. Разумеется, если отчуждаемое исключительное право имеет какие-либо ограничения (например, ранее заключенные лицензионные договоры), они также указываются в договоре. </w:t>
      </w:r>
    </w:p>
    <w:p w14:paraId="6E2367BE" w14:textId="7F910F6A" w:rsidR="0038127C" w:rsidRDefault="0038127C" w:rsidP="00B34BEB">
      <w:pPr>
        <w:spacing w:after="0" w:line="360" w:lineRule="auto"/>
        <w:ind w:firstLine="709"/>
        <w:jc w:val="both"/>
        <w:rPr>
          <w:rFonts w:ascii="Times New Roman" w:hAnsi="Times New Roman"/>
          <w:sz w:val="28"/>
          <w:szCs w:val="28"/>
        </w:rPr>
      </w:pPr>
      <w:r>
        <w:rPr>
          <w:rFonts w:ascii="Times New Roman" w:hAnsi="Times New Roman"/>
          <w:sz w:val="28"/>
          <w:szCs w:val="28"/>
        </w:rPr>
        <w:t>В договоре могут содержаться различные гарантии правообладателя, касающиеся исключительного права, а также его обязательства на случай аннулирования или досрочного прекращения исключительного права. Считается, что к договорам об отчуждении исключительных прав могут по аналогии применять</w:t>
      </w:r>
      <w:r w:rsidR="008E66A2">
        <w:rPr>
          <w:rFonts w:ascii="Times New Roman" w:hAnsi="Times New Roman"/>
          <w:sz w:val="28"/>
          <w:szCs w:val="28"/>
        </w:rPr>
        <w:t>ся положения ст. 460-462 ГК РФ.</w:t>
      </w:r>
    </w:p>
    <w:p w14:paraId="4713CDBD" w14:textId="77777777" w:rsidR="00F6429A" w:rsidRDefault="00BF1419" w:rsidP="00B34BE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Что касается лицензионного договора, то его предметом являются права на использование определенного вида интеллектуальной собственности «в предусмотренных договором пределах». </w:t>
      </w:r>
      <w:r w:rsidR="00D575E9">
        <w:rPr>
          <w:rFonts w:ascii="Times New Roman" w:hAnsi="Times New Roman"/>
          <w:sz w:val="28"/>
          <w:szCs w:val="28"/>
        </w:rPr>
        <w:t>По лицензионному договору исключительное право не передается, передается лишь право на использование определенного вида интеллек</w:t>
      </w:r>
      <w:r w:rsidR="008B7C9E">
        <w:rPr>
          <w:rFonts w:ascii="Times New Roman" w:hAnsi="Times New Roman"/>
          <w:sz w:val="28"/>
          <w:szCs w:val="28"/>
        </w:rPr>
        <w:t>туальной собственности.</w:t>
      </w:r>
    </w:p>
    <w:p w14:paraId="7B094081" w14:textId="14115D59" w:rsidR="008E66A2" w:rsidRDefault="00F6429A" w:rsidP="00B34BEB">
      <w:pPr>
        <w:spacing w:after="0" w:line="360" w:lineRule="auto"/>
        <w:ind w:firstLine="709"/>
        <w:jc w:val="both"/>
        <w:rPr>
          <w:rFonts w:ascii="Times New Roman" w:hAnsi="Times New Roman"/>
          <w:sz w:val="28"/>
          <w:szCs w:val="28"/>
        </w:rPr>
      </w:pPr>
      <w:r>
        <w:rPr>
          <w:rFonts w:ascii="Times New Roman" w:hAnsi="Times New Roman"/>
          <w:sz w:val="28"/>
          <w:szCs w:val="28"/>
        </w:rPr>
        <w:t>Существует мнение, что договор о передаче права на освещение спортивного мероприятия по своей сути является лицензионным. Так, Ю.В. Зайцев в своей статье под названием «Право на освещение спортивных мероприятий в Российской Федерации» пишет, что «н</w:t>
      </w:r>
      <w:r w:rsidRPr="00F6429A">
        <w:rPr>
          <w:rFonts w:ascii="Times New Roman" w:hAnsi="Times New Roman"/>
          <w:sz w:val="28"/>
          <w:szCs w:val="28"/>
        </w:rPr>
        <w:t>азвать договор о передаче прав на освещение спортивного мероприятия лицензионным мешает то обстоятельство, что само право на освещение спортивного мероприятия гражданским законодательством не отнесено к правам на результат интеллектуальной деятельности или на средство индивидуализации</w:t>
      </w:r>
      <w:r>
        <w:rPr>
          <w:rFonts w:ascii="Times New Roman" w:hAnsi="Times New Roman"/>
          <w:sz w:val="28"/>
          <w:szCs w:val="28"/>
        </w:rPr>
        <w:t>»</w:t>
      </w:r>
      <w:r>
        <w:rPr>
          <w:rStyle w:val="a6"/>
          <w:rFonts w:ascii="Times New Roman" w:hAnsi="Times New Roman"/>
          <w:sz w:val="28"/>
          <w:szCs w:val="28"/>
        </w:rPr>
        <w:footnoteReference w:id="6"/>
      </w:r>
      <w:r w:rsidRPr="00F6429A">
        <w:rPr>
          <w:rFonts w:ascii="Times New Roman" w:hAnsi="Times New Roman"/>
          <w:sz w:val="28"/>
          <w:szCs w:val="28"/>
        </w:rPr>
        <w:t>.</w:t>
      </w:r>
      <w:r w:rsidR="005615F7">
        <w:rPr>
          <w:rFonts w:ascii="Times New Roman" w:hAnsi="Times New Roman"/>
          <w:sz w:val="28"/>
          <w:szCs w:val="28"/>
        </w:rPr>
        <w:t xml:space="preserve"> Такое мнение мне представляется ошибочным, ведь, как уже было сказано выше, по лицензионному договору передается только право на использование определенного вида интеллектуальной собственности</w:t>
      </w:r>
      <w:r w:rsidR="007D2849">
        <w:rPr>
          <w:rFonts w:ascii="Times New Roman" w:hAnsi="Times New Roman"/>
          <w:sz w:val="28"/>
          <w:szCs w:val="28"/>
        </w:rPr>
        <w:t xml:space="preserve">, а не исключительное право. Я считаю, что договор передачи исключительного права на трансляцию спортивного мероприятия по своей природе похож на договор купли-продажи, так как есть тот, кто отчуждает исключительное право («продавец»), а есть тот, кто приобретает исключительное право («покупатель»), и, таким образом, от так называемого «продавца» исключительное право переходит к так называемому «покупателю», что по своей сути напоминает процедуру купли-продажи. </w:t>
      </w:r>
    </w:p>
    <w:p w14:paraId="127A4883" w14:textId="4358A5E1" w:rsidR="00BF7645" w:rsidRPr="00BF7645" w:rsidRDefault="004B4626" w:rsidP="00BF7645">
      <w:pPr>
        <w:spacing w:after="0" w:line="360" w:lineRule="auto"/>
        <w:ind w:firstLine="709"/>
        <w:jc w:val="both"/>
        <w:rPr>
          <w:rFonts w:ascii="Times New Roman" w:hAnsi="Times New Roman"/>
          <w:sz w:val="28"/>
          <w:szCs w:val="28"/>
        </w:rPr>
      </w:pPr>
      <w:r>
        <w:rPr>
          <w:rFonts w:ascii="Times New Roman" w:hAnsi="Times New Roman"/>
          <w:sz w:val="28"/>
          <w:szCs w:val="28"/>
        </w:rPr>
        <w:t>Рассмотрев понятие исключительных прав в целом, необходимо понять особенности исключительных прав на трансляцию спортивных мероприятий.</w:t>
      </w:r>
      <w:r w:rsidR="00062230">
        <w:rPr>
          <w:rFonts w:ascii="Times New Roman" w:hAnsi="Times New Roman"/>
          <w:sz w:val="28"/>
          <w:szCs w:val="28"/>
        </w:rPr>
        <w:t xml:space="preserve"> </w:t>
      </w:r>
      <w:r w:rsidR="00BF7645" w:rsidRPr="00BF7645">
        <w:rPr>
          <w:rFonts w:ascii="Times New Roman" w:hAnsi="Times New Roman"/>
          <w:sz w:val="28"/>
          <w:szCs w:val="28"/>
        </w:rPr>
        <w:t>В соответствии со ст. 1330 ГК РФ</w:t>
      </w:r>
      <w:r w:rsidR="00BF7645" w:rsidRPr="00BF7645">
        <w:rPr>
          <w:rFonts w:ascii="Times New Roman" w:hAnsi="Times New Roman"/>
          <w:sz w:val="28"/>
          <w:szCs w:val="28"/>
          <w:vertAlign w:val="superscript"/>
        </w:rPr>
        <w:t xml:space="preserve"> </w:t>
      </w:r>
      <w:r w:rsidR="00BF7645" w:rsidRPr="00BF7645">
        <w:rPr>
          <w:rFonts w:ascii="Times New Roman" w:hAnsi="Times New Roman"/>
          <w:sz w:val="28"/>
          <w:szCs w:val="28"/>
        </w:rPr>
        <w:t>организация вещания является обладателем исключительного права на создаваемые ею результаты: осущест</w:t>
      </w:r>
      <w:r w:rsidR="00BF7645" w:rsidRPr="00BF7645">
        <w:rPr>
          <w:rFonts w:ascii="Times New Roman" w:hAnsi="Times New Roman"/>
          <w:sz w:val="28"/>
          <w:szCs w:val="28"/>
        </w:rPr>
        <w:softHyphen/>
        <w:t xml:space="preserve">вляемое или осуществленное сообщение в эфир или по кабелю передач (вещание). Оно (данное право) относится к смежным правам. </w:t>
      </w:r>
    </w:p>
    <w:p w14:paraId="7A180120" w14:textId="7C65BB4D" w:rsidR="00B52A27" w:rsidRDefault="00BB2212" w:rsidP="00B52A2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Согласно п.3 ст. 1303 ГК РФ с</w:t>
      </w:r>
      <w:r w:rsidR="00BF7645" w:rsidRPr="00BF7645">
        <w:rPr>
          <w:rFonts w:ascii="Times New Roman" w:hAnsi="Times New Roman"/>
          <w:sz w:val="28"/>
          <w:szCs w:val="28"/>
        </w:rPr>
        <w:t>межные права организаций вещания</w:t>
      </w:r>
      <w:r>
        <w:rPr>
          <w:rFonts w:ascii="Times New Roman" w:hAnsi="Times New Roman"/>
          <w:sz w:val="28"/>
          <w:szCs w:val="28"/>
        </w:rPr>
        <w:t xml:space="preserve"> реализуются</w:t>
      </w:r>
      <w:r w:rsidR="00BF7645" w:rsidRPr="00BF7645">
        <w:rPr>
          <w:rFonts w:ascii="Times New Roman" w:hAnsi="Times New Roman"/>
          <w:sz w:val="28"/>
          <w:szCs w:val="28"/>
        </w:rPr>
        <w:t xml:space="preserve"> с соблюдением авторских прав на произведения, которые используются при создании объектов сме</w:t>
      </w:r>
      <w:r w:rsidR="00DF55B1">
        <w:rPr>
          <w:rFonts w:ascii="Times New Roman" w:hAnsi="Times New Roman"/>
          <w:sz w:val="28"/>
          <w:szCs w:val="28"/>
        </w:rPr>
        <w:t>жных прав</w:t>
      </w:r>
      <w:r w:rsidR="00BF7645">
        <w:rPr>
          <w:rStyle w:val="a6"/>
          <w:rFonts w:ascii="Times New Roman" w:hAnsi="Times New Roman"/>
          <w:sz w:val="28"/>
          <w:szCs w:val="28"/>
        </w:rPr>
        <w:footnoteReference w:id="7"/>
      </w:r>
      <w:r w:rsidR="00BF7645" w:rsidRPr="00BF7645">
        <w:rPr>
          <w:rFonts w:ascii="Times New Roman" w:hAnsi="Times New Roman"/>
          <w:sz w:val="28"/>
          <w:szCs w:val="28"/>
        </w:rPr>
        <w:t xml:space="preserve">. </w:t>
      </w:r>
      <w:r w:rsidR="00E0087E">
        <w:rPr>
          <w:rFonts w:ascii="Times New Roman" w:hAnsi="Times New Roman"/>
          <w:sz w:val="28"/>
          <w:szCs w:val="28"/>
        </w:rPr>
        <w:t>В качестве смежных прав</w:t>
      </w:r>
      <w:r w:rsidR="00816DAA">
        <w:rPr>
          <w:rFonts w:ascii="Times New Roman" w:hAnsi="Times New Roman"/>
          <w:sz w:val="28"/>
          <w:szCs w:val="28"/>
        </w:rPr>
        <w:t xml:space="preserve">, то есть в широком понимании </w:t>
      </w:r>
      <w:r w:rsidR="00E0087E">
        <w:rPr>
          <w:rFonts w:ascii="Times New Roman" w:hAnsi="Times New Roman"/>
          <w:sz w:val="28"/>
          <w:szCs w:val="28"/>
        </w:rPr>
        <w:t>в качестве прав, являющихся</w:t>
      </w:r>
      <w:r w:rsidR="00816DAA">
        <w:rPr>
          <w:rFonts w:ascii="Times New Roman" w:hAnsi="Times New Roman"/>
          <w:sz w:val="28"/>
          <w:szCs w:val="28"/>
        </w:rPr>
        <w:t xml:space="preserve"> разновидностью авторских прав, охраняемых (включая судебную защиту) как национальными за</w:t>
      </w:r>
      <w:r w:rsidR="00E0087E">
        <w:rPr>
          <w:rFonts w:ascii="Times New Roman" w:hAnsi="Times New Roman"/>
          <w:sz w:val="28"/>
          <w:szCs w:val="28"/>
        </w:rPr>
        <w:t>конодательствами, так и международным правом, рассматриваются исключительные права спортивных организаций на спортивные соревнования.</w:t>
      </w:r>
      <w:r w:rsidR="00816DAA">
        <w:rPr>
          <w:rFonts w:ascii="Times New Roman" w:hAnsi="Times New Roman"/>
          <w:sz w:val="28"/>
          <w:szCs w:val="28"/>
        </w:rPr>
        <w:t xml:space="preserve"> </w:t>
      </w:r>
      <w:r w:rsidR="00B52A27">
        <w:rPr>
          <w:rFonts w:ascii="Times New Roman" w:hAnsi="Times New Roman"/>
          <w:sz w:val="28"/>
          <w:szCs w:val="28"/>
        </w:rPr>
        <w:t>Смежные интеллектуал</w:t>
      </w:r>
      <w:r w:rsidR="009D6AC8">
        <w:rPr>
          <w:rFonts w:ascii="Times New Roman" w:hAnsi="Times New Roman"/>
          <w:sz w:val="28"/>
          <w:szCs w:val="28"/>
        </w:rPr>
        <w:t xml:space="preserve">ьные права как бы </w:t>
      </w:r>
      <w:r w:rsidR="00B52A27">
        <w:rPr>
          <w:rFonts w:ascii="Times New Roman" w:hAnsi="Times New Roman"/>
          <w:sz w:val="28"/>
          <w:szCs w:val="28"/>
        </w:rPr>
        <w:t>примыкают к авторскому праву. Смежные исключительные права возникают при создании соответствующего объекта</w:t>
      </w:r>
      <w:r w:rsidR="009D6AC8">
        <w:rPr>
          <w:rFonts w:ascii="Times New Roman" w:hAnsi="Times New Roman"/>
          <w:sz w:val="28"/>
          <w:szCs w:val="28"/>
        </w:rPr>
        <w:t xml:space="preserve"> (автоматически)</w:t>
      </w:r>
      <w:r w:rsidR="00B52A27">
        <w:rPr>
          <w:rFonts w:ascii="Times New Roman" w:hAnsi="Times New Roman"/>
          <w:sz w:val="28"/>
          <w:szCs w:val="28"/>
        </w:rPr>
        <w:t xml:space="preserve"> и даю</w:t>
      </w:r>
      <w:r w:rsidR="009D6AC8">
        <w:rPr>
          <w:rFonts w:ascii="Times New Roman" w:hAnsi="Times New Roman"/>
          <w:sz w:val="28"/>
          <w:szCs w:val="28"/>
        </w:rPr>
        <w:t>т защиту от прямого копирования и</w:t>
      </w:r>
      <w:r w:rsidR="00B52A27">
        <w:rPr>
          <w:rFonts w:ascii="Times New Roman" w:hAnsi="Times New Roman"/>
          <w:sz w:val="28"/>
          <w:szCs w:val="28"/>
        </w:rPr>
        <w:t xml:space="preserve"> заимствования</w:t>
      </w:r>
      <w:r w:rsidR="00B52A27">
        <w:rPr>
          <w:rStyle w:val="a6"/>
          <w:rFonts w:ascii="Times New Roman" w:hAnsi="Times New Roman"/>
          <w:sz w:val="28"/>
          <w:szCs w:val="28"/>
        </w:rPr>
        <w:footnoteReference w:id="8"/>
      </w:r>
      <w:r w:rsidR="00B52A27">
        <w:rPr>
          <w:rFonts w:ascii="Times New Roman" w:hAnsi="Times New Roman"/>
          <w:sz w:val="28"/>
          <w:szCs w:val="28"/>
        </w:rPr>
        <w:t>.</w:t>
      </w:r>
    </w:p>
    <w:p w14:paraId="3500F1EF" w14:textId="13F06939" w:rsidR="00711693" w:rsidRDefault="00816DAA" w:rsidP="00BF7645">
      <w:pPr>
        <w:spacing w:after="0" w:line="360" w:lineRule="auto"/>
        <w:ind w:firstLine="709"/>
        <w:jc w:val="both"/>
        <w:rPr>
          <w:rFonts w:ascii="Times New Roman" w:hAnsi="Times New Roman"/>
          <w:sz w:val="28"/>
          <w:szCs w:val="28"/>
        </w:rPr>
      </w:pPr>
      <w:r>
        <w:rPr>
          <w:rFonts w:ascii="Times New Roman" w:hAnsi="Times New Roman"/>
          <w:sz w:val="28"/>
          <w:szCs w:val="28"/>
        </w:rPr>
        <w:t>На международном уровне исключительные права на освещение</w:t>
      </w:r>
      <w:r w:rsidR="00074D5C">
        <w:rPr>
          <w:rFonts w:ascii="Times New Roman" w:hAnsi="Times New Roman"/>
          <w:sz w:val="28"/>
          <w:szCs w:val="28"/>
        </w:rPr>
        <w:t xml:space="preserve"> спортивных соревнований</w:t>
      </w:r>
      <w:r>
        <w:rPr>
          <w:rFonts w:ascii="Times New Roman" w:hAnsi="Times New Roman"/>
          <w:sz w:val="28"/>
          <w:szCs w:val="28"/>
        </w:rPr>
        <w:t xml:space="preserve"> по радио и телевидению, </w:t>
      </w:r>
      <w:r w:rsidR="00074D5C">
        <w:rPr>
          <w:rFonts w:ascii="Times New Roman" w:hAnsi="Times New Roman"/>
          <w:sz w:val="28"/>
          <w:szCs w:val="28"/>
        </w:rPr>
        <w:t xml:space="preserve">права на </w:t>
      </w:r>
      <w:r>
        <w:rPr>
          <w:rFonts w:ascii="Times New Roman" w:hAnsi="Times New Roman"/>
          <w:sz w:val="28"/>
          <w:szCs w:val="28"/>
        </w:rPr>
        <w:t>использование теле-, видео- и фотоматериалов</w:t>
      </w:r>
      <w:r w:rsidR="00074D5C">
        <w:rPr>
          <w:rFonts w:ascii="Times New Roman" w:hAnsi="Times New Roman"/>
          <w:sz w:val="28"/>
          <w:szCs w:val="28"/>
        </w:rPr>
        <w:t xml:space="preserve"> соревнования,</w:t>
      </w:r>
      <w:r>
        <w:rPr>
          <w:rFonts w:ascii="Times New Roman" w:hAnsi="Times New Roman"/>
          <w:sz w:val="28"/>
          <w:szCs w:val="28"/>
        </w:rPr>
        <w:t xml:space="preserve"> включая изображения игроков, охраняются Ол</w:t>
      </w:r>
      <w:r w:rsidR="00074D5C">
        <w:rPr>
          <w:rFonts w:ascii="Times New Roman" w:hAnsi="Times New Roman"/>
          <w:sz w:val="28"/>
          <w:szCs w:val="28"/>
        </w:rPr>
        <w:t>импийской хартией</w:t>
      </w:r>
      <w:r>
        <w:rPr>
          <w:rFonts w:ascii="Times New Roman" w:hAnsi="Times New Roman"/>
          <w:sz w:val="28"/>
          <w:szCs w:val="28"/>
        </w:rPr>
        <w:t xml:space="preserve"> и другими документами международного спортивного движения, межгосударственными с</w:t>
      </w:r>
      <w:r w:rsidR="000B22EE">
        <w:rPr>
          <w:rFonts w:ascii="Times New Roman" w:hAnsi="Times New Roman"/>
          <w:sz w:val="28"/>
          <w:szCs w:val="28"/>
        </w:rPr>
        <w:t>оглашениями по авторским правам</w:t>
      </w:r>
      <w:r w:rsidR="00961E53">
        <w:rPr>
          <w:rStyle w:val="a6"/>
          <w:rFonts w:ascii="Times New Roman" w:hAnsi="Times New Roman"/>
          <w:sz w:val="28"/>
          <w:szCs w:val="28"/>
        </w:rPr>
        <w:footnoteReference w:id="9"/>
      </w:r>
      <w:r w:rsidR="000B22EE">
        <w:rPr>
          <w:rFonts w:ascii="Times New Roman" w:hAnsi="Times New Roman"/>
          <w:sz w:val="28"/>
          <w:szCs w:val="28"/>
        </w:rPr>
        <w:t>.</w:t>
      </w:r>
    </w:p>
    <w:p w14:paraId="7B8DA08E" w14:textId="77777777" w:rsidR="00653D61" w:rsidRDefault="00B57D6B" w:rsidP="00BF764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пп.3 п. 1 ст. 1304 ГК РФ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 являются объектами смежных прав. </w:t>
      </w:r>
      <w:r w:rsidR="007F3A3D">
        <w:rPr>
          <w:rFonts w:ascii="Times New Roman" w:hAnsi="Times New Roman"/>
          <w:sz w:val="28"/>
          <w:szCs w:val="28"/>
        </w:rPr>
        <w:t xml:space="preserve">Согласно п.2 этой же статьи ГК РФ для возникновения, осуществления и защиты смежных прав не требуется регистрация их объекта и соблюдение каких-либо иных формальностей. Как указано в п.3 ст. 1304 ГК РФ предоставление на территории Российской Федерации охраны объектам смежных прав в соответствии с международными договорами Российской Федерации осуществляется в </w:t>
      </w:r>
      <w:r w:rsidR="007F3A3D">
        <w:rPr>
          <w:rFonts w:ascii="Times New Roman" w:hAnsi="Times New Roman"/>
          <w:sz w:val="28"/>
          <w:szCs w:val="28"/>
        </w:rPr>
        <w:lastRenderedPageBreak/>
        <w:t>отношении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ГК РФ срока действия исключительного права.</w:t>
      </w:r>
      <w:r w:rsidR="00B52A27" w:rsidRPr="00B52A27">
        <w:rPr>
          <w:rFonts w:ascii="Times New Roman" w:hAnsi="Times New Roman"/>
          <w:sz w:val="28"/>
          <w:szCs w:val="28"/>
        </w:rPr>
        <w:t xml:space="preserve"> </w:t>
      </w:r>
    </w:p>
    <w:p w14:paraId="688C2812" w14:textId="789D5C70" w:rsidR="00B52A27" w:rsidRDefault="00B461E2" w:rsidP="00BF7645">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ED6ACB">
        <w:rPr>
          <w:rFonts w:ascii="Times New Roman" w:hAnsi="Times New Roman"/>
          <w:sz w:val="28"/>
          <w:szCs w:val="28"/>
        </w:rPr>
        <w:t xml:space="preserve">онятие «передача» </w:t>
      </w:r>
      <w:r>
        <w:rPr>
          <w:rFonts w:ascii="Times New Roman" w:hAnsi="Times New Roman"/>
          <w:sz w:val="28"/>
          <w:szCs w:val="28"/>
        </w:rPr>
        <w:t>не указано</w:t>
      </w:r>
      <w:r w:rsidRPr="00ED6ACB">
        <w:rPr>
          <w:rFonts w:ascii="Times New Roman" w:hAnsi="Times New Roman"/>
          <w:sz w:val="28"/>
          <w:szCs w:val="28"/>
        </w:rPr>
        <w:t xml:space="preserve"> в ст. 122</w:t>
      </w:r>
      <w:r>
        <w:rPr>
          <w:rFonts w:ascii="Times New Roman" w:hAnsi="Times New Roman"/>
          <w:sz w:val="28"/>
          <w:szCs w:val="28"/>
        </w:rPr>
        <w:t>5 ГК РФ как само</w:t>
      </w:r>
      <w:r w:rsidRPr="00ED6ACB">
        <w:rPr>
          <w:rFonts w:ascii="Times New Roman" w:hAnsi="Times New Roman"/>
          <w:sz w:val="28"/>
          <w:szCs w:val="28"/>
        </w:rPr>
        <w:t xml:space="preserve">стоятельный охраняемый результат интеллектуальной деятельности. </w:t>
      </w:r>
      <w:r w:rsidR="00B73E89">
        <w:rPr>
          <w:rFonts w:ascii="Times New Roman" w:hAnsi="Times New Roman"/>
          <w:sz w:val="28"/>
          <w:szCs w:val="28"/>
        </w:rPr>
        <w:t>В ГК РФ термин «в</w:t>
      </w:r>
      <w:r w:rsidR="00B52A27" w:rsidRPr="00B52A27">
        <w:rPr>
          <w:rFonts w:ascii="Times New Roman" w:hAnsi="Times New Roman"/>
          <w:sz w:val="28"/>
          <w:szCs w:val="28"/>
        </w:rPr>
        <w:t>ещание</w:t>
      </w:r>
      <w:r w:rsidR="00B73E89">
        <w:rPr>
          <w:rFonts w:ascii="Times New Roman" w:hAnsi="Times New Roman"/>
          <w:sz w:val="28"/>
          <w:szCs w:val="28"/>
        </w:rPr>
        <w:t>»</w:t>
      </w:r>
      <w:r w:rsidR="00B52A27" w:rsidRPr="00B52A27">
        <w:rPr>
          <w:rFonts w:ascii="Times New Roman" w:hAnsi="Times New Roman"/>
          <w:sz w:val="28"/>
          <w:szCs w:val="28"/>
        </w:rPr>
        <w:t xml:space="preserve"> используется как синоним </w:t>
      </w:r>
      <w:r w:rsidR="005F5945">
        <w:rPr>
          <w:rFonts w:ascii="Times New Roman" w:hAnsi="Times New Roman"/>
          <w:sz w:val="28"/>
          <w:szCs w:val="28"/>
        </w:rPr>
        <w:t>термина «сообщение</w:t>
      </w:r>
      <w:r w:rsidR="00B52A27" w:rsidRPr="00B52A27">
        <w:rPr>
          <w:rFonts w:ascii="Times New Roman" w:hAnsi="Times New Roman"/>
          <w:sz w:val="28"/>
          <w:szCs w:val="28"/>
        </w:rPr>
        <w:t xml:space="preserve"> передачи</w:t>
      </w:r>
      <w:r w:rsidR="005F5945">
        <w:rPr>
          <w:rFonts w:ascii="Times New Roman" w:hAnsi="Times New Roman"/>
          <w:sz w:val="28"/>
          <w:szCs w:val="28"/>
        </w:rPr>
        <w:t>»</w:t>
      </w:r>
      <w:r w:rsidR="00854677">
        <w:rPr>
          <w:rFonts w:ascii="Times New Roman" w:hAnsi="Times New Roman"/>
          <w:sz w:val="28"/>
          <w:szCs w:val="28"/>
        </w:rPr>
        <w:t xml:space="preserve">. Как считает О.В. </w:t>
      </w:r>
      <w:proofErr w:type="spellStart"/>
      <w:r w:rsidR="00854677">
        <w:rPr>
          <w:rFonts w:ascii="Times New Roman" w:hAnsi="Times New Roman"/>
          <w:sz w:val="28"/>
          <w:szCs w:val="28"/>
        </w:rPr>
        <w:t>Калятин</w:t>
      </w:r>
      <w:proofErr w:type="spellEnd"/>
      <w:r w:rsidR="00854677">
        <w:rPr>
          <w:rFonts w:ascii="Times New Roman" w:hAnsi="Times New Roman"/>
          <w:sz w:val="28"/>
          <w:szCs w:val="28"/>
        </w:rPr>
        <w:t xml:space="preserve">, </w:t>
      </w:r>
      <w:r w:rsidR="00B52A27" w:rsidRPr="00B52A27">
        <w:rPr>
          <w:rFonts w:ascii="Times New Roman" w:hAnsi="Times New Roman"/>
          <w:sz w:val="28"/>
          <w:szCs w:val="28"/>
        </w:rPr>
        <w:t xml:space="preserve">термин «вещание» </w:t>
      </w:r>
      <w:r w:rsidR="00854677">
        <w:rPr>
          <w:rFonts w:ascii="Times New Roman" w:hAnsi="Times New Roman"/>
          <w:sz w:val="28"/>
          <w:szCs w:val="28"/>
        </w:rPr>
        <w:t xml:space="preserve">употребляется </w:t>
      </w:r>
      <w:r w:rsidR="00B52A27" w:rsidRPr="00B52A27">
        <w:rPr>
          <w:rFonts w:ascii="Times New Roman" w:hAnsi="Times New Roman"/>
          <w:sz w:val="28"/>
          <w:szCs w:val="28"/>
        </w:rPr>
        <w:t>в ГК РФ</w:t>
      </w:r>
      <w:r w:rsidR="00854677">
        <w:rPr>
          <w:rFonts w:ascii="Times New Roman" w:hAnsi="Times New Roman"/>
          <w:sz w:val="28"/>
          <w:szCs w:val="28"/>
        </w:rPr>
        <w:t xml:space="preserve"> для</w:t>
      </w:r>
      <w:r w:rsidR="00B52A27" w:rsidRPr="00B52A27">
        <w:rPr>
          <w:rFonts w:ascii="Times New Roman" w:hAnsi="Times New Roman"/>
          <w:sz w:val="28"/>
          <w:szCs w:val="28"/>
        </w:rPr>
        <w:t xml:space="preserve"> </w:t>
      </w:r>
      <w:r w:rsidR="00854677">
        <w:rPr>
          <w:rFonts w:ascii="Times New Roman" w:hAnsi="Times New Roman"/>
          <w:sz w:val="28"/>
          <w:szCs w:val="28"/>
        </w:rPr>
        <w:t>обособления такого</w:t>
      </w:r>
      <w:r w:rsidR="00B52A27" w:rsidRPr="00B52A27">
        <w:rPr>
          <w:rFonts w:ascii="Times New Roman" w:hAnsi="Times New Roman"/>
          <w:sz w:val="28"/>
          <w:szCs w:val="28"/>
        </w:rPr>
        <w:t xml:space="preserve"> объект</w:t>
      </w:r>
      <w:r w:rsidR="00854677">
        <w:rPr>
          <w:rFonts w:ascii="Times New Roman" w:hAnsi="Times New Roman"/>
          <w:sz w:val="28"/>
          <w:szCs w:val="28"/>
        </w:rPr>
        <w:t>а</w:t>
      </w:r>
      <w:r w:rsidR="00B52A27" w:rsidRPr="00B52A27">
        <w:rPr>
          <w:rFonts w:ascii="Times New Roman" w:hAnsi="Times New Roman"/>
          <w:sz w:val="28"/>
          <w:szCs w:val="28"/>
        </w:rPr>
        <w:t xml:space="preserve"> смежных прав организаций вещания от других ох</w:t>
      </w:r>
      <w:r w:rsidR="0087580A">
        <w:rPr>
          <w:rFonts w:ascii="Times New Roman" w:hAnsi="Times New Roman"/>
          <w:sz w:val="28"/>
          <w:szCs w:val="28"/>
        </w:rPr>
        <w:t>раняемых результатов</w:t>
      </w:r>
      <w:r w:rsidR="00B52A27" w:rsidRPr="00B52A27">
        <w:rPr>
          <w:rFonts w:ascii="Times New Roman" w:hAnsi="Times New Roman"/>
          <w:sz w:val="28"/>
          <w:szCs w:val="28"/>
        </w:rPr>
        <w:t xml:space="preserve">. </w:t>
      </w:r>
      <w:r w:rsidR="00854677">
        <w:rPr>
          <w:rFonts w:ascii="Times New Roman" w:hAnsi="Times New Roman"/>
          <w:sz w:val="28"/>
          <w:szCs w:val="28"/>
        </w:rPr>
        <w:t xml:space="preserve">Считается, что </w:t>
      </w:r>
      <w:r w:rsidR="00B52A27" w:rsidRPr="00B52A27">
        <w:rPr>
          <w:rFonts w:ascii="Times New Roman" w:hAnsi="Times New Roman"/>
          <w:sz w:val="28"/>
          <w:szCs w:val="28"/>
        </w:rPr>
        <w:t xml:space="preserve">термин «трансляция» относится к </w:t>
      </w:r>
      <w:r w:rsidR="00F85322">
        <w:rPr>
          <w:rFonts w:ascii="Times New Roman" w:hAnsi="Times New Roman"/>
          <w:sz w:val="28"/>
          <w:szCs w:val="28"/>
        </w:rPr>
        <w:t>техническим терминам</w:t>
      </w:r>
      <w:r w:rsidR="00854677">
        <w:rPr>
          <w:rFonts w:ascii="Times New Roman" w:hAnsi="Times New Roman"/>
          <w:sz w:val="28"/>
          <w:szCs w:val="28"/>
        </w:rPr>
        <w:t>, хотя он и близок по значению к термину «вещание»</w:t>
      </w:r>
      <w:r w:rsidR="0084654A">
        <w:rPr>
          <w:rFonts w:ascii="Times New Roman" w:hAnsi="Times New Roman"/>
          <w:sz w:val="28"/>
          <w:szCs w:val="28"/>
        </w:rPr>
        <w:t>. С</w:t>
      </w:r>
      <w:r w:rsidR="0084654A" w:rsidRPr="00B52A27">
        <w:rPr>
          <w:rFonts w:ascii="Times New Roman" w:hAnsi="Times New Roman"/>
          <w:sz w:val="28"/>
          <w:szCs w:val="28"/>
        </w:rPr>
        <w:t>межные права организаций вещания</w:t>
      </w:r>
      <w:r w:rsidR="0084654A">
        <w:rPr>
          <w:rFonts w:ascii="Times New Roman" w:hAnsi="Times New Roman"/>
          <w:sz w:val="28"/>
          <w:szCs w:val="28"/>
        </w:rPr>
        <w:t xml:space="preserve"> распространяются</w:t>
      </w:r>
      <w:r w:rsidR="0084654A" w:rsidRPr="00B52A27">
        <w:rPr>
          <w:rFonts w:ascii="Times New Roman" w:hAnsi="Times New Roman"/>
          <w:sz w:val="28"/>
          <w:szCs w:val="28"/>
        </w:rPr>
        <w:t xml:space="preserve"> </w:t>
      </w:r>
      <w:r w:rsidR="0084654A">
        <w:rPr>
          <w:rFonts w:ascii="Times New Roman" w:hAnsi="Times New Roman"/>
          <w:sz w:val="28"/>
          <w:szCs w:val="28"/>
        </w:rPr>
        <w:t>исключительно</w:t>
      </w:r>
      <w:r w:rsidR="00B52A27" w:rsidRPr="00B52A27">
        <w:rPr>
          <w:rFonts w:ascii="Times New Roman" w:hAnsi="Times New Roman"/>
          <w:sz w:val="28"/>
          <w:szCs w:val="28"/>
        </w:rPr>
        <w:t xml:space="preserve"> на сообщения передач</w:t>
      </w:r>
      <w:r w:rsidR="0084654A">
        <w:rPr>
          <w:rFonts w:ascii="Times New Roman" w:hAnsi="Times New Roman"/>
          <w:sz w:val="28"/>
          <w:szCs w:val="28"/>
        </w:rPr>
        <w:t xml:space="preserve"> (вещание). Сообщения передач – это </w:t>
      </w:r>
      <w:r w:rsidR="00B52A27" w:rsidRPr="00B52A27">
        <w:rPr>
          <w:rFonts w:ascii="Times New Roman" w:hAnsi="Times New Roman"/>
          <w:sz w:val="28"/>
          <w:szCs w:val="28"/>
        </w:rPr>
        <w:t xml:space="preserve">сигналы, несущие программы (радио- и телепередачи). </w:t>
      </w:r>
      <w:r w:rsidR="00E32AB3">
        <w:rPr>
          <w:rFonts w:ascii="Times New Roman" w:hAnsi="Times New Roman"/>
          <w:sz w:val="28"/>
          <w:szCs w:val="28"/>
        </w:rPr>
        <w:t>Для возникновения</w:t>
      </w:r>
      <w:r w:rsidR="00B52A27" w:rsidRPr="00B52A27">
        <w:rPr>
          <w:rFonts w:ascii="Times New Roman" w:hAnsi="Times New Roman"/>
          <w:sz w:val="28"/>
          <w:szCs w:val="28"/>
        </w:rPr>
        <w:t xml:space="preserve"> исключительного права на со</w:t>
      </w:r>
      <w:r w:rsidR="00B52A27">
        <w:rPr>
          <w:rFonts w:ascii="Times New Roman" w:hAnsi="Times New Roman"/>
          <w:sz w:val="28"/>
          <w:szCs w:val="28"/>
        </w:rPr>
        <w:t xml:space="preserve">общение </w:t>
      </w:r>
      <w:r w:rsidR="0084654A">
        <w:rPr>
          <w:rFonts w:ascii="Times New Roman" w:hAnsi="Times New Roman"/>
          <w:sz w:val="28"/>
          <w:szCs w:val="28"/>
        </w:rPr>
        <w:t xml:space="preserve">передач </w:t>
      </w:r>
      <w:r w:rsidR="00B52A27" w:rsidRPr="00B52A27">
        <w:rPr>
          <w:rFonts w:ascii="Times New Roman" w:hAnsi="Times New Roman"/>
          <w:sz w:val="28"/>
          <w:szCs w:val="28"/>
        </w:rPr>
        <w:t xml:space="preserve">у организации </w:t>
      </w:r>
      <w:r w:rsidR="00E32AB3">
        <w:rPr>
          <w:rFonts w:ascii="Times New Roman" w:hAnsi="Times New Roman"/>
          <w:sz w:val="28"/>
          <w:szCs w:val="28"/>
        </w:rPr>
        <w:t>должен быть статус</w:t>
      </w:r>
      <w:r w:rsidR="003D144F">
        <w:rPr>
          <w:rFonts w:ascii="Times New Roman" w:hAnsi="Times New Roman"/>
          <w:sz w:val="28"/>
          <w:szCs w:val="28"/>
        </w:rPr>
        <w:t xml:space="preserve"> вещателя. Понятие организации</w:t>
      </w:r>
      <w:r w:rsidR="00B52A27" w:rsidRPr="00B52A27">
        <w:rPr>
          <w:rFonts w:ascii="Times New Roman" w:hAnsi="Times New Roman"/>
          <w:sz w:val="28"/>
          <w:szCs w:val="28"/>
        </w:rPr>
        <w:t xml:space="preserve"> </w:t>
      </w:r>
      <w:r w:rsidR="003D144F">
        <w:rPr>
          <w:rFonts w:ascii="Times New Roman" w:hAnsi="Times New Roman"/>
          <w:sz w:val="28"/>
          <w:szCs w:val="28"/>
        </w:rPr>
        <w:t>эфирного или кабельного вещания</w:t>
      </w:r>
      <w:r w:rsidR="00B52A27" w:rsidRPr="00B52A27">
        <w:rPr>
          <w:rFonts w:ascii="Times New Roman" w:hAnsi="Times New Roman"/>
          <w:sz w:val="28"/>
          <w:szCs w:val="28"/>
        </w:rPr>
        <w:t xml:space="preserve"> как </w:t>
      </w:r>
      <w:r w:rsidR="003D144F">
        <w:rPr>
          <w:rFonts w:ascii="Times New Roman" w:hAnsi="Times New Roman"/>
          <w:sz w:val="28"/>
          <w:szCs w:val="28"/>
        </w:rPr>
        <w:t>владельца</w:t>
      </w:r>
      <w:r w:rsidR="00B52A27" w:rsidRPr="00B52A27">
        <w:rPr>
          <w:rFonts w:ascii="Times New Roman" w:hAnsi="Times New Roman"/>
          <w:sz w:val="28"/>
          <w:szCs w:val="28"/>
        </w:rPr>
        <w:t xml:space="preserve"> смежного права</w:t>
      </w:r>
      <w:r w:rsidR="003D144F">
        <w:rPr>
          <w:rFonts w:ascii="Times New Roman" w:hAnsi="Times New Roman"/>
          <w:sz w:val="28"/>
          <w:szCs w:val="28"/>
        </w:rPr>
        <w:t xml:space="preserve"> дано</w:t>
      </w:r>
      <w:r w:rsidR="00B52A27" w:rsidRPr="00B52A27">
        <w:rPr>
          <w:rFonts w:ascii="Times New Roman" w:hAnsi="Times New Roman"/>
          <w:sz w:val="28"/>
          <w:szCs w:val="28"/>
        </w:rPr>
        <w:t xml:space="preserve"> в ст. 1329 ГК РФ. </w:t>
      </w:r>
      <w:r w:rsidR="003D144F">
        <w:rPr>
          <w:rFonts w:ascii="Times New Roman" w:hAnsi="Times New Roman"/>
          <w:sz w:val="28"/>
          <w:szCs w:val="28"/>
        </w:rPr>
        <w:t xml:space="preserve">А понятие «вещатель» </w:t>
      </w:r>
      <w:proofErr w:type="gramStart"/>
      <w:r w:rsidR="003D144F">
        <w:rPr>
          <w:rFonts w:ascii="Times New Roman" w:hAnsi="Times New Roman"/>
          <w:sz w:val="28"/>
          <w:szCs w:val="28"/>
        </w:rPr>
        <w:t xml:space="preserve">определяется </w:t>
      </w:r>
      <w:r w:rsidR="00B52A27" w:rsidRPr="00B52A27">
        <w:rPr>
          <w:rFonts w:ascii="Times New Roman" w:hAnsi="Times New Roman"/>
          <w:sz w:val="28"/>
          <w:szCs w:val="28"/>
        </w:rPr>
        <w:t xml:space="preserve"> в</w:t>
      </w:r>
      <w:proofErr w:type="gramEnd"/>
      <w:r w:rsidR="00B52A27" w:rsidRPr="00B52A27">
        <w:rPr>
          <w:rFonts w:ascii="Times New Roman" w:hAnsi="Times New Roman"/>
          <w:sz w:val="28"/>
          <w:szCs w:val="28"/>
        </w:rPr>
        <w:t xml:space="preserve"> </w:t>
      </w:r>
      <w:proofErr w:type="spellStart"/>
      <w:r w:rsidR="00B52A27" w:rsidRPr="00B52A27">
        <w:rPr>
          <w:rFonts w:ascii="Times New Roman" w:hAnsi="Times New Roman"/>
          <w:sz w:val="28"/>
          <w:szCs w:val="28"/>
        </w:rPr>
        <w:t>абз</w:t>
      </w:r>
      <w:proofErr w:type="spellEnd"/>
      <w:r w:rsidR="00B52A27" w:rsidRPr="00B52A27">
        <w:rPr>
          <w:rFonts w:ascii="Times New Roman" w:hAnsi="Times New Roman"/>
          <w:sz w:val="28"/>
          <w:szCs w:val="28"/>
        </w:rPr>
        <w:t>. 15 ст. 2 Закона Российской Федераци</w:t>
      </w:r>
      <w:r w:rsidR="00A71852">
        <w:rPr>
          <w:rFonts w:ascii="Times New Roman" w:hAnsi="Times New Roman"/>
          <w:sz w:val="28"/>
          <w:szCs w:val="28"/>
        </w:rPr>
        <w:t>и от 27 декабря 1991 г. № 2124-1</w:t>
      </w:r>
      <w:r w:rsidR="00B52A27" w:rsidRPr="00B52A27">
        <w:rPr>
          <w:rFonts w:ascii="Times New Roman" w:hAnsi="Times New Roman"/>
          <w:sz w:val="28"/>
          <w:szCs w:val="28"/>
        </w:rPr>
        <w:t xml:space="preserve"> «О средств</w:t>
      </w:r>
      <w:r w:rsidR="00D55DCD">
        <w:rPr>
          <w:rFonts w:ascii="Times New Roman" w:hAnsi="Times New Roman"/>
          <w:sz w:val="28"/>
          <w:szCs w:val="28"/>
        </w:rPr>
        <w:t>ах массовой информации»</w:t>
      </w:r>
      <w:r w:rsidR="00B52A27" w:rsidRPr="00B52A27">
        <w:rPr>
          <w:rFonts w:ascii="Times New Roman" w:hAnsi="Times New Roman"/>
          <w:sz w:val="28"/>
          <w:szCs w:val="28"/>
        </w:rPr>
        <w:t xml:space="preserve"> (далее — Закон о СМИ). </w:t>
      </w:r>
      <w:r w:rsidR="003D144F">
        <w:rPr>
          <w:rFonts w:ascii="Times New Roman" w:hAnsi="Times New Roman"/>
          <w:sz w:val="28"/>
          <w:szCs w:val="28"/>
        </w:rPr>
        <w:t>Соответственно, д</w:t>
      </w:r>
      <w:r w:rsidR="00B52A27" w:rsidRPr="00B52A27">
        <w:rPr>
          <w:rFonts w:ascii="Times New Roman" w:hAnsi="Times New Roman"/>
          <w:sz w:val="28"/>
          <w:szCs w:val="28"/>
        </w:rPr>
        <w:t xml:space="preserve">ля признания организации субъектом смежных прав на вещание и вещателем </w:t>
      </w:r>
      <w:r w:rsidR="003D144F">
        <w:rPr>
          <w:rFonts w:ascii="Times New Roman" w:hAnsi="Times New Roman"/>
          <w:sz w:val="28"/>
          <w:szCs w:val="28"/>
        </w:rPr>
        <w:t>у нее должны быть определенные квалифицирующие признаки, указанные в вышеупомянутых статьях</w:t>
      </w:r>
      <w:r w:rsidR="00B52A27">
        <w:rPr>
          <w:rStyle w:val="a6"/>
          <w:rFonts w:ascii="Times New Roman" w:hAnsi="Times New Roman"/>
          <w:sz w:val="28"/>
          <w:szCs w:val="28"/>
        </w:rPr>
        <w:footnoteReference w:id="10"/>
      </w:r>
      <w:r w:rsidR="00B52A27" w:rsidRPr="00B52A27">
        <w:rPr>
          <w:rFonts w:ascii="Times New Roman" w:hAnsi="Times New Roman"/>
          <w:sz w:val="28"/>
          <w:szCs w:val="28"/>
        </w:rPr>
        <w:t>.</w:t>
      </w:r>
      <w:r w:rsidR="008C34B3" w:rsidRPr="008C34B3">
        <w:rPr>
          <w:rFonts w:ascii="Times New Roman" w:hAnsi="Times New Roman"/>
          <w:sz w:val="28"/>
          <w:szCs w:val="28"/>
        </w:rPr>
        <w:t xml:space="preserve"> </w:t>
      </w:r>
      <w:r w:rsidR="008C34B3">
        <w:rPr>
          <w:rFonts w:ascii="Times New Roman" w:hAnsi="Times New Roman"/>
          <w:sz w:val="28"/>
          <w:szCs w:val="28"/>
        </w:rPr>
        <w:t xml:space="preserve">Таким образом, сейчас под правовую защиту подпадает </w:t>
      </w:r>
      <w:r w:rsidR="008C34B3" w:rsidRPr="00ED6ACB">
        <w:rPr>
          <w:rFonts w:ascii="Times New Roman" w:hAnsi="Times New Roman"/>
          <w:sz w:val="28"/>
          <w:szCs w:val="28"/>
        </w:rPr>
        <w:t xml:space="preserve">процесс, </w:t>
      </w:r>
      <w:r w:rsidR="008C34B3">
        <w:rPr>
          <w:rFonts w:ascii="Times New Roman" w:hAnsi="Times New Roman"/>
          <w:sz w:val="28"/>
          <w:szCs w:val="28"/>
        </w:rPr>
        <w:t xml:space="preserve">с помощью </w:t>
      </w:r>
      <w:r w:rsidR="008C34B3" w:rsidRPr="00ED6ACB">
        <w:rPr>
          <w:rFonts w:ascii="Times New Roman" w:hAnsi="Times New Roman"/>
          <w:sz w:val="28"/>
          <w:szCs w:val="28"/>
        </w:rPr>
        <w:t>которого в эфире и</w:t>
      </w:r>
      <w:r w:rsidR="008C34B3">
        <w:rPr>
          <w:rFonts w:ascii="Times New Roman" w:hAnsi="Times New Roman"/>
          <w:sz w:val="28"/>
          <w:szCs w:val="28"/>
        </w:rPr>
        <w:t>ли по кабелю транслируются пере</w:t>
      </w:r>
      <w:r w:rsidR="008C34B3" w:rsidRPr="00ED6ACB">
        <w:rPr>
          <w:rFonts w:ascii="Times New Roman" w:hAnsi="Times New Roman"/>
          <w:sz w:val="28"/>
          <w:szCs w:val="28"/>
        </w:rPr>
        <w:t xml:space="preserve">дачи. </w:t>
      </w:r>
      <w:r w:rsidR="008C34B3">
        <w:rPr>
          <w:rFonts w:ascii="Times New Roman" w:hAnsi="Times New Roman"/>
          <w:sz w:val="28"/>
          <w:szCs w:val="28"/>
        </w:rPr>
        <w:t>Процессом является с</w:t>
      </w:r>
      <w:r w:rsidR="008C34B3" w:rsidRPr="00ED6ACB">
        <w:rPr>
          <w:rFonts w:ascii="Times New Roman" w:hAnsi="Times New Roman"/>
          <w:sz w:val="28"/>
          <w:szCs w:val="28"/>
        </w:rPr>
        <w:t>ообщение</w:t>
      </w:r>
      <w:r w:rsidR="008C34B3">
        <w:rPr>
          <w:rFonts w:ascii="Times New Roman" w:hAnsi="Times New Roman"/>
          <w:sz w:val="28"/>
          <w:szCs w:val="28"/>
        </w:rPr>
        <w:t xml:space="preserve"> передач</w:t>
      </w:r>
      <w:r w:rsidR="008C34B3" w:rsidRPr="00ED6ACB">
        <w:rPr>
          <w:rFonts w:ascii="Times New Roman" w:hAnsi="Times New Roman"/>
          <w:sz w:val="28"/>
          <w:szCs w:val="28"/>
        </w:rPr>
        <w:t xml:space="preserve">, </w:t>
      </w:r>
      <w:r w:rsidR="008C34B3">
        <w:rPr>
          <w:rFonts w:ascii="Times New Roman" w:hAnsi="Times New Roman"/>
          <w:sz w:val="28"/>
          <w:szCs w:val="28"/>
        </w:rPr>
        <w:t>которое как объект появляется</w:t>
      </w:r>
      <w:r w:rsidR="008C34B3" w:rsidRPr="00ED6ACB">
        <w:rPr>
          <w:rFonts w:ascii="Times New Roman" w:hAnsi="Times New Roman"/>
          <w:sz w:val="28"/>
          <w:szCs w:val="28"/>
        </w:rPr>
        <w:t xml:space="preserve"> в момент начала </w:t>
      </w:r>
      <w:r w:rsidR="008C34B3" w:rsidRPr="00ED6ACB">
        <w:rPr>
          <w:rFonts w:ascii="Times New Roman" w:hAnsi="Times New Roman"/>
          <w:sz w:val="28"/>
          <w:szCs w:val="28"/>
        </w:rPr>
        <w:lastRenderedPageBreak/>
        <w:t xml:space="preserve">трансляции, </w:t>
      </w:r>
      <w:r w:rsidR="008C34B3">
        <w:rPr>
          <w:rFonts w:ascii="Times New Roman" w:hAnsi="Times New Roman"/>
          <w:sz w:val="28"/>
          <w:szCs w:val="28"/>
        </w:rPr>
        <w:t>следовательно</w:t>
      </w:r>
      <w:r w:rsidR="008C34B3" w:rsidRPr="00ED6ACB">
        <w:rPr>
          <w:rFonts w:ascii="Times New Roman" w:hAnsi="Times New Roman"/>
          <w:sz w:val="28"/>
          <w:szCs w:val="28"/>
        </w:rPr>
        <w:t>, правовая</w:t>
      </w:r>
      <w:r w:rsidR="008C34B3">
        <w:rPr>
          <w:rFonts w:ascii="Times New Roman" w:hAnsi="Times New Roman"/>
          <w:sz w:val="28"/>
          <w:szCs w:val="28"/>
        </w:rPr>
        <w:t xml:space="preserve"> </w:t>
      </w:r>
      <w:r w:rsidR="008C34B3" w:rsidRPr="00ED6ACB">
        <w:rPr>
          <w:rFonts w:ascii="Times New Roman" w:hAnsi="Times New Roman"/>
          <w:sz w:val="28"/>
          <w:szCs w:val="28"/>
        </w:rPr>
        <w:t>охрана возникает с момента начала трансляции</w:t>
      </w:r>
      <w:r w:rsidR="008C34B3">
        <w:rPr>
          <w:rStyle w:val="a6"/>
          <w:rFonts w:ascii="Times New Roman" w:hAnsi="Times New Roman"/>
          <w:sz w:val="28"/>
          <w:szCs w:val="28"/>
        </w:rPr>
        <w:footnoteReference w:id="11"/>
      </w:r>
      <w:r w:rsidR="008C34B3" w:rsidRPr="00ED6ACB">
        <w:rPr>
          <w:rFonts w:ascii="Times New Roman" w:hAnsi="Times New Roman"/>
          <w:sz w:val="28"/>
          <w:szCs w:val="28"/>
        </w:rPr>
        <w:t>.</w:t>
      </w:r>
    </w:p>
    <w:p w14:paraId="45B2168D" w14:textId="4C51E5D1" w:rsidR="00CD0B32" w:rsidRPr="00CD0B32" w:rsidRDefault="00CD0B32" w:rsidP="00CD0B32">
      <w:pPr>
        <w:spacing w:after="0" w:line="360" w:lineRule="auto"/>
        <w:ind w:firstLine="709"/>
        <w:jc w:val="both"/>
        <w:rPr>
          <w:rFonts w:ascii="Times New Roman" w:hAnsi="Times New Roman"/>
          <w:sz w:val="28"/>
          <w:szCs w:val="28"/>
        </w:rPr>
      </w:pPr>
      <w:r w:rsidRPr="00CD0B32">
        <w:rPr>
          <w:rFonts w:ascii="Times New Roman" w:hAnsi="Times New Roman"/>
          <w:sz w:val="28"/>
          <w:szCs w:val="28"/>
        </w:rPr>
        <w:t>Несмотря на то, что содержание терминов «сообщение в эфир» и «сообщение по кабелю» раскрывается только в контексте способов использования произведения в подп. 7 и 8 п. 2 ст. 1270 ГК РФ, в них содержатся важные характеристики, позволяющие лучше понять объекты, в отношении которых возникают права организаций вещания. Сообщение в эфир или по кабелю — это, прежде всего, сообщение для всеобщего сведения, то есть для приема публикой, неограниченным кругом лиц. Получателями сигналов, которые несут программу, должны</w:t>
      </w:r>
      <w:r w:rsidR="008F40C3">
        <w:rPr>
          <w:rFonts w:ascii="Times New Roman" w:hAnsi="Times New Roman"/>
          <w:sz w:val="28"/>
          <w:szCs w:val="28"/>
        </w:rPr>
        <w:t xml:space="preserve"> являться потребители</w:t>
      </w:r>
      <w:r w:rsidRPr="00CD0B32">
        <w:rPr>
          <w:rFonts w:ascii="Times New Roman" w:hAnsi="Times New Roman"/>
          <w:sz w:val="28"/>
          <w:szCs w:val="28"/>
        </w:rPr>
        <w:t>. При этом сообщением признается любое действие, посредством которого объект становится доступным для слухового и (или) зрительного восприятия независимо от его фактического восприятия публикой.</w:t>
      </w:r>
    </w:p>
    <w:p w14:paraId="21662975" w14:textId="661DFE1C" w:rsidR="00CD0B32" w:rsidRDefault="002E616A" w:rsidP="00CD0B32">
      <w:pPr>
        <w:spacing w:after="0" w:line="360" w:lineRule="auto"/>
        <w:ind w:firstLine="709"/>
        <w:jc w:val="both"/>
        <w:rPr>
          <w:rFonts w:ascii="Times New Roman" w:hAnsi="Times New Roman"/>
          <w:sz w:val="28"/>
          <w:szCs w:val="28"/>
        </w:rPr>
      </w:pPr>
      <w:r>
        <w:rPr>
          <w:rFonts w:ascii="Times New Roman" w:hAnsi="Times New Roman"/>
          <w:sz w:val="28"/>
          <w:szCs w:val="28"/>
        </w:rPr>
        <w:t>Например, морские и спасательные службы тоже осуществляют т</w:t>
      </w:r>
      <w:r w:rsidR="00EC047B">
        <w:rPr>
          <w:rFonts w:ascii="Times New Roman" w:hAnsi="Times New Roman"/>
          <w:sz w:val="28"/>
          <w:szCs w:val="28"/>
        </w:rPr>
        <w:t>рансляционную</w:t>
      </w:r>
      <w:r w:rsidR="00CD0B32" w:rsidRPr="00CD0B32">
        <w:rPr>
          <w:rFonts w:ascii="Times New Roman" w:hAnsi="Times New Roman"/>
          <w:sz w:val="28"/>
          <w:szCs w:val="28"/>
        </w:rPr>
        <w:t xml:space="preserve"> деятельность, но </w:t>
      </w:r>
      <w:r>
        <w:rPr>
          <w:rFonts w:ascii="Times New Roman" w:hAnsi="Times New Roman"/>
          <w:sz w:val="28"/>
          <w:szCs w:val="28"/>
        </w:rPr>
        <w:t xml:space="preserve">она не предназначена для публики и обладает специальной направленностью, поэтому не является </w:t>
      </w:r>
      <w:r w:rsidR="00CD0B32" w:rsidRPr="00CD0B32">
        <w:rPr>
          <w:rFonts w:ascii="Times New Roman" w:hAnsi="Times New Roman"/>
          <w:sz w:val="28"/>
          <w:szCs w:val="28"/>
        </w:rPr>
        <w:t xml:space="preserve">сообщением в эфир или по кабелю. В </w:t>
      </w:r>
      <w:r w:rsidR="0088041D">
        <w:rPr>
          <w:rFonts w:ascii="Times New Roman" w:hAnsi="Times New Roman"/>
          <w:sz w:val="28"/>
          <w:szCs w:val="28"/>
        </w:rPr>
        <w:t xml:space="preserve">связи с этим </w:t>
      </w:r>
      <w:r w:rsidR="0035646C">
        <w:rPr>
          <w:rFonts w:ascii="Times New Roman" w:hAnsi="Times New Roman"/>
          <w:sz w:val="28"/>
          <w:szCs w:val="28"/>
        </w:rPr>
        <w:t xml:space="preserve">если </w:t>
      </w:r>
      <w:r w:rsidR="0035646C" w:rsidRPr="00CD0B32">
        <w:rPr>
          <w:rFonts w:ascii="Times New Roman" w:hAnsi="Times New Roman"/>
          <w:sz w:val="28"/>
          <w:szCs w:val="28"/>
        </w:rPr>
        <w:t>по индивидуальному запросу телезрителя</w:t>
      </w:r>
      <w:r w:rsidR="0035646C">
        <w:rPr>
          <w:rFonts w:ascii="Times New Roman" w:hAnsi="Times New Roman"/>
          <w:sz w:val="28"/>
          <w:szCs w:val="28"/>
        </w:rPr>
        <w:t xml:space="preserve"> происходит направление и прием передачи, то это не является</w:t>
      </w:r>
      <w:r w:rsidR="00CD0B32" w:rsidRPr="00CD0B32">
        <w:rPr>
          <w:rFonts w:ascii="Times New Roman" w:hAnsi="Times New Roman"/>
          <w:sz w:val="28"/>
          <w:szCs w:val="28"/>
        </w:rPr>
        <w:t xml:space="preserve"> сообщению по кабелю, т.к. </w:t>
      </w:r>
      <w:r w:rsidR="0035646C">
        <w:rPr>
          <w:rFonts w:ascii="Times New Roman" w:hAnsi="Times New Roman"/>
          <w:sz w:val="28"/>
          <w:szCs w:val="28"/>
        </w:rPr>
        <w:t xml:space="preserve">такое видео по требованию </w:t>
      </w:r>
      <w:r w:rsidR="00CD0B32" w:rsidRPr="00CD0B32">
        <w:rPr>
          <w:rFonts w:ascii="Times New Roman" w:hAnsi="Times New Roman"/>
          <w:sz w:val="28"/>
          <w:szCs w:val="28"/>
        </w:rPr>
        <w:t>не предназн</w:t>
      </w:r>
      <w:r w:rsidR="0035646C">
        <w:rPr>
          <w:rFonts w:ascii="Times New Roman" w:hAnsi="Times New Roman"/>
          <w:sz w:val="28"/>
          <w:szCs w:val="28"/>
        </w:rPr>
        <w:t>ачено для неограниченного круга</w:t>
      </w:r>
      <w:r w:rsidR="00CD0B32" w:rsidRPr="00CD0B32">
        <w:rPr>
          <w:rFonts w:ascii="Times New Roman" w:hAnsi="Times New Roman"/>
          <w:sz w:val="28"/>
          <w:szCs w:val="28"/>
        </w:rPr>
        <w:t xml:space="preserve"> лиц</w:t>
      </w:r>
      <w:r w:rsidR="00CD0B32">
        <w:rPr>
          <w:rStyle w:val="a6"/>
          <w:rFonts w:ascii="Times New Roman" w:hAnsi="Times New Roman"/>
          <w:sz w:val="28"/>
          <w:szCs w:val="28"/>
        </w:rPr>
        <w:footnoteReference w:id="12"/>
      </w:r>
      <w:r w:rsidR="00CD0B32" w:rsidRPr="00CD0B32">
        <w:rPr>
          <w:rFonts w:ascii="Times New Roman" w:hAnsi="Times New Roman"/>
          <w:sz w:val="28"/>
          <w:szCs w:val="28"/>
        </w:rPr>
        <w:t>.</w:t>
      </w:r>
    </w:p>
    <w:p w14:paraId="1A030033" w14:textId="14293E6F" w:rsidR="009369D3" w:rsidRDefault="004A1C3E" w:rsidP="009A1CF8">
      <w:pPr>
        <w:spacing w:after="0" w:line="360" w:lineRule="auto"/>
        <w:ind w:firstLine="709"/>
        <w:jc w:val="both"/>
        <w:rPr>
          <w:rFonts w:ascii="Times New Roman" w:hAnsi="Times New Roman"/>
          <w:sz w:val="28"/>
          <w:szCs w:val="28"/>
        </w:rPr>
      </w:pPr>
      <w:r>
        <w:rPr>
          <w:rFonts w:ascii="Times New Roman" w:hAnsi="Times New Roman"/>
          <w:sz w:val="28"/>
          <w:szCs w:val="28"/>
        </w:rPr>
        <w:t>Не только в России охраняемым объектом является</w:t>
      </w:r>
      <w:r w:rsidR="009369D3" w:rsidRPr="009369D3">
        <w:rPr>
          <w:rFonts w:ascii="Times New Roman" w:hAnsi="Times New Roman"/>
          <w:sz w:val="28"/>
          <w:szCs w:val="28"/>
        </w:rPr>
        <w:t xml:space="preserve"> вещание (сообщение). </w:t>
      </w:r>
      <w:r w:rsidR="00485A11">
        <w:rPr>
          <w:rFonts w:ascii="Times New Roman" w:hAnsi="Times New Roman"/>
          <w:sz w:val="28"/>
          <w:szCs w:val="28"/>
        </w:rPr>
        <w:t xml:space="preserve">Такой же подход существует </w:t>
      </w:r>
      <w:r w:rsidR="009A1CF8">
        <w:rPr>
          <w:rFonts w:ascii="Times New Roman" w:hAnsi="Times New Roman"/>
          <w:sz w:val="28"/>
          <w:szCs w:val="28"/>
        </w:rPr>
        <w:t>в Испании (</w:t>
      </w:r>
      <w:r w:rsidR="009A1CF8" w:rsidRPr="009A1CF8">
        <w:rPr>
          <w:rFonts w:ascii="Times New Roman" w:hAnsi="Times New Roman"/>
          <w:sz w:val="28"/>
          <w:szCs w:val="28"/>
        </w:rPr>
        <w:t>охраняются в качестве объекта не только трансляции как процесс, но и передача</w:t>
      </w:r>
      <w:r w:rsidR="009A1CF8">
        <w:rPr>
          <w:rFonts w:ascii="Times New Roman" w:hAnsi="Times New Roman"/>
          <w:sz w:val="28"/>
          <w:szCs w:val="28"/>
        </w:rPr>
        <w:t xml:space="preserve"> </w:t>
      </w:r>
      <w:r w:rsidR="009A1CF8" w:rsidRPr="009A1CF8">
        <w:rPr>
          <w:rFonts w:ascii="Times New Roman" w:hAnsi="Times New Roman"/>
          <w:sz w:val="28"/>
          <w:szCs w:val="28"/>
        </w:rPr>
        <w:t>как содержание, состоящее из сигналов, несущих звуки и изображения</w:t>
      </w:r>
      <w:r w:rsidR="009A1CF8">
        <w:rPr>
          <w:rFonts w:ascii="Times New Roman" w:hAnsi="Times New Roman"/>
          <w:sz w:val="28"/>
          <w:szCs w:val="28"/>
        </w:rPr>
        <w:t>)</w:t>
      </w:r>
      <w:r w:rsidR="009369D3" w:rsidRPr="009369D3">
        <w:rPr>
          <w:rFonts w:ascii="Times New Roman" w:hAnsi="Times New Roman"/>
          <w:sz w:val="28"/>
          <w:szCs w:val="28"/>
        </w:rPr>
        <w:t>, Коста-Рике, Эквадоре и других государствах, чаще</w:t>
      </w:r>
      <w:r w:rsidR="009A1CF8">
        <w:rPr>
          <w:rFonts w:ascii="Times New Roman" w:hAnsi="Times New Roman"/>
          <w:sz w:val="28"/>
          <w:szCs w:val="28"/>
        </w:rPr>
        <w:t xml:space="preserve"> </w:t>
      </w:r>
      <w:r w:rsidR="00485A11">
        <w:rPr>
          <w:rFonts w:ascii="Times New Roman" w:hAnsi="Times New Roman"/>
          <w:sz w:val="28"/>
          <w:szCs w:val="28"/>
        </w:rPr>
        <w:t>всего</w:t>
      </w:r>
      <w:r w:rsidR="009369D3" w:rsidRPr="009369D3">
        <w:rPr>
          <w:rFonts w:ascii="Times New Roman" w:hAnsi="Times New Roman"/>
          <w:sz w:val="28"/>
          <w:szCs w:val="28"/>
        </w:rPr>
        <w:t xml:space="preserve"> относящихся к англо-саксонской правовой системе. В ст. 6 Закона</w:t>
      </w:r>
      <w:r w:rsidR="009A1CF8">
        <w:rPr>
          <w:rFonts w:ascii="Times New Roman" w:hAnsi="Times New Roman"/>
          <w:sz w:val="28"/>
          <w:szCs w:val="28"/>
        </w:rPr>
        <w:t xml:space="preserve"> </w:t>
      </w:r>
      <w:r w:rsidR="009369D3" w:rsidRPr="009369D3">
        <w:rPr>
          <w:rFonts w:ascii="Times New Roman" w:hAnsi="Times New Roman"/>
          <w:sz w:val="28"/>
          <w:szCs w:val="28"/>
        </w:rPr>
        <w:t>Великобритании от 15.11.1988 «Об авто</w:t>
      </w:r>
      <w:r w:rsidR="009A1CF8">
        <w:rPr>
          <w:rFonts w:ascii="Times New Roman" w:hAnsi="Times New Roman"/>
          <w:sz w:val="28"/>
          <w:szCs w:val="28"/>
        </w:rPr>
        <w:t>рском праве, промышленных образ</w:t>
      </w:r>
      <w:r w:rsidR="00170C55">
        <w:rPr>
          <w:rFonts w:ascii="Times New Roman" w:hAnsi="Times New Roman"/>
          <w:sz w:val="28"/>
          <w:szCs w:val="28"/>
        </w:rPr>
        <w:t xml:space="preserve">цах и патентах» </w:t>
      </w:r>
      <w:r w:rsidR="009369D3" w:rsidRPr="009369D3">
        <w:rPr>
          <w:rFonts w:ascii="Times New Roman" w:hAnsi="Times New Roman"/>
          <w:sz w:val="28"/>
          <w:szCs w:val="28"/>
        </w:rPr>
        <w:t xml:space="preserve">(далее — CDPA) </w:t>
      </w:r>
      <w:r w:rsidR="00170C55">
        <w:rPr>
          <w:rFonts w:ascii="Times New Roman" w:hAnsi="Times New Roman"/>
          <w:sz w:val="28"/>
          <w:szCs w:val="28"/>
        </w:rPr>
        <w:t>передача (объект охраны)</w:t>
      </w:r>
      <w:r w:rsidR="009369D3" w:rsidRPr="009369D3">
        <w:rPr>
          <w:rFonts w:ascii="Times New Roman" w:hAnsi="Times New Roman"/>
          <w:sz w:val="28"/>
          <w:szCs w:val="28"/>
        </w:rPr>
        <w:t xml:space="preserve"> </w:t>
      </w:r>
      <w:r w:rsidR="00170C55">
        <w:rPr>
          <w:rFonts w:ascii="Times New Roman" w:hAnsi="Times New Roman"/>
          <w:sz w:val="28"/>
          <w:szCs w:val="28"/>
        </w:rPr>
        <w:t xml:space="preserve">определяется </w:t>
      </w:r>
      <w:r w:rsidR="00170C55">
        <w:rPr>
          <w:rFonts w:ascii="Times New Roman" w:hAnsi="Times New Roman"/>
          <w:sz w:val="28"/>
          <w:szCs w:val="28"/>
        </w:rPr>
        <w:lastRenderedPageBreak/>
        <w:t xml:space="preserve">как </w:t>
      </w:r>
      <w:r w:rsidR="009369D3" w:rsidRPr="009369D3">
        <w:rPr>
          <w:rFonts w:ascii="Times New Roman" w:hAnsi="Times New Roman"/>
          <w:sz w:val="28"/>
          <w:szCs w:val="28"/>
        </w:rPr>
        <w:t>электронное сообщение (транс</w:t>
      </w:r>
      <w:r w:rsidR="009A1CF8">
        <w:rPr>
          <w:rFonts w:ascii="Times New Roman" w:hAnsi="Times New Roman"/>
          <w:sz w:val="28"/>
          <w:szCs w:val="28"/>
        </w:rPr>
        <w:t>ля</w:t>
      </w:r>
      <w:r w:rsidR="009369D3" w:rsidRPr="009369D3">
        <w:rPr>
          <w:rFonts w:ascii="Times New Roman" w:hAnsi="Times New Roman"/>
          <w:sz w:val="28"/>
          <w:szCs w:val="28"/>
        </w:rPr>
        <w:t>ция) визуальных изображений, звуков, или другой информации, которое</w:t>
      </w:r>
      <w:r w:rsidR="009A1CF8">
        <w:rPr>
          <w:rFonts w:ascii="Times New Roman" w:hAnsi="Times New Roman"/>
          <w:sz w:val="28"/>
          <w:szCs w:val="28"/>
        </w:rPr>
        <w:t xml:space="preserve"> </w:t>
      </w:r>
      <w:r w:rsidR="009369D3" w:rsidRPr="009369D3">
        <w:rPr>
          <w:rFonts w:ascii="Times New Roman" w:hAnsi="Times New Roman"/>
          <w:sz w:val="28"/>
          <w:szCs w:val="28"/>
        </w:rPr>
        <w:t>транслируется для одновременного приема общественностью и может быть</w:t>
      </w:r>
      <w:r w:rsidR="009A1CF8">
        <w:rPr>
          <w:rFonts w:ascii="Times New Roman" w:hAnsi="Times New Roman"/>
          <w:sz w:val="28"/>
          <w:szCs w:val="28"/>
        </w:rPr>
        <w:t xml:space="preserve"> </w:t>
      </w:r>
      <w:r w:rsidR="009369D3" w:rsidRPr="009369D3">
        <w:rPr>
          <w:rFonts w:ascii="Times New Roman" w:hAnsi="Times New Roman"/>
          <w:sz w:val="28"/>
          <w:szCs w:val="28"/>
        </w:rPr>
        <w:t>законно получено ими или передано в то</w:t>
      </w:r>
      <w:r w:rsidR="009A1CF8">
        <w:rPr>
          <w:rFonts w:ascii="Times New Roman" w:hAnsi="Times New Roman"/>
          <w:sz w:val="28"/>
          <w:szCs w:val="28"/>
        </w:rPr>
        <w:t xml:space="preserve"> время, которое определяется ис</w:t>
      </w:r>
      <w:r w:rsidR="009369D3" w:rsidRPr="009369D3">
        <w:rPr>
          <w:rFonts w:ascii="Times New Roman" w:hAnsi="Times New Roman"/>
          <w:sz w:val="28"/>
          <w:szCs w:val="28"/>
        </w:rPr>
        <w:t>ключительно лицом, осуществляющим трансляцию для представления</w:t>
      </w:r>
      <w:r w:rsidR="009A1CF8">
        <w:rPr>
          <w:rFonts w:ascii="Times New Roman" w:hAnsi="Times New Roman"/>
          <w:sz w:val="28"/>
          <w:szCs w:val="28"/>
        </w:rPr>
        <w:t xml:space="preserve"> </w:t>
      </w:r>
      <w:r w:rsidR="009369D3" w:rsidRPr="009369D3">
        <w:rPr>
          <w:rFonts w:ascii="Times New Roman" w:hAnsi="Times New Roman"/>
          <w:sz w:val="28"/>
          <w:szCs w:val="28"/>
        </w:rPr>
        <w:t>общественности</w:t>
      </w:r>
      <w:r w:rsidR="009369D3">
        <w:rPr>
          <w:rStyle w:val="a6"/>
          <w:rFonts w:ascii="Times New Roman" w:hAnsi="Times New Roman"/>
          <w:sz w:val="28"/>
          <w:szCs w:val="28"/>
        </w:rPr>
        <w:footnoteReference w:id="13"/>
      </w:r>
      <w:r w:rsidR="009369D3" w:rsidRPr="009369D3">
        <w:rPr>
          <w:rFonts w:ascii="Times New Roman" w:hAnsi="Times New Roman"/>
          <w:sz w:val="28"/>
          <w:szCs w:val="28"/>
        </w:rPr>
        <w:t>.</w:t>
      </w:r>
      <w:r w:rsidR="006B0587">
        <w:rPr>
          <w:rFonts w:ascii="Times New Roman" w:hAnsi="Times New Roman"/>
          <w:sz w:val="28"/>
          <w:szCs w:val="28"/>
        </w:rPr>
        <w:t xml:space="preserve"> </w:t>
      </w:r>
      <w:r w:rsidR="00170C55">
        <w:rPr>
          <w:rFonts w:ascii="Times New Roman" w:hAnsi="Times New Roman"/>
          <w:sz w:val="28"/>
          <w:szCs w:val="28"/>
        </w:rPr>
        <w:t xml:space="preserve">В России </w:t>
      </w:r>
      <w:r w:rsidR="006B0587">
        <w:rPr>
          <w:rFonts w:ascii="Times New Roman" w:hAnsi="Times New Roman"/>
          <w:sz w:val="28"/>
          <w:szCs w:val="28"/>
        </w:rPr>
        <w:t>радио- и телепередача определяется как совокупность</w:t>
      </w:r>
      <w:r w:rsidR="006B0587" w:rsidRPr="006B0587">
        <w:rPr>
          <w:rFonts w:ascii="Times New Roman" w:hAnsi="Times New Roman"/>
          <w:sz w:val="28"/>
          <w:szCs w:val="28"/>
        </w:rPr>
        <w:t xml:space="preserve"> звуков и (или) изображений или их отображений</w:t>
      </w:r>
      <w:r w:rsidR="00170C55">
        <w:rPr>
          <w:rFonts w:ascii="Times New Roman" w:hAnsi="Times New Roman"/>
          <w:sz w:val="28"/>
          <w:szCs w:val="28"/>
        </w:rPr>
        <w:t xml:space="preserve"> (ст. 1329 ГК РФ). </w:t>
      </w:r>
    </w:p>
    <w:p w14:paraId="6A1CCC26" w14:textId="67EF46DB" w:rsidR="00222C35" w:rsidRDefault="0032105D" w:rsidP="00495489">
      <w:pPr>
        <w:spacing w:after="0" w:line="360" w:lineRule="auto"/>
        <w:ind w:firstLine="709"/>
        <w:jc w:val="both"/>
        <w:rPr>
          <w:rFonts w:ascii="Times New Roman" w:hAnsi="Times New Roman"/>
          <w:sz w:val="28"/>
          <w:szCs w:val="28"/>
        </w:rPr>
      </w:pPr>
      <w:r>
        <w:rPr>
          <w:rFonts w:ascii="Times New Roman" w:hAnsi="Times New Roman"/>
          <w:sz w:val="28"/>
          <w:szCs w:val="28"/>
        </w:rPr>
        <w:t>С</w:t>
      </w:r>
      <w:r w:rsidR="00495489">
        <w:rPr>
          <w:rFonts w:ascii="Times New Roman" w:hAnsi="Times New Roman"/>
          <w:sz w:val="28"/>
          <w:szCs w:val="28"/>
        </w:rPr>
        <w:t xml:space="preserve">огласно </w:t>
      </w:r>
      <w:r w:rsidR="00495489" w:rsidRPr="00495489">
        <w:rPr>
          <w:rFonts w:ascii="Times New Roman" w:hAnsi="Times New Roman"/>
          <w:sz w:val="28"/>
          <w:szCs w:val="28"/>
        </w:rPr>
        <w:t>ст. 1263 ГК РФ аудиовизуальное произведение — это произведение,</w:t>
      </w:r>
      <w:r w:rsidR="00495489">
        <w:rPr>
          <w:rFonts w:ascii="Times New Roman" w:hAnsi="Times New Roman"/>
          <w:sz w:val="28"/>
          <w:szCs w:val="28"/>
        </w:rPr>
        <w:t xml:space="preserve"> </w:t>
      </w:r>
      <w:r w:rsidR="00495489" w:rsidRPr="00495489">
        <w:rPr>
          <w:rFonts w:ascii="Times New Roman" w:hAnsi="Times New Roman"/>
          <w:sz w:val="28"/>
          <w:szCs w:val="28"/>
        </w:rPr>
        <w:t>состоящее из зафиксированной серии связанных между собой изображений</w:t>
      </w:r>
      <w:r w:rsidR="00495489">
        <w:rPr>
          <w:rFonts w:ascii="Times New Roman" w:hAnsi="Times New Roman"/>
          <w:sz w:val="28"/>
          <w:szCs w:val="28"/>
        </w:rPr>
        <w:t xml:space="preserve"> </w:t>
      </w:r>
      <w:r w:rsidR="00495489" w:rsidRPr="00495489">
        <w:rPr>
          <w:rFonts w:ascii="Times New Roman" w:hAnsi="Times New Roman"/>
          <w:sz w:val="28"/>
          <w:szCs w:val="28"/>
        </w:rPr>
        <w:t>(с сопровождением или без сопровождения звуком) и предназначенное для</w:t>
      </w:r>
      <w:r w:rsidR="00495489">
        <w:rPr>
          <w:rFonts w:ascii="Times New Roman" w:hAnsi="Times New Roman"/>
          <w:sz w:val="28"/>
          <w:szCs w:val="28"/>
        </w:rPr>
        <w:t xml:space="preserve"> </w:t>
      </w:r>
      <w:r w:rsidR="00226443">
        <w:rPr>
          <w:rFonts w:ascii="Times New Roman" w:hAnsi="Times New Roman"/>
          <w:sz w:val="28"/>
          <w:szCs w:val="28"/>
        </w:rPr>
        <w:t>зрительного и слухового (в случае</w:t>
      </w:r>
      <w:r w:rsidR="00495489" w:rsidRPr="00495489">
        <w:rPr>
          <w:rFonts w:ascii="Times New Roman" w:hAnsi="Times New Roman"/>
          <w:sz w:val="28"/>
          <w:szCs w:val="28"/>
        </w:rPr>
        <w:t xml:space="preserve"> сопровож</w:t>
      </w:r>
      <w:r w:rsidR="00226443">
        <w:rPr>
          <w:rFonts w:ascii="Times New Roman" w:hAnsi="Times New Roman"/>
          <w:sz w:val="28"/>
          <w:szCs w:val="28"/>
        </w:rPr>
        <w:t>дения</w:t>
      </w:r>
      <w:r w:rsidR="00495489">
        <w:rPr>
          <w:rFonts w:ascii="Times New Roman" w:hAnsi="Times New Roman"/>
          <w:sz w:val="28"/>
          <w:szCs w:val="28"/>
        </w:rPr>
        <w:t xml:space="preserve"> звуком) восприятия с помо</w:t>
      </w:r>
      <w:r w:rsidR="00495489" w:rsidRPr="00495489">
        <w:rPr>
          <w:rFonts w:ascii="Times New Roman" w:hAnsi="Times New Roman"/>
          <w:sz w:val="28"/>
          <w:szCs w:val="28"/>
        </w:rPr>
        <w:t xml:space="preserve">щью соответствующих технических устройств. </w:t>
      </w:r>
      <w:r w:rsidR="00D169CD">
        <w:rPr>
          <w:rFonts w:ascii="Times New Roman" w:hAnsi="Times New Roman"/>
          <w:sz w:val="28"/>
          <w:szCs w:val="28"/>
        </w:rPr>
        <w:t xml:space="preserve">Передача является аудиовизуальным произведением, охраняемым авторским правом, при наличии в нем творческого компонента. </w:t>
      </w:r>
      <w:r w:rsidR="00BC7763">
        <w:rPr>
          <w:rFonts w:ascii="Times New Roman" w:hAnsi="Times New Roman"/>
          <w:sz w:val="28"/>
          <w:szCs w:val="28"/>
        </w:rPr>
        <w:t xml:space="preserve">В соответствии с п. 4 ст. 1263 ГК РФ </w:t>
      </w:r>
      <w:r w:rsidR="00495489">
        <w:rPr>
          <w:rFonts w:ascii="Times New Roman" w:hAnsi="Times New Roman"/>
          <w:sz w:val="28"/>
          <w:szCs w:val="28"/>
        </w:rPr>
        <w:t>изготовите</w:t>
      </w:r>
      <w:r w:rsidR="00BC7763">
        <w:rPr>
          <w:rFonts w:ascii="Times New Roman" w:hAnsi="Times New Roman"/>
          <w:sz w:val="28"/>
          <w:szCs w:val="28"/>
        </w:rPr>
        <w:t>лем</w:t>
      </w:r>
      <w:r w:rsidR="00495489">
        <w:rPr>
          <w:rFonts w:ascii="Times New Roman" w:hAnsi="Times New Roman"/>
          <w:sz w:val="28"/>
          <w:szCs w:val="28"/>
        </w:rPr>
        <w:t xml:space="preserve"> ауди</w:t>
      </w:r>
      <w:r w:rsidR="00BC7763">
        <w:rPr>
          <w:rFonts w:ascii="Times New Roman" w:hAnsi="Times New Roman"/>
          <w:sz w:val="28"/>
          <w:szCs w:val="28"/>
        </w:rPr>
        <w:t>овизуального произведения, лицом</w:t>
      </w:r>
      <w:r w:rsidR="00495489" w:rsidRPr="00495489">
        <w:rPr>
          <w:rFonts w:ascii="Times New Roman" w:hAnsi="Times New Roman"/>
          <w:sz w:val="28"/>
          <w:szCs w:val="28"/>
        </w:rPr>
        <w:t>, орган</w:t>
      </w:r>
      <w:r w:rsidR="00BC7763">
        <w:rPr>
          <w:rFonts w:ascii="Times New Roman" w:hAnsi="Times New Roman"/>
          <w:sz w:val="28"/>
          <w:szCs w:val="28"/>
        </w:rPr>
        <w:t>изовавшим</w:t>
      </w:r>
      <w:r w:rsidR="00495489">
        <w:rPr>
          <w:rFonts w:ascii="Times New Roman" w:hAnsi="Times New Roman"/>
          <w:sz w:val="28"/>
          <w:szCs w:val="28"/>
        </w:rPr>
        <w:t xml:space="preserve"> создание этого произ</w:t>
      </w:r>
      <w:r w:rsidR="00495489" w:rsidRPr="00495489">
        <w:rPr>
          <w:rFonts w:ascii="Times New Roman" w:hAnsi="Times New Roman"/>
          <w:sz w:val="28"/>
          <w:szCs w:val="28"/>
        </w:rPr>
        <w:t>ведения</w:t>
      </w:r>
      <w:r w:rsidR="00BC7763">
        <w:rPr>
          <w:rFonts w:ascii="Times New Roman" w:hAnsi="Times New Roman"/>
          <w:sz w:val="28"/>
          <w:szCs w:val="28"/>
        </w:rPr>
        <w:t>, является организация вещания.</w:t>
      </w:r>
      <w:r w:rsidR="00495489" w:rsidRPr="00495489">
        <w:rPr>
          <w:rFonts w:ascii="Times New Roman" w:hAnsi="Times New Roman"/>
          <w:sz w:val="28"/>
          <w:szCs w:val="28"/>
        </w:rPr>
        <w:t xml:space="preserve"> </w:t>
      </w:r>
      <w:r w:rsidR="00772F21">
        <w:rPr>
          <w:rFonts w:ascii="Times New Roman" w:hAnsi="Times New Roman"/>
          <w:sz w:val="28"/>
          <w:szCs w:val="28"/>
        </w:rPr>
        <w:t>Важно, что а</w:t>
      </w:r>
      <w:r w:rsidR="00222C35" w:rsidRPr="00222C35">
        <w:rPr>
          <w:rFonts w:ascii="Times New Roman" w:hAnsi="Times New Roman"/>
          <w:sz w:val="28"/>
          <w:szCs w:val="28"/>
        </w:rPr>
        <w:t xml:space="preserve">удиовизуальное произведение может быть создано </w:t>
      </w:r>
      <w:r w:rsidR="00772F21">
        <w:rPr>
          <w:rFonts w:ascii="Times New Roman" w:hAnsi="Times New Roman"/>
          <w:sz w:val="28"/>
          <w:szCs w:val="28"/>
        </w:rPr>
        <w:t xml:space="preserve">как </w:t>
      </w:r>
      <w:r w:rsidR="00222C35" w:rsidRPr="00222C35">
        <w:rPr>
          <w:rFonts w:ascii="Times New Roman" w:hAnsi="Times New Roman"/>
          <w:sz w:val="28"/>
          <w:szCs w:val="28"/>
        </w:rPr>
        <w:t>до</w:t>
      </w:r>
      <w:r w:rsidR="00772F21">
        <w:rPr>
          <w:rFonts w:ascii="Times New Roman" w:hAnsi="Times New Roman"/>
          <w:sz w:val="28"/>
          <w:szCs w:val="28"/>
        </w:rPr>
        <w:t>, так и во время трансляции</w:t>
      </w:r>
      <w:r w:rsidR="00222C35" w:rsidRPr="00222C35">
        <w:rPr>
          <w:rFonts w:ascii="Times New Roman" w:hAnsi="Times New Roman"/>
          <w:sz w:val="28"/>
          <w:szCs w:val="28"/>
        </w:rPr>
        <w:t xml:space="preserve">. </w:t>
      </w:r>
      <w:r w:rsidR="00F014FC">
        <w:rPr>
          <w:rFonts w:ascii="Times New Roman" w:hAnsi="Times New Roman"/>
          <w:sz w:val="28"/>
          <w:szCs w:val="28"/>
        </w:rPr>
        <w:t>Организация</w:t>
      </w:r>
      <w:r w:rsidR="00222C35">
        <w:rPr>
          <w:rFonts w:ascii="Times New Roman" w:hAnsi="Times New Roman"/>
          <w:sz w:val="28"/>
          <w:szCs w:val="28"/>
        </w:rPr>
        <w:t xml:space="preserve"> веща</w:t>
      </w:r>
      <w:r w:rsidR="00222C35" w:rsidRPr="00222C35">
        <w:rPr>
          <w:rFonts w:ascii="Times New Roman" w:hAnsi="Times New Roman"/>
          <w:sz w:val="28"/>
          <w:szCs w:val="28"/>
        </w:rPr>
        <w:t xml:space="preserve">ния </w:t>
      </w:r>
      <w:r w:rsidR="00F014FC">
        <w:rPr>
          <w:rFonts w:ascii="Times New Roman" w:hAnsi="Times New Roman"/>
          <w:sz w:val="28"/>
          <w:szCs w:val="28"/>
        </w:rPr>
        <w:t>обладает исключительным</w:t>
      </w:r>
      <w:r w:rsidR="00222C35" w:rsidRPr="00222C35">
        <w:rPr>
          <w:rFonts w:ascii="Times New Roman" w:hAnsi="Times New Roman"/>
          <w:sz w:val="28"/>
          <w:szCs w:val="28"/>
        </w:rPr>
        <w:t xml:space="preserve"> право</w:t>
      </w:r>
      <w:r w:rsidR="00F014FC">
        <w:rPr>
          <w:rFonts w:ascii="Times New Roman" w:hAnsi="Times New Roman"/>
          <w:sz w:val="28"/>
          <w:szCs w:val="28"/>
        </w:rPr>
        <w:t>м</w:t>
      </w:r>
      <w:r w:rsidR="00222C35" w:rsidRPr="00222C35">
        <w:rPr>
          <w:rFonts w:ascii="Times New Roman" w:hAnsi="Times New Roman"/>
          <w:sz w:val="28"/>
          <w:szCs w:val="28"/>
        </w:rPr>
        <w:t xml:space="preserve"> на сообщение в эфир или по</w:t>
      </w:r>
      <w:r w:rsidR="00222C35">
        <w:rPr>
          <w:rFonts w:ascii="Times New Roman" w:hAnsi="Times New Roman"/>
          <w:sz w:val="28"/>
          <w:szCs w:val="28"/>
        </w:rPr>
        <w:t xml:space="preserve"> </w:t>
      </w:r>
      <w:r w:rsidR="00222C35" w:rsidRPr="00222C35">
        <w:rPr>
          <w:rFonts w:ascii="Times New Roman" w:hAnsi="Times New Roman"/>
          <w:sz w:val="28"/>
          <w:szCs w:val="28"/>
        </w:rPr>
        <w:t>кабелю</w:t>
      </w:r>
      <w:r w:rsidR="00CA35CB">
        <w:rPr>
          <w:rFonts w:ascii="Times New Roman" w:hAnsi="Times New Roman"/>
          <w:sz w:val="28"/>
          <w:szCs w:val="28"/>
        </w:rPr>
        <w:t xml:space="preserve"> таких передач</w:t>
      </w:r>
      <w:r w:rsidR="00222C35">
        <w:rPr>
          <w:rStyle w:val="a6"/>
          <w:rFonts w:ascii="Times New Roman" w:hAnsi="Times New Roman"/>
          <w:sz w:val="28"/>
          <w:szCs w:val="28"/>
        </w:rPr>
        <w:footnoteReference w:id="14"/>
      </w:r>
      <w:r w:rsidR="00222C35" w:rsidRPr="00222C35">
        <w:rPr>
          <w:rFonts w:ascii="Times New Roman" w:hAnsi="Times New Roman"/>
          <w:sz w:val="28"/>
          <w:szCs w:val="28"/>
        </w:rPr>
        <w:t>.</w:t>
      </w:r>
    </w:p>
    <w:p w14:paraId="14D8C13D" w14:textId="028598BF" w:rsidR="007C6F28" w:rsidRDefault="00C46906" w:rsidP="007C6F28">
      <w:pPr>
        <w:spacing w:after="0" w:line="360" w:lineRule="auto"/>
        <w:ind w:firstLine="709"/>
        <w:jc w:val="both"/>
        <w:rPr>
          <w:rFonts w:ascii="Times New Roman" w:hAnsi="Times New Roman"/>
          <w:sz w:val="28"/>
          <w:szCs w:val="28"/>
        </w:rPr>
      </w:pPr>
      <w:r>
        <w:rPr>
          <w:rFonts w:ascii="Times New Roman" w:hAnsi="Times New Roman"/>
          <w:sz w:val="28"/>
          <w:szCs w:val="28"/>
        </w:rPr>
        <w:t>Т</w:t>
      </w:r>
      <w:r w:rsidR="007C6F28" w:rsidRPr="007C6F28">
        <w:rPr>
          <w:rFonts w:ascii="Times New Roman" w:hAnsi="Times New Roman"/>
          <w:sz w:val="28"/>
          <w:szCs w:val="28"/>
        </w:rPr>
        <w:t>рансляции спортивных</w:t>
      </w:r>
      <w:r w:rsidR="007C6F28">
        <w:rPr>
          <w:rFonts w:ascii="Times New Roman" w:hAnsi="Times New Roman"/>
          <w:sz w:val="28"/>
          <w:szCs w:val="28"/>
        </w:rPr>
        <w:t xml:space="preserve"> соревнований и новостные репор</w:t>
      </w:r>
      <w:r w:rsidR="007C6F28" w:rsidRPr="007C6F28">
        <w:rPr>
          <w:rFonts w:ascii="Times New Roman" w:hAnsi="Times New Roman"/>
          <w:sz w:val="28"/>
          <w:szCs w:val="28"/>
        </w:rPr>
        <w:t>тажи</w:t>
      </w:r>
      <w:r>
        <w:rPr>
          <w:rFonts w:ascii="Times New Roman" w:hAnsi="Times New Roman"/>
          <w:sz w:val="28"/>
          <w:szCs w:val="28"/>
        </w:rPr>
        <w:t xml:space="preserve"> с места спортивных мероприятий также являются спортивными передачами, но сама по себе и</w:t>
      </w:r>
      <w:r w:rsidR="007C6F28" w:rsidRPr="007C6F28">
        <w:rPr>
          <w:rFonts w:ascii="Times New Roman" w:hAnsi="Times New Roman"/>
          <w:sz w:val="28"/>
          <w:szCs w:val="28"/>
        </w:rPr>
        <w:t xml:space="preserve">нформация </w:t>
      </w:r>
      <w:r>
        <w:rPr>
          <w:rFonts w:ascii="Times New Roman" w:hAnsi="Times New Roman"/>
          <w:sz w:val="28"/>
          <w:szCs w:val="28"/>
        </w:rPr>
        <w:t>не является объектом</w:t>
      </w:r>
      <w:r w:rsidR="007C6F28">
        <w:rPr>
          <w:rFonts w:ascii="Times New Roman" w:hAnsi="Times New Roman"/>
          <w:sz w:val="28"/>
          <w:szCs w:val="28"/>
        </w:rPr>
        <w:t xml:space="preserve"> гражданского права</w:t>
      </w:r>
      <w:r w:rsidR="007C6F28" w:rsidRPr="007C6F28">
        <w:rPr>
          <w:rFonts w:ascii="Times New Roman" w:hAnsi="Times New Roman"/>
          <w:sz w:val="28"/>
          <w:szCs w:val="28"/>
        </w:rPr>
        <w:t xml:space="preserve">. </w:t>
      </w:r>
      <w:r>
        <w:rPr>
          <w:rFonts w:ascii="Times New Roman" w:hAnsi="Times New Roman"/>
          <w:sz w:val="28"/>
          <w:szCs w:val="28"/>
        </w:rPr>
        <w:t>В соответствии с пп.4 п.6 ст. 1259 ГК РФ с</w:t>
      </w:r>
      <w:r w:rsidR="007C6F28" w:rsidRPr="007C6F28">
        <w:rPr>
          <w:rFonts w:ascii="Times New Roman" w:hAnsi="Times New Roman"/>
          <w:sz w:val="28"/>
          <w:szCs w:val="28"/>
        </w:rPr>
        <w:t>портивные</w:t>
      </w:r>
      <w:r w:rsidR="007C6F28">
        <w:rPr>
          <w:rFonts w:ascii="Times New Roman" w:hAnsi="Times New Roman"/>
          <w:sz w:val="28"/>
          <w:szCs w:val="28"/>
        </w:rPr>
        <w:t xml:space="preserve"> </w:t>
      </w:r>
      <w:r>
        <w:rPr>
          <w:rFonts w:ascii="Times New Roman" w:hAnsi="Times New Roman"/>
          <w:sz w:val="28"/>
          <w:szCs w:val="28"/>
        </w:rPr>
        <w:t>новости, имеющие</w:t>
      </w:r>
      <w:r w:rsidR="007C6F28" w:rsidRPr="007C6F28">
        <w:rPr>
          <w:rFonts w:ascii="Times New Roman" w:hAnsi="Times New Roman"/>
          <w:sz w:val="28"/>
          <w:szCs w:val="28"/>
        </w:rPr>
        <w:t xml:space="preserve"> исключительно инф</w:t>
      </w:r>
      <w:r w:rsidR="007C6F28">
        <w:rPr>
          <w:rFonts w:ascii="Times New Roman" w:hAnsi="Times New Roman"/>
          <w:sz w:val="28"/>
          <w:szCs w:val="28"/>
        </w:rPr>
        <w:t>ормационный характер, не охраня</w:t>
      </w:r>
      <w:r w:rsidR="007C6F28" w:rsidRPr="007C6F28">
        <w:rPr>
          <w:rFonts w:ascii="Times New Roman" w:hAnsi="Times New Roman"/>
          <w:sz w:val="28"/>
          <w:szCs w:val="28"/>
        </w:rPr>
        <w:t>ются авторским правом</w:t>
      </w:r>
      <w:r w:rsidR="00850AB6">
        <w:rPr>
          <w:rFonts w:ascii="Times New Roman" w:hAnsi="Times New Roman"/>
          <w:sz w:val="28"/>
          <w:szCs w:val="28"/>
        </w:rPr>
        <w:t>, но сообщение такой передачи</w:t>
      </w:r>
      <w:r w:rsidR="007C6F28" w:rsidRPr="007C6F28">
        <w:rPr>
          <w:rFonts w:ascii="Times New Roman" w:hAnsi="Times New Roman"/>
          <w:sz w:val="28"/>
          <w:szCs w:val="28"/>
        </w:rPr>
        <w:t xml:space="preserve"> охраняется как объект смежных прав организации вещания</w:t>
      </w:r>
      <w:r w:rsidR="007C6F28">
        <w:rPr>
          <w:rStyle w:val="a6"/>
          <w:rFonts w:ascii="Times New Roman" w:hAnsi="Times New Roman"/>
          <w:sz w:val="28"/>
          <w:szCs w:val="28"/>
        </w:rPr>
        <w:footnoteReference w:id="15"/>
      </w:r>
      <w:r w:rsidR="007C6F28" w:rsidRPr="007C6F28">
        <w:rPr>
          <w:rFonts w:ascii="Times New Roman" w:hAnsi="Times New Roman"/>
          <w:sz w:val="28"/>
          <w:szCs w:val="28"/>
        </w:rPr>
        <w:t>.</w:t>
      </w:r>
    </w:p>
    <w:p w14:paraId="346EB58B" w14:textId="356CF777" w:rsidR="00E32716" w:rsidRDefault="007D62EC" w:rsidP="00695BC2">
      <w:pPr>
        <w:spacing w:after="0" w:line="360" w:lineRule="auto"/>
        <w:ind w:firstLine="709"/>
        <w:jc w:val="both"/>
        <w:rPr>
          <w:rFonts w:ascii="Times New Roman" w:hAnsi="Times New Roman"/>
          <w:sz w:val="28"/>
          <w:szCs w:val="28"/>
        </w:rPr>
      </w:pPr>
      <w:r w:rsidRPr="007D62EC">
        <w:rPr>
          <w:rFonts w:ascii="Times New Roman" w:hAnsi="Times New Roman"/>
          <w:sz w:val="28"/>
          <w:szCs w:val="28"/>
        </w:rPr>
        <w:lastRenderedPageBreak/>
        <w:t>Суд Европейского Союза</w:t>
      </w:r>
      <w:r w:rsidR="009A3C0B">
        <w:rPr>
          <w:rFonts w:ascii="Times New Roman" w:hAnsi="Times New Roman"/>
          <w:sz w:val="28"/>
          <w:szCs w:val="28"/>
        </w:rPr>
        <w:t xml:space="preserve"> считает</w:t>
      </w:r>
      <w:r w:rsidRPr="007D62EC">
        <w:rPr>
          <w:rFonts w:ascii="Times New Roman" w:hAnsi="Times New Roman"/>
          <w:sz w:val="28"/>
          <w:szCs w:val="28"/>
        </w:rPr>
        <w:t>,</w:t>
      </w:r>
      <w:r w:rsidR="009A3C0B">
        <w:rPr>
          <w:rFonts w:ascii="Times New Roman" w:hAnsi="Times New Roman"/>
          <w:sz w:val="28"/>
          <w:szCs w:val="28"/>
        </w:rPr>
        <w:t xml:space="preserve"> что</w:t>
      </w:r>
      <w:r w:rsidR="00A725EA">
        <w:rPr>
          <w:rFonts w:ascii="Times New Roman" w:hAnsi="Times New Roman"/>
          <w:sz w:val="28"/>
          <w:szCs w:val="28"/>
        </w:rPr>
        <w:t xml:space="preserve"> </w:t>
      </w:r>
      <w:r w:rsidR="009A3C0B">
        <w:rPr>
          <w:rFonts w:ascii="Times New Roman" w:hAnsi="Times New Roman"/>
          <w:sz w:val="28"/>
          <w:szCs w:val="28"/>
        </w:rPr>
        <w:t xml:space="preserve">спортивные мероприятия не могут быть </w:t>
      </w:r>
      <w:r w:rsidRPr="007D62EC">
        <w:rPr>
          <w:rFonts w:ascii="Times New Roman" w:hAnsi="Times New Roman"/>
          <w:sz w:val="28"/>
          <w:szCs w:val="28"/>
        </w:rPr>
        <w:t>результат</w:t>
      </w:r>
      <w:r w:rsidR="009A3C0B">
        <w:rPr>
          <w:rFonts w:ascii="Times New Roman" w:hAnsi="Times New Roman"/>
          <w:sz w:val="28"/>
          <w:szCs w:val="28"/>
        </w:rPr>
        <w:t>ами творческой деятельности</w:t>
      </w:r>
      <w:r w:rsidR="00303FAF">
        <w:rPr>
          <w:rFonts w:ascii="Times New Roman" w:hAnsi="Times New Roman"/>
          <w:sz w:val="28"/>
          <w:szCs w:val="28"/>
        </w:rPr>
        <w:t xml:space="preserve">, иными словами </w:t>
      </w:r>
      <w:r w:rsidR="00A725EA">
        <w:rPr>
          <w:rFonts w:ascii="Times New Roman" w:hAnsi="Times New Roman"/>
          <w:sz w:val="28"/>
          <w:szCs w:val="28"/>
        </w:rPr>
        <w:t>само спортивное меро</w:t>
      </w:r>
      <w:r w:rsidRPr="007D62EC">
        <w:rPr>
          <w:rFonts w:ascii="Times New Roman" w:hAnsi="Times New Roman"/>
          <w:sz w:val="28"/>
          <w:szCs w:val="28"/>
        </w:rPr>
        <w:t>приятие, как правило, не является авторским произведением и не охраняется</w:t>
      </w:r>
      <w:r w:rsidR="00A725EA">
        <w:rPr>
          <w:rFonts w:ascii="Times New Roman" w:hAnsi="Times New Roman"/>
          <w:sz w:val="28"/>
          <w:szCs w:val="28"/>
        </w:rPr>
        <w:t xml:space="preserve"> </w:t>
      </w:r>
      <w:r w:rsidR="00303FAF">
        <w:rPr>
          <w:rFonts w:ascii="Times New Roman" w:hAnsi="Times New Roman"/>
          <w:sz w:val="28"/>
          <w:szCs w:val="28"/>
        </w:rPr>
        <w:t>авторским правом.</w:t>
      </w:r>
      <w:r w:rsidRPr="007D62EC">
        <w:rPr>
          <w:rFonts w:ascii="Times New Roman" w:hAnsi="Times New Roman"/>
          <w:sz w:val="28"/>
          <w:szCs w:val="28"/>
        </w:rPr>
        <w:t xml:space="preserve"> </w:t>
      </w:r>
      <w:r w:rsidR="00303FAF">
        <w:rPr>
          <w:rFonts w:ascii="Times New Roman" w:hAnsi="Times New Roman"/>
          <w:sz w:val="28"/>
          <w:szCs w:val="28"/>
        </w:rPr>
        <w:t>Т</w:t>
      </w:r>
      <w:r w:rsidR="00F12C01">
        <w:rPr>
          <w:rFonts w:ascii="Times New Roman" w:hAnsi="Times New Roman"/>
          <w:sz w:val="28"/>
          <w:szCs w:val="28"/>
        </w:rPr>
        <w:t>акже</w:t>
      </w:r>
      <w:r w:rsidR="00303FAF">
        <w:rPr>
          <w:rFonts w:ascii="Times New Roman" w:hAnsi="Times New Roman"/>
          <w:sz w:val="28"/>
          <w:szCs w:val="28"/>
        </w:rPr>
        <w:t xml:space="preserve"> суд обратил внимание на</w:t>
      </w:r>
      <w:r w:rsidR="00A725EA">
        <w:rPr>
          <w:rFonts w:ascii="Times New Roman" w:hAnsi="Times New Roman"/>
          <w:sz w:val="28"/>
          <w:szCs w:val="28"/>
        </w:rPr>
        <w:t xml:space="preserve"> </w:t>
      </w:r>
      <w:r w:rsidR="00303FAF">
        <w:rPr>
          <w:rFonts w:ascii="Times New Roman" w:hAnsi="Times New Roman"/>
          <w:sz w:val="28"/>
          <w:szCs w:val="28"/>
        </w:rPr>
        <w:t>«</w:t>
      </w:r>
      <w:r w:rsidR="00A725EA">
        <w:rPr>
          <w:rFonts w:ascii="Times New Roman" w:hAnsi="Times New Roman"/>
          <w:sz w:val="28"/>
          <w:szCs w:val="28"/>
        </w:rPr>
        <w:t>уникальный характер таких меро</w:t>
      </w:r>
      <w:r w:rsidRPr="007D62EC">
        <w:rPr>
          <w:rFonts w:ascii="Times New Roman" w:hAnsi="Times New Roman"/>
          <w:sz w:val="28"/>
          <w:szCs w:val="28"/>
        </w:rPr>
        <w:t>приятий, что позволяет национальным правопорядкам распространять на</w:t>
      </w:r>
      <w:r w:rsidR="00A725EA">
        <w:rPr>
          <w:rFonts w:ascii="Times New Roman" w:hAnsi="Times New Roman"/>
          <w:sz w:val="28"/>
          <w:szCs w:val="28"/>
        </w:rPr>
        <w:t xml:space="preserve"> </w:t>
      </w:r>
      <w:r w:rsidRPr="007D62EC">
        <w:rPr>
          <w:rFonts w:ascii="Times New Roman" w:hAnsi="Times New Roman"/>
          <w:sz w:val="28"/>
          <w:szCs w:val="28"/>
        </w:rPr>
        <w:t>них режим, применяемый к охраняемым результатам деятельности</w:t>
      </w:r>
      <w:r w:rsidR="00303FAF">
        <w:rPr>
          <w:rFonts w:ascii="Times New Roman" w:hAnsi="Times New Roman"/>
          <w:sz w:val="28"/>
          <w:szCs w:val="28"/>
        </w:rPr>
        <w:t>»</w:t>
      </w:r>
      <w:r>
        <w:rPr>
          <w:rStyle w:val="a6"/>
          <w:rFonts w:ascii="Times New Roman" w:hAnsi="Times New Roman"/>
          <w:sz w:val="28"/>
          <w:szCs w:val="28"/>
        </w:rPr>
        <w:footnoteReference w:id="16"/>
      </w:r>
      <w:r w:rsidRPr="007D62EC">
        <w:rPr>
          <w:rFonts w:ascii="Times New Roman" w:hAnsi="Times New Roman"/>
          <w:sz w:val="28"/>
          <w:szCs w:val="28"/>
        </w:rPr>
        <w:t>.</w:t>
      </w:r>
      <w:r w:rsidR="00695BC2">
        <w:rPr>
          <w:rFonts w:ascii="Times New Roman" w:hAnsi="Times New Roman"/>
          <w:sz w:val="28"/>
          <w:szCs w:val="28"/>
        </w:rPr>
        <w:t xml:space="preserve"> При этом согласно мировой практике</w:t>
      </w:r>
      <w:r w:rsidR="00E32716" w:rsidRPr="00E32716">
        <w:rPr>
          <w:rFonts w:ascii="Times New Roman" w:hAnsi="Times New Roman"/>
          <w:sz w:val="28"/>
          <w:szCs w:val="28"/>
        </w:rPr>
        <w:t xml:space="preserve"> </w:t>
      </w:r>
      <w:r w:rsidR="00695BC2">
        <w:rPr>
          <w:rFonts w:ascii="Times New Roman" w:hAnsi="Times New Roman"/>
          <w:sz w:val="28"/>
          <w:szCs w:val="28"/>
        </w:rPr>
        <w:t>национальные законодатели</w:t>
      </w:r>
      <w:r w:rsidR="00E32716" w:rsidRPr="00E32716">
        <w:rPr>
          <w:rFonts w:ascii="Times New Roman" w:hAnsi="Times New Roman"/>
          <w:sz w:val="28"/>
          <w:szCs w:val="28"/>
        </w:rPr>
        <w:t xml:space="preserve"> </w:t>
      </w:r>
      <w:r w:rsidR="00695BC2">
        <w:rPr>
          <w:rFonts w:ascii="Times New Roman" w:hAnsi="Times New Roman"/>
          <w:sz w:val="28"/>
          <w:szCs w:val="28"/>
        </w:rPr>
        <w:t xml:space="preserve">могут </w:t>
      </w:r>
      <w:r w:rsidR="00E32716" w:rsidRPr="00E32716">
        <w:rPr>
          <w:rFonts w:ascii="Times New Roman" w:hAnsi="Times New Roman"/>
          <w:sz w:val="28"/>
          <w:szCs w:val="28"/>
        </w:rPr>
        <w:t>вводить специальные права для организаторов таких спортивных меро</w:t>
      </w:r>
      <w:r w:rsidR="00E32716" w:rsidRPr="00E32716">
        <w:rPr>
          <w:rFonts w:ascii="Times New Roman" w:hAnsi="Times New Roman"/>
          <w:sz w:val="28"/>
          <w:szCs w:val="28"/>
        </w:rPr>
        <w:softHyphen/>
        <w:t xml:space="preserve">приятий. </w:t>
      </w:r>
      <w:r w:rsidR="00695BC2">
        <w:rPr>
          <w:rFonts w:ascii="Times New Roman" w:hAnsi="Times New Roman"/>
          <w:sz w:val="28"/>
          <w:szCs w:val="28"/>
        </w:rPr>
        <w:t xml:space="preserve">Например, </w:t>
      </w:r>
      <w:r w:rsidR="00606319">
        <w:rPr>
          <w:rFonts w:ascii="Times New Roman" w:hAnsi="Times New Roman"/>
          <w:sz w:val="28"/>
          <w:szCs w:val="28"/>
        </w:rPr>
        <w:t xml:space="preserve">по мнению </w:t>
      </w:r>
      <w:r w:rsidR="00695BC2">
        <w:rPr>
          <w:rFonts w:ascii="Times New Roman" w:hAnsi="Times New Roman"/>
          <w:sz w:val="28"/>
          <w:szCs w:val="28"/>
        </w:rPr>
        <w:t>австралий</w:t>
      </w:r>
      <w:r w:rsidR="00606319">
        <w:rPr>
          <w:rFonts w:ascii="Times New Roman" w:hAnsi="Times New Roman"/>
          <w:sz w:val="28"/>
          <w:szCs w:val="28"/>
        </w:rPr>
        <w:t>ского судьи</w:t>
      </w:r>
      <w:r w:rsidR="00E32716" w:rsidRPr="00E32716">
        <w:rPr>
          <w:rFonts w:ascii="Times New Roman" w:hAnsi="Times New Roman"/>
          <w:sz w:val="28"/>
          <w:szCs w:val="28"/>
        </w:rPr>
        <w:t xml:space="preserve"> </w:t>
      </w:r>
      <w:proofErr w:type="spellStart"/>
      <w:r w:rsidR="00E32716" w:rsidRPr="00E32716">
        <w:rPr>
          <w:rFonts w:ascii="Times New Roman" w:hAnsi="Times New Roman"/>
          <w:sz w:val="28"/>
          <w:szCs w:val="28"/>
        </w:rPr>
        <w:t>Каллиган</w:t>
      </w:r>
      <w:proofErr w:type="spellEnd"/>
      <w:r w:rsidR="00695BC2">
        <w:rPr>
          <w:rFonts w:ascii="Times New Roman" w:hAnsi="Times New Roman"/>
          <w:sz w:val="28"/>
          <w:szCs w:val="28"/>
        </w:rPr>
        <w:t xml:space="preserve"> </w:t>
      </w:r>
      <w:r w:rsidR="00E32716" w:rsidRPr="00E32716">
        <w:rPr>
          <w:rFonts w:ascii="Times New Roman" w:hAnsi="Times New Roman"/>
          <w:sz w:val="28"/>
          <w:szCs w:val="28"/>
        </w:rPr>
        <w:t>«авторские права должны распростра</w:t>
      </w:r>
      <w:r w:rsidR="00E32716" w:rsidRPr="00E32716">
        <w:rPr>
          <w:rFonts w:ascii="Times New Roman" w:hAnsi="Times New Roman"/>
          <w:sz w:val="28"/>
          <w:szCs w:val="28"/>
        </w:rPr>
        <w:softHyphen/>
        <w:t>няться на спортивные мероприятия точно так же, как и на другие ориги</w:t>
      </w:r>
      <w:r w:rsidR="00E32716" w:rsidRPr="00E32716">
        <w:rPr>
          <w:rFonts w:ascii="Times New Roman" w:hAnsi="Times New Roman"/>
          <w:sz w:val="28"/>
          <w:szCs w:val="28"/>
        </w:rPr>
        <w:softHyphen/>
        <w:t>нальные произведения»</w:t>
      </w:r>
      <w:r w:rsidR="00E32716">
        <w:rPr>
          <w:rStyle w:val="a6"/>
          <w:rFonts w:ascii="Times New Roman" w:hAnsi="Times New Roman"/>
          <w:sz w:val="28"/>
          <w:szCs w:val="28"/>
        </w:rPr>
        <w:footnoteReference w:id="17"/>
      </w:r>
      <w:r w:rsidR="00E32716">
        <w:rPr>
          <w:rFonts w:ascii="Times New Roman" w:hAnsi="Times New Roman"/>
          <w:sz w:val="28"/>
          <w:szCs w:val="28"/>
        </w:rPr>
        <w:t>.</w:t>
      </w:r>
    </w:p>
    <w:p w14:paraId="22EB69C4" w14:textId="48BDC066" w:rsidR="00194E32" w:rsidRDefault="006F26AF" w:rsidP="00711693">
      <w:pPr>
        <w:spacing w:after="0" w:line="360" w:lineRule="auto"/>
        <w:ind w:firstLine="709"/>
        <w:jc w:val="both"/>
        <w:rPr>
          <w:rFonts w:ascii="Times New Roman" w:hAnsi="Times New Roman"/>
          <w:sz w:val="28"/>
          <w:szCs w:val="28"/>
        </w:rPr>
      </w:pPr>
      <w:r>
        <w:rPr>
          <w:rFonts w:ascii="Times New Roman" w:hAnsi="Times New Roman"/>
          <w:sz w:val="28"/>
          <w:szCs w:val="28"/>
        </w:rPr>
        <w:t>Согласно ч. 4 ст. 20 Федерального</w:t>
      </w:r>
      <w:r w:rsidRPr="006F26AF">
        <w:rPr>
          <w:rFonts w:ascii="Times New Roman" w:hAnsi="Times New Roman"/>
          <w:sz w:val="28"/>
          <w:szCs w:val="28"/>
        </w:rPr>
        <w:t xml:space="preserve"> закон</w:t>
      </w:r>
      <w:r>
        <w:rPr>
          <w:rFonts w:ascii="Times New Roman" w:hAnsi="Times New Roman"/>
          <w:sz w:val="28"/>
          <w:szCs w:val="28"/>
        </w:rPr>
        <w:t>а</w:t>
      </w:r>
      <w:r w:rsidRPr="006F26AF">
        <w:rPr>
          <w:rFonts w:ascii="Times New Roman" w:hAnsi="Times New Roman"/>
          <w:sz w:val="28"/>
          <w:szCs w:val="28"/>
        </w:rPr>
        <w:t xml:space="preserve"> от 04.12.2007</w:t>
      </w:r>
      <w:r w:rsidR="00101583">
        <w:rPr>
          <w:rFonts w:ascii="Times New Roman" w:hAnsi="Times New Roman"/>
          <w:sz w:val="28"/>
          <w:szCs w:val="28"/>
        </w:rPr>
        <w:t xml:space="preserve"> N 329-ФЗ</w:t>
      </w:r>
      <w:r>
        <w:rPr>
          <w:rFonts w:ascii="Times New Roman" w:hAnsi="Times New Roman"/>
          <w:sz w:val="28"/>
          <w:szCs w:val="28"/>
        </w:rPr>
        <w:t xml:space="preserve"> «</w:t>
      </w:r>
      <w:r w:rsidRPr="006F26AF">
        <w:rPr>
          <w:rFonts w:ascii="Times New Roman" w:hAnsi="Times New Roman"/>
          <w:sz w:val="28"/>
          <w:szCs w:val="28"/>
        </w:rPr>
        <w:t xml:space="preserve">О физической культуре </w:t>
      </w:r>
      <w:r>
        <w:rPr>
          <w:rFonts w:ascii="Times New Roman" w:hAnsi="Times New Roman"/>
          <w:sz w:val="28"/>
          <w:szCs w:val="28"/>
        </w:rPr>
        <w:t>и</w:t>
      </w:r>
      <w:r w:rsidR="008C0834">
        <w:rPr>
          <w:rFonts w:ascii="Times New Roman" w:hAnsi="Times New Roman"/>
          <w:sz w:val="28"/>
          <w:szCs w:val="28"/>
        </w:rPr>
        <w:t xml:space="preserve"> спорте в Росс</w:t>
      </w:r>
      <w:r w:rsidR="00101583">
        <w:rPr>
          <w:rFonts w:ascii="Times New Roman" w:hAnsi="Times New Roman"/>
          <w:sz w:val="28"/>
          <w:szCs w:val="28"/>
        </w:rPr>
        <w:t>ийской Федерации» ( далее – Закон о спорте</w:t>
      </w:r>
      <w:r w:rsidR="008C0834">
        <w:rPr>
          <w:rFonts w:ascii="Times New Roman" w:hAnsi="Times New Roman"/>
          <w:sz w:val="28"/>
          <w:szCs w:val="28"/>
        </w:rPr>
        <w:t xml:space="preserve">) </w:t>
      </w:r>
      <w:r>
        <w:rPr>
          <w:rFonts w:ascii="Times New Roman" w:hAnsi="Times New Roman"/>
          <w:sz w:val="28"/>
          <w:szCs w:val="28"/>
        </w:rPr>
        <w:t>о</w:t>
      </w:r>
      <w:r w:rsidRPr="006F26AF">
        <w:rPr>
          <w:rFonts w:ascii="Times New Roman" w:hAnsi="Times New Roman"/>
          <w:sz w:val="28"/>
          <w:szCs w:val="28"/>
        </w:rPr>
        <w:t>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r w:rsidR="004F687F">
        <w:rPr>
          <w:rFonts w:ascii="Times New Roman" w:hAnsi="Times New Roman"/>
          <w:sz w:val="28"/>
          <w:szCs w:val="28"/>
        </w:rPr>
        <w:t xml:space="preserve"> (</w:t>
      </w:r>
      <w:r w:rsidR="004F687F" w:rsidRPr="004F687F">
        <w:rPr>
          <w:rFonts w:ascii="Times New Roman" w:hAnsi="Times New Roman"/>
          <w:sz w:val="28"/>
          <w:szCs w:val="28"/>
        </w:rPr>
        <w:t>текстовая трансляция или радиотрансляци</w:t>
      </w:r>
      <w:r w:rsidR="004F687F">
        <w:rPr>
          <w:rFonts w:ascii="Times New Roman" w:hAnsi="Times New Roman"/>
          <w:sz w:val="28"/>
          <w:szCs w:val="28"/>
        </w:rPr>
        <w:t>я не подпадают под данную норму).</w:t>
      </w:r>
      <w:r>
        <w:rPr>
          <w:rFonts w:ascii="Times New Roman" w:hAnsi="Times New Roman"/>
          <w:sz w:val="28"/>
          <w:szCs w:val="28"/>
        </w:rPr>
        <w:t xml:space="preserve"> В соответствии с ч. 5 этой же статьи п</w:t>
      </w:r>
      <w:r w:rsidRPr="006F26AF">
        <w:rPr>
          <w:rFonts w:ascii="Times New Roman" w:hAnsi="Times New Roman"/>
          <w:sz w:val="28"/>
          <w:szCs w:val="28"/>
        </w:rPr>
        <w:t>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14:paraId="5333AA04" w14:textId="787A6C62" w:rsidR="0098565C" w:rsidRDefault="00051804" w:rsidP="00711693">
      <w:pPr>
        <w:spacing w:after="0" w:line="360" w:lineRule="auto"/>
        <w:ind w:firstLine="709"/>
        <w:jc w:val="both"/>
        <w:rPr>
          <w:rFonts w:ascii="Times New Roman" w:hAnsi="Times New Roman"/>
          <w:sz w:val="28"/>
          <w:szCs w:val="28"/>
        </w:rPr>
      </w:pPr>
      <w:r>
        <w:rPr>
          <w:rFonts w:ascii="Times New Roman" w:hAnsi="Times New Roman"/>
          <w:sz w:val="28"/>
          <w:szCs w:val="28"/>
        </w:rPr>
        <w:t>Из Закона о спорте</w:t>
      </w:r>
      <w:r w:rsidR="001517AF">
        <w:rPr>
          <w:rFonts w:ascii="Times New Roman" w:hAnsi="Times New Roman"/>
          <w:sz w:val="28"/>
          <w:szCs w:val="28"/>
        </w:rPr>
        <w:t xml:space="preserve"> видно, что </w:t>
      </w:r>
      <w:r w:rsidR="00C66460">
        <w:rPr>
          <w:rFonts w:ascii="Times New Roman" w:hAnsi="Times New Roman"/>
          <w:sz w:val="28"/>
          <w:szCs w:val="28"/>
        </w:rPr>
        <w:t>права на трансляцию принадлежат организатор</w:t>
      </w:r>
      <w:r w:rsidR="001517AF">
        <w:rPr>
          <w:rFonts w:ascii="Times New Roman" w:hAnsi="Times New Roman"/>
          <w:sz w:val="28"/>
          <w:szCs w:val="28"/>
        </w:rPr>
        <w:t xml:space="preserve">у спортивных мероприятий. Данное </w:t>
      </w:r>
      <w:r w:rsidR="00C66460">
        <w:rPr>
          <w:rFonts w:ascii="Times New Roman" w:hAnsi="Times New Roman"/>
          <w:sz w:val="28"/>
          <w:szCs w:val="28"/>
        </w:rPr>
        <w:t>право сформулирова</w:t>
      </w:r>
      <w:r w:rsidR="001517AF">
        <w:rPr>
          <w:rFonts w:ascii="Times New Roman" w:hAnsi="Times New Roman"/>
          <w:sz w:val="28"/>
          <w:szCs w:val="28"/>
        </w:rPr>
        <w:t xml:space="preserve">но как право на трансляцию, </w:t>
      </w:r>
      <w:r w:rsidR="00C66460">
        <w:rPr>
          <w:rFonts w:ascii="Times New Roman" w:hAnsi="Times New Roman"/>
          <w:sz w:val="28"/>
          <w:szCs w:val="28"/>
        </w:rPr>
        <w:t>право на освещ</w:t>
      </w:r>
      <w:r w:rsidR="003078FC">
        <w:rPr>
          <w:rFonts w:ascii="Times New Roman" w:hAnsi="Times New Roman"/>
          <w:sz w:val="28"/>
          <w:szCs w:val="28"/>
        </w:rPr>
        <w:t xml:space="preserve">ение.  В части четвертой ГК РФ </w:t>
      </w:r>
      <w:r w:rsidR="00C66460">
        <w:rPr>
          <w:rFonts w:ascii="Times New Roman" w:hAnsi="Times New Roman"/>
          <w:sz w:val="28"/>
          <w:szCs w:val="28"/>
        </w:rPr>
        <w:t xml:space="preserve">речь идет об исключительных правах. Исключительное право – это особое имущественное </w:t>
      </w:r>
      <w:r w:rsidR="00C66460">
        <w:rPr>
          <w:rFonts w:ascii="Times New Roman" w:hAnsi="Times New Roman"/>
          <w:sz w:val="28"/>
          <w:szCs w:val="28"/>
        </w:rPr>
        <w:lastRenderedPageBreak/>
        <w:t>право, которое может возникать только в отношении объектов интеллектуальной собственности. Перечень объектов интеллектуальной собственности</w:t>
      </w:r>
      <w:r w:rsidR="003078FC">
        <w:rPr>
          <w:rFonts w:ascii="Times New Roman" w:hAnsi="Times New Roman"/>
          <w:sz w:val="28"/>
          <w:szCs w:val="28"/>
        </w:rPr>
        <w:t>, указанный в ст. 1225 ГК РФ, является закрытым</w:t>
      </w:r>
      <w:r w:rsidR="00E502E7">
        <w:rPr>
          <w:rFonts w:ascii="Times New Roman" w:hAnsi="Times New Roman"/>
          <w:sz w:val="28"/>
          <w:szCs w:val="28"/>
        </w:rPr>
        <w:t xml:space="preserve">. В данном перечне можно выделить два объекта, которые подходят к </w:t>
      </w:r>
      <w:r w:rsidR="00937BBB">
        <w:rPr>
          <w:rFonts w:ascii="Times New Roman" w:hAnsi="Times New Roman"/>
          <w:sz w:val="28"/>
          <w:szCs w:val="28"/>
        </w:rPr>
        <w:t>рассматриваемому в этой выпускной квалификационной</w:t>
      </w:r>
      <w:r w:rsidR="00E502E7">
        <w:rPr>
          <w:rFonts w:ascii="Times New Roman" w:hAnsi="Times New Roman"/>
          <w:sz w:val="28"/>
          <w:szCs w:val="28"/>
        </w:rPr>
        <w:t xml:space="preserve"> работе вопросу, </w:t>
      </w:r>
      <w:r w:rsidR="00F4430A">
        <w:rPr>
          <w:rFonts w:ascii="Times New Roman" w:hAnsi="Times New Roman"/>
          <w:sz w:val="28"/>
          <w:szCs w:val="28"/>
        </w:rPr>
        <w:t>– аудиовизуальное произведение как объект авторск</w:t>
      </w:r>
      <w:r w:rsidR="00E502E7">
        <w:rPr>
          <w:rFonts w:ascii="Times New Roman" w:hAnsi="Times New Roman"/>
          <w:sz w:val="28"/>
          <w:szCs w:val="28"/>
        </w:rPr>
        <w:t>ого права</w:t>
      </w:r>
      <w:r w:rsidR="009E7AB2">
        <w:rPr>
          <w:rFonts w:ascii="Times New Roman" w:hAnsi="Times New Roman"/>
          <w:sz w:val="28"/>
          <w:szCs w:val="28"/>
        </w:rPr>
        <w:t xml:space="preserve"> (ст. 1263 ГК РФ)</w:t>
      </w:r>
      <w:r w:rsidR="00E502E7">
        <w:rPr>
          <w:rFonts w:ascii="Times New Roman" w:hAnsi="Times New Roman"/>
          <w:sz w:val="28"/>
          <w:szCs w:val="28"/>
        </w:rPr>
        <w:t xml:space="preserve"> или сообщение в эфир как объект смежных прав</w:t>
      </w:r>
      <w:r w:rsidR="00CB4800">
        <w:rPr>
          <w:rFonts w:ascii="Times New Roman" w:hAnsi="Times New Roman"/>
          <w:sz w:val="28"/>
          <w:szCs w:val="28"/>
        </w:rPr>
        <w:t xml:space="preserve"> (пп.3 п</w:t>
      </w:r>
      <w:r w:rsidR="00202B21">
        <w:rPr>
          <w:rFonts w:ascii="Times New Roman" w:hAnsi="Times New Roman"/>
          <w:sz w:val="28"/>
          <w:szCs w:val="28"/>
        </w:rPr>
        <w:t>.1 ст.1304 ГК РФ)</w:t>
      </w:r>
      <w:r w:rsidR="00F4430A">
        <w:rPr>
          <w:rFonts w:ascii="Times New Roman" w:hAnsi="Times New Roman"/>
          <w:sz w:val="28"/>
          <w:szCs w:val="28"/>
        </w:rPr>
        <w:t xml:space="preserve">. </w:t>
      </w:r>
    </w:p>
    <w:p w14:paraId="5BE189FF" w14:textId="79C7D1B4" w:rsidR="006F26AF" w:rsidRDefault="0098565C" w:rsidP="00711693">
      <w:pPr>
        <w:spacing w:after="0" w:line="360" w:lineRule="auto"/>
        <w:ind w:firstLine="709"/>
        <w:jc w:val="both"/>
        <w:rPr>
          <w:rFonts w:ascii="Times New Roman" w:hAnsi="Times New Roman"/>
          <w:sz w:val="28"/>
          <w:szCs w:val="28"/>
        </w:rPr>
      </w:pPr>
      <w:r>
        <w:rPr>
          <w:rFonts w:ascii="Times New Roman" w:hAnsi="Times New Roman"/>
          <w:sz w:val="28"/>
          <w:szCs w:val="28"/>
        </w:rPr>
        <w:t>Ключевым в соотношении понятий «право на трансляцию» и «исключительное пра</w:t>
      </w:r>
      <w:r w:rsidR="001D2A3B">
        <w:rPr>
          <w:rFonts w:ascii="Times New Roman" w:hAnsi="Times New Roman"/>
          <w:sz w:val="28"/>
          <w:szCs w:val="28"/>
        </w:rPr>
        <w:t>во», как следует из ч.4 ст. 20 Закона о спорте</w:t>
      </w:r>
      <w:r>
        <w:rPr>
          <w:rFonts w:ascii="Times New Roman" w:hAnsi="Times New Roman"/>
          <w:sz w:val="28"/>
          <w:szCs w:val="28"/>
        </w:rPr>
        <w:t>,</w:t>
      </w:r>
      <w:r w:rsidR="006C199F">
        <w:rPr>
          <w:rFonts w:ascii="Times New Roman" w:hAnsi="Times New Roman"/>
          <w:sz w:val="28"/>
          <w:szCs w:val="28"/>
        </w:rPr>
        <w:t xml:space="preserve"> </w:t>
      </w:r>
      <w:r>
        <w:rPr>
          <w:rFonts w:ascii="Times New Roman" w:hAnsi="Times New Roman"/>
          <w:sz w:val="28"/>
          <w:szCs w:val="28"/>
        </w:rPr>
        <w:t>является то,</w:t>
      </w:r>
      <w:r w:rsidR="00A85D2C">
        <w:rPr>
          <w:rFonts w:ascii="Times New Roman" w:hAnsi="Times New Roman"/>
          <w:sz w:val="28"/>
          <w:szCs w:val="28"/>
        </w:rPr>
        <w:t xml:space="preserve"> что</w:t>
      </w:r>
      <w:r>
        <w:rPr>
          <w:rFonts w:ascii="Times New Roman" w:hAnsi="Times New Roman"/>
          <w:sz w:val="28"/>
          <w:szCs w:val="28"/>
        </w:rPr>
        <w:t xml:space="preserve"> </w:t>
      </w:r>
      <w:r w:rsidR="0062518B">
        <w:rPr>
          <w:rFonts w:ascii="Times New Roman" w:hAnsi="Times New Roman"/>
          <w:sz w:val="28"/>
          <w:szCs w:val="28"/>
        </w:rPr>
        <w:t>н</w:t>
      </w:r>
      <w:r w:rsidR="006C199F">
        <w:rPr>
          <w:rFonts w:ascii="Times New Roman" w:hAnsi="Times New Roman"/>
          <w:sz w:val="28"/>
          <w:szCs w:val="28"/>
        </w:rPr>
        <w:t>адо отделять категорию исключ</w:t>
      </w:r>
      <w:r w:rsidR="0062518B">
        <w:rPr>
          <w:rFonts w:ascii="Times New Roman" w:hAnsi="Times New Roman"/>
          <w:sz w:val="28"/>
          <w:szCs w:val="28"/>
        </w:rPr>
        <w:t>ительных прав на объекты интелле</w:t>
      </w:r>
      <w:r w:rsidR="006C199F">
        <w:rPr>
          <w:rFonts w:ascii="Times New Roman" w:hAnsi="Times New Roman"/>
          <w:sz w:val="28"/>
          <w:szCs w:val="28"/>
        </w:rPr>
        <w:t>ктуальной</w:t>
      </w:r>
      <w:r w:rsidR="0062518B">
        <w:rPr>
          <w:rFonts w:ascii="Times New Roman" w:hAnsi="Times New Roman"/>
          <w:sz w:val="28"/>
          <w:szCs w:val="28"/>
        </w:rPr>
        <w:t xml:space="preserve"> </w:t>
      </w:r>
      <w:r w:rsidR="006C199F">
        <w:rPr>
          <w:rFonts w:ascii="Times New Roman" w:hAnsi="Times New Roman"/>
          <w:sz w:val="28"/>
          <w:szCs w:val="28"/>
        </w:rPr>
        <w:t xml:space="preserve">собственности от некого </w:t>
      </w:r>
      <w:r w:rsidR="0062518B">
        <w:rPr>
          <w:rFonts w:ascii="Times New Roman" w:hAnsi="Times New Roman"/>
          <w:sz w:val="28"/>
          <w:szCs w:val="28"/>
        </w:rPr>
        <w:t>«</w:t>
      </w:r>
      <w:proofErr w:type="spellStart"/>
      <w:r w:rsidR="002462E4">
        <w:rPr>
          <w:rFonts w:ascii="Times New Roman" w:hAnsi="Times New Roman"/>
          <w:sz w:val="28"/>
          <w:szCs w:val="28"/>
        </w:rPr>
        <w:t>медиа</w:t>
      </w:r>
      <w:r w:rsidR="006C199F">
        <w:rPr>
          <w:rFonts w:ascii="Times New Roman" w:hAnsi="Times New Roman"/>
          <w:sz w:val="28"/>
          <w:szCs w:val="28"/>
        </w:rPr>
        <w:t>права</w:t>
      </w:r>
      <w:proofErr w:type="spellEnd"/>
      <w:r w:rsidR="0062518B">
        <w:rPr>
          <w:rFonts w:ascii="Times New Roman" w:hAnsi="Times New Roman"/>
          <w:sz w:val="28"/>
          <w:szCs w:val="28"/>
        </w:rPr>
        <w:t>»</w:t>
      </w:r>
      <w:r w:rsidR="006C199F">
        <w:rPr>
          <w:rFonts w:ascii="Times New Roman" w:hAnsi="Times New Roman"/>
          <w:sz w:val="28"/>
          <w:szCs w:val="28"/>
        </w:rPr>
        <w:t>, ко</w:t>
      </w:r>
      <w:r w:rsidR="0062518B">
        <w:rPr>
          <w:rFonts w:ascii="Times New Roman" w:hAnsi="Times New Roman"/>
          <w:sz w:val="28"/>
          <w:szCs w:val="28"/>
        </w:rPr>
        <w:t>торое не классифицировано каким-</w:t>
      </w:r>
      <w:r w:rsidR="006C199F">
        <w:rPr>
          <w:rFonts w:ascii="Times New Roman" w:hAnsi="Times New Roman"/>
          <w:sz w:val="28"/>
          <w:szCs w:val="28"/>
        </w:rPr>
        <w:t xml:space="preserve">либо образом, </w:t>
      </w:r>
      <w:r w:rsidR="0062518B">
        <w:rPr>
          <w:rFonts w:ascii="Times New Roman" w:hAnsi="Times New Roman"/>
          <w:sz w:val="28"/>
          <w:szCs w:val="28"/>
        </w:rPr>
        <w:t>а является техническим</w:t>
      </w:r>
      <w:r w:rsidR="006C199F">
        <w:rPr>
          <w:rFonts w:ascii="Times New Roman" w:hAnsi="Times New Roman"/>
          <w:sz w:val="28"/>
          <w:szCs w:val="28"/>
        </w:rPr>
        <w:t xml:space="preserve"> право</w:t>
      </w:r>
      <w:r w:rsidR="0062518B">
        <w:rPr>
          <w:rFonts w:ascii="Times New Roman" w:hAnsi="Times New Roman"/>
          <w:sz w:val="28"/>
          <w:szCs w:val="28"/>
        </w:rPr>
        <w:t>м</w:t>
      </w:r>
      <w:r w:rsidR="006C199F">
        <w:rPr>
          <w:rFonts w:ascii="Times New Roman" w:hAnsi="Times New Roman"/>
          <w:sz w:val="28"/>
          <w:szCs w:val="28"/>
        </w:rPr>
        <w:t xml:space="preserve"> на трансляцию. Сама </w:t>
      </w:r>
      <w:r w:rsidR="0062518B">
        <w:rPr>
          <w:rFonts w:ascii="Times New Roman" w:hAnsi="Times New Roman"/>
          <w:sz w:val="28"/>
          <w:szCs w:val="28"/>
        </w:rPr>
        <w:t>трансляция может быть</w:t>
      </w:r>
      <w:r w:rsidR="006C199F">
        <w:rPr>
          <w:rFonts w:ascii="Times New Roman" w:hAnsi="Times New Roman"/>
          <w:sz w:val="28"/>
          <w:szCs w:val="28"/>
        </w:rPr>
        <w:t xml:space="preserve"> квалифицирована как объект интел</w:t>
      </w:r>
      <w:r w:rsidR="0062518B">
        <w:rPr>
          <w:rFonts w:ascii="Times New Roman" w:hAnsi="Times New Roman"/>
          <w:sz w:val="28"/>
          <w:szCs w:val="28"/>
        </w:rPr>
        <w:t xml:space="preserve">лектуальной собственности </w:t>
      </w:r>
      <w:r w:rsidR="006C199F">
        <w:rPr>
          <w:rFonts w:ascii="Times New Roman" w:hAnsi="Times New Roman"/>
          <w:sz w:val="28"/>
          <w:szCs w:val="28"/>
        </w:rPr>
        <w:t>в за</w:t>
      </w:r>
      <w:r w:rsidR="0062518B">
        <w:rPr>
          <w:rFonts w:ascii="Times New Roman" w:hAnsi="Times New Roman"/>
          <w:sz w:val="28"/>
          <w:szCs w:val="28"/>
        </w:rPr>
        <w:t>виси</w:t>
      </w:r>
      <w:r w:rsidR="006C199F">
        <w:rPr>
          <w:rFonts w:ascii="Times New Roman" w:hAnsi="Times New Roman"/>
          <w:sz w:val="28"/>
          <w:szCs w:val="28"/>
        </w:rPr>
        <w:t xml:space="preserve">мости от </w:t>
      </w:r>
      <w:r w:rsidR="0062518B">
        <w:rPr>
          <w:rFonts w:ascii="Times New Roman" w:hAnsi="Times New Roman"/>
          <w:sz w:val="28"/>
          <w:szCs w:val="28"/>
        </w:rPr>
        <w:t xml:space="preserve">её содержания. </w:t>
      </w:r>
      <w:r w:rsidR="00B2626E">
        <w:rPr>
          <w:rFonts w:ascii="Times New Roman" w:hAnsi="Times New Roman"/>
          <w:sz w:val="28"/>
          <w:szCs w:val="28"/>
        </w:rPr>
        <w:t>Как уже упоминалось выше, с</w:t>
      </w:r>
      <w:r w:rsidR="0062518B">
        <w:rPr>
          <w:rFonts w:ascii="Times New Roman" w:hAnsi="Times New Roman"/>
          <w:sz w:val="28"/>
          <w:szCs w:val="28"/>
        </w:rPr>
        <w:t xml:space="preserve">портивные мероприятия – </w:t>
      </w:r>
      <w:r w:rsidR="006C199F">
        <w:rPr>
          <w:rFonts w:ascii="Times New Roman" w:hAnsi="Times New Roman"/>
          <w:sz w:val="28"/>
          <w:szCs w:val="28"/>
        </w:rPr>
        <w:t>это мероприятия, организованные в соотве</w:t>
      </w:r>
      <w:r w:rsidR="005879FF">
        <w:rPr>
          <w:rFonts w:ascii="Times New Roman" w:hAnsi="Times New Roman"/>
          <w:sz w:val="28"/>
          <w:szCs w:val="28"/>
        </w:rPr>
        <w:t>т</w:t>
      </w:r>
      <w:r w:rsidR="006C199F">
        <w:rPr>
          <w:rFonts w:ascii="Times New Roman" w:hAnsi="Times New Roman"/>
          <w:sz w:val="28"/>
          <w:szCs w:val="28"/>
        </w:rPr>
        <w:t>ствии с регламентами, то есть</w:t>
      </w:r>
      <w:r w:rsidR="0062518B">
        <w:rPr>
          <w:rFonts w:ascii="Times New Roman" w:hAnsi="Times New Roman"/>
          <w:sz w:val="28"/>
          <w:szCs w:val="28"/>
        </w:rPr>
        <w:t xml:space="preserve"> в их проведении содержится</w:t>
      </w:r>
      <w:r w:rsidR="006C199F">
        <w:rPr>
          <w:rFonts w:ascii="Times New Roman" w:hAnsi="Times New Roman"/>
          <w:sz w:val="28"/>
          <w:szCs w:val="28"/>
        </w:rPr>
        <w:t xml:space="preserve"> минимум творчества. </w:t>
      </w:r>
      <w:r w:rsidR="00AF52D9">
        <w:rPr>
          <w:rFonts w:ascii="Times New Roman" w:hAnsi="Times New Roman"/>
          <w:sz w:val="28"/>
          <w:szCs w:val="28"/>
        </w:rPr>
        <w:t>Не любая трансляция</w:t>
      </w:r>
      <w:r w:rsidR="0062518B">
        <w:rPr>
          <w:rFonts w:ascii="Times New Roman" w:hAnsi="Times New Roman"/>
          <w:sz w:val="28"/>
          <w:szCs w:val="28"/>
        </w:rPr>
        <w:t xml:space="preserve"> является </w:t>
      </w:r>
      <w:r w:rsidR="00AF52D9">
        <w:rPr>
          <w:rFonts w:ascii="Times New Roman" w:hAnsi="Times New Roman"/>
          <w:sz w:val="28"/>
          <w:szCs w:val="28"/>
        </w:rPr>
        <w:t>объект</w:t>
      </w:r>
      <w:r w:rsidR="0062518B">
        <w:rPr>
          <w:rFonts w:ascii="Times New Roman" w:hAnsi="Times New Roman"/>
          <w:sz w:val="28"/>
          <w:szCs w:val="28"/>
        </w:rPr>
        <w:t>ом</w:t>
      </w:r>
      <w:r w:rsidR="00AF52D9">
        <w:rPr>
          <w:rFonts w:ascii="Times New Roman" w:hAnsi="Times New Roman"/>
          <w:sz w:val="28"/>
          <w:szCs w:val="28"/>
        </w:rPr>
        <w:t xml:space="preserve"> интеллектуальной собственности. </w:t>
      </w:r>
      <w:r w:rsidR="0062518B">
        <w:rPr>
          <w:rFonts w:ascii="Times New Roman" w:hAnsi="Times New Roman"/>
          <w:sz w:val="28"/>
          <w:szCs w:val="28"/>
        </w:rPr>
        <w:t>Если трансляция осуществляется</w:t>
      </w:r>
      <w:r w:rsidR="00AF52D9">
        <w:rPr>
          <w:rFonts w:ascii="Times New Roman" w:hAnsi="Times New Roman"/>
          <w:sz w:val="28"/>
          <w:szCs w:val="28"/>
        </w:rPr>
        <w:t xml:space="preserve"> </w:t>
      </w:r>
      <w:r w:rsidR="0062518B">
        <w:rPr>
          <w:rFonts w:ascii="Times New Roman" w:hAnsi="Times New Roman"/>
          <w:sz w:val="28"/>
          <w:szCs w:val="28"/>
        </w:rPr>
        <w:t>с приложением творческих усилий, например, применяются особые способы съемки или специальные эффекты, то только тогда</w:t>
      </w:r>
      <w:r w:rsidR="00AF52D9">
        <w:rPr>
          <w:rFonts w:ascii="Times New Roman" w:hAnsi="Times New Roman"/>
          <w:sz w:val="28"/>
          <w:szCs w:val="28"/>
        </w:rPr>
        <w:t xml:space="preserve"> может возникнуть объект а</w:t>
      </w:r>
      <w:r w:rsidR="0062518B">
        <w:rPr>
          <w:rFonts w:ascii="Times New Roman" w:hAnsi="Times New Roman"/>
          <w:sz w:val="28"/>
          <w:szCs w:val="28"/>
        </w:rPr>
        <w:t xml:space="preserve">вторского права или смежных прав, охраняемый исключительным правом. </w:t>
      </w:r>
      <w:r w:rsidR="00476554" w:rsidRPr="00476554">
        <w:rPr>
          <w:rFonts w:ascii="Times New Roman" w:hAnsi="Times New Roman"/>
          <w:sz w:val="28"/>
          <w:szCs w:val="28"/>
        </w:rPr>
        <w:t xml:space="preserve">Аудиовизуальные произведения охраняются не потому, что представляют собой динамическую фиксацию – саму запись, а потому, что очень часто являются постановкой, изначально или посредством монтажа воплощенной в форме аудиовизуальной записи. Именно поэтому наблюдается большая схожесть аудиовизуальных произведений с драматическими произведениями, а не с фотографическими, и именно поэтому режиссер является одним из авторов аудиовизуального произведения. Автор аудиовизуального произведения </w:t>
      </w:r>
      <w:r w:rsidR="00476554" w:rsidRPr="00476554">
        <w:rPr>
          <w:rFonts w:ascii="Times New Roman" w:hAnsi="Times New Roman"/>
          <w:sz w:val="28"/>
          <w:szCs w:val="28"/>
        </w:rPr>
        <w:lastRenderedPageBreak/>
        <w:t>осуществляет творческий вклад не в то, что можно запечатлеть при помощи записи, а в саму запись, воплощая произведение в ее форме</w:t>
      </w:r>
      <w:r w:rsidR="00476554">
        <w:rPr>
          <w:rStyle w:val="a6"/>
          <w:rFonts w:ascii="Times New Roman" w:hAnsi="Times New Roman"/>
          <w:sz w:val="28"/>
          <w:szCs w:val="28"/>
        </w:rPr>
        <w:footnoteReference w:id="18"/>
      </w:r>
      <w:r w:rsidR="00C3488A">
        <w:rPr>
          <w:rFonts w:ascii="Times New Roman" w:hAnsi="Times New Roman"/>
          <w:sz w:val="28"/>
          <w:szCs w:val="28"/>
        </w:rPr>
        <w:t xml:space="preserve">. </w:t>
      </w:r>
      <w:r w:rsidR="000469CB">
        <w:rPr>
          <w:rFonts w:ascii="Times New Roman" w:hAnsi="Times New Roman"/>
          <w:sz w:val="28"/>
          <w:szCs w:val="28"/>
        </w:rPr>
        <w:t xml:space="preserve"> </w:t>
      </w:r>
    </w:p>
    <w:p w14:paraId="08D66D3A" w14:textId="2AB01713" w:rsidR="000469CB" w:rsidRDefault="000469CB" w:rsidP="00711693">
      <w:pPr>
        <w:spacing w:after="0" w:line="360" w:lineRule="auto"/>
        <w:ind w:firstLine="709"/>
        <w:jc w:val="both"/>
        <w:rPr>
          <w:rFonts w:ascii="Times New Roman" w:hAnsi="Times New Roman"/>
          <w:sz w:val="28"/>
          <w:szCs w:val="28"/>
        </w:rPr>
      </w:pPr>
      <w:r w:rsidRPr="000469CB">
        <w:rPr>
          <w:rFonts w:ascii="Times New Roman" w:hAnsi="Times New Roman"/>
          <w:sz w:val="28"/>
          <w:szCs w:val="28"/>
        </w:rPr>
        <w:t>Если осуществляется запись, например, выступления по спортивной гимнастике, возникает вопрос отнесения данного выступления к объектам авторского права, близким к хореографии, и мы должны в данном случае приходить к аналогичным выводам, что и с аудиовизуальной записью, например, балета. Другим вопросом является, например, квалификация записи футбольного матча в качестве</w:t>
      </w:r>
      <w:r w:rsidR="007E2BE2">
        <w:rPr>
          <w:rFonts w:ascii="Times New Roman" w:hAnsi="Times New Roman"/>
          <w:sz w:val="28"/>
          <w:szCs w:val="28"/>
        </w:rPr>
        <w:t xml:space="preserve"> аудиовизуального произведения. </w:t>
      </w:r>
      <w:r w:rsidRPr="000469CB">
        <w:rPr>
          <w:rFonts w:ascii="Times New Roman" w:hAnsi="Times New Roman"/>
          <w:sz w:val="28"/>
          <w:szCs w:val="28"/>
        </w:rPr>
        <w:t>Футболисты не исполняют художественного замысла режиссера, они исполняют задачи тренера, которые следуют идее победы в матче. Даже если и тренер, и сами футболисты используют интеллектуальный труд, применяют свои тактические знания, данные умения никак не связаны с творчеством и не направлены на создание результата интеллектуальной деятельности. Соответственно, в действиях футболиста, играющего в матче, нельзя найти выражения произведения. Остается только один объект, который можно квалифицировать в качестве аудиовизуального произведения, – сама аудиовизуальная запись матча</w:t>
      </w:r>
      <w:r>
        <w:rPr>
          <w:rStyle w:val="a6"/>
          <w:rFonts w:ascii="Times New Roman" w:hAnsi="Times New Roman"/>
          <w:sz w:val="28"/>
          <w:szCs w:val="28"/>
        </w:rPr>
        <w:footnoteReference w:id="19"/>
      </w:r>
      <w:r w:rsidR="00B745A9">
        <w:rPr>
          <w:rFonts w:ascii="Times New Roman" w:hAnsi="Times New Roman"/>
          <w:sz w:val="28"/>
          <w:szCs w:val="28"/>
        </w:rPr>
        <w:t>.</w:t>
      </w:r>
    </w:p>
    <w:p w14:paraId="750E45CC" w14:textId="4AF9A82A" w:rsidR="00627760" w:rsidRDefault="00627760" w:rsidP="00711693">
      <w:pPr>
        <w:spacing w:after="0" w:line="360" w:lineRule="auto"/>
        <w:ind w:firstLine="709"/>
        <w:jc w:val="both"/>
        <w:rPr>
          <w:rFonts w:ascii="Times New Roman" w:hAnsi="Times New Roman"/>
          <w:sz w:val="28"/>
          <w:szCs w:val="28"/>
        </w:rPr>
      </w:pPr>
      <w:r w:rsidRPr="00627760">
        <w:rPr>
          <w:rFonts w:ascii="Times New Roman" w:hAnsi="Times New Roman"/>
          <w:sz w:val="28"/>
          <w:szCs w:val="28"/>
        </w:rPr>
        <w:t>Творчество может быть выражено в работе операторов, в количестве точек съемки, в смене ракурсов, обладающей творческим элементом, или, например, в элементах дизайна, которые накладываются поверх аудиовизуальной записи и в случае возникновения аудиовизуального произве</w:t>
      </w:r>
      <w:r w:rsidR="00BF1A79">
        <w:rPr>
          <w:rFonts w:ascii="Times New Roman" w:hAnsi="Times New Roman"/>
          <w:sz w:val="28"/>
          <w:szCs w:val="28"/>
        </w:rPr>
        <w:t>дения поглощаются ей</w:t>
      </w:r>
      <w:r>
        <w:rPr>
          <w:rStyle w:val="a6"/>
          <w:rFonts w:ascii="Times New Roman" w:hAnsi="Times New Roman"/>
          <w:sz w:val="28"/>
          <w:szCs w:val="28"/>
        </w:rPr>
        <w:footnoteReference w:id="20"/>
      </w:r>
      <w:r w:rsidR="00B745A9">
        <w:rPr>
          <w:rFonts w:ascii="Times New Roman" w:hAnsi="Times New Roman"/>
          <w:sz w:val="28"/>
          <w:szCs w:val="28"/>
        </w:rPr>
        <w:t>.</w:t>
      </w:r>
    </w:p>
    <w:p w14:paraId="2DBBC578" w14:textId="4F003038" w:rsidR="00BF30FF" w:rsidRDefault="00BF30FF" w:rsidP="00711693">
      <w:pPr>
        <w:spacing w:after="0" w:line="360" w:lineRule="auto"/>
        <w:ind w:firstLine="709"/>
        <w:jc w:val="both"/>
        <w:rPr>
          <w:rFonts w:ascii="Times New Roman" w:hAnsi="Times New Roman"/>
          <w:sz w:val="28"/>
          <w:szCs w:val="28"/>
        </w:rPr>
      </w:pPr>
      <w:r w:rsidRPr="00BF30FF">
        <w:rPr>
          <w:rFonts w:ascii="Times New Roman" w:hAnsi="Times New Roman"/>
          <w:sz w:val="28"/>
          <w:szCs w:val="28"/>
        </w:rPr>
        <w:t xml:space="preserve">Творчество в случае аудиовизуальных произведений может быть выражено не только в изображениях, но и в звуке. </w:t>
      </w:r>
      <w:r w:rsidR="00BF1A79">
        <w:rPr>
          <w:rFonts w:ascii="Times New Roman" w:hAnsi="Times New Roman"/>
          <w:sz w:val="28"/>
          <w:szCs w:val="28"/>
        </w:rPr>
        <w:t>П</w:t>
      </w:r>
      <w:r w:rsidRPr="00BF30FF">
        <w:rPr>
          <w:rFonts w:ascii="Times New Roman" w:hAnsi="Times New Roman"/>
          <w:sz w:val="28"/>
          <w:szCs w:val="28"/>
        </w:rPr>
        <w:t>овлиять на восприятие зрителем записи может не только озвучивание, но и музыка, и даже звуковой ряд сам по себе. Следовательно, при квалификации объекта в качестве аудиовизуального произведения необходимо также исследовать звуковой ряд и все, что в нем может быть выражено</w:t>
      </w:r>
      <w:r>
        <w:rPr>
          <w:rStyle w:val="a6"/>
          <w:rFonts w:ascii="Times New Roman" w:hAnsi="Times New Roman"/>
          <w:sz w:val="28"/>
          <w:szCs w:val="28"/>
        </w:rPr>
        <w:footnoteReference w:id="21"/>
      </w:r>
      <w:r w:rsidR="00B745A9">
        <w:rPr>
          <w:rFonts w:ascii="Times New Roman" w:hAnsi="Times New Roman"/>
          <w:sz w:val="28"/>
          <w:szCs w:val="28"/>
        </w:rPr>
        <w:t>.</w:t>
      </w:r>
    </w:p>
    <w:p w14:paraId="5798B77E" w14:textId="47466B63" w:rsidR="005C604B" w:rsidRDefault="004B3229" w:rsidP="00762D2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Согласно пп.6 п</w:t>
      </w:r>
      <w:r w:rsidR="005C604B">
        <w:rPr>
          <w:rFonts w:ascii="Times New Roman" w:hAnsi="Times New Roman"/>
          <w:sz w:val="28"/>
          <w:szCs w:val="28"/>
        </w:rPr>
        <w:t>. 2 ст. 1330 ГК РФ и</w:t>
      </w:r>
      <w:r w:rsidR="005C604B" w:rsidRPr="005C604B">
        <w:rPr>
          <w:rFonts w:ascii="Times New Roman" w:hAnsi="Times New Roman"/>
          <w:sz w:val="28"/>
          <w:szCs w:val="28"/>
        </w:rPr>
        <w:t>спользованием сообщения телепередачи (вещания) считается</w:t>
      </w:r>
      <w:r w:rsidR="005C604B">
        <w:rPr>
          <w:rFonts w:ascii="Times New Roman" w:hAnsi="Times New Roman"/>
          <w:sz w:val="28"/>
          <w:szCs w:val="28"/>
        </w:rPr>
        <w:t xml:space="preserve"> </w:t>
      </w:r>
      <w:r w:rsidR="005C604B" w:rsidRPr="005C604B">
        <w:rPr>
          <w:rFonts w:ascii="Times New Roman" w:hAnsi="Times New Roman"/>
          <w:sz w:val="28"/>
          <w:szCs w:val="28"/>
        </w:rPr>
        <w:t>публичное исполнение, то есть любое сообщение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r w:rsidR="005C604B">
        <w:rPr>
          <w:rFonts w:ascii="Times New Roman" w:hAnsi="Times New Roman"/>
          <w:sz w:val="28"/>
          <w:szCs w:val="28"/>
        </w:rPr>
        <w:t xml:space="preserve">. </w:t>
      </w:r>
      <w:r w:rsidR="00AF3970">
        <w:rPr>
          <w:rFonts w:ascii="Times New Roman" w:hAnsi="Times New Roman"/>
          <w:sz w:val="28"/>
          <w:szCs w:val="28"/>
        </w:rPr>
        <w:t>Например, если в баре показывают трансляцию спортивного соревнования и берут плату за вход, то у такого бара должно быть официальное разреше</w:t>
      </w:r>
      <w:r w:rsidR="00DA6B4E">
        <w:rPr>
          <w:rFonts w:ascii="Times New Roman" w:hAnsi="Times New Roman"/>
          <w:sz w:val="28"/>
          <w:szCs w:val="28"/>
        </w:rPr>
        <w:t xml:space="preserve">ние на показ данной трансляции, потому что публичное исполнение нарушает права правообладателя только в том случае, если такое публичное исполнение является возмездным. </w:t>
      </w:r>
      <w:r w:rsidR="00762D2B">
        <w:rPr>
          <w:rFonts w:ascii="Times New Roman" w:hAnsi="Times New Roman"/>
          <w:sz w:val="28"/>
          <w:szCs w:val="28"/>
        </w:rPr>
        <w:t>Так, согласно п. 114 Постановления</w:t>
      </w:r>
      <w:r w:rsidR="00762D2B" w:rsidRPr="00762D2B">
        <w:rPr>
          <w:rFonts w:ascii="Times New Roman" w:hAnsi="Times New Roman"/>
          <w:sz w:val="28"/>
          <w:szCs w:val="28"/>
        </w:rPr>
        <w:t xml:space="preserve"> Пленума Верховного Суда РФ от 23.04.2019 N 10</w:t>
      </w:r>
      <w:r w:rsidR="00762D2B">
        <w:rPr>
          <w:rFonts w:ascii="Times New Roman" w:hAnsi="Times New Roman"/>
          <w:sz w:val="28"/>
          <w:szCs w:val="28"/>
        </w:rPr>
        <w:t xml:space="preserve"> «</w:t>
      </w:r>
      <w:r w:rsidR="00762D2B" w:rsidRPr="00762D2B">
        <w:rPr>
          <w:rFonts w:ascii="Times New Roman" w:hAnsi="Times New Roman"/>
          <w:sz w:val="28"/>
          <w:szCs w:val="28"/>
        </w:rPr>
        <w:t>О применении части четвертой Гражданско</w:t>
      </w:r>
      <w:r w:rsidR="00762D2B">
        <w:rPr>
          <w:rFonts w:ascii="Times New Roman" w:hAnsi="Times New Roman"/>
          <w:sz w:val="28"/>
          <w:szCs w:val="28"/>
        </w:rPr>
        <w:t>го кодекса Российской Ф</w:t>
      </w:r>
      <w:r w:rsidR="009C69CD">
        <w:rPr>
          <w:rFonts w:ascii="Times New Roman" w:hAnsi="Times New Roman"/>
          <w:sz w:val="28"/>
          <w:szCs w:val="28"/>
        </w:rPr>
        <w:t xml:space="preserve">едерации» при применении </w:t>
      </w:r>
      <w:proofErr w:type="spellStart"/>
      <w:r w:rsidR="009C69CD">
        <w:rPr>
          <w:rFonts w:ascii="Times New Roman" w:hAnsi="Times New Roman"/>
          <w:sz w:val="28"/>
          <w:szCs w:val="28"/>
        </w:rPr>
        <w:t>пп</w:t>
      </w:r>
      <w:proofErr w:type="spellEnd"/>
      <w:r w:rsidR="009C69CD">
        <w:rPr>
          <w:rFonts w:ascii="Times New Roman" w:hAnsi="Times New Roman"/>
          <w:sz w:val="28"/>
          <w:szCs w:val="28"/>
        </w:rPr>
        <w:t>. 6 п</w:t>
      </w:r>
      <w:r w:rsidR="00762D2B">
        <w:rPr>
          <w:rFonts w:ascii="Times New Roman" w:hAnsi="Times New Roman"/>
          <w:sz w:val="28"/>
          <w:szCs w:val="28"/>
        </w:rPr>
        <w:t>. 2 ст.</w:t>
      </w:r>
      <w:r w:rsidR="00762D2B" w:rsidRPr="00762D2B">
        <w:rPr>
          <w:rFonts w:ascii="Times New Roman" w:hAnsi="Times New Roman"/>
          <w:sz w:val="28"/>
          <w:szCs w:val="28"/>
        </w:rPr>
        <w:t xml:space="preserve"> 1330 ГК РФ</w:t>
      </w:r>
      <w:r w:rsidR="00762D2B">
        <w:rPr>
          <w:rFonts w:ascii="Times New Roman" w:hAnsi="Times New Roman"/>
          <w:sz w:val="28"/>
          <w:szCs w:val="28"/>
        </w:rPr>
        <w:t xml:space="preserve"> судам следует учитывать, что </w:t>
      </w:r>
      <w:r w:rsidR="00762D2B" w:rsidRPr="00762D2B">
        <w:rPr>
          <w:rFonts w:ascii="Times New Roman" w:hAnsi="Times New Roman"/>
          <w:sz w:val="28"/>
          <w:szCs w:val="28"/>
        </w:rPr>
        <w:t>сообщение телепередачи в местах с бесплатным входом, то есть свободных для посещения, не входит в состав исключительного права организации эфирного или кабельного вещания и может осуществляться без согласия такой организации.</w:t>
      </w:r>
    </w:p>
    <w:p w14:paraId="35A7264D" w14:textId="608373EB" w:rsidR="00F400C9" w:rsidRDefault="00F400C9" w:rsidP="00F400C9">
      <w:pPr>
        <w:spacing w:after="0" w:line="360" w:lineRule="auto"/>
        <w:ind w:firstLine="709"/>
        <w:jc w:val="both"/>
        <w:rPr>
          <w:rFonts w:ascii="Times New Roman" w:hAnsi="Times New Roman"/>
          <w:sz w:val="28"/>
          <w:szCs w:val="28"/>
        </w:rPr>
      </w:pPr>
      <w:r w:rsidRPr="00F400C9">
        <w:rPr>
          <w:rFonts w:ascii="Times New Roman" w:hAnsi="Times New Roman"/>
          <w:sz w:val="28"/>
          <w:szCs w:val="28"/>
        </w:rPr>
        <w:t>Как правило, основными и первонача</w:t>
      </w:r>
      <w:r>
        <w:rPr>
          <w:rFonts w:ascii="Times New Roman" w:hAnsi="Times New Roman"/>
          <w:sz w:val="28"/>
          <w:szCs w:val="28"/>
        </w:rPr>
        <w:t>льными держателями прав на спор</w:t>
      </w:r>
      <w:r w:rsidRPr="00F400C9">
        <w:rPr>
          <w:rFonts w:ascii="Times New Roman" w:hAnsi="Times New Roman"/>
          <w:sz w:val="28"/>
          <w:szCs w:val="28"/>
        </w:rPr>
        <w:t>тивные мероприятия являются их организаторы, поскольку он</w:t>
      </w:r>
      <w:r>
        <w:rPr>
          <w:rFonts w:ascii="Times New Roman" w:hAnsi="Times New Roman"/>
          <w:sz w:val="28"/>
          <w:szCs w:val="28"/>
        </w:rPr>
        <w:t>и владеют объек</w:t>
      </w:r>
      <w:r w:rsidRPr="00F400C9">
        <w:rPr>
          <w:rFonts w:ascii="Times New Roman" w:hAnsi="Times New Roman"/>
          <w:sz w:val="28"/>
          <w:szCs w:val="28"/>
        </w:rPr>
        <w:t>тами и спортивными сооружениями, где проводятся такие мероприятия, или</w:t>
      </w:r>
      <w:r>
        <w:rPr>
          <w:rFonts w:ascii="Times New Roman" w:hAnsi="Times New Roman"/>
          <w:sz w:val="28"/>
          <w:szCs w:val="28"/>
        </w:rPr>
        <w:t xml:space="preserve"> </w:t>
      </w:r>
      <w:r w:rsidRPr="00F400C9">
        <w:rPr>
          <w:rFonts w:ascii="Times New Roman" w:hAnsi="Times New Roman"/>
          <w:sz w:val="28"/>
          <w:szCs w:val="28"/>
        </w:rPr>
        <w:t>контролируют их. Таким образом, только те вещательные компании, которые</w:t>
      </w:r>
      <w:r>
        <w:rPr>
          <w:rFonts w:ascii="Times New Roman" w:hAnsi="Times New Roman"/>
          <w:sz w:val="28"/>
          <w:szCs w:val="28"/>
        </w:rPr>
        <w:t xml:space="preserve"> </w:t>
      </w:r>
      <w:r w:rsidRPr="00F400C9">
        <w:rPr>
          <w:rFonts w:ascii="Times New Roman" w:hAnsi="Times New Roman"/>
          <w:sz w:val="28"/>
          <w:szCs w:val="28"/>
        </w:rPr>
        <w:t xml:space="preserve">приобрели права на трансляцию спортивных </w:t>
      </w:r>
      <w:r>
        <w:rPr>
          <w:rFonts w:ascii="Times New Roman" w:hAnsi="Times New Roman"/>
          <w:sz w:val="28"/>
          <w:szCs w:val="28"/>
        </w:rPr>
        <w:t>мероприятий, допускаются на мес</w:t>
      </w:r>
      <w:r w:rsidRPr="00F400C9">
        <w:rPr>
          <w:rFonts w:ascii="Times New Roman" w:hAnsi="Times New Roman"/>
          <w:sz w:val="28"/>
          <w:szCs w:val="28"/>
        </w:rPr>
        <w:t>та их проведения. Право на трансляцию спортивного мероприятия, как правило,</w:t>
      </w:r>
      <w:r>
        <w:rPr>
          <w:rFonts w:ascii="Times New Roman" w:hAnsi="Times New Roman"/>
          <w:sz w:val="28"/>
          <w:szCs w:val="28"/>
        </w:rPr>
        <w:t xml:space="preserve"> </w:t>
      </w:r>
      <w:r w:rsidRPr="00F400C9">
        <w:rPr>
          <w:rFonts w:ascii="Times New Roman" w:hAnsi="Times New Roman"/>
          <w:sz w:val="28"/>
          <w:szCs w:val="28"/>
        </w:rPr>
        <w:t>предоставляется в отношении определенной территории на исключительной</w:t>
      </w:r>
      <w:r>
        <w:rPr>
          <w:rFonts w:ascii="Times New Roman" w:hAnsi="Times New Roman"/>
          <w:sz w:val="28"/>
          <w:szCs w:val="28"/>
        </w:rPr>
        <w:t xml:space="preserve"> основе</w:t>
      </w:r>
      <w:r>
        <w:rPr>
          <w:rStyle w:val="a6"/>
          <w:rFonts w:ascii="Times New Roman" w:hAnsi="Times New Roman"/>
          <w:sz w:val="28"/>
          <w:szCs w:val="28"/>
        </w:rPr>
        <w:footnoteReference w:id="22"/>
      </w:r>
      <w:r w:rsidRPr="00F400C9">
        <w:rPr>
          <w:rFonts w:ascii="Times New Roman" w:hAnsi="Times New Roman"/>
          <w:sz w:val="28"/>
          <w:szCs w:val="28"/>
        </w:rPr>
        <w:t>.</w:t>
      </w:r>
    </w:p>
    <w:p w14:paraId="6B4BF9CB" w14:textId="600F6CB9" w:rsidR="0062444C" w:rsidRDefault="006A11C7" w:rsidP="0062444C">
      <w:pPr>
        <w:spacing w:after="0" w:line="360" w:lineRule="auto"/>
        <w:ind w:firstLine="709"/>
        <w:jc w:val="both"/>
        <w:rPr>
          <w:rFonts w:ascii="Times New Roman" w:hAnsi="Times New Roman"/>
          <w:sz w:val="28"/>
          <w:szCs w:val="28"/>
        </w:rPr>
      </w:pPr>
      <w:r>
        <w:rPr>
          <w:rFonts w:ascii="Times New Roman" w:hAnsi="Times New Roman"/>
          <w:sz w:val="28"/>
          <w:szCs w:val="28"/>
        </w:rPr>
        <w:t>Р</w:t>
      </w:r>
      <w:r w:rsidR="00CF07A8" w:rsidRPr="00CF07A8">
        <w:rPr>
          <w:rFonts w:ascii="Times New Roman" w:hAnsi="Times New Roman"/>
          <w:sz w:val="28"/>
          <w:szCs w:val="28"/>
        </w:rPr>
        <w:t>езультат интеллектуальной деятельности</w:t>
      </w:r>
      <w:r w:rsidR="00604480">
        <w:rPr>
          <w:rFonts w:ascii="Times New Roman" w:hAnsi="Times New Roman"/>
          <w:sz w:val="28"/>
          <w:szCs w:val="28"/>
        </w:rPr>
        <w:t xml:space="preserve"> </w:t>
      </w:r>
      <w:r w:rsidR="00CF07A8" w:rsidRPr="00CF07A8">
        <w:rPr>
          <w:rFonts w:ascii="Times New Roman" w:hAnsi="Times New Roman"/>
          <w:sz w:val="28"/>
          <w:szCs w:val="28"/>
        </w:rPr>
        <w:t>организации вещания</w:t>
      </w:r>
      <w:r>
        <w:rPr>
          <w:rFonts w:ascii="Times New Roman" w:hAnsi="Times New Roman"/>
          <w:sz w:val="28"/>
          <w:szCs w:val="28"/>
        </w:rPr>
        <w:t xml:space="preserve"> охраняется смежным правом</w:t>
      </w:r>
      <w:r w:rsidR="00CF07A8" w:rsidRPr="00CF07A8">
        <w:rPr>
          <w:rFonts w:ascii="Times New Roman" w:hAnsi="Times New Roman"/>
          <w:sz w:val="28"/>
          <w:szCs w:val="28"/>
        </w:rPr>
        <w:t xml:space="preserve">. </w:t>
      </w:r>
      <w:r>
        <w:rPr>
          <w:rFonts w:ascii="Times New Roman" w:hAnsi="Times New Roman"/>
          <w:sz w:val="28"/>
          <w:szCs w:val="28"/>
        </w:rPr>
        <w:t>Важно, что такое право признается, а</w:t>
      </w:r>
      <w:r w:rsidR="00CF07A8" w:rsidRPr="00CF07A8">
        <w:rPr>
          <w:rFonts w:ascii="Times New Roman" w:hAnsi="Times New Roman"/>
          <w:sz w:val="28"/>
          <w:szCs w:val="28"/>
        </w:rPr>
        <w:t xml:space="preserve"> сам охраняемый результат возникает </w:t>
      </w:r>
      <w:r>
        <w:rPr>
          <w:rFonts w:ascii="Times New Roman" w:hAnsi="Times New Roman"/>
          <w:sz w:val="28"/>
          <w:szCs w:val="28"/>
        </w:rPr>
        <w:t>только при осуществлении трансляции</w:t>
      </w:r>
      <w:r w:rsidR="00CF07A8" w:rsidRPr="00CF07A8">
        <w:rPr>
          <w:rFonts w:ascii="Times New Roman" w:hAnsi="Times New Roman"/>
          <w:sz w:val="28"/>
          <w:szCs w:val="28"/>
        </w:rPr>
        <w:t xml:space="preserve">. </w:t>
      </w:r>
      <w:r w:rsidR="002A49F0">
        <w:rPr>
          <w:rFonts w:ascii="Times New Roman" w:hAnsi="Times New Roman"/>
          <w:sz w:val="28"/>
          <w:szCs w:val="28"/>
        </w:rPr>
        <w:t>Иначе охраняться могут только иные объекты</w:t>
      </w:r>
      <w:r w:rsidR="00CF07A8" w:rsidRPr="00CF07A8">
        <w:rPr>
          <w:rFonts w:ascii="Times New Roman" w:hAnsi="Times New Roman"/>
          <w:sz w:val="28"/>
          <w:szCs w:val="28"/>
        </w:rPr>
        <w:t xml:space="preserve"> авторского права (</w:t>
      </w:r>
      <w:r w:rsidR="002A49F0">
        <w:rPr>
          <w:rFonts w:ascii="Times New Roman" w:hAnsi="Times New Roman"/>
          <w:sz w:val="28"/>
          <w:szCs w:val="28"/>
        </w:rPr>
        <w:t>например, аудиовизуальные произведения</w:t>
      </w:r>
      <w:r w:rsidR="00CF07A8" w:rsidRPr="00CF07A8">
        <w:rPr>
          <w:rFonts w:ascii="Times New Roman" w:hAnsi="Times New Roman"/>
          <w:sz w:val="28"/>
          <w:szCs w:val="28"/>
        </w:rPr>
        <w:t xml:space="preserve">) или смежных прав (например, исполнений или </w:t>
      </w:r>
      <w:r w:rsidR="00CF07A8" w:rsidRPr="00CF07A8">
        <w:rPr>
          <w:rFonts w:ascii="Times New Roman" w:hAnsi="Times New Roman"/>
          <w:sz w:val="28"/>
          <w:szCs w:val="28"/>
        </w:rPr>
        <w:lastRenderedPageBreak/>
        <w:t>фонограмм).</w:t>
      </w:r>
      <w:r w:rsidR="002A49F0">
        <w:rPr>
          <w:rFonts w:ascii="Times New Roman" w:hAnsi="Times New Roman"/>
          <w:sz w:val="28"/>
          <w:szCs w:val="28"/>
        </w:rPr>
        <w:t xml:space="preserve"> Другими словами</w:t>
      </w:r>
      <w:r w:rsidR="00D4539C">
        <w:rPr>
          <w:rFonts w:ascii="Times New Roman" w:hAnsi="Times New Roman"/>
          <w:sz w:val="28"/>
          <w:szCs w:val="28"/>
        </w:rPr>
        <w:t>,</w:t>
      </w:r>
      <w:r w:rsidR="002A49F0">
        <w:rPr>
          <w:rFonts w:ascii="Times New Roman" w:hAnsi="Times New Roman"/>
          <w:sz w:val="28"/>
          <w:szCs w:val="28"/>
        </w:rPr>
        <w:t xml:space="preserve"> интеллектуальные права на объекты авторского права признаются даже тогда, когда такие объекты не обнародованы и не завершены</w:t>
      </w:r>
      <w:r w:rsidR="00CF07A8">
        <w:rPr>
          <w:rStyle w:val="a6"/>
          <w:rFonts w:ascii="Times New Roman" w:hAnsi="Times New Roman"/>
          <w:sz w:val="28"/>
          <w:szCs w:val="28"/>
        </w:rPr>
        <w:footnoteReference w:id="23"/>
      </w:r>
      <w:r w:rsidR="00CF07A8" w:rsidRPr="00CF07A8">
        <w:rPr>
          <w:rFonts w:ascii="Times New Roman" w:hAnsi="Times New Roman"/>
          <w:sz w:val="28"/>
          <w:szCs w:val="28"/>
        </w:rPr>
        <w:t>.</w:t>
      </w:r>
    </w:p>
    <w:p w14:paraId="39D967B4" w14:textId="5CBACA2B" w:rsidR="0099664E" w:rsidRPr="0099664E" w:rsidRDefault="0099664E" w:rsidP="0062444C">
      <w:pPr>
        <w:spacing w:after="0" w:line="360" w:lineRule="auto"/>
        <w:ind w:firstLine="709"/>
        <w:jc w:val="both"/>
        <w:rPr>
          <w:rFonts w:ascii="Times New Roman" w:hAnsi="Times New Roman"/>
          <w:sz w:val="28"/>
          <w:szCs w:val="28"/>
        </w:rPr>
      </w:pPr>
      <w:r w:rsidRPr="0099664E">
        <w:rPr>
          <w:rFonts w:ascii="Times New Roman" w:hAnsi="Times New Roman"/>
          <w:sz w:val="28"/>
          <w:szCs w:val="28"/>
        </w:rPr>
        <w:t>Несмотря на то, что в ГК РФ и в Законе о СМИ имеются некоторые терминологические отличия в наименовании субъекта вещательной деятельности, речь идет об одном и том же лице. Для целей применения анализируемых законов важны разные критерии. В связи с этим определения, представленные в ГК РФ и Законе о СМИ, касательно такого субъекта, отличаются.</w:t>
      </w:r>
    </w:p>
    <w:p w14:paraId="51098C38" w14:textId="77777777" w:rsidR="00BD53D0" w:rsidRDefault="0099664E" w:rsidP="00BD53D0">
      <w:pPr>
        <w:spacing w:after="0" w:line="360" w:lineRule="auto"/>
        <w:ind w:firstLine="709"/>
        <w:jc w:val="both"/>
        <w:rPr>
          <w:rFonts w:ascii="Times New Roman" w:hAnsi="Times New Roman"/>
          <w:sz w:val="28"/>
          <w:szCs w:val="28"/>
        </w:rPr>
      </w:pPr>
      <w:r w:rsidRPr="0099664E">
        <w:rPr>
          <w:rFonts w:ascii="Times New Roman" w:hAnsi="Times New Roman"/>
          <w:sz w:val="28"/>
          <w:szCs w:val="28"/>
        </w:rPr>
        <w:t>В соответствии со ст. 2 Закона о СМИ под вещателем понимается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 Рассмотрим подробнее основные характеристики вещателя как участника правоотношений в сфере средств массовой информации.</w:t>
      </w:r>
      <w:r w:rsidR="00BD53D0">
        <w:rPr>
          <w:rFonts w:ascii="Times New Roman" w:hAnsi="Times New Roman"/>
          <w:sz w:val="28"/>
          <w:szCs w:val="28"/>
        </w:rPr>
        <w:t xml:space="preserve"> </w:t>
      </w:r>
    </w:p>
    <w:p w14:paraId="04866922" w14:textId="728AC38C" w:rsidR="0099664E" w:rsidRDefault="00BD53D0" w:rsidP="00BD53D0">
      <w:pPr>
        <w:spacing w:after="0" w:line="360" w:lineRule="auto"/>
        <w:ind w:firstLine="709"/>
        <w:jc w:val="both"/>
        <w:rPr>
          <w:rFonts w:ascii="Times New Roman" w:hAnsi="Times New Roman"/>
          <w:sz w:val="28"/>
          <w:szCs w:val="28"/>
        </w:rPr>
      </w:pPr>
      <w:r>
        <w:rPr>
          <w:rFonts w:ascii="Times New Roman" w:hAnsi="Times New Roman"/>
          <w:sz w:val="28"/>
          <w:szCs w:val="28"/>
        </w:rPr>
        <w:t>О</w:t>
      </w:r>
      <w:r w:rsidR="0099664E" w:rsidRPr="0099664E">
        <w:rPr>
          <w:rFonts w:ascii="Times New Roman" w:hAnsi="Times New Roman"/>
          <w:sz w:val="28"/>
          <w:szCs w:val="28"/>
        </w:rPr>
        <w:t>рганизация вещания должна бы</w:t>
      </w:r>
      <w:r w:rsidR="008C3F66">
        <w:rPr>
          <w:rFonts w:ascii="Times New Roman" w:hAnsi="Times New Roman"/>
          <w:sz w:val="28"/>
          <w:szCs w:val="28"/>
        </w:rPr>
        <w:t>ть российским юридическим лицом</w:t>
      </w:r>
      <w:r w:rsidR="0099664E" w:rsidRPr="0099664E">
        <w:rPr>
          <w:rFonts w:ascii="Times New Roman" w:hAnsi="Times New Roman"/>
          <w:sz w:val="28"/>
          <w:szCs w:val="28"/>
        </w:rPr>
        <w:t>,</w:t>
      </w:r>
      <w:r w:rsidR="008C3F66">
        <w:rPr>
          <w:rFonts w:ascii="Times New Roman" w:hAnsi="Times New Roman"/>
          <w:sz w:val="28"/>
          <w:szCs w:val="28"/>
        </w:rPr>
        <w:t xml:space="preserve"> при этом</w:t>
      </w:r>
      <w:r w:rsidR="0099664E" w:rsidRPr="0099664E">
        <w:rPr>
          <w:rFonts w:ascii="Times New Roman" w:hAnsi="Times New Roman"/>
          <w:sz w:val="28"/>
          <w:szCs w:val="28"/>
        </w:rPr>
        <w:t xml:space="preserve"> страна </w:t>
      </w:r>
      <w:r w:rsidR="008C3F66">
        <w:rPr>
          <w:rFonts w:ascii="Times New Roman" w:hAnsi="Times New Roman"/>
          <w:sz w:val="28"/>
          <w:szCs w:val="28"/>
        </w:rPr>
        <w:t xml:space="preserve">его </w:t>
      </w:r>
      <w:r w:rsidR="0099664E" w:rsidRPr="0099664E">
        <w:rPr>
          <w:rFonts w:ascii="Times New Roman" w:hAnsi="Times New Roman"/>
          <w:sz w:val="28"/>
          <w:szCs w:val="28"/>
        </w:rPr>
        <w:t>регистрации не имеет значения</w:t>
      </w:r>
      <w:r w:rsidR="008C3F66">
        <w:rPr>
          <w:rFonts w:ascii="Times New Roman" w:hAnsi="Times New Roman"/>
          <w:sz w:val="28"/>
          <w:szCs w:val="28"/>
        </w:rPr>
        <w:t xml:space="preserve"> для возникновения у него смежного права</w:t>
      </w:r>
      <w:r w:rsidR="0099664E" w:rsidRPr="0099664E">
        <w:rPr>
          <w:rFonts w:ascii="Times New Roman" w:hAnsi="Times New Roman"/>
          <w:sz w:val="28"/>
          <w:szCs w:val="28"/>
        </w:rPr>
        <w:t xml:space="preserve">. </w:t>
      </w:r>
      <w:r>
        <w:rPr>
          <w:rFonts w:ascii="Times New Roman" w:hAnsi="Times New Roman"/>
          <w:sz w:val="28"/>
          <w:szCs w:val="28"/>
        </w:rPr>
        <w:t>В</w:t>
      </w:r>
      <w:r w:rsidR="0099664E" w:rsidRPr="0099664E">
        <w:rPr>
          <w:rFonts w:ascii="Times New Roman" w:hAnsi="Times New Roman"/>
          <w:sz w:val="28"/>
          <w:szCs w:val="28"/>
        </w:rPr>
        <w:t>ещание зарубежных вещательных организаций охраняется на территории Российской Федерации в соответствии с международными договорами, участницей которых является Россия</w:t>
      </w:r>
      <w:r>
        <w:rPr>
          <w:rFonts w:ascii="Times New Roman" w:hAnsi="Times New Roman"/>
          <w:sz w:val="28"/>
          <w:szCs w:val="28"/>
        </w:rPr>
        <w:t xml:space="preserve"> (ст. 1332 ГК РФ), но</w:t>
      </w:r>
      <w:r w:rsidR="0099664E" w:rsidRPr="0099664E">
        <w:rPr>
          <w:rFonts w:ascii="Times New Roman" w:hAnsi="Times New Roman"/>
          <w:sz w:val="28"/>
          <w:szCs w:val="28"/>
        </w:rPr>
        <w:t xml:space="preserve"> с точки зрения публичного права телевещание и радиовещание на территории Российской Федерации </w:t>
      </w:r>
      <w:r>
        <w:rPr>
          <w:rFonts w:ascii="Times New Roman" w:hAnsi="Times New Roman"/>
          <w:sz w:val="28"/>
          <w:szCs w:val="28"/>
        </w:rPr>
        <w:t>осуществляют исключительно</w:t>
      </w:r>
      <w:r w:rsidR="0099664E" w:rsidRPr="0099664E">
        <w:rPr>
          <w:rFonts w:ascii="Times New Roman" w:hAnsi="Times New Roman"/>
          <w:sz w:val="28"/>
          <w:szCs w:val="28"/>
        </w:rPr>
        <w:t xml:space="preserve"> российские юридические лица</w:t>
      </w:r>
      <w:r w:rsidR="0099664E">
        <w:rPr>
          <w:rStyle w:val="a6"/>
          <w:rFonts w:ascii="Times New Roman" w:hAnsi="Times New Roman"/>
          <w:sz w:val="28"/>
          <w:szCs w:val="28"/>
        </w:rPr>
        <w:footnoteReference w:id="24"/>
      </w:r>
      <w:r w:rsidR="0099664E" w:rsidRPr="0099664E">
        <w:rPr>
          <w:rFonts w:ascii="Times New Roman" w:hAnsi="Times New Roman"/>
          <w:sz w:val="28"/>
          <w:szCs w:val="28"/>
        </w:rPr>
        <w:t>.</w:t>
      </w:r>
    </w:p>
    <w:p w14:paraId="4231E80E" w14:textId="77777777" w:rsidR="005542D2" w:rsidRPr="005542D2" w:rsidRDefault="005542D2" w:rsidP="005542D2">
      <w:pPr>
        <w:spacing w:after="0" w:line="360" w:lineRule="auto"/>
        <w:ind w:firstLine="709"/>
        <w:jc w:val="both"/>
        <w:rPr>
          <w:rFonts w:ascii="Times New Roman" w:hAnsi="Times New Roman"/>
          <w:sz w:val="28"/>
          <w:szCs w:val="28"/>
        </w:rPr>
      </w:pPr>
      <w:r w:rsidRPr="005542D2">
        <w:rPr>
          <w:rFonts w:ascii="Times New Roman" w:hAnsi="Times New Roman"/>
          <w:sz w:val="28"/>
          <w:szCs w:val="28"/>
        </w:rPr>
        <w:t xml:space="preserve">Исходя из положений Закона о СМИ, организация вещания осуществляет контроль за созданием телеканала или радиоканала, под которым понимается сформированная в соответствии с сеткой вещания и выходящая в свет (эфир) под постоянным наименованием (названием) и с установленной периодичностью </w:t>
      </w:r>
      <w:r w:rsidRPr="005542D2">
        <w:rPr>
          <w:rFonts w:ascii="Times New Roman" w:hAnsi="Times New Roman"/>
          <w:sz w:val="28"/>
          <w:szCs w:val="28"/>
        </w:rPr>
        <w:lastRenderedPageBreak/>
        <w:t>совокупность теле-, радиопрограмм и (или) соответственно иных аудиовизуальных, звуковых сообщений и материалов (</w:t>
      </w:r>
      <w:proofErr w:type="spellStart"/>
      <w:r w:rsidRPr="005542D2">
        <w:rPr>
          <w:rFonts w:ascii="Times New Roman" w:hAnsi="Times New Roman"/>
          <w:sz w:val="28"/>
          <w:szCs w:val="28"/>
        </w:rPr>
        <w:t>абз</w:t>
      </w:r>
      <w:proofErr w:type="spellEnd"/>
      <w:r w:rsidRPr="005542D2">
        <w:rPr>
          <w:rFonts w:ascii="Times New Roman" w:hAnsi="Times New Roman"/>
          <w:sz w:val="28"/>
          <w:szCs w:val="28"/>
        </w:rPr>
        <w:t>. 13 ст. 2).</w:t>
      </w:r>
    </w:p>
    <w:p w14:paraId="35B51316" w14:textId="4606A8AD" w:rsidR="005542D2" w:rsidRDefault="00656A7C" w:rsidP="005542D2">
      <w:pPr>
        <w:spacing w:after="0" w:line="360" w:lineRule="auto"/>
        <w:ind w:firstLine="709"/>
        <w:jc w:val="both"/>
        <w:rPr>
          <w:rFonts w:ascii="Times New Roman" w:hAnsi="Times New Roman"/>
          <w:sz w:val="28"/>
          <w:szCs w:val="28"/>
        </w:rPr>
      </w:pPr>
      <w:r>
        <w:rPr>
          <w:rFonts w:ascii="Times New Roman" w:hAnsi="Times New Roman"/>
          <w:sz w:val="28"/>
          <w:szCs w:val="28"/>
        </w:rPr>
        <w:t>Также в</w:t>
      </w:r>
      <w:r w:rsidR="005542D2" w:rsidRPr="005542D2">
        <w:rPr>
          <w:rFonts w:ascii="Times New Roman" w:hAnsi="Times New Roman"/>
          <w:sz w:val="28"/>
          <w:szCs w:val="28"/>
        </w:rPr>
        <w:t xml:space="preserve"> Законе о СМИ </w:t>
      </w:r>
      <w:r>
        <w:rPr>
          <w:rFonts w:ascii="Times New Roman" w:hAnsi="Times New Roman"/>
          <w:sz w:val="28"/>
          <w:szCs w:val="28"/>
        </w:rPr>
        <w:t>сказано, что субъект</w:t>
      </w:r>
      <w:r w:rsidR="005542D2" w:rsidRPr="005542D2">
        <w:rPr>
          <w:rFonts w:ascii="Times New Roman" w:hAnsi="Times New Roman"/>
          <w:sz w:val="28"/>
          <w:szCs w:val="28"/>
        </w:rPr>
        <w:t xml:space="preserve"> вещания </w:t>
      </w:r>
      <w:r>
        <w:rPr>
          <w:rFonts w:ascii="Times New Roman" w:hAnsi="Times New Roman"/>
          <w:sz w:val="28"/>
          <w:szCs w:val="28"/>
        </w:rPr>
        <w:t>должен осуществлять свою</w:t>
      </w:r>
      <w:r w:rsidR="005542D2" w:rsidRPr="005542D2">
        <w:rPr>
          <w:rFonts w:ascii="Times New Roman" w:hAnsi="Times New Roman"/>
          <w:sz w:val="28"/>
          <w:szCs w:val="28"/>
        </w:rPr>
        <w:t xml:space="preserve"> деяте</w:t>
      </w:r>
      <w:r>
        <w:rPr>
          <w:rFonts w:ascii="Times New Roman" w:hAnsi="Times New Roman"/>
          <w:sz w:val="28"/>
          <w:szCs w:val="28"/>
        </w:rPr>
        <w:t>льность постоянно</w:t>
      </w:r>
      <w:r w:rsidR="001464FD">
        <w:rPr>
          <w:rFonts w:ascii="Times New Roman" w:hAnsi="Times New Roman"/>
          <w:sz w:val="28"/>
          <w:szCs w:val="28"/>
        </w:rPr>
        <w:t>. В</w:t>
      </w:r>
      <w:r w:rsidR="005542D2" w:rsidRPr="005542D2">
        <w:rPr>
          <w:rFonts w:ascii="Times New Roman" w:hAnsi="Times New Roman"/>
          <w:sz w:val="28"/>
          <w:szCs w:val="28"/>
        </w:rPr>
        <w:t xml:space="preserve">ещатель </w:t>
      </w:r>
      <w:r w:rsidR="001464FD">
        <w:rPr>
          <w:rFonts w:ascii="Times New Roman" w:hAnsi="Times New Roman"/>
          <w:sz w:val="28"/>
          <w:szCs w:val="28"/>
        </w:rPr>
        <w:t xml:space="preserve">либо обязан быть </w:t>
      </w:r>
      <w:r w:rsidR="005542D2" w:rsidRPr="005542D2">
        <w:rPr>
          <w:rFonts w:ascii="Times New Roman" w:hAnsi="Times New Roman"/>
          <w:sz w:val="28"/>
          <w:szCs w:val="28"/>
        </w:rPr>
        <w:t xml:space="preserve">редакцией теле- или радиоканала, </w:t>
      </w:r>
      <w:r w:rsidR="001464FD">
        <w:rPr>
          <w:rFonts w:ascii="Times New Roman" w:hAnsi="Times New Roman"/>
          <w:sz w:val="28"/>
          <w:szCs w:val="28"/>
        </w:rPr>
        <w:t>либо обязан заключить</w:t>
      </w:r>
      <w:r w:rsidR="005542D2" w:rsidRPr="005542D2">
        <w:rPr>
          <w:rFonts w:ascii="Times New Roman" w:hAnsi="Times New Roman"/>
          <w:sz w:val="28"/>
          <w:szCs w:val="28"/>
        </w:rPr>
        <w:t xml:space="preserve"> с </w:t>
      </w:r>
      <w:r w:rsidR="001464FD">
        <w:rPr>
          <w:rFonts w:ascii="Times New Roman" w:hAnsi="Times New Roman"/>
          <w:sz w:val="28"/>
          <w:szCs w:val="28"/>
        </w:rPr>
        <w:t xml:space="preserve">такой </w:t>
      </w:r>
      <w:r w:rsidR="005542D2" w:rsidRPr="005542D2">
        <w:rPr>
          <w:rFonts w:ascii="Times New Roman" w:hAnsi="Times New Roman"/>
          <w:sz w:val="28"/>
          <w:szCs w:val="28"/>
        </w:rPr>
        <w:t xml:space="preserve">редакцией договор (ст. 31.2 Закона о СМИ). </w:t>
      </w:r>
      <w:r w:rsidR="001464FD">
        <w:rPr>
          <w:rFonts w:ascii="Times New Roman" w:hAnsi="Times New Roman"/>
          <w:sz w:val="28"/>
          <w:szCs w:val="28"/>
        </w:rPr>
        <w:t>Важно отличать о</w:t>
      </w:r>
      <w:r w:rsidR="005542D2" w:rsidRPr="005542D2">
        <w:rPr>
          <w:rFonts w:ascii="Times New Roman" w:hAnsi="Times New Roman"/>
          <w:sz w:val="28"/>
          <w:szCs w:val="28"/>
        </w:rPr>
        <w:t xml:space="preserve">рганизации вещания от операторов связи, которыми в соответствии с п. 12 ст. 2 Федерального закона от 7 </w:t>
      </w:r>
      <w:r w:rsidR="00AB4A16">
        <w:rPr>
          <w:rFonts w:ascii="Times New Roman" w:hAnsi="Times New Roman"/>
          <w:sz w:val="28"/>
          <w:szCs w:val="28"/>
        </w:rPr>
        <w:t>июля 2003 г. № 126-ФЗ «О связи»</w:t>
      </w:r>
      <w:r w:rsidR="005542D2" w:rsidRPr="005542D2">
        <w:rPr>
          <w:rFonts w:ascii="Times New Roman" w:hAnsi="Times New Roman"/>
          <w:sz w:val="28"/>
          <w:szCs w:val="28"/>
        </w:rPr>
        <w:t xml:space="preserve"> признаются юридическое лицо или индивидуальный предприниматель, оказывающие услуги связи на основании соответствующей лицензии. Операторы связи осуществляют</w:t>
      </w:r>
      <w:r w:rsidR="005542D2">
        <w:rPr>
          <w:rFonts w:ascii="Times New Roman" w:hAnsi="Times New Roman"/>
          <w:sz w:val="28"/>
          <w:szCs w:val="28"/>
        </w:rPr>
        <w:t xml:space="preserve"> трансляцию телеканала, радиока</w:t>
      </w:r>
      <w:r w:rsidR="005542D2" w:rsidRPr="005542D2">
        <w:rPr>
          <w:rFonts w:ascii="Times New Roman" w:hAnsi="Times New Roman"/>
          <w:sz w:val="28"/>
          <w:szCs w:val="28"/>
        </w:rPr>
        <w:t>нала по договору с вещателем такого телеканала или радиоканала</w:t>
      </w:r>
      <w:r w:rsidR="005542D2">
        <w:rPr>
          <w:rStyle w:val="a6"/>
          <w:rFonts w:ascii="Times New Roman" w:hAnsi="Times New Roman"/>
          <w:sz w:val="28"/>
          <w:szCs w:val="28"/>
        </w:rPr>
        <w:footnoteReference w:id="25"/>
      </w:r>
      <w:r w:rsidR="005542D2" w:rsidRPr="005542D2">
        <w:rPr>
          <w:rFonts w:ascii="Times New Roman" w:hAnsi="Times New Roman"/>
          <w:sz w:val="28"/>
          <w:szCs w:val="28"/>
        </w:rPr>
        <w:t>.</w:t>
      </w:r>
    </w:p>
    <w:p w14:paraId="49DE5FA9" w14:textId="6E9DF744" w:rsidR="00DE4639" w:rsidRDefault="00350CE4" w:rsidP="005542D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Вещатель </w:t>
      </w:r>
      <w:r w:rsidR="00DE4639" w:rsidRPr="00DE4639">
        <w:rPr>
          <w:rFonts w:ascii="Times New Roman" w:hAnsi="Times New Roman"/>
          <w:sz w:val="28"/>
          <w:szCs w:val="28"/>
        </w:rPr>
        <w:t>осуще</w:t>
      </w:r>
      <w:r>
        <w:rPr>
          <w:rFonts w:ascii="Times New Roman" w:hAnsi="Times New Roman"/>
          <w:sz w:val="28"/>
          <w:szCs w:val="28"/>
        </w:rPr>
        <w:t>ствляет свою деятельность</w:t>
      </w:r>
      <w:r w:rsidR="00DE4639" w:rsidRPr="00DE4639">
        <w:rPr>
          <w:rFonts w:ascii="Times New Roman" w:hAnsi="Times New Roman"/>
          <w:sz w:val="28"/>
          <w:szCs w:val="28"/>
        </w:rPr>
        <w:t xml:space="preserve"> на основании</w:t>
      </w:r>
      <w:r>
        <w:rPr>
          <w:rFonts w:ascii="Times New Roman" w:hAnsi="Times New Roman"/>
          <w:sz w:val="28"/>
          <w:szCs w:val="28"/>
        </w:rPr>
        <w:t xml:space="preserve"> соответствующей</w:t>
      </w:r>
      <w:r w:rsidR="00DE3BE9">
        <w:rPr>
          <w:rFonts w:ascii="Times New Roman" w:hAnsi="Times New Roman"/>
          <w:sz w:val="28"/>
          <w:szCs w:val="28"/>
        </w:rPr>
        <w:t xml:space="preserve"> лицензии, так как т</w:t>
      </w:r>
      <w:r w:rsidR="00DE4639" w:rsidRPr="00DE4639">
        <w:rPr>
          <w:rFonts w:ascii="Times New Roman" w:hAnsi="Times New Roman"/>
          <w:sz w:val="28"/>
          <w:szCs w:val="28"/>
        </w:rPr>
        <w:t>елевизионное вещание и радиовещание в Российской Феде</w:t>
      </w:r>
      <w:r w:rsidR="00DE3BE9">
        <w:rPr>
          <w:rFonts w:ascii="Times New Roman" w:hAnsi="Times New Roman"/>
          <w:sz w:val="28"/>
          <w:szCs w:val="28"/>
        </w:rPr>
        <w:t xml:space="preserve">рации относится к лицензируемому виду </w:t>
      </w:r>
      <w:r w:rsidR="00DE4639" w:rsidRPr="00DE4639">
        <w:rPr>
          <w:rFonts w:ascii="Times New Roman" w:hAnsi="Times New Roman"/>
          <w:sz w:val="28"/>
          <w:szCs w:val="28"/>
        </w:rPr>
        <w:t>деятельности (подп. 37 п. 1 ст. 12 Федерального закона от 4 мая 2011 г. № 99-ФЗ «О лицензировани</w:t>
      </w:r>
      <w:r w:rsidR="00D06060">
        <w:rPr>
          <w:rFonts w:ascii="Times New Roman" w:hAnsi="Times New Roman"/>
          <w:sz w:val="28"/>
          <w:szCs w:val="28"/>
        </w:rPr>
        <w:t>и отдельных видов деятельности»</w:t>
      </w:r>
      <w:r w:rsidR="00287339">
        <w:rPr>
          <w:rFonts w:ascii="Times New Roman" w:hAnsi="Times New Roman"/>
          <w:sz w:val="28"/>
          <w:szCs w:val="28"/>
        </w:rPr>
        <w:t>)</w:t>
      </w:r>
      <w:r w:rsidR="00DE4639" w:rsidRPr="00DE4639">
        <w:rPr>
          <w:rFonts w:ascii="Times New Roman" w:hAnsi="Times New Roman"/>
          <w:sz w:val="28"/>
          <w:szCs w:val="28"/>
        </w:rPr>
        <w:t xml:space="preserve">. </w:t>
      </w:r>
      <w:r w:rsidR="00DE3BE9">
        <w:rPr>
          <w:rFonts w:ascii="Times New Roman" w:hAnsi="Times New Roman"/>
          <w:sz w:val="28"/>
          <w:szCs w:val="28"/>
        </w:rPr>
        <w:t xml:space="preserve">Важно, что в соответствии со ст. 31 Закона о СМИ </w:t>
      </w:r>
      <w:r w:rsidR="00DE4639" w:rsidRPr="00DE4639">
        <w:rPr>
          <w:rFonts w:ascii="Times New Roman" w:hAnsi="Times New Roman"/>
          <w:sz w:val="28"/>
          <w:szCs w:val="28"/>
        </w:rPr>
        <w:t xml:space="preserve">для осуществления </w:t>
      </w:r>
      <w:r w:rsidR="00DE3BE9">
        <w:rPr>
          <w:rFonts w:ascii="Times New Roman" w:hAnsi="Times New Roman"/>
          <w:sz w:val="28"/>
          <w:szCs w:val="28"/>
        </w:rPr>
        <w:t xml:space="preserve">ретрансляционной </w:t>
      </w:r>
      <w:r w:rsidR="00DE4639" w:rsidRPr="00DE4639">
        <w:rPr>
          <w:rFonts w:ascii="Times New Roman" w:hAnsi="Times New Roman"/>
          <w:sz w:val="28"/>
          <w:szCs w:val="28"/>
        </w:rPr>
        <w:t xml:space="preserve">деятельности </w:t>
      </w:r>
      <w:r w:rsidR="00DE3BE9">
        <w:rPr>
          <w:rFonts w:ascii="Times New Roman" w:hAnsi="Times New Roman"/>
          <w:sz w:val="28"/>
          <w:szCs w:val="28"/>
        </w:rPr>
        <w:t>и для распространения</w:t>
      </w:r>
      <w:r w:rsidR="00DE4639" w:rsidRPr="00DE4639">
        <w:rPr>
          <w:rFonts w:ascii="Times New Roman" w:hAnsi="Times New Roman"/>
          <w:sz w:val="28"/>
          <w:szCs w:val="28"/>
        </w:rPr>
        <w:t xml:space="preserve"> сигналов лицензия на вещание не требуется</w:t>
      </w:r>
      <w:r w:rsidR="00A26B67">
        <w:rPr>
          <w:rStyle w:val="a6"/>
          <w:rFonts w:ascii="Times New Roman" w:hAnsi="Times New Roman"/>
          <w:sz w:val="28"/>
          <w:szCs w:val="28"/>
        </w:rPr>
        <w:footnoteReference w:id="26"/>
      </w:r>
      <w:r w:rsidR="00DE4639" w:rsidRPr="00DE4639">
        <w:rPr>
          <w:rFonts w:ascii="Times New Roman" w:hAnsi="Times New Roman"/>
          <w:sz w:val="28"/>
          <w:szCs w:val="28"/>
        </w:rPr>
        <w:t>.</w:t>
      </w:r>
    </w:p>
    <w:p w14:paraId="4A035895" w14:textId="77777777" w:rsidR="007D4F43" w:rsidRPr="007D4F43" w:rsidRDefault="007D4F43" w:rsidP="007D4F43">
      <w:pPr>
        <w:spacing w:after="0" w:line="360" w:lineRule="auto"/>
        <w:ind w:firstLine="709"/>
        <w:jc w:val="both"/>
        <w:rPr>
          <w:rFonts w:ascii="Times New Roman" w:hAnsi="Times New Roman"/>
          <w:sz w:val="28"/>
          <w:szCs w:val="28"/>
        </w:rPr>
      </w:pPr>
      <w:r w:rsidRPr="007D4F43">
        <w:rPr>
          <w:rFonts w:ascii="Times New Roman" w:hAnsi="Times New Roman"/>
          <w:sz w:val="28"/>
          <w:szCs w:val="28"/>
        </w:rPr>
        <w:t>С точки зрения гражданского публичного права наличие статуса вещателя (и соответственно права на вещание) для российских организаций вещания имеет решающее значение в случае защиты исключительного права организации, которое относится к субъективным гражданским правам.</w:t>
      </w:r>
    </w:p>
    <w:p w14:paraId="7D6A3540" w14:textId="77777777" w:rsidR="007D4F43" w:rsidRPr="007D4F43" w:rsidRDefault="007D4F43" w:rsidP="007D4F43">
      <w:pPr>
        <w:spacing w:after="0" w:line="360" w:lineRule="auto"/>
        <w:ind w:firstLine="709"/>
        <w:jc w:val="both"/>
        <w:rPr>
          <w:rFonts w:ascii="Times New Roman" w:hAnsi="Times New Roman"/>
          <w:sz w:val="28"/>
          <w:szCs w:val="28"/>
        </w:rPr>
      </w:pPr>
      <w:r w:rsidRPr="007D4F43">
        <w:rPr>
          <w:rFonts w:ascii="Times New Roman" w:hAnsi="Times New Roman"/>
          <w:sz w:val="28"/>
          <w:szCs w:val="28"/>
        </w:rPr>
        <w:t>В случае нарушения исключительного права в сети Интернет возникает вопрос о наличии у такой организации исключительного права на вещание (сообщение в эфир или по кабелю) как смежного права.</w:t>
      </w:r>
    </w:p>
    <w:p w14:paraId="066530AA" w14:textId="1B78B43E" w:rsidR="007D4F43" w:rsidRDefault="00F847E5" w:rsidP="007D4F43">
      <w:pPr>
        <w:spacing w:after="0" w:line="360" w:lineRule="auto"/>
        <w:ind w:firstLine="709"/>
        <w:jc w:val="both"/>
        <w:rPr>
          <w:rFonts w:ascii="Times New Roman" w:hAnsi="Times New Roman"/>
          <w:sz w:val="28"/>
          <w:szCs w:val="28"/>
        </w:rPr>
      </w:pPr>
      <w:r>
        <w:rPr>
          <w:rFonts w:ascii="Times New Roman" w:hAnsi="Times New Roman"/>
          <w:sz w:val="28"/>
          <w:szCs w:val="28"/>
        </w:rPr>
        <w:t>В</w:t>
      </w:r>
      <w:r w:rsidR="007D4F43" w:rsidRPr="007D4F43">
        <w:rPr>
          <w:rFonts w:ascii="Times New Roman" w:hAnsi="Times New Roman"/>
          <w:sz w:val="28"/>
          <w:szCs w:val="28"/>
        </w:rPr>
        <w:t xml:space="preserve"> соответствии с положениями Закона о СМИ</w:t>
      </w:r>
      <w:r>
        <w:rPr>
          <w:rFonts w:ascii="Times New Roman" w:hAnsi="Times New Roman"/>
          <w:sz w:val="28"/>
          <w:szCs w:val="28"/>
        </w:rPr>
        <w:t xml:space="preserve"> и согласно публичному праву, если организация осуществляет вещание исключительно </w:t>
      </w:r>
      <w:r w:rsidR="007D4F43" w:rsidRPr="007D4F43">
        <w:rPr>
          <w:rFonts w:ascii="Times New Roman" w:hAnsi="Times New Roman"/>
          <w:sz w:val="28"/>
          <w:szCs w:val="28"/>
        </w:rPr>
        <w:t xml:space="preserve">в сети </w:t>
      </w:r>
      <w:r>
        <w:rPr>
          <w:rFonts w:ascii="Times New Roman" w:hAnsi="Times New Roman"/>
          <w:sz w:val="28"/>
          <w:szCs w:val="28"/>
        </w:rPr>
        <w:t>«</w:t>
      </w:r>
      <w:r w:rsidR="007D4F43" w:rsidRPr="007D4F43">
        <w:rPr>
          <w:rFonts w:ascii="Times New Roman" w:hAnsi="Times New Roman"/>
          <w:sz w:val="28"/>
          <w:szCs w:val="28"/>
        </w:rPr>
        <w:t>Интернет</w:t>
      </w:r>
      <w:r>
        <w:rPr>
          <w:rFonts w:ascii="Times New Roman" w:hAnsi="Times New Roman"/>
          <w:sz w:val="28"/>
          <w:szCs w:val="28"/>
        </w:rPr>
        <w:t>»</w:t>
      </w:r>
      <w:r w:rsidR="007D4F43" w:rsidRPr="007D4F43">
        <w:rPr>
          <w:rFonts w:ascii="Times New Roman" w:hAnsi="Times New Roman"/>
          <w:sz w:val="28"/>
          <w:szCs w:val="28"/>
        </w:rPr>
        <w:t>,</w:t>
      </w:r>
      <w:r>
        <w:rPr>
          <w:rFonts w:ascii="Times New Roman" w:hAnsi="Times New Roman"/>
          <w:sz w:val="28"/>
          <w:szCs w:val="28"/>
        </w:rPr>
        <w:t xml:space="preserve"> то она не признается вещателем</w:t>
      </w:r>
      <w:r w:rsidR="006812CB">
        <w:rPr>
          <w:rFonts w:ascii="Times New Roman" w:hAnsi="Times New Roman"/>
          <w:sz w:val="28"/>
          <w:szCs w:val="28"/>
        </w:rPr>
        <w:t>. В такой ситуации</w:t>
      </w:r>
      <w:r w:rsidR="007D4F43" w:rsidRPr="007D4F43">
        <w:rPr>
          <w:rFonts w:ascii="Times New Roman" w:hAnsi="Times New Roman"/>
          <w:sz w:val="28"/>
          <w:szCs w:val="28"/>
        </w:rPr>
        <w:t xml:space="preserve"> пресечь </w:t>
      </w:r>
      <w:r w:rsidR="007D4F43" w:rsidRPr="007D4F43">
        <w:rPr>
          <w:rFonts w:ascii="Times New Roman" w:hAnsi="Times New Roman"/>
          <w:sz w:val="28"/>
          <w:szCs w:val="28"/>
        </w:rPr>
        <w:lastRenderedPageBreak/>
        <w:t>неправомерные действия</w:t>
      </w:r>
      <w:r w:rsidR="006812CB">
        <w:rPr>
          <w:rFonts w:ascii="Times New Roman" w:hAnsi="Times New Roman"/>
          <w:sz w:val="28"/>
          <w:szCs w:val="28"/>
        </w:rPr>
        <w:t xml:space="preserve"> организация вправе только</w:t>
      </w:r>
      <w:r w:rsidR="007D4F43" w:rsidRPr="007D4F43">
        <w:rPr>
          <w:rFonts w:ascii="Times New Roman" w:hAnsi="Times New Roman"/>
          <w:sz w:val="28"/>
          <w:szCs w:val="28"/>
        </w:rPr>
        <w:t xml:space="preserve"> </w:t>
      </w:r>
      <w:r w:rsidR="006812CB">
        <w:rPr>
          <w:rFonts w:ascii="Times New Roman" w:hAnsi="Times New Roman"/>
          <w:sz w:val="28"/>
          <w:szCs w:val="28"/>
        </w:rPr>
        <w:t xml:space="preserve">относительно </w:t>
      </w:r>
      <w:r w:rsidR="007D4F43" w:rsidRPr="007D4F43">
        <w:rPr>
          <w:rFonts w:ascii="Times New Roman" w:hAnsi="Times New Roman"/>
          <w:sz w:val="28"/>
          <w:szCs w:val="28"/>
        </w:rPr>
        <w:t>результатов интеллектуальной деятельности, к которым могут быть применены иные правовые режимы (например, это касается составных или сложных произведений, охраняемых авторским правом, а также фонограмм)</w:t>
      </w:r>
      <w:r w:rsidR="007D4F43">
        <w:rPr>
          <w:rStyle w:val="a6"/>
          <w:rFonts w:ascii="Times New Roman" w:hAnsi="Times New Roman"/>
          <w:sz w:val="28"/>
          <w:szCs w:val="28"/>
        </w:rPr>
        <w:footnoteReference w:id="27"/>
      </w:r>
      <w:r w:rsidR="007D4F43" w:rsidRPr="007D4F43">
        <w:rPr>
          <w:rFonts w:ascii="Times New Roman" w:hAnsi="Times New Roman"/>
          <w:sz w:val="28"/>
          <w:szCs w:val="28"/>
        </w:rPr>
        <w:t>.</w:t>
      </w:r>
    </w:p>
    <w:p w14:paraId="7664C070" w14:textId="0C0B18E0" w:rsidR="00232364" w:rsidRDefault="00244E26" w:rsidP="007D4F43">
      <w:pPr>
        <w:spacing w:after="0" w:line="360" w:lineRule="auto"/>
        <w:ind w:firstLine="709"/>
        <w:jc w:val="both"/>
        <w:rPr>
          <w:rFonts w:ascii="Times New Roman" w:hAnsi="Times New Roman"/>
          <w:sz w:val="28"/>
          <w:szCs w:val="28"/>
        </w:rPr>
      </w:pPr>
      <w:r>
        <w:rPr>
          <w:rFonts w:ascii="Times New Roman" w:hAnsi="Times New Roman"/>
          <w:sz w:val="28"/>
          <w:szCs w:val="28"/>
        </w:rPr>
        <w:t>Вещание иностранных организаций может быть ретранслировано или иным образом использовано третьими лицами</w:t>
      </w:r>
      <w:r w:rsidR="00232364" w:rsidRPr="00232364">
        <w:rPr>
          <w:rFonts w:ascii="Times New Roman" w:hAnsi="Times New Roman"/>
          <w:sz w:val="28"/>
          <w:szCs w:val="28"/>
        </w:rPr>
        <w:t xml:space="preserve"> </w:t>
      </w:r>
      <w:r>
        <w:rPr>
          <w:rFonts w:ascii="Times New Roman" w:hAnsi="Times New Roman"/>
          <w:sz w:val="28"/>
          <w:szCs w:val="28"/>
        </w:rPr>
        <w:t xml:space="preserve">только с </w:t>
      </w:r>
      <w:r w:rsidR="00232364" w:rsidRPr="00232364">
        <w:rPr>
          <w:rFonts w:ascii="Times New Roman" w:hAnsi="Times New Roman"/>
          <w:sz w:val="28"/>
          <w:szCs w:val="28"/>
        </w:rPr>
        <w:t>согласия</w:t>
      </w:r>
      <w:r>
        <w:rPr>
          <w:rFonts w:ascii="Times New Roman" w:hAnsi="Times New Roman"/>
          <w:sz w:val="28"/>
          <w:szCs w:val="28"/>
        </w:rPr>
        <w:t xml:space="preserve"> данных организаций</w:t>
      </w:r>
      <w:r w:rsidR="00F76790">
        <w:rPr>
          <w:rFonts w:ascii="Times New Roman" w:hAnsi="Times New Roman"/>
          <w:sz w:val="28"/>
          <w:szCs w:val="28"/>
        </w:rPr>
        <w:t xml:space="preserve">. Для </w:t>
      </w:r>
      <w:r w:rsidR="00232364" w:rsidRPr="00232364">
        <w:rPr>
          <w:rFonts w:ascii="Times New Roman" w:hAnsi="Times New Roman"/>
          <w:sz w:val="28"/>
          <w:szCs w:val="28"/>
        </w:rPr>
        <w:t>предоставления иностранной вещательной организации прав, аналогичных правам</w:t>
      </w:r>
      <w:r w:rsidR="00F76790">
        <w:rPr>
          <w:rFonts w:ascii="Times New Roman" w:hAnsi="Times New Roman"/>
          <w:sz w:val="28"/>
          <w:szCs w:val="28"/>
        </w:rPr>
        <w:t xml:space="preserve"> российских организаций вещания</w:t>
      </w:r>
      <w:r w:rsidR="00232364" w:rsidRPr="00232364">
        <w:rPr>
          <w:rFonts w:ascii="Times New Roman" w:hAnsi="Times New Roman"/>
          <w:sz w:val="28"/>
          <w:szCs w:val="28"/>
        </w:rPr>
        <w:t xml:space="preserve"> в соответствии со ст. 2 и 6 Римской конвенции </w:t>
      </w:r>
      <w:r w:rsidR="00F76790">
        <w:rPr>
          <w:rFonts w:ascii="Times New Roman" w:hAnsi="Times New Roman"/>
          <w:sz w:val="28"/>
          <w:szCs w:val="28"/>
        </w:rPr>
        <w:t xml:space="preserve">необходимо </w:t>
      </w:r>
      <w:r w:rsidR="00232364" w:rsidRPr="00232364">
        <w:rPr>
          <w:rFonts w:ascii="Times New Roman" w:hAnsi="Times New Roman"/>
          <w:sz w:val="28"/>
          <w:szCs w:val="28"/>
        </w:rPr>
        <w:t>наличие штаб-квартиры вещательной организации в другом договаривающемся государстве или осуществление передачи в эфир с помощью передатчика, расположенного в другом договаривающемся государстве</w:t>
      </w:r>
      <w:r w:rsidR="00232364">
        <w:rPr>
          <w:rStyle w:val="a6"/>
          <w:rFonts w:ascii="Times New Roman" w:hAnsi="Times New Roman"/>
          <w:sz w:val="28"/>
          <w:szCs w:val="28"/>
        </w:rPr>
        <w:footnoteReference w:id="28"/>
      </w:r>
      <w:r w:rsidR="00232364" w:rsidRPr="00232364">
        <w:rPr>
          <w:rFonts w:ascii="Times New Roman" w:hAnsi="Times New Roman"/>
          <w:sz w:val="28"/>
          <w:szCs w:val="28"/>
        </w:rPr>
        <w:t>.</w:t>
      </w:r>
    </w:p>
    <w:p w14:paraId="3CC63400" w14:textId="65994770" w:rsidR="00215F97" w:rsidRDefault="00066D7D" w:rsidP="00215F97">
      <w:pPr>
        <w:spacing w:after="0" w:line="360" w:lineRule="auto"/>
        <w:ind w:firstLine="709"/>
        <w:jc w:val="both"/>
        <w:rPr>
          <w:rFonts w:ascii="Times New Roman" w:hAnsi="Times New Roman"/>
          <w:sz w:val="28"/>
          <w:szCs w:val="28"/>
        </w:rPr>
      </w:pPr>
      <w:r>
        <w:rPr>
          <w:rFonts w:ascii="Times New Roman" w:hAnsi="Times New Roman"/>
          <w:sz w:val="28"/>
          <w:szCs w:val="28"/>
        </w:rPr>
        <w:t>У организации вещания п</w:t>
      </w:r>
      <w:r w:rsidR="00583A90" w:rsidRPr="00583A90">
        <w:rPr>
          <w:rFonts w:ascii="Times New Roman" w:hAnsi="Times New Roman"/>
          <w:sz w:val="28"/>
          <w:szCs w:val="28"/>
        </w:rPr>
        <w:t>ри сообщении в эфир или по кабелю перед</w:t>
      </w:r>
      <w:r>
        <w:rPr>
          <w:rFonts w:ascii="Times New Roman" w:hAnsi="Times New Roman"/>
          <w:sz w:val="28"/>
          <w:szCs w:val="28"/>
        </w:rPr>
        <w:t xml:space="preserve">ач о спортивных соревнованиях согласно </w:t>
      </w:r>
      <w:r w:rsidR="00583A90" w:rsidRPr="00583A90">
        <w:rPr>
          <w:rFonts w:ascii="Times New Roman" w:hAnsi="Times New Roman"/>
          <w:sz w:val="28"/>
          <w:szCs w:val="28"/>
        </w:rPr>
        <w:t>ст. 1330 ГК РФ возникает исключите</w:t>
      </w:r>
      <w:r w:rsidR="003E4839">
        <w:rPr>
          <w:rFonts w:ascii="Times New Roman" w:hAnsi="Times New Roman"/>
          <w:sz w:val="28"/>
          <w:szCs w:val="28"/>
        </w:rPr>
        <w:t xml:space="preserve">льное право на такие сообщения, которое </w:t>
      </w:r>
      <w:r w:rsidR="00583A90" w:rsidRPr="00583A90">
        <w:rPr>
          <w:rFonts w:ascii="Times New Roman" w:hAnsi="Times New Roman"/>
          <w:sz w:val="28"/>
          <w:szCs w:val="28"/>
        </w:rPr>
        <w:t>является зависимым от права, принадлежащего организатору спортивного мероприятия</w:t>
      </w:r>
      <w:r w:rsidR="00583A90">
        <w:rPr>
          <w:rStyle w:val="a6"/>
          <w:rFonts w:ascii="Times New Roman" w:hAnsi="Times New Roman"/>
          <w:sz w:val="28"/>
          <w:szCs w:val="28"/>
        </w:rPr>
        <w:footnoteReference w:id="29"/>
      </w:r>
      <w:r w:rsidR="00583A90" w:rsidRPr="00583A90">
        <w:rPr>
          <w:rFonts w:ascii="Times New Roman" w:hAnsi="Times New Roman"/>
          <w:sz w:val="28"/>
          <w:szCs w:val="28"/>
        </w:rPr>
        <w:t>.</w:t>
      </w:r>
    </w:p>
    <w:p w14:paraId="041AC0C3" w14:textId="07FE5168" w:rsidR="004B5D06" w:rsidRDefault="00024E7D" w:rsidP="00024E7D">
      <w:pPr>
        <w:spacing w:after="0" w:line="360" w:lineRule="auto"/>
        <w:ind w:firstLine="709"/>
        <w:jc w:val="both"/>
        <w:rPr>
          <w:rFonts w:ascii="Times New Roman" w:hAnsi="Times New Roman"/>
          <w:sz w:val="28"/>
          <w:szCs w:val="28"/>
        </w:rPr>
      </w:pPr>
      <w:r w:rsidRPr="00024E7D">
        <w:rPr>
          <w:rFonts w:ascii="Times New Roman" w:hAnsi="Times New Roman"/>
          <w:sz w:val="28"/>
          <w:szCs w:val="28"/>
        </w:rPr>
        <w:t>Исключительное прав</w:t>
      </w:r>
      <w:r w:rsidR="00EB7000">
        <w:rPr>
          <w:rFonts w:ascii="Times New Roman" w:hAnsi="Times New Roman"/>
          <w:sz w:val="28"/>
          <w:szCs w:val="28"/>
        </w:rPr>
        <w:t xml:space="preserve">о на сообщение </w:t>
      </w:r>
      <w:r w:rsidRPr="00024E7D">
        <w:rPr>
          <w:rFonts w:ascii="Times New Roman" w:hAnsi="Times New Roman"/>
          <w:sz w:val="28"/>
          <w:szCs w:val="28"/>
        </w:rPr>
        <w:t xml:space="preserve">возникает в связи с осуществлением вещательной деятельности, которая </w:t>
      </w:r>
      <w:r w:rsidR="00EB7000">
        <w:rPr>
          <w:rFonts w:ascii="Times New Roman" w:hAnsi="Times New Roman"/>
          <w:sz w:val="28"/>
          <w:szCs w:val="28"/>
        </w:rPr>
        <w:t>в Российской Федерации является</w:t>
      </w:r>
      <w:r w:rsidRPr="00024E7D">
        <w:rPr>
          <w:rFonts w:ascii="Times New Roman" w:hAnsi="Times New Roman"/>
          <w:sz w:val="28"/>
          <w:szCs w:val="28"/>
        </w:rPr>
        <w:t xml:space="preserve"> лицензируемой. Также исключительное право на сообщение и право использования сообщения может быть получено по договорам о распоряжении исключительным правом, в частности по договору об отчуждении исключительного права или лицензионному договору</w:t>
      </w:r>
      <w:r w:rsidR="004663B4">
        <w:rPr>
          <w:rStyle w:val="a6"/>
          <w:rFonts w:ascii="Times New Roman" w:hAnsi="Times New Roman"/>
          <w:sz w:val="28"/>
          <w:szCs w:val="28"/>
        </w:rPr>
        <w:footnoteReference w:id="30"/>
      </w:r>
      <w:r w:rsidRPr="00024E7D">
        <w:rPr>
          <w:rFonts w:ascii="Times New Roman" w:hAnsi="Times New Roman"/>
          <w:sz w:val="28"/>
          <w:szCs w:val="28"/>
        </w:rPr>
        <w:t>.</w:t>
      </w:r>
    </w:p>
    <w:p w14:paraId="5AD557FD" w14:textId="1A84E1D9" w:rsidR="004663B4" w:rsidRDefault="00647385" w:rsidP="00024E7D">
      <w:pPr>
        <w:spacing w:after="0" w:line="360" w:lineRule="auto"/>
        <w:ind w:firstLine="709"/>
        <w:jc w:val="both"/>
        <w:rPr>
          <w:rFonts w:ascii="Times New Roman" w:hAnsi="Times New Roman"/>
          <w:sz w:val="28"/>
          <w:szCs w:val="28"/>
        </w:rPr>
      </w:pPr>
      <w:r>
        <w:rPr>
          <w:rFonts w:ascii="Times New Roman" w:hAnsi="Times New Roman"/>
          <w:sz w:val="28"/>
          <w:szCs w:val="28"/>
        </w:rPr>
        <w:t>Интересно то, что право на трансляцию</w:t>
      </w:r>
      <w:r w:rsidR="00BF3BB9" w:rsidRPr="00BF3BB9">
        <w:rPr>
          <w:rFonts w:ascii="Times New Roman" w:hAnsi="Times New Roman"/>
          <w:sz w:val="28"/>
          <w:szCs w:val="28"/>
        </w:rPr>
        <w:t xml:space="preserve"> спортивного мероприятия не относится к интеллектуальным правам, </w:t>
      </w:r>
      <w:r w:rsidR="00715FC2">
        <w:rPr>
          <w:rFonts w:ascii="Times New Roman" w:hAnsi="Times New Roman"/>
          <w:sz w:val="28"/>
          <w:szCs w:val="28"/>
        </w:rPr>
        <w:t>речь о которых идет в четвертой части</w:t>
      </w:r>
      <w:r w:rsidR="00BF3BB9" w:rsidRPr="00BF3BB9">
        <w:rPr>
          <w:rFonts w:ascii="Times New Roman" w:hAnsi="Times New Roman"/>
          <w:sz w:val="28"/>
          <w:szCs w:val="28"/>
        </w:rPr>
        <w:t xml:space="preserve"> ГК РФ. Такое право</w:t>
      </w:r>
      <w:r w:rsidR="008F3B47">
        <w:rPr>
          <w:rFonts w:ascii="Times New Roman" w:hAnsi="Times New Roman"/>
          <w:sz w:val="28"/>
          <w:szCs w:val="28"/>
        </w:rPr>
        <w:t>, как уже было сказано выше, установлено п.4 ст. 20 Закона о спорте и</w:t>
      </w:r>
      <w:r w:rsidR="00BF3BB9" w:rsidRPr="00BF3BB9">
        <w:rPr>
          <w:rFonts w:ascii="Times New Roman" w:hAnsi="Times New Roman"/>
          <w:sz w:val="28"/>
          <w:szCs w:val="28"/>
        </w:rPr>
        <w:t xml:space="preserve"> </w:t>
      </w:r>
      <w:r w:rsidR="008F3B47">
        <w:rPr>
          <w:rFonts w:ascii="Times New Roman" w:hAnsi="Times New Roman"/>
          <w:sz w:val="28"/>
          <w:szCs w:val="28"/>
        </w:rPr>
        <w:t xml:space="preserve">изначально появляется </w:t>
      </w:r>
      <w:r w:rsidR="00BF3BB9" w:rsidRPr="00BF3BB9">
        <w:rPr>
          <w:rFonts w:ascii="Times New Roman" w:hAnsi="Times New Roman"/>
          <w:sz w:val="28"/>
          <w:szCs w:val="28"/>
        </w:rPr>
        <w:t>у организ</w:t>
      </w:r>
      <w:r w:rsidR="008F3B47">
        <w:rPr>
          <w:rFonts w:ascii="Times New Roman" w:hAnsi="Times New Roman"/>
          <w:sz w:val="28"/>
          <w:szCs w:val="28"/>
        </w:rPr>
        <w:t>атора спортивного мероприятия</w:t>
      </w:r>
      <w:r w:rsidR="00AE4EE7">
        <w:rPr>
          <w:rFonts w:ascii="Times New Roman" w:hAnsi="Times New Roman"/>
          <w:sz w:val="28"/>
          <w:szCs w:val="28"/>
        </w:rPr>
        <w:t>, а затем</w:t>
      </w:r>
      <w:r w:rsidR="00BF3BB9" w:rsidRPr="00BF3BB9">
        <w:rPr>
          <w:rFonts w:ascii="Times New Roman" w:hAnsi="Times New Roman"/>
          <w:sz w:val="28"/>
          <w:szCs w:val="28"/>
        </w:rPr>
        <w:t xml:space="preserve"> может быть предоставлено на основании договора третьему лицу. </w:t>
      </w:r>
      <w:r w:rsidR="00CC3409">
        <w:rPr>
          <w:rFonts w:ascii="Times New Roman" w:hAnsi="Times New Roman"/>
          <w:sz w:val="28"/>
          <w:szCs w:val="28"/>
        </w:rPr>
        <w:t xml:space="preserve">Такой </w:t>
      </w:r>
      <w:r w:rsidR="00CC3409">
        <w:rPr>
          <w:rFonts w:ascii="Times New Roman" w:hAnsi="Times New Roman"/>
          <w:sz w:val="28"/>
          <w:szCs w:val="28"/>
        </w:rPr>
        <w:lastRenderedPageBreak/>
        <w:t>договор, согласно</w:t>
      </w:r>
      <w:r w:rsidR="00BF3BB9" w:rsidRPr="00BF3BB9">
        <w:rPr>
          <w:rFonts w:ascii="Times New Roman" w:hAnsi="Times New Roman"/>
          <w:sz w:val="28"/>
          <w:szCs w:val="28"/>
        </w:rPr>
        <w:t xml:space="preserve"> п. 5 ст. 20 Закона о спорте, </w:t>
      </w:r>
      <w:r w:rsidR="00CC3409">
        <w:rPr>
          <w:rFonts w:ascii="Times New Roman" w:hAnsi="Times New Roman"/>
          <w:sz w:val="28"/>
          <w:szCs w:val="28"/>
        </w:rPr>
        <w:t>должен быть в письменной форме</w:t>
      </w:r>
      <w:r w:rsidR="00670A3D">
        <w:rPr>
          <w:rFonts w:ascii="Times New Roman" w:hAnsi="Times New Roman"/>
          <w:sz w:val="28"/>
          <w:szCs w:val="28"/>
        </w:rPr>
        <w:t>. По своей сути право на трансляцию спортивного мероприятия, которое принадлежит организатору такого мероприятия,</w:t>
      </w:r>
      <w:r w:rsidR="00BF3BB9" w:rsidRPr="00BF3BB9">
        <w:rPr>
          <w:rFonts w:ascii="Times New Roman" w:hAnsi="Times New Roman"/>
          <w:sz w:val="28"/>
          <w:szCs w:val="28"/>
        </w:rPr>
        <w:t xml:space="preserve"> носит исключительный характер, </w:t>
      </w:r>
      <w:r w:rsidR="00670A3D">
        <w:rPr>
          <w:rFonts w:ascii="Times New Roman" w:hAnsi="Times New Roman"/>
          <w:sz w:val="28"/>
          <w:szCs w:val="28"/>
        </w:rPr>
        <w:t>ведь оно означает, что только организатор данного события может осуществлять его трансляцию</w:t>
      </w:r>
      <w:r w:rsidR="00BF3BB9" w:rsidRPr="00BF3BB9">
        <w:rPr>
          <w:rFonts w:ascii="Times New Roman" w:hAnsi="Times New Roman"/>
          <w:sz w:val="28"/>
          <w:szCs w:val="28"/>
        </w:rPr>
        <w:t xml:space="preserve">. </w:t>
      </w:r>
      <w:r w:rsidR="001978B9">
        <w:rPr>
          <w:rFonts w:ascii="Times New Roman" w:hAnsi="Times New Roman"/>
          <w:sz w:val="28"/>
          <w:szCs w:val="28"/>
        </w:rPr>
        <w:t>В некоторых странах, н</w:t>
      </w:r>
      <w:r w:rsidR="00BF3BB9" w:rsidRPr="00BF3BB9">
        <w:rPr>
          <w:rFonts w:ascii="Times New Roman" w:hAnsi="Times New Roman"/>
          <w:sz w:val="28"/>
          <w:szCs w:val="28"/>
        </w:rPr>
        <w:t>апример</w:t>
      </w:r>
      <w:r w:rsidR="001C2E2D">
        <w:rPr>
          <w:rFonts w:ascii="Times New Roman" w:hAnsi="Times New Roman"/>
          <w:sz w:val="28"/>
          <w:szCs w:val="28"/>
        </w:rPr>
        <w:t>,</w:t>
      </w:r>
      <w:r w:rsidR="00BF3BB9" w:rsidRPr="00BF3BB9">
        <w:rPr>
          <w:rFonts w:ascii="Times New Roman" w:hAnsi="Times New Roman"/>
          <w:sz w:val="28"/>
          <w:szCs w:val="28"/>
        </w:rPr>
        <w:t xml:space="preserve"> в Италии, такое право</w:t>
      </w:r>
      <w:r w:rsidR="001978B9">
        <w:rPr>
          <w:rFonts w:ascii="Times New Roman" w:hAnsi="Times New Roman"/>
          <w:sz w:val="28"/>
          <w:szCs w:val="28"/>
        </w:rPr>
        <w:t xml:space="preserve"> организатора спортивного мероприятия</w:t>
      </w:r>
      <w:r w:rsidR="00BF3BB9" w:rsidRPr="00BF3BB9">
        <w:rPr>
          <w:rFonts w:ascii="Times New Roman" w:hAnsi="Times New Roman"/>
          <w:sz w:val="28"/>
          <w:szCs w:val="28"/>
        </w:rPr>
        <w:t xml:space="preserve"> р</w:t>
      </w:r>
      <w:r w:rsidR="001978B9">
        <w:rPr>
          <w:rFonts w:ascii="Times New Roman" w:hAnsi="Times New Roman"/>
          <w:sz w:val="28"/>
          <w:szCs w:val="28"/>
        </w:rPr>
        <w:t>ассматривается как смежное</w:t>
      </w:r>
      <w:r w:rsidR="00BF3BB9" w:rsidRPr="00BF3BB9">
        <w:rPr>
          <w:rFonts w:ascii="Times New Roman" w:hAnsi="Times New Roman"/>
          <w:sz w:val="28"/>
          <w:szCs w:val="28"/>
        </w:rPr>
        <w:t xml:space="preserve">, однако соответствующее положение не нашло отражения в </w:t>
      </w:r>
      <w:r w:rsidR="00A60A75">
        <w:rPr>
          <w:rFonts w:ascii="Times New Roman" w:hAnsi="Times New Roman"/>
          <w:sz w:val="28"/>
          <w:szCs w:val="28"/>
        </w:rPr>
        <w:t>Директиве</w:t>
      </w:r>
      <w:r w:rsidR="00BF3BB9" w:rsidRPr="00BF3BB9">
        <w:rPr>
          <w:rFonts w:ascii="Times New Roman" w:hAnsi="Times New Roman"/>
          <w:sz w:val="28"/>
          <w:szCs w:val="28"/>
        </w:rPr>
        <w:t xml:space="preserve"> Европейского парламента и Совета от</w:t>
      </w:r>
      <w:r w:rsidR="00BF3BB9">
        <w:rPr>
          <w:rFonts w:ascii="Times New Roman" w:hAnsi="Times New Roman"/>
          <w:sz w:val="28"/>
          <w:szCs w:val="28"/>
        </w:rPr>
        <w:t xml:space="preserve"> </w:t>
      </w:r>
      <w:r w:rsidR="00BF3BB9" w:rsidRPr="00BF3BB9">
        <w:rPr>
          <w:rFonts w:ascii="Times New Roman" w:hAnsi="Times New Roman"/>
          <w:sz w:val="28"/>
          <w:szCs w:val="28"/>
        </w:rPr>
        <w:t>17 апреля 2019 г. № 2019/790 «Об авторском праве и смежных пр</w:t>
      </w:r>
      <w:r w:rsidR="00BF3BB9">
        <w:rPr>
          <w:rFonts w:ascii="Times New Roman" w:hAnsi="Times New Roman"/>
          <w:sz w:val="28"/>
          <w:szCs w:val="28"/>
        </w:rPr>
        <w:t>авах на едином цифровом рынке»</w:t>
      </w:r>
      <w:r w:rsidR="00BF3BB9">
        <w:rPr>
          <w:rStyle w:val="a6"/>
          <w:rFonts w:ascii="Times New Roman" w:hAnsi="Times New Roman"/>
          <w:sz w:val="28"/>
          <w:szCs w:val="28"/>
        </w:rPr>
        <w:footnoteReference w:id="31"/>
      </w:r>
      <w:r w:rsidR="00BF3BB9" w:rsidRPr="00BF3BB9">
        <w:rPr>
          <w:rFonts w:ascii="Times New Roman" w:hAnsi="Times New Roman"/>
          <w:sz w:val="28"/>
          <w:szCs w:val="28"/>
        </w:rPr>
        <w:t>.</w:t>
      </w:r>
    </w:p>
    <w:p w14:paraId="18E163A3" w14:textId="629BDD8B" w:rsidR="008E5781" w:rsidRDefault="003E36BA" w:rsidP="002461A0">
      <w:pPr>
        <w:spacing w:after="0" w:line="360" w:lineRule="auto"/>
        <w:ind w:firstLine="709"/>
        <w:jc w:val="both"/>
        <w:rPr>
          <w:rFonts w:ascii="Times New Roman" w:hAnsi="Times New Roman"/>
          <w:sz w:val="28"/>
          <w:szCs w:val="28"/>
        </w:rPr>
      </w:pPr>
      <w:r>
        <w:rPr>
          <w:rFonts w:ascii="Times New Roman" w:hAnsi="Times New Roman"/>
          <w:sz w:val="28"/>
          <w:szCs w:val="28"/>
        </w:rPr>
        <w:t>Логично, что</w:t>
      </w:r>
      <w:r w:rsidRPr="003E36BA">
        <w:rPr>
          <w:rFonts w:ascii="Times New Roman" w:hAnsi="Times New Roman"/>
          <w:sz w:val="28"/>
          <w:szCs w:val="28"/>
        </w:rPr>
        <w:t xml:space="preserve"> </w:t>
      </w:r>
      <w:r>
        <w:rPr>
          <w:rFonts w:ascii="Times New Roman" w:hAnsi="Times New Roman"/>
          <w:sz w:val="28"/>
          <w:szCs w:val="28"/>
        </w:rPr>
        <w:t xml:space="preserve">в случае </w:t>
      </w:r>
      <w:r w:rsidRPr="00380E57">
        <w:rPr>
          <w:rFonts w:ascii="Times New Roman" w:hAnsi="Times New Roman"/>
          <w:sz w:val="28"/>
          <w:szCs w:val="28"/>
        </w:rPr>
        <w:t>нарушения третьими лицами</w:t>
      </w:r>
      <w:r>
        <w:rPr>
          <w:rFonts w:ascii="Times New Roman" w:hAnsi="Times New Roman"/>
          <w:sz w:val="28"/>
          <w:szCs w:val="28"/>
        </w:rPr>
        <w:t xml:space="preserve"> права</w:t>
      </w:r>
      <w:r w:rsidR="00380E57" w:rsidRPr="00380E57">
        <w:rPr>
          <w:rFonts w:ascii="Times New Roman" w:hAnsi="Times New Roman"/>
          <w:sz w:val="28"/>
          <w:szCs w:val="28"/>
        </w:rPr>
        <w:t xml:space="preserve"> на трансляцию спортивного мероприятия</w:t>
      </w:r>
      <w:r>
        <w:rPr>
          <w:rFonts w:ascii="Times New Roman" w:hAnsi="Times New Roman"/>
          <w:sz w:val="28"/>
          <w:szCs w:val="28"/>
        </w:rPr>
        <w:t>, оно</w:t>
      </w:r>
      <w:r w:rsidR="00380E57" w:rsidRPr="00380E57">
        <w:rPr>
          <w:rFonts w:ascii="Times New Roman" w:hAnsi="Times New Roman"/>
          <w:sz w:val="28"/>
          <w:szCs w:val="28"/>
        </w:rPr>
        <w:t xml:space="preserve"> подлежит защите. </w:t>
      </w:r>
      <w:r>
        <w:rPr>
          <w:rFonts w:ascii="Times New Roman" w:hAnsi="Times New Roman"/>
          <w:sz w:val="28"/>
          <w:szCs w:val="28"/>
        </w:rPr>
        <w:t xml:space="preserve">Например, нарушением является осуществление трансляции спортивного мероприятия </w:t>
      </w:r>
      <w:r w:rsidR="00380E57" w:rsidRPr="00380E57">
        <w:rPr>
          <w:rFonts w:ascii="Times New Roman" w:hAnsi="Times New Roman"/>
          <w:sz w:val="28"/>
          <w:szCs w:val="28"/>
        </w:rPr>
        <w:t>без разрешения организатора</w:t>
      </w:r>
      <w:r>
        <w:rPr>
          <w:rFonts w:ascii="Times New Roman" w:hAnsi="Times New Roman"/>
          <w:sz w:val="28"/>
          <w:szCs w:val="28"/>
        </w:rPr>
        <w:t xml:space="preserve"> такого мероприятия</w:t>
      </w:r>
      <w:r w:rsidR="00380E57" w:rsidRPr="00380E57">
        <w:rPr>
          <w:rFonts w:ascii="Times New Roman" w:hAnsi="Times New Roman"/>
          <w:sz w:val="28"/>
          <w:szCs w:val="28"/>
        </w:rPr>
        <w:t xml:space="preserve">. </w:t>
      </w:r>
      <w:r w:rsidR="001B2390">
        <w:rPr>
          <w:rFonts w:ascii="Times New Roman" w:hAnsi="Times New Roman"/>
          <w:sz w:val="28"/>
          <w:szCs w:val="28"/>
        </w:rPr>
        <w:t>В данном случае в</w:t>
      </w:r>
      <w:r w:rsidR="00380E57" w:rsidRPr="00380E57">
        <w:rPr>
          <w:rFonts w:ascii="Times New Roman" w:hAnsi="Times New Roman"/>
          <w:sz w:val="28"/>
          <w:szCs w:val="28"/>
        </w:rPr>
        <w:t xml:space="preserve"> отношении лица, </w:t>
      </w:r>
      <w:r w:rsidR="001B2390">
        <w:rPr>
          <w:rFonts w:ascii="Times New Roman" w:hAnsi="Times New Roman"/>
          <w:sz w:val="28"/>
          <w:szCs w:val="28"/>
        </w:rPr>
        <w:t>нарушающего право на трансляцию</w:t>
      </w:r>
      <w:r w:rsidR="00380E57" w:rsidRPr="00380E57">
        <w:rPr>
          <w:rFonts w:ascii="Times New Roman" w:hAnsi="Times New Roman"/>
          <w:sz w:val="28"/>
          <w:szCs w:val="28"/>
        </w:rPr>
        <w:t xml:space="preserve">, </w:t>
      </w:r>
      <w:r w:rsidR="001B2390">
        <w:rPr>
          <w:rFonts w:ascii="Times New Roman" w:hAnsi="Times New Roman"/>
          <w:sz w:val="28"/>
          <w:szCs w:val="28"/>
        </w:rPr>
        <w:t xml:space="preserve">применяются </w:t>
      </w:r>
      <w:r w:rsidR="00380E57" w:rsidRPr="00380E57">
        <w:rPr>
          <w:rFonts w:ascii="Times New Roman" w:hAnsi="Times New Roman"/>
          <w:sz w:val="28"/>
          <w:szCs w:val="28"/>
        </w:rPr>
        <w:t xml:space="preserve">положения </w:t>
      </w:r>
      <w:r w:rsidR="001B2390">
        <w:rPr>
          <w:rFonts w:ascii="Times New Roman" w:hAnsi="Times New Roman"/>
          <w:sz w:val="28"/>
          <w:szCs w:val="28"/>
        </w:rPr>
        <w:t xml:space="preserve">и </w:t>
      </w:r>
      <w:r w:rsidR="00380E57" w:rsidRPr="00380E57">
        <w:rPr>
          <w:rFonts w:ascii="Times New Roman" w:hAnsi="Times New Roman"/>
          <w:sz w:val="28"/>
          <w:szCs w:val="28"/>
        </w:rPr>
        <w:t xml:space="preserve">Закона о спорте, </w:t>
      </w:r>
      <w:r w:rsidR="002B407D">
        <w:rPr>
          <w:rFonts w:ascii="Times New Roman" w:hAnsi="Times New Roman"/>
          <w:sz w:val="28"/>
          <w:szCs w:val="28"/>
        </w:rPr>
        <w:t>и</w:t>
      </w:r>
      <w:r w:rsidR="00A63B89">
        <w:rPr>
          <w:rFonts w:ascii="Times New Roman" w:hAnsi="Times New Roman"/>
          <w:sz w:val="28"/>
          <w:szCs w:val="28"/>
        </w:rPr>
        <w:t xml:space="preserve"> ГК РФ. Но, имея в виду</w:t>
      </w:r>
      <w:r w:rsidR="00380E57" w:rsidRPr="00380E57">
        <w:rPr>
          <w:rFonts w:ascii="Times New Roman" w:hAnsi="Times New Roman"/>
          <w:sz w:val="28"/>
          <w:szCs w:val="28"/>
        </w:rPr>
        <w:t>, что такое право не относится к интеллектуальным, применение положений части четвертой ГК РФ</w:t>
      </w:r>
      <w:r w:rsidR="00A63B89">
        <w:rPr>
          <w:rFonts w:ascii="Times New Roman" w:hAnsi="Times New Roman"/>
          <w:sz w:val="28"/>
          <w:szCs w:val="28"/>
        </w:rPr>
        <w:t xml:space="preserve"> </w:t>
      </w:r>
      <w:r w:rsidR="00380E57" w:rsidRPr="00380E57">
        <w:rPr>
          <w:rFonts w:ascii="Times New Roman" w:hAnsi="Times New Roman"/>
          <w:sz w:val="28"/>
          <w:szCs w:val="28"/>
        </w:rPr>
        <w:t xml:space="preserve">не представляется возможным. Защита </w:t>
      </w:r>
      <w:r w:rsidR="00CA3646">
        <w:rPr>
          <w:rFonts w:ascii="Times New Roman" w:hAnsi="Times New Roman"/>
          <w:sz w:val="28"/>
          <w:szCs w:val="28"/>
        </w:rPr>
        <w:t xml:space="preserve">данного </w:t>
      </w:r>
      <w:r w:rsidR="00380E57" w:rsidRPr="00380E57">
        <w:rPr>
          <w:rFonts w:ascii="Times New Roman" w:hAnsi="Times New Roman"/>
          <w:sz w:val="28"/>
          <w:szCs w:val="28"/>
        </w:rPr>
        <w:t xml:space="preserve">нарушенного права </w:t>
      </w:r>
      <w:r w:rsidR="00CA3646">
        <w:rPr>
          <w:rFonts w:ascii="Times New Roman" w:hAnsi="Times New Roman"/>
          <w:sz w:val="28"/>
          <w:szCs w:val="28"/>
        </w:rPr>
        <w:t>осуществляется согласно общим положениям</w:t>
      </w:r>
      <w:r w:rsidR="009E2F87">
        <w:rPr>
          <w:rFonts w:ascii="Times New Roman" w:hAnsi="Times New Roman"/>
          <w:sz w:val="28"/>
          <w:szCs w:val="28"/>
        </w:rPr>
        <w:t xml:space="preserve"> ГК РФ, включая способы, предусмотренные</w:t>
      </w:r>
      <w:r w:rsidR="00380E57" w:rsidRPr="00380E57">
        <w:rPr>
          <w:rFonts w:ascii="Times New Roman" w:hAnsi="Times New Roman"/>
          <w:sz w:val="28"/>
          <w:szCs w:val="28"/>
        </w:rPr>
        <w:t xml:space="preserve"> ст. 12 ГК РФ</w:t>
      </w:r>
      <w:r w:rsidR="00380E57">
        <w:rPr>
          <w:rStyle w:val="a6"/>
          <w:rFonts w:ascii="Times New Roman" w:hAnsi="Times New Roman"/>
          <w:sz w:val="28"/>
          <w:szCs w:val="28"/>
        </w:rPr>
        <w:footnoteReference w:id="32"/>
      </w:r>
      <w:r w:rsidR="00380E57" w:rsidRPr="00380E57">
        <w:rPr>
          <w:rFonts w:ascii="Times New Roman" w:hAnsi="Times New Roman"/>
          <w:sz w:val="28"/>
          <w:szCs w:val="28"/>
        </w:rPr>
        <w:t>.</w:t>
      </w:r>
    </w:p>
    <w:p w14:paraId="0B37219D" w14:textId="1EB23BF2" w:rsidR="00874FB0" w:rsidRDefault="008E5781" w:rsidP="008E5781">
      <w:pPr>
        <w:spacing w:after="0" w:line="360" w:lineRule="auto"/>
        <w:ind w:firstLine="709"/>
        <w:jc w:val="both"/>
        <w:rPr>
          <w:rFonts w:ascii="Times New Roman" w:hAnsi="Times New Roman"/>
          <w:sz w:val="28"/>
          <w:szCs w:val="28"/>
        </w:rPr>
      </w:pPr>
      <w:r>
        <w:rPr>
          <w:rFonts w:ascii="Times New Roman" w:hAnsi="Times New Roman"/>
          <w:sz w:val="28"/>
          <w:szCs w:val="28"/>
        </w:rPr>
        <w:t>О</w:t>
      </w:r>
      <w:r w:rsidR="00874FB0" w:rsidRPr="00874FB0">
        <w:rPr>
          <w:rFonts w:ascii="Times New Roman" w:hAnsi="Times New Roman"/>
          <w:sz w:val="28"/>
          <w:szCs w:val="28"/>
        </w:rPr>
        <w:t>рганизация вещания является обладателем исключительного права на соз</w:t>
      </w:r>
      <w:r>
        <w:rPr>
          <w:rFonts w:ascii="Times New Roman" w:hAnsi="Times New Roman"/>
          <w:sz w:val="28"/>
          <w:szCs w:val="28"/>
        </w:rPr>
        <w:t>даваемые ею результаты: осущест</w:t>
      </w:r>
      <w:r w:rsidR="00874FB0" w:rsidRPr="00874FB0">
        <w:rPr>
          <w:rFonts w:ascii="Times New Roman" w:hAnsi="Times New Roman"/>
          <w:sz w:val="28"/>
          <w:szCs w:val="28"/>
        </w:rPr>
        <w:t>вляемое или осуществленное сообщение в эфир или по кабелю передач (вещание). Оно (данное право) относится к смежным правам.</w:t>
      </w:r>
      <w:r w:rsidR="00D56C4E">
        <w:rPr>
          <w:rFonts w:ascii="Times New Roman" w:hAnsi="Times New Roman"/>
          <w:sz w:val="28"/>
          <w:szCs w:val="28"/>
        </w:rPr>
        <w:t xml:space="preserve"> </w:t>
      </w:r>
      <w:r w:rsidR="009B6EC3">
        <w:rPr>
          <w:rFonts w:ascii="Times New Roman" w:hAnsi="Times New Roman"/>
          <w:sz w:val="28"/>
          <w:szCs w:val="28"/>
        </w:rPr>
        <w:t>Исключительные п</w:t>
      </w:r>
      <w:r w:rsidR="00D56C4E" w:rsidRPr="00D56C4E">
        <w:rPr>
          <w:rFonts w:ascii="Times New Roman" w:hAnsi="Times New Roman"/>
          <w:sz w:val="28"/>
          <w:szCs w:val="28"/>
        </w:rPr>
        <w:t xml:space="preserve">рава спортивных организаций на спортивные соревнования, а также других правообладателей рассматриваются как «смежные», то есть в широком понимании являются разновидностью авторских прав, охраняемых (включая судебную защиту) как национальными законодательствами отдельных стран, так и международным правом. Смежные интеллектуальные права – это права, которые построены по модели авторского права, а потому они примыкают к авторскому праву. Смежные исключительные </w:t>
      </w:r>
      <w:r w:rsidR="00D56C4E" w:rsidRPr="00D56C4E">
        <w:rPr>
          <w:rFonts w:ascii="Times New Roman" w:hAnsi="Times New Roman"/>
          <w:sz w:val="28"/>
          <w:szCs w:val="28"/>
        </w:rPr>
        <w:lastRenderedPageBreak/>
        <w:t>права возникают автоматически – при создании соответствующего объекта и дают защиту от прямого копирования, заимствования</w:t>
      </w:r>
      <w:r w:rsidR="00871D69">
        <w:rPr>
          <w:rFonts w:ascii="Times New Roman" w:hAnsi="Times New Roman"/>
          <w:sz w:val="28"/>
          <w:szCs w:val="28"/>
        </w:rPr>
        <w:t xml:space="preserve">. </w:t>
      </w:r>
      <w:r w:rsidR="00871D69" w:rsidRPr="00871D69">
        <w:rPr>
          <w:rFonts w:ascii="Times New Roman" w:hAnsi="Times New Roman"/>
          <w:sz w:val="28"/>
          <w:szCs w:val="28"/>
        </w:rPr>
        <w:t>Возникновение исключительного права на сообщение теле- и радиопередач невозможно без наличия у организации статуса вещателя.</w:t>
      </w:r>
      <w:r w:rsidR="00F07089" w:rsidRPr="00F07089">
        <w:t xml:space="preserve"> </w:t>
      </w:r>
      <w:r w:rsidR="008C3321">
        <w:rPr>
          <w:rFonts w:ascii="Times New Roman" w:hAnsi="Times New Roman"/>
          <w:sz w:val="28"/>
          <w:szCs w:val="28"/>
        </w:rPr>
        <w:t>В</w:t>
      </w:r>
      <w:r w:rsidR="00F07089" w:rsidRPr="00F07089">
        <w:rPr>
          <w:rFonts w:ascii="Times New Roman" w:hAnsi="Times New Roman"/>
          <w:sz w:val="28"/>
          <w:szCs w:val="28"/>
        </w:rPr>
        <w:t xml:space="preserve"> настоящее время правовая охрана распространяется на процесс, посредством которого в эфире или по кабелю транслируются передачи. Сообщение радио- и телепередач, по своей сути, являющееся процессом, как объект возникает в момент начала трансляции, соответственно, правовая охрана такого объекта возникает с момента начала трансляции</w:t>
      </w:r>
      <w:r w:rsidR="00DF6FCE">
        <w:rPr>
          <w:rFonts w:ascii="Times New Roman" w:hAnsi="Times New Roman"/>
          <w:sz w:val="28"/>
          <w:szCs w:val="28"/>
        </w:rPr>
        <w:t xml:space="preserve">. </w:t>
      </w:r>
      <w:r w:rsidR="00DF6FCE" w:rsidRPr="00DF6FCE">
        <w:rPr>
          <w:rFonts w:ascii="Times New Roman" w:hAnsi="Times New Roman"/>
          <w:sz w:val="28"/>
          <w:szCs w:val="28"/>
        </w:rPr>
        <w:t>Анализ процесса создания «передачи» приводит к выводу, что созданный объект является аудиовизуальным произведением. В то же время важным компонентом, без которого передачу нельзя признать охраняемым авторским правом аудиовизуальным произведением, является творческий вклад в создание такого объекта. В таком случае организация вещания выступает в качестве изготовителя аудиовизуального произведения, лица, организовавшего создание этого произведения (п. 4 ст. 1263 ГК РФ).</w:t>
      </w:r>
    </w:p>
    <w:p w14:paraId="2DCEA1BB" w14:textId="77777777" w:rsidR="0008120F" w:rsidRDefault="002461A0" w:rsidP="008E5781">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Главное, что необходимо подчеркнуть из всего вышесказанного, </w:t>
      </w:r>
      <w:r w:rsidR="0008120F">
        <w:rPr>
          <w:rFonts w:ascii="Times New Roman" w:hAnsi="Times New Roman"/>
          <w:sz w:val="28"/>
          <w:szCs w:val="28"/>
        </w:rPr>
        <w:t>следующее:</w:t>
      </w:r>
    </w:p>
    <w:p w14:paraId="721D4989" w14:textId="77777777" w:rsidR="0008120F" w:rsidRDefault="002461A0" w:rsidP="0008120F">
      <w:pPr>
        <w:pStyle w:val="a3"/>
        <w:numPr>
          <w:ilvl w:val="0"/>
          <w:numId w:val="21"/>
        </w:numPr>
        <w:spacing w:after="0" w:line="360" w:lineRule="auto"/>
        <w:jc w:val="both"/>
        <w:rPr>
          <w:rFonts w:ascii="Times New Roman" w:hAnsi="Times New Roman"/>
          <w:sz w:val="28"/>
          <w:szCs w:val="28"/>
        </w:rPr>
      </w:pPr>
      <w:r w:rsidRPr="0008120F">
        <w:rPr>
          <w:rFonts w:ascii="Times New Roman" w:hAnsi="Times New Roman"/>
          <w:sz w:val="28"/>
          <w:szCs w:val="28"/>
        </w:rPr>
        <w:t>в Российской Федерации отсутствие у организации статуса вещателя ставит под сомнение возникновение исключительного смежного права на вещание как результат интеллектуаль</w:t>
      </w:r>
      <w:r w:rsidR="0008120F">
        <w:rPr>
          <w:rFonts w:ascii="Times New Roman" w:hAnsi="Times New Roman"/>
          <w:sz w:val="28"/>
          <w:szCs w:val="28"/>
        </w:rPr>
        <w:t>ной деятельности;</w:t>
      </w:r>
    </w:p>
    <w:p w14:paraId="5D912869" w14:textId="77777777" w:rsidR="0008120F" w:rsidRDefault="0008120F" w:rsidP="0008120F">
      <w:pPr>
        <w:pStyle w:val="a3"/>
        <w:numPr>
          <w:ilvl w:val="0"/>
          <w:numId w:val="21"/>
        </w:numPr>
        <w:spacing w:after="0" w:line="360" w:lineRule="auto"/>
        <w:jc w:val="both"/>
        <w:rPr>
          <w:rFonts w:ascii="Times New Roman" w:hAnsi="Times New Roman"/>
          <w:sz w:val="28"/>
          <w:szCs w:val="28"/>
        </w:rPr>
      </w:pPr>
      <w:r>
        <w:rPr>
          <w:rFonts w:ascii="Times New Roman" w:hAnsi="Times New Roman"/>
          <w:sz w:val="28"/>
          <w:szCs w:val="28"/>
        </w:rPr>
        <w:t>п</w:t>
      </w:r>
      <w:r w:rsidR="002461A0" w:rsidRPr="0008120F">
        <w:rPr>
          <w:rFonts w:ascii="Times New Roman" w:hAnsi="Times New Roman"/>
          <w:sz w:val="28"/>
          <w:szCs w:val="28"/>
        </w:rPr>
        <w:t xml:space="preserve">раво на трансляцию спортивных мероприятий связано с правом на освещение спортивного мероприятия, изначально принадлежащим </w:t>
      </w:r>
      <w:r>
        <w:rPr>
          <w:rFonts w:ascii="Times New Roman" w:hAnsi="Times New Roman"/>
          <w:sz w:val="28"/>
          <w:szCs w:val="28"/>
        </w:rPr>
        <w:t>организатору такого мероприятия;</w:t>
      </w:r>
    </w:p>
    <w:p w14:paraId="2F1E2AAE" w14:textId="77777777" w:rsidR="0008120F" w:rsidRDefault="002461A0" w:rsidP="0008120F">
      <w:pPr>
        <w:pStyle w:val="a3"/>
        <w:numPr>
          <w:ilvl w:val="0"/>
          <w:numId w:val="21"/>
        </w:numPr>
        <w:spacing w:after="0" w:line="360" w:lineRule="auto"/>
        <w:jc w:val="both"/>
        <w:rPr>
          <w:rFonts w:ascii="Times New Roman" w:hAnsi="Times New Roman"/>
          <w:sz w:val="28"/>
          <w:szCs w:val="28"/>
        </w:rPr>
      </w:pPr>
      <w:r w:rsidRPr="0008120F">
        <w:rPr>
          <w:rFonts w:ascii="Times New Roman" w:hAnsi="Times New Roman"/>
          <w:sz w:val="28"/>
          <w:szCs w:val="28"/>
        </w:rPr>
        <w:t xml:space="preserve"> </w:t>
      </w:r>
      <w:r w:rsidR="0008120F">
        <w:rPr>
          <w:rFonts w:ascii="Times New Roman" w:hAnsi="Times New Roman"/>
          <w:sz w:val="28"/>
          <w:szCs w:val="28"/>
        </w:rPr>
        <w:t>п</w:t>
      </w:r>
      <w:r w:rsidRPr="0008120F">
        <w:rPr>
          <w:rFonts w:ascii="Times New Roman" w:hAnsi="Times New Roman"/>
          <w:sz w:val="28"/>
          <w:szCs w:val="28"/>
        </w:rPr>
        <w:t xml:space="preserve">ри этом важно помнить, что основой исключительного права является право запрета: для использования охраняемого объекта надо получить согласие правообладателя, причем право запрета </w:t>
      </w:r>
      <w:proofErr w:type="spellStart"/>
      <w:r w:rsidRPr="0008120F">
        <w:rPr>
          <w:rFonts w:ascii="Times New Roman" w:hAnsi="Times New Roman"/>
          <w:sz w:val="28"/>
          <w:szCs w:val="28"/>
        </w:rPr>
        <w:t>презюмируется</w:t>
      </w:r>
      <w:proofErr w:type="spellEnd"/>
      <w:r w:rsidR="0008120F">
        <w:rPr>
          <w:rFonts w:ascii="Times New Roman" w:hAnsi="Times New Roman"/>
          <w:sz w:val="28"/>
          <w:szCs w:val="28"/>
        </w:rPr>
        <w:t>;</w:t>
      </w:r>
    </w:p>
    <w:p w14:paraId="108F178F" w14:textId="680F0364" w:rsidR="002461A0" w:rsidRPr="0008120F" w:rsidRDefault="002461A0" w:rsidP="0008120F">
      <w:pPr>
        <w:pStyle w:val="a3"/>
        <w:numPr>
          <w:ilvl w:val="0"/>
          <w:numId w:val="21"/>
        </w:numPr>
        <w:spacing w:after="0" w:line="360" w:lineRule="auto"/>
        <w:jc w:val="both"/>
        <w:rPr>
          <w:rFonts w:ascii="Times New Roman" w:hAnsi="Times New Roman"/>
          <w:sz w:val="28"/>
          <w:szCs w:val="28"/>
        </w:rPr>
      </w:pPr>
      <w:r w:rsidRPr="00D93FD8">
        <w:t xml:space="preserve"> </w:t>
      </w:r>
      <w:r w:rsidR="0008120F">
        <w:rPr>
          <w:rFonts w:ascii="Times New Roman" w:hAnsi="Times New Roman"/>
          <w:sz w:val="28"/>
          <w:szCs w:val="28"/>
        </w:rPr>
        <w:t>д</w:t>
      </w:r>
      <w:r w:rsidRPr="0008120F">
        <w:rPr>
          <w:rFonts w:ascii="Times New Roman" w:hAnsi="Times New Roman"/>
          <w:sz w:val="28"/>
          <w:szCs w:val="28"/>
        </w:rPr>
        <w:t>ля передачи исключительного права используется конструкция договора об отчуждении исключительных прав.</w:t>
      </w:r>
    </w:p>
    <w:p w14:paraId="213B5F83" w14:textId="77777777" w:rsidR="0008120F" w:rsidRDefault="0008120F" w:rsidP="009C08C1">
      <w:pPr>
        <w:spacing w:after="0" w:line="360" w:lineRule="auto"/>
        <w:rPr>
          <w:rFonts w:ascii="Times New Roman" w:hAnsi="Times New Roman"/>
          <w:b/>
          <w:sz w:val="28"/>
          <w:szCs w:val="28"/>
        </w:rPr>
      </w:pPr>
    </w:p>
    <w:p w14:paraId="21339F04" w14:textId="140886C8" w:rsidR="00FC75D1" w:rsidRDefault="00FC75D1" w:rsidP="00143D58">
      <w:pPr>
        <w:spacing w:after="0" w:line="360" w:lineRule="auto"/>
        <w:jc w:val="center"/>
        <w:rPr>
          <w:rFonts w:ascii="Times New Roman" w:hAnsi="Times New Roman"/>
          <w:b/>
          <w:sz w:val="28"/>
          <w:szCs w:val="28"/>
        </w:rPr>
      </w:pPr>
      <w:r>
        <w:rPr>
          <w:rFonts w:ascii="Times New Roman" w:hAnsi="Times New Roman"/>
          <w:b/>
          <w:sz w:val="28"/>
          <w:szCs w:val="28"/>
        </w:rPr>
        <w:lastRenderedPageBreak/>
        <w:t>ГЛАВА 2</w:t>
      </w:r>
    </w:p>
    <w:p w14:paraId="408A1987" w14:textId="0AFF45C2" w:rsidR="00FC75D1" w:rsidRDefault="00FC75D1" w:rsidP="00FC75D1">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ЗАКОНОДАТЕЛЬСТВО </w:t>
      </w:r>
      <w:r w:rsidR="003939DD">
        <w:rPr>
          <w:rFonts w:ascii="Times New Roman" w:hAnsi="Times New Roman"/>
          <w:b/>
          <w:sz w:val="28"/>
          <w:szCs w:val="28"/>
        </w:rPr>
        <w:t xml:space="preserve">ЕС И США ПО </w:t>
      </w:r>
      <w:r>
        <w:rPr>
          <w:rFonts w:ascii="Times New Roman" w:hAnsi="Times New Roman"/>
          <w:b/>
          <w:sz w:val="28"/>
          <w:szCs w:val="28"/>
        </w:rPr>
        <w:t>ВОПРОСУ ПЕРЕДАЧИ ИСКЛЮЧИТЕЛЬНЫХ ПРАВ НА ТРАНСЛЯЦИЮ СПОРТИВНЫХ МЕРОПРИЯТИЙ</w:t>
      </w:r>
    </w:p>
    <w:p w14:paraId="49D3434F" w14:textId="61C22CB6" w:rsidR="008F30E4" w:rsidRDefault="008F30E4" w:rsidP="00955EF9">
      <w:pPr>
        <w:spacing w:after="0" w:line="360" w:lineRule="auto"/>
        <w:ind w:firstLine="709"/>
        <w:jc w:val="both"/>
        <w:rPr>
          <w:rFonts w:ascii="Times New Roman" w:hAnsi="Times New Roman"/>
          <w:sz w:val="28"/>
          <w:szCs w:val="28"/>
        </w:rPr>
      </w:pPr>
      <w:r w:rsidRPr="008F30E4">
        <w:rPr>
          <w:rFonts w:ascii="Times New Roman" w:hAnsi="Times New Roman"/>
          <w:sz w:val="28"/>
          <w:szCs w:val="28"/>
        </w:rPr>
        <w:t>В то время как правовой режим</w:t>
      </w:r>
      <w:r w:rsidR="00143D58">
        <w:rPr>
          <w:rFonts w:ascii="Times New Roman" w:hAnsi="Times New Roman"/>
          <w:sz w:val="28"/>
          <w:szCs w:val="28"/>
        </w:rPr>
        <w:t xml:space="preserve"> прав на трансляцию спортивных мероприятий </w:t>
      </w:r>
      <w:r w:rsidRPr="008F30E4">
        <w:rPr>
          <w:rFonts w:ascii="Times New Roman" w:hAnsi="Times New Roman"/>
          <w:sz w:val="28"/>
          <w:szCs w:val="28"/>
        </w:rPr>
        <w:t>варьируется от страны к стране, в Европейском Союзе</w:t>
      </w:r>
      <w:r w:rsidR="00143D58">
        <w:rPr>
          <w:rFonts w:ascii="Times New Roman" w:hAnsi="Times New Roman"/>
          <w:sz w:val="28"/>
          <w:szCs w:val="28"/>
        </w:rPr>
        <w:t xml:space="preserve"> (далее – «ЕС»)</w:t>
      </w:r>
      <w:r w:rsidRPr="008F30E4">
        <w:rPr>
          <w:rFonts w:ascii="Times New Roman" w:hAnsi="Times New Roman"/>
          <w:sz w:val="28"/>
          <w:szCs w:val="28"/>
        </w:rPr>
        <w:t xml:space="preserve"> существует определенная степень гармонизации. Это является следствием неумолимого роста законодательства ЕС о конкуренции в целом и его особого применения к спортивному миру, что привело к появлению некоего всеобъемлющего, объединяющего и гармонизирующего фактора в области спортивного вещания в тех странах, котор</w:t>
      </w:r>
      <w:r w:rsidR="00191016">
        <w:rPr>
          <w:rFonts w:ascii="Times New Roman" w:hAnsi="Times New Roman"/>
          <w:sz w:val="28"/>
          <w:szCs w:val="28"/>
        </w:rPr>
        <w:t xml:space="preserve">ые являются членами ЕС или </w:t>
      </w:r>
      <w:r w:rsidRPr="008F30E4">
        <w:rPr>
          <w:rFonts w:ascii="Times New Roman" w:hAnsi="Times New Roman"/>
          <w:sz w:val="28"/>
          <w:szCs w:val="28"/>
        </w:rPr>
        <w:t>Европейск</w:t>
      </w:r>
      <w:r w:rsidR="00191016">
        <w:rPr>
          <w:rFonts w:ascii="Times New Roman" w:hAnsi="Times New Roman"/>
          <w:sz w:val="28"/>
          <w:szCs w:val="28"/>
        </w:rPr>
        <w:t>ой экономической зоны</w:t>
      </w:r>
      <w:r w:rsidR="00143D58">
        <w:rPr>
          <w:rFonts w:ascii="Times New Roman" w:hAnsi="Times New Roman"/>
          <w:sz w:val="28"/>
          <w:szCs w:val="28"/>
        </w:rPr>
        <w:t>, в которых обычно применяется законодательство ЕС о конкуренции</w:t>
      </w:r>
      <w:r w:rsidR="00BC3F91">
        <w:rPr>
          <w:rStyle w:val="a6"/>
          <w:rFonts w:ascii="Times New Roman" w:hAnsi="Times New Roman"/>
          <w:sz w:val="28"/>
          <w:szCs w:val="28"/>
        </w:rPr>
        <w:footnoteReference w:id="33"/>
      </w:r>
      <w:r w:rsidRPr="008F30E4">
        <w:rPr>
          <w:rFonts w:ascii="Times New Roman" w:hAnsi="Times New Roman"/>
          <w:sz w:val="28"/>
          <w:szCs w:val="28"/>
        </w:rPr>
        <w:t>.</w:t>
      </w:r>
      <w:r w:rsidR="00191016">
        <w:rPr>
          <w:rFonts w:ascii="Times New Roman" w:hAnsi="Times New Roman"/>
          <w:sz w:val="28"/>
          <w:szCs w:val="28"/>
        </w:rPr>
        <w:t xml:space="preserve"> </w:t>
      </w:r>
    </w:p>
    <w:p w14:paraId="11F77F69" w14:textId="01EEDCA0" w:rsidR="002110B1" w:rsidRDefault="00E02515" w:rsidP="005F631E">
      <w:pPr>
        <w:spacing w:after="0" w:line="360" w:lineRule="auto"/>
        <w:ind w:firstLine="709"/>
        <w:jc w:val="both"/>
        <w:rPr>
          <w:rFonts w:ascii="Times New Roman" w:hAnsi="Times New Roman"/>
          <w:sz w:val="28"/>
          <w:szCs w:val="28"/>
        </w:rPr>
      </w:pPr>
      <w:r>
        <w:rPr>
          <w:rFonts w:ascii="Times New Roman" w:hAnsi="Times New Roman"/>
          <w:sz w:val="28"/>
          <w:szCs w:val="28"/>
        </w:rPr>
        <w:t>В странах ЕС</w:t>
      </w:r>
      <w:r w:rsidR="000C5CF7">
        <w:rPr>
          <w:rFonts w:ascii="Times New Roman" w:hAnsi="Times New Roman"/>
          <w:sz w:val="28"/>
          <w:szCs w:val="28"/>
        </w:rPr>
        <w:t xml:space="preserve"> права на трансляцию спортивных мероприятий</w:t>
      </w:r>
      <w:r w:rsidR="009D1307" w:rsidRPr="009D1307">
        <w:rPr>
          <w:rFonts w:ascii="Times New Roman" w:hAnsi="Times New Roman"/>
          <w:sz w:val="28"/>
          <w:szCs w:val="28"/>
        </w:rPr>
        <w:t xml:space="preserve"> являются имущественными правами</w:t>
      </w:r>
      <w:r w:rsidR="000924B3">
        <w:rPr>
          <w:rStyle w:val="a6"/>
          <w:rFonts w:ascii="Times New Roman" w:hAnsi="Times New Roman"/>
          <w:sz w:val="28"/>
          <w:szCs w:val="28"/>
        </w:rPr>
        <w:footnoteReference w:id="34"/>
      </w:r>
      <w:r w:rsidR="00DF6FFD">
        <w:rPr>
          <w:rFonts w:ascii="Times New Roman" w:hAnsi="Times New Roman"/>
          <w:sz w:val="28"/>
          <w:szCs w:val="28"/>
        </w:rPr>
        <w:t>.</w:t>
      </w:r>
      <w:r w:rsidR="001526F5">
        <w:rPr>
          <w:rFonts w:ascii="Times New Roman" w:hAnsi="Times New Roman"/>
          <w:sz w:val="28"/>
          <w:szCs w:val="28"/>
        </w:rPr>
        <w:t xml:space="preserve"> Ст.</w:t>
      </w:r>
      <w:r w:rsidR="000C5CF7">
        <w:rPr>
          <w:rFonts w:ascii="Times New Roman" w:hAnsi="Times New Roman"/>
          <w:sz w:val="28"/>
          <w:szCs w:val="28"/>
        </w:rPr>
        <w:t xml:space="preserve"> 345 Договора о функционировании Европейского союза </w:t>
      </w:r>
      <w:r w:rsidR="000C5CF7" w:rsidRPr="000C5CF7">
        <w:rPr>
          <w:rFonts w:ascii="Times New Roman" w:hAnsi="Times New Roman"/>
          <w:sz w:val="28"/>
          <w:szCs w:val="28"/>
        </w:rPr>
        <w:t xml:space="preserve">(англ. </w:t>
      </w:r>
      <w:proofErr w:type="spellStart"/>
      <w:r w:rsidR="000C5CF7" w:rsidRPr="000C5CF7">
        <w:rPr>
          <w:rFonts w:ascii="Times New Roman" w:hAnsi="Times New Roman"/>
          <w:sz w:val="28"/>
          <w:szCs w:val="28"/>
        </w:rPr>
        <w:t>Treaty</w:t>
      </w:r>
      <w:proofErr w:type="spellEnd"/>
      <w:r w:rsidR="000C5CF7" w:rsidRPr="000C5CF7">
        <w:rPr>
          <w:rFonts w:ascii="Times New Roman" w:hAnsi="Times New Roman"/>
          <w:sz w:val="28"/>
          <w:szCs w:val="28"/>
        </w:rPr>
        <w:t xml:space="preserve"> </w:t>
      </w:r>
      <w:proofErr w:type="spellStart"/>
      <w:r w:rsidR="000C5CF7" w:rsidRPr="000C5CF7">
        <w:rPr>
          <w:rFonts w:ascii="Times New Roman" w:hAnsi="Times New Roman"/>
          <w:sz w:val="28"/>
          <w:szCs w:val="28"/>
        </w:rPr>
        <w:t>on</w:t>
      </w:r>
      <w:proofErr w:type="spellEnd"/>
      <w:r w:rsidR="000C5CF7" w:rsidRPr="000C5CF7">
        <w:rPr>
          <w:rFonts w:ascii="Times New Roman" w:hAnsi="Times New Roman"/>
          <w:sz w:val="28"/>
          <w:szCs w:val="28"/>
        </w:rPr>
        <w:t xml:space="preserve"> </w:t>
      </w:r>
      <w:proofErr w:type="spellStart"/>
      <w:r w:rsidR="000C5CF7" w:rsidRPr="000C5CF7">
        <w:rPr>
          <w:rFonts w:ascii="Times New Roman" w:hAnsi="Times New Roman"/>
          <w:sz w:val="28"/>
          <w:szCs w:val="28"/>
        </w:rPr>
        <w:t>the</w:t>
      </w:r>
      <w:proofErr w:type="spellEnd"/>
      <w:r w:rsidR="000C5CF7" w:rsidRPr="000C5CF7">
        <w:rPr>
          <w:rFonts w:ascii="Times New Roman" w:hAnsi="Times New Roman"/>
          <w:sz w:val="28"/>
          <w:szCs w:val="28"/>
        </w:rPr>
        <w:t xml:space="preserve"> </w:t>
      </w:r>
      <w:proofErr w:type="spellStart"/>
      <w:r w:rsidR="000C5CF7" w:rsidRPr="000C5CF7">
        <w:rPr>
          <w:rFonts w:ascii="Times New Roman" w:hAnsi="Times New Roman"/>
          <w:sz w:val="28"/>
          <w:szCs w:val="28"/>
        </w:rPr>
        <w:t>Fun</w:t>
      </w:r>
      <w:r w:rsidR="000C5CF7">
        <w:rPr>
          <w:rFonts w:ascii="Times New Roman" w:hAnsi="Times New Roman"/>
          <w:sz w:val="28"/>
          <w:szCs w:val="28"/>
        </w:rPr>
        <w:t>ctioning</w:t>
      </w:r>
      <w:proofErr w:type="spellEnd"/>
      <w:r w:rsidR="000C5CF7">
        <w:rPr>
          <w:rFonts w:ascii="Times New Roman" w:hAnsi="Times New Roman"/>
          <w:sz w:val="28"/>
          <w:szCs w:val="28"/>
        </w:rPr>
        <w:t xml:space="preserve"> </w:t>
      </w:r>
      <w:proofErr w:type="spellStart"/>
      <w:r w:rsidR="000C5CF7">
        <w:rPr>
          <w:rFonts w:ascii="Times New Roman" w:hAnsi="Times New Roman"/>
          <w:sz w:val="28"/>
          <w:szCs w:val="28"/>
        </w:rPr>
        <w:t>of</w:t>
      </w:r>
      <w:proofErr w:type="spellEnd"/>
      <w:r w:rsidR="000C5CF7">
        <w:rPr>
          <w:rFonts w:ascii="Times New Roman" w:hAnsi="Times New Roman"/>
          <w:sz w:val="28"/>
          <w:szCs w:val="28"/>
        </w:rPr>
        <w:t xml:space="preserve"> </w:t>
      </w:r>
      <w:proofErr w:type="spellStart"/>
      <w:r w:rsidR="000C5CF7">
        <w:rPr>
          <w:rFonts w:ascii="Times New Roman" w:hAnsi="Times New Roman"/>
          <w:sz w:val="28"/>
          <w:szCs w:val="28"/>
        </w:rPr>
        <w:t>the</w:t>
      </w:r>
      <w:proofErr w:type="spellEnd"/>
      <w:r w:rsidR="000C5CF7">
        <w:rPr>
          <w:rFonts w:ascii="Times New Roman" w:hAnsi="Times New Roman"/>
          <w:sz w:val="28"/>
          <w:szCs w:val="28"/>
        </w:rPr>
        <w:t xml:space="preserve"> </w:t>
      </w:r>
      <w:proofErr w:type="spellStart"/>
      <w:r w:rsidR="000C5CF7">
        <w:rPr>
          <w:rFonts w:ascii="Times New Roman" w:hAnsi="Times New Roman"/>
          <w:sz w:val="28"/>
          <w:szCs w:val="28"/>
        </w:rPr>
        <w:t>European</w:t>
      </w:r>
      <w:proofErr w:type="spellEnd"/>
      <w:r w:rsidR="000C5CF7">
        <w:rPr>
          <w:rFonts w:ascii="Times New Roman" w:hAnsi="Times New Roman"/>
          <w:sz w:val="28"/>
          <w:szCs w:val="28"/>
        </w:rPr>
        <w:t xml:space="preserve"> </w:t>
      </w:r>
      <w:proofErr w:type="spellStart"/>
      <w:r w:rsidR="000C5CF7">
        <w:rPr>
          <w:rFonts w:ascii="Times New Roman" w:hAnsi="Times New Roman"/>
          <w:sz w:val="28"/>
          <w:szCs w:val="28"/>
        </w:rPr>
        <w:t>Union</w:t>
      </w:r>
      <w:proofErr w:type="spellEnd"/>
      <w:r w:rsidR="000C5CF7">
        <w:rPr>
          <w:rFonts w:ascii="Times New Roman" w:hAnsi="Times New Roman"/>
          <w:sz w:val="28"/>
          <w:szCs w:val="28"/>
        </w:rPr>
        <w:t xml:space="preserve"> – далее «</w:t>
      </w:r>
      <w:r w:rsidR="000C5CF7" w:rsidRPr="000C5CF7">
        <w:rPr>
          <w:rFonts w:ascii="Times New Roman" w:hAnsi="Times New Roman"/>
          <w:sz w:val="28"/>
          <w:szCs w:val="28"/>
        </w:rPr>
        <w:t>TFEU</w:t>
      </w:r>
      <w:r w:rsidR="000C5CF7">
        <w:rPr>
          <w:rFonts w:ascii="Times New Roman" w:hAnsi="Times New Roman"/>
          <w:sz w:val="28"/>
          <w:szCs w:val="28"/>
        </w:rPr>
        <w:t>»</w:t>
      </w:r>
      <w:r w:rsidR="000C5CF7" w:rsidRPr="000C5CF7">
        <w:rPr>
          <w:rFonts w:ascii="Times New Roman" w:hAnsi="Times New Roman"/>
          <w:sz w:val="28"/>
          <w:szCs w:val="28"/>
        </w:rPr>
        <w:t>)</w:t>
      </w:r>
      <w:r w:rsidR="00CB6325">
        <w:rPr>
          <w:rStyle w:val="a6"/>
          <w:rFonts w:ascii="Times New Roman" w:hAnsi="Times New Roman"/>
          <w:sz w:val="28"/>
          <w:szCs w:val="28"/>
        </w:rPr>
        <w:footnoteReference w:id="35"/>
      </w:r>
      <w:r w:rsidR="00814897">
        <w:rPr>
          <w:rFonts w:ascii="Times New Roman" w:hAnsi="Times New Roman"/>
          <w:sz w:val="28"/>
          <w:szCs w:val="28"/>
        </w:rPr>
        <w:t xml:space="preserve"> прямо говорит, что </w:t>
      </w:r>
      <w:r w:rsidR="00814897">
        <w:rPr>
          <w:rFonts w:ascii="Times New Roman" w:hAnsi="Times New Roman"/>
          <w:sz w:val="28"/>
          <w:szCs w:val="28"/>
          <w:lang w:val="en-US"/>
        </w:rPr>
        <w:t>TFEU</w:t>
      </w:r>
      <w:r w:rsidR="00814897">
        <w:rPr>
          <w:rFonts w:ascii="Times New Roman" w:hAnsi="Times New Roman"/>
          <w:sz w:val="28"/>
          <w:szCs w:val="28"/>
        </w:rPr>
        <w:t xml:space="preserve"> ни в чем не наноси</w:t>
      </w:r>
      <w:r w:rsidR="00814897" w:rsidRPr="00814897">
        <w:rPr>
          <w:rFonts w:ascii="Times New Roman" w:hAnsi="Times New Roman"/>
          <w:sz w:val="28"/>
          <w:szCs w:val="28"/>
        </w:rPr>
        <w:t>т ущерба существующему в государствах-членах</w:t>
      </w:r>
      <w:r w:rsidR="00814897">
        <w:rPr>
          <w:rFonts w:ascii="Times New Roman" w:hAnsi="Times New Roman"/>
          <w:sz w:val="28"/>
          <w:szCs w:val="28"/>
        </w:rPr>
        <w:t xml:space="preserve"> ЕС</w:t>
      </w:r>
      <w:r w:rsidR="00CB1C30">
        <w:rPr>
          <w:rFonts w:ascii="Times New Roman" w:hAnsi="Times New Roman"/>
          <w:sz w:val="28"/>
          <w:szCs w:val="28"/>
        </w:rPr>
        <w:t xml:space="preserve"> режиму имущественных прав</w:t>
      </w:r>
      <w:r w:rsidR="00814897" w:rsidRPr="00814897">
        <w:rPr>
          <w:rFonts w:ascii="Times New Roman" w:hAnsi="Times New Roman"/>
          <w:sz w:val="28"/>
          <w:szCs w:val="28"/>
        </w:rPr>
        <w:t>.</w:t>
      </w:r>
      <w:r w:rsidR="00814897">
        <w:rPr>
          <w:rFonts w:ascii="Times New Roman" w:hAnsi="Times New Roman"/>
          <w:sz w:val="28"/>
          <w:szCs w:val="28"/>
        </w:rPr>
        <w:t xml:space="preserve"> </w:t>
      </w:r>
      <w:r w:rsidR="009D1307" w:rsidRPr="009D1307">
        <w:rPr>
          <w:rFonts w:ascii="Times New Roman" w:hAnsi="Times New Roman"/>
          <w:sz w:val="28"/>
          <w:szCs w:val="28"/>
        </w:rPr>
        <w:t>Централизованного</w:t>
      </w:r>
      <w:r w:rsidR="00DE4532">
        <w:rPr>
          <w:rFonts w:ascii="Times New Roman" w:hAnsi="Times New Roman"/>
          <w:sz w:val="28"/>
          <w:szCs w:val="28"/>
        </w:rPr>
        <w:t xml:space="preserve"> регулирования отношений, связанных с имущественными правами, </w:t>
      </w:r>
      <w:r w:rsidR="009D1307" w:rsidRPr="009D1307">
        <w:rPr>
          <w:rFonts w:ascii="Times New Roman" w:hAnsi="Times New Roman"/>
          <w:sz w:val="28"/>
          <w:szCs w:val="28"/>
        </w:rPr>
        <w:t xml:space="preserve">в ЕС не существует, и поэтому очевидно, что </w:t>
      </w:r>
      <w:r w:rsidR="00067321">
        <w:rPr>
          <w:rFonts w:ascii="Times New Roman" w:hAnsi="Times New Roman"/>
          <w:sz w:val="28"/>
          <w:szCs w:val="28"/>
        </w:rPr>
        <w:t>регулирование прав на трансляцию буде</w:t>
      </w:r>
      <w:r w:rsidR="009D1307" w:rsidRPr="009D1307">
        <w:rPr>
          <w:rFonts w:ascii="Times New Roman" w:hAnsi="Times New Roman"/>
          <w:sz w:val="28"/>
          <w:szCs w:val="28"/>
        </w:rPr>
        <w:t xml:space="preserve">т отличаться от государства к государству в рамках ЕС. </w:t>
      </w:r>
      <w:r w:rsidR="005F631E">
        <w:rPr>
          <w:rFonts w:ascii="Times New Roman" w:hAnsi="Times New Roman"/>
          <w:sz w:val="28"/>
          <w:szCs w:val="28"/>
        </w:rPr>
        <w:t>При этом данное регулирование должно соответствовать</w:t>
      </w:r>
      <w:r w:rsidR="00683DDC" w:rsidRPr="00683DDC">
        <w:rPr>
          <w:rFonts w:ascii="Times New Roman" w:hAnsi="Times New Roman"/>
          <w:sz w:val="28"/>
          <w:szCs w:val="28"/>
        </w:rPr>
        <w:t xml:space="preserve"> </w:t>
      </w:r>
      <w:r w:rsidR="005F631E">
        <w:rPr>
          <w:rFonts w:ascii="Times New Roman" w:hAnsi="Times New Roman"/>
          <w:sz w:val="28"/>
          <w:szCs w:val="28"/>
        </w:rPr>
        <w:t xml:space="preserve">законодательству </w:t>
      </w:r>
      <w:r w:rsidR="00683DDC" w:rsidRPr="00683DDC">
        <w:rPr>
          <w:rFonts w:ascii="Times New Roman" w:hAnsi="Times New Roman"/>
          <w:sz w:val="28"/>
          <w:szCs w:val="28"/>
        </w:rPr>
        <w:t>ЕС о внутреннем рынке.</w:t>
      </w:r>
      <w:r w:rsidR="00683DDC">
        <w:rPr>
          <w:rFonts w:ascii="Times New Roman" w:hAnsi="Times New Roman"/>
          <w:sz w:val="28"/>
          <w:szCs w:val="28"/>
        </w:rPr>
        <w:t xml:space="preserve"> </w:t>
      </w:r>
    </w:p>
    <w:p w14:paraId="50F5EFCD" w14:textId="27D9E4A7" w:rsidR="000B6FDD" w:rsidRDefault="00204A47" w:rsidP="00204A47">
      <w:pPr>
        <w:spacing w:after="0" w:line="360" w:lineRule="auto"/>
        <w:ind w:firstLine="709"/>
        <w:jc w:val="both"/>
        <w:rPr>
          <w:rFonts w:ascii="Times New Roman" w:hAnsi="Times New Roman"/>
          <w:sz w:val="28"/>
          <w:szCs w:val="28"/>
        </w:rPr>
      </w:pPr>
      <w:r>
        <w:rPr>
          <w:rFonts w:ascii="Times New Roman" w:hAnsi="Times New Roman"/>
          <w:sz w:val="28"/>
          <w:szCs w:val="28"/>
        </w:rPr>
        <w:t>Для прав на трансляцию спортивных мероприятий самым важным является законодательство ЕС о защите конкуренции (англ.</w:t>
      </w:r>
      <w:r w:rsidRPr="00204A47">
        <w:t xml:space="preserve"> </w:t>
      </w:r>
      <w:proofErr w:type="spellStart"/>
      <w:r w:rsidRPr="00204A47">
        <w:rPr>
          <w:rFonts w:ascii="Times New Roman" w:hAnsi="Times New Roman"/>
          <w:sz w:val="28"/>
          <w:szCs w:val="28"/>
        </w:rPr>
        <w:t>Treaty</w:t>
      </w:r>
      <w:proofErr w:type="spellEnd"/>
      <w:r w:rsidRPr="00204A47">
        <w:rPr>
          <w:rFonts w:ascii="Times New Roman" w:hAnsi="Times New Roman"/>
          <w:sz w:val="28"/>
          <w:szCs w:val="28"/>
        </w:rPr>
        <w:t xml:space="preserve"> </w:t>
      </w:r>
      <w:proofErr w:type="spellStart"/>
      <w:r w:rsidRPr="00204A47">
        <w:rPr>
          <w:rFonts w:ascii="Times New Roman" w:hAnsi="Times New Roman"/>
          <w:sz w:val="28"/>
          <w:szCs w:val="28"/>
        </w:rPr>
        <w:t>competition</w:t>
      </w:r>
      <w:proofErr w:type="spellEnd"/>
      <w:r w:rsidRPr="00204A47">
        <w:rPr>
          <w:rFonts w:ascii="Times New Roman" w:hAnsi="Times New Roman"/>
          <w:sz w:val="28"/>
          <w:szCs w:val="28"/>
        </w:rPr>
        <w:t xml:space="preserve"> </w:t>
      </w:r>
      <w:proofErr w:type="spellStart"/>
      <w:r w:rsidRPr="00204A47">
        <w:rPr>
          <w:rFonts w:ascii="Times New Roman" w:hAnsi="Times New Roman"/>
          <w:sz w:val="28"/>
          <w:szCs w:val="28"/>
        </w:rPr>
        <w:t>rules</w:t>
      </w:r>
      <w:proofErr w:type="spellEnd"/>
      <w:r>
        <w:rPr>
          <w:rFonts w:ascii="Times New Roman" w:hAnsi="Times New Roman"/>
          <w:sz w:val="28"/>
          <w:szCs w:val="28"/>
        </w:rPr>
        <w:t>)</w:t>
      </w:r>
      <w:r w:rsidR="00F347DF">
        <w:rPr>
          <w:rFonts w:ascii="Times New Roman" w:hAnsi="Times New Roman"/>
          <w:sz w:val="28"/>
          <w:szCs w:val="28"/>
        </w:rPr>
        <w:t>,</w:t>
      </w:r>
      <w:r w:rsidR="00943E8B">
        <w:rPr>
          <w:rFonts w:ascii="Times New Roman" w:hAnsi="Times New Roman"/>
          <w:sz w:val="28"/>
          <w:szCs w:val="28"/>
        </w:rPr>
        <w:t xml:space="preserve"> основой которого</w:t>
      </w:r>
      <w:r w:rsidR="001526F5">
        <w:rPr>
          <w:rFonts w:ascii="Times New Roman" w:hAnsi="Times New Roman"/>
          <w:sz w:val="28"/>
          <w:szCs w:val="28"/>
        </w:rPr>
        <w:t xml:space="preserve"> являются ст.</w:t>
      </w:r>
      <w:r w:rsidR="00F347DF">
        <w:rPr>
          <w:rFonts w:ascii="Times New Roman" w:hAnsi="Times New Roman"/>
          <w:sz w:val="28"/>
          <w:szCs w:val="28"/>
        </w:rPr>
        <w:t xml:space="preserve"> 101 </w:t>
      </w:r>
      <w:r w:rsidR="00F347DF">
        <w:rPr>
          <w:rFonts w:ascii="Times New Roman" w:hAnsi="Times New Roman"/>
          <w:sz w:val="28"/>
          <w:szCs w:val="28"/>
          <w:lang w:val="en-US"/>
        </w:rPr>
        <w:t>TFEU</w:t>
      </w:r>
      <w:r w:rsidR="00F347DF">
        <w:rPr>
          <w:rFonts w:ascii="Times New Roman" w:hAnsi="Times New Roman"/>
          <w:sz w:val="28"/>
          <w:szCs w:val="28"/>
        </w:rPr>
        <w:t xml:space="preserve">, </w:t>
      </w:r>
      <w:r w:rsidR="006D4972">
        <w:rPr>
          <w:rFonts w:ascii="Times New Roman" w:hAnsi="Times New Roman"/>
          <w:sz w:val="28"/>
          <w:szCs w:val="28"/>
        </w:rPr>
        <w:t>запрещающая</w:t>
      </w:r>
      <w:r w:rsidR="008F494C">
        <w:rPr>
          <w:rFonts w:ascii="Times New Roman" w:hAnsi="Times New Roman"/>
          <w:sz w:val="28"/>
          <w:szCs w:val="28"/>
        </w:rPr>
        <w:t xml:space="preserve"> </w:t>
      </w:r>
      <w:r w:rsidR="008F494C" w:rsidRPr="008F494C">
        <w:rPr>
          <w:rFonts w:ascii="Times New Roman" w:hAnsi="Times New Roman"/>
          <w:sz w:val="28"/>
          <w:szCs w:val="28"/>
        </w:rPr>
        <w:t>создание препятствий для конкуренции в рамках внутреннего рынка</w:t>
      </w:r>
      <w:r w:rsidR="008F494C">
        <w:rPr>
          <w:rFonts w:ascii="Times New Roman" w:hAnsi="Times New Roman"/>
          <w:sz w:val="28"/>
          <w:szCs w:val="28"/>
        </w:rPr>
        <w:t xml:space="preserve">, ее ограничение или </w:t>
      </w:r>
      <w:r w:rsidR="008F494C">
        <w:rPr>
          <w:rFonts w:ascii="Times New Roman" w:hAnsi="Times New Roman"/>
          <w:sz w:val="28"/>
          <w:szCs w:val="28"/>
        </w:rPr>
        <w:lastRenderedPageBreak/>
        <w:t xml:space="preserve">искажение, </w:t>
      </w:r>
      <w:r w:rsidR="001526F5">
        <w:rPr>
          <w:rFonts w:ascii="Times New Roman" w:hAnsi="Times New Roman"/>
          <w:sz w:val="28"/>
          <w:szCs w:val="28"/>
        </w:rPr>
        <w:t>и ст.</w:t>
      </w:r>
      <w:r w:rsidR="006D4972">
        <w:rPr>
          <w:rFonts w:ascii="Times New Roman" w:hAnsi="Times New Roman"/>
          <w:sz w:val="28"/>
          <w:szCs w:val="28"/>
        </w:rPr>
        <w:t xml:space="preserve"> 102 </w:t>
      </w:r>
      <w:r w:rsidR="006D4972">
        <w:rPr>
          <w:rFonts w:ascii="Times New Roman" w:hAnsi="Times New Roman"/>
          <w:sz w:val="28"/>
          <w:szCs w:val="28"/>
          <w:lang w:val="en-US"/>
        </w:rPr>
        <w:t>TFEU</w:t>
      </w:r>
      <w:r w:rsidR="000B6FDD" w:rsidRPr="000B6FDD">
        <w:rPr>
          <w:rFonts w:ascii="Times New Roman" w:hAnsi="Times New Roman"/>
          <w:sz w:val="28"/>
          <w:szCs w:val="28"/>
        </w:rPr>
        <w:t xml:space="preserve">, </w:t>
      </w:r>
      <w:r w:rsidR="00D85C2B">
        <w:rPr>
          <w:rFonts w:ascii="Times New Roman" w:hAnsi="Times New Roman"/>
          <w:sz w:val="28"/>
          <w:szCs w:val="28"/>
        </w:rPr>
        <w:t>которая направлена на запрет</w:t>
      </w:r>
      <w:r w:rsidR="000B6FDD" w:rsidRPr="000B6FDD">
        <w:rPr>
          <w:rFonts w:ascii="Times New Roman" w:hAnsi="Times New Roman"/>
          <w:sz w:val="28"/>
          <w:szCs w:val="28"/>
        </w:rPr>
        <w:t xml:space="preserve"> злоупотребления доминирующим положе</w:t>
      </w:r>
      <w:r w:rsidR="00D85C2B">
        <w:rPr>
          <w:rFonts w:ascii="Times New Roman" w:hAnsi="Times New Roman"/>
          <w:sz w:val="28"/>
          <w:szCs w:val="28"/>
        </w:rPr>
        <w:t>нием на внутреннем рынке одной компании</w:t>
      </w:r>
      <w:r w:rsidR="00E85C7B">
        <w:rPr>
          <w:rFonts w:ascii="Times New Roman" w:hAnsi="Times New Roman"/>
          <w:sz w:val="28"/>
          <w:szCs w:val="28"/>
        </w:rPr>
        <w:t>. С</w:t>
      </w:r>
      <w:r w:rsidR="001526F5">
        <w:rPr>
          <w:rFonts w:ascii="Times New Roman" w:hAnsi="Times New Roman"/>
          <w:sz w:val="28"/>
          <w:szCs w:val="28"/>
        </w:rPr>
        <w:t>т.</w:t>
      </w:r>
      <w:r w:rsidR="006943E0">
        <w:rPr>
          <w:rFonts w:ascii="Times New Roman" w:hAnsi="Times New Roman"/>
          <w:sz w:val="28"/>
          <w:szCs w:val="28"/>
        </w:rPr>
        <w:t xml:space="preserve"> 345 </w:t>
      </w:r>
      <w:r w:rsidR="006943E0">
        <w:rPr>
          <w:rFonts w:ascii="Times New Roman" w:hAnsi="Times New Roman"/>
          <w:sz w:val="28"/>
          <w:szCs w:val="28"/>
          <w:lang w:val="en-US"/>
        </w:rPr>
        <w:t>TFEU</w:t>
      </w:r>
      <w:r w:rsidR="000B6FDD" w:rsidRPr="000B6FDD">
        <w:rPr>
          <w:rFonts w:ascii="Times New Roman" w:hAnsi="Times New Roman"/>
          <w:sz w:val="28"/>
          <w:szCs w:val="28"/>
        </w:rPr>
        <w:t xml:space="preserve"> гарантирует, что опреде</w:t>
      </w:r>
      <w:r w:rsidR="006943E0">
        <w:rPr>
          <w:rFonts w:ascii="Times New Roman" w:hAnsi="Times New Roman"/>
          <w:sz w:val="28"/>
          <w:szCs w:val="28"/>
        </w:rPr>
        <w:t>ление и сфера охвата таких прав устанавливаются на национальном уровне</w:t>
      </w:r>
      <w:r w:rsidR="000B6FDD" w:rsidRPr="000B6FDD">
        <w:rPr>
          <w:rFonts w:ascii="Times New Roman" w:hAnsi="Times New Roman"/>
          <w:sz w:val="28"/>
          <w:szCs w:val="28"/>
        </w:rPr>
        <w:t>, но сп</w:t>
      </w:r>
      <w:r w:rsidR="006943E0">
        <w:rPr>
          <w:rFonts w:ascii="Times New Roman" w:hAnsi="Times New Roman"/>
          <w:sz w:val="28"/>
          <w:szCs w:val="28"/>
        </w:rPr>
        <w:t>особ осуществления этих прав рассматривается</w:t>
      </w:r>
      <w:r w:rsidR="001526F5">
        <w:rPr>
          <w:rFonts w:ascii="Times New Roman" w:hAnsi="Times New Roman"/>
          <w:sz w:val="28"/>
          <w:szCs w:val="28"/>
        </w:rPr>
        <w:t xml:space="preserve"> в свете ст.</w:t>
      </w:r>
      <w:r w:rsidR="000B6FDD" w:rsidRPr="000B6FDD">
        <w:rPr>
          <w:rFonts w:ascii="Times New Roman" w:hAnsi="Times New Roman"/>
          <w:sz w:val="28"/>
          <w:szCs w:val="28"/>
        </w:rPr>
        <w:t xml:space="preserve"> 101 и </w:t>
      </w:r>
      <w:r w:rsidR="001526F5">
        <w:rPr>
          <w:rFonts w:ascii="Times New Roman" w:hAnsi="Times New Roman"/>
          <w:sz w:val="28"/>
          <w:szCs w:val="28"/>
        </w:rPr>
        <w:t xml:space="preserve">ст. </w:t>
      </w:r>
      <w:r w:rsidR="000B6FDD" w:rsidRPr="000B6FDD">
        <w:rPr>
          <w:rFonts w:ascii="Times New Roman" w:hAnsi="Times New Roman"/>
          <w:sz w:val="28"/>
          <w:szCs w:val="28"/>
        </w:rPr>
        <w:t>102</w:t>
      </w:r>
      <w:r w:rsidR="006943E0">
        <w:rPr>
          <w:rFonts w:ascii="Times New Roman" w:hAnsi="Times New Roman"/>
          <w:sz w:val="28"/>
          <w:szCs w:val="28"/>
        </w:rPr>
        <w:t xml:space="preserve"> </w:t>
      </w:r>
      <w:r w:rsidR="006943E0">
        <w:rPr>
          <w:rFonts w:ascii="Times New Roman" w:hAnsi="Times New Roman"/>
          <w:sz w:val="28"/>
          <w:szCs w:val="28"/>
          <w:lang w:val="en-US"/>
        </w:rPr>
        <w:t>TFEU</w:t>
      </w:r>
      <w:r w:rsidR="000B6FDD" w:rsidRPr="000B6FDD">
        <w:rPr>
          <w:rFonts w:ascii="Times New Roman" w:hAnsi="Times New Roman"/>
          <w:sz w:val="28"/>
          <w:szCs w:val="28"/>
        </w:rPr>
        <w:t>.</w:t>
      </w:r>
      <w:r w:rsidR="000B6FDD">
        <w:rPr>
          <w:rFonts w:ascii="Times New Roman" w:hAnsi="Times New Roman"/>
          <w:sz w:val="28"/>
          <w:szCs w:val="28"/>
        </w:rPr>
        <w:t xml:space="preserve"> </w:t>
      </w:r>
    </w:p>
    <w:p w14:paraId="0C54520D" w14:textId="383A955D" w:rsidR="002D03A5" w:rsidRDefault="00EE3D3B" w:rsidP="00B0195E">
      <w:pPr>
        <w:spacing w:after="0" w:line="360" w:lineRule="auto"/>
        <w:ind w:firstLine="709"/>
        <w:jc w:val="both"/>
        <w:rPr>
          <w:rFonts w:ascii="Times New Roman" w:hAnsi="Times New Roman"/>
          <w:sz w:val="28"/>
          <w:szCs w:val="28"/>
        </w:rPr>
      </w:pPr>
      <w:r>
        <w:rPr>
          <w:rFonts w:ascii="Times New Roman" w:hAnsi="Times New Roman"/>
          <w:sz w:val="28"/>
          <w:szCs w:val="28"/>
        </w:rPr>
        <w:t>Ст.</w:t>
      </w:r>
      <w:r w:rsidR="008628A8" w:rsidRPr="008628A8">
        <w:rPr>
          <w:rFonts w:ascii="Times New Roman" w:hAnsi="Times New Roman"/>
          <w:sz w:val="28"/>
          <w:szCs w:val="28"/>
        </w:rPr>
        <w:t xml:space="preserve"> 101 TFEU запрещает соглашения, которые имеют своей целью или следствием предотвращение, ограничение или искажение конкуренции на внутреннем рынке, </w:t>
      </w:r>
      <w:r w:rsidR="00E12298">
        <w:rPr>
          <w:rFonts w:ascii="Times New Roman" w:hAnsi="Times New Roman"/>
          <w:sz w:val="28"/>
          <w:szCs w:val="28"/>
        </w:rPr>
        <w:t>но есть исключения, изложенные</w:t>
      </w:r>
      <w:r>
        <w:rPr>
          <w:rFonts w:ascii="Times New Roman" w:hAnsi="Times New Roman"/>
          <w:sz w:val="28"/>
          <w:szCs w:val="28"/>
        </w:rPr>
        <w:t xml:space="preserve"> в ст.</w:t>
      </w:r>
      <w:r w:rsidR="008628A8" w:rsidRPr="008628A8">
        <w:rPr>
          <w:rFonts w:ascii="Times New Roman" w:hAnsi="Times New Roman"/>
          <w:sz w:val="28"/>
          <w:szCs w:val="28"/>
        </w:rPr>
        <w:t xml:space="preserve"> 101(3). </w:t>
      </w:r>
      <w:r w:rsidR="00BC292B" w:rsidRPr="00BC292B">
        <w:rPr>
          <w:rFonts w:ascii="Times New Roman" w:hAnsi="Times New Roman"/>
          <w:sz w:val="28"/>
          <w:szCs w:val="28"/>
        </w:rPr>
        <w:t>Если продавец соглашается предоставить покупателю права на трансляцию спортивных событий на эксклюзивной основе, то другие потенциальные конкуренты исключаются из доступа к контенту. Но это само по себе не мо</w:t>
      </w:r>
      <w:r>
        <w:rPr>
          <w:rFonts w:ascii="Times New Roman" w:hAnsi="Times New Roman"/>
          <w:sz w:val="28"/>
          <w:szCs w:val="28"/>
        </w:rPr>
        <w:t>жет привести к применению ст.</w:t>
      </w:r>
      <w:r w:rsidR="00BC292B" w:rsidRPr="00BC292B">
        <w:rPr>
          <w:rFonts w:ascii="Times New Roman" w:hAnsi="Times New Roman"/>
          <w:sz w:val="28"/>
          <w:szCs w:val="28"/>
        </w:rPr>
        <w:t xml:space="preserve"> 101</w:t>
      </w:r>
      <w:r w:rsidR="00E12298">
        <w:rPr>
          <w:rFonts w:ascii="Times New Roman" w:hAnsi="Times New Roman"/>
          <w:sz w:val="28"/>
          <w:szCs w:val="28"/>
        </w:rPr>
        <w:t xml:space="preserve"> </w:t>
      </w:r>
      <w:r w:rsidR="00E12298">
        <w:rPr>
          <w:rFonts w:ascii="Times New Roman" w:hAnsi="Times New Roman"/>
          <w:sz w:val="28"/>
          <w:szCs w:val="28"/>
          <w:lang w:val="en-US"/>
        </w:rPr>
        <w:t>TFEU</w:t>
      </w:r>
      <w:r w:rsidR="009B4BBB">
        <w:rPr>
          <w:rFonts w:ascii="Times New Roman" w:hAnsi="Times New Roman"/>
          <w:sz w:val="28"/>
          <w:szCs w:val="28"/>
        </w:rPr>
        <w:t xml:space="preserve">, иначе при таком толковании </w:t>
      </w:r>
      <w:r w:rsidR="00BC292B" w:rsidRPr="00BC292B">
        <w:rPr>
          <w:rFonts w:ascii="Times New Roman" w:hAnsi="Times New Roman"/>
          <w:sz w:val="28"/>
          <w:szCs w:val="28"/>
        </w:rPr>
        <w:t>любой договор, который включает в себя обещание сделать или не сделать что-то, может быть понят как ограничение</w:t>
      </w:r>
      <w:r w:rsidR="003961F9">
        <w:rPr>
          <w:rFonts w:ascii="Times New Roman" w:hAnsi="Times New Roman"/>
          <w:sz w:val="28"/>
          <w:szCs w:val="28"/>
        </w:rPr>
        <w:t>, подпадающее под данную статью</w:t>
      </w:r>
      <w:r w:rsidR="00BC292B" w:rsidRPr="00BC292B">
        <w:rPr>
          <w:rFonts w:ascii="Times New Roman" w:hAnsi="Times New Roman"/>
          <w:sz w:val="28"/>
          <w:szCs w:val="28"/>
        </w:rPr>
        <w:t xml:space="preserve">. </w:t>
      </w:r>
    </w:p>
    <w:p w14:paraId="6FBC2585" w14:textId="7387B2BA" w:rsidR="006071FE" w:rsidRDefault="006071FE" w:rsidP="002A64D0">
      <w:pPr>
        <w:spacing w:after="0" w:line="360" w:lineRule="auto"/>
        <w:ind w:firstLine="709"/>
        <w:jc w:val="both"/>
        <w:rPr>
          <w:rFonts w:ascii="Times New Roman" w:hAnsi="Times New Roman"/>
          <w:sz w:val="28"/>
          <w:szCs w:val="28"/>
        </w:rPr>
      </w:pPr>
      <w:r w:rsidRPr="006071FE">
        <w:rPr>
          <w:rFonts w:ascii="Times New Roman" w:hAnsi="Times New Roman"/>
          <w:sz w:val="28"/>
          <w:szCs w:val="28"/>
        </w:rPr>
        <w:t>Наиболее важным доку</w:t>
      </w:r>
      <w:r w:rsidR="002A64D0">
        <w:rPr>
          <w:rFonts w:ascii="Times New Roman" w:hAnsi="Times New Roman"/>
          <w:sz w:val="28"/>
          <w:szCs w:val="28"/>
        </w:rPr>
        <w:t>ментом на практике сегодня являю</w:t>
      </w:r>
      <w:r w:rsidRPr="006071FE">
        <w:rPr>
          <w:rFonts w:ascii="Times New Roman" w:hAnsi="Times New Roman"/>
          <w:sz w:val="28"/>
          <w:szCs w:val="28"/>
        </w:rPr>
        <w:t xml:space="preserve">тся </w:t>
      </w:r>
      <w:r w:rsidR="002A64D0">
        <w:rPr>
          <w:rFonts w:ascii="Times New Roman" w:hAnsi="Times New Roman"/>
          <w:sz w:val="28"/>
          <w:szCs w:val="28"/>
        </w:rPr>
        <w:t>Руководящие принципы К</w:t>
      </w:r>
      <w:r w:rsidR="002A64D0" w:rsidRPr="002A64D0">
        <w:rPr>
          <w:rFonts w:ascii="Times New Roman" w:hAnsi="Times New Roman"/>
          <w:sz w:val="28"/>
          <w:szCs w:val="28"/>
        </w:rPr>
        <w:t>омиссии по вертикальным ограничениям</w:t>
      </w:r>
      <w:r w:rsidR="002A64D0">
        <w:rPr>
          <w:rFonts w:ascii="Times New Roman" w:hAnsi="Times New Roman"/>
          <w:sz w:val="28"/>
          <w:szCs w:val="28"/>
        </w:rPr>
        <w:t xml:space="preserve"> (англ. </w:t>
      </w:r>
      <w:proofErr w:type="spellStart"/>
      <w:r w:rsidR="002A64D0" w:rsidRPr="002A64D0">
        <w:rPr>
          <w:rFonts w:ascii="Times New Roman" w:hAnsi="Times New Roman"/>
          <w:sz w:val="28"/>
          <w:szCs w:val="28"/>
        </w:rPr>
        <w:t>Commission</w:t>
      </w:r>
      <w:proofErr w:type="spellEnd"/>
      <w:r w:rsidR="002A64D0">
        <w:rPr>
          <w:rFonts w:ascii="Times New Roman" w:hAnsi="Times New Roman"/>
          <w:sz w:val="28"/>
          <w:szCs w:val="28"/>
        </w:rPr>
        <w:t xml:space="preserve"> </w:t>
      </w:r>
      <w:r w:rsidR="002A64D0" w:rsidRPr="002A64D0">
        <w:rPr>
          <w:rFonts w:ascii="Times New Roman" w:hAnsi="Times New Roman"/>
          <w:sz w:val="28"/>
          <w:szCs w:val="28"/>
          <w:lang w:val="en-US"/>
        </w:rPr>
        <w:t>Guidelines</w:t>
      </w:r>
      <w:r w:rsidR="002A64D0" w:rsidRPr="002A64D0">
        <w:rPr>
          <w:rFonts w:ascii="Times New Roman" w:hAnsi="Times New Roman"/>
          <w:sz w:val="28"/>
          <w:szCs w:val="28"/>
        </w:rPr>
        <w:t xml:space="preserve"> </w:t>
      </w:r>
      <w:r w:rsidR="002A64D0" w:rsidRPr="002A64D0">
        <w:rPr>
          <w:rFonts w:ascii="Times New Roman" w:hAnsi="Times New Roman"/>
          <w:sz w:val="28"/>
          <w:szCs w:val="28"/>
          <w:lang w:val="en-US"/>
        </w:rPr>
        <w:t>on</w:t>
      </w:r>
      <w:r w:rsidR="002A64D0" w:rsidRPr="002A64D0">
        <w:rPr>
          <w:rFonts w:ascii="Times New Roman" w:hAnsi="Times New Roman"/>
          <w:sz w:val="28"/>
          <w:szCs w:val="28"/>
        </w:rPr>
        <w:t xml:space="preserve"> </w:t>
      </w:r>
      <w:r w:rsidR="002A64D0" w:rsidRPr="002A64D0">
        <w:rPr>
          <w:rFonts w:ascii="Times New Roman" w:hAnsi="Times New Roman"/>
          <w:sz w:val="28"/>
          <w:szCs w:val="28"/>
          <w:lang w:val="en-US"/>
        </w:rPr>
        <w:t>Vertical</w:t>
      </w:r>
      <w:r w:rsidR="002A64D0" w:rsidRPr="002A64D0">
        <w:rPr>
          <w:rFonts w:ascii="Times New Roman" w:hAnsi="Times New Roman"/>
          <w:sz w:val="28"/>
          <w:szCs w:val="28"/>
        </w:rPr>
        <w:t xml:space="preserve"> </w:t>
      </w:r>
      <w:r w:rsidR="002A64D0" w:rsidRPr="002A64D0">
        <w:rPr>
          <w:rFonts w:ascii="Times New Roman" w:hAnsi="Times New Roman"/>
          <w:sz w:val="28"/>
          <w:szCs w:val="28"/>
          <w:lang w:val="en-US"/>
        </w:rPr>
        <w:t>Restraints</w:t>
      </w:r>
      <w:r w:rsidR="002A64D0">
        <w:rPr>
          <w:rFonts w:ascii="Times New Roman" w:hAnsi="Times New Roman"/>
          <w:sz w:val="28"/>
          <w:szCs w:val="28"/>
        </w:rPr>
        <w:t>)</w:t>
      </w:r>
      <w:r w:rsidR="00075066">
        <w:rPr>
          <w:rStyle w:val="a6"/>
          <w:rFonts w:ascii="Times New Roman" w:hAnsi="Times New Roman"/>
          <w:sz w:val="28"/>
          <w:szCs w:val="28"/>
        </w:rPr>
        <w:footnoteReference w:id="36"/>
      </w:r>
      <w:r w:rsidR="002A64D0" w:rsidRPr="002A64D0">
        <w:rPr>
          <w:rFonts w:ascii="Times New Roman" w:hAnsi="Times New Roman"/>
          <w:sz w:val="28"/>
          <w:szCs w:val="28"/>
        </w:rPr>
        <w:t xml:space="preserve"> </w:t>
      </w:r>
      <w:r w:rsidRPr="002A64D0">
        <w:rPr>
          <w:rFonts w:ascii="Times New Roman" w:hAnsi="Times New Roman"/>
          <w:sz w:val="28"/>
          <w:szCs w:val="28"/>
        </w:rPr>
        <w:t xml:space="preserve">2010 </w:t>
      </w:r>
      <w:r>
        <w:rPr>
          <w:rFonts w:ascii="Times New Roman" w:hAnsi="Times New Roman"/>
          <w:sz w:val="28"/>
          <w:szCs w:val="28"/>
        </w:rPr>
        <w:t>года</w:t>
      </w:r>
      <w:r w:rsidRPr="002A64D0">
        <w:rPr>
          <w:rFonts w:ascii="Times New Roman" w:hAnsi="Times New Roman"/>
          <w:sz w:val="28"/>
          <w:szCs w:val="28"/>
        </w:rPr>
        <w:t xml:space="preserve">. </w:t>
      </w:r>
      <w:r w:rsidRPr="006071FE">
        <w:rPr>
          <w:rFonts w:ascii="Times New Roman" w:hAnsi="Times New Roman"/>
          <w:sz w:val="28"/>
          <w:szCs w:val="28"/>
        </w:rPr>
        <w:t>Здесь подробно излагается поряд</w:t>
      </w:r>
      <w:r w:rsidR="00301E46">
        <w:rPr>
          <w:rFonts w:ascii="Times New Roman" w:hAnsi="Times New Roman"/>
          <w:sz w:val="28"/>
          <w:szCs w:val="28"/>
        </w:rPr>
        <w:t>ок применения ст.</w:t>
      </w:r>
      <w:r w:rsidR="00BF3D1E">
        <w:rPr>
          <w:rFonts w:ascii="Times New Roman" w:hAnsi="Times New Roman"/>
          <w:sz w:val="28"/>
          <w:szCs w:val="28"/>
        </w:rPr>
        <w:t xml:space="preserve"> 101(1) </w:t>
      </w:r>
      <w:r w:rsidR="00BF3D1E">
        <w:rPr>
          <w:rFonts w:ascii="Times New Roman" w:hAnsi="Times New Roman"/>
          <w:sz w:val="28"/>
          <w:szCs w:val="28"/>
          <w:lang w:val="en-US"/>
        </w:rPr>
        <w:t>TFEU</w:t>
      </w:r>
      <w:r w:rsidRPr="006071FE">
        <w:rPr>
          <w:rFonts w:ascii="Times New Roman" w:hAnsi="Times New Roman"/>
          <w:sz w:val="28"/>
          <w:szCs w:val="28"/>
        </w:rPr>
        <w:t xml:space="preserve">. </w:t>
      </w:r>
      <w:r w:rsidR="00B82F33">
        <w:rPr>
          <w:rFonts w:ascii="Times New Roman" w:hAnsi="Times New Roman"/>
          <w:sz w:val="28"/>
          <w:szCs w:val="28"/>
        </w:rPr>
        <w:t>Ч</w:t>
      </w:r>
      <w:r w:rsidRPr="006071FE">
        <w:rPr>
          <w:rFonts w:ascii="Times New Roman" w:hAnsi="Times New Roman"/>
          <w:sz w:val="28"/>
          <w:szCs w:val="28"/>
        </w:rPr>
        <w:t xml:space="preserve">резмерно жесткие или длительные ограничения </w:t>
      </w:r>
      <w:r w:rsidR="00301E46">
        <w:rPr>
          <w:rFonts w:ascii="Times New Roman" w:hAnsi="Times New Roman"/>
          <w:sz w:val="28"/>
          <w:szCs w:val="28"/>
        </w:rPr>
        <w:t>точно будут подпадать под ст.</w:t>
      </w:r>
      <w:r w:rsidRPr="006071FE">
        <w:rPr>
          <w:rFonts w:ascii="Times New Roman" w:hAnsi="Times New Roman"/>
          <w:sz w:val="28"/>
          <w:szCs w:val="28"/>
        </w:rPr>
        <w:t xml:space="preserve"> 101</w:t>
      </w:r>
      <w:r w:rsidR="00B82F33">
        <w:rPr>
          <w:rFonts w:ascii="Times New Roman" w:hAnsi="Times New Roman"/>
          <w:sz w:val="28"/>
          <w:szCs w:val="28"/>
        </w:rPr>
        <w:t xml:space="preserve"> </w:t>
      </w:r>
      <w:r w:rsidR="00B82F33">
        <w:rPr>
          <w:rFonts w:ascii="Times New Roman" w:hAnsi="Times New Roman"/>
          <w:sz w:val="28"/>
          <w:szCs w:val="28"/>
          <w:lang w:val="en-US"/>
        </w:rPr>
        <w:t>TFEU</w:t>
      </w:r>
      <w:r w:rsidRPr="006071FE">
        <w:rPr>
          <w:rFonts w:ascii="Times New Roman" w:hAnsi="Times New Roman"/>
          <w:sz w:val="28"/>
          <w:szCs w:val="28"/>
        </w:rPr>
        <w:t xml:space="preserve">. </w:t>
      </w:r>
      <w:r w:rsidR="008454C0" w:rsidRPr="008454C0">
        <w:rPr>
          <w:rFonts w:ascii="Times New Roman" w:hAnsi="Times New Roman"/>
          <w:sz w:val="28"/>
          <w:szCs w:val="28"/>
        </w:rPr>
        <w:t>Закон ЕС</w:t>
      </w:r>
      <w:r w:rsidR="008454C0">
        <w:rPr>
          <w:rFonts w:ascii="Times New Roman" w:hAnsi="Times New Roman"/>
          <w:sz w:val="28"/>
          <w:szCs w:val="28"/>
        </w:rPr>
        <w:t xml:space="preserve"> запрещает и</w:t>
      </w:r>
      <w:r w:rsidR="008454C0" w:rsidRPr="008454C0">
        <w:rPr>
          <w:rFonts w:ascii="Times New Roman" w:hAnsi="Times New Roman"/>
          <w:sz w:val="28"/>
          <w:szCs w:val="28"/>
        </w:rPr>
        <w:t xml:space="preserve"> исключительную лицензию, которая подавляет параллельную торговлю — то есть ту, которая стремится достичь абсолютной территориальной защиты в рамках более широкого внутреннего рынка ЕС.</w:t>
      </w:r>
      <w:r w:rsidR="008454C0">
        <w:rPr>
          <w:rFonts w:ascii="Times New Roman" w:hAnsi="Times New Roman"/>
          <w:sz w:val="28"/>
          <w:szCs w:val="28"/>
        </w:rPr>
        <w:t xml:space="preserve"> </w:t>
      </w:r>
      <w:r w:rsidRPr="006071FE">
        <w:rPr>
          <w:rFonts w:ascii="Times New Roman" w:hAnsi="Times New Roman"/>
          <w:sz w:val="28"/>
          <w:szCs w:val="28"/>
        </w:rPr>
        <w:t xml:space="preserve">Кроме того, </w:t>
      </w:r>
      <w:r w:rsidR="00D81218">
        <w:rPr>
          <w:rFonts w:ascii="Times New Roman" w:hAnsi="Times New Roman"/>
          <w:sz w:val="28"/>
          <w:szCs w:val="28"/>
        </w:rPr>
        <w:t>должно оцениваться влияние соглашения, предоставляющего</w:t>
      </w:r>
      <w:r w:rsidRPr="006071FE">
        <w:rPr>
          <w:rFonts w:ascii="Times New Roman" w:hAnsi="Times New Roman"/>
          <w:sz w:val="28"/>
          <w:szCs w:val="28"/>
        </w:rPr>
        <w:t xml:space="preserve"> исключительные права, </w:t>
      </w:r>
      <w:r w:rsidR="00D81218">
        <w:rPr>
          <w:rFonts w:ascii="Times New Roman" w:hAnsi="Times New Roman"/>
          <w:sz w:val="28"/>
          <w:szCs w:val="28"/>
        </w:rPr>
        <w:t xml:space="preserve">на конкуренцию внутри рынка. </w:t>
      </w:r>
    </w:p>
    <w:p w14:paraId="28E09114" w14:textId="4CE88C83" w:rsidR="00000186" w:rsidRDefault="00000186" w:rsidP="00B0195E">
      <w:pPr>
        <w:spacing w:after="0" w:line="360" w:lineRule="auto"/>
        <w:ind w:firstLine="709"/>
        <w:jc w:val="both"/>
        <w:rPr>
          <w:rFonts w:ascii="Times New Roman" w:hAnsi="Times New Roman"/>
          <w:sz w:val="28"/>
          <w:szCs w:val="28"/>
        </w:rPr>
      </w:pPr>
      <w:r w:rsidRPr="00000186">
        <w:rPr>
          <w:rFonts w:ascii="Times New Roman" w:hAnsi="Times New Roman"/>
          <w:sz w:val="28"/>
          <w:szCs w:val="28"/>
        </w:rPr>
        <w:t xml:space="preserve">Если соглашение не подпадает </w:t>
      </w:r>
      <w:r w:rsidR="00301E46">
        <w:rPr>
          <w:rFonts w:ascii="Times New Roman" w:hAnsi="Times New Roman"/>
          <w:sz w:val="28"/>
          <w:szCs w:val="28"/>
        </w:rPr>
        <w:t>под действие ст. 101</w:t>
      </w:r>
      <w:r w:rsidR="00C53C74">
        <w:rPr>
          <w:rFonts w:ascii="Times New Roman" w:hAnsi="Times New Roman"/>
          <w:sz w:val="28"/>
          <w:szCs w:val="28"/>
        </w:rPr>
        <w:t xml:space="preserve">(1) </w:t>
      </w:r>
      <w:r w:rsidR="00C53C74">
        <w:rPr>
          <w:rFonts w:ascii="Times New Roman" w:hAnsi="Times New Roman"/>
          <w:sz w:val="28"/>
          <w:szCs w:val="28"/>
          <w:lang w:val="en-US"/>
        </w:rPr>
        <w:t>TFEU</w:t>
      </w:r>
      <w:r w:rsidRPr="00000186">
        <w:rPr>
          <w:rFonts w:ascii="Times New Roman" w:hAnsi="Times New Roman"/>
          <w:sz w:val="28"/>
          <w:szCs w:val="28"/>
        </w:rPr>
        <w:t>,</w:t>
      </w:r>
      <w:r w:rsidR="00C53C74" w:rsidRPr="00C53C74">
        <w:rPr>
          <w:rFonts w:ascii="Times New Roman" w:hAnsi="Times New Roman"/>
          <w:sz w:val="28"/>
          <w:szCs w:val="28"/>
        </w:rPr>
        <w:t xml:space="preserve"> </w:t>
      </w:r>
      <w:r w:rsidR="00C53C74">
        <w:rPr>
          <w:rFonts w:ascii="Times New Roman" w:hAnsi="Times New Roman"/>
          <w:sz w:val="28"/>
          <w:szCs w:val="28"/>
        </w:rPr>
        <w:t>то</w:t>
      </w:r>
      <w:r w:rsidRPr="00000186">
        <w:rPr>
          <w:rFonts w:ascii="Times New Roman" w:hAnsi="Times New Roman"/>
          <w:sz w:val="28"/>
          <w:szCs w:val="28"/>
        </w:rPr>
        <w:t xml:space="preserve"> оно </w:t>
      </w:r>
      <w:r w:rsidR="00C53C74">
        <w:rPr>
          <w:rFonts w:ascii="Times New Roman" w:hAnsi="Times New Roman"/>
          <w:sz w:val="28"/>
          <w:szCs w:val="28"/>
        </w:rPr>
        <w:t>соответствует законодательству</w:t>
      </w:r>
      <w:r w:rsidRPr="00000186">
        <w:rPr>
          <w:rFonts w:ascii="Times New Roman" w:hAnsi="Times New Roman"/>
          <w:sz w:val="28"/>
          <w:szCs w:val="28"/>
        </w:rPr>
        <w:t xml:space="preserve"> ЕС о конкуренции. Если </w:t>
      </w:r>
      <w:r w:rsidR="00C53C74">
        <w:rPr>
          <w:rFonts w:ascii="Times New Roman" w:hAnsi="Times New Roman"/>
          <w:sz w:val="28"/>
          <w:szCs w:val="28"/>
        </w:rPr>
        <w:t xml:space="preserve">же </w:t>
      </w:r>
      <w:r w:rsidRPr="00000186">
        <w:rPr>
          <w:rFonts w:ascii="Times New Roman" w:hAnsi="Times New Roman"/>
          <w:sz w:val="28"/>
          <w:szCs w:val="28"/>
        </w:rPr>
        <w:t>соглашение подпадает под действие</w:t>
      </w:r>
      <w:r w:rsidR="00C53C74">
        <w:rPr>
          <w:rFonts w:ascii="Times New Roman" w:hAnsi="Times New Roman"/>
          <w:sz w:val="28"/>
          <w:szCs w:val="28"/>
        </w:rPr>
        <w:t xml:space="preserve"> данной статьи</w:t>
      </w:r>
      <w:r w:rsidRPr="00000186">
        <w:rPr>
          <w:rFonts w:ascii="Times New Roman" w:hAnsi="Times New Roman"/>
          <w:sz w:val="28"/>
          <w:szCs w:val="28"/>
        </w:rPr>
        <w:t>, то его совместимость с законодательством ЕС</w:t>
      </w:r>
      <w:r w:rsidR="00C53C74">
        <w:rPr>
          <w:rFonts w:ascii="Times New Roman" w:hAnsi="Times New Roman"/>
          <w:sz w:val="28"/>
          <w:szCs w:val="28"/>
        </w:rPr>
        <w:t xml:space="preserve"> о конкуренции</w:t>
      </w:r>
      <w:r w:rsidRPr="00000186">
        <w:rPr>
          <w:rFonts w:ascii="Times New Roman" w:hAnsi="Times New Roman"/>
          <w:sz w:val="28"/>
          <w:szCs w:val="28"/>
        </w:rPr>
        <w:t xml:space="preserve"> за</w:t>
      </w:r>
      <w:r w:rsidR="00970088">
        <w:rPr>
          <w:rFonts w:ascii="Times New Roman" w:hAnsi="Times New Roman"/>
          <w:sz w:val="28"/>
          <w:szCs w:val="28"/>
        </w:rPr>
        <w:t>висит от его соответствия ст.</w:t>
      </w:r>
      <w:r w:rsidRPr="00000186">
        <w:rPr>
          <w:rFonts w:ascii="Times New Roman" w:hAnsi="Times New Roman"/>
          <w:sz w:val="28"/>
          <w:szCs w:val="28"/>
        </w:rPr>
        <w:t xml:space="preserve"> 101(3)</w:t>
      </w:r>
      <w:r w:rsidR="00C53C74">
        <w:rPr>
          <w:rFonts w:ascii="Times New Roman" w:hAnsi="Times New Roman"/>
          <w:sz w:val="28"/>
          <w:szCs w:val="28"/>
        </w:rPr>
        <w:t xml:space="preserve"> </w:t>
      </w:r>
      <w:r w:rsidR="00C53C74">
        <w:rPr>
          <w:rFonts w:ascii="Times New Roman" w:hAnsi="Times New Roman"/>
          <w:sz w:val="28"/>
          <w:szCs w:val="28"/>
          <w:lang w:val="en-US"/>
        </w:rPr>
        <w:lastRenderedPageBreak/>
        <w:t>TFEU</w:t>
      </w:r>
      <w:r w:rsidRPr="00000186">
        <w:rPr>
          <w:rFonts w:ascii="Times New Roman" w:hAnsi="Times New Roman"/>
          <w:sz w:val="28"/>
          <w:szCs w:val="28"/>
        </w:rPr>
        <w:t>, которая</w:t>
      </w:r>
      <w:r w:rsidR="00C53C74" w:rsidRPr="00C53C74">
        <w:rPr>
          <w:rFonts w:ascii="Times New Roman" w:hAnsi="Times New Roman"/>
          <w:sz w:val="28"/>
          <w:szCs w:val="28"/>
        </w:rPr>
        <w:t xml:space="preserve"> </w:t>
      </w:r>
      <w:r w:rsidR="00C53C74">
        <w:rPr>
          <w:rFonts w:ascii="Times New Roman" w:hAnsi="Times New Roman"/>
          <w:sz w:val="28"/>
          <w:szCs w:val="28"/>
        </w:rPr>
        <w:t>содержит исключения</w:t>
      </w:r>
      <w:r w:rsidR="00C32133">
        <w:rPr>
          <w:rFonts w:ascii="Times New Roman" w:hAnsi="Times New Roman"/>
          <w:sz w:val="28"/>
          <w:szCs w:val="28"/>
        </w:rPr>
        <w:t>. Таким образом, передача</w:t>
      </w:r>
      <w:r w:rsidRPr="00000186">
        <w:rPr>
          <w:rFonts w:ascii="Times New Roman" w:hAnsi="Times New Roman"/>
          <w:sz w:val="28"/>
          <w:szCs w:val="28"/>
        </w:rPr>
        <w:t xml:space="preserve"> прав на трансляцию спортивных событий на исключительной основе может предположитель</w:t>
      </w:r>
      <w:r w:rsidR="00970088">
        <w:rPr>
          <w:rFonts w:ascii="Times New Roman" w:hAnsi="Times New Roman"/>
          <w:sz w:val="28"/>
          <w:szCs w:val="28"/>
        </w:rPr>
        <w:t>но подпадать под действие ст.</w:t>
      </w:r>
      <w:r w:rsidRPr="00000186">
        <w:rPr>
          <w:rFonts w:ascii="Times New Roman" w:hAnsi="Times New Roman"/>
          <w:sz w:val="28"/>
          <w:szCs w:val="28"/>
        </w:rPr>
        <w:t xml:space="preserve"> 101(1), но при этом </w:t>
      </w:r>
      <w:r w:rsidR="0064544D">
        <w:rPr>
          <w:rFonts w:ascii="Times New Roman" w:hAnsi="Times New Roman"/>
          <w:sz w:val="28"/>
          <w:szCs w:val="28"/>
        </w:rPr>
        <w:t xml:space="preserve">подпадать под исключения, изложенные </w:t>
      </w:r>
      <w:r w:rsidRPr="00000186">
        <w:rPr>
          <w:rFonts w:ascii="Times New Roman" w:hAnsi="Times New Roman"/>
          <w:sz w:val="28"/>
          <w:szCs w:val="28"/>
        </w:rPr>
        <w:t xml:space="preserve">в </w:t>
      </w:r>
      <w:r w:rsidR="00970088">
        <w:rPr>
          <w:rFonts w:ascii="Times New Roman" w:hAnsi="Times New Roman"/>
          <w:sz w:val="28"/>
          <w:szCs w:val="28"/>
        </w:rPr>
        <w:t>ст.</w:t>
      </w:r>
      <w:r w:rsidRPr="00000186">
        <w:rPr>
          <w:rFonts w:ascii="Times New Roman" w:hAnsi="Times New Roman"/>
          <w:sz w:val="28"/>
          <w:szCs w:val="28"/>
        </w:rPr>
        <w:t xml:space="preserve"> 101(3).</w:t>
      </w:r>
      <w:r w:rsidR="00DB45D4">
        <w:rPr>
          <w:rFonts w:ascii="Times New Roman" w:hAnsi="Times New Roman"/>
          <w:sz w:val="28"/>
          <w:szCs w:val="28"/>
        </w:rPr>
        <w:t xml:space="preserve"> </w:t>
      </w:r>
      <w:r w:rsidR="0064544D">
        <w:rPr>
          <w:rFonts w:ascii="Times New Roman" w:hAnsi="Times New Roman"/>
          <w:sz w:val="28"/>
          <w:szCs w:val="28"/>
        </w:rPr>
        <w:t xml:space="preserve"> </w:t>
      </w:r>
    </w:p>
    <w:p w14:paraId="0D308D0B" w14:textId="66E1FBC0" w:rsidR="00F35C3B" w:rsidRDefault="004018FA" w:rsidP="002D5EEA">
      <w:pPr>
        <w:spacing w:after="0" w:line="360" w:lineRule="auto"/>
        <w:ind w:firstLine="709"/>
        <w:jc w:val="both"/>
        <w:rPr>
          <w:rFonts w:ascii="Times New Roman" w:hAnsi="Times New Roman"/>
          <w:sz w:val="28"/>
          <w:szCs w:val="28"/>
        </w:rPr>
      </w:pPr>
      <w:r w:rsidRPr="004018FA">
        <w:rPr>
          <w:rFonts w:ascii="Times New Roman" w:hAnsi="Times New Roman"/>
          <w:sz w:val="28"/>
          <w:szCs w:val="28"/>
        </w:rPr>
        <w:t>Права на трансля</w:t>
      </w:r>
      <w:r w:rsidR="003758C9">
        <w:rPr>
          <w:rFonts w:ascii="Times New Roman" w:hAnsi="Times New Roman"/>
          <w:sz w:val="28"/>
          <w:szCs w:val="28"/>
        </w:rPr>
        <w:t>цию спортивных событий обычно передаются</w:t>
      </w:r>
      <w:r w:rsidR="00005F06">
        <w:rPr>
          <w:rFonts w:ascii="Times New Roman" w:hAnsi="Times New Roman"/>
          <w:sz w:val="28"/>
          <w:szCs w:val="28"/>
        </w:rPr>
        <w:t xml:space="preserve"> на коллективной основе, то есть обычно спортивная лига продает</w:t>
      </w:r>
      <w:r w:rsidRPr="004018FA">
        <w:rPr>
          <w:rFonts w:ascii="Times New Roman" w:hAnsi="Times New Roman"/>
          <w:sz w:val="28"/>
          <w:szCs w:val="28"/>
        </w:rPr>
        <w:t xml:space="preserve"> права на трансляцию матчей (возможно, на эксклюзивной основе</w:t>
      </w:r>
      <w:r w:rsidR="00005F06">
        <w:rPr>
          <w:rFonts w:ascii="Times New Roman" w:hAnsi="Times New Roman"/>
          <w:sz w:val="28"/>
          <w:szCs w:val="28"/>
        </w:rPr>
        <w:t>, возможно, нет), а не отдельные клубы продают</w:t>
      </w:r>
      <w:r w:rsidRPr="004018FA">
        <w:rPr>
          <w:rFonts w:ascii="Times New Roman" w:hAnsi="Times New Roman"/>
          <w:sz w:val="28"/>
          <w:szCs w:val="28"/>
        </w:rPr>
        <w:t xml:space="preserve"> права на трансляцию отдельных матчей. </w:t>
      </w:r>
      <w:r w:rsidR="00005F06">
        <w:rPr>
          <w:rFonts w:ascii="Times New Roman" w:hAnsi="Times New Roman"/>
          <w:sz w:val="28"/>
          <w:szCs w:val="28"/>
        </w:rPr>
        <w:t xml:space="preserve">Это </w:t>
      </w:r>
      <w:r w:rsidRPr="004018FA">
        <w:rPr>
          <w:rFonts w:ascii="Times New Roman" w:hAnsi="Times New Roman"/>
          <w:sz w:val="28"/>
          <w:szCs w:val="28"/>
        </w:rPr>
        <w:t>является довольно очевидным примером подавления конкуренции на рынке прав на трансляцию с</w:t>
      </w:r>
      <w:r w:rsidR="002D5EEA">
        <w:rPr>
          <w:rFonts w:ascii="Times New Roman" w:hAnsi="Times New Roman"/>
          <w:sz w:val="28"/>
          <w:szCs w:val="28"/>
        </w:rPr>
        <w:t xml:space="preserve">портивных мероприятий, но </w:t>
      </w:r>
      <w:r w:rsidR="00885AA9">
        <w:rPr>
          <w:rFonts w:ascii="Times New Roman" w:hAnsi="Times New Roman"/>
          <w:sz w:val="28"/>
          <w:szCs w:val="28"/>
        </w:rPr>
        <w:t>Европейская к</w:t>
      </w:r>
      <w:r w:rsidR="0068797C" w:rsidRPr="0068797C">
        <w:rPr>
          <w:rFonts w:ascii="Times New Roman" w:hAnsi="Times New Roman"/>
          <w:sz w:val="28"/>
          <w:szCs w:val="28"/>
        </w:rPr>
        <w:t>омиссия согласилась с тем, что коллективная продажа, хотя и являет</w:t>
      </w:r>
      <w:r w:rsidR="00C6139E">
        <w:rPr>
          <w:rFonts w:ascii="Times New Roman" w:hAnsi="Times New Roman"/>
          <w:sz w:val="28"/>
          <w:szCs w:val="28"/>
        </w:rPr>
        <w:t>ся ограничением по смыслу ст. 101</w:t>
      </w:r>
      <w:r w:rsidR="0068797C" w:rsidRPr="0068797C">
        <w:rPr>
          <w:rFonts w:ascii="Times New Roman" w:hAnsi="Times New Roman"/>
          <w:sz w:val="28"/>
          <w:szCs w:val="28"/>
        </w:rPr>
        <w:t xml:space="preserve">(1) TFEU, </w:t>
      </w:r>
      <w:r w:rsidR="00885AA9">
        <w:rPr>
          <w:rFonts w:ascii="Times New Roman" w:hAnsi="Times New Roman"/>
          <w:sz w:val="28"/>
          <w:szCs w:val="28"/>
        </w:rPr>
        <w:t xml:space="preserve">подпадает под исключения, установленные в </w:t>
      </w:r>
      <w:r w:rsidR="00C6139E">
        <w:rPr>
          <w:rFonts w:ascii="Times New Roman" w:hAnsi="Times New Roman"/>
          <w:sz w:val="28"/>
          <w:szCs w:val="28"/>
        </w:rPr>
        <w:t>ст.</w:t>
      </w:r>
      <w:r w:rsidR="00885AA9">
        <w:rPr>
          <w:rFonts w:ascii="Times New Roman" w:hAnsi="Times New Roman"/>
          <w:sz w:val="28"/>
          <w:szCs w:val="28"/>
        </w:rPr>
        <w:t xml:space="preserve"> </w:t>
      </w:r>
      <w:r w:rsidR="00C6139E">
        <w:rPr>
          <w:rFonts w:ascii="Times New Roman" w:hAnsi="Times New Roman"/>
          <w:sz w:val="28"/>
          <w:szCs w:val="28"/>
        </w:rPr>
        <w:t>101</w:t>
      </w:r>
      <w:r w:rsidR="0068797C" w:rsidRPr="0068797C">
        <w:rPr>
          <w:rFonts w:ascii="Times New Roman" w:hAnsi="Times New Roman"/>
          <w:sz w:val="28"/>
          <w:szCs w:val="28"/>
        </w:rPr>
        <w:t>(3)</w:t>
      </w:r>
      <w:r w:rsidR="00885AA9">
        <w:rPr>
          <w:rFonts w:ascii="Times New Roman" w:hAnsi="Times New Roman"/>
          <w:sz w:val="28"/>
          <w:szCs w:val="28"/>
        </w:rPr>
        <w:t xml:space="preserve"> </w:t>
      </w:r>
      <w:r w:rsidR="00885AA9">
        <w:rPr>
          <w:rFonts w:ascii="Times New Roman" w:hAnsi="Times New Roman"/>
          <w:sz w:val="28"/>
          <w:szCs w:val="28"/>
          <w:lang w:val="en-US"/>
        </w:rPr>
        <w:t>TFEU</w:t>
      </w:r>
      <w:r w:rsidR="006C476B">
        <w:rPr>
          <w:rFonts w:ascii="Times New Roman" w:hAnsi="Times New Roman"/>
          <w:sz w:val="28"/>
          <w:szCs w:val="28"/>
        </w:rPr>
        <w:t xml:space="preserve">, так как </w:t>
      </w:r>
      <w:r w:rsidR="002D5EEA">
        <w:rPr>
          <w:rFonts w:ascii="Times New Roman" w:hAnsi="Times New Roman"/>
          <w:sz w:val="28"/>
          <w:szCs w:val="28"/>
        </w:rPr>
        <w:t>централизованная продажа приводит</w:t>
      </w:r>
      <w:r w:rsidR="006C476B">
        <w:rPr>
          <w:rFonts w:ascii="Times New Roman" w:hAnsi="Times New Roman"/>
          <w:sz w:val="28"/>
          <w:szCs w:val="28"/>
        </w:rPr>
        <w:t xml:space="preserve"> </w:t>
      </w:r>
      <w:r w:rsidR="00AE7234" w:rsidRPr="00AE7234">
        <w:rPr>
          <w:rFonts w:ascii="Times New Roman" w:hAnsi="Times New Roman"/>
          <w:sz w:val="28"/>
          <w:szCs w:val="28"/>
        </w:rPr>
        <w:t xml:space="preserve">к повышению эффективности, </w:t>
      </w:r>
      <w:r w:rsidR="006C476B">
        <w:rPr>
          <w:rFonts w:ascii="Times New Roman" w:hAnsi="Times New Roman"/>
          <w:sz w:val="28"/>
          <w:szCs w:val="28"/>
        </w:rPr>
        <w:t xml:space="preserve">ведь иначе </w:t>
      </w:r>
      <w:r w:rsidR="00AE7234" w:rsidRPr="00AE7234">
        <w:rPr>
          <w:rFonts w:ascii="Times New Roman" w:hAnsi="Times New Roman"/>
          <w:sz w:val="28"/>
          <w:szCs w:val="28"/>
        </w:rPr>
        <w:t>вещательны</w:t>
      </w:r>
      <w:r w:rsidR="006C476B">
        <w:rPr>
          <w:rFonts w:ascii="Times New Roman" w:hAnsi="Times New Roman"/>
          <w:sz w:val="28"/>
          <w:szCs w:val="28"/>
        </w:rPr>
        <w:t xml:space="preserve">м компаниям пришлось бы иметь дело с </w:t>
      </w:r>
      <w:r w:rsidR="00AE7234" w:rsidRPr="00AE7234">
        <w:rPr>
          <w:rFonts w:ascii="Times New Roman" w:hAnsi="Times New Roman"/>
          <w:sz w:val="28"/>
          <w:szCs w:val="28"/>
        </w:rPr>
        <w:t>различными клубами, находящимися в разных юрисдикциях по всей Европе.</w:t>
      </w:r>
    </w:p>
    <w:p w14:paraId="035AD90D" w14:textId="0B72ECD1" w:rsidR="00D37A0C" w:rsidRDefault="00AE7234" w:rsidP="00DF59D5">
      <w:pPr>
        <w:spacing w:after="0" w:line="360" w:lineRule="auto"/>
        <w:ind w:firstLine="709"/>
        <w:jc w:val="both"/>
        <w:rPr>
          <w:rFonts w:ascii="Times New Roman" w:hAnsi="Times New Roman"/>
          <w:sz w:val="28"/>
          <w:szCs w:val="28"/>
        </w:rPr>
      </w:pPr>
      <w:r w:rsidRPr="00AE7234">
        <w:rPr>
          <w:rFonts w:ascii="Times New Roman" w:hAnsi="Times New Roman"/>
          <w:sz w:val="28"/>
          <w:szCs w:val="28"/>
        </w:rPr>
        <w:t xml:space="preserve"> </w:t>
      </w:r>
      <w:r w:rsidR="00F35C3B">
        <w:rPr>
          <w:rFonts w:ascii="Times New Roman" w:hAnsi="Times New Roman"/>
          <w:sz w:val="28"/>
          <w:szCs w:val="28"/>
        </w:rPr>
        <w:t>Согласно Руководящим принципам</w:t>
      </w:r>
      <w:r w:rsidR="00F35C3B" w:rsidRPr="00F35C3B">
        <w:rPr>
          <w:rFonts w:ascii="Times New Roman" w:hAnsi="Times New Roman"/>
          <w:sz w:val="28"/>
          <w:szCs w:val="28"/>
        </w:rPr>
        <w:t xml:space="preserve"> Комиссии по вертикальным ограничениям</w:t>
      </w:r>
      <w:r w:rsidR="00F35C3B">
        <w:rPr>
          <w:rFonts w:ascii="Times New Roman" w:hAnsi="Times New Roman"/>
          <w:sz w:val="28"/>
          <w:szCs w:val="28"/>
        </w:rPr>
        <w:t xml:space="preserve"> продажа</w:t>
      </w:r>
      <w:r w:rsidR="00D57085">
        <w:rPr>
          <w:rFonts w:ascii="Times New Roman" w:hAnsi="Times New Roman"/>
          <w:sz w:val="28"/>
          <w:szCs w:val="28"/>
        </w:rPr>
        <w:t xml:space="preserve"> прав</w:t>
      </w:r>
      <w:r w:rsidR="00F35C3B" w:rsidRPr="00F35C3B">
        <w:rPr>
          <w:rFonts w:ascii="Times New Roman" w:hAnsi="Times New Roman"/>
          <w:sz w:val="28"/>
          <w:szCs w:val="28"/>
        </w:rPr>
        <w:t xml:space="preserve"> </w:t>
      </w:r>
      <w:r w:rsidR="00F35C3B">
        <w:rPr>
          <w:rFonts w:ascii="Times New Roman" w:hAnsi="Times New Roman"/>
          <w:sz w:val="28"/>
          <w:szCs w:val="28"/>
        </w:rPr>
        <w:t>на определенных территориях</w:t>
      </w:r>
      <w:r w:rsidR="00F35C3B" w:rsidRPr="00F35C3B">
        <w:rPr>
          <w:rFonts w:ascii="Times New Roman" w:hAnsi="Times New Roman"/>
          <w:sz w:val="28"/>
          <w:szCs w:val="28"/>
        </w:rPr>
        <w:t xml:space="preserve"> и </w:t>
      </w:r>
      <w:r w:rsidR="00F35C3B">
        <w:rPr>
          <w:rFonts w:ascii="Times New Roman" w:hAnsi="Times New Roman"/>
          <w:sz w:val="28"/>
          <w:szCs w:val="28"/>
        </w:rPr>
        <w:t>защита этих</w:t>
      </w:r>
      <w:r w:rsidR="00F35C3B" w:rsidRPr="00F35C3B">
        <w:rPr>
          <w:rFonts w:ascii="Times New Roman" w:hAnsi="Times New Roman"/>
          <w:sz w:val="28"/>
          <w:szCs w:val="28"/>
        </w:rPr>
        <w:t xml:space="preserve"> прав</w:t>
      </w:r>
      <w:r w:rsidR="00F35C3B">
        <w:rPr>
          <w:rFonts w:ascii="Times New Roman" w:hAnsi="Times New Roman"/>
          <w:sz w:val="28"/>
          <w:szCs w:val="28"/>
        </w:rPr>
        <w:t xml:space="preserve"> должны соответствовать правилам о</w:t>
      </w:r>
      <w:r w:rsidR="00F35C3B" w:rsidRPr="00F35C3B">
        <w:rPr>
          <w:rFonts w:ascii="Times New Roman" w:hAnsi="Times New Roman"/>
          <w:sz w:val="28"/>
          <w:szCs w:val="28"/>
        </w:rPr>
        <w:t xml:space="preserve"> трансграничной конкуренции, но </w:t>
      </w:r>
      <w:r w:rsidR="00F35C3B">
        <w:rPr>
          <w:rFonts w:ascii="Times New Roman" w:hAnsi="Times New Roman"/>
          <w:sz w:val="28"/>
          <w:szCs w:val="28"/>
        </w:rPr>
        <w:t>при этом исключается</w:t>
      </w:r>
      <w:r w:rsidR="00F35C3B" w:rsidRPr="00F35C3B">
        <w:rPr>
          <w:rFonts w:ascii="Times New Roman" w:hAnsi="Times New Roman"/>
          <w:sz w:val="28"/>
          <w:szCs w:val="28"/>
        </w:rPr>
        <w:t>, как обычно исключает</w:t>
      </w:r>
      <w:r w:rsidR="00F35C3B">
        <w:rPr>
          <w:rFonts w:ascii="Times New Roman" w:hAnsi="Times New Roman"/>
          <w:sz w:val="28"/>
          <w:szCs w:val="28"/>
        </w:rPr>
        <w:t>ся в</w:t>
      </w:r>
      <w:r w:rsidR="00F35C3B" w:rsidRPr="00F35C3B">
        <w:rPr>
          <w:rFonts w:ascii="Times New Roman" w:hAnsi="Times New Roman"/>
          <w:sz w:val="28"/>
          <w:szCs w:val="28"/>
        </w:rPr>
        <w:t xml:space="preserve"> законодательств</w:t>
      </w:r>
      <w:r w:rsidR="00F35C3B">
        <w:rPr>
          <w:rFonts w:ascii="Times New Roman" w:hAnsi="Times New Roman"/>
          <w:sz w:val="28"/>
          <w:szCs w:val="28"/>
        </w:rPr>
        <w:t>е ЕС, попытка</w:t>
      </w:r>
      <w:r w:rsidR="00F35C3B" w:rsidRPr="00F35C3B">
        <w:rPr>
          <w:rFonts w:ascii="Times New Roman" w:hAnsi="Times New Roman"/>
          <w:sz w:val="28"/>
          <w:szCs w:val="28"/>
        </w:rPr>
        <w:t xml:space="preserve"> добиться абсолютной территориальной защиты.</w:t>
      </w:r>
      <w:r w:rsidR="00DF59D5">
        <w:rPr>
          <w:rFonts w:ascii="Times New Roman" w:hAnsi="Times New Roman"/>
          <w:sz w:val="28"/>
          <w:szCs w:val="28"/>
        </w:rPr>
        <w:t xml:space="preserve"> Так, в деле </w:t>
      </w:r>
      <w:r w:rsidR="00084A3D" w:rsidRPr="00084A3D">
        <w:rPr>
          <w:rFonts w:ascii="Times New Roman" w:hAnsi="Times New Roman"/>
          <w:sz w:val="28"/>
          <w:szCs w:val="28"/>
        </w:rPr>
        <w:t xml:space="preserve">Карен </w:t>
      </w:r>
      <w:proofErr w:type="spellStart"/>
      <w:r w:rsidR="00084A3D" w:rsidRPr="00084A3D">
        <w:rPr>
          <w:rFonts w:ascii="Times New Roman" w:hAnsi="Times New Roman"/>
          <w:sz w:val="28"/>
          <w:szCs w:val="28"/>
        </w:rPr>
        <w:t>Мерфи</w:t>
      </w:r>
      <w:proofErr w:type="spellEnd"/>
      <w:r w:rsidR="00084A3D">
        <w:rPr>
          <w:rStyle w:val="a6"/>
          <w:rFonts w:ascii="Times New Roman" w:hAnsi="Times New Roman"/>
          <w:sz w:val="28"/>
          <w:szCs w:val="28"/>
        </w:rPr>
        <w:footnoteReference w:id="37"/>
      </w:r>
      <w:r w:rsidR="00772B69">
        <w:rPr>
          <w:rFonts w:ascii="Times New Roman" w:hAnsi="Times New Roman"/>
          <w:sz w:val="28"/>
          <w:szCs w:val="28"/>
        </w:rPr>
        <w:t>,</w:t>
      </w:r>
      <w:r w:rsidR="0031714B">
        <w:rPr>
          <w:rFonts w:ascii="Times New Roman" w:hAnsi="Times New Roman"/>
          <w:sz w:val="28"/>
          <w:szCs w:val="28"/>
        </w:rPr>
        <w:t xml:space="preserve"> </w:t>
      </w:r>
      <w:r w:rsidR="00DF59D5">
        <w:rPr>
          <w:rFonts w:ascii="Times New Roman" w:hAnsi="Times New Roman"/>
          <w:sz w:val="28"/>
          <w:szCs w:val="28"/>
        </w:rPr>
        <w:t xml:space="preserve">женщина судилась за показ </w:t>
      </w:r>
      <w:r w:rsidR="005C6B7F" w:rsidRPr="005C6B7F">
        <w:rPr>
          <w:rFonts w:ascii="Times New Roman" w:hAnsi="Times New Roman"/>
          <w:sz w:val="28"/>
          <w:szCs w:val="28"/>
        </w:rPr>
        <w:t xml:space="preserve">футбола в </w:t>
      </w:r>
      <w:r w:rsidR="00DF59D5">
        <w:rPr>
          <w:rFonts w:ascii="Times New Roman" w:hAnsi="Times New Roman"/>
          <w:sz w:val="28"/>
          <w:szCs w:val="28"/>
        </w:rPr>
        <w:t xml:space="preserve">своем </w:t>
      </w:r>
      <w:r w:rsidR="007F2171">
        <w:rPr>
          <w:rFonts w:ascii="Times New Roman" w:hAnsi="Times New Roman"/>
          <w:sz w:val="28"/>
          <w:szCs w:val="28"/>
        </w:rPr>
        <w:t xml:space="preserve">пабе без подписки на </w:t>
      </w:r>
      <w:proofErr w:type="spellStart"/>
      <w:r w:rsidR="007F2171">
        <w:rPr>
          <w:rFonts w:ascii="Times New Roman" w:hAnsi="Times New Roman"/>
          <w:sz w:val="28"/>
          <w:szCs w:val="28"/>
        </w:rPr>
        <w:t>Sky</w:t>
      </w:r>
      <w:proofErr w:type="spellEnd"/>
      <w:r w:rsidR="007F2171">
        <w:rPr>
          <w:rFonts w:ascii="Times New Roman" w:hAnsi="Times New Roman"/>
          <w:sz w:val="28"/>
          <w:szCs w:val="28"/>
        </w:rPr>
        <w:t xml:space="preserve"> (следует иметь в виду, что в то время Великобритания еще являлась членом ЕС).</w:t>
      </w:r>
      <w:r w:rsidR="005C6B7F" w:rsidRPr="005C6B7F">
        <w:rPr>
          <w:rFonts w:ascii="Times New Roman" w:hAnsi="Times New Roman"/>
          <w:sz w:val="28"/>
          <w:szCs w:val="28"/>
        </w:rPr>
        <w:t xml:space="preserve"> </w:t>
      </w:r>
      <w:r w:rsidR="00DF59D5">
        <w:rPr>
          <w:rFonts w:ascii="Times New Roman" w:hAnsi="Times New Roman"/>
          <w:sz w:val="28"/>
          <w:szCs w:val="28"/>
        </w:rPr>
        <w:t xml:space="preserve">Она </w:t>
      </w:r>
      <w:r w:rsidR="005C6B7F" w:rsidRPr="005C6B7F">
        <w:rPr>
          <w:rFonts w:ascii="Times New Roman" w:hAnsi="Times New Roman"/>
          <w:sz w:val="28"/>
          <w:szCs w:val="28"/>
        </w:rPr>
        <w:t xml:space="preserve">использовала греческую телевизионную станцию </w:t>
      </w:r>
      <w:proofErr w:type="spellStart"/>
      <w:r w:rsidR="005C6B7F" w:rsidRPr="005C6B7F">
        <w:rPr>
          <w:rFonts w:ascii="Times New Roman" w:hAnsi="Times New Roman"/>
          <w:sz w:val="28"/>
          <w:szCs w:val="28"/>
        </w:rPr>
        <w:t>Nova</w:t>
      </w:r>
      <w:proofErr w:type="spellEnd"/>
      <w:r w:rsidR="005C6B7F" w:rsidRPr="005C6B7F">
        <w:rPr>
          <w:rFonts w:ascii="Times New Roman" w:hAnsi="Times New Roman"/>
          <w:sz w:val="28"/>
          <w:szCs w:val="28"/>
        </w:rPr>
        <w:t xml:space="preserve">, которая имеет права на </w:t>
      </w:r>
      <w:r w:rsidR="00DF59D5">
        <w:rPr>
          <w:rFonts w:ascii="Times New Roman" w:hAnsi="Times New Roman"/>
          <w:sz w:val="28"/>
          <w:szCs w:val="28"/>
        </w:rPr>
        <w:t xml:space="preserve">показ </w:t>
      </w:r>
      <w:r w:rsidR="005C6B7F" w:rsidRPr="005C6B7F">
        <w:rPr>
          <w:rFonts w:ascii="Times New Roman" w:hAnsi="Times New Roman"/>
          <w:sz w:val="28"/>
          <w:szCs w:val="28"/>
        </w:rPr>
        <w:t>и</w:t>
      </w:r>
      <w:r w:rsidR="00DF59D5">
        <w:rPr>
          <w:rFonts w:ascii="Times New Roman" w:hAnsi="Times New Roman"/>
          <w:sz w:val="28"/>
          <w:szCs w:val="28"/>
        </w:rPr>
        <w:t>гр в Греции, и которая стоила Карен всего</w:t>
      </w:r>
      <w:r w:rsidR="005C6B7F" w:rsidRPr="005C6B7F">
        <w:rPr>
          <w:rFonts w:ascii="Times New Roman" w:hAnsi="Times New Roman"/>
          <w:sz w:val="28"/>
          <w:szCs w:val="28"/>
        </w:rPr>
        <w:t xml:space="preserve"> 800 фунтов стерлингов в год</w:t>
      </w:r>
      <w:r w:rsidR="00DF59D5">
        <w:rPr>
          <w:rFonts w:ascii="Times New Roman" w:hAnsi="Times New Roman"/>
          <w:sz w:val="28"/>
          <w:szCs w:val="28"/>
        </w:rPr>
        <w:t xml:space="preserve">, вместо 700 фунтов стерлингов в месяц от </w:t>
      </w:r>
      <w:proofErr w:type="spellStart"/>
      <w:r w:rsidR="00DF59D5">
        <w:rPr>
          <w:rFonts w:ascii="Times New Roman" w:hAnsi="Times New Roman"/>
          <w:sz w:val="28"/>
          <w:szCs w:val="28"/>
        </w:rPr>
        <w:t>Sky</w:t>
      </w:r>
      <w:proofErr w:type="spellEnd"/>
      <w:r w:rsidR="00DF59D5">
        <w:rPr>
          <w:rFonts w:ascii="Times New Roman" w:hAnsi="Times New Roman"/>
          <w:sz w:val="28"/>
          <w:szCs w:val="28"/>
        </w:rPr>
        <w:t xml:space="preserve">. </w:t>
      </w:r>
      <w:r w:rsidR="005C6B7F" w:rsidRPr="005C6B7F">
        <w:rPr>
          <w:rFonts w:ascii="Times New Roman" w:hAnsi="Times New Roman"/>
          <w:sz w:val="28"/>
          <w:szCs w:val="28"/>
        </w:rPr>
        <w:t>Европейский суд</w:t>
      </w:r>
      <w:r w:rsidR="00716332" w:rsidRPr="00716332">
        <w:rPr>
          <w:rFonts w:ascii="Times New Roman" w:hAnsi="Times New Roman"/>
          <w:sz w:val="28"/>
          <w:szCs w:val="28"/>
        </w:rPr>
        <w:t xml:space="preserve"> </w:t>
      </w:r>
      <w:r w:rsidR="00716332">
        <w:rPr>
          <w:rFonts w:ascii="Times New Roman" w:hAnsi="Times New Roman"/>
          <w:sz w:val="28"/>
          <w:szCs w:val="28"/>
        </w:rPr>
        <w:t>справедливости</w:t>
      </w:r>
      <w:r w:rsidR="005C6B7F" w:rsidRPr="005C6B7F">
        <w:rPr>
          <w:rFonts w:ascii="Times New Roman" w:hAnsi="Times New Roman"/>
          <w:sz w:val="28"/>
          <w:szCs w:val="28"/>
        </w:rPr>
        <w:t xml:space="preserve"> заявил, что национальные законы, запрещающие импорт, продажу или использование иностранных карт-декодеров, противоречат свободе предоставления услуг.</w:t>
      </w:r>
      <w:r w:rsidR="00716332">
        <w:rPr>
          <w:rFonts w:ascii="Times New Roman" w:hAnsi="Times New Roman"/>
          <w:sz w:val="28"/>
          <w:szCs w:val="28"/>
        </w:rPr>
        <w:t xml:space="preserve"> Суд сказал</w:t>
      </w:r>
      <w:r w:rsidR="005C6B7F" w:rsidRPr="005C6B7F">
        <w:rPr>
          <w:rFonts w:ascii="Times New Roman" w:hAnsi="Times New Roman"/>
          <w:sz w:val="28"/>
          <w:szCs w:val="28"/>
        </w:rPr>
        <w:t xml:space="preserve">, что Премьер-лига не может претендовать на </w:t>
      </w:r>
      <w:r w:rsidR="005C6B7F" w:rsidRPr="005C6B7F">
        <w:rPr>
          <w:rFonts w:ascii="Times New Roman" w:hAnsi="Times New Roman"/>
          <w:sz w:val="28"/>
          <w:szCs w:val="28"/>
        </w:rPr>
        <w:lastRenderedPageBreak/>
        <w:t>авторские права на матчи Премьер-лиги, поскольку они не могут р</w:t>
      </w:r>
      <w:r w:rsidR="00716332">
        <w:rPr>
          <w:rFonts w:ascii="Times New Roman" w:hAnsi="Times New Roman"/>
          <w:sz w:val="28"/>
          <w:szCs w:val="28"/>
        </w:rPr>
        <w:t>ассматриваться как собственное «интеллектуальное творение»</w:t>
      </w:r>
      <w:r w:rsidR="005C6B7F" w:rsidRPr="005C6B7F">
        <w:rPr>
          <w:rFonts w:ascii="Times New Roman" w:hAnsi="Times New Roman"/>
          <w:sz w:val="28"/>
          <w:szCs w:val="28"/>
        </w:rPr>
        <w:t xml:space="preserve"> </w:t>
      </w:r>
      <w:r w:rsidR="00716332">
        <w:rPr>
          <w:rFonts w:ascii="Times New Roman" w:hAnsi="Times New Roman"/>
          <w:sz w:val="28"/>
          <w:szCs w:val="28"/>
        </w:rPr>
        <w:t>автора и, следовательно, как «</w:t>
      </w:r>
      <w:r w:rsidR="005C6B7F" w:rsidRPr="005C6B7F">
        <w:rPr>
          <w:rFonts w:ascii="Times New Roman" w:hAnsi="Times New Roman"/>
          <w:sz w:val="28"/>
          <w:szCs w:val="28"/>
        </w:rPr>
        <w:t>произведения</w:t>
      </w:r>
      <w:r w:rsidR="00716332">
        <w:rPr>
          <w:rFonts w:ascii="Times New Roman" w:hAnsi="Times New Roman"/>
          <w:sz w:val="28"/>
          <w:szCs w:val="28"/>
        </w:rPr>
        <w:t>»</w:t>
      </w:r>
      <w:r w:rsidR="005C6B7F" w:rsidRPr="005C6B7F">
        <w:rPr>
          <w:rFonts w:ascii="Times New Roman" w:hAnsi="Times New Roman"/>
          <w:sz w:val="28"/>
          <w:szCs w:val="28"/>
        </w:rPr>
        <w:t xml:space="preserve"> для целей законодательства ЕС об авторском праве.</w:t>
      </w:r>
      <w:r w:rsidR="005C6B7F">
        <w:rPr>
          <w:rFonts w:ascii="Times New Roman" w:hAnsi="Times New Roman"/>
          <w:sz w:val="28"/>
          <w:szCs w:val="28"/>
        </w:rPr>
        <w:t xml:space="preserve"> </w:t>
      </w:r>
      <w:r w:rsidR="00716332">
        <w:rPr>
          <w:rFonts w:ascii="Times New Roman" w:hAnsi="Times New Roman"/>
          <w:sz w:val="28"/>
          <w:szCs w:val="28"/>
        </w:rPr>
        <w:t>В</w:t>
      </w:r>
      <w:r w:rsidR="005C6B7F" w:rsidRPr="005C6B7F">
        <w:rPr>
          <w:rFonts w:ascii="Times New Roman" w:hAnsi="Times New Roman"/>
          <w:sz w:val="28"/>
          <w:szCs w:val="28"/>
        </w:rPr>
        <w:t xml:space="preserve"> то время как прямые трансляции матчей не</w:t>
      </w:r>
      <w:r w:rsidR="00716332">
        <w:rPr>
          <w:rFonts w:ascii="Times New Roman" w:hAnsi="Times New Roman"/>
          <w:sz w:val="28"/>
          <w:szCs w:val="28"/>
        </w:rPr>
        <w:t xml:space="preserve"> защищаются авторским правом</w:t>
      </w:r>
      <w:r w:rsidR="005C6B7F" w:rsidRPr="005C6B7F">
        <w:rPr>
          <w:rFonts w:ascii="Times New Roman" w:hAnsi="Times New Roman"/>
          <w:sz w:val="28"/>
          <w:szCs w:val="28"/>
        </w:rPr>
        <w:t xml:space="preserve">, </w:t>
      </w:r>
      <w:r w:rsidR="00716332">
        <w:rPr>
          <w:rFonts w:ascii="Times New Roman" w:hAnsi="Times New Roman"/>
          <w:sz w:val="28"/>
          <w:szCs w:val="28"/>
        </w:rPr>
        <w:t xml:space="preserve">то </w:t>
      </w:r>
      <w:r w:rsidR="005C6B7F" w:rsidRPr="005C6B7F">
        <w:rPr>
          <w:rFonts w:ascii="Times New Roman" w:hAnsi="Times New Roman"/>
          <w:sz w:val="28"/>
          <w:szCs w:val="28"/>
        </w:rPr>
        <w:t>любая видеозапис</w:t>
      </w:r>
      <w:r w:rsidR="00F04A32">
        <w:rPr>
          <w:rFonts w:ascii="Times New Roman" w:hAnsi="Times New Roman"/>
          <w:sz w:val="28"/>
          <w:szCs w:val="28"/>
        </w:rPr>
        <w:t>ь, гимн Премьер-л</w:t>
      </w:r>
      <w:r w:rsidR="005C6B7F" w:rsidRPr="005C6B7F">
        <w:rPr>
          <w:rFonts w:ascii="Times New Roman" w:hAnsi="Times New Roman"/>
          <w:sz w:val="28"/>
          <w:szCs w:val="28"/>
        </w:rPr>
        <w:t>иги, предварительно записанные основные моменты последних матчей Премьер-лиги и ра</w:t>
      </w:r>
      <w:r w:rsidR="00F04A32">
        <w:rPr>
          <w:rFonts w:ascii="Times New Roman" w:hAnsi="Times New Roman"/>
          <w:sz w:val="28"/>
          <w:szCs w:val="28"/>
        </w:rPr>
        <w:t>зличные графические изображения</w:t>
      </w:r>
      <w:r w:rsidR="005C6B7F" w:rsidRPr="005C6B7F">
        <w:rPr>
          <w:rFonts w:ascii="Times New Roman" w:hAnsi="Times New Roman"/>
          <w:sz w:val="28"/>
          <w:szCs w:val="28"/>
        </w:rPr>
        <w:t xml:space="preserve"> </w:t>
      </w:r>
      <w:r w:rsidR="00716332">
        <w:rPr>
          <w:rFonts w:ascii="Times New Roman" w:hAnsi="Times New Roman"/>
          <w:sz w:val="28"/>
          <w:szCs w:val="28"/>
        </w:rPr>
        <w:t>являются «произведениями»</w:t>
      </w:r>
      <w:r w:rsidR="005C6B7F" w:rsidRPr="005C6B7F">
        <w:rPr>
          <w:rFonts w:ascii="Times New Roman" w:hAnsi="Times New Roman"/>
          <w:sz w:val="28"/>
          <w:szCs w:val="28"/>
        </w:rPr>
        <w:t>, защищенными авторским правом.</w:t>
      </w:r>
      <w:r w:rsidR="005C6B7F">
        <w:rPr>
          <w:rFonts w:ascii="Times New Roman" w:hAnsi="Times New Roman"/>
          <w:sz w:val="28"/>
          <w:szCs w:val="28"/>
        </w:rPr>
        <w:t xml:space="preserve"> </w:t>
      </w:r>
      <w:r w:rsidR="005C6B7F" w:rsidRPr="005C6B7F">
        <w:rPr>
          <w:rFonts w:ascii="Times New Roman" w:hAnsi="Times New Roman"/>
          <w:sz w:val="28"/>
          <w:szCs w:val="28"/>
        </w:rPr>
        <w:t xml:space="preserve">Чтобы использовать любую из этих дополнительных частей, связанных с трансляцией, пабу </w:t>
      </w:r>
      <w:r w:rsidR="00F04A32">
        <w:rPr>
          <w:rFonts w:ascii="Times New Roman" w:hAnsi="Times New Roman"/>
          <w:sz w:val="28"/>
          <w:szCs w:val="28"/>
        </w:rPr>
        <w:t>потребуется разрешение Премьер-л</w:t>
      </w:r>
      <w:r w:rsidR="005C6B7F" w:rsidRPr="005C6B7F">
        <w:rPr>
          <w:rFonts w:ascii="Times New Roman" w:hAnsi="Times New Roman"/>
          <w:sz w:val="28"/>
          <w:szCs w:val="28"/>
        </w:rPr>
        <w:t>иги.</w:t>
      </w:r>
      <w:r w:rsidR="005C6B7F">
        <w:rPr>
          <w:rFonts w:ascii="Times New Roman" w:hAnsi="Times New Roman"/>
          <w:sz w:val="28"/>
          <w:szCs w:val="28"/>
        </w:rPr>
        <w:t xml:space="preserve"> </w:t>
      </w:r>
      <w:r w:rsidR="00716332">
        <w:rPr>
          <w:rFonts w:ascii="Times New Roman" w:hAnsi="Times New Roman"/>
          <w:sz w:val="28"/>
          <w:szCs w:val="28"/>
        </w:rPr>
        <w:t xml:space="preserve">В результате, Карен </w:t>
      </w:r>
      <w:proofErr w:type="spellStart"/>
      <w:r w:rsidR="00716332">
        <w:rPr>
          <w:rFonts w:ascii="Times New Roman" w:hAnsi="Times New Roman"/>
          <w:sz w:val="28"/>
          <w:szCs w:val="28"/>
        </w:rPr>
        <w:t>Мерфи</w:t>
      </w:r>
      <w:proofErr w:type="spellEnd"/>
      <w:r w:rsidR="00716332">
        <w:rPr>
          <w:rFonts w:ascii="Times New Roman" w:hAnsi="Times New Roman"/>
          <w:sz w:val="28"/>
          <w:szCs w:val="28"/>
        </w:rPr>
        <w:t xml:space="preserve"> </w:t>
      </w:r>
      <w:r w:rsidR="00586FB5" w:rsidRPr="00586FB5">
        <w:rPr>
          <w:rFonts w:ascii="Times New Roman" w:hAnsi="Times New Roman"/>
          <w:sz w:val="28"/>
          <w:szCs w:val="28"/>
        </w:rPr>
        <w:t>б</w:t>
      </w:r>
      <w:r w:rsidR="00586FB5">
        <w:rPr>
          <w:rFonts w:ascii="Times New Roman" w:hAnsi="Times New Roman"/>
          <w:sz w:val="28"/>
          <w:szCs w:val="28"/>
        </w:rPr>
        <w:t xml:space="preserve">ольше не </w:t>
      </w:r>
      <w:r w:rsidR="00716332">
        <w:rPr>
          <w:rFonts w:ascii="Times New Roman" w:hAnsi="Times New Roman"/>
          <w:sz w:val="28"/>
          <w:szCs w:val="28"/>
        </w:rPr>
        <w:t>могла пок</w:t>
      </w:r>
      <w:r w:rsidR="00F04A32">
        <w:rPr>
          <w:rFonts w:ascii="Times New Roman" w:hAnsi="Times New Roman"/>
          <w:sz w:val="28"/>
          <w:szCs w:val="28"/>
        </w:rPr>
        <w:t>азывать без разрешения Премьер-л</w:t>
      </w:r>
      <w:r w:rsidR="00716332">
        <w:rPr>
          <w:rFonts w:ascii="Times New Roman" w:hAnsi="Times New Roman"/>
          <w:sz w:val="28"/>
          <w:szCs w:val="28"/>
        </w:rPr>
        <w:t>иги матчи в своем пабе, как и любые другие владельцы пабов</w:t>
      </w:r>
      <w:r w:rsidR="008E18FE">
        <w:rPr>
          <w:rFonts w:ascii="Times New Roman" w:hAnsi="Times New Roman"/>
          <w:sz w:val="28"/>
          <w:szCs w:val="28"/>
        </w:rPr>
        <w:t xml:space="preserve"> и тому подобных заведений</w:t>
      </w:r>
      <w:r w:rsidR="00716332">
        <w:rPr>
          <w:rFonts w:ascii="Times New Roman" w:hAnsi="Times New Roman"/>
          <w:sz w:val="28"/>
          <w:szCs w:val="28"/>
        </w:rPr>
        <w:t xml:space="preserve">. </w:t>
      </w:r>
    </w:p>
    <w:p w14:paraId="695C93DB" w14:textId="68ED3148" w:rsidR="007E7A26" w:rsidRDefault="001C0B4B" w:rsidP="00C10624">
      <w:pPr>
        <w:spacing w:after="0" w:line="360" w:lineRule="auto"/>
        <w:ind w:firstLine="709"/>
        <w:jc w:val="both"/>
        <w:rPr>
          <w:rFonts w:ascii="Times New Roman" w:hAnsi="Times New Roman"/>
          <w:sz w:val="28"/>
          <w:szCs w:val="28"/>
        </w:rPr>
      </w:pPr>
      <w:r>
        <w:rPr>
          <w:rFonts w:ascii="Times New Roman" w:hAnsi="Times New Roman"/>
          <w:sz w:val="28"/>
          <w:szCs w:val="28"/>
        </w:rPr>
        <w:t>В праве ЕС существуют такие понятия, как «защищенные» или «перечис</w:t>
      </w:r>
      <w:r w:rsidR="00C6139E">
        <w:rPr>
          <w:rFonts w:ascii="Times New Roman" w:hAnsi="Times New Roman"/>
          <w:sz w:val="28"/>
          <w:szCs w:val="28"/>
        </w:rPr>
        <w:t>ленные» события. Согласно ст. 14</w:t>
      </w:r>
      <w:r>
        <w:rPr>
          <w:rFonts w:ascii="Times New Roman" w:hAnsi="Times New Roman"/>
          <w:sz w:val="28"/>
          <w:szCs w:val="28"/>
        </w:rPr>
        <w:t>(1) Директивы</w:t>
      </w:r>
      <w:r w:rsidR="00C6139E">
        <w:rPr>
          <w:rFonts w:ascii="Times New Roman" w:hAnsi="Times New Roman"/>
          <w:sz w:val="28"/>
          <w:szCs w:val="28"/>
        </w:rPr>
        <w:t xml:space="preserve"> об аудиовизуальных </w:t>
      </w:r>
      <w:proofErr w:type="spellStart"/>
      <w:r w:rsidR="00C6139E">
        <w:rPr>
          <w:rFonts w:ascii="Times New Roman" w:hAnsi="Times New Roman"/>
          <w:sz w:val="28"/>
          <w:szCs w:val="28"/>
        </w:rPr>
        <w:t>медиа</w:t>
      </w:r>
      <w:r w:rsidR="00034B57" w:rsidRPr="00034B57">
        <w:rPr>
          <w:rFonts w:ascii="Times New Roman" w:hAnsi="Times New Roman"/>
          <w:sz w:val="28"/>
          <w:szCs w:val="28"/>
        </w:rPr>
        <w:t>услугах</w:t>
      </w:r>
      <w:proofErr w:type="spellEnd"/>
      <w:r>
        <w:rPr>
          <w:rFonts w:ascii="Times New Roman" w:hAnsi="Times New Roman"/>
          <w:sz w:val="28"/>
          <w:szCs w:val="28"/>
        </w:rPr>
        <w:t xml:space="preserve"> (англ.</w:t>
      </w:r>
      <w:r w:rsidRPr="001C0B4B">
        <w:t xml:space="preserve"> </w:t>
      </w:r>
      <w:r>
        <w:t xml:space="preserve"> </w:t>
      </w:r>
      <w:proofErr w:type="spellStart"/>
      <w:r w:rsidRPr="001C0B4B">
        <w:rPr>
          <w:rFonts w:ascii="Times New Roman" w:hAnsi="Times New Roman"/>
          <w:sz w:val="28"/>
          <w:szCs w:val="28"/>
        </w:rPr>
        <w:t>Audiovisual</w:t>
      </w:r>
      <w:proofErr w:type="spellEnd"/>
      <w:r w:rsidRPr="001C0B4B">
        <w:rPr>
          <w:rFonts w:ascii="Times New Roman" w:hAnsi="Times New Roman"/>
          <w:sz w:val="28"/>
          <w:szCs w:val="28"/>
        </w:rPr>
        <w:t xml:space="preserve"> </w:t>
      </w:r>
      <w:proofErr w:type="spellStart"/>
      <w:r w:rsidRPr="001C0B4B">
        <w:rPr>
          <w:rFonts w:ascii="Times New Roman" w:hAnsi="Times New Roman"/>
          <w:sz w:val="28"/>
          <w:szCs w:val="28"/>
        </w:rPr>
        <w:t>Media</w:t>
      </w:r>
      <w:proofErr w:type="spellEnd"/>
      <w:r w:rsidRPr="001C0B4B">
        <w:rPr>
          <w:rFonts w:ascii="Times New Roman" w:hAnsi="Times New Roman"/>
          <w:sz w:val="28"/>
          <w:szCs w:val="28"/>
        </w:rPr>
        <w:t xml:space="preserve"> </w:t>
      </w:r>
      <w:proofErr w:type="spellStart"/>
      <w:r w:rsidRPr="001C0B4B">
        <w:rPr>
          <w:rFonts w:ascii="Times New Roman" w:hAnsi="Times New Roman"/>
          <w:sz w:val="28"/>
          <w:szCs w:val="28"/>
        </w:rPr>
        <w:t>Services</w:t>
      </w:r>
      <w:proofErr w:type="spellEnd"/>
      <w:r w:rsidRPr="001C0B4B">
        <w:rPr>
          <w:rFonts w:ascii="Times New Roman" w:hAnsi="Times New Roman"/>
          <w:sz w:val="28"/>
          <w:szCs w:val="28"/>
        </w:rPr>
        <w:t xml:space="preserve"> </w:t>
      </w:r>
      <w:proofErr w:type="spellStart"/>
      <w:r w:rsidRPr="001C0B4B">
        <w:rPr>
          <w:rFonts w:ascii="Times New Roman" w:hAnsi="Times New Roman"/>
          <w:sz w:val="28"/>
          <w:szCs w:val="28"/>
        </w:rPr>
        <w:t>Directive</w:t>
      </w:r>
      <w:proofErr w:type="spellEnd"/>
      <w:r>
        <w:rPr>
          <w:rFonts w:ascii="Times New Roman" w:hAnsi="Times New Roman"/>
          <w:sz w:val="28"/>
          <w:szCs w:val="28"/>
        </w:rPr>
        <w:t>)</w:t>
      </w:r>
      <w:r w:rsidR="00D0672B">
        <w:rPr>
          <w:rStyle w:val="a6"/>
          <w:rFonts w:ascii="Times New Roman" w:hAnsi="Times New Roman"/>
          <w:sz w:val="28"/>
          <w:szCs w:val="28"/>
        </w:rPr>
        <w:footnoteReference w:id="38"/>
      </w:r>
      <w:r>
        <w:rPr>
          <w:rFonts w:ascii="Times New Roman" w:hAnsi="Times New Roman"/>
          <w:sz w:val="28"/>
          <w:szCs w:val="28"/>
        </w:rPr>
        <w:t xml:space="preserve"> защищенные события – это </w:t>
      </w:r>
      <w:r w:rsidR="007E7A26" w:rsidRPr="007E7A26">
        <w:rPr>
          <w:rFonts w:ascii="Times New Roman" w:hAnsi="Times New Roman"/>
          <w:sz w:val="28"/>
          <w:szCs w:val="28"/>
        </w:rPr>
        <w:t>события, которые рассматриваются государство</w:t>
      </w:r>
      <w:r>
        <w:rPr>
          <w:rFonts w:ascii="Times New Roman" w:hAnsi="Times New Roman"/>
          <w:sz w:val="28"/>
          <w:szCs w:val="28"/>
        </w:rPr>
        <w:t>м-членом как имеющие наибольшее значение для общества</w:t>
      </w:r>
      <w:r w:rsidR="007E7A26" w:rsidRPr="007E7A26">
        <w:rPr>
          <w:rFonts w:ascii="Times New Roman" w:hAnsi="Times New Roman"/>
          <w:sz w:val="28"/>
          <w:szCs w:val="28"/>
        </w:rPr>
        <w:t>. Каждое государство-член открыто для принятия мер в соотве</w:t>
      </w:r>
      <w:r>
        <w:rPr>
          <w:rFonts w:ascii="Times New Roman" w:hAnsi="Times New Roman"/>
          <w:sz w:val="28"/>
          <w:szCs w:val="28"/>
        </w:rPr>
        <w:t>тствии с законодательством ЕС</w:t>
      </w:r>
      <w:r w:rsidR="007E7A26" w:rsidRPr="007E7A26">
        <w:rPr>
          <w:rFonts w:ascii="Times New Roman" w:hAnsi="Times New Roman"/>
          <w:sz w:val="28"/>
          <w:szCs w:val="28"/>
        </w:rPr>
        <w:t xml:space="preserve"> для обеспечения того, чтобы вещательные компании, находящиеся под его юрисдикцией, не транслировали на исключительной основе такие события</w:t>
      </w:r>
      <w:r>
        <w:rPr>
          <w:rFonts w:ascii="Times New Roman" w:hAnsi="Times New Roman"/>
          <w:sz w:val="28"/>
          <w:szCs w:val="28"/>
        </w:rPr>
        <w:t xml:space="preserve"> так</w:t>
      </w:r>
      <w:r w:rsidR="007E7A26" w:rsidRPr="007E7A26">
        <w:rPr>
          <w:rFonts w:ascii="Times New Roman" w:hAnsi="Times New Roman"/>
          <w:sz w:val="28"/>
          <w:szCs w:val="28"/>
        </w:rPr>
        <w:t xml:space="preserve">, чтобы </w:t>
      </w:r>
      <w:r>
        <w:rPr>
          <w:rFonts w:ascii="Times New Roman" w:hAnsi="Times New Roman"/>
          <w:sz w:val="28"/>
          <w:szCs w:val="28"/>
        </w:rPr>
        <w:t>значительная часть общества</w:t>
      </w:r>
      <w:r w:rsidR="007E7A26" w:rsidRPr="007E7A26">
        <w:rPr>
          <w:rFonts w:ascii="Times New Roman" w:hAnsi="Times New Roman"/>
          <w:sz w:val="28"/>
          <w:szCs w:val="28"/>
        </w:rPr>
        <w:t xml:space="preserve"> в этом государстве-члене </w:t>
      </w:r>
      <w:r>
        <w:rPr>
          <w:rFonts w:ascii="Times New Roman" w:hAnsi="Times New Roman"/>
          <w:sz w:val="28"/>
          <w:szCs w:val="28"/>
        </w:rPr>
        <w:t xml:space="preserve">была лишена </w:t>
      </w:r>
      <w:r w:rsidR="007E7A26" w:rsidRPr="007E7A26">
        <w:rPr>
          <w:rFonts w:ascii="Times New Roman" w:hAnsi="Times New Roman"/>
          <w:sz w:val="28"/>
          <w:szCs w:val="28"/>
        </w:rPr>
        <w:t xml:space="preserve">возможности следить за такими событиями </w:t>
      </w:r>
      <w:r>
        <w:rPr>
          <w:rFonts w:ascii="Times New Roman" w:hAnsi="Times New Roman"/>
          <w:sz w:val="28"/>
          <w:szCs w:val="28"/>
        </w:rPr>
        <w:t>по бесплатному телевидению</w:t>
      </w:r>
      <w:r w:rsidR="007E7A26" w:rsidRPr="007E7A26">
        <w:rPr>
          <w:rFonts w:ascii="Times New Roman" w:hAnsi="Times New Roman"/>
          <w:sz w:val="28"/>
          <w:szCs w:val="28"/>
        </w:rPr>
        <w:t>.</w:t>
      </w:r>
      <w:r w:rsidR="005413E7">
        <w:rPr>
          <w:rFonts w:ascii="Times New Roman" w:hAnsi="Times New Roman"/>
          <w:sz w:val="28"/>
          <w:szCs w:val="28"/>
        </w:rPr>
        <w:t xml:space="preserve"> </w:t>
      </w:r>
      <w:r w:rsidR="00DD39DB">
        <w:rPr>
          <w:rFonts w:ascii="Times New Roman" w:hAnsi="Times New Roman"/>
          <w:sz w:val="28"/>
          <w:szCs w:val="28"/>
        </w:rPr>
        <w:t xml:space="preserve">Такие события </w:t>
      </w:r>
      <w:r w:rsidR="005413E7" w:rsidRPr="005413E7">
        <w:rPr>
          <w:rFonts w:ascii="Times New Roman" w:hAnsi="Times New Roman"/>
          <w:sz w:val="28"/>
          <w:szCs w:val="28"/>
        </w:rPr>
        <w:t xml:space="preserve">для целей </w:t>
      </w:r>
      <w:r w:rsidR="00DD39DB">
        <w:rPr>
          <w:rFonts w:ascii="Times New Roman" w:hAnsi="Times New Roman"/>
          <w:sz w:val="28"/>
          <w:szCs w:val="28"/>
        </w:rPr>
        <w:t>данной Д</w:t>
      </w:r>
      <w:r w:rsidR="005413E7" w:rsidRPr="005413E7">
        <w:rPr>
          <w:rFonts w:ascii="Times New Roman" w:hAnsi="Times New Roman"/>
          <w:sz w:val="28"/>
          <w:szCs w:val="28"/>
        </w:rPr>
        <w:t xml:space="preserve">ирективы </w:t>
      </w:r>
      <w:r w:rsidR="00DD39DB">
        <w:rPr>
          <w:rFonts w:ascii="Times New Roman" w:hAnsi="Times New Roman"/>
          <w:sz w:val="28"/>
          <w:szCs w:val="28"/>
        </w:rPr>
        <w:t xml:space="preserve">должны </w:t>
      </w:r>
      <w:r w:rsidR="005413E7" w:rsidRPr="005413E7">
        <w:rPr>
          <w:rFonts w:ascii="Times New Roman" w:hAnsi="Times New Roman"/>
          <w:sz w:val="28"/>
          <w:szCs w:val="28"/>
        </w:rPr>
        <w:t xml:space="preserve">соответствовать определенным критериям, </w:t>
      </w:r>
      <w:r w:rsidR="00DD39DB">
        <w:rPr>
          <w:rFonts w:ascii="Times New Roman" w:hAnsi="Times New Roman"/>
          <w:sz w:val="28"/>
          <w:szCs w:val="28"/>
        </w:rPr>
        <w:t xml:space="preserve">а именно </w:t>
      </w:r>
      <w:r w:rsidR="005413E7" w:rsidRPr="005413E7">
        <w:rPr>
          <w:rFonts w:ascii="Times New Roman" w:hAnsi="Times New Roman"/>
          <w:sz w:val="28"/>
          <w:szCs w:val="28"/>
        </w:rPr>
        <w:t>быть выдающимися событиями, представляющими интерес дл</w:t>
      </w:r>
      <w:r w:rsidR="00DD39DB">
        <w:rPr>
          <w:rFonts w:ascii="Times New Roman" w:hAnsi="Times New Roman"/>
          <w:sz w:val="28"/>
          <w:szCs w:val="28"/>
        </w:rPr>
        <w:t>я широкой общественности в ЕС</w:t>
      </w:r>
      <w:r w:rsidR="00ED3E40">
        <w:rPr>
          <w:rFonts w:ascii="Times New Roman" w:hAnsi="Times New Roman"/>
          <w:sz w:val="28"/>
          <w:szCs w:val="28"/>
        </w:rPr>
        <w:t xml:space="preserve"> или в данном государстве-члене. </w:t>
      </w:r>
      <w:r w:rsidR="009B5ADA" w:rsidRPr="009B5ADA">
        <w:rPr>
          <w:rFonts w:ascii="Times New Roman" w:hAnsi="Times New Roman"/>
          <w:sz w:val="28"/>
          <w:szCs w:val="28"/>
        </w:rPr>
        <w:t>Государство-член, решившее воспол</w:t>
      </w:r>
      <w:r w:rsidR="00ED3E40">
        <w:rPr>
          <w:rFonts w:ascii="Times New Roman" w:hAnsi="Times New Roman"/>
          <w:sz w:val="28"/>
          <w:szCs w:val="28"/>
        </w:rPr>
        <w:t>ьзоваться этим режимом, обязано составить</w:t>
      </w:r>
      <w:r w:rsidR="009B5ADA" w:rsidRPr="009B5ADA">
        <w:rPr>
          <w:rFonts w:ascii="Times New Roman" w:hAnsi="Times New Roman"/>
          <w:sz w:val="28"/>
          <w:szCs w:val="28"/>
        </w:rPr>
        <w:t xml:space="preserve"> список событий, которые она считает наиболее важными для общества</w:t>
      </w:r>
      <w:r w:rsidR="00ED3E40">
        <w:rPr>
          <w:rFonts w:ascii="Times New Roman" w:hAnsi="Times New Roman"/>
          <w:sz w:val="28"/>
          <w:szCs w:val="28"/>
        </w:rPr>
        <w:t>.</w:t>
      </w:r>
      <w:r w:rsidR="00C10624">
        <w:rPr>
          <w:rFonts w:ascii="Times New Roman" w:hAnsi="Times New Roman"/>
          <w:sz w:val="28"/>
          <w:szCs w:val="28"/>
        </w:rPr>
        <w:t xml:space="preserve"> С</w:t>
      </w:r>
      <w:r w:rsidR="0034276E">
        <w:rPr>
          <w:rFonts w:ascii="Times New Roman" w:hAnsi="Times New Roman"/>
          <w:sz w:val="28"/>
          <w:szCs w:val="28"/>
        </w:rPr>
        <w:t>т.</w:t>
      </w:r>
      <w:r w:rsidR="009B5ADA" w:rsidRPr="009B5ADA">
        <w:rPr>
          <w:rFonts w:ascii="Times New Roman" w:hAnsi="Times New Roman"/>
          <w:sz w:val="28"/>
          <w:szCs w:val="28"/>
        </w:rPr>
        <w:t xml:space="preserve"> 14(2) предусматривает, чт</w:t>
      </w:r>
      <w:r w:rsidR="00ED3E40">
        <w:rPr>
          <w:rFonts w:ascii="Times New Roman" w:hAnsi="Times New Roman"/>
          <w:sz w:val="28"/>
          <w:szCs w:val="28"/>
        </w:rPr>
        <w:t>о государства-члены уведомляют К</w:t>
      </w:r>
      <w:r w:rsidR="009B5ADA" w:rsidRPr="009B5ADA">
        <w:rPr>
          <w:rFonts w:ascii="Times New Roman" w:hAnsi="Times New Roman"/>
          <w:sz w:val="28"/>
          <w:szCs w:val="28"/>
        </w:rPr>
        <w:t xml:space="preserve">омиссию о принятых </w:t>
      </w:r>
      <w:r w:rsidR="009B5ADA" w:rsidRPr="009B5ADA">
        <w:rPr>
          <w:rFonts w:ascii="Times New Roman" w:hAnsi="Times New Roman"/>
          <w:sz w:val="28"/>
          <w:szCs w:val="28"/>
        </w:rPr>
        <w:lastRenderedPageBreak/>
        <w:t>мерах. Комиссия обязана удостовериться в том, что эти меры совместимы с зако</w:t>
      </w:r>
      <w:r w:rsidR="00ED3E40">
        <w:rPr>
          <w:rFonts w:ascii="Times New Roman" w:hAnsi="Times New Roman"/>
          <w:sz w:val="28"/>
          <w:szCs w:val="28"/>
        </w:rPr>
        <w:t>нодательством ЕС</w:t>
      </w:r>
      <w:r w:rsidR="009B5ADA" w:rsidRPr="009B5ADA">
        <w:rPr>
          <w:rFonts w:ascii="Times New Roman" w:hAnsi="Times New Roman"/>
          <w:sz w:val="28"/>
          <w:szCs w:val="28"/>
        </w:rPr>
        <w:t>, и довести их до сведения других государств-членов. Принятые меры должным образом публикуются в Официальном журнале.</w:t>
      </w:r>
      <w:r w:rsidR="009B5ADA">
        <w:rPr>
          <w:rFonts w:ascii="Times New Roman" w:hAnsi="Times New Roman"/>
          <w:sz w:val="28"/>
          <w:szCs w:val="28"/>
        </w:rPr>
        <w:t xml:space="preserve"> </w:t>
      </w:r>
      <w:r w:rsidR="004128BD" w:rsidRPr="004128BD">
        <w:rPr>
          <w:rFonts w:ascii="Times New Roman" w:hAnsi="Times New Roman"/>
          <w:sz w:val="28"/>
          <w:szCs w:val="28"/>
        </w:rPr>
        <w:t xml:space="preserve">Как только государство составляет перечень </w:t>
      </w:r>
      <w:r w:rsidR="00ED3E40">
        <w:rPr>
          <w:rFonts w:ascii="Times New Roman" w:hAnsi="Times New Roman"/>
          <w:sz w:val="28"/>
          <w:szCs w:val="28"/>
        </w:rPr>
        <w:t xml:space="preserve">данных </w:t>
      </w:r>
      <w:r w:rsidR="004128BD" w:rsidRPr="004128BD">
        <w:rPr>
          <w:rFonts w:ascii="Times New Roman" w:hAnsi="Times New Roman"/>
          <w:sz w:val="28"/>
          <w:szCs w:val="28"/>
        </w:rPr>
        <w:t>событий, оно вправе принять меры для обеспечения того</w:t>
      </w:r>
      <w:r w:rsidR="00ED3E40">
        <w:rPr>
          <w:rFonts w:ascii="Times New Roman" w:hAnsi="Times New Roman"/>
          <w:sz w:val="28"/>
          <w:szCs w:val="28"/>
        </w:rPr>
        <w:t xml:space="preserve">, чтобы вещательные компании </w:t>
      </w:r>
      <w:r w:rsidR="004128BD" w:rsidRPr="004128BD">
        <w:rPr>
          <w:rFonts w:ascii="Times New Roman" w:hAnsi="Times New Roman"/>
          <w:sz w:val="28"/>
          <w:szCs w:val="28"/>
        </w:rPr>
        <w:t>трансли</w:t>
      </w:r>
      <w:r w:rsidR="00ED3E40">
        <w:rPr>
          <w:rFonts w:ascii="Times New Roman" w:hAnsi="Times New Roman"/>
          <w:sz w:val="28"/>
          <w:szCs w:val="28"/>
        </w:rPr>
        <w:t>ровали эти события соответствующим образом.</w:t>
      </w:r>
      <w:r w:rsidR="00FD6DB7">
        <w:rPr>
          <w:rFonts w:ascii="Times New Roman" w:hAnsi="Times New Roman"/>
          <w:sz w:val="28"/>
          <w:szCs w:val="28"/>
        </w:rPr>
        <w:t xml:space="preserve"> </w:t>
      </w:r>
    </w:p>
    <w:p w14:paraId="2E5737FA" w14:textId="5B64151A" w:rsidR="0078235C" w:rsidRDefault="0034276E" w:rsidP="009B5ADA">
      <w:pPr>
        <w:spacing w:after="0" w:line="360" w:lineRule="auto"/>
        <w:ind w:firstLine="709"/>
        <w:jc w:val="both"/>
        <w:rPr>
          <w:rFonts w:ascii="Times New Roman" w:hAnsi="Times New Roman"/>
          <w:sz w:val="28"/>
          <w:szCs w:val="28"/>
        </w:rPr>
      </w:pPr>
      <w:r>
        <w:rPr>
          <w:rFonts w:ascii="Times New Roman" w:hAnsi="Times New Roman"/>
          <w:sz w:val="28"/>
          <w:szCs w:val="28"/>
        </w:rPr>
        <w:t>Ст.</w:t>
      </w:r>
      <w:r w:rsidR="0078235C" w:rsidRPr="0078235C">
        <w:rPr>
          <w:rFonts w:ascii="Times New Roman" w:hAnsi="Times New Roman"/>
          <w:sz w:val="28"/>
          <w:szCs w:val="28"/>
        </w:rPr>
        <w:t xml:space="preserve"> 15 </w:t>
      </w:r>
      <w:r w:rsidR="00B12045">
        <w:rPr>
          <w:rFonts w:ascii="Times New Roman" w:hAnsi="Times New Roman"/>
          <w:sz w:val="28"/>
          <w:szCs w:val="28"/>
        </w:rPr>
        <w:t>данной Д</w:t>
      </w:r>
      <w:r w:rsidR="0078235C" w:rsidRPr="0078235C">
        <w:rPr>
          <w:rFonts w:ascii="Times New Roman" w:hAnsi="Times New Roman"/>
          <w:sz w:val="28"/>
          <w:szCs w:val="28"/>
        </w:rPr>
        <w:t>ирективы касается коротких новостных сообщений. Предусматривается, что государства-чле</w:t>
      </w:r>
      <w:r w:rsidR="00B12045">
        <w:rPr>
          <w:rFonts w:ascii="Times New Roman" w:hAnsi="Times New Roman"/>
          <w:sz w:val="28"/>
          <w:szCs w:val="28"/>
        </w:rPr>
        <w:t xml:space="preserve">ны должны обеспечить, чтобы </w:t>
      </w:r>
      <w:r w:rsidR="0078235C" w:rsidRPr="0078235C">
        <w:rPr>
          <w:rFonts w:ascii="Times New Roman" w:hAnsi="Times New Roman"/>
          <w:sz w:val="28"/>
          <w:szCs w:val="28"/>
        </w:rPr>
        <w:t>люб</w:t>
      </w:r>
      <w:r w:rsidR="00BC57DA">
        <w:rPr>
          <w:rFonts w:ascii="Times New Roman" w:hAnsi="Times New Roman"/>
          <w:sz w:val="28"/>
          <w:szCs w:val="28"/>
        </w:rPr>
        <w:t xml:space="preserve">ой вещатель, учрежденный в ЕС, имел доступ </w:t>
      </w:r>
      <w:r w:rsidR="0078235C" w:rsidRPr="0078235C">
        <w:rPr>
          <w:rFonts w:ascii="Times New Roman" w:hAnsi="Times New Roman"/>
          <w:sz w:val="28"/>
          <w:szCs w:val="28"/>
        </w:rPr>
        <w:t>на справедливой, разумной и недискриминационной основе к событиям, представляющим большой интерес для общественности, которые передаются на исключительной основе вещателем,</w:t>
      </w:r>
      <w:r w:rsidR="00BC57DA">
        <w:rPr>
          <w:rFonts w:ascii="Times New Roman" w:hAnsi="Times New Roman"/>
          <w:sz w:val="28"/>
          <w:szCs w:val="28"/>
        </w:rPr>
        <w:t xml:space="preserve"> находящимся под их юрисдикцией.</w:t>
      </w:r>
      <w:r w:rsidR="00946135" w:rsidRPr="00946135">
        <w:t xml:space="preserve"> </w:t>
      </w:r>
      <w:r w:rsidR="00946135" w:rsidRPr="00946135">
        <w:rPr>
          <w:rFonts w:ascii="Times New Roman" w:hAnsi="Times New Roman"/>
          <w:sz w:val="28"/>
          <w:szCs w:val="28"/>
        </w:rPr>
        <w:t xml:space="preserve">Короткие </w:t>
      </w:r>
      <w:r w:rsidR="00946135">
        <w:rPr>
          <w:rFonts w:ascii="Times New Roman" w:hAnsi="Times New Roman"/>
          <w:sz w:val="28"/>
          <w:szCs w:val="28"/>
        </w:rPr>
        <w:t>новостные сообщения</w:t>
      </w:r>
      <w:r w:rsidR="00946135" w:rsidRPr="00946135">
        <w:rPr>
          <w:rFonts w:ascii="Times New Roman" w:hAnsi="Times New Roman"/>
          <w:sz w:val="28"/>
          <w:szCs w:val="28"/>
        </w:rPr>
        <w:t xml:space="preserve"> используются исключительно для общих новостных программ и могут быть испол</w:t>
      </w:r>
      <w:r>
        <w:rPr>
          <w:rFonts w:ascii="Times New Roman" w:hAnsi="Times New Roman"/>
          <w:sz w:val="28"/>
          <w:szCs w:val="28"/>
        </w:rPr>
        <w:t xml:space="preserve">ьзованы в аудиовизуальных </w:t>
      </w:r>
      <w:proofErr w:type="spellStart"/>
      <w:r>
        <w:rPr>
          <w:rFonts w:ascii="Times New Roman" w:hAnsi="Times New Roman"/>
          <w:sz w:val="28"/>
          <w:szCs w:val="28"/>
        </w:rPr>
        <w:t>медиа</w:t>
      </w:r>
      <w:r w:rsidR="00946135" w:rsidRPr="00946135">
        <w:rPr>
          <w:rFonts w:ascii="Times New Roman" w:hAnsi="Times New Roman"/>
          <w:sz w:val="28"/>
          <w:szCs w:val="28"/>
        </w:rPr>
        <w:t>услугах</w:t>
      </w:r>
      <w:proofErr w:type="spellEnd"/>
      <w:r w:rsidR="00946135" w:rsidRPr="00946135">
        <w:rPr>
          <w:rFonts w:ascii="Times New Roman" w:hAnsi="Times New Roman"/>
          <w:sz w:val="28"/>
          <w:szCs w:val="28"/>
        </w:rPr>
        <w:t xml:space="preserve"> по запросу только в том случае, если одна и та же программа предлагается о</w:t>
      </w:r>
      <w:r w:rsidR="008E00C8">
        <w:rPr>
          <w:rFonts w:ascii="Times New Roman" w:hAnsi="Times New Roman"/>
          <w:sz w:val="28"/>
          <w:szCs w:val="28"/>
        </w:rPr>
        <w:t xml:space="preserve">дним и тем же поставщиком </w:t>
      </w:r>
      <w:proofErr w:type="spellStart"/>
      <w:r w:rsidR="008E00C8">
        <w:rPr>
          <w:rFonts w:ascii="Times New Roman" w:hAnsi="Times New Roman"/>
          <w:sz w:val="28"/>
          <w:szCs w:val="28"/>
        </w:rPr>
        <w:t>медиа</w:t>
      </w:r>
      <w:r w:rsidR="00946135" w:rsidRPr="00946135">
        <w:rPr>
          <w:rFonts w:ascii="Times New Roman" w:hAnsi="Times New Roman"/>
          <w:sz w:val="28"/>
          <w:szCs w:val="28"/>
        </w:rPr>
        <w:t>услуг</w:t>
      </w:r>
      <w:proofErr w:type="spellEnd"/>
      <w:r w:rsidR="00946135" w:rsidRPr="00946135">
        <w:rPr>
          <w:rFonts w:ascii="Times New Roman" w:hAnsi="Times New Roman"/>
          <w:sz w:val="28"/>
          <w:szCs w:val="28"/>
        </w:rPr>
        <w:t>.</w:t>
      </w:r>
      <w:r w:rsidR="00BC57DA">
        <w:rPr>
          <w:rFonts w:ascii="Times New Roman" w:hAnsi="Times New Roman"/>
          <w:sz w:val="28"/>
          <w:szCs w:val="28"/>
        </w:rPr>
        <w:t xml:space="preserve"> </w:t>
      </w:r>
      <w:r w:rsidR="00C10624">
        <w:rPr>
          <w:rFonts w:ascii="Times New Roman" w:hAnsi="Times New Roman"/>
          <w:sz w:val="28"/>
          <w:szCs w:val="28"/>
        </w:rPr>
        <w:t>В</w:t>
      </w:r>
      <w:r w:rsidR="008E00C8">
        <w:rPr>
          <w:rFonts w:ascii="Times New Roman" w:hAnsi="Times New Roman"/>
          <w:sz w:val="28"/>
          <w:szCs w:val="28"/>
        </w:rPr>
        <w:t xml:space="preserve"> ст. 15, в отличие от ст.</w:t>
      </w:r>
      <w:r w:rsidR="0078235C" w:rsidRPr="0078235C">
        <w:rPr>
          <w:rFonts w:ascii="Times New Roman" w:hAnsi="Times New Roman"/>
          <w:sz w:val="28"/>
          <w:szCs w:val="28"/>
        </w:rPr>
        <w:t xml:space="preserve"> 14, прямо говорится о компенсации: этот вопрос должен решаться государствами-членами, но в тех случаях, когда компенсация предусмотрена, она не должна превышать расходов, понесенных при предоставлении доступа.</w:t>
      </w:r>
      <w:r w:rsidR="0078235C">
        <w:rPr>
          <w:rFonts w:ascii="Times New Roman" w:hAnsi="Times New Roman"/>
          <w:sz w:val="28"/>
          <w:szCs w:val="28"/>
        </w:rPr>
        <w:t xml:space="preserve"> </w:t>
      </w:r>
    </w:p>
    <w:p w14:paraId="55B46C0A" w14:textId="44264202" w:rsidR="003C04BD" w:rsidRDefault="00617AF9" w:rsidP="00B0195E">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можно сделать вывод, что регулирование в ЕС передачи прав на трансляцию спортивных мероприятий подлежит влиянию со стороны законодательства ЕС о защите конкуренции, но при этом учитываются определенные особенности, присущие сфере трансляций спортивных мероприятий. </w:t>
      </w:r>
    </w:p>
    <w:p w14:paraId="4F503507" w14:textId="2CE8816F" w:rsidR="005B10DD" w:rsidRDefault="00E27B58" w:rsidP="008D10A7">
      <w:pPr>
        <w:spacing w:after="0" w:line="360" w:lineRule="auto"/>
        <w:ind w:firstLine="709"/>
        <w:jc w:val="both"/>
        <w:rPr>
          <w:rFonts w:ascii="Times New Roman" w:hAnsi="Times New Roman"/>
          <w:sz w:val="28"/>
          <w:szCs w:val="28"/>
        </w:rPr>
      </w:pPr>
      <w:r>
        <w:rPr>
          <w:rFonts w:ascii="Times New Roman" w:hAnsi="Times New Roman"/>
          <w:sz w:val="28"/>
          <w:szCs w:val="28"/>
        </w:rPr>
        <w:t>Как же обстоят дела в США? Исторически организаторы</w:t>
      </w:r>
      <w:r w:rsidRPr="00E27B58">
        <w:rPr>
          <w:rFonts w:ascii="Times New Roman" w:hAnsi="Times New Roman"/>
          <w:sz w:val="28"/>
          <w:szCs w:val="28"/>
        </w:rPr>
        <w:t xml:space="preserve"> спортивных мероприятий </w:t>
      </w:r>
      <w:r>
        <w:rPr>
          <w:rFonts w:ascii="Times New Roman" w:hAnsi="Times New Roman"/>
          <w:sz w:val="28"/>
          <w:szCs w:val="28"/>
        </w:rPr>
        <w:t xml:space="preserve">в США </w:t>
      </w:r>
      <w:r w:rsidRPr="00E27B58">
        <w:rPr>
          <w:rFonts w:ascii="Times New Roman" w:hAnsi="Times New Roman"/>
          <w:sz w:val="28"/>
          <w:szCs w:val="28"/>
        </w:rPr>
        <w:t xml:space="preserve">стремились </w:t>
      </w:r>
      <w:r>
        <w:rPr>
          <w:rFonts w:ascii="Times New Roman" w:hAnsi="Times New Roman"/>
          <w:sz w:val="28"/>
          <w:szCs w:val="28"/>
        </w:rPr>
        <w:t>обеспечить правовую защиту прямых трансляций</w:t>
      </w:r>
      <w:r w:rsidRPr="00E27B58">
        <w:rPr>
          <w:rFonts w:ascii="Times New Roman" w:hAnsi="Times New Roman"/>
          <w:sz w:val="28"/>
          <w:szCs w:val="28"/>
        </w:rPr>
        <w:t xml:space="preserve"> </w:t>
      </w:r>
      <w:r>
        <w:rPr>
          <w:rFonts w:ascii="Times New Roman" w:hAnsi="Times New Roman"/>
          <w:sz w:val="28"/>
          <w:szCs w:val="28"/>
        </w:rPr>
        <w:t>спортивных событий с помощью законодательства</w:t>
      </w:r>
      <w:r w:rsidR="00D30800">
        <w:rPr>
          <w:rFonts w:ascii="Times New Roman" w:hAnsi="Times New Roman"/>
          <w:sz w:val="28"/>
          <w:szCs w:val="28"/>
        </w:rPr>
        <w:t xml:space="preserve"> о незаконном присвоении и </w:t>
      </w:r>
      <w:r w:rsidRPr="00E27B58">
        <w:rPr>
          <w:rFonts w:ascii="Times New Roman" w:hAnsi="Times New Roman"/>
          <w:sz w:val="28"/>
          <w:szCs w:val="28"/>
        </w:rPr>
        <w:t>недобросовестной к</w:t>
      </w:r>
      <w:r>
        <w:rPr>
          <w:rFonts w:ascii="Times New Roman" w:hAnsi="Times New Roman"/>
          <w:sz w:val="28"/>
          <w:szCs w:val="28"/>
        </w:rPr>
        <w:t>онкуренции и с помощью договорного права</w:t>
      </w:r>
      <w:r w:rsidR="00A343BD">
        <w:rPr>
          <w:rFonts w:ascii="Times New Roman" w:hAnsi="Times New Roman"/>
          <w:sz w:val="28"/>
          <w:szCs w:val="28"/>
        </w:rPr>
        <w:t xml:space="preserve">. Раньше действующие </w:t>
      </w:r>
      <w:r w:rsidRPr="00E27B58">
        <w:rPr>
          <w:rFonts w:ascii="Times New Roman" w:hAnsi="Times New Roman"/>
          <w:sz w:val="28"/>
          <w:szCs w:val="28"/>
        </w:rPr>
        <w:t xml:space="preserve">федеральные законы об авторском праве не предусматривали никакой правовой защиты спортивных событий или их </w:t>
      </w:r>
      <w:r w:rsidRPr="00E27B58">
        <w:rPr>
          <w:rFonts w:ascii="Times New Roman" w:hAnsi="Times New Roman"/>
          <w:sz w:val="28"/>
          <w:szCs w:val="28"/>
        </w:rPr>
        <w:lastRenderedPageBreak/>
        <w:t>трансляций. Опираясь в первую очередь на доктрину незаконного присвоения, установленную Верховным судом в деле</w:t>
      </w:r>
      <w:r w:rsidR="008D10A7">
        <w:rPr>
          <w:rFonts w:ascii="Times New Roman" w:hAnsi="Times New Roman"/>
          <w:sz w:val="28"/>
          <w:szCs w:val="28"/>
        </w:rPr>
        <w:t xml:space="preserve"> </w:t>
      </w:r>
      <w:proofErr w:type="spellStart"/>
      <w:r w:rsidR="008D10A7" w:rsidRPr="008D10A7">
        <w:rPr>
          <w:rFonts w:ascii="Times New Roman" w:hAnsi="Times New Roman"/>
          <w:i/>
          <w:sz w:val="28"/>
          <w:szCs w:val="28"/>
        </w:rPr>
        <w:t>International</w:t>
      </w:r>
      <w:proofErr w:type="spellEnd"/>
      <w:r w:rsidR="008D10A7" w:rsidRPr="008D10A7">
        <w:rPr>
          <w:rFonts w:ascii="Times New Roman" w:hAnsi="Times New Roman"/>
          <w:i/>
          <w:sz w:val="28"/>
          <w:szCs w:val="28"/>
        </w:rPr>
        <w:t xml:space="preserve"> </w:t>
      </w:r>
      <w:proofErr w:type="spellStart"/>
      <w:r w:rsidR="008D10A7" w:rsidRPr="008D10A7">
        <w:rPr>
          <w:rFonts w:ascii="Times New Roman" w:hAnsi="Times New Roman"/>
          <w:i/>
          <w:sz w:val="28"/>
          <w:szCs w:val="28"/>
        </w:rPr>
        <w:t>News</w:t>
      </w:r>
      <w:proofErr w:type="spellEnd"/>
      <w:r w:rsidR="008D10A7" w:rsidRPr="008D10A7">
        <w:rPr>
          <w:rFonts w:ascii="Times New Roman" w:hAnsi="Times New Roman"/>
          <w:i/>
          <w:sz w:val="28"/>
          <w:szCs w:val="28"/>
        </w:rPr>
        <w:t xml:space="preserve"> </w:t>
      </w:r>
      <w:proofErr w:type="spellStart"/>
      <w:r w:rsidR="008D10A7" w:rsidRPr="008D10A7">
        <w:rPr>
          <w:rFonts w:ascii="Times New Roman" w:hAnsi="Times New Roman"/>
          <w:i/>
          <w:sz w:val="28"/>
          <w:szCs w:val="28"/>
        </w:rPr>
        <w:t>Service</w:t>
      </w:r>
      <w:proofErr w:type="spellEnd"/>
      <w:r w:rsidR="008D10A7" w:rsidRPr="008D10A7">
        <w:rPr>
          <w:rFonts w:ascii="Times New Roman" w:hAnsi="Times New Roman"/>
          <w:i/>
          <w:sz w:val="28"/>
          <w:szCs w:val="28"/>
        </w:rPr>
        <w:t xml:space="preserve"> </w:t>
      </w:r>
      <w:r w:rsidR="008D10A7" w:rsidRPr="008D10A7">
        <w:rPr>
          <w:rFonts w:ascii="Times New Roman" w:hAnsi="Times New Roman"/>
          <w:i/>
          <w:sz w:val="28"/>
          <w:szCs w:val="28"/>
          <w:lang w:val="en-US"/>
        </w:rPr>
        <w:t>v</w:t>
      </w:r>
      <w:r w:rsidR="008D10A7" w:rsidRPr="008D10A7">
        <w:rPr>
          <w:rFonts w:ascii="Times New Roman" w:hAnsi="Times New Roman"/>
          <w:i/>
          <w:sz w:val="28"/>
          <w:szCs w:val="28"/>
        </w:rPr>
        <w:t xml:space="preserve">. </w:t>
      </w:r>
      <w:r w:rsidR="008D10A7" w:rsidRPr="008D10A7">
        <w:rPr>
          <w:rFonts w:ascii="Times New Roman" w:hAnsi="Times New Roman"/>
          <w:i/>
          <w:sz w:val="28"/>
          <w:szCs w:val="28"/>
          <w:lang w:val="en-US"/>
        </w:rPr>
        <w:t>Associated</w:t>
      </w:r>
      <w:r w:rsidR="008D10A7" w:rsidRPr="008D10A7">
        <w:rPr>
          <w:rFonts w:ascii="Times New Roman" w:hAnsi="Times New Roman"/>
          <w:i/>
          <w:sz w:val="28"/>
          <w:szCs w:val="28"/>
        </w:rPr>
        <w:t xml:space="preserve"> </w:t>
      </w:r>
      <w:r w:rsidR="008D10A7" w:rsidRPr="008D10A7">
        <w:rPr>
          <w:rFonts w:ascii="Times New Roman" w:hAnsi="Times New Roman"/>
          <w:i/>
          <w:sz w:val="28"/>
          <w:szCs w:val="28"/>
          <w:lang w:val="en-US"/>
        </w:rPr>
        <w:t>Press</w:t>
      </w:r>
      <w:r w:rsidR="008D10A7" w:rsidRPr="008D10A7">
        <w:rPr>
          <w:rFonts w:ascii="Times New Roman" w:hAnsi="Times New Roman"/>
          <w:i/>
          <w:sz w:val="28"/>
          <w:szCs w:val="28"/>
        </w:rPr>
        <w:t xml:space="preserve">, 248 </w:t>
      </w:r>
      <w:r w:rsidR="008D10A7" w:rsidRPr="008D10A7">
        <w:rPr>
          <w:rFonts w:ascii="Times New Roman" w:hAnsi="Times New Roman"/>
          <w:i/>
          <w:sz w:val="28"/>
          <w:szCs w:val="28"/>
          <w:lang w:val="en-US"/>
        </w:rPr>
        <w:t>U</w:t>
      </w:r>
      <w:r w:rsidR="008D10A7" w:rsidRPr="008D10A7">
        <w:rPr>
          <w:rFonts w:ascii="Times New Roman" w:hAnsi="Times New Roman"/>
          <w:i/>
          <w:sz w:val="28"/>
          <w:szCs w:val="28"/>
        </w:rPr>
        <w:t>.</w:t>
      </w:r>
      <w:r w:rsidR="008D10A7" w:rsidRPr="008D10A7">
        <w:rPr>
          <w:rFonts w:ascii="Times New Roman" w:hAnsi="Times New Roman"/>
          <w:i/>
          <w:sz w:val="28"/>
          <w:szCs w:val="28"/>
          <w:lang w:val="en-US"/>
        </w:rPr>
        <w:t>S</w:t>
      </w:r>
      <w:r w:rsidR="008D10A7" w:rsidRPr="008D10A7">
        <w:rPr>
          <w:rFonts w:ascii="Times New Roman" w:hAnsi="Times New Roman"/>
          <w:i/>
          <w:sz w:val="28"/>
          <w:szCs w:val="28"/>
        </w:rPr>
        <w:t>. 215 (1918),</w:t>
      </w:r>
      <w:r w:rsidR="008D10A7">
        <w:rPr>
          <w:rFonts w:ascii="Times New Roman" w:hAnsi="Times New Roman"/>
          <w:sz w:val="28"/>
          <w:szCs w:val="28"/>
        </w:rPr>
        <w:t xml:space="preserve"> </w:t>
      </w:r>
      <w:r w:rsidR="00A343BD">
        <w:rPr>
          <w:rFonts w:ascii="Times New Roman" w:hAnsi="Times New Roman"/>
          <w:sz w:val="28"/>
          <w:szCs w:val="28"/>
        </w:rPr>
        <w:t xml:space="preserve">суды выносили решения о том, что организатор </w:t>
      </w:r>
      <w:r w:rsidRPr="00E27B58">
        <w:rPr>
          <w:rFonts w:ascii="Times New Roman" w:hAnsi="Times New Roman"/>
          <w:sz w:val="28"/>
          <w:szCs w:val="28"/>
        </w:rPr>
        <w:t>спортивного мероприятия имеет ис</w:t>
      </w:r>
      <w:r w:rsidR="00A343BD">
        <w:rPr>
          <w:rFonts w:ascii="Times New Roman" w:hAnsi="Times New Roman"/>
          <w:sz w:val="28"/>
          <w:szCs w:val="28"/>
        </w:rPr>
        <w:t>ключительное право</w:t>
      </w:r>
      <w:r w:rsidRPr="00E27B58">
        <w:rPr>
          <w:rFonts w:ascii="Times New Roman" w:hAnsi="Times New Roman"/>
          <w:sz w:val="28"/>
          <w:szCs w:val="28"/>
        </w:rPr>
        <w:t xml:space="preserve"> на его </w:t>
      </w:r>
      <w:r w:rsidR="00212665">
        <w:rPr>
          <w:rFonts w:ascii="Times New Roman" w:hAnsi="Times New Roman"/>
          <w:sz w:val="28"/>
          <w:szCs w:val="28"/>
        </w:rPr>
        <w:t>так называемую «</w:t>
      </w:r>
      <w:r w:rsidRPr="00E27B58">
        <w:rPr>
          <w:rFonts w:ascii="Times New Roman" w:hAnsi="Times New Roman"/>
          <w:sz w:val="28"/>
          <w:szCs w:val="28"/>
        </w:rPr>
        <w:t>коммерческую стоимость</w:t>
      </w:r>
      <w:r w:rsidR="00212665">
        <w:rPr>
          <w:rFonts w:ascii="Times New Roman" w:hAnsi="Times New Roman"/>
          <w:sz w:val="28"/>
          <w:szCs w:val="28"/>
        </w:rPr>
        <w:t>»</w:t>
      </w:r>
      <w:r w:rsidRPr="00E27B58">
        <w:rPr>
          <w:rFonts w:ascii="Times New Roman" w:hAnsi="Times New Roman"/>
          <w:sz w:val="28"/>
          <w:szCs w:val="28"/>
        </w:rPr>
        <w:t xml:space="preserve"> в соответствии с законодательством шт</w:t>
      </w:r>
      <w:r w:rsidR="00A343BD">
        <w:rPr>
          <w:rFonts w:ascii="Times New Roman" w:hAnsi="Times New Roman"/>
          <w:sz w:val="28"/>
          <w:szCs w:val="28"/>
        </w:rPr>
        <w:t>ата. Признавая, что организация</w:t>
      </w:r>
      <w:r w:rsidRPr="00E27B58">
        <w:rPr>
          <w:rFonts w:ascii="Times New Roman" w:hAnsi="Times New Roman"/>
          <w:sz w:val="28"/>
          <w:szCs w:val="28"/>
        </w:rPr>
        <w:t xml:space="preserve"> спортивных мероприятий требует значительных затр</w:t>
      </w:r>
      <w:r w:rsidR="00A343BD">
        <w:rPr>
          <w:rFonts w:ascii="Times New Roman" w:hAnsi="Times New Roman"/>
          <w:sz w:val="28"/>
          <w:szCs w:val="28"/>
        </w:rPr>
        <w:t xml:space="preserve">ат времени, усилий и денег, суды запрещали осуществлять зрителям и слушателям </w:t>
      </w:r>
      <w:r w:rsidRPr="00E27B58">
        <w:rPr>
          <w:rFonts w:ascii="Times New Roman" w:hAnsi="Times New Roman"/>
          <w:sz w:val="28"/>
          <w:szCs w:val="28"/>
        </w:rPr>
        <w:t>—</w:t>
      </w:r>
      <w:r w:rsidR="00A343BD">
        <w:rPr>
          <w:rFonts w:ascii="Times New Roman" w:hAnsi="Times New Roman"/>
          <w:sz w:val="28"/>
          <w:szCs w:val="28"/>
        </w:rPr>
        <w:t xml:space="preserve"> </w:t>
      </w:r>
      <w:r w:rsidRPr="00E27B58">
        <w:rPr>
          <w:rFonts w:ascii="Times New Roman" w:hAnsi="Times New Roman"/>
          <w:sz w:val="28"/>
          <w:szCs w:val="28"/>
        </w:rPr>
        <w:t xml:space="preserve">как внутри, так и за пределами </w:t>
      </w:r>
      <w:r w:rsidR="001C261D">
        <w:rPr>
          <w:rFonts w:ascii="Times New Roman" w:hAnsi="Times New Roman"/>
          <w:sz w:val="28"/>
          <w:szCs w:val="28"/>
        </w:rPr>
        <w:t xml:space="preserve">спортивного </w:t>
      </w:r>
      <w:r w:rsidRPr="00E27B58">
        <w:rPr>
          <w:rFonts w:ascii="Times New Roman" w:hAnsi="Times New Roman"/>
          <w:sz w:val="28"/>
          <w:szCs w:val="28"/>
        </w:rPr>
        <w:t>объекта, в котором произош</w:t>
      </w:r>
      <w:r w:rsidR="00A343BD">
        <w:rPr>
          <w:rFonts w:ascii="Times New Roman" w:hAnsi="Times New Roman"/>
          <w:sz w:val="28"/>
          <w:szCs w:val="28"/>
        </w:rPr>
        <w:t>ло событие, — нелегальную</w:t>
      </w:r>
      <w:r w:rsidRPr="00E27B58">
        <w:rPr>
          <w:rFonts w:ascii="Times New Roman" w:hAnsi="Times New Roman"/>
          <w:sz w:val="28"/>
          <w:szCs w:val="28"/>
        </w:rPr>
        <w:t xml:space="preserve"> </w:t>
      </w:r>
      <w:r w:rsidR="00A343BD">
        <w:rPr>
          <w:rFonts w:ascii="Times New Roman" w:hAnsi="Times New Roman"/>
          <w:sz w:val="28"/>
          <w:szCs w:val="28"/>
        </w:rPr>
        <w:t xml:space="preserve">трансляцию спортивных событий </w:t>
      </w:r>
      <w:r w:rsidR="001C261D">
        <w:rPr>
          <w:rFonts w:ascii="Times New Roman" w:hAnsi="Times New Roman"/>
          <w:sz w:val="28"/>
          <w:szCs w:val="28"/>
        </w:rPr>
        <w:t xml:space="preserve">для </w:t>
      </w:r>
      <w:r w:rsidRPr="00E27B58">
        <w:rPr>
          <w:rFonts w:ascii="Times New Roman" w:hAnsi="Times New Roman"/>
          <w:sz w:val="28"/>
          <w:szCs w:val="28"/>
        </w:rPr>
        <w:t>общественности в коммерческих целях</w:t>
      </w:r>
      <w:r w:rsidR="00A343BD">
        <w:rPr>
          <w:rStyle w:val="a6"/>
          <w:rFonts w:ascii="Times New Roman" w:hAnsi="Times New Roman"/>
          <w:sz w:val="28"/>
          <w:szCs w:val="28"/>
        </w:rPr>
        <w:footnoteReference w:id="39"/>
      </w:r>
      <w:r w:rsidRPr="00E27B58">
        <w:rPr>
          <w:rFonts w:ascii="Times New Roman" w:hAnsi="Times New Roman"/>
          <w:sz w:val="28"/>
          <w:szCs w:val="28"/>
        </w:rPr>
        <w:t>.</w:t>
      </w:r>
    </w:p>
    <w:p w14:paraId="5BFEA5B2" w14:textId="20FFE005" w:rsidR="008B1E9B" w:rsidRDefault="008B1E9B" w:rsidP="00B0195E">
      <w:pPr>
        <w:spacing w:after="0" w:line="360" w:lineRule="auto"/>
        <w:ind w:firstLine="709"/>
        <w:jc w:val="both"/>
        <w:rPr>
          <w:rFonts w:ascii="Times New Roman" w:hAnsi="Times New Roman"/>
          <w:sz w:val="28"/>
          <w:szCs w:val="28"/>
        </w:rPr>
      </w:pPr>
      <w:r w:rsidRPr="008B1E9B">
        <w:rPr>
          <w:rFonts w:ascii="Times New Roman" w:hAnsi="Times New Roman"/>
          <w:sz w:val="28"/>
          <w:szCs w:val="28"/>
        </w:rPr>
        <w:t xml:space="preserve">Например, в деле </w:t>
      </w:r>
      <w:proofErr w:type="spellStart"/>
      <w:r w:rsidRPr="002364BB">
        <w:rPr>
          <w:rFonts w:ascii="Times New Roman" w:hAnsi="Times New Roman"/>
          <w:i/>
          <w:sz w:val="28"/>
          <w:szCs w:val="28"/>
        </w:rPr>
        <w:t>Pittsburgh</w:t>
      </w:r>
      <w:proofErr w:type="spellEnd"/>
      <w:r w:rsidRPr="002364BB">
        <w:rPr>
          <w:rFonts w:ascii="Times New Roman" w:hAnsi="Times New Roman"/>
          <w:i/>
          <w:sz w:val="28"/>
          <w:szCs w:val="28"/>
        </w:rPr>
        <w:t xml:space="preserve"> </w:t>
      </w:r>
      <w:proofErr w:type="spellStart"/>
      <w:r w:rsidRPr="002364BB">
        <w:rPr>
          <w:rFonts w:ascii="Times New Roman" w:hAnsi="Times New Roman"/>
          <w:i/>
          <w:sz w:val="28"/>
          <w:szCs w:val="28"/>
        </w:rPr>
        <w:t>Athletic</w:t>
      </w:r>
      <w:proofErr w:type="spellEnd"/>
      <w:r w:rsidRPr="002364BB">
        <w:rPr>
          <w:rFonts w:ascii="Times New Roman" w:hAnsi="Times New Roman"/>
          <w:i/>
          <w:sz w:val="28"/>
          <w:szCs w:val="28"/>
        </w:rPr>
        <w:t xml:space="preserve"> </w:t>
      </w:r>
      <w:proofErr w:type="spellStart"/>
      <w:r w:rsidRPr="002364BB">
        <w:rPr>
          <w:rFonts w:ascii="Times New Roman" w:hAnsi="Times New Roman"/>
          <w:i/>
          <w:sz w:val="28"/>
          <w:szCs w:val="28"/>
        </w:rPr>
        <w:t>Co</w:t>
      </w:r>
      <w:proofErr w:type="spellEnd"/>
      <w:r w:rsidRPr="002364BB">
        <w:rPr>
          <w:rFonts w:ascii="Times New Roman" w:hAnsi="Times New Roman"/>
          <w:i/>
          <w:sz w:val="28"/>
          <w:szCs w:val="28"/>
        </w:rPr>
        <w:t xml:space="preserve">. v. KQV </w:t>
      </w:r>
      <w:proofErr w:type="spellStart"/>
      <w:r w:rsidRPr="002364BB">
        <w:rPr>
          <w:rFonts w:ascii="Times New Roman" w:hAnsi="Times New Roman"/>
          <w:i/>
          <w:sz w:val="28"/>
          <w:szCs w:val="28"/>
        </w:rPr>
        <w:t>Broadcasting</w:t>
      </w:r>
      <w:proofErr w:type="spellEnd"/>
      <w:r w:rsidRPr="002364BB">
        <w:rPr>
          <w:rFonts w:ascii="Times New Roman" w:hAnsi="Times New Roman"/>
          <w:i/>
          <w:sz w:val="28"/>
          <w:szCs w:val="28"/>
        </w:rPr>
        <w:t xml:space="preserve"> </w:t>
      </w:r>
      <w:proofErr w:type="spellStart"/>
      <w:r w:rsidRPr="002364BB">
        <w:rPr>
          <w:rFonts w:ascii="Times New Roman" w:hAnsi="Times New Roman"/>
          <w:i/>
          <w:sz w:val="28"/>
          <w:szCs w:val="28"/>
        </w:rPr>
        <w:t>Co</w:t>
      </w:r>
      <w:proofErr w:type="spellEnd"/>
      <w:r w:rsidRPr="002364BB">
        <w:rPr>
          <w:rFonts w:ascii="Times New Roman" w:hAnsi="Times New Roman"/>
          <w:i/>
          <w:sz w:val="28"/>
          <w:szCs w:val="28"/>
        </w:rPr>
        <w:t xml:space="preserve">., 24 F. </w:t>
      </w:r>
      <w:proofErr w:type="spellStart"/>
      <w:r w:rsidRPr="002364BB">
        <w:rPr>
          <w:rFonts w:ascii="Times New Roman" w:hAnsi="Times New Roman"/>
          <w:i/>
          <w:sz w:val="28"/>
          <w:szCs w:val="28"/>
        </w:rPr>
        <w:t>Supp</w:t>
      </w:r>
      <w:proofErr w:type="spellEnd"/>
      <w:r w:rsidRPr="002364BB">
        <w:rPr>
          <w:rFonts w:ascii="Times New Roman" w:hAnsi="Times New Roman"/>
          <w:i/>
          <w:sz w:val="28"/>
          <w:szCs w:val="28"/>
        </w:rPr>
        <w:t>. 490 (</w:t>
      </w:r>
      <w:r w:rsidR="00131A8B" w:rsidRPr="002364BB">
        <w:rPr>
          <w:rFonts w:ascii="Times New Roman" w:hAnsi="Times New Roman"/>
          <w:i/>
          <w:sz w:val="28"/>
          <w:szCs w:val="28"/>
        </w:rPr>
        <w:t>W. D. Pa.1938)</w:t>
      </w:r>
      <w:r w:rsidR="00131A8B">
        <w:rPr>
          <w:rFonts w:ascii="Times New Roman" w:hAnsi="Times New Roman"/>
          <w:sz w:val="28"/>
          <w:szCs w:val="28"/>
        </w:rPr>
        <w:t xml:space="preserve"> суд постановил, что </w:t>
      </w:r>
      <w:proofErr w:type="spellStart"/>
      <w:r w:rsidRPr="008B1E9B">
        <w:rPr>
          <w:rFonts w:ascii="Times New Roman" w:hAnsi="Times New Roman"/>
          <w:sz w:val="28"/>
          <w:szCs w:val="28"/>
        </w:rPr>
        <w:t>Питтсбургская</w:t>
      </w:r>
      <w:proofErr w:type="spellEnd"/>
      <w:r w:rsidRPr="008B1E9B">
        <w:rPr>
          <w:rFonts w:ascii="Times New Roman" w:hAnsi="Times New Roman"/>
          <w:sz w:val="28"/>
          <w:szCs w:val="28"/>
        </w:rPr>
        <w:t xml:space="preserve"> спортивная компан</w:t>
      </w:r>
      <w:r w:rsidR="00131A8B">
        <w:rPr>
          <w:rFonts w:ascii="Times New Roman" w:hAnsi="Times New Roman"/>
          <w:sz w:val="28"/>
          <w:szCs w:val="28"/>
        </w:rPr>
        <w:t>ия (</w:t>
      </w:r>
      <w:r w:rsidRPr="008B1E9B">
        <w:rPr>
          <w:rFonts w:ascii="Times New Roman" w:hAnsi="Times New Roman"/>
          <w:sz w:val="28"/>
          <w:szCs w:val="28"/>
        </w:rPr>
        <w:t>владелец профессионального бейсбо</w:t>
      </w:r>
      <w:r w:rsidR="00131A8B">
        <w:rPr>
          <w:rFonts w:ascii="Times New Roman" w:hAnsi="Times New Roman"/>
          <w:sz w:val="28"/>
          <w:szCs w:val="28"/>
        </w:rPr>
        <w:t xml:space="preserve">льного клуба </w:t>
      </w:r>
      <w:proofErr w:type="spellStart"/>
      <w:r w:rsidR="00131A8B">
        <w:rPr>
          <w:rFonts w:ascii="Times New Roman" w:hAnsi="Times New Roman"/>
          <w:sz w:val="28"/>
          <w:szCs w:val="28"/>
        </w:rPr>
        <w:t>Pittsburgh</w:t>
      </w:r>
      <w:proofErr w:type="spellEnd"/>
      <w:r w:rsidR="00131A8B">
        <w:rPr>
          <w:rFonts w:ascii="Times New Roman" w:hAnsi="Times New Roman"/>
          <w:sz w:val="28"/>
          <w:szCs w:val="28"/>
        </w:rPr>
        <w:t xml:space="preserve"> </w:t>
      </w:r>
      <w:proofErr w:type="spellStart"/>
      <w:r w:rsidR="00131A8B">
        <w:rPr>
          <w:rFonts w:ascii="Times New Roman" w:hAnsi="Times New Roman"/>
          <w:sz w:val="28"/>
          <w:szCs w:val="28"/>
        </w:rPr>
        <w:t>Pirates</w:t>
      </w:r>
      <w:proofErr w:type="spellEnd"/>
      <w:r w:rsidR="00131A8B">
        <w:rPr>
          <w:rFonts w:ascii="Times New Roman" w:hAnsi="Times New Roman"/>
          <w:sz w:val="28"/>
          <w:szCs w:val="28"/>
        </w:rPr>
        <w:t>)</w:t>
      </w:r>
      <w:r w:rsidRPr="008B1E9B">
        <w:rPr>
          <w:rFonts w:ascii="Times New Roman" w:hAnsi="Times New Roman"/>
          <w:sz w:val="28"/>
          <w:szCs w:val="28"/>
        </w:rPr>
        <w:t xml:space="preserve">, </w:t>
      </w:r>
      <w:r w:rsidR="00131A8B">
        <w:rPr>
          <w:rFonts w:ascii="Times New Roman" w:hAnsi="Times New Roman"/>
          <w:sz w:val="28"/>
          <w:szCs w:val="28"/>
        </w:rPr>
        <w:t>являющаяся организатором спортивного мероприятия</w:t>
      </w:r>
      <w:r w:rsidRPr="008B1E9B">
        <w:rPr>
          <w:rFonts w:ascii="Times New Roman" w:hAnsi="Times New Roman"/>
          <w:sz w:val="28"/>
          <w:szCs w:val="28"/>
        </w:rPr>
        <w:t xml:space="preserve">, имеет право </w:t>
      </w:r>
      <w:r w:rsidR="00131A8B">
        <w:rPr>
          <w:rFonts w:ascii="Times New Roman" w:hAnsi="Times New Roman"/>
          <w:sz w:val="28"/>
          <w:szCs w:val="28"/>
        </w:rPr>
        <w:t xml:space="preserve">на </w:t>
      </w:r>
      <w:r w:rsidR="002021B2">
        <w:rPr>
          <w:rFonts w:ascii="Times New Roman" w:hAnsi="Times New Roman"/>
          <w:sz w:val="28"/>
          <w:szCs w:val="28"/>
        </w:rPr>
        <w:t>распространение новостей</w:t>
      </w:r>
      <w:r w:rsidR="00131A8B">
        <w:rPr>
          <w:rFonts w:ascii="Times New Roman" w:hAnsi="Times New Roman"/>
          <w:sz w:val="28"/>
          <w:szCs w:val="28"/>
        </w:rPr>
        <w:t xml:space="preserve"> об этом спортивном мероприятии</w:t>
      </w:r>
      <w:r w:rsidRPr="008B1E9B">
        <w:rPr>
          <w:rFonts w:ascii="Times New Roman" w:hAnsi="Times New Roman"/>
          <w:sz w:val="28"/>
          <w:szCs w:val="28"/>
        </w:rPr>
        <w:t xml:space="preserve"> и право контролировать их использование в течен</w:t>
      </w:r>
      <w:r w:rsidR="00131A8B">
        <w:rPr>
          <w:rFonts w:ascii="Times New Roman" w:hAnsi="Times New Roman"/>
          <w:sz w:val="28"/>
          <w:szCs w:val="28"/>
        </w:rPr>
        <w:t>ие разумного времени после мероприятия.</w:t>
      </w:r>
      <w:r w:rsidRPr="008B1E9B">
        <w:rPr>
          <w:rFonts w:ascii="Times New Roman" w:hAnsi="Times New Roman"/>
          <w:sz w:val="28"/>
          <w:szCs w:val="28"/>
        </w:rPr>
        <w:t xml:space="preserve"> </w:t>
      </w:r>
      <w:r w:rsidR="00674926">
        <w:rPr>
          <w:rFonts w:ascii="Times New Roman" w:hAnsi="Times New Roman"/>
          <w:sz w:val="28"/>
          <w:szCs w:val="28"/>
        </w:rPr>
        <w:t xml:space="preserve">Из материалов дела следует, что </w:t>
      </w:r>
      <w:proofErr w:type="spellStart"/>
      <w:r w:rsidRPr="008B1E9B">
        <w:rPr>
          <w:rFonts w:ascii="Times New Roman" w:hAnsi="Times New Roman"/>
          <w:sz w:val="28"/>
          <w:szCs w:val="28"/>
        </w:rPr>
        <w:t>Питтсбургская</w:t>
      </w:r>
      <w:proofErr w:type="spellEnd"/>
      <w:r w:rsidRPr="008B1E9B">
        <w:rPr>
          <w:rFonts w:ascii="Times New Roman" w:hAnsi="Times New Roman"/>
          <w:sz w:val="28"/>
          <w:szCs w:val="28"/>
        </w:rPr>
        <w:t xml:space="preserve"> спорти</w:t>
      </w:r>
      <w:r w:rsidR="00002547">
        <w:rPr>
          <w:rFonts w:ascii="Times New Roman" w:hAnsi="Times New Roman"/>
          <w:sz w:val="28"/>
          <w:szCs w:val="28"/>
        </w:rPr>
        <w:t>вная компания продала исключительные</w:t>
      </w:r>
      <w:r w:rsidR="00BF4B41">
        <w:rPr>
          <w:rFonts w:ascii="Times New Roman" w:hAnsi="Times New Roman"/>
          <w:sz w:val="28"/>
          <w:szCs w:val="28"/>
        </w:rPr>
        <w:t xml:space="preserve"> права на трансляцию игр своей бейсбольной команды компании </w:t>
      </w:r>
      <w:proofErr w:type="spellStart"/>
      <w:r w:rsidR="00BF4B41">
        <w:rPr>
          <w:rFonts w:ascii="Times New Roman" w:hAnsi="Times New Roman"/>
          <w:sz w:val="28"/>
          <w:szCs w:val="28"/>
        </w:rPr>
        <w:t>General</w:t>
      </w:r>
      <w:proofErr w:type="spellEnd"/>
      <w:r w:rsidR="00BF4B41">
        <w:rPr>
          <w:rFonts w:ascii="Times New Roman" w:hAnsi="Times New Roman"/>
          <w:sz w:val="28"/>
          <w:szCs w:val="28"/>
        </w:rPr>
        <w:t xml:space="preserve"> </w:t>
      </w:r>
      <w:proofErr w:type="spellStart"/>
      <w:r w:rsidR="00BF4B41">
        <w:rPr>
          <w:rFonts w:ascii="Times New Roman" w:hAnsi="Times New Roman"/>
          <w:sz w:val="28"/>
          <w:szCs w:val="28"/>
        </w:rPr>
        <w:t>Mills</w:t>
      </w:r>
      <w:proofErr w:type="spellEnd"/>
      <w:r w:rsidR="00BF4B41">
        <w:rPr>
          <w:rFonts w:ascii="Times New Roman" w:hAnsi="Times New Roman"/>
          <w:sz w:val="28"/>
          <w:szCs w:val="28"/>
        </w:rPr>
        <w:t xml:space="preserve">, </w:t>
      </w:r>
      <w:proofErr w:type="spellStart"/>
      <w:r w:rsidR="00BF4B41">
        <w:rPr>
          <w:rFonts w:ascii="Times New Roman" w:hAnsi="Times New Roman"/>
          <w:sz w:val="28"/>
          <w:szCs w:val="28"/>
        </w:rPr>
        <w:t>Inc</w:t>
      </w:r>
      <w:proofErr w:type="spellEnd"/>
      <w:r w:rsidRPr="008B1E9B">
        <w:rPr>
          <w:rFonts w:ascii="Times New Roman" w:hAnsi="Times New Roman"/>
          <w:sz w:val="28"/>
          <w:szCs w:val="28"/>
        </w:rPr>
        <w:t>. Придя к выводу, что поведение ответчи</w:t>
      </w:r>
      <w:r w:rsidR="00BF4B41">
        <w:rPr>
          <w:rFonts w:ascii="Times New Roman" w:hAnsi="Times New Roman"/>
          <w:sz w:val="28"/>
          <w:szCs w:val="28"/>
        </w:rPr>
        <w:t>ка</w:t>
      </w:r>
      <w:r w:rsidR="00674926" w:rsidRPr="00674926">
        <w:rPr>
          <w:rFonts w:ascii="Times New Roman" w:hAnsi="Times New Roman"/>
          <w:i/>
          <w:sz w:val="28"/>
          <w:szCs w:val="28"/>
        </w:rPr>
        <w:t xml:space="preserve"> </w:t>
      </w:r>
      <w:r w:rsidR="00674926" w:rsidRPr="00674926">
        <w:rPr>
          <w:rFonts w:ascii="Times New Roman" w:hAnsi="Times New Roman"/>
          <w:sz w:val="28"/>
          <w:szCs w:val="28"/>
        </w:rPr>
        <w:t xml:space="preserve">KQV </w:t>
      </w:r>
      <w:proofErr w:type="spellStart"/>
      <w:r w:rsidR="00674926" w:rsidRPr="00674926">
        <w:rPr>
          <w:rFonts w:ascii="Times New Roman" w:hAnsi="Times New Roman"/>
          <w:sz w:val="28"/>
          <w:szCs w:val="28"/>
        </w:rPr>
        <w:t>Broadcasting</w:t>
      </w:r>
      <w:proofErr w:type="spellEnd"/>
      <w:r w:rsidR="00674926" w:rsidRPr="00674926">
        <w:rPr>
          <w:rFonts w:ascii="Times New Roman" w:hAnsi="Times New Roman"/>
          <w:sz w:val="28"/>
          <w:szCs w:val="28"/>
        </w:rPr>
        <w:t xml:space="preserve"> </w:t>
      </w:r>
      <w:proofErr w:type="spellStart"/>
      <w:r w:rsidR="00674926" w:rsidRPr="00674926">
        <w:rPr>
          <w:rFonts w:ascii="Times New Roman" w:hAnsi="Times New Roman"/>
          <w:sz w:val="28"/>
          <w:szCs w:val="28"/>
        </w:rPr>
        <w:t>Co</w:t>
      </w:r>
      <w:proofErr w:type="spellEnd"/>
      <w:r w:rsidR="00674926" w:rsidRPr="00674926">
        <w:rPr>
          <w:rFonts w:ascii="Times New Roman" w:hAnsi="Times New Roman"/>
          <w:sz w:val="28"/>
          <w:szCs w:val="28"/>
        </w:rPr>
        <w:t>.</w:t>
      </w:r>
      <w:r w:rsidR="00BF4B41">
        <w:rPr>
          <w:rFonts w:ascii="Times New Roman" w:hAnsi="Times New Roman"/>
          <w:sz w:val="28"/>
          <w:szCs w:val="28"/>
        </w:rPr>
        <w:t xml:space="preserve"> нарушило права </w:t>
      </w:r>
      <w:r w:rsidRPr="008B1E9B">
        <w:rPr>
          <w:rFonts w:ascii="Times New Roman" w:hAnsi="Times New Roman"/>
          <w:sz w:val="28"/>
          <w:szCs w:val="28"/>
        </w:rPr>
        <w:t>бейсбольного клуба, суд постановил, что его несанкционированная</w:t>
      </w:r>
      <w:r w:rsidR="00BF4B41">
        <w:rPr>
          <w:rFonts w:ascii="Times New Roman" w:hAnsi="Times New Roman"/>
          <w:sz w:val="28"/>
          <w:szCs w:val="28"/>
        </w:rPr>
        <w:t xml:space="preserve"> трансляция </w:t>
      </w:r>
      <w:r w:rsidRPr="008B1E9B">
        <w:rPr>
          <w:rFonts w:ascii="Times New Roman" w:hAnsi="Times New Roman"/>
          <w:sz w:val="28"/>
          <w:szCs w:val="28"/>
        </w:rPr>
        <w:t>игр представляет собой незаконное присвоение, недобросовестную конкуренц</w:t>
      </w:r>
      <w:r w:rsidR="00E43650">
        <w:rPr>
          <w:rFonts w:ascii="Times New Roman" w:hAnsi="Times New Roman"/>
          <w:sz w:val="28"/>
          <w:szCs w:val="28"/>
        </w:rPr>
        <w:t xml:space="preserve">ию и незаконное вмешательство </w:t>
      </w:r>
      <w:proofErr w:type="gramStart"/>
      <w:r w:rsidR="00E43650">
        <w:rPr>
          <w:rFonts w:ascii="Times New Roman" w:hAnsi="Times New Roman"/>
          <w:sz w:val="28"/>
          <w:szCs w:val="28"/>
        </w:rPr>
        <w:t xml:space="preserve">в </w:t>
      </w:r>
      <w:r w:rsidRPr="008B1E9B">
        <w:rPr>
          <w:rFonts w:ascii="Times New Roman" w:hAnsi="Times New Roman"/>
          <w:sz w:val="28"/>
          <w:szCs w:val="28"/>
        </w:rPr>
        <w:t>договорные права сторон</w:t>
      </w:r>
      <w:proofErr w:type="gramEnd"/>
      <w:r w:rsidRPr="008B1E9B">
        <w:rPr>
          <w:rFonts w:ascii="Times New Roman" w:hAnsi="Times New Roman"/>
          <w:sz w:val="28"/>
          <w:szCs w:val="28"/>
        </w:rPr>
        <w:t>.</w:t>
      </w:r>
    </w:p>
    <w:p w14:paraId="69973530" w14:textId="76871049" w:rsidR="00BF4B41" w:rsidRPr="008336AA" w:rsidRDefault="001D64D2" w:rsidP="008336AA">
      <w:pPr>
        <w:spacing w:after="0" w:line="360" w:lineRule="auto"/>
        <w:ind w:firstLine="709"/>
        <w:jc w:val="both"/>
      </w:pPr>
      <w:r>
        <w:rPr>
          <w:rFonts w:ascii="Times New Roman" w:hAnsi="Times New Roman"/>
          <w:sz w:val="28"/>
          <w:szCs w:val="28"/>
        </w:rPr>
        <w:t>Т</w:t>
      </w:r>
      <w:r w:rsidRPr="001D64D2">
        <w:rPr>
          <w:rFonts w:ascii="Times New Roman" w:hAnsi="Times New Roman"/>
          <w:sz w:val="28"/>
          <w:szCs w:val="28"/>
        </w:rPr>
        <w:t xml:space="preserve">рансляция спортивного мероприятия подлежит </w:t>
      </w:r>
      <w:r w:rsidR="00B339AD">
        <w:rPr>
          <w:rFonts w:ascii="Times New Roman" w:hAnsi="Times New Roman"/>
          <w:sz w:val="28"/>
          <w:szCs w:val="28"/>
        </w:rPr>
        <w:t xml:space="preserve">правовой защите в </w:t>
      </w:r>
      <w:r w:rsidRPr="001D64D2">
        <w:rPr>
          <w:rFonts w:ascii="Times New Roman" w:hAnsi="Times New Roman"/>
          <w:sz w:val="28"/>
          <w:szCs w:val="28"/>
        </w:rPr>
        <w:t>соответствии с Законом об авторском праве 1</w:t>
      </w:r>
      <w:r w:rsidR="00B339AD">
        <w:rPr>
          <w:rFonts w:ascii="Times New Roman" w:hAnsi="Times New Roman"/>
          <w:sz w:val="28"/>
          <w:szCs w:val="28"/>
        </w:rPr>
        <w:t>976 года. В</w:t>
      </w:r>
      <w:r w:rsidR="00B339AD" w:rsidRPr="00B339AD">
        <w:rPr>
          <w:rFonts w:ascii="Times New Roman" w:hAnsi="Times New Roman"/>
          <w:sz w:val="28"/>
          <w:szCs w:val="28"/>
        </w:rPr>
        <w:t xml:space="preserve"> </w:t>
      </w:r>
      <w:r w:rsidR="00B339AD">
        <w:rPr>
          <w:rFonts w:ascii="Times New Roman" w:hAnsi="Times New Roman"/>
          <w:sz w:val="28"/>
          <w:szCs w:val="28"/>
        </w:rPr>
        <w:t>деле</w:t>
      </w:r>
      <w:r w:rsidR="00B339AD" w:rsidRPr="00B339AD">
        <w:rPr>
          <w:rFonts w:ascii="Times New Roman" w:hAnsi="Times New Roman"/>
          <w:sz w:val="28"/>
          <w:szCs w:val="28"/>
        </w:rPr>
        <w:t xml:space="preserve"> </w:t>
      </w:r>
      <w:r w:rsidR="00B339AD" w:rsidRPr="00145042">
        <w:rPr>
          <w:rFonts w:ascii="Times New Roman" w:hAnsi="Times New Roman"/>
          <w:i/>
          <w:sz w:val="28"/>
          <w:szCs w:val="28"/>
          <w:lang w:val="en-US"/>
        </w:rPr>
        <w:t>NBA</w:t>
      </w:r>
      <w:r w:rsidR="00B339AD" w:rsidRPr="00145042">
        <w:rPr>
          <w:rFonts w:ascii="Times New Roman" w:hAnsi="Times New Roman"/>
          <w:i/>
          <w:sz w:val="28"/>
          <w:szCs w:val="28"/>
        </w:rPr>
        <w:t xml:space="preserve"> </w:t>
      </w:r>
      <w:r w:rsidR="00B339AD" w:rsidRPr="00145042">
        <w:rPr>
          <w:rFonts w:ascii="Times New Roman" w:hAnsi="Times New Roman"/>
          <w:i/>
          <w:sz w:val="28"/>
          <w:szCs w:val="28"/>
          <w:lang w:val="en-US"/>
        </w:rPr>
        <w:t>v</w:t>
      </w:r>
      <w:r w:rsidR="00B339AD" w:rsidRPr="00145042">
        <w:rPr>
          <w:rFonts w:ascii="Times New Roman" w:hAnsi="Times New Roman"/>
          <w:i/>
          <w:sz w:val="28"/>
          <w:szCs w:val="28"/>
        </w:rPr>
        <w:t xml:space="preserve">. </w:t>
      </w:r>
      <w:r w:rsidR="00B339AD" w:rsidRPr="00145042">
        <w:rPr>
          <w:rFonts w:ascii="Times New Roman" w:hAnsi="Times New Roman"/>
          <w:i/>
          <w:sz w:val="28"/>
          <w:szCs w:val="28"/>
          <w:lang w:val="en-US"/>
        </w:rPr>
        <w:t>Motorola</w:t>
      </w:r>
      <w:r w:rsidR="008336AA">
        <w:t xml:space="preserve"> </w:t>
      </w:r>
      <w:proofErr w:type="spellStart"/>
      <w:r w:rsidR="008336AA" w:rsidRPr="00145042">
        <w:rPr>
          <w:rFonts w:ascii="Times New Roman" w:hAnsi="Times New Roman"/>
          <w:i/>
          <w:sz w:val="28"/>
          <w:szCs w:val="28"/>
          <w:lang w:val="en-US"/>
        </w:rPr>
        <w:t>Inc</w:t>
      </w:r>
      <w:proofErr w:type="spellEnd"/>
      <w:r w:rsidR="008336AA">
        <w:rPr>
          <w:rFonts w:ascii="Times New Roman" w:hAnsi="Times New Roman"/>
          <w:i/>
          <w:sz w:val="28"/>
          <w:szCs w:val="28"/>
        </w:rPr>
        <w:t>.,</w:t>
      </w:r>
      <w:r w:rsidR="008336AA" w:rsidRPr="008336AA">
        <w:t xml:space="preserve"> </w:t>
      </w:r>
      <w:r w:rsidR="00145042" w:rsidRPr="00145042">
        <w:rPr>
          <w:rFonts w:ascii="Times New Roman" w:hAnsi="Times New Roman"/>
          <w:i/>
          <w:sz w:val="28"/>
          <w:szCs w:val="28"/>
        </w:rPr>
        <w:t xml:space="preserve">105 </w:t>
      </w:r>
      <w:r w:rsidR="00145042" w:rsidRPr="00145042">
        <w:rPr>
          <w:rFonts w:ascii="Times New Roman" w:hAnsi="Times New Roman"/>
          <w:i/>
          <w:sz w:val="28"/>
          <w:szCs w:val="28"/>
          <w:lang w:val="en-US"/>
        </w:rPr>
        <w:t>F</w:t>
      </w:r>
      <w:r w:rsidR="00145042" w:rsidRPr="00145042">
        <w:rPr>
          <w:rFonts w:ascii="Times New Roman" w:hAnsi="Times New Roman"/>
          <w:i/>
          <w:sz w:val="28"/>
          <w:szCs w:val="28"/>
        </w:rPr>
        <w:t>.3</w:t>
      </w:r>
      <w:r w:rsidR="00145042" w:rsidRPr="00145042">
        <w:rPr>
          <w:rFonts w:ascii="Times New Roman" w:hAnsi="Times New Roman"/>
          <w:i/>
          <w:sz w:val="28"/>
          <w:szCs w:val="28"/>
          <w:lang w:val="en-US"/>
        </w:rPr>
        <w:t>d</w:t>
      </w:r>
      <w:r w:rsidR="00145042" w:rsidRPr="00145042">
        <w:rPr>
          <w:rFonts w:ascii="Times New Roman" w:hAnsi="Times New Roman"/>
          <w:i/>
          <w:sz w:val="28"/>
          <w:szCs w:val="28"/>
        </w:rPr>
        <w:t xml:space="preserve"> 841 (2</w:t>
      </w:r>
      <w:r w:rsidR="00145042" w:rsidRPr="00145042">
        <w:rPr>
          <w:rFonts w:ascii="Times New Roman" w:hAnsi="Times New Roman"/>
          <w:i/>
          <w:sz w:val="28"/>
          <w:szCs w:val="28"/>
          <w:lang w:val="en-US"/>
        </w:rPr>
        <w:t>d</w:t>
      </w:r>
      <w:r w:rsidR="00145042" w:rsidRPr="00145042">
        <w:rPr>
          <w:rFonts w:ascii="Times New Roman" w:hAnsi="Times New Roman"/>
          <w:i/>
          <w:sz w:val="28"/>
          <w:szCs w:val="28"/>
        </w:rPr>
        <w:t xml:space="preserve"> </w:t>
      </w:r>
      <w:r w:rsidR="00145042" w:rsidRPr="00145042">
        <w:rPr>
          <w:rFonts w:ascii="Times New Roman" w:hAnsi="Times New Roman"/>
          <w:i/>
          <w:sz w:val="28"/>
          <w:szCs w:val="28"/>
          <w:lang w:val="en-US"/>
        </w:rPr>
        <w:t>Cir</w:t>
      </w:r>
      <w:r w:rsidR="008336AA">
        <w:rPr>
          <w:rFonts w:ascii="Times New Roman" w:hAnsi="Times New Roman"/>
          <w:i/>
          <w:sz w:val="28"/>
          <w:szCs w:val="28"/>
        </w:rPr>
        <w:t>. 1997)</w:t>
      </w:r>
      <w:r w:rsidR="005C28C4">
        <w:rPr>
          <w:rFonts w:ascii="Times New Roman" w:hAnsi="Times New Roman"/>
          <w:sz w:val="28"/>
          <w:szCs w:val="28"/>
        </w:rPr>
        <w:t xml:space="preserve">, </w:t>
      </w:r>
      <w:r w:rsidR="00B339AD">
        <w:rPr>
          <w:rFonts w:ascii="Times New Roman" w:hAnsi="Times New Roman"/>
          <w:sz w:val="28"/>
          <w:szCs w:val="28"/>
        </w:rPr>
        <w:t xml:space="preserve">суд сказал, что авторские права на </w:t>
      </w:r>
      <w:r w:rsidR="00B339AD" w:rsidRPr="00B339AD">
        <w:rPr>
          <w:rFonts w:ascii="Times New Roman" w:hAnsi="Times New Roman"/>
          <w:sz w:val="28"/>
          <w:szCs w:val="28"/>
        </w:rPr>
        <w:t>записанные трансляции игр НБА</w:t>
      </w:r>
      <w:r w:rsidR="00437AFF">
        <w:rPr>
          <w:rFonts w:ascii="Times New Roman" w:hAnsi="Times New Roman"/>
          <w:sz w:val="28"/>
          <w:szCs w:val="28"/>
        </w:rPr>
        <w:t xml:space="preserve"> </w:t>
      </w:r>
      <w:r w:rsidR="00B339AD" w:rsidRPr="00B339AD">
        <w:rPr>
          <w:rFonts w:ascii="Times New Roman" w:hAnsi="Times New Roman"/>
          <w:sz w:val="28"/>
          <w:szCs w:val="28"/>
        </w:rPr>
        <w:t>—</w:t>
      </w:r>
      <w:r w:rsidR="00437AFF">
        <w:rPr>
          <w:rFonts w:ascii="Times New Roman" w:hAnsi="Times New Roman"/>
          <w:sz w:val="28"/>
          <w:szCs w:val="28"/>
        </w:rPr>
        <w:t xml:space="preserve"> </w:t>
      </w:r>
      <w:r w:rsidR="00B339AD" w:rsidRPr="00B339AD">
        <w:rPr>
          <w:rFonts w:ascii="Times New Roman" w:hAnsi="Times New Roman"/>
          <w:sz w:val="28"/>
          <w:szCs w:val="28"/>
        </w:rPr>
        <w:t>в отличие от самих игр</w:t>
      </w:r>
      <w:r w:rsidR="00437AFF">
        <w:rPr>
          <w:rFonts w:ascii="Times New Roman" w:hAnsi="Times New Roman"/>
          <w:sz w:val="28"/>
          <w:szCs w:val="28"/>
        </w:rPr>
        <w:t xml:space="preserve"> </w:t>
      </w:r>
      <w:r w:rsidR="00B339AD" w:rsidRPr="00B339AD">
        <w:rPr>
          <w:rFonts w:ascii="Times New Roman" w:hAnsi="Times New Roman"/>
          <w:sz w:val="28"/>
          <w:szCs w:val="28"/>
        </w:rPr>
        <w:t>—</w:t>
      </w:r>
      <w:r w:rsidR="00437AFF">
        <w:rPr>
          <w:rFonts w:ascii="Times New Roman" w:hAnsi="Times New Roman"/>
          <w:sz w:val="28"/>
          <w:szCs w:val="28"/>
        </w:rPr>
        <w:t xml:space="preserve"> </w:t>
      </w:r>
      <w:r w:rsidR="00B339AD">
        <w:rPr>
          <w:rFonts w:ascii="Times New Roman" w:hAnsi="Times New Roman"/>
          <w:sz w:val="28"/>
          <w:szCs w:val="28"/>
        </w:rPr>
        <w:t>теперь защищаются</w:t>
      </w:r>
      <w:r w:rsidR="00B339AD" w:rsidRPr="00B339AD">
        <w:rPr>
          <w:rFonts w:ascii="Times New Roman" w:hAnsi="Times New Roman"/>
          <w:sz w:val="28"/>
          <w:szCs w:val="28"/>
        </w:rPr>
        <w:t xml:space="preserve">. </w:t>
      </w:r>
      <w:r w:rsidR="00437AFF">
        <w:rPr>
          <w:rFonts w:ascii="Times New Roman" w:hAnsi="Times New Roman"/>
          <w:sz w:val="28"/>
          <w:szCs w:val="28"/>
        </w:rPr>
        <w:t xml:space="preserve">В </w:t>
      </w:r>
      <w:r w:rsidR="00B339AD" w:rsidRPr="00B339AD">
        <w:rPr>
          <w:rFonts w:ascii="Times New Roman" w:hAnsi="Times New Roman"/>
          <w:sz w:val="28"/>
          <w:szCs w:val="28"/>
        </w:rPr>
        <w:t xml:space="preserve">Закон об авторском праве в 1976 году </w:t>
      </w:r>
      <w:r w:rsidR="00437AFF">
        <w:rPr>
          <w:rFonts w:ascii="Times New Roman" w:hAnsi="Times New Roman"/>
          <w:sz w:val="28"/>
          <w:szCs w:val="28"/>
        </w:rPr>
        <w:t>требование</w:t>
      </w:r>
      <w:r w:rsidR="00B339AD" w:rsidRPr="00B339AD">
        <w:rPr>
          <w:rFonts w:ascii="Times New Roman" w:hAnsi="Times New Roman"/>
          <w:sz w:val="28"/>
          <w:szCs w:val="28"/>
        </w:rPr>
        <w:t xml:space="preserve"> о </w:t>
      </w:r>
      <w:r w:rsidR="005C28C4">
        <w:rPr>
          <w:rFonts w:ascii="Times New Roman" w:hAnsi="Times New Roman"/>
          <w:sz w:val="28"/>
          <w:szCs w:val="28"/>
        </w:rPr>
        <w:t xml:space="preserve">фиксировании авторского </w:t>
      </w:r>
      <w:r w:rsidR="005C28C4">
        <w:rPr>
          <w:rFonts w:ascii="Times New Roman" w:hAnsi="Times New Roman"/>
          <w:sz w:val="28"/>
          <w:szCs w:val="28"/>
        </w:rPr>
        <w:lastRenderedPageBreak/>
        <w:t xml:space="preserve">произведения на любом материальном носителе. </w:t>
      </w:r>
      <w:r w:rsidR="001506FC">
        <w:rPr>
          <w:rFonts w:ascii="Times New Roman" w:hAnsi="Times New Roman"/>
          <w:sz w:val="28"/>
          <w:szCs w:val="28"/>
        </w:rPr>
        <w:t xml:space="preserve">Причем подчеркивается, </w:t>
      </w:r>
      <w:r w:rsidR="00B339AD" w:rsidRPr="00B339AD">
        <w:rPr>
          <w:rFonts w:ascii="Times New Roman" w:hAnsi="Times New Roman"/>
          <w:sz w:val="28"/>
          <w:szCs w:val="28"/>
        </w:rPr>
        <w:t>что именно трансляция, а не лежащая в ее основе игра</w:t>
      </w:r>
      <w:r w:rsidR="001506FC">
        <w:rPr>
          <w:rFonts w:ascii="Times New Roman" w:hAnsi="Times New Roman"/>
          <w:sz w:val="28"/>
          <w:szCs w:val="28"/>
        </w:rPr>
        <w:t xml:space="preserve"> (спортивное событие)</w:t>
      </w:r>
      <w:r w:rsidR="00B339AD" w:rsidRPr="00B339AD">
        <w:rPr>
          <w:rFonts w:ascii="Times New Roman" w:hAnsi="Times New Roman"/>
          <w:sz w:val="28"/>
          <w:szCs w:val="28"/>
        </w:rPr>
        <w:t>, является предметом защиты авторских прав</w:t>
      </w:r>
      <w:r w:rsidR="001506FC">
        <w:rPr>
          <w:rFonts w:ascii="Times New Roman" w:hAnsi="Times New Roman"/>
          <w:sz w:val="28"/>
          <w:szCs w:val="28"/>
        </w:rPr>
        <w:t xml:space="preserve">. </w:t>
      </w:r>
    </w:p>
    <w:p w14:paraId="2F8541F0" w14:textId="73131755" w:rsidR="00AE5F25" w:rsidRDefault="00AE5F25" w:rsidP="00B0195E">
      <w:pPr>
        <w:spacing w:after="0" w:line="360" w:lineRule="auto"/>
        <w:ind w:firstLine="709"/>
        <w:jc w:val="both"/>
        <w:rPr>
          <w:rFonts w:ascii="Times New Roman" w:hAnsi="Times New Roman"/>
          <w:sz w:val="28"/>
          <w:szCs w:val="28"/>
        </w:rPr>
      </w:pPr>
      <w:r w:rsidRPr="00AE5F25">
        <w:rPr>
          <w:rFonts w:ascii="Times New Roman" w:hAnsi="Times New Roman"/>
          <w:sz w:val="28"/>
          <w:szCs w:val="28"/>
        </w:rPr>
        <w:t>Закон об авторском праве 1976 года предоставляет владельцу авторских прав несколько иск</w:t>
      </w:r>
      <w:r>
        <w:rPr>
          <w:rFonts w:ascii="Times New Roman" w:hAnsi="Times New Roman"/>
          <w:sz w:val="28"/>
          <w:szCs w:val="28"/>
        </w:rPr>
        <w:t xml:space="preserve">лючительных прав, включая </w:t>
      </w:r>
      <w:r w:rsidRPr="00AE5F25">
        <w:rPr>
          <w:rFonts w:ascii="Times New Roman" w:hAnsi="Times New Roman"/>
          <w:sz w:val="28"/>
          <w:szCs w:val="28"/>
        </w:rPr>
        <w:t>право копировать или дублировать защищенную авторским правом тр</w:t>
      </w:r>
      <w:r>
        <w:rPr>
          <w:rFonts w:ascii="Times New Roman" w:hAnsi="Times New Roman"/>
          <w:sz w:val="28"/>
          <w:szCs w:val="28"/>
        </w:rPr>
        <w:t xml:space="preserve">ансляцию спортивного события и публично исполнять </w:t>
      </w:r>
      <w:r w:rsidRPr="00AE5F25">
        <w:rPr>
          <w:rFonts w:ascii="Times New Roman" w:hAnsi="Times New Roman"/>
          <w:sz w:val="28"/>
          <w:szCs w:val="28"/>
        </w:rPr>
        <w:t xml:space="preserve">ее. </w:t>
      </w:r>
      <w:r>
        <w:rPr>
          <w:rFonts w:ascii="Times New Roman" w:hAnsi="Times New Roman"/>
          <w:sz w:val="28"/>
          <w:szCs w:val="28"/>
        </w:rPr>
        <w:t>Закон предусматривает, что каждый</w:t>
      </w:r>
      <w:r w:rsidRPr="00AE5F25">
        <w:rPr>
          <w:rFonts w:ascii="Times New Roman" w:hAnsi="Times New Roman"/>
          <w:sz w:val="28"/>
          <w:szCs w:val="28"/>
        </w:rPr>
        <w:t>, кто нарушает любое из этих исключительных прав, нарушает авторские права. Владелец авторского права имеет множество доступных средств пр</w:t>
      </w:r>
      <w:r>
        <w:rPr>
          <w:rFonts w:ascii="Times New Roman" w:hAnsi="Times New Roman"/>
          <w:sz w:val="28"/>
          <w:szCs w:val="28"/>
        </w:rPr>
        <w:t>авовой защиты</w:t>
      </w:r>
      <w:r w:rsidRPr="00AE5F25">
        <w:rPr>
          <w:rFonts w:ascii="Times New Roman" w:hAnsi="Times New Roman"/>
          <w:sz w:val="28"/>
          <w:szCs w:val="28"/>
        </w:rPr>
        <w:t>, включая судебный запрет и возмещение фактического или предусмо</w:t>
      </w:r>
      <w:r>
        <w:rPr>
          <w:rFonts w:ascii="Times New Roman" w:hAnsi="Times New Roman"/>
          <w:sz w:val="28"/>
          <w:szCs w:val="28"/>
        </w:rPr>
        <w:t>тренного законом ущерба, прибыли нарушителя и гонораров</w:t>
      </w:r>
      <w:r w:rsidRPr="00AE5F25">
        <w:rPr>
          <w:rFonts w:ascii="Times New Roman" w:hAnsi="Times New Roman"/>
          <w:sz w:val="28"/>
          <w:szCs w:val="28"/>
        </w:rPr>
        <w:t xml:space="preserve"> адвоката.</w:t>
      </w:r>
    </w:p>
    <w:p w14:paraId="3E731BC1" w14:textId="1E9501A6" w:rsidR="00AE5F25" w:rsidRDefault="00F3541E" w:rsidP="00B0195E">
      <w:pPr>
        <w:spacing w:after="0" w:line="360" w:lineRule="auto"/>
        <w:ind w:firstLine="709"/>
        <w:jc w:val="both"/>
        <w:rPr>
          <w:rFonts w:ascii="Times New Roman" w:hAnsi="Times New Roman"/>
          <w:sz w:val="28"/>
          <w:szCs w:val="28"/>
        </w:rPr>
      </w:pPr>
      <w:r>
        <w:rPr>
          <w:rFonts w:ascii="Times New Roman" w:hAnsi="Times New Roman"/>
          <w:sz w:val="28"/>
          <w:szCs w:val="28"/>
        </w:rPr>
        <w:t>Важный</w:t>
      </w:r>
      <w:r w:rsidR="004B6051" w:rsidRPr="004B6051">
        <w:rPr>
          <w:rFonts w:ascii="Times New Roman" w:hAnsi="Times New Roman"/>
          <w:sz w:val="28"/>
          <w:szCs w:val="28"/>
        </w:rPr>
        <w:t xml:space="preserve"> вопрос заключается в том, кому принадлежат авторские права на трансляцию </w:t>
      </w:r>
      <w:r w:rsidR="000A442B">
        <w:rPr>
          <w:rFonts w:ascii="Times New Roman" w:hAnsi="Times New Roman"/>
          <w:sz w:val="28"/>
          <w:szCs w:val="28"/>
        </w:rPr>
        <w:t>спортивного события - клубам, лиге, вещателю или игрокам</w:t>
      </w:r>
      <w:r w:rsidR="00D94E7B">
        <w:rPr>
          <w:rFonts w:ascii="Times New Roman" w:hAnsi="Times New Roman"/>
          <w:sz w:val="28"/>
          <w:szCs w:val="28"/>
        </w:rPr>
        <w:t>? Как правило, права</w:t>
      </w:r>
      <w:r w:rsidR="00656C2E">
        <w:rPr>
          <w:rFonts w:ascii="Times New Roman" w:hAnsi="Times New Roman"/>
          <w:sz w:val="28"/>
          <w:szCs w:val="28"/>
        </w:rPr>
        <w:t xml:space="preserve"> авторства</w:t>
      </w:r>
      <w:r w:rsidR="00D94E7B">
        <w:rPr>
          <w:rFonts w:ascii="Times New Roman" w:hAnsi="Times New Roman"/>
          <w:sz w:val="28"/>
          <w:szCs w:val="28"/>
        </w:rPr>
        <w:t xml:space="preserve"> изначально принадлежа</w:t>
      </w:r>
      <w:r>
        <w:rPr>
          <w:rFonts w:ascii="Times New Roman" w:hAnsi="Times New Roman"/>
          <w:sz w:val="28"/>
          <w:szCs w:val="28"/>
        </w:rPr>
        <w:t>т автору(авторам)</w:t>
      </w:r>
      <w:r w:rsidR="004B6051" w:rsidRPr="004B6051">
        <w:rPr>
          <w:rFonts w:ascii="Times New Roman" w:hAnsi="Times New Roman"/>
          <w:sz w:val="28"/>
          <w:szCs w:val="28"/>
        </w:rPr>
        <w:t xml:space="preserve"> произведения. Закон об авторском праве</w:t>
      </w:r>
      <w:r w:rsidR="000310F8">
        <w:rPr>
          <w:rFonts w:ascii="Times New Roman" w:hAnsi="Times New Roman"/>
          <w:sz w:val="28"/>
          <w:szCs w:val="28"/>
        </w:rPr>
        <w:t xml:space="preserve"> 1976 года</w:t>
      </w:r>
      <w:r w:rsidR="004B6051" w:rsidRPr="004B6051">
        <w:rPr>
          <w:rFonts w:ascii="Times New Roman" w:hAnsi="Times New Roman"/>
          <w:sz w:val="28"/>
          <w:szCs w:val="28"/>
        </w:rPr>
        <w:t xml:space="preserve"> признает, что может быть </w:t>
      </w:r>
      <w:r>
        <w:rPr>
          <w:rFonts w:ascii="Times New Roman" w:hAnsi="Times New Roman"/>
          <w:sz w:val="28"/>
          <w:szCs w:val="28"/>
        </w:rPr>
        <w:t xml:space="preserve">соавторство </w:t>
      </w:r>
      <w:r w:rsidR="004B6051" w:rsidRPr="004B6051">
        <w:rPr>
          <w:rFonts w:ascii="Times New Roman" w:hAnsi="Times New Roman"/>
          <w:sz w:val="28"/>
          <w:szCs w:val="28"/>
        </w:rPr>
        <w:t>и</w:t>
      </w:r>
      <w:r>
        <w:rPr>
          <w:rFonts w:ascii="Times New Roman" w:hAnsi="Times New Roman"/>
          <w:sz w:val="28"/>
          <w:szCs w:val="28"/>
        </w:rPr>
        <w:t xml:space="preserve"> совмест</w:t>
      </w:r>
      <w:r w:rsidR="00485679">
        <w:rPr>
          <w:rFonts w:ascii="Times New Roman" w:hAnsi="Times New Roman"/>
          <w:sz w:val="28"/>
          <w:szCs w:val="28"/>
        </w:rPr>
        <w:t xml:space="preserve">ное владение </w:t>
      </w:r>
      <w:r w:rsidR="00D94E7B">
        <w:rPr>
          <w:rFonts w:ascii="Times New Roman" w:hAnsi="Times New Roman"/>
          <w:sz w:val="28"/>
          <w:szCs w:val="28"/>
        </w:rPr>
        <w:t>правами</w:t>
      </w:r>
      <w:r w:rsidR="00485679">
        <w:rPr>
          <w:rFonts w:ascii="Times New Roman" w:hAnsi="Times New Roman"/>
          <w:sz w:val="28"/>
          <w:szCs w:val="28"/>
        </w:rPr>
        <w:t xml:space="preserve"> авторства</w:t>
      </w:r>
      <w:r w:rsidR="004B6051" w:rsidRPr="004B6051">
        <w:rPr>
          <w:rFonts w:ascii="Times New Roman" w:hAnsi="Times New Roman"/>
          <w:sz w:val="28"/>
          <w:szCs w:val="28"/>
        </w:rPr>
        <w:t>. В рамках спортив</w:t>
      </w:r>
      <w:r w:rsidR="00695249">
        <w:rPr>
          <w:rFonts w:ascii="Times New Roman" w:hAnsi="Times New Roman"/>
          <w:sz w:val="28"/>
          <w:szCs w:val="28"/>
        </w:rPr>
        <w:t xml:space="preserve">ной лиги </w:t>
      </w:r>
      <w:r w:rsidR="00706DBE">
        <w:rPr>
          <w:rFonts w:ascii="Times New Roman" w:hAnsi="Times New Roman"/>
          <w:sz w:val="28"/>
          <w:szCs w:val="28"/>
        </w:rPr>
        <w:t xml:space="preserve">владение </w:t>
      </w:r>
      <w:r w:rsidR="00695249">
        <w:rPr>
          <w:rFonts w:ascii="Times New Roman" w:hAnsi="Times New Roman"/>
          <w:sz w:val="28"/>
          <w:szCs w:val="28"/>
        </w:rPr>
        <w:t>права</w:t>
      </w:r>
      <w:r w:rsidR="00706DBE">
        <w:rPr>
          <w:rFonts w:ascii="Times New Roman" w:hAnsi="Times New Roman"/>
          <w:sz w:val="28"/>
          <w:szCs w:val="28"/>
        </w:rPr>
        <w:t>ми</w:t>
      </w:r>
      <w:r w:rsidR="00695249">
        <w:rPr>
          <w:rFonts w:ascii="Times New Roman" w:hAnsi="Times New Roman"/>
          <w:sz w:val="28"/>
          <w:szCs w:val="28"/>
        </w:rPr>
        <w:t xml:space="preserve"> на трансляцию</w:t>
      </w:r>
      <w:r w:rsidR="004B6051" w:rsidRPr="004B6051">
        <w:rPr>
          <w:rFonts w:ascii="Times New Roman" w:hAnsi="Times New Roman"/>
          <w:sz w:val="28"/>
          <w:szCs w:val="28"/>
        </w:rPr>
        <w:t>, как правило, определяются договором.</w:t>
      </w:r>
      <w:r w:rsidR="00FF6AA7" w:rsidRPr="00FF6AA7">
        <w:t xml:space="preserve"> </w:t>
      </w:r>
      <w:r w:rsidR="00FF6AA7" w:rsidRPr="00FF6AA7">
        <w:rPr>
          <w:rFonts w:ascii="Times New Roman" w:hAnsi="Times New Roman"/>
          <w:sz w:val="28"/>
          <w:szCs w:val="28"/>
        </w:rPr>
        <w:t>Так, например, Н</w:t>
      </w:r>
      <w:r w:rsidR="00CF1848">
        <w:rPr>
          <w:rFonts w:ascii="Times New Roman" w:hAnsi="Times New Roman"/>
          <w:sz w:val="28"/>
          <w:szCs w:val="28"/>
        </w:rPr>
        <w:t>ациональная футбольная лига (Н</w:t>
      </w:r>
      <w:r w:rsidR="00FF6AA7" w:rsidRPr="00FF6AA7">
        <w:rPr>
          <w:rFonts w:ascii="Times New Roman" w:hAnsi="Times New Roman"/>
          <w:sz w:val="28"/>
          <w:szCs w:val="28"/>
        </w:rPr>
        <w:t>ФЛ</w:t>
      </w:r>
      <w:r w:rsidR="00CF1848">
        <w:rPr>
          <w:rFonts w:ascii="Times New Roman" w:hAnsi="Times New Roman"/>
          <w:sz w:val="28"/>
          <w:szCs w:val="28"/>
        </w:rPr>
        <w:t>)</w:t>
      </w:r>
      <w:r w:rsidR="00FF6AA7" w:rsidRPr="00FF6AA7">
        <w:rPr>
          <w:rFonts w:ascii="Times New Roman" w:hAnsi="Times New Roman"/>
          <w:sz w:val="28"/>
          <w:szCs w:val="28"/>
        </w:rPr>
        <w:t xml:space="preserve"> владеет авторскими правами на все трансляции игр регулярного сезона, что подтверждается контрактами лиги с вещателями</w:t>
      </w:r>
      <w:r w:rsidR="00FF6AA7">
        <w:rPr>
          <w:rFonts w:ascii="Times New Roman" w:hAnsi="Times New Roman"/>
          <w:sz w:val="28"/>
          <w:szCs w:val="28"/>
        </w:rPr>
        <w:t>.</w:t>
      </w:r>
      <w:r w:rsidR="004B6051" w:rsidRPr="004B6051">
        <w:rPr>
          <w:rFonts w:ascii="Times New Roman" w:hAnsi="Times New Roman"/>
          <w:sz w:val="28"/>
          <w:szCs w:val="28"/>
        </w:rPr>
        <w:t xml:space="preserve"> Ракурсы камеры вещателя, типы снимков, использование мгновенных повторов, разделенных экранов, спецэффектов и комментариев обеспечивают творчес</w:t>
      </w:r>
      <w:r w:rsidR="00FE59C5">
        <w:rPr>
          <w:rFonts w:ascii="Times New Roman" w:hAnsi="Times New Roman"/>
          <w:sz w:val="28"/>
          <w:szCs w:val="28"/>
        </w:rPr>
        <w:t>кий потенциал, необходимый для «авторства»</w:t>
      </w:r>
      <w:r w:rsidR="004B6051" w:rsidRPr="004B6051">
        <w:rPr>
          <w:rFonts w:ascii="Times New Roman" w:hAnsi="Times New Roman"/>
          <w:sz w:val="28"/>
          <w:szCs w:val="28"/>
        </w:rPr>
        <w:t xml:space="preserve"> транслируемого спортивного события</w:t>
      </w:r>
      <w:r w:rsidR="00434625">
        <w:rPr>
          <w:rStyle w:val="a6"/>
          <w:rFonts w:ascii="Times New Roman" w:hAnsi="Times New Roman"/>
          <w:sz w:val="28"/>
          <w:szCs w:val="28"/>
        </w:rPr>
        <w:footnoteReference w:id="40"/>
      </w:r>
      <w:r w:rsidR="004B6051" w:rsidRPr="004B6051">
        <w:rPr>
          <w:rFonts w:ascii="Times New Roman" w:hAnsi="Times New Roman"/>
          <w:sz w:val="28"/>
          <w:szCs w:val="28"/>
        </w:rPr>
        <w:t>.</w:t>
      </w:r>
    </w:p>
    <w:p w14:paraId="20C08FB7" w14:textId="45C9F8D2" w:rsidR="00A94B76" w:rsidRDefault="00A94B76" w:rsidP="00B0195E">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2E715C">
        <w:rPr>
          <w:rFonts w:ascii="Times New Roman" w:hAnsi="Times New Roman"/>
          <w:sz w:val="28"/>
          <w:szCs w:val="28"/>
        </w:rPr>
        <w:t xml:space="preserve"> </w:t>
      </w:r>
      <w:r>
        <w:rPr>
          <w:rFonts w:ascii="Times New Roman" w:hAnsi="Times New Roman"/>
          <w:sz w:val="28"/>
          <w:szCs w:val="28"/>
        </w:rPr>
        <w:t>деле</w:t>
      </w:r>
      <w:r w:rsidRPr="002E715C">
        <w:rPr>
          <w:rFonts w:ascii="Times New Roman" w:hAnsi="Times New Roman"/>
          <w:sz w:val="28"/>
          <w:szCs w:val="28"/>
        </w:rPr>
        <w:t xml:space="preserve"> </w:t>
      </w:r>
      <w:r w:rsidRPr="00DD7C22">
        <w:rPr>
          <w:rFonts w:ascii="Times New Roman" w:hAnsi="Times New Roman"/>
          <w:i/>
          <w:sz w:val="28"/>
          <w:szCs w:val="28"/>
          <w:lang w:val="en-US"/>
        </w:rPr>
        <w:t>Baltimore</w:t>
      </w:r>
      <w:r w:rsidRPr="00DD7C22">
        <w:rPr>
          <w:rFonts w:ascii="Times New Roman" w:hAnsi="Times New Roman"/>
          <w:i/>
          <w:sz w:val="28"/>
          <w:szCs w:val="28"/>
        </w:rPr>
        <w:t xml:space="preserve"> </w:t>
      </w:r>
      <w:r w:rsidRPr="00DD7C22">
        <w:rPr>
          <w:rFonts w:ascii="Times New Roman" w:hAnsi="Times New Roman"/>
          <w:i/>
          <w:sz w:val="28"/>
          <w:szCs w:val="28"/>
          <w:lang w:val="en-US"/>
        </w:rPr>
        <w:t>Orioles</w:t>
      </w:r>
      <w:r w:rsidRPr="00DD7C22">
        <w:rPr>
          <w:rFonts w:ascii="Times New Roman" w:hAnsi="Times New Roman"/>
          <w:i/>
          <w:sz w:val="28"/>
          <w:szCs w:val="28"/>
        </w:rPr>
        <w:t xml:space="preserve">, </w:t>
      </w:r>
      <w:proofErr w:type="spellStart"/>
      <w:r w:rsidRPr="00DD7C22">
        <w:rPr>
          <w:rFonts w:ascii="Times New Roman" w:hAnsi="Times New Roman"/>
          <w:i/>
          <w:sz w:val="28"/>
          <w:szCs w:val="28"/>
          <w:lang w:val="en-US"/>
        </w:rPr>
        <w:t>Inc</w:t>
      </w:r>
      <w:proofErr w:type="spellEnd"/>
      <w:r w:rsidRPr="00DD7C22">
        <w:rPr>
          <w:rFonts w:ascii="Times New Roman" w:hAnsi="Times New Roman"/>
          <w:i/>
          <w:sz w:val="28"/>
          <w:szCs w:val="28"/>
        </w:rPr>
        <w:t xml:space="preserve">. </w:t>
      </w:r>
      <w:r w:rsidRPr="00DD7C22">
        <w:rPr>
          <w:rFonts w:ascii="Times New Roman" w:hAnsi="Times New Roman"/>
          <w:i/>
          <w:sz w:val="28"/>
          <w:szCs w:val="28"/>
          <w:lang w:val="en-US"/>
        </w:rPr>
        <w:t>v</w:t>
      </w:r>
      <w:r w:rsidRPr="00DD7C22">
        <w:rPr>
          <w:rFonts w:ascii="Times New Roman" w:hAnsi="Times New Roman"/>
          <w:i/>
          <w:sz w:val="28"/>
          <w:szCs w:val="28"/>
        </w:rPr>
        <w:t xml:space="preserve">. </w:t>
      </w:r>
      <w:r w:rsidRPr="00DD7C22">
        <w:rPr>
          <w:rFonts w:ascii="Times New Roman" w:hAnsi="Times New Roman"/>
          <w:i/>
          <w:sz w:val="28"/>
          <w:szCs w:val="28"/>
          <w:lang w:val="en-US"/>
        </w:rPr>
        <w:t>Major</w:t>
      </w:r>
      <w:r w:rsidRPr="00DD7C22">
        <w:rPr>
          <w:rFonts w:ascii="Times New Roman" w:hAnsi="Times New Roman"/>
          <w:i/>
          <w:sz w:val="28"/>
          <w:szCs w:val="28"/>
        </w:rPr>
        <w:t xml:space="preserve"> </w:t>
      </w:r>
      <w:r w:rsidRPr="00DD7C22">
        <w:rPr>
          <w:rFonts w:ascii="Times New Roman" w:hAnsi="Times New Roman"/>
          <w:i/>
          <w:sz w:val="28"/>
          <w:szCs w:val="28"/>
          <w:lang w:val="en-US"/>
        </w:rPr>
        <w:t>League</w:t>
      </w:r>
      <w:r w:rsidRPr="00DD7C22">
        <w:rPr>
          <w:rFonts w:ascii="Times New Roman" w:hAnsi="Times New Roman"/>
          <w:i/>
          <w:sz w:val="28"/>
          <w:szCs w:val="28"/>
        </w:rPr>
        <w:t xml:space="preserve"> </w:t>
      </w:r>
      <w:r w:rsidRPr="00DD7C22">
        <w:rPr>
          <w:rFonts w:ascii="Times New Roman" w:hAnsi="Times New Roman"/>
          <w:i/>
          <w:sz w:val="28"/>
          <w:szCs w:val="28"/>
          <w:lang w:val="en-US"/>
        </w:rPr>
        <w:t>Baseball</w:t>
      </w:r>
      <w:r w:rsidRPr="00DD7C22">
        <w:rPr>
          <w:rFonts w:ascii="Times New Roman" w:hAnsi="Times New Roman"/>
          <w:i/>
          <w:sz w:val="28"/>
          <w:szCs w:val="28"/>
        </w:rPr>
        <w:t xml:space="preserve"> </w:t>
      </w:r>
      <w:r w:rsidRPr="00DD7C22">
        <w:rPr>
          <w:rFonts w:ascii="Times New Roman" w:hAnsi="Times New Roman"/>
          <w:i/>
          <w:sz w:val="28"/>
          <w:szCs w:val="28"/>
          <w:lang w:val="en-US"/>
        </w:rPr>
        <w:t>Players</w:t>
      </w:r>
      <w:r w:rsidRPr="00DD7C22">
        <w:rPr>
          <w:rFonts w:ascii="Times New Roman" w:hAnsi="Times New Roman"/>
          <w:i/>
          <w:sz w:val="28"/>
          <w:szCs w:val="28"/>
        </w:rPr>
        <w:t xml:space="preserve"> </w:t>
      </w:r>
      <w:r w:rsidRPr="00DD7C22">
        <w:rPr>
          <w:rFonts w:ascii="Times New Roman" w:hAnsi="Times New Roman"/>
          <w:i/>
          <w:sz w:val="28"/>
          <w:szCs w:val="28"/>
          <w:lang w:val="en-US"/>
        </w:rPr>
        <w:t>Association</w:t>
      </w:r>
      <w:r w:rsidR="00DD7C22">
        <w:rPr>
          <w:rFonts w:ascii="Times New Roman" w:hAnsi="Times New Roman"/>
          <w:i/>
          <w:sz w:val="28"/>
          <w:szCs w:val="28"/>
        </w:rPr>
        <w:t xml:space="preserve"> (1986 </w:t>
      </w:r>
      <w:r w:rsidR="00322948" w:rsidRPr="00DD7C22">
        <w:rPr>
          <w:rFonts w:ascii="Times New Roman" w:hAnsi="Times New Roman"/>
          <w:i/>
          <w:sz w:val="28"/>
          <w:szCs w:val="28"/>
        </w:rPr>
        <w:t>г.)</w:t>
      </w:r>
      <w:r w:rsidRPr="00DD7C22">
        <w:rPr>
          <w:rFonts w:ascii="Times New Roman" w:hAnsi="Times New Roman"/>
          <w:i/>
          <w:sz w:val="28"/>
          <w:szCs w:val="28"/>
        </w:rPr>
        <w:t xml:space="preserve"> </w:t>
      </w:r>
      <w:r>
        <w:rPr>
          <w:rFonts w:ascii="Times New Roman" w:hAnsi="Times New Roman"/>
          <w:sz w:val="28"/>
          <w:szCs w:val="28"/>
        </w:rPr>
        <w:t>суд</w:t>
      </w:r>
      <w:r w:rsidRPr="002E715C">
        <w:rPr>
          <w:rFonts w:ascii="Times New Roman" w:hAnsi="Times New Roman"/>
          <w:sz w:val="28"/>
          <w:szCs w:val="28"/>
        </w:rPr>
        <w:t xml:space="preserve"> </w:t>
      </w:r>
      <w:r>
        <w:rPr>
          <w:rFonts w:ascii="Times New Roman" w:hAnsi="Times New Roman"/>
          <w:sz w:val="28"/>
          <w:szCs w:val="28"/>
        </w:rPr>
        <w:t>постановил</w:t>
      </w:r>
      <w:r w:rsidRPr="002E715C">
        <w:rPr>
          <w:rFonts w:ascii="Times New Roman" w:hAnsi="Times New Roman"/>
          <w:sz w:val="28"/>
          <w:szCs w:val="28"/>
        </w:rPr>
        <w:t xml:space="preserve">, </w:t>
      </w:r>
      <w:r>
        <w:rPr>
          <w:rFonts w:ascii="Times New Roman" w:hAnsi="Times New Roman"/>
          <w:sz w:val="28"/>
          <w:szCs w:val="28"/>
        </w:rPr>
        <w:t>что</w:t>
      </w:r>
      <w:r w:rsidRPr="002E715C">
        <w:rPr>
          <w:rFonts w:ascii="Times New Roman" w:hAnsi="Times New Roman"/>
          <w:sz w:val="28"/>
          <w:szCs w:val="28"/>
        </w:rPr>
        <w:t xml:space="preserve"> </w:t>
      </w:r>
      <w:r w:rsidR="009E3BA1">
        <w:rPr>
          <w:rFonts w:ascii="Times New Roman" w:hAnsi="Times New Roman"/>
          <w:sz w:val="28"/>
          <w:szCs w:val="28"/>
        </w:rPr>
        <w:t>поскольку и</w:t>
      </w:r>
      <w:r w:rsidR="002E715C" w:rsidRPr="002E715C">
        <w:rPr>
          <w:rFonts w:ascii="Times New Roman" w:hAnsi="Times New Roman"/>
          <w:sz w:val="28"/>
          <w:szCs w:val="28"/>
        </w:rPr>
        <w:t>гроки являются наемными работниками, и</w:t>
      </w:r>
      <w:r w:rsidR="009E3BA1">
        <w:rPr>
          <w:rFonts w:ascii="Times New Roman" w:hAnsi="Times New Roman"/>
          <w:sz w:val="28"/>
          <w:szCs w:val="28"/>
        </w:rPr>
        <w:t xml:space="preserve"> их выступления перед зрителями</w:t>
      </w:r>
      <w:r w:rsidR="002E715C" w:rsidRPr="002E715C">
        <w:rPr>
          <w:rFonts w:ascii="Times New Roman" w:hAnsi="Times New Roman"/>
          <w:sz w:val="28"/>
          <w:szCs w:val="28"/>
        </w:rPr>
        <w:t xml:space="preserve"> входят в сферу </w:t>
      </w:r>
      <w:r w:rsidR="00E8087C">
        <w:rPr>
          <w:rFonts w:ascii="Times New Roman" w:hAnsi="Times New Roman"/>
          <w:sz w:val="28"/>
          <w:szCs w:val="28"/>
        </w:rPr>
        <w:t>их занятости, трансляции</w:t>
      </w:r>
      <w:r w:rsidR="009E3BA1">
        <w:rPr>
          <w:rFonts w:ascii="Times New Roman" w:hAnsi="Times New Roman"/>
          <w:sz w:val="28"/>
          <w:szCs w:val="28"/>
        </w:rPr>
        <w:t xml:space="preserve"> игр В</w:t>
      </w:r>
      <w:r w:rsidR="002E715C" w:rsidRPr="002E715C">
        <w:rPr>
          <w:rFonts w:ascii="Times New Roman" w:hAnsi="Times New Roman"/>
          <w:sz w:val="28"/>
          <w:szCs w:val="28"/>
        </w:rPr>
        <w:t xml:space="preserve">ысшей лиги бейсбола, </w:t>
      </w:r>
      <w:r w:rsidR="009E3BA1">
        <w:rPr>
          <w:rFonts w:ascii="Times New Roman" w:hAnsi="Times New Roman"/>
          <w:sz w:val="28"/>
          <w:szCs w:val="28"/>
        </w:rPr>
        <w:t>которые состоят из выступлений и</w:t>
      </w:r>
      <w:r w:rsidR="002E715C" w:rsidRPr="002E715C">
        <w:rPr>
          <w:rFonts w:ascii="Times New Roman" w:hAnsi="Times New Roman"/>
          <w:sz w:val="28"/>
          <w:szCs w:val="28"/>
        </w:rPr>
        <w:t>гроков, являются работами, выпол</w:t>
      </w:r>
      <w:r w:rsidR="009E3BA1">
        <w:rPr>
          <w:rFonts w:ascii="Times New Roman" w:hAnsi="Times New Roman"/>
          <w:sz w:val="28"/>
          <w:szCs w:val="28"/>
        </w:rPr>
        <w:t>няемыми по найму.</w:t>
      </w:r>
      <w:r w:rsidR="002E715C" w:rsidRPr="002E715C">
        <w:rPr>
          <w:rFonts w:ascii="Times New Roman" w:hAnsi="Times New Roman"/>
          <w:sz w:val="28"/>
          <w:szCs w:val="28"/>
        </w:rPr>
        <w:t xml:space="preserve"> Таким образом, в </w:t>
      </w:r>
      <w:r w:rsidR="002E715C" w:rsidRPr="002E715C">
        <w:rPr>
          <w:rFonts w:ascii="Times New Roman" w:hAnsi="Times New Roman"/>
          <w:sz w:val="28"/>
          <w:szCs w:val="28"/>
        </w:rPr>
        <w:lastRenderedPageBreak/>
        <w:t>отсутстви</w:t>
      </w:r>
      <w:r w:rsidR="00BE6D48">
        <w:rPr>
          <w:rFonts w:ascii="Times New Roman" w:hAnsi="Times New Roman"/>
          <w:sz w:val="28"/>
          <w:szCs w:val="28"/>
        </w:rPr>
        <w:t>и</w:t>
      </w:r>
      <w:r w:rsidR="002E715C" w:rsidRPr="002E715C">
        <w:rPr>
          <w:rFonts w:ascii="Times New Roman" w:hAnsi="Times New Roman"/>
          <w:sz w:val="28"/>
          <w:szCs w:val="28"/>
        </w:rPr>
        <w:t xml:space="preserve"> соглашения о</w:t>
      </w:r>
      <w:r w:rsidR="009E3BA1">
        <w:rPr>
          <w:rFonts w:ascii="Times New Roman" w:hAnsi="Times New Roman"/>
          <w:sz w:val="28"/>
          <w:szCs w:val="28"/>
        </w:rPr>
        <w:t>б обратном предполагается, что к</w:t>
      </w:r>
      <w:r w:rsidR="002E715C" w:rsidRPr="002E715C">
        <w:rPr>
          <w:rFonts w:ascii="Times New Roman" w:hAnsi="Times New Roman"/>
          <w:sz w:val="28"/>
          <w:szCs w:val="28"/>
        </w:rPr>
        <w:t xml:space="preserve">лубы владеют всеми правами, </w:t>
      </w:r>
      <w:r w:rsidR="00BE6D48">
        <w:rPr>
          <w:rFonts w:ascii="Times New Roman" w:hAnsi="Times New Roman"/>
          <w:sz w:val="28"/>
          <w:szCs w:val="28"/>
        </w:rPr>
        <w:t xml:space="preserve">касающимися </w:t>
      </w:r>
      <w:r w:rsidR="00E8087C">
        <w:rPr>
          <w:rFonts w:ascii="Times New Roman" w:hAnsi="Times New Roman"/>
          <w:sz w:val="28"/>
          <w:szCs w:val="28"/>
        </w:rPr>
        <w:t>трансляций</w:t>
      </w:r>
      <w:r w:rsidR="009E3BA1">
        <w:rPr>
          <w:rFonts w:ascii="Times New Roman" w:hAnsi="Times New Roman"/>
          <w:sz w:val="28"/>
          <w:szCs w:val="28"/>
        </w:rPr>
        <w:t xml:space="preserve"> игр. С</w:t>
      </w:r>
      <w:r w:rsidR="002E715C" w:rsidRPr="002E715C">
        <w:rPr>
          <w:rFonts w:ascii="Times New Roman" w:hAnsi="Times New Roman"/>
          <w:sz w:val="28"/>
          <w:szCs w:val="28"/>
        </w:rPr>
        <w:t>уд установил, что не было пис</w:t>
      </w:r>
      <w:r w:rsidR="009E3BA1">
        <w:rPr>
          <w:rFonts w:ascii="Times New Roman" w:hAnsi="Times New Roman"/>
          <w:sz w:val="28"/>
          <w:szCs w:val="28"/>
        </w:rPr>
        <w:t>ьменного соглашения о том, что к</w:t>
      </w:r>
      <w:r w:rsidR="002E715C" w:rsidRPr="002E715C">
        <w:rPr>
          <w:rFonts w:ascii="Times New Roman" w:hAnsi="Times New Roman"/>
          <w:sz w:val="28"/>
          <w:szCs w:val="28"/>
        </w:rPr>
        <w:t>лубы не будут владеть авторскими правами на т</w:t>
      </w:r>
      <w:r w:rsidR="00E8087C">
        <w:rPr>
          <w:rFonts w:ascii="Times New Roman" w:hAnsi="Times New Roman"/>
          <w:sz w:val="28"/>
          <w:szCs w:val="28"/>
        </w:rPr>
        <w:t>рансляции</w:t>
      </w:r>
      <w:r w:rsidR="009E3BA1">
        <w:rPr>
          <w:rFonts w:ascii="Times New Roman" w:hAnsi="Times New Roman"/>
          <w:sz w:val="28"/>
          <w:szCs w:val="28"/>
        </w:rPr>
        <w:t>, и, следовательно, авторские права принадлежат к</w:t>
      </w:r>
      <w:r w:rsidR="002E715C" w:rsidRPr="002E715C">
        <w:rPr>
          <w:rFonts w:ascii="Times New Roman" w:hAnsi="Times New Roman"/>
          <w:sz w:val="28"/>
          <w:szCs w:val="28"/>
        </w:rPr>
        <w:t>лубам.</w:t>
      </w:r>
    </w:p>
    <w:p w14:paraId="09285AA5" w14:textId="7DB88B4A" w:rsidR="005E1B05" w:rsidRDefault="005E1B05" w:rsidP="00B0195E">
      <w:pPr>
        <w:spacing w:after="0" w:line="360" w:lineRule="auto"/>
        <w:ind w:firstLine="709"/>
        <w:jc w:val="both"/>
        <w:rPr>
          <w:rFonts w:ascii="Times New Roman" w:hAnsi="Times New Roman"/>
          <w:sz w:val="28"/>
          <w:szCs w:val="28"/>
        </w:rPr>
      </w:pPr>
      <w:r w:rsidRPr="005E1B05">
        <w:rPr>
          <w:rFonts w:ascii="Times New Roman" w:hAnsi="Times New Roman"/>
          <w:sz w:val="28"/>
          <w:szCs w:val="28"/>
        </w:rPr>
        <w:t>Суд также постановил, что игроки</w:t>
      </w:r>
      <w:r>
        <w:rPr>
          <w:rFonts w:ascii="Times New Roman" w:hAnsi="Times New Roman"/>
          <w:sz w:val="28"/>
          <w:szCs w:val="28"/>
        </w:rPr>
        <w:t xml:space="preserve"> могут вести переговоры о</w:t>
      </w:r>
      <w:r w:rsidRPr="005E1B05">
        <w:rPr>
          <w:rFonts w:ascii="Times New Roman" w:hAnsi="Times New Roman"/>
          <w:sz w:val="28"/>
          <w:szCs w:val="28"/>
        </w:rPr>
        <w:t xml:space="preserve"> доле в до</w:t>
      </w:r>
      <w:r>
        <w:rPr>
          <w:rFonts w:ascii="Times New Roman" w:hAnsi="Times New Roman"/>
          <w:sz w:val="28"/>
          <w:szCs w:val="28"/>
        </w:rPr>
        <w:t>ходах от трансляций</w:t>
      </w:r>
      <w:r w:rsidRPr="005E1B05">
        <w:rPr>
          <w:rFonts w:ascii="Times New Roman" w:hAnsi="Times New Roman"/>
          <w:sz w:val="28"/>
          <w:szCs w:val="28"/>
        </w:rPr>
        <w:t>. Посредством коллективных договоров ассоциации игроков заключили контракты со с</w:t>
      </w:r>
      <w:r>
        <w:rPr>
          <w:rFonts w:ascii="Times New Roman" w:hAnsi="Times New Roman"/>
          <w:sz w:val="28"/>
          <w:szCs w:val="28"/>
        </w:rPr>
        <w:t>портивными лигами, определяющие правила составления контрактов игроков, трансферов</w:t>
      </w:r>
      <w:r w:rsidRPr="005E1B05">
        <w:rPr>
          <w:rFonts w:ascii="Times New Roman" w:hAnsi="Times New Roman"/>
          <w:sz w:val="28"/>
          <w:szCs w:val="28"/>
        </w:rPr>
        <w:t>, р</w:t>
      </w:r>
      <w:r>
        <w:rPr>
          <w:rFonts w:ascii="Times New Roman" w:hAnsi="Times New Roman"/>
          <w:sz w:val="28"/>
          <w:szCs w:val="28"/>
        </w:rPr>
        <w:t>аспределения доходов, определения потолка</w:t>
      </w:r>
      <w:r w:rsidRPr="005E1B05">
        <w:rPr>
          <w:rFonts w:ascii="Times New Roman" w:hAnsi="Times New Roman"/>
          <w:sz w:val="28"/>
          <w:szCs w:val="28"/>
        </w:rPr>
        <w:t xml:space="preserve"> зарплат и так далее. Согласно этим контрактам, игроки получают определенный процент от дохода лиги, связанного со</w:t>
      </w:r>
      <w:r w:rsidR="00325825">
        <w:rPr>
          <w:rFonts w:ascii="Times New Roman" w:hAnsi="Times New Roman"/>
          <w:sz w:val="28"/>
          <w:szCs w:val="28"/>
        </w:rPr>
        <w:t xml:space="preserve"> спортом, включая доходы лиги от трансляций</w:t>
      </w:r>
      <w:r w:rsidR="005657FF">
        <w:rPr>
          <w:rStyle w:val="a6"/>
          <w:rFonts w:ascii="Times New Roman" w:hAnsi="Times New Roman"/>
          <w:sz w:val="28"/>
          <w:szCs w:val="28"/>
        </w:rPr>
        <w:footnoteReference w:id="41"/>
      </w:r>
      <w:r w:rsidRPr="005E1B05">
        <w:rPr>
          <w:rFonts w:ascii="Times New Roman" w:hAnsi="Times New Roman"/>
          <w:sz w:val="28"/>
          <w:szCs w:val="28"/>
        </w:rPr>
        <w:t xml:space="preserve">. </w:t>
      </w:r>
    </w:p>
    <w:p w14:paraId="1885D62A" w14:textId="1672B338" w:rsidR="009E3BA1" w:rsidRDefault="00B93993" w:rsidP="00B0195E">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в качестве примера можно привести дело </w:t>
      </w:r>
      <w:proofErr w:type="spellStart"/>
      <w:r w:rsidRPr="007B271C">
        <w:rPr>
          <w:rFonts w:ascii="Times New Roman" w:hAnsi="Times New Roman"/>
          <w:i/>
          <w:sz w:val="28"/>
          <w:szCs w:val="28"/>
        </w:rPr>
        <w:t>Big</w:t>
      </w:r>
      <w:proofErr w:type="spellEnd"/>
      <w:r w:rsidRPr="007B271C">
        <w:rPr>
          <w:rFonts w:ascii="Times New Roman" w:hAnsi="Times New Roman"/>
          <w:i/>
          <w:sz w:val="28"/>
          <w:szCs w:val="28"/>
        </w:rPr>
        <w:t xml:space="preserve"> </w:t>
      </w:r>
      <w:proofErr w:type="spellStart"/>
      <w:r w:rsidRPr="007B271C">
        <w:rPr>
          <w:rFonts w:ascii="Times New Roman" w:hAnsi="Times New Roman"/>
          <w:i/>
          <w:sz w:val="28"/>
          <w:szCs w:val="28"/>
        </w:rPr>
        <w:t>Fights</w:t>
      </w:r>
      <w:proofErr w:type="spellEnd"/>
      <w:r w:rsidRPr="007B271C">
        <w:rPr>
          <w:rFonts w:ascii="Times New Roman" w:hAnsi="Times New Roman"/>
          <w:i/>
          <w:sz w:val="28"/>
          <w:szCs w:val="28"/>
        </w:rPr>
        <w:t xml:space="preserve"> </w:t>
      </w:r>
      <w:proofErr w:type="spellStart"/>
      <w:r w:rsidRPr="007B271C">
        <w:rPr>
          <w:rFonts w:ascii="Times New Roman" w:hAnsi="Times New Roman"/>
          <w:i/>
          <w:sz w:val="28"/>
          <w:szCs w:val="28"/>
        </w:rPr>
        <w:t>Inc</w:t>
      </w:r>
      <w:proofErr w:type="spellEnd"/>
      <w:r w:rsidRPr="007B271C">
        <w:rPr>
          <w:rFonts w:ascii="Times New Roman" w:hAnsi="Times New Roman"/>
          <w:i/>
          <w:sz w:val="28"/>
          <w:szCs w:val="28"/>
        </w:rPr>
        <w:t xml:space="preserve">. v. </w:t>
      </w:r>
      <w:proofErr w:type="spellStart"/>
      <w:r w:rsidRPr="007B271C">
        <w:rPr>
          <w:rFonts w:ascii="Times New Roman" w:hAnsi="Times New Roman"/>
          <w:i/>
          <w:sz w:val="28"/>
          <w:szCs w:val="28"/>
        </w:rPr>
        <w:t>Ficara</w:t>
      </w:r>
      <w:proofErr w:type="spellEnd"/>
      <w:r w:rsidR="007B271C">
        <w:rPr>
          <w:rFonts w:ascii="Times New Roman" w:hAnsi="Times New Roman"/>
          <w:i/>
          <w:sz w:val="28"/>
          <w:szCs w:val="28"/>
        </w:rPr>
        <w:t xml:space="preserve"> (1996)</w:t>
      </w:r>
      <w:r>
        <w:rPr>
          <w:rFonts w:ascii="Times New Roman" w:hAnsi="Times New Roman"/>
          <w:sz w:val="28"/>
          <w:szCs w:val="28"/>
        </w:rPr>
        <w:t xml:space="preserve">, в котором суд сказал, что </w:t>
      </w:r>
      <w:r w:rsidRPr="00B93993">
        <w:rPr>
          <w:rFonts w:ascii="Times New Roman" w:hAnsi="Times New Roman"/>
          <w:sz w:val="28"/>
          <w:szCs w:val="28"/>
        </w:rPr>
        <w:t>авторские права на фильм о матче принадлежат промоутеру профессионального боксерского поединка, а не боксерам</w:t>
      </w:r>
      <w:r>
        <w:rPr>
          <w:rFonts w:ascii="Times New Roman" w:hAnsi="Times New Roman"/>
          <w:sz w:val="28"/>
          <w:szCs w:val="28"/>
        </w:rPr>
        <w:t>.</w:t>
      </w:r>
    </w:p>
    <w:p w14:paraId="3ABDB737" w14:textId="5DC07113" w:rsidR="00CA76A4" w:rsidRDefault="00474A34" w:rsidP="00B0195E">
      <w:pPr>
        <w:spacing w:after="0" w:line="360" w:lineRule="auto"/>
        <w:ind w:firstLine="709"/>
        <w:jc w:val="both"/>
        <w:rPr>
          <w:rFonts w:ascii="Times New Roman" w:hAnsi="Times New Roman"/>
          <w:sz w:val="28"/>
          <w:szCs w:val="28"/>
        </w:rPr>
      </w:pPr>
      <w:r>
        <w:rPr>
          <w:rFonts w:ascii="Times New Roman" w:hAnsi="Times New Roman"/>
          <w:sz w:val="28"/>
          <w:szCs w:val="28"/>
        </w:rPr>
        <w:t>За исключением команд НФЛ, которые</w:t>
      </w:r>
      <w:r w:rsidR="00CA76A4" w:rsidRPr="00CA76A4">
        <w:rPr>
          <w:rFonts w:ascii="Times New Roman" w:hAnsi="Times New Roman"/>
          <w:sz w:val="28"/>
          <w:szCs w:val="28"/>
        </w:rPr>
        <w:t xml:space="preserve"> </w:t>
      </w:r>
      <w:r>
        <w:rPr>
          <w:rFonts w:ascii="Times New Roman" w:hAnsi="Times New Roman"/>
          <w:sz w:val="28"/>
          <w:szCs w:val="28"/>
        </w:rPr>
        <w:t>не имеют права продавать</w:t>
      </w:r>
      <w:r w:rsidR="00CA76A4" w:rsidRPr="00CA76A4">
        <w:rPr>
          <w:rFonts w:ascii="Times New Roman" w:hAnsi="Times New Roman"/>
          <w:sz w:val="28"/>
          <w:szCs w:val="28"/>
        </w:rPr>
        <w:t xml:space="preserve"> права</w:t>
      </w:r>
      <w:r>
        <w:rPr>
          <w:rFonts w:ascii="Times New Roman" w:hAnsi="Times New Roman"/>
          <w:sz w:val="28"/>
          <w:szCs w:val="28"/>
        </w:rPr>
        <w:t xml:space="preserve"> на трансляцию</w:t>
      </w:r>
      <w:r w:rsidR="00CA76A4" w:rsidRPr="00CA76A4">
        <w:rPr>
          <w:rFonts w:ascii="Times New Roman" w:hAnsi="Times New Roman"/>
          <w:sz w:val="28"/>
          <w:szCs w:val="28"/>
        </w:rPr>
        <w:t xml:space="preserve"> из-за стратегии</w:t>
      </w:r>
      <w:r>
        <w:rPr>
          <w:rFonts w:ascii="Times New Roman" w:hAnsi="Times New Roman"/>
          <w:sz w:val="28"/>
          <w:szCs w:val="28"/>
        </w:rPr>
        <w:t xml:space="preserve"> лиги</w:t>
      </w:r>
      <w:r w:rsidR="00CA76A4" w:rsidRPr="00CA76A4">
        <w:rPr>
          <w:rFonts w:ascii="Times New Roman" w:hAnsi="Times New Roman"/>
          <w:sz w:val="28"/>
          <w:szCs w:val="28"/>
        </w:rPr>
        <w:t>, команды</w:t>
      </w:r>
      <w:r>
        <w:rPr>
          <w:rFonts w:ascii="Times New Roman" w:hAnsi="Times New Roman"/>
          <w:sz w:val="28"/>
          <w:szCs w:val="28"/>
        </w:rPr>
        <w:t xml:space="preserve"> других лиг</w:t>
      </w:r>
      <w:r w:rsidR="00CA76A4" w:rsidRPr="00CA76A4">
        <w:rPr>
          <w:rFonts w:ascii="Times New Roman" w:hAnsi="Times New Roman"/>
          <w:sz w:val="28"/>
          <w:szCs w:val="28"/>
        </w:rPr>
        <w:t xml:space="preserve"> контролируют и продают телевизионные права на местном рынке</w:t>
      </w:r>
      <w:r w:rsidR="006F6928">
        <w:rPr>
          <w:rFonts w:ascii="Times New Roman" w:hAnsi="Times New Roman"/>
          <w:sz w:val="28"/>
          <w:szCs w:val="28"/>
        </w:rPr>
        <w:t xml:space="preserve"> (то есть в том регионе, который для команды является «домашним»)</w:t>
      </w:r>
      <w:r w:rsidR="00CA76A4" w:rsidRPr="00CA76A4">
        <w:rPr>
          <w:rFonts w:ascii="Times New Roman" w:hAnsi="Times New Roman"/>
          <w:sz w:val="28"/>
          <w:szCs w:val="28"/>
        </w:rPr>
        <w:t xml:space="preserve">. Тем не менее, лиги и владельцы команд разработали правила для всей лиги, которые распределяют </w:t>
      </w:r>
      <w:r w:rsidR="00290DBD">
        <w:rPr>
          <w:rFonts w:ascii="Times New Roman" w:hAnsi="Times New Roman"/>
          <w:sz w:val="28"/>
          <w:szCs w:val="28"/>
        </w:rPr>
        <w:t xml:space="preserve">местные </w:t>
      </w:r>
      <w:r w:rsidR="00CA76A4" w:rsidRPr="00CA76A4">
        <w:rPr>
          <w:rFonts w:ascii="Times New Roman" w:hAnsi="Times New Roman"/>
          <w:sz w:val="28"/>
          <w:szCs w:val="28"/>
        </w:rPr>
        <w:t xml:space="preserve">права для каждой команды. </w:t>
      </w:r>
      <w:r w:rsidR="00286A3C">
        <w:rPr>
          <w:rFonts w:ascii="Times New Roman" w:hAnsi="Times New Roman"/>
          <w:sz w:val="28"/>
          <w:szCs w:val="28"/>
        </w:rPr>
        <w:t>Так называемая «п</w:t>
      </w:r>
      <w:r w:rsidR="00CA76A4" w:rsidRPr="00CA76A4">
        <w:rPr>
          <w:rFonts w:ascii="Times New Roman" w:hAnsi="Times New Roman"/>
          <w:sz w:val="28"/>
          <w:szCs w:val="28"/>
        </w:rPr>
        <w:t>олитика отключения</w:t>
      </w:r>
      <w:r w:rsidR="00286A3C">
        <w:rPr>
          <w:rFonts w:ascii="Times New Roman" w:hAnsi="Times New Roman"/>
          <w:sz w:val="28"/>
          <w:szCs w:val="28"/>
        </w:rPr>
        <w:t xml:space="preserve">» (от англ. </w:t>
      </w:r>
      <w:proofErr w:type="spellStart"/>
      <w:r w:rsidR="00286A3C" w:rsidRPr="00286A3C">
        <w:rPr>
          <w:rFonts w:ascii="Times New Roman" w:hAnsi="Times New Roman"/>
          <w:sz w:val="28"/>
          <w:szCs w:val="28"/>
        </w:rPr>
        <w:t>Blackout</w:t>
      </w:r>
      <w:proofErr w:type="spellEnd"/>
      <w:r w:rsidR="00286A3C" w:rsidRPr="00286A3C">
        <w:rPr>
          <w:rFonts w:ascii="Times New Roman" w:hAnsi="Times New Roman"/>
          <w:sz w:val="28"/>
          <w:szCs w:val="28"/>
        </w:rPr>
        <w:t xml:space="preserve"> </w:t>
      </w:r>
      <w:proofErr w:type="spellStart"/>
      <w:r w:rsidR="00286A3C" w:rsidRPr="00286A3C">
        <w:rPr>
          <w:rFonts w:ascii="Times New Roman" w:hAnsi="Times New Roman"/>
          <w:sz w:val="28"/>
          <w:szCs w:val="28"/>
        </w:rPr>
        <w:t>policies</w:t>
      </w:r>
      <w:proofErr w:type="spellEnd"/>
      <w:r w:rsidR="00286A3C">
        <w:rPr>
          <w:rFonts w:ascii="Times New Roman" w:hAnsi="Times New Roman"/>
          <w:sz w:val="28"/>
          <w:szCs w:val="28"/>
        </w:rPr>
        <w:t>)</w:t>
      </w:r>
      <w:r w:rsidR="00CA76A4" w:rsidRPr="00CA76A4">
        <w:rPr>
          <w:rFonts w:ascii="Times New Roman" w:hAnsi="Times New Roman"/>
          <w:sz w:val="28"/>
          <w:szCs w:val="28"/>
        </w:rPr>
        <w:t xml:space="preserve"> служит нормативной основой, запрещающей командам</w:t>
      </w:r>
      <w:r w:rsidR="00290DBD">
        <w:rPr>
          <w:rFonts w:ascii="Times New Roman" w:hAnsi="Times New Roman"/>
          <w:sz w:val="28"/>
          <w:szCs w:val="28"/>
        </w:rPr>
        <w:t xml:space="preserve"> транслировать свои игры в «домашнем» регионе</w:t>
      </w:r>
      <w:r w:rsidR="00BE4E88">
        <w:rPr>
          <w:rFonts w:ascii="Times New Roman" w:hAnsi="Times New Roman"/>
          <w:sz w:val="28"/>
          <w:szCs w:val="28"/>
        </w:rPr>
        <w:t>. Такая политика направлена в первую очередь</w:t>
      </w:r>
      <w:r w:rsidR="00CA76A4" w:rsidRPr="00CA76A4">
        <w:rPr>
          <w:rFonts w:ascii="Times New Roman" w:hAnsi="Times New Roman"/>
          <w:sz w:val="28"/>
          <w:szCs w:val="28"/>
        </w:rPr>
        <w:t xml:space="preserve"> на защиту посещаемости дома</w:t>
      </w:r>
      <w:r w:rsidR="009F1ADB">
        <w:rPr>
          <w:rFonts w:ascii="Times New Roman" w:hAnsi="Times New Roman"/>
          <w:sz w:val="28"/>
          <w:szCs w:val="28"/>
        </w:rPr>
        <w:t>шних игр</w:t>
      </w:r>
      <w:r w:rsidR="00CA76A4" w:rsidRPr="00CA76A4">
        <w:rPr>
          <w:rFonts w:ascii="Times New Roman" w:hAnsi="Times New Roman"/>
          <w:sz w:val="28"/>
          <w:szCs w:val="28"/>
        </w:rPr>
        <w:t xml:space="preserve"> и продажи билетов</w:t>
      </w:r>
      <w:r w:rsidR="00A62418">
        <w:rPr>
          <w:rFonts w:ascii="Times New Roman" w:hAnsi="Times New Roman"/>
          <w:sz w:val="28"/>
          <w:szCs w:val="28"/>
        </w:rPr>
        <w:t xml:space="preserve">. </w:t>
      </w:r>
      <w:r w:rsidR="002F133A">
        <w:rPr>
          <w:rFonts w:ascii="Times New Roman" w:hAnsi="Times New Roman"/>
          <w:sz w:val="28"/>
          <w:szCs w:val="28"/>
        </w:rPr>
        <w:t>С начала 1950-</w:t>
      </w:r>
      <w:r w:rsidR="00CA76A4" w:rsidRPr="00CA76A4">
        <w:rPr>
          <w:rFonts w:ascii="Times New Roman" w:hAnsi="Times New Roman"/>
          <w:sz w:val="28"/>
          <w:szCs w:val="28"/>
        </w:rPr>
        <w:t>х годов клубам НФЛ не разрешалос</w:t>
      </w:r>
      <w:r w:rsidR="0090350C">
        <w:rPr>
          <w:rFonts w:ascii="Times New Roman" w:hAnsi="Times New Roman"/>
          <w:sz w:val="28"/>
          <w:szCs w:val="28"/>
        </w:rPr>
        <w:t>ь транслировать игру</w:t>
      </w:r>
      <w:r w:rsidR="00CA76A4" w:rsidRPr="00CA76A4">
        <w:rPr>
          <w:rFonts w:ascii="Times New Roman" w:hAnsi="Times New Roman"/>
          <w:sz w:val="28"/>
          <w:szCs w:val="28"/>
        </w:rPr>
        <w:t xml:space="preserve">, если игра местной команды транслируется в тот же день на этом конкретном </w:t>
      </w:r>
      <w:r w:rsidR="0090350C">
        <w:rPr>
          <w:rFonts w:ascii="Times New Roman" w:hAnsi="Times New Roman"/>
          <w:sz w:val="28"/>
          <w:szCs w:val="28"/>
        </w:rPr>
        <w:t>«</w:t>
      </w:r>
      <w:r w:rsidR="00CA76A4" w:rsidRPr="00CA76A4">
        <w:rPr>
          <w:rFonts w:ascii="Times New Roman" w:hAnsi="Times New Roman"/>
          <w:sz w:val="28"/>
          <w:szCs w:val="28"/>
        </w:rPr>
        <w:t>рынке</w:t>
      </w:r>
      <w:r w:rsidR="0090350C">
        <w:rPr>
          <w:rFonts w:ascii="Times New Roman" w:hAnsi="Times New Roman"/>
          <w:sz w:val="28"/>
          <w:szCs w:val="28"/>
        </w:rPr>
        <w:t>»</w:t>
      </w:r>
      <w:r w:rsidR="00CA76A4" w:rsidRPr="00CA76A4">
        <w:rPr>
          <w:rFonts w:ascii="Times New Roman" w:hAnsi="Times New Roman"/>
          <w:sz w:val="28"/>
          <w:szCs w:val="28"/>
        </w:rPr>
        <w:t xml:space="preserve">. Это правило было оспорено в </w:t>
      </w:r>
      <w:r w:rsidR="002F133A">
        <w:rPr>
          <w:rFonts w:ascii="Times New Roman" w:hAnsi="Times New Roman"/>
          <w:sz w:val="28"/>
          <w:szCs w:val="28"/>
        </w:rPr>
        <w:t xml:space="preserve">деле </w:t>
      </w:r>
      <w:proofErr w:type="spellStart"/>
      <w:r w:rsidR="00290DBD" w:rsidRPr="00290DBD">
        <w:rPr>
          <w:rFonts w:ascii="Times New Roman" w:hAnsi="Times New Roman"/>
          <w:i/>
          <w:sz w:val="28"/>
          <w:szCs w:val="28"/>
        </w:rPr>
        <w:t>United</w:t>
      </w:r>
      <w:proofErr w:type="spellEnd"/>
      <w:r w:rsidR="00290DBD" w:rsidRPr="00290DBD">
        <w:rPr>
          <w:rFonts w:ascii="Times New Roman" w:hAnsi="Times New Roman"/>
          <w:i/>
          <w:sz w:val="28"/>
          <w:szCs w:val="28"/>
        </w:rPr>
        <w:t xml:space="preserve"> </w:t>
      </w:r>
      <w:proofErr w:type="spellStart"/>
      <w:r w:rsidR="00290DBD" w:rsidRPr="00290DBD">
        <w:rPr>
          <w:rFonts w:ascii="Times New Roman" w:hAnsi="Times New Roman"/>
          <w:i/>
          <w:sz w:val="28"/>
          <w:szCs w:val="28"/>
        </w:rPr>
        <w:t>States</w:t>
      </w:r>
      <w:proofErr w:type="spellEnd"/>
      <w:r w:rsidR="00290DBD" w:rsidRPr="00290DBD">
        <w:rPr>
          <w:rFonts w:ascii="Times New Roman" w:hAnsi="Times New Roman"/>
          <w:i/>
          <w:sz w:val="28"/>
          <w:szCs w:val="28"/>
        </w:rPr>
        <w:t xml:space="preserve"> </w:t>
      </w:r>
      <w:proofErr w:type="spellStart"/>
      <w:r w:rsidR="00290DBD" w:rsidRPr="00290DBD">
        <w:rPr>
          <w:rFonts w:ascii="Times New Roman" w:hAnsi="Times New Roman"/>
          <w:i/>
          <w:sz w:val="28"/>
          <w:szCs w:val="28"/>
        </w:rPr>
        <w:t>vs</w:t>
      </w:r>
      <w:proofErr w:type="spellEnd"/>
      <w:r w:rsidR="00290DBD" w:rsidRPr="00290DBD">
        <w:rPr>
          <w:rFonts w:ascii="Times New Roman" w:hAnsi="Times New Roman"/>
          <w:i/>
          <w:sz w:val="28"/>
          <w:szCs w:val="28"/>
        </w:rPr>
        <w:t xml:space="preserve">. </w:t>
      </w:r>
      <w:proofErr w:type="spellStart"/>
      <w:r w:rsidR="00290DBD" w:rsidRPr="00290DBD">
        <w:rPr>
          <w:rFonts w:ascii="Times New Roman" w:hAnsi="Times New Roman"/>
          <w:i/>
          <w:sz w:val="28"/>
          <w:szCs w:val="28"/>
        </w:rPr>
        <w:t>National</w:t>
      </w:r>
      <w:proofErr w:type="spellEnd"/>
      <w:r w:rsidR="00290DBD" w:rsidRPr="00290DBD">
        <w:rPr>
          <w:rFonts w:ascii="Times New Roman" w:hAnsi="Times New Roman"/>
          <w:i/>
          <w:sz w:val="28"/>
          <w:szCs w:val="28"/>
        </w:rPr>
        <w:t xml:space="preserve"> </w:t>
      </w:r>
      <w:proofErr w:type="spellStart"/>
      <w:r w:rsidR="00290DBD" w:rsidRPr="00290DBD">
        <w:rPr>
          <w:rFonts w:ascii="Times New Roman" w:hAnsi="Times New Roman"/>
          <w:i/>
          <w:sz w:val="28"/>
          <w:szCs w:val="28"/>
        </w:rPr>
        <w:t>Football</w:t>
      </w:r>
      <w:proofErr w:type="spellEnd"/>
      <w:r w:rsidR="00290DBD" w:rsidRPr="00290DBD">
        <w:rPr>
          <w:rFonts w:ascii="Times New Roman" w:hAnsi="Times New Roman"/>
          <w:i/>
          <w:sz w:val="28"/>
          <w:szCs w:val="28"/>
        </w:rPr>
        <w:t xml:space="preserve"> </w:t>
      </w:r>
      <w:proofErr w:type="spellStart"/>
      <w:r w:rsidR="00290DBD" w:rsidRPr="00290DBD">
        <w:rPr>
          <w:rFonts w:ascii="Times New Roman" w:hAnsi="Times New Roman"/>
          <w:i/>
          <w:sz w:val="28"/>
          <w:szCs w:val="28"/>
        </w:rPr>
        <w:t>League</w:t>
      </w:r>
      <w:proofErr w:type="spellEnd"/>
      <w:r w:rsidR="00290DBD" w:rsidRPr="00290DBD">
        <w:rPr>
          <w:rFonts w:ascii="Times New Roman" w:hAnsi="Times New Roman"/>
          <w:i/>
          <w:sz w:val="28"/>
          <w:szCs w:val="28"/>
        </w:rPr>
        <w:t xml:space="preserve"> </w:t>
      </w:r>
      <w:r w:rsidR="00743CF9" w:rsidRPr="00290DBD">
        <w:rPr>
          <w:rFonts w:ascii="Times New Roman" w:hAnsi="Times New Roman"/>
          <w:i/>
          <w:sz w:val="28"/>
          <w:szCs w:val="28"/>
        </w:rPr>
        <w:t>(1953)</w:t>
      </w:r>
      <w:r w:rsidR="00743CF9">
        <w:rPr>
          <w:rFonts w:ascii="Times New Roman" w:hAnsi="Times New Roman"/>
          <w:sz w:val="28"/>
          <w:szCs w:val="28"/>
        </w:rPr>
        <w:t>, в котором</w:t>
      </w:r>
      <w:r w:rsidR="00CA76A4" w:rsidRPr="00CA76A4">
        <w:rPr>
          <w:rFonts w:ascii="Times New Roman" w:hAnsi="Times New Roman"/>
          <w:sz w:val="28"/>
          <w:szCs w:val="28"/>
        </w:rPr>
        <w:t xml:space="preserve"> Министерство юстиции</w:t>
      </w:r>
      <w:r w:rsidR="00083DAD">
        <w:rPr>
          <w:rFonts w:ascii="Times New Roman" w:hAnsi="Times New Roman"/>
          <w:sz w:val="28"/>
          <w:szCs w:val="28"/>
        </w:rPr>
        <w:t xml:space="preserve"> США</w:t>
      </w:r>
      <w:r w:rsidR="004848C2">
        <w:rPr>
          <w:rFonts w:ascii="Times New Roman" w:hAnsi="Times New Roman"/>
          <w:sz w:val="28"/>
          <w:szCs w:val="28"/>
        </w:rPr>
        <w:t xml:space="preserve"> утверждало, что такая политика</w:t>
      </w:r>
      <w:r w:rsidR="00CA76A4" w:rsidRPr="00CA76A4">
        <w:rPr>
          <w:rFonts w:ascii="Times New Roman" w:hAnsi="Times New Roman"/>
          <w:sz w:val="28"/>
          <w:szCs w:val="28"/>
        </w:rPr>
        <w:t xml:space="preserve"> нарушает федеральные антимонопольные законы, ограничивая права других команд НФЛ </w:t>
      </w:r>
      <w:r w:rsidR="00CA76A4" w:rsidRPr="00CA76A4">
        <w:rPr>
          <w:rFonts w:ascii="Times New Roman" w:hAnsi="Times New Roman"/>
          <w:sz w:val="28"/>
          <w:szCs w:val="28"/>
        </w:rPr>
        <w:lastRenderedPageBreak/>
        <w:t>продавать свои права</w:t>
      </w:r>
      <w:r w:rsidR="00083DAD">
        <w:rPr>
          <w:rFonts w:ascii="Times New Roman" w:hAnsi="Times New Roman"/>
          <w:sz w:val="28"/>
          <w:szCs w:val="28"/>
        </w:rPr>
        <w:t xml:space="preserve"> на трансляцию</w:t>
      </w:r>
      <w:r w:rsidR="00CA76A4" w:rsidRPr="00CA76A4">
        <w:rPr>
          <w:rFonts w:ascii="Times New Roman" w:hAnsi="Times New Roman"/>
          <w:sz w:val="28"/>
          <w:szCs w:val="28"/>
        </w:rPr>
        <w:t xml:space="preserve"> на местном рынке другой команды, и что это ограничение усилит конкурентный дисбаланс между финансово более слабыми и си</w:t>
      </w:r>
      <w:r w:rsidR="00743CF9">
        <w:rPr>
          <w:rFonts w:ascii="Times New Roman" w:hAnsi="Times New Roman"/>
          <w:sz w:val="28"/>
          <w:szCs w:val="28"/>
        </w:rPr>
        <w:t>льными командами. В итоге</w:t>
      </w:r>
      <w:r w:rsidR="00CA76A4" w:rsidRPr="00CA76A4">
        <w:rPr>
          <w:rFonts w:ascii="Times New Roman" w:hAnsi="Times New Roman"/>
          <w:sz w:val="28"/>
          <w:szCs w:val="28"/>
        </w:rPr>
        <w:t xml:space="preserve"> </w:t>
      </w:r>
      <w:r w:rsidR="004E467B">
        <w:rPr>
          <w:rFonts w:ascii="Times New Roman" w:hAnsi="Times New Roman"/>
          <w:sz w:val="28"/>
          <w:szCs w:val="28"/>
        </w:rPr>
        <w:t>суд постановил</w:t>
      </w:r>
      <w:r w:rsidR="00CA76A4" w:rsidRPr="00CA76A4">
        <w:rPr>
          <w:rFonts w:ascii="Times New Roman" w:hAnsi="Times New Roman"/>
          <w:sz w:val="28"/>
          <w:szCs w:val="28"/>
        </w:rPr>
        <w:t xml:space="preserve">, что лигам разрешено устанавливать </w:t>
      </w:r>
      <w:r w:rsidR="00BE1AB2">
        <w:rPr>
          <w:rFonts w:ascii="Times New Roman" w:hAnsi="Times New Roman"/>
          <w:sz w:val="28"/>
          <w:szCs w:val="28"/>
        </w:rPr>
        <w:t>«</w:t>
      </w:r>
      <w:r w:rsidR="00CA76A4" w:rsidRPr="00CA76A4">
        <w:rPr>
          <w:rFonts w:ascii="Times New Roman" w:hAnsi="Times New Roman"/>
          <w:sz w:val="28"/>
          <w:szCs w:val="28"/>
        </w:rPr>
        <w:t>политику отключения</w:t>
      </w:r>
      <w:r w:rsidR="00BE1AB2">
        <w:rPr>
          <w:rFonts w:ascii="Times New Roman" w:hAnsi="Times New Roman"/>
          <w:sz w:val="28"/>
          <w:szCs w:val="28"/>
        </w:rPr>
        <w:t>»</w:t>
      </w:r>
      <w:r w:rsidR="00CA76A4" w:rsidRPr="00CA76A4">
        <w:rPr>
          <w:rFonts w:ascii="Times New Roman" w:hAnsi="Times New Roman"/>
          <w:sz w:val="28"/>
          <w:szCs w:val="28"/>
        </w:rPr>
        <w:t xml:space="preserve"> для защиты посещаемости домашних игр</w:t>
      </w:r>
      <w:r w:rsidR="00FE4213">
        <w:rPr>
          <w:rStyle w:val="a6"/>
          <w:rFonts w:ascii="Times New Roman" w:hAnsi="Times New Roman"/>
          <w:sz w:val="28"/>
          <w:szCs w:val="28"/>
        </w:rPr>
        <w:footnoteReference w:id="42"/>
      </w:r>
      <w:r w:rsidR="00CA76A4" w:rsidRPr="00CA76A4">
        <w:rPr>
          <w:rFonts w:ascii="Times New Roman" w:hAnsi="Times New Roman"/>
          <w:sz w:val="28"/>
          <w:szCs w:val="28"/>
        </w:rPr>
        <w:t>.</w:t>
      </w:r>
    </w:p>
    <w:p w14:paraId="11BF042A" w14:textId="1BD11265" w:rsidR="00F526B4" w:rsidRDefault="00F526B4" w:rsidP="00B0195E">
      <w:pPr>
        <w:spacing w:after="0" w:line="360" w:lineRule="auto"/>
        <w:ind w:firstLine="709"/>
        <w:jc w:val="both"/>
        <w:rPr>
          <w:rFonts w:ascii="Times New Roman" w:hAnsi="Times New Roman"/>
          <w:sz w:val="28"/>
          <w:szCs w:val="28"/>
        </w:rPr>
      </w:pPr>
      <w:r w:rsidRPr="00F526B4">
        <w:rPr>
          <w:rFonts w:ascii="Times New Roman" w:hAnsi="Times New Roman"/>
          <w:sz w:val="28"/>
          <w:szCs w:val="28"/>
        </w:rPr>
        <w:t>В соответствии с решением 1</w:t>
      </w:r>
      <w:r>
        <w:rPr>
          <w:rFonts w:ascii="Times New Roman" w:hAnsi="Times New Roman"/>
          <w:sz w:val="28"/>
          <w:szCs w:val="28"/>
        </w:rPr>
        <w:t>953 года</w:t>
      </w:r>
      <w:r w:rsidR="00B14406">
        <w:rPr>
          <w:rFonts w:ascii="Times New Roman" w:hAnsi="Times New Roman"/>
          <w:sz w:val="28"/>
          <w:szCs w:val="28"/>
        </w:rPr>
        <w:t>, о котором указано выше,</w:t>
      </w:r>
      <w:r>
        <w:rPr>
          <w:rFonts w:ascii="Times New Roman" w:hAnsi="Times New Roman"/>
          <w:sz w:val="28"/>
          <w:szCs w:val="28"/>
        </w:rPr>
        <w:t xml:space="preserve"> второй раздел </w:t>
      </w:r>
      <w:r w:rsidRPr="00F526B4">
        <w:rPr>
          <w:rFonts w:ascii="Times New Roman" w:hAnsi="Times New Roman"/>
          <w:sz w:val="28"/>
          <w:szCs w:val="28"/>
        </w:rPr>
        <w:t>Закона о спортивном вещани</w:t>
      </w:r>
      <w:r>
        <w:rPr>
          <w:rFonts w:ascii="Times New Roman" w:hAnsi="Times New Roman"/>
          <w:sz w:val="28"/>
          <w:szCs w:val="28"/>
        </w:rPr>
        <w:t xml:space="preserve">и 1961 года разрешает </w:t>
      </w:r>
      <w:r w:rsidRPr="00F526B4">
        <w:rPr>
          <w:rFonts w:ascii="Times New Roman" w:hAnsi="Times New Roman"/>
          <w:sz w:val="28"/>
          <w:szCs w:val="28"/>
        </w:rPr>
        <w:t>командам</w:t>
      </w:r>
      <w:r w:rsidR="003F40B6">
        <w:rPr>
          <w:rFonts w:ascii="Times New Roman" w:hAnsi="Times New Roman"/>
          <w:sz w:val="28"/>
          <w:szCs w:val="28"/>
        </w:rPr>
        <w:t xml:space="preserve"> отключать</w:t>
      </w:r>
      <w:r>
        <w:rPr>
          <w:rFonts w:ascii="Times New Roman" w:hAnsi="Times New Roman"/>
          <w:sz w:val="28"/>
          <w:szCs w:val="28"/>
        </w:rPr>
        <w:t xml:space="preserve"> трансляцию игр на местной территории</w:t>
      </w:r>
      <w:r w:rsidR="003F40B6">
        <w:rPr>
          <w:rFonts w:ascii="Times New Roman" w:hAnsi="Times New Roman"/>
          <w:sz w:val="28"/>
          <w:szCs w:val="28"/>
        </w:rPr>
        <w:t xml:space="preserve"> во время их домашних матчей</w:t>
      </w:r>
      <w:r w:rsidRPr="00F526B4">
        <w:rPr>
          <w:rFonts w:ascii="Times New Roman" w:hAnsi="Times New Roman"/>
          <w:sz w:val="28"/>
          <w:szCs w:val="28"/>
        </w:rPr>
        <w:t>. Это означает, что лиги могут запретить местные трансляции любой игры, показанной по националь</w:t>
      </w:r>
      <w:r w:rsidR="00B25956">
        <w:rPr>
          <w:rFonts w:ascii="Times New Roman" w:hAnsi="Times New Roman"/>
          <w:sz w:val="28"/>
          <w:szCs w:val="28"/>
        </w:rPr>
        <w:t>ному телевидению, чтобы обеспечить</w:t>
      </w:r>
      <w:r w:rsidRPr="00F526B4">
        <w:rPr>
          <w:rFonts w:ascii="Times New Roman" w:hAnsi="Times New Roman"/>
          <w:sz w:val="28"/>
          <w:szCs w:val="28"/>
        </w:rPr>
        <w:t xml:space="preserve"> продажу билетов на дома</w:t>
      </w:r>
      <w:r w:rsidR="00B80AFF">
        <w:rPr>
          <w:rFonts w:ascii="Times New Roman" w:hAnsi="Times New Roman"/>
          <w:sz w:val="28"/>
          <w:szCs w:val="28"/>
        </w:rPr>
        <w:t>шние матчи</w:t>
      </w:r>
      <w:r w:rsidRPr="00F526B4">
        <w:rPr>
          <w:rFonts w:ascii="Times New Roman" w:hAnsi="Times New Roman"/>
          <w:sz w:val="28"/>
          <w:szCs w:val="28"/>
        </w:rPr>
        <w:t xml:space="preserve">. Тем не менее, фанаты потребовали отмены отключений </w:t>
      </w:r>
      <w:r w:rsidR="00B80AFF">
        <w:rPr>
          <w:rFonts w:ascii="Times New Roman" w:hAnsi="Times New Roman"/>
          <w:sz w:val="28"/>
          <w:szCs w:val="28"/>
        </w:rPr>
        <w:t xml:space="preserve">трансляций для </w:t>
      </w:r>
      <w:r w:rsidRPr="00F526B4">
        <w:rPr>
          <w:rFonts w:ascii="Times New Roman" w:hAnsi="Times New Roman"/>
          <w:sz w:val="28"/>
          <w:szCs w:val="28"/>
        </w:rPr>
        <w:t>местных игр,</w:t>
      </w:r>
      <w:r w:rsidR="00B80AFF">
        <w:rPr>
          <w:rFonts w:ascii="Times New Roman" w:hAnsi="Times New Roman"/>
          <w:sz w:val="28"/>
          <w:szCs w:val="28"/>
        </w:rPr>
        <w:t xml:space="preserve"> на которые распроданы все билеты,</w:t>
      </w:r>
      <w:r w:rsidRPr="00F526B4">
        <w:rPr>
          <w:rFonts w:ascii="Times New Roman" w:hAnsi="Times New Roman"/>
          <w:sz w:val="28"/>
          <w:szCs w:val="28"/>
        </w:rPr>
        <w:t xml:space="preserve"> чтобы они могли следить за игрой на местном канале. Под давлением Конгресса в 1975 году НФЛ добровольно отменила </w:t>
      </w:r>
      <w:r w:rsidR="008770DF">
        <w:rPr>
          <w:rFonts w:ascii="Times New Roman" w:hAnsi="Times New Roman"/>
          <w:sz w:val="28"/>
          <w:szCs w:val="28"/>
        </w:rPr>
        <w:t xml:space="preserve">«политику </w:t>
      </w:r>
      <w:r w:rsidRPr="00F526B4">
        <w:rPr>
          <w:rFonts w:ascii="Times New Roman" w:hAnsi="Times New Roman"/>
          <w:sz w:val="28"/>
          <w:szCs w:val="28"/>
        </w:rPr>
        <w:t>отключения</w:t>
      </w:r>
      <w:r w:rsidR="008770DF">
        <w:rPr>
          <w:rFonts w:ascii="Times New Roman" w:hAnsi="Times New Roman"/>
          <w:sz w:val="28"/>
          <w:szCs w:val="28"/>
        </w:rPr>
        <w:t>» в случаях, когда</w:t>
      </w:r>
      <w:r w:rsidRPr="00F526B4">
        <w:rPr>
          <w:rFonts w:ascii="Times New Roman" w:hAnsi="Times New Roman"/>
          <w:sz w:val="28"/>
          <w:szCs w:val="28"/>
        </w:rPr>
        <w:t xml:space="preserve"> </w:t>
      </w:r>
      <w:r w:rsidR="008770DF">
        <w:rPr>
          <w:rFonts w:ascii="Times New Roman" w:hAnsi="Times New Roman"/>
          <w:sz w:val="28"/>
          <w:szCs w:val="28"/>
        </w:rPr>
        <w:t>билеты на игру</w:t>
      </w:r>
      <w:r w:rsidRPr="00F526B4">
        <w:rPr>
          <w:rFonts w:ascii="Times New Roman" w:hAnsi="Times New Roman"/>
          <w:sz w:val="28"/>
          <w:szCs w:val="28"/>
        </w:rPr>
        <w:t xml:space="preserve"> были распроданы за семьдесят два часа до начала мероприятия. Кроме того, раздел 3 Закона о спортивном вещании</w:t>
      </w:r>
      <w:r w:rsidR="0083252E">
        <w:rPr>
          <w:rFonts w:ascii="Times New Roman" w:hAnsi="Times New Roman"/>
          <w:sz w:val="28"/>
          <w:szCs w:val="28"/>
        </w:rPr>
        <w:t xml:space="preserve"> 1961 года</w:t>
      </w:r>
      <w:r w:rsidR="00D1519D">
        <w:rPr>
          <w:rFonts w:ascii="Times New Roman" w:hAnsi="Times New Roman"/>
          <w:sz w:val="28"/>
          <w:szCs w:val="28"/>
        </w:rPr>
        <w:t xml:space="preserve"> обеспечивает</w:t>
      </w:r>
      <w:r w:rsidRPr="00F526B4">
        <w:rPr>
          <w:rFonts w:ascii="Times New Roman" w:hAnsi="Times New Roman"/>
          <w:sz w:val="28"/>
          <w:szCs w:val="28"/>
        </w:rPr>
        <w:t xml:space="preserve"> посещаемость футбольных матчей в средней школе и колледже, отключая </w:t>
      </w:r>
      <w:r w:rsidR="008770DF">
        <w:rPr>
          <w:rFonts w:ascii="Times New Roman" w:hAnsi="Times New Roman"/>
          <w:sz w:val="28"/>
          <w:szCs w:val="28"/>
        </w:rPr>
        <w:t>трансляцию игр</w:t>
      </w:r>
      <w:r w:rsidRPr="00F526B4">
        <w:rPr>
          <w:rFonts w:ascii="Times New Roman" w:hAnsi="Times New Roman"/>
          <w:sz w:val="28"/>
          <w:szCs w:val="28"/>
        </w:rPr>
        <w:t xml:space="preserve"> регулярного сезона НФЛ на местном уровне в пятницу и субботу в период с сентября по декабрь</w:t>
      </w:r>
      <w:r w:rsidR="00172D1E">
        <w:rPr>
          <w:rStyle w:val="a6"/>
          <w:rFonts w:ascii="Times New Roman" w:hAnsi="Times New Roman"/>
          <w:sz w:val="28"/>
          <w:szCs w:val="28"/>
        </w:rPr>
        <w:footnoteReference w:id="43"/>
      </w:r>
      <w:r w:rsidRPr="00F526B4">
        <w:rPr>
          <w:rFonts w:ascii="Times New Roman" w:hAnsi="Times New Roman"/>
          <w:sz w:val="28"/>
          <w:szCs w:val="28"/>
        </w:rPr>
        <w:t>.</w:t>
      </w:r>
    </w:p>
    <w:p w14:paraId="19605DF5" w14:textId="0DCAD0C8" w:rsidR="00B93993" w:rsidRDefault="00E3177B" w:rsidP="00B0195E">
      <w:pPr>
        <w:spacing w:after="0" w:line="360" w:lineRule="auto"/>
        <w:ind w:firstLine="709"/>
        <w:jc w:val="both"/>
        <w:rPr>
          <w:rFonts w:ascii="Times New Roman" w:hAnsi="Times New Roman"/>
          <w:sz w:val="28"/>
          <w:szCs w:val="28"/>
        </w:rPr>
      </w:pPr>
      <w:r>
        <w:rPr>
          <w:rFonts w:ascii="Times New Roman" w:hAnsi="Times New Roman"/>
          <w:sz w:val="28"/>
          <w:szCs w:val="28"/>
        </w:rPr>
        <w:t xml:space="preserve">Что является нарушением авторских прав на трансляцию спортивного события в США? </w:t>
      </w:r>
      <w:r w:rsidR="00DF2BC7" w:rsidRPr="00DF2BC7">
        <w:rPr>
          <w:rFonts w:ascii="Times New Roman" w:hAnsi="Times New Roman"/>
          <w:sz w:val="28"/>
          <w:szCs w:val="28"/>
        </w:rPr>
        <w:t xml:space="preserve">В деле </w:t>
      </w:r>
      <w:r w:rsidR="00DF2BC7" w:rsidRPr="004B4852">
        <w:rPr>
          <w:rFonts w:ascii="Times New Roman" w:hAnsi="Times New Roman"/>
          <w:i/>
          <w:sz w:val="28"/>
          <w:szCs w:val="28"/>
        </w:rPr>
        <w:t xml:space="preserve">NFL v. </w:t>
      </w:r>
      <w:proofErr w:type="spellStart"/>
      <w:r w:rsidR="00DF2BC7" w:rsidRPr="004B4852">
        <w:rPr>
          <w:rFonts w:ascii="Times New Roman" w:hAnsi="Times New Roman"/>
          <w:i/>
          <w:sz w:val="28"/>
          <w:szCs w:val="28"/>
        </w:rPr>
        <w:t>McBee</w:t>
      </w:r>
      <w:proofErr w:type="spellEnd"/>
      <w:r w:rsidR="00DF2BC7" w:rsidRPr="004B4852">
        <w:rPr>
          <w:rFonts w:ascii="Times New Roman" w:hAnsi="Times New Roman"/>
          <w:i/>
          <w:sz w:val="28"/>
          <w:szCs w:val="28"/>
        </w:rPr>
        <w:t xml:space="preserve"> &amp; </w:t>
      </w:r>
      <w:proofErr w:type="spellStart"/>
      <w:r w:rsidR="00DF2BC7" w:rsidRPr="004B4852">
        <w:rPr>
          <w:rFonts w:ascii="Times New Roman" w:hAnsi="Times New Roman"/>
          <w:i/>
          <w:sz w:val="28"/>
          <w:szCs w:val="28"/>
        </w:rPr>
        <w:t>Bruno's</w:t>
      </w:r>
      <w:proofErr w:type="spellEnd"/>
      <w:r w:rsidR="00DF2BC7" w:rsidRPr="004B4852">
        <w:rPr>
          <w:rFonts w:ascii="Times New Roman" w:hAnsi="Times New Roman"/>
          <w:i/>
          <w:sz w:val="28"/>
          <w:szCs w:val="28"/>
        </w:rPr>
        <w:t xml:space="preserve">, </w:t>
      </w:r>
      <w:proofErr w:type="spellStart"/>
      <w:r w:rsidR="00DF2BC7" w:rsidRPr="004B4852">
        <w:rPr>
          <w:rFonts w:ascii="Times New Roman" w:hAnsi="Times New Roman"/>
          <w:i/>
          <w:sz w:val="28"/>
          <w:szCs w:val="28"/>
        </w:rPr>
        <w:t>Inc</w:t>
      </w:r>
      <w:proofErr w:type="spellEnd"/>
      <w:r w:rsidR="00DF2BC7" w:rsidRPr="004B4852">
        <w:rPr>
          <w:rFonts w:ascii="Times New Roman" w:hAnsi="Times New Roman"/>
          <w:i/>
          <w:sz w:val="28"/>
          <w:szCs w:val="28"/>
        </w:rPr>
        <w:t>.</w:t>
      </w:r>
      <w:r w:rsidR="004B4852" w:rsidRPr="004B4852">
        <w:rPr>
          <w:rFonts w:ascii="Times New Roman" w:hAnsi="Times New Roman"/>
          <w:i/>
          <w:sz w:val="28"/>
          <w:szCs w:val="28"/>
        </w:rPr>
        <w:t xml:space="preserve"> (1986)</w:t>
      </w:r>
      <w:r w:rsidR="00DF2BC7" w:rsidRPr="00DF2BC7">
        <w:rPr>
          <w:rFonts w:ascii="Times New Roman" w:hAnsi="Times New Roman"/>
          <w:sz w:val="28"/>
          <w:szCs w:val="28"/>
        </w:rPr>
        <w:t xml:space="preserve"> суд постановил, что несанкционированный перехват трансляции спортивного </w:t>
      </w:r>
      <w:r w:rsidR="00DB4DEE">
        <w:rPr>
          <w:rFonts w:ascii="Times New Roman" w:hAnsi="Times New Roman"/>
          <w:sz w:val="28"/>
          <w:szCs w:val="28"/>
        </w:rPr>
        <w:t xml:space="preserve">события с использованием </w:t>
      </w:r>
      <w:r w:rsidR="00DF2BC7" w:rsidRPr="00DF2BC7">
        <w:rPr>
          <w:rFonts w:ascii="Times New Roman" w:hAnsi="Times New Roman"/>
          <w:sz w:val="28"/>
          <w:szCs w:val="28"/>
        </w:rPr>
        <w:t>спутниковой антенны коммерчес</w:t>
      </w:r>
      <w:r w:rsidR="00DB4DEE">
        <w:rPr>
          <w:rFonts w:ascii="Times New Roman" w:hAnsi="Times New Roman"/>
          <w:sz w:val="28"/>
          <w:szCs w:val="28"/>
        </w:rPr>
        <w:t>кой организацией</w:t>
      </w:r>
      <w:r w:rsidR="00DF2BC7" w:rsidRPr="00DF2BC7">
        <w:rPr>
          <w:rFonts w:ascii="Times New Roman" w:hAnsi="Times New Roman"/>
          <w:sz w:val="28"/>
          <w:szCs w:val="28"/>
        </w:rPr>
        <w:t>, который произошел в середине 1980-х годов, представляет собой нарушение авт</w:t>
      </w:r>
      <w:r w:rsidR="00DB4DEE">
        <w:rPr>
          <w:rFonts w:ascii="Times New Roman" w:hAnsi="Times New Roman"/>
          <w:sz w:val="28"/>
          <w:szCs w:val="28"/>
        </w:rPr>
        <w:t xml:space="preserve">орских прав. Суд пояснил, что </w:t>
      </w:r>
      <w:r w:rsidR="00DF2BC7" w:rsidRPr="00DF2BC7">
        <w:rPr>
          <w:rFonts w:ascii="Times New Roman" w:hAnsi="Times New Roman"/>
          <w:sz w:val="28"/>
          <w:szCs w:val="28"/>
        </w:rPr>
        <w:t>Зак</w:t>
      </w:r>
      <w:r w:rsidR="004B7D68">
        <w:rPr>
          <w:rFonts w:ascii="Times New Roman" w:hAnsi="Times New Roman"/>
          <w:sz w:val="28"/>
          <w:szCs w:val="28"/>
        </w:rPr>
        <w:t>он об авторском праве защищает «</w:t>
      </w:r>
      <w:r w:rsidR="00DF2BC7" w:rsidRPr="00DF2BC7">
        <w:rPr>
          <w:rFonts w:ascii="Times New Roman" w:hAnsi="Times New Roman"/>
          <w:sz w:val="28"/>
          <w:szCs w:val="28"/>
        </w:rPr>
        <w:t>оригинальные авторские произведения, зафиксированные</w:t>
      </w:r>
      <w:r w:rsidR="004B7D68">
        <w:rPr>
          <w:rFonts w:ascii="Times New Roman" w:hAnsi="Times New Roman"/>
          <w:sz w:val="28"/>
          <w:szCs w:val="28"/>
        </w:rPr>
        <w:t xml:space="preserve"> на любом материальном носителе», включая «</w:t>
      </w:r>
      <w:r w:rsidR="00DF2BC7" w:rsidRPr="00DF2BC7">
        <w:rPr>
          <w:rFonts w:ascii="Times New Roman" w:hAnsi="Times New Roman"/>
          <w:sz w:val="28"/>
          <w:szCs w:val="28"/>
        </w:rPr>
        <w:t>кинофильмы и друг</w:t>
      </w:r>
      <w:r w:rsidR="004B7D68">
        <w:rPr>
          <w:rFonts w:ascii="Times New Roman" w:hAnsi="Times New Roman"/>
          <w:sz w:val="28"/>
          <w:szCs w:val="28"/>
        </w:rPr>
        <w:t>ие аудиовизуальные произведения»</w:t>
      </w:r>
      <w:r w:rsidR="00DF2BC7" w:rsidRPr="00DF2BC7">
        <w:rPr>
          <w:rFonts w:ascii="Times New Roman" w:hAnsi="Times New Roman"/>
          <w:sz w:val="28"/>
          <w:szCs w:val="28"/>
        </w:rPr>
        <w:t xml:space="preserve">. </w:t>
      </w:r>
      <w:r w:rsidR="00DB4DEE">
        <w:rPr>
          <w:rFonts w:ascii="Times New Roman" w:hAnsi="Times New Roman"/>
          <w:sz w:val="28"/>
          <w:szCs w:val="28"/>
        </w:rPr>
        <w:t xml:space="preserve">Что касается прямых трансляций футбольных матчей, Закон гласит, что произведение, </w:t>
      </w:r>
      <w:r w:rsidR="00DB4DEE">
        <w:rPr>
          <w:rFonts w:ascii="Times New Roman" w:hAnsi="Times New Roman"/>
          <w:sz w:val="28"/>
          <w:szCs w:val="28"/>
        </w:rPr>
        <w:lastRenderedPageBreak/>
        <w:t>состоящее</w:t>
      </w:r>
      <w:r w:rsidR="00DF2BC7" w:rsidRPr="00DF2BC7">
        <w:rPr>
          <w:rFonts w:ascii="Times New Roman" w:hAnsi="Times New Roman"/>
          <w:sz w:val="28"/>
          <w:szCs w:val="28"/>
        </w:rPr>
        <w:t xml:space="preserve"> из звуков, изображений или того и</w:t>
      </w:r>
      <w:r w:rsidR="00DB4DEE">
        <w:rPr>
          <w:rFonts w:ascii="Times New Roman" w:hAnsi="Times New Roman"/>
          <w:sz w:val="28"/>
          <w:szCs w:val="28"/>
        </w:rPr>
        <w:t xml:space="preserve"> другого, которые передаются, является зафиксированным, </w:t>
      </w:r>
      <w:r w:rsidR="00DF2BC7" w:rsidRPr="00DF2BC7">
        <w:rPr>
          <w:rFonts w:ascii="Times New Roman" w:hAnsi="Times New Roman"/>
          <w:sz w:val="28"/>
          <w:szCs w:val="28"/>
        </w:rPr>
        <w:t>если фик</w:t>
      </w:r>
      <w:r w:rsidR="00DB4DEE">
        <w:rPr>
          <w:rFonts w:ascii="Times New Roman" w:hAnsi="Times New Roman"/>
          <w:sz w:val="28"/>
          <w:szCs w:val="28"/>
        </w:rPr>
        <w:t xml:space="preserve">сация произведения происходит одновременно с его передачей; </w:t>
      </w:r>
      <w:r w:rsidR="003049AE">
        <w:rPr>
          <w:rFonts w:ascii="Times New Roman" w:hAnsi="Times New Roman"/>
          <w:sz w:val="28"/>
          <w:szCs w:val="28"/>
        </w:rPr>
        <w:t>«передача»</w:t>
      </w:r>
      <w:r w:rsidR="00DF2BC7" w:rsidRPr="00DF2BC7">
        <w:rPr>
          <w:rFonts w:ascii="Times New Roman" w:hAnsi="Times New Roman"/>
          <w:sz w:val="28"/>
          <w:szCs w:val="28"/>
        </w:rPr>
        <w:t xml:space="preserve"> опреде</w:t>
      </w:r>
      <w:r w:rsidR="003049AE">
        <w:rPr>
          <w:rFonts w:ascii="Times New Roman" w:hAnsi="Times New Roman"/>
          <w:sz w:val="28"/>
          <w:szCs w:val="28"/>
        </w:rPr>
        <w:t>ляется как «</w:t>
      </w:r>
      <w:r w:rsidR="00DB4DEE">
        <w:rPr>
          <w:rFonts w:ascii="Times New Roman" w:hAnsi="Times New Roman"/>
          <w:sz w:val="28"/>
          <w:szCs w:val="28"/>
        </w:rPr>
        <w:t>сообщение с помощью любого устройства</w:t>
      </w:r>
      <w:r w:rsidR="00DF2BC7" w:rsidRPr="00DF2BC7">
        <w:rPr>
          <w:rFonts w:ascii="Times New Roman" w:hAnsi="Times New Roman"/>
          <w:sz w:val="28"/>
          <w:szCs w:val="28"/>
        </w:rPr>
        <w:t xml:space="preserve"> или процесс</w:t>
      </w:r>
      <w:r w:rsidR="00DB4DEE">
        <w:rPr>
          <w:rFonts w:ascii="Times New Roman" w:hAnsi="Times New Roman"/>
          <w:sz w:val="28"/>
          <w:szCs w:val="28"/>
        </w:rPr>
        <w:t>а, благодаря которому</w:t>
      </w:r>
      <w:r w:rsidR="00DF2BC7" w:rsidRPr="00DF2BC7">
        <w:rPr>
          <w:rFonts w:ascii="Times New Roman" w:hAnsi="Times New Roman"/>
          <w:sz w:val="28"/>
          <w:szCs w:val="28"/>
        </w:rPr>
        <w:t xml:space="preserve"> и</w:t>
      </w:r>
      <w:r w:rsidR="00F314BC">
        <w:rPr>
          <w:rFonts w:ascii="Times New Roman" w:hAnsi="Times New Roman"/>
          <w:sz w:val="28"/>
          <w:szCs w:val="28"/>
        </w:rPr>
        <w:t>зображения или звуки передаются за пределы</w:t>
      </w:r>
      <w:r w:rsidR="00DF2BC7" w:rsidRPr="00DF2BC7">
        <w:rPr>
          <w:rFonts w:ascii="Times New Roman" w:hAnsi="Times New Roman"/>
          <w:sz w:val="28"/>
          <w:szCs w:val="28"/>
        </w:rPr>
        <w:t xml:space="preserve"> места</w:t>
      </w:r>
      <w:r w:rsidR="003049AE">
        <w:rPr>
          <w:rFonts w:ascii="Times New Roman" w:hAnsi="Times New Roman"/>
          <w:sz w:val="28"/>
          <w:szCs w:val="28"/>
        </w:rPr>
        <w:t>, из которого они отправляются».</w:t>
      </w:r>
      <w:r w:rsidR="00DF2BC7" w:rsidRPr="00DF2BC7">
        <w:rPr>
          <w:rFonts w:ascii="Times New Roman" w:hAnsi="Times New Roman"/>
          <w:sz w:val="28"/>
          <w:szCs w:val="28"/>
        </w:rPr>
        <w:t xml:space="preserve"> Это было несанкционированное публичное исполнение спортивной трансляции, защищенной авторским правом, что нарушает федеральный закон об авторском праве.</w:t>
      </w:r>
    </w:p>
    <w:p w14:paraId="2872A624" w14:textId="666D3DBA" w:rsidR="00335DA1" w:rsidRPr="002E715C" w:rsidRDefault="006150D8" w:rsidP="00B0195E">
      <w:pPr>
        <w:spacing w:after="0" w:line="360" w:lineRule="auto"/>
        <w:ind w:firstLine="709"/>
        <w:jc w:val="both"/>
        <w:rPr>
          <w:rFonts w:ascii="Times New Roman" w:hAnsi="Times New Roman"/>
          <w:sz w:val="28"/>
          <w:szCs w:val="28"/>
        </w:rPr>
      </w:pPr>
      <w:r>
        <w:rPr>
          <w:rFonts w:ascii="Times New Roman" w:hAnsi="Times New Roman"/>
          <w:sz w:val="28"/>
          <w:szCs w:val="28"/>
        </w:rPr>
        <w:t>Что же касается записи</w:t>
      </w:r>
      <w:r w:rsidR="00335DA1" w:rsidRPr="00335DA1">
        <w:rPr>
          <w:rFonts w:ascii="Times New Roman" w:hAnsi="Times New Roman"/>
          <w:sz w:val="28"/>
          <w:szCs w:val="28"/>
        </w:rPr>
        <w:t xml:space="preserve"> телевизионных спортивных трансляций исключительно для домашнего личного использования</w:t>
      </w:r>
      <w:r>
        <w:rPr>
          <w:rFonts w:ascii="Times New Roman" w:hAnsi="Times New Roman"/>
          <w:sz w:val="28"/>
          <w:szCs w:val="28"/>
        </w:rPr>
        <w:t>, то это</w:t>
      </w:r>
      <w:r w:rsidR="00335DA1" w:rsidRPr="00335DA1">
        <w:rPr>
          <w:rFonts w:ascii="Times New Roman" w:hAnsi="Times New Roman"/>
          <w:sz w:val="28"/>
          <w:szCs w:val="28"/>
        </w:rPr>
        <w:t xml:space="preserve"> не является </w:t>
      </w:r>
      <w:r w:rsidR="00B41E79">
        <w:rPr>
          <w:rFonts w:ascii="Times New Roman" w:hAnsi="Times New Roman"/>
          <w:sz w:val="28"/>
          <w:szCs w:val="28"/>
        </w:rPr>
        <w:t xml:space="preserve">нарушением авторских прав, а соответствует добросовестному использованию </w:t>
      </w:r>
      <w:r w:rsidR="00335DA1" w:rsidRPr="00335DA1">
        <w:rPr>
          <w:rFonts w:ascii="Times New Roman" w:hAnsi="Times New Roman"/>
          <w:sz w:val="28"/>
          <w:szCs w:val="28"/>
        </w:rPr>
        <w:t>защищенной авторским правом трансляции в соответствии с §107 Закона об авторском праве</w:t>
      </w:r>
      <w:r>
        <w:rPr>
          <w:rFonts w:ascii="Times New Roman" w:hAnsi="Times New Roman"/>
          <w:sz w:val="28"/>
          <w:szCs w:val="28"/>
        </w:rPr>
        <w:t xml:space="preserve"> 1976 года</w:t>
      </w:r>
      <w:r w:rsidR="002F327A">
        <w:rPr>
          <w:rStyle w:val="a6"/>
          <w:rFonts w:ascii="Times New Roman" w:hAnsi="Times New Roman"/>
          <w:sz w:val="28"/>
          <w:szCs w:val="28"/>
        </w:rPr>
        <w:footnoteReference w:id="44"/>
      </w:r>
      <w:r w:rsidR="00335DA1" w:rsidRPr="00335DA1">
        <w:rPr>
          <w:rFonts w:ascii="Times New Roman" w:hAnsi="Times New Roman"/>
          <w:sz w:val="28"/>
          <w:szCs w:val="28"/>
        </w:rPr>
        <w:t>.</w:t>
      </w:r>
    </w:p>
    <w:p w14:paraId="55C9E831" w14:textId="18BE620E" w:rsidR="007118D6" w:rsidRDefault="001D5A45" w:rsidP="00B0195E">
      <w:pPr>
        <w:spacing w:after="0" w:line="360" w:lineRule="auto"/>
        <w:ind w:firstLine="709"/>
        <w:jc w:val="both"/>
        <w:rPr>
          <w:rFonts w:ascii="Times New Roman" w:hAnsi="Times New Roman"/>
          <w:sz w:val="28"/>
          <w:szCs w:val="28"/>
        </w:rPr>
      </w:pPr>
      <w:r w:rsidRPr="001D5A45">
        <w:rPr>
          <w:rFonts w:ascii="Times New Roman" w:hAnsi="Times New Roman"/>
          <w:sz w:val="28"/>
          <w:szCs w:val="28"/>
        </w:rPr>
        <w:t xml:space="preserve">Однако несанкционированное публичное </w:t>
      </w:r>
      <w:r w:rsidR="00782C62">
        <w:rPr>
          <w:rFonts w:ascii="Times New Roman" w:hAnsi="Times New Roman"/>
          <w:sz w:val="28"/>
          <w:szCs w:val="28"/>
        </w:rPr>
        <w:t xml:space="preserve">исполнение записанных </w:t>
      </w:r>
      <w:r w:rsidRPr="001D5A45">
        <w:rPr>
          <w:rFonts w:ascii="Times New Roman" w:hAnsi="Times New Roman"/>
          <w:sz w:val="28"/>
          <w:szCs w:val="28"/>
        </w:rPr>
        <w:t xml:space="preserve">трансляций спортивных событий (включая размещение на </w:t>
      </w:r>
      <w:proofErr w:type="spellStart"/>
      <w:r w:rsidRPr="001D5A45">
        <w:rPr>
          <w:rFonts w:ascii="Times New Roman" w:hAnsi="Times New Roman"/>
          <w:sz w:val="28"/>
          <w:szCs w:val="28"/>
        </w:rPr>
        <w:t>YouTube</w:t>
      </w:r>
      <w:proofErr w:type="spellEnd"/>
      <w:r w:rsidRPr="001D5A45">
        <w:rPr>
          <w:rFonts w:ascii="Times New Roman" w:hAnsi="Times New Roman"/>
          <w:sz w:val="28"/>
          <w:szCs w:val="28"/>
        </w:rPr>
        <w:t xml:space="preserve">) представляет собой нарушение авторских прав. В </w:t>
      </w:r>
      <w:r w:rsidR="00974D9A">
        <w:rPr>
          <w:rFonts w:ascii="Times New Roman" w:hAnsi="Times New Roman"/>
          <w:sz w:val="28"/>
          <w:szCs w:val="28"/>
        </w:rPr>
        <w:t xml:space="preserve">деле </w:t>
      </w:r>
      <w:proofErr w:type="spellStart"/>
      <w:r w:rsidRPr="000A753D">
        <w:rPr>
          <w:rFonts w:ascii="Times New Roman" w:hAnsi="Times New Roman"/>
          <w:i/>
          <w:sz w:val="28"/>
          <w:szCs w:val="28"/>
        </w:rPr>
        <w:t>New</w:t>
      </w:r>
      <w:proofErr w:type="spellEnd"/>
      <w:r w:rsidRPr="000A753D">
        <w:rPr>
          <w:rFonts w:ascii="Times New Roman" w:hAnsi="Times New Roman"/>
          <w:i/>
          <w:sz w:val="28"/>
          <w:szCs w:val="28"/>
        </w:rPr>
        <w:t xml:space="preserve"> </w:t>
      </w:r>
      <w:proofErr w:type="spellStart"/>
      <w:r w:rsidRPr="000A753D">
        <w:rPr>
          <w:rFonts w:ascii="Times New Roman" w:hAnsi="Times New Roman"/>
          <w:i/>
          <w:sz w:val="28"/>
          <w:szCs w:val="28"/>
        </w:rPr>
        <w:t>Boston</w:t>
      </w:r>
      <w:proofErr w:type="spellEnd"/>
      <w:r w:rsidRPr="000A753D">
        <w:rPr>
          <w:rFonts w:ascii="Times New Roman" w:hAnsi="Times New Roman"/>
          <w:i/>
          <w:sz w:val="28"/>
          <w:szCs w:val="28"/>
        </w:rPr>
        <w:t xml:space="preserve"> </w:t>
      </w:r>
      <w:proofErr w:type="spellStart"/>
      <w:r w:rsidRPr="000A753D">
        <w:rPr>
          <w:rFonts w:ascii="Times New Roman" w:hAnsi="Times New Roman"/>
          <w:i/>
          <w:sz w:val="28"/>
          <w:szCs w:val="28"/>
        </w:rPr>
        <w:t>Television</w:t>
      </w:r>
      <w:proofErr w:type="spellEnd"/>
      <w:r w:rsidRPr="000A753D">
        <w:rPr>
          <w:rFonts w:ascii="Times New Roman" w:hAnsi="Times New Roman"/>
          <w:i/>
          <w:sz w:val="28"/>
          <w:szCs w:val="28"/>
        </w:rPr>
        <w:t xml:space="preserve">, </w:t>
      </w:r>
      <w:proofErr w:type="spellStart"/>
      <w:r w:rsidRPr="000A753D">
        <w:rPr>
          <w:rFonts w:ascii="Times New Roman" w:hAnsi="Times New Roman"/>
          <w:i/>
          <w:sz w:val="28"/>
          <w:szCs w:val="28"/>
        </w:rPr>
        <w:t>Inc</w:t>
      </w:r>
      <w:proofErr w:type="spellEnd"/>
      <w:r w:rsidRPr="000A753D">
        <w:rPr>
          <w:rFonts w:ascii="Times New Roman" w:hAnsi="Times New Roman"/>
          <w:i/>
          <w:sz w:val="28"/>
          <w:szCs w:val="28"/>
        </w:rPr>
        <w:t xml:space="preserve">. v. </w:t>
      </w:r>
      <w:proofErr w:type="spellStart"/>
      <w:r w:rsidRPr="000A753D">
        <w:rPr>
          <w:rFonts w:ascii="Times New Roman" w:hAnsi="Times New Roman"/>
          <w:i/>
          <w:sz w:val="28"/>
          <w:szCs w:val="28"/>
        </w:rPr>
        <w:t>Entertainment</w:t>
      </w:r>
      <w:proofErr w:type="spellEnd"/>
      <w:r w:rsidRPr="000A753D">
        <w:rPr>
          <w:rFonts w:ascii="Times New Roman" w:hAnsi="Times New Roman"/>
          <w:i/>
          <w:sz w:val="28"/>
          <w:szCs w:val="28"/>
        </w:rPr>
        <w:t xml:space="preserve"> </w:t>
      </w:r>
      <w:proofErr w:type="spellStart"/>
      <w:r w:rsidRPr="000A753D">
        <w:rPr>
          <w:rFonts w:ascii="Times New Roman" w:hAnsi="Times New Roman"/>
          <w:i/>
          <w:sz w:val="28"/>
          <w:szCs w:val="28"/>
        </w:rPr>
        <w:t>Sports</w:t>
      </w:r>
      <w:proofErr w:type="spellEnd"/>
      <w:r w:rsidRPr="000A753D">
        <w:rPr>
          <w:rFonts w:ascii="Times New Roman" w:hAnsi="Times New Roman"/>
          <w:i/>
          <w:sz w:val="28"/>
          <w:szCs w:val="28"/>
        </w:rPr>
        <w:t xml:space="preserve"> </w:t>
      </w:r>
      <w:proofErr w:type="spellStart"/>
      <w:r w:rsidRPr="000A753D">
        <w:rPr>
          <w:rFonts w:ascii="Times New Roman" w:hAnsi="Times New Roman"/>
          <w:i/>
          <w:sz w:val="28"/>
          <w:szCs w:val="28"/>
        </w:rPr>
        <w:t>Programming</w:t>
      </w:r>
      <w:proofErr w:type="spellEnd"/>
      <w:r w:rsidRPr="000A753D">
        <w:rPr>
          <w:rFonts w:ascii="Times New Roman" w:hAnsi="Times New Roman"/>
          <w:i/>
          <w:sz w:val="28"/>
          <w:szCs w:val="28"/>
        </w:rPr>
        <w:t xml:space="preserve"> </w:t>
      </w:r>
      <w:proofErr w:type="spellStart"/>
      <w:r w:rsidRPr="000A753D">
        <w:rPr>
          <w:rFonts w:ascii="Times New Roman" w:hAnsi="Times New Roman"/>
          <w:i/>
          <w:sz w:val="28"/>
          <w:szCs w:val="28"/>
        </w:rPr>
        <w:t>Network</w:t>
      </w:r>
      <w:proofErr w:type="spellEnd"/>
      <w:r w:rsidRPr="000A753D">
        <w:rPr>
          <w:rFonts w:ascii="Times New Roman" w:hAnsi="Times New Roman"/>
          <w:i/>
          <w:sz w:val="28"/>
          <w:szCs w:val="28"/>
        </w:rPr>
        <w:t xml:space="preserve">, </w:t>
      </w:r>
      <w:proofErr w:type="spellStart"/>
      <w:r w:rsidRPr="000A753D">
        <w:rPr>
          <w:rFonts w:ascii="Times New Roman" w:hAnsi="Times New Roman"/>
          <w:i/>
          <w:sz w:val="28"/>
          <w:szCs w:val="28"/>
        </w:rPr>
        <w:t>Inc</w:t>
      </w:r>
      <w:proofErr w:type="spellEnd"/>
      <w:r w:rsidRPr="000A753D">
        <w:rPr>
          <w:rFonts w:ascii="Times New Roman" w:hAnsi="Times New Roman"/>
          <w:i/>
          <w:sz w:val="28"/>
          <w:szCs w:val="28"/>
        </w:rPr>
        <w:t xml:space="preserve">., 215 U. S. P. Q. 755 (D. </w:t>
      </w:r>
      <w:proofErr w:type="spellStart"/>
      <w:r w:rsidRPr="000A753D">
        <w:rPr>
          <w:rFonts w:ascii="Times New Roman" w:hAnsi="Times New Roman"/>
          <w:i/>
          <w:sz w:val="28"/>
          <w:szCs w:val="28"/>
        </w:rPr>
        <w:t>Mass</w:t>
      </w:r>
      <w:proofErr w:type="spellEnd"/>
      <w:r w:rsidRPr="000A753D">
        <w:rPr>
          <w:rFonts w:ascii="Times New Roman" w:hAnsi="Times New Roman"/>
          <w:i/>
          <w:sz w:val="28"/>
          <w:szCs w:val="28"/>
        </w:rPr>
        <w:t>. 1981),</w:t>
      </w:r>
      <w:r w:rsidRPr="001D5A45">
        <w:rPr>
          <w:rFonts w:ascii="Times New Roman" w:hAnsi="Times New Roman"/>
          <w:sz w:val="28"/>
          <w:szCs w:val="28"/>
        </w:rPr>
        <w:t xml:space="preserve"> ESPN утверждал</w:t>
      </w:r>
      <w:r w:rsidR="00974D9A">
        <w:rPr>
          <w:rFonts w:ascii="Times New Roman" w:hAnsi="Times New Roman"/>
          <w:sz w:val="28"/>
          <w:szCs w:val="28"/>
        </w:rPr>
        <w:t>а, что её</w:t>
      </w:r>
      <w:r w:rsidRPr="001D5A45">
        <w:rPr>
          <w:rFonts w:ascii="Times New Roman" w:hAnsi="Times New Roman"/>
          <w:sz w:val="28"/>
          <w:szCs w:val="28"/>
        </w:rPr>
        <w:t xml:space="preserve"> ретрансляция записанных на пленку основных спортивных событий является допустимым добросовестным использованием. От</w:t>
      </w:r>
      <w:r w:rsidR="00974D9A">
        <w:rPr>
          <w:rFonts w:ascii="Times New Roman" w:hAnsi="Times New Roman"/>
          <w:sz w:val="28"/>
          <w:szCs w:val="28"/>
        </w:rPr>
        <w:t>клонив эти доводы</w:t>
      </w:r>
      <w:r w:rsidRPr="001D5A45">
        <w:rPr>
          <w:rFonts w:ascii="Times New Roman" w:hAnsi="Times New Roman"/>
          <w:sz w:val="28"/>
          <w:szCs w:val="28"/>
        </w:rPr>
        <w:t xml:space="preserve"> и обнаружив наруше</w:t>
      </w:r>
      <w:r w:rsidR="00974D9A">
        <w:rPr>
          <w:rFonts w:ascii="Times New Roman" w:hAnsi="Times New Roman"/>
          <w:sz w:val="28"/>
          <w:szCs w:val="28"/>
        </w:rPr>
        <w:t>ние авторских прав, суд заявил, что</w:t>
      </w:r>
      <w:r w:rsidR="00CE70AF">
        <w:rPr>
          <w:rFonts w:ascii="Times New Roman" w:hAnsi="Times New Roman"/>
          <w:sz w:val="28"/>
          <w:szCs w:val="28"/>
        </w:rPr>
        <w:t xml:space="preserve"> </w:t>
      </w:r>
      <w:r w:rsidR="00CE70AF" w:rsidRPr="00CE70AF">
        <w:rPr>
          <w:rFonts w:ascii="Times New Roman" w:hAnsi="Times New Roman"/>
          <w:sz w:val="28"/>
          <w:szCs w:val="28"/>
        </w:rPr>
        <w:t>защит</w:t>
      </w:r>
      <w:r w:rsidR="00E34345">
        <w:rPr>
          <w:rFonts w:ascii="Times New Roman" w:hAnsi="Times New Roman"/>
          <w:sz w:val="28"/>
          <w:szCs w:val="28"/>
        </w:rPr>
        <w:t xml:space="preserve">а публичного права на доступ к заслуживающей внимания </w:t>
      </w:r>
      <w:r w:rsidR="00CE70AF" w:rsidRPr="00CE70AF">
        <w:rPr>
          <w:rFonts w:ascii="Times New Roman" w:hAnsi="Times New Roman"/>
          <w:sz w:val="28"/>
          <w:szCs w:val="28"/>
        </w:rPr>
        <w:t>информации яв</w:t>
      </w:r>
      <w:r w:rsidR="00E34345">
        <w:rPr>
          <w:rFonts w:ascii="Times New Roman" w:hAnsi="Times New Roman"/>
          <w:sz w:val="28"/>
          <w:szCs w:val="28"/>
        </w:rPr>
        <w:t>ляется основанием</w:t>
      </w:r>
      <w:r w:rsidR="00CE70AF" w:rsidRPr="00CE70AF">
        <w:rPr>
          <w:rFonts w:ascii="Times New Roman" w:hAnsi="Times New Roman"/>
          <w:sz w:val="28"/>
          <w:szCs w:val="28"/>
        </w:rPr>
        <w:t xml:space="preserve"> для до</w:t>
      </w:r>
      <w:r w:rsidR="00E34345">
        <w:rPr>
          <w:rFonts w:ascii="Times New Roman" w:hAnsi="Times New Roman"/>
          <w:sz w:val="28"/>
          <w:szCs w:val="28"/>
        </w:rPr>
        <w:t xml:space="preserve">бросовестного использования, поэтому </w:t>
      </w:r>
      <w:r w:rsidR="00CE70AF" w:rsidRPr="00CE70AF">
        <w:rPr>
          <w:rFonts w:ascii="Times New Roman" w:hAnsi="Times New Roman"/>
          <w:sz w:val="28"/>
          <w:szCs w:val="28"/>
        </w:rPr>
        <w:t xml:space="preserve">ответчики могут сообщать основные факты, зафиксированные на видеозаписях истца. Однако это не позволяет ответчикам </w:t>
      </w:r>
      <w:r w:rsidR="00240EEB">
        <w:rPr>
          <w:rFonts w:ascii="Times New Roman" w:hAnsi="Times New Roman"/>
          <w:sz w:val="28"/>
          <w:szCs w:val="28"/>
        </w:rPr>
        <w:t xml:space="preserve">копировать произведения истца, то есть ответчики должны доносить до публики эту информацию собственными способами. </w:t>
      </w:r>
    </w:p>
    <w:p w14:paraId="13FF2C80" w14:textId="508DC05D" w:rsidR="00464CD7" w:rsidRDefault="005E0525" w:rsidP="00090F0C">
      <w:pPr>
        <w:spacing w:after="0" w:line="360" w:lineRule="auto"/>
        <w:ind w:firstLine="709"/>
        <w:jc w:val="both"/>
        <w:rPr>
          <w:rFonts w:ascii="Times New Roman" w:hAnsi="Times New Roman"/>
          <w:sz w:val="28"/>
          <w:szCs w:val="28"/>
        </w:rPr>
      </w:pPr>
      <w:r w:rsidRPr="005E0525">
        <w:rPr>
          <w:rFonts w:ascii="Times New Roman" w:hAnsi="Times New Roman"/>
          <w:sz w:val="28"/>
          <w:szCs w:val="28"/>
        </w:rPr>
        <w:t xml:space="preserve">В деле </w:t>
      </w:r>
      <w:r w:rsidRPr="00BD7219">
        <w:rPr>
          <w:rFonts w:ascii="Times New Roman" w:hAnsi="Times New Roman"/>
          <w:i/>
          <w:sz w:val="28"/>
          <w:szCs w:val="28"/>
        </w:rPr>
        <w:t xml:space="preserve">NBA v. </w:t>
      </w:r>
      <w:proofErr w:type="spellStart"/>
      <w:r w:rsidRPr="00BD7219">
        <w:rPr>
          <w:rFonts w:ascii="Times New Roman" w:hAnsi="Times New Roman"/>
          <w:i/>
          <w:sz w:val="28"/>
          <w:szCs w:val="28"/>
        </w:rPr>
        <w:t>Motorola</w:t>
      </w:r>
      <w:proofErr w:type="spellEnd"/>
      <w:r w:rsidRPr="00BD7219">
        <w:rPr>
          <w:rFonts w:ascii="Times New Roman" w:hAnsi="Times New Roman"/>
          <w:i/>
          <w:sz w:val="28"/>
          <w:szCs w:val="28"/>
        </w:rPr>
        <w:t xml:space="preserve">, </w:t>
      </w:r>
      <w:proofErr w:type="spellStart"/>
      <w:r w:rsidRPr="00BD7219">
        <w:rPr>
          <w:rFonts w:ascii="Times New Roman" w:hAnsi="Times New Roman"/>
          <w:i/>
          <w:sz w:val="28"/>
          <w:szCs w:val="28"/>
        </w:rPr>
        <w:t>Inc</w:t>
      </w:r>
      <w:proofErr w:type="spellEnd"/>
      <w:r w:rsidRPr="00BD7219">
        <w:rPr>
          <w:rFonts w:ascii="Times New Roman" w:hAnsi="Times New Roman"/>
          <w:i/>
          <w:sz w:val="28"/>
          <w:szCs w:val="28"/>
        </w:rPr>
        <w:t xml:space="preserve">., 105 F. 3d 841 (2d </w:t>
      </w:r>
      <w:proofErr w:type="spellStart"/>
      <w:r w:rsidRPr="00BD7219">
        <w:rPr>
          <w:rFonts w:ascii="Times New Roman" w:hAnsi="Times New Roman"/>
          <w:i/>
          <w:sz w:val="28"/>
          <w:szCs w:val="28"/>
        </w:rPr>
        <w:t>Cir</w:t>
      </w:r>
      <w:proofErr w:type="spellEnd"/>
      <w:r w:rsidRPr="00BD7219">
        <w:rPr>
          <w:rFonts w:ascii="Times New Roman" w:hAnsi="Times New Roman"/>
          <w:i/>
          <w:sz w:val="28"/>
          <w:szCs w:val="28"/>
        </w:rPr>
        <w:t>. 1997)</w:t>
      </w:r>
      <w:r>
        <w:rPr>
          <w:rFonts w:ascii="Times New Roman" w:hAnsi="Times New Roman"/>
          <w:sz w:val="28"/>
          <w:szCs w:val="28"/>
        </w:rPr>
        <w:t xml:space="preserve"> суд</w:t>
      </w:r>
      <w:r w:rsidRPr="005E0525">
        <w:rPr>
          <w:rFonts w:ascii="Times New Roman" w:hAnsi="Times New Roman"/>
          <w:sz w:val="28"/>
          <w:szCs w:val="28"/>
        </w:rPr>
        <w:t xml:space="preserve"> постановил, что воспроизведение ответчиками статистики баскетбольных игр НБА в </w:t>
      </w:r>
      <w:r w:rsidRPr="005E0525">
        <w:rPr>
          <w:rFonts w:ascii="Times New Roman" w:hAnsi="Times New Roman"/>
          <w:sz w:val="28"/>
          <w:szCs w:val="28"/>
        </w:rPr>
        <w:lastRenderedPageBreak/>
        <w:t>реальном</w:t>
      </w:r>
      <w:r>
        <w:rPr>
          <w:rFonts w:ascii="Times New Roman" w:hAnsi="Times New Roman"/>
          <w:sz w:val="28"/>
          <w:szCs w:val="28"/>
        </w:rPr>
        <w:t xml:space="preserve"> времени (например,</w:t>
      </w:r>
      <w:r w:rsidRPr="005E0525">
        <w:rPr>
          <w:rFonts w:ascii="Times New Roman" w:hAnsi="Times New Roman"/>
          <w:sz w:val="28"/>
          <w:szCs w:val="28"/>
        </w:rPr>
        <w:t xml:space="preserve"> с</w:t>
      </w:r>
      <w:r>
        <w:rPr>
          <w:rFonts w:ascii="Times New Roman" w:hAnsi="Times New Roman"/>
          <w:sz w:val="28"/>
          <w:szCs w:val="28"/>
        </w:rPr>
        <w:t>чет, время владения мячом</w:t>
      </w:r>
      <w:r w:rsidRPr="005E0525">
        <w:rPr>
          <w:rFonts w:ascii="Times New Roman" w:hAnsi="Times New Roman"/>
          <w:sz w:val="28"/>
          <w:szCs w:val="28"/>
        </w:rPr>
        <w:t>), инф</w:t>
      </w:r>
      <w:r w:rsidR="002B3CDE">
        <w:rPr>
          <w:rFonts w:ascii="Times New Roman" w:hAnsi="Times New Roman"/>
          <w:sz w:val="28"/>
          <w:szCs w:val="28"/>
        </w:rPr>
        <w:t>ормация о которой была получена из трансляций</w:t>
      </w:r>
      <w:r w:rsidRPr="005E0525">
        <w:rPr>
          <w:rFonts w:ascii="Times New Roman" w:hAnsi="Times New Roman"/>
          <w:sz w:val="28"/>
          <w:szCs w:val="28"/>
        </w:rPr>
        <w:t xml:space="preserve"> по телевидению и радио, не является нарушением авторских прав. Ответчики нан</w:t>
      </w:r>
      <w:r w:rsidR="002B3CDE">
        <w:rPr>
          <w:rFonts w:ascii="Times New Roman" w:hAnsi="Times New Roman"/>
          <w:sz w:val="28"/>
          <w:szCs w:val="28"/>
        </w:rPr>
        <w:t>яли людей для сбора этой статистической</w:t>
      </w:r>
      <w:r w:rsidRPr="005E0525">
        <w:rPr>
          <w:rFonts w:ascii="Times New Roman" w:hAnsi="Times New Roman"/>
          <w:sz w:val="28"/>
          <w:szCs w:val="28"/>
        </w:rPr>
        <w:t xml:space="preserve"> информации в режиме реального времени из игр НБА, транслируемых по телевидению, которая была введена в компьютер, а затем скомпилирована и отформатирована для ретрансляции через спутниковые и</w:t>
      </w:r>
      <w:r w:rsidR="00070E44">
        <w:rPr>
          <w:rFonts w:ascii="Times New Roman" w:hAnsi="Times New Roman"/>
          <w:sz w:val="28"/>
          <w:szCs w:val="28"/>
        </w:rPr>
        <w:t xml:space="preserve"> радиосети </w:t>
      </w:r>
      <w:r w:rsidR="002B3CDE">
        <w:rPr>
          <w:rFonts w:ascii="Times New Roman" w:hAnsi="Times New Roman"/>
          <w:sz w:val="28"/>
          <w:szCs w:val="28"/>
        </w:rPr>
        <w:t xml:space="preserve">покупателям </w:t>
      </w:r>
      <w:r w:rsidRPr="005E0525">
        <w:rPr>
          <w:rFonts w:ascii="Times New Roman" w:hAnsi="Times New Roman"/>
          <w:sz w:val="28"/>
          <w:szCs w:val="28"/>
        </w:rPr>
        <w:t xml:space="preserve">пейджинговых устройств </w:t>
      </w:r>
      <w:proofErr w:type="spellStart"/>
      <w:r w:rsidRPr="005E0525">
        <w:rPr>
          <w:rFonts w:ascii="Times New Roman" w:hAnsi="Times New Roman"/>
          <w:sz w:val="28"/>
          <w:szCs w:val="28"/>
        </w:rPr>
        <w:t>SportTrax</w:t>
      </w:r>
      <w:proofErr w:type="spellEnd"/>
      <w:r w:rsidRPr="005E0525">
        <w:rPr>
          <w:rFonts w:ascii="Times New Roman" w:hAnsi="Times New Roman"/>
          <w:sz w:val="28"/>
          <w:szCs w:val="28"/>
        </w:rPr>
        <w:t>, которые отображали эту информацию. Суд объяснил:</w:t>
      </w:r>
      <w:r w:rsidR="00E670E2">
        <w:rPr>
          <w:rFonts w:ascii="Times New Roman" w:hAnsi="Times New Roman"/>
          <w:sz w:val="28"/>
          <w:szCs w:val="28"/>
        </w:rPr>
        <w:t xml:space="preserve"> х</w:t>
      </w:r>
      <w:r w:rsidR="00423B98">
        <w:rPr>
          <w:rFonts w:ascii="Times New Roman" w:hAnsi="Times New Roman"/>
          <w:sz w:val="28"/>
          <w:szCs w:val="28"/>
        </w:rPr>
        <w:t>отя трансляции защищены З</w:t>
      </w:r>
      <w:r w:rsidR="00E670E2" w:rsidRPr="00E670E2">
        <w:rPr>
          <w:rFonts w:ascii="Times New Roman" w:hAnsi="Times New Roman"/>
          <w:sz w:val="28"/>
          <w:szCs w:val="28"/>
        </w:rPr>
        <w:t xml:space="preserve">аконом об авторском праве, </w:t>
      </w:r>
      <w:proofErr w:type="spellStart"/>
      <w:r w:rsidR="00E670E2" w:rsidRPr="00E670E2">
        <w:rPr>
          <w:rFonts w:ascii="Times New Roman" w:hAnsi="Times New Roman"/>
          <w:sz w:val="28"/>
          <w:szCs w:val="28"/>
        </w:rPr>
        <w:t>Motorola</w:t>
      </w:r>
      <w:proofErr w:type="spellEnd"/>
      <w:r w:rsidR="00E670E2" w:rsidRPr="00E670E2">
        <w:rPr>
          <w:rFonts w:ascii="Times New Roman" w:hAnsi="Times New Roman"/>
          <w:sz w:val="28"/>
          <w:szCs w:val="28"/>
        </w:rPr>
        <w:t xml:space="preserve"> и STATS не нарушали авторские права NBA, поскольку они воспро</w:t>
      </w:r>
      <w:r w:rsidR="003A2330">
        <w:rPr>
          <w:rFonts w:ascii="Times New Roman" w:hAnsi="Times New Roman"/>
          <w:sz w:val="28"/>
          <w:szCs w:val="28"/>
        </w:rPr>
        <w:t>изводили только факты из трансляций</w:t>
      </w:r>
      <w:r w:rsidR="00E670E2" w:rsidRPr="00E670E2">
        <w:rPr>
          <w:rFonts w:ascii="Times New Roman" w:hAnsi="Times New Roman"/>
          <w:sz w:val="28"/>
          <w:szCs w:val="28"/>
        </w:rPr>
        <w:t>, а не выражение или описание игры, которая со</w:t>
      </w:r>
      <w:r w:rsidR="00D45F76">
        <w:rPr>
          <w:rFonts w:ascii="Times New Roman" w:hAnsi="Times New Roman"/>
          <w:sz w:val="28"/>
          <w:szCs w:val="28"/>
        </w:rPr>
        <w:t>ставляет трансляцию. Дихотомия «факт/выражение»</w:t>
      </w:r>
      <w:r w:rsidR="00E670E2" w:rsidRPr="00E670E2">
        <w:rPr>
          <w:rFonts w:ascii="Times New Roman" w:hAnsi="Times New Roman"/>
          <w:sz w:val="28"/>
          <w:szCs w:val="28"/>
        </w:rPr>
        <w:t xml:space="preserve"> являе</w:t>
      </w:r>
      <w:r w:rsidR="00A427E4">
        <w:rPr>
          <w:rFonts w:ascii="Times New Roman" w:hAnsi="Times New Roman"/>
          <w:sz w:val="28"/>
          <w:szCs w:val="28"/>
        </w:rPr>
        <w:t>тся основополагающим принципом З</w:t>
      </w:r>
      <w:r w:rsidR="00E670E2" w:rsidRPr="00E670E2">
        <w:rPr>
          <w:rFonts w:ascii="Times New Roman" w:hAnsi="Times New Roman"/>
          <w:sz w:val="28"/>
          <w:szCs w:val="28"/>
        </w:rPr>
        <w:t>ако</w:t>
      </w:r>
      <w:r w:rsidR="003A2330">
        <w:rPr>
          <w:rFonts w:ascii="Times New Roman" w:hAnsi="Times New Roman"/>
          <w:sz w:val="28"/>
          <w:szCs w:val="28"/>
        </w:rPr>
        <w:t>на об авторском праве</w:t>
      </w:r>
      <w:r w:rsidR="00A427E4">
        <w:rPr>
          <w:rFonts w:ascii="Times New Roman" w:hAnsi="Times New Roman"/>
          <w:sz w:val="28"/>
          <w:szCs w:val="28"/>
        </w:rPr>
        <w:t xml:space="preserve"> 1976 года</w:t>
      </w:r>
      <w:r w:rsidR="003A2330">
        <w:rPr>
          <w:rFonts w:ascii="Times New Roman" w:hAnsi="Times New Roman"/>
          <w:sz w:val="28"/>
          <w:szCs w:val="28"/>
        </w:rPr>
        <w:t xml:space="preserve">, который </w:t>
      </w:r>
      <w:r w:rsidR="00E670E2" w:rsidRPr="00E670E2">
        <w:rPr>
          <w:rFonts w:ascii="Times New Roman" w:hAnsi="Times New Roman"/>
          <w:sz w:val="28"/>
          <w:szCs w:val="28"/>
        </w:rPr>
        <w:t>строго ограничивает сферу защиты произведений, основанных на фактах.</w:t>
      </w:r>
      <w:r w:rsidR="003A2330">
        <w:rPr>
          <w:rFonts w:ascii="Times New Roman" w:hAnsi="Times New Roman"/>
          <w:sz w:val="28"/>
          <w:szCs w:val="28"/>
        </w:rPr>
        <w:t xml:space="preserve"> </w:t>
      </w:r>
      <w:r w:rsidR="00E670E2" w:rsidRPr="00E670E2">
        <w:rPr>
          <w:rFonts w:ascii="Times New Roman" w:hAnsi="Times New Roman"/>
          <w:sz w:val="28"/>
          <w:szCs w:val="28"/>
        </w:rPr>
        <w:t>Ни один автор не может защищать авторские права на факты или идеи. Авторское право ограничивается теми аспектами произведения</w:t>
      </w:r>
      <w:r w:rsidR="00CE3627">
        <w:rPr>
          <w:rFonts w:ascii="Times New Roman" w:hAnsi="Times New Roman"/>
          <w:sz w:val="28"/>
          <w:szCs w:val="28"/>
        </w:rPr>
        <w:t xml:space="preserve"> </w:t>
      </w:r>
      <w:r w:rsidR="00E670E2" w:rsidRPr="00E670E2">
        <w:rPr>
          <w:rFonts w:ascii="Times New Roman" w:hAnsi="Times New Roman"/>
          <w:sz w:val="28"/>
          <w:szCs w:val="28"/>
        </w:rPr>
        <w:t>—</w:t>
      </w:r>
      <w:r w:rsidR="00CE3627">
        <w:rPr>
          <w:rFonts w:ascii="Times New Roman" w:hAnsi="Times New Roman"/>
          <w:sz w:val="28"/>
          <w:szCs w:val="28"/>
        </w:rPr>
        <w:t xml:space="preserve"> </w:t>
      </w:r>
      <w:r w:rsidR="00ED4708">
        <w:rPr>
          <w:rFonts w:ascii="Times New Roman" w:hAnsi="Times New Roman"/>
          <w:sz w:val="28"/>
          <w:szCs w:val="28"/>
        </w:rPr>
        <w:t>так называемым «выражением»</w:t>
      </w:r>
      <w:r w:rsidR="00E670E2" w:rsidRPr="00E670E2">
        <w:rPr>
          <w:rFonts w:ascii="Times New Roman" w:hAnsi="Times New Roman"/>
          <w:sz w:val="28"/>
          <w:szCs w:val="28"/>
        </w:rPr>
        <w:t xml:space="preserve"> —</w:t>
      </w:r>
      <w:r w:rsidR="00CE3627">
        <w:rPr>
          <w:rFonts w:ascii="Times New Roman" w:hAnsi="Times New Roman"/>
          <w:sz w:val="28"/>
          <w:szCs w:val="28"/>
        </w:rPr>
        <w:t xml:space="preserve"> </w:t>
      </w:r>
      <w:r w:rsidR="00E670E2" w:rsidRPr="00E670E2">
        <w:rPr>
          <w:rFonts w:ascii="Times New Roman" w:hAnsi="Times New Roman"/>
          <w:sz w:val="28"/>
          <w:szCs w:val="28"/>
        </w:rPr>
        <w:t xml:space="preserve">которые демонстрируют </w:t>
      </w:r>
      <w:r w:rsidR="003A2330">
        <w:rPr>
          <w:rFonts w:ascii="Times New Roman" w:hAnsi="Times New Roman"/>
          <w:sz w:val="28"/>
          <w:szCs w:val="28"/>
        </w:rPr>
        <w:t>оригинальность</w:t>
      </w:r>
      <w:r w:rsidR="00E670E2" w:rsidRPr="00E670E2">
        <w:rPr>
          <w:rFonts w:ascii="Times New Roman" w:hAnsi="Times New Roman"/>
          <w:sz w:val="28"/>
          <w:szCs w:val="28"/>
        </w:rPr>
        <w:t xml:space="preserve"> автора.</w:t>
      </w:r>
      <w:r w:rsidR="00090F0C">
        <w:rPr>
          <w:rFonts w:ascii="Times New Roman" w:hAnsi="Times New Roman"/>
          <w:sz w:val="28"/>
          <w:szCs w:val="28"/>
        </w:rPr>
        <w:t xml:space="preserve"> Ответчики предоставляют исключительно</w:t>
      </w:r>
      <w:r w:rsidR="00090F0C" w:rsidRPr="00090F0C">
        <w:rPr>
          <w:rFonts w:ascii="Times New Roman" w:hAnsi="Times New Roman"/>
          <w:sz w:val="28"/>
          <w:szCs w:val="28"/>
        </w:rPr>
        <w:t xml:space="preserve"> фактическую инфор</w:t>
      </w:r>
      <w:r w:rsidR="00090F0C">
        <w:rPr>
          <w:rFonts w:ascii="Times New Roman" w:hAnsi="Times New Roman"/>
          <w:sz w:val="28"/>
          <w:szCs w:val="28"/>
        </w:rPr>
        <w:t>мацию, которую любой болельщик</w:t>
      </w:r>
      <w:r w:rsidR="00090F0C" w:rsidRPr="00090F0C">
        <w:rPr>
          <w:rFonts w:ascii="Times New Roman" w:hAnsi="Times New Roman"/>
          <w:sz w:val="28"/>
          <w:szCs w:val="28"/>
        </w:rPr>
        <w:t xml:space="preserve"> может получить с арены без какого-либо участия режиссера, операторов или других лиц, которые вносят свой вклад в оригинальность трансляции.</w:t>
      </w:r>
    </w:p>
    <w:p w14:paraId="777B0AC1" w14:textId="6286558A" w:rsidR="00B20F9D" w:rsidRDefault="0046068A" w:rsidP="00090F0C">
      <w:pPr>
        <w:spacing w:after="0" w:line="360" w:lineRule="auto"/>
        <w:ind w:firstLine="709"/>
        <w:jc w:val="both"/>
        <w:rPr>
          <w:rFonts w:ascii="Times New Roman" w:hAnsi="Times New Roman"/>
          <w:sz w:val="28"/>
          <w:szCs w:val="28"/>
        </w:rPr>
      </w:pPr>
      <w:r>
        <w:rPr>
          <w:rFonts w:ascii="Times New Roman" w:hAnsi="Times New Roman"/>
          <w:sz w:val="28"/>
          <w:szCs w:val="28"/>
        </w:rPr>
        <w:t>Перейдем к анализу основных отличий в системах спортивного вещания Европы и США.</w:t>
      </w:r>
      <w:r w:rsidR="001C5B00" w:rsidRPr="001C5B00">
        <w:rPr>
          <w:rFonts w:ascii="Times New Roman" w:hAnsi="Times New Roman"/>
          <w:sz w:val="28"/>
          <w:szCs w:val="28"/>
        </w:rPr>
        <w:t xml:space="preserve"> Европу и даже Европейский союз (ЕС) вряд ли можно рассматривать как однородный рынок вещания, хотя национальные рынки средств массовой информации демонстрируют много сходств, таких как: смешанные системы государственного и частного вещания; интервенционистская политика в области средств массовой </w:t>
      </w:r>
      <w:r w:rsidR="00F26844">
        <w:rPr>
          <w:rFonts w:ascii="Times New Roman" w:hAnsi="Times New Roman"/>
          <w:sz w:val="28"/>
          <w:szCs w:val="28"/>
        </w:rPr>
        <w:t xml:space="preserve">информации, ориентированная на </w:t>
      </w:r>
      <w:r w:rsidR="001C5B00" w:rsidRPr="001C5B00">
        <w:rPr>
          <w:rFonts w:ascii="Times New Roman" w:hAnsi="Times New Roman"/>
          <w:sz w:val="28"/>
          <w:szCs w:val="28"/>
        </w:rPr>
        <w:t>общественные и</w:t>
      </w:r>
      <w:r w:rsidR="00F26844">
        <w:rPr>
          <w:rFonts w:ascii="Times New Roman" w:hAnsi="Times New Roman"/>
          <w:sz w:val="28"/>
          <w:szCs w:val="28"/>
        </w:rPr>
        <w:t>нтересы</w:t>
      </w:r>
      <w:r w:rsidR="001C5B00" w:rsidRPr="001C5B00">
        <w:rPr>
          <w:rFonts w:ascii="Times New Roman" w:hAnsi="Times New Roman"/>
          <w:sz w:val="28"/>
          <w:szCs w:val="28"/>
        </w:rPr>
        <w:t>; и важная роль, которую играют институты ЕС в регулировании доступа</w:t>
      </w:r>
      <w:r w:rsidR="00F26844">
        <w:rPr>
          <w:rFonts w:ascii="Times New Roman" w:hAnsi="Times New Roman"/>
          <w:sz w:val="28"/>
          <w:szCs w:val="28"/>
        </w:rPr>
        <w:t xml:space="preserve"> к СМИ</w:t>
      </w:r>
      <w:r w:rsidR="001C5B00" w:rsidRPr="001C5B00">
        <w:rPr>
          <w:rFonts w:ascii="Times New Roman" w:hAnsi="Times New Roman"/>
          <w:sz w:val="28"/>
          <w:szCs w:val="28"/>
        </w:rPr>
        <w:t xml:space="preserve">, </w:t>
      </w:r>
      <w:r w:rsidR="006C3A72">
        <w:rPr>
          <w:rFonts w:ascii="Times New Roman" w:hAnsi="Times New Roman"/>
          <w:sz w:val="28"/>
          <w:szCs w:val="28"/>
        </w:rPr>
        <w:t xml:space="preserve">регулирования </w:t>
      </w:r>
      <w:r w:rsidR="001C5B00" w:rsidRPr="001C5B00">
        <w:rPr>
          <w:rFonts w:ascii="Times New Roman" w:hAnsi="Times New Roman"/>
          <w:sz w:val="28"/>
          <w:szCs w:val="28"/>
        </w:rPr>
        <w:t>разнообразия, гармонизации</w:t>
      </w:r>
      <w:r w:rsidR="00F26844">
        <w:rPr>
          <w:rFonts w:ascii="Times New Roman" w:hAnsi="Times New Roman"/>
          <w:sz w:val="28"/>
          <w:szCs w:val="28"/>
        </w:rPr>
        <w:t xml:space="preserve"> СМИ</w:t>
      </w:r>
      <w:r w:rsidR="001C5B00" w:rsidRPr="001C5B00">
        <w:rPr>
          <w:rFonts w:ascii="Times New Roman" w:hAnsi="Times New Roman"/>
          <w:sz w:val="28"/>
          <w:szCs w:val="28"/>
        </w:rPr>
        <w:t xml:space="preserve"> и так далее. Из-за фрагментированных рыночных условий и государственной политики динамика цен, прибыльность сделок с правами и </w:t>
      </w:r>
      <w:r w:rsidR="001C5B00" w:rsidRPr="001C5B00">
        <w:rPr>
          <w:rFonts w:ascii="Times New Roman" w:hAnsi="Times New Roman"/>
          <w:sz w:val="28"/>
          <w:szCs w:val="28"/>
        </w:rPr>
        <w:lastRenderedPageBreak/>
        <w:t>распределение прав между</w:t>
      </w:r>
      <w:r w:rsidR="00F26844">
        <w:rPr>
          <w:rFonts w:ascii="Times New Roman" w:hAnsi="Times New Roman"/>
          <w:sz w:val="28"/>
          <w:szCs w:val="28"/>
        </w:rPr>
        <w:t xml:space="preserve"> вещателями</w:t>
      </w:r>
      <w:r w:rsidR="001C5B00" w:rsidRPr="001C5B00">
        <w:rPr>
          <w:rFonts w:ascii="Times New Roman" w:hAnsi="Times New Roman"/>
          <w:sz w:val="28"/>
          <w:szCs w:val="28"/>
        </w:rPr>
        <w:t xml:space="preserve"> могут значительно различат</w:t>
      </w:r>
      <w:r w:rsidR="00F26844">
        <w:rPr>
          <w:rFonts w:ascii="Times New Roman" w:hAnsi="Times New Roman"/>
          <w:sz w:val="28"/>
          <w:szCs w:val="28"/>
        </w:rPr>
        <w:t>ься между государствами-членами ЕС</w:t>
      </w:r>
      <w:r w:rsidR="0060072D">
        <w:rPr>
          <w:rStyle w:val="a6"/>
          <w:rFonts w:ascii="Times New Roman" w:hAnsi="Times New Roman"/>
          <w:sz w:val="28"/>
          <w:szCs w:val="28"/>
        </w:rPr>
        <w:footnoteReference w:id="45"/>
      </w:r>
      <w:r w:rsidR="00F26844">
        <w:rPr>
          <w:rFonts w:ascii="Times New Roman" w:hAnsi="Times New Roman"/>
          <w:sz w:val="28"/>
          <w:szCs w:val="28"/>
        </w:rPr>
        <w:t xml:space="preserve">. </w:t>
      </w:r>
      <w:r w:rsidR="0017610B" w:rsidRPr="0017610B">
        <w:rPr>
          <w:rFonts w:ascii="Times New Roman" w:hAnsi="Times New Roman"/>
          <w:sz w:val="28"/>
          <w:szCs w:val="28"/>
        </w:rPr>
        <w:t>Однако даже в этом случае ра</w:t>
      </w:r>
      <w:r w:rsidR="0017610B">
        <w:rPr>
          <w:rFonts w:ascii="Times New Roman" w:hAnsi="Times New Roman"/>
          <w:sz w:val="28"/>
          <w:szCs w:val="28"/>
        </w:rPr>
        <w:t>зличия между трансляцией спортивных мероприятий</w:t>
      </w:r>
      <w:r w:rsidR="0017610B" w:rsidRPr="0017610B">
        <w:rPr>
          <w:rFonts w:ascii="Times New Roman" w:hAnsi="Times New Roman"/>
          <w:sz w:val="28"/>
          <w:szCs w:val="28"/>
        </w:rPr>
        <w:t xml:space="preserve"> в США и Европе больше, чем между европейскими странами. </w:t>
      </w:r>
      <w:r w:rsidR="00B45F9F">
        <w:rPr>
          <w:rFonts w:ascii="Times New Roman" w:hAnsi="Times New Roman"/>
          <w:sz w:val="28"/>
          <w:szCs w:val="28"/>
        </w:rPr>
        <w:t>Модели</w:t>
      </w:r>
      <w:r w:rsidR="0017610B" w:rsidRPr="0017610B">
        <w:rPr>
          <w:rFonts w:ascii="Times New Roman" w:hAnsi="Times New Roman"/>
          <w:sz w:val="28"/>
          <w:szCs w:val="28"/>
        </w:rPr>
        <w:t xml:space="preserve"> спортивного</w:t>
      </w:r>
      <w:r w:rsidR="00B45F9F">
        <w:rPr>
          <w:rFonts w:ascii="Times New Roman" w:hAnsi="Times New Roman"/>
          <w:sz w:val="28"/>
          <w:szCs w:val="28"/>
        </w:rPr>
        <w:t xml:space="preserve"> вещания в США и Европе </w:t>
      </w:r>
      <w:r w:rsidR="0017610B" w:rsidRPr="0017610B">
        <w:rPr>
          <w:rFonts w:ascii="Times New Roman" w:hAnsi="Times New Roman"/>
          <w:sz w:val="28"/>
          <w:szCs w:val="28"/>
        </w:rPr>
        <w:t>формируют шаблон для многих других вещательных рынков по всему миру. Австралийская модель, например, имеет большое сходство</w:t>
      </w:r>
      <w:r w:rsidR="00B45F9F">
        <w:rPr>
          <w:rFonts w:ascii="Times New Roman" w:hAnsi="Times New Roman"/>
          <w:sz w:val="28"/>
          <w:szCs w:val="28"/>
        </w:rPr>
        <w:t xml:space="preserve"> со многими европейскими странами</w:t>
      </w:r>
      <w:r w:rsidR="0017610B" w:rsidRPr="0017610B">
        <w:rPr>
          <w:rFonts w:ascii="Times New Roman" w:hAnsi="Times New Roman"/>
          <w:sz w:val="28"/>
          <w:szCs w:val="28"/>
        </w:rPr>
        <w:t>, в то время как латиноамериканские системы вещания, такие как в Бразилии и Мексике, развивались в соответствии с рыночной моделью США</w:t>
      </w:r>
      <w:r w:rsidR="00924633">
        <w:rPr>
          <w:rStyle w:val="a6"/>
          <w:rFonts w:ascii="Times New Roman" w:hAnsi="Times New Roman"/>
          <w:sz w:val="28"/>
          <w:szCs w:val="28"/>
        </w:rPr>
        <w:footnoteReference w:id="46"/>
      </w:r>
      <w:r w:rsidR="0017610B" w:rsidRPr="0017610B">
        <w:rPr>
          <w:rFonts w:ascii="Times New Roman" w:hAnsi="Times New Roman"/>
          <w:sz w:val="28"/>
          <w:szCs w:val="28"/>
        </w:rPr>
        <w:t>.</w:t>
      </w:r>
      <w:r w:rsidR="00B45F9F">
        <w:rPr>
          <w:rFonts w:ascii="Times New Roman" w:hAnsi="Times New Roman"/>
          <w:sz w:val="28"/>
          <w:szCs w:val="28"/>
        </w:rPr>
        <w:t xml:space="preserve"> </w:t>
      </w:r>
    </w:p>
    <w:p w14:paraId="5595C5DE" w14:textId="733C17FC" w:rsidR="00F068CD" w:rsidRDefault="00F068CD" w:rsidP="00090F0C">
      <w:pPr>
        <w:spacing w:after="0" w:line="360" w:lineRule="auto"/>
        <w:ind w:firstLine="709"/>
        <w:jc w:val="both"/>
        <w:rPr>
          <w:rFonts w:ascii="Times New Roman" w:hAnsi="Times New Roman"/>
          <w:sz w:val="28"/>
          <w:szCs w:val="28"/>
        </w:rPr>
      </w:pPr>
      <w:r w:rsidRPr="00F068CD">
        <w:rPr>
          <w:rFonts w:ascii="Times New Roman" w:hAnsi="Times New Roman"/>
          <w:sz w:val="28"/>
          <w:szCs w:val="28"/>
        </w:rPr>
        <w:t>Первое и, возможно, наиболее заметное различие между Европой и США</w:t>
      </w:r>
      <w:r w:rsidR="00C10035">
        <w:rPr>
          <w:rFonts w:ascii="Times New Roman" w:hAnsi="Times New Roman"/>
          <w:sz w:val="28"/>
          <w:szCs w:val="28"/>
        </w:rPr>
        <w:t xml:space="preserve"> </w:t>
      </w:r>
      <w:r w:rsidRPr="00F068CD">
        <w:rPr>
          <w:rFonts w:ascii="Times New Roman" w:hAnsi="Times New Roman"/>
          <w:sz w:val="28"/>
          <w:szCs w:val="28"/>
        </w:rPr>
        <w:t>-</w:t>
      </w:r>
      <w:r w:rsidR="004B5A78">
        <w:rPr>
          <w:rFonts w:ascii="Times New Roman" w:hAnsi="Times New Roman"/>
          <w:sz w:val="28"/>
          <w:szCs w:val="28"/>
        </w:rPr>
        <w:t xml:space="preserve"> </w:t>
      </w:r>
      <w:r w:rsidRPr="00F068CD">
        <w:rPr>
          <w:rFonts w:ascii="Times New Roman" w:hAnsi="Times New Roman"/>
          <w:sz w:val="28"/>
          <w:szCs w:val="28"/>
        </w:rPr>
        <w:t>это роль общественного вещания</w:t>
      </w:r>
      <w:r w:rsidR="00C10035">
        <w:rPr>
          <w:rFonts w:ascii="Times New Roman" w:hAnsi="Times New Roman"/>
          <w:sz w:val="28"/>
          <w:szCs w:val="28"/>
        </w:rPr>
        <w:t xml:space="preserve"> (англ. </w:t>
      </w:r>
      <w:proofErr w:type="spellStart"/>
      <w:r w:rsidR="00317AAD" w:rsidRPr="00317AAD">
        <w:rPr>
          <w:rFonts w:ascii="Times New Roman" w:hAnsi="Times New Roman"/>
          <w:sz w:val="28"/>
          <w:szCs w:val="28"/>
        </w:rPr>
        <w:t>public</w:t>
      </w:r>
      <w:proofErr w:type="spellEnd"/>
      <w:r w:rsidR="00317AAD" w:rsidRPr="00317AAD">
        <w:rPr>
          <w:rFonts w:ascii="Times New Roman" w:hAnsi="Times New Roman"/>
          <w:sz w:val="28"/>
          <w:szCs w:val="28"/>
        </w:rPr>
        <w:t xml:space="preserve"> </w:t>
      </w:r>
      <w:proofErr w:type="spellStart"/>
      <w:r w:rsidR="00317AAD" w:rsidRPr="00317AAD">
        <w:rPr>
          <w:rFonts w:ascii="Times New Roman" w:hAnsi="Times New Roman"/>
          <w:sz w:val="28"/>
          <w:szCs w:val="28"/>
        </w:rPr>
        <w:t>service</w:t>
      </w:r>
      <w:proofErr w:type="spellEnd"/>
      <w:r w:rsidR="00317AAD" w:rsidRPr="00317AAD">
        <w:rPr>
          <w:rFonts w:ascii="Times New Roman" w:hAnsi="Times New Roman"/>
          <w:sz w:val="28"/>
          <w:szCs w:val="28"/>
        </w:rPr>
        <w:t xml:space="preserve"> </w:t>
      </w:r>
      <w:proofErr w:type="spellStart"/>
      <w:r w:rsidR="00317AAD" w:rsidRPr="00317AAD">
        <w:rPr>
          <w:rFonts w:ascii="Times New Roman" w:hAnsi="Times New Roman"/>
          <w:sz w:val="28"/>
          <w:szCs w:val="28"/>
        </w:rPr>
        <w:t>broadcasting</w:t>
      </w:r>
      <w:proofErr w:type="spellEnd"/>
      <w:r w:rsidR="00317AAD">
        <w:rPr>
          <w:rFonts w:ascii="Times New Roman" w:hAnsi="Times New Roman"/>
          <w:sz w:val="28"/>
          <w:szCs w:val="28"/>
        </w:rPr>
        <w:t>)</w:t>
      </w:r>
      <w:r w:rsidRPr="00F068CD">
        <w:rPr>
          <w:rFonts w:ascii="Times New Roman" w:hAnsi="Times New Roman"/>
          <w:sz w:val="28"/>
          <w:szCs w:val="28"/>
        </w:rPr>
        <w:t xml:space="preserve">. В США система вещания развивалась в соответствии с приватизированной рыночной моделью, в которой первоначально доминировали три общенациональные телевизионные сети: ABC, NBC и CBS, к которым позже присоединилась </w:t>
      </w:r>
      <w:proofErr w:type="spellStart"/>
      <w:r w:rsidRPr="00F068CD">
        <w:rPr>
          <w:rFonts w:ascii="Times New Roman" w:hAnsi="Times New Roman"/>
          <w:sz w:val="28"/>
          <w:szCs w:val="28"/>
        </w:rPr>
        <w:t>Fox</w:t>
      </w:r>
      <w:proofErr w:type="spellEnd"/>
      <w:r w:rsidRPr="00F068CD">
        <w:rPr>
          <w:rFonts w:ascii="Times New Roman" w:hAnsi="Times New Roman"/>
          <w:sz w:val="28"/>
          <w:szCs w:val="28"/>
        </w:rPr>
        <w:t>. Станции общественного ве</w:t>
      </w:r>
      <w:r w:rsidR="00B57D61">
        <w:rPr>
          <w:rFonts w:ascii="Times New Roman" w:hAnsi="Times New Roman"/>
          <w:sz w:val="28"/>
          <w:szCs w:val="28"/>
        </w:rPr>
        <w:t>щания занимают незначительное</w:t>
      </w:r>
      <w:r w:rsidRPr="00F068CD">
        <w:rPr>
          <w:rFonts w:ascii="Times New Roman" w:hAnsi="Times New Roman"/>
          <w:sz w:val="28"/>
          <w:szCs w:val="28"/>
        </w:rPr>
        <w:t xml:space="preserve"> положение на рынке и имеют мало ресурсо</w:t>
      </w:r>
      <w:r w:rsidR="00B57D61">
        <w:rPr>
          <w:rFonts w:ascii="Times New Roman" w:hAnsi="Times New Roman"/>
          <w:sz w:val="28"/>
          <w:szCs w:val="28"/>
        </w:rPr>
        <w:t>в для борьбы за права на трансляцию спортивных мероприятий</w:t>
      </w:r>
      <w:r w:rsidR="00303F52">
        <w:rPr>
          <w:rFonts w:ascii="Times New Roman" w:hAnsi="Times New Roman"/>
          <w:sz w:val="28"/>
          <w:szCs w:val="28"/>
        </w:rPr>
        <w:t>. Напротив, организации</w:t>
      </w:r>
      <w:r w:rsidRPr="00F068CD">
        <w:rPr>
          <w:rFonts w:ascii="Times New Roman" w:hAnsi="Times New Roman"/>
          <w:sz w:val="28"/>
          <w:szCs w:val="28"/>
        </w:rPr>
        <w:t xml:space="preserve"> общественного вещания играли основополагающую роль в </w:t>
      </w:r>
      <w:r w:rsidR="00C10035">
        <w:rPr>
          <w:rFonts w:ascii="Times New Roman" w:hAnsi="Times New Roman"/>
          <w:sz w:val="28"/>
          <w:szCs w:val="28"/>
        </w:rPr>
        <w:t>развитии спортивных трансляций</w:t>
      </w:r>
      <w:r w:rsidRPr="00F068CD">
        <w:rPr>
          <w:rFonts w:ascii="Times New Roman" w:hAnsi="Times New Roman"/>
          <w:sz w:val="28"/>
          <w:szCs w:val="28"/>
        </w:rPr>
        <w:t xml:space="preserve"> в Европе. При этом можно утверждать, что государственные вещатели создали рынок спортивного вещания до появления коммерческого телевидения, которое затем проложило путь для платного телевидения</w:t>
      </w:r>
      <w:r w:rsidR="00303F52">
        <w:rPr>
          <w:rStyle w:val="a6"/>
          <w:rFonts w:ascii="Times New Roman" w:hAnsi="Times New Roman"/>
          <w:sz w:val="28"/>
          <w:szCs w:val="28"/>
        </w:rPr>
        <w:footnoteReference w:id="47"/>
      </w:r>
      <w:r w:rsidRPr="00F068CD">
        <w:rPr>
          <w:rFonts w:ascii="Times New Roman" w:hAnsi="Times New Roman"/>
          <w:sz w:val="28"/>
          <w:szCs w:val="28"/>
        </w:rPr>
        <w:t xml:space="preserve">. </w:t>
      </w:r>
    </w:p>
    <w:p w14:paraId="23887BD1" w14:textId="1D3B886D" w:rsidR="005E7B6C" w:rsidRDefault="005E7B6C" w:rsidP="00090F0C">
      <w:pPr>
        <w:spacing w:after="0" w:line="360" w:lineRule="auto"/>
        <w:ind w:firstLine="709"/>
        <w:jc w:val="both"/>
        <w:rPr>
          <w:rFonts w:ascii="Times New Roman" w:hAnsi="Times New Roman"/>
          <w:sz w:val="28"/>
          <w:szCs w:val="28"/>
        </w:rPr>
      </w:pPr>
      <w:r w:rsidRPr="005E7B6C">
        <w:rPr>
          <w:rFonts w:ascii="Times New Roman" w:hAnsi="Times New Roman"/>
          <w:sz w:val="28"/>
          <w:szCs w:val="28"/>
        </w:rPr>
        <w:t>Второе фундаменталь</w:t>
      </w:r>
      <w:r>
        <w:rPr>
          <w:rFonts w:ascii="Times New Roman" w:hAnsi="Times New Roman"/>
          <w:sz w:val="28"/>
          <w:szCs w:val="28"/>
        </w:rPr>
        <w:t>ное различие между американской и европейской</w:t>
      </w:r>
      <w:r w:rsidRPr="005E7B6C">
        <w:rPr>
          <w:rFonts w:ascii="Times New Roman" w:hAnsi="Times New Roman"/>
          <w:sz w:val="28"/>
          <w:szCs w:val="28"/>
        </w:rPr>
        <w:t xml:space="preserve"> системами спортивного вещания заключается в том, как права на спортивное вещание распределяются межд</w:t>
      </w:r>
      <w:r>
        <w:rPr>
          <w:rFonts w:ascii="Times New Roman" w:hAnsi="Times New Roman"/>
          <w:sz w:val="28"/>
          <w:szCs w:val="28"/>
        </w:rPr>
        <w:t xml:space="preserve">у вещателями. В Европе платное телевидение, например, каналы </w:t>
      </w:r>
      <w:proofErr w:type="spellStart"/>
      <w:r>
        <w:rPr>
          <w:rFonts w:ascii="Times New Roman" w:hAnsi="Times New Roman"/>
          <w:sz w:val="28"/>
          <w:szCs w:val="28"/>
        </w:rPr>
        <w:t>Canal</w:t>
      </w:r>
      <w:proofErr w:type="spellEnd"/>
      <w:r>
        <w:rPr>
          <w:rFonts w:ascii="Times New Roman" w:hAnsi="Times New Roman"/>
          <w:sz w:val="28"/>
          <w:szCs w:val="28"/>
        </w:rPr>
        <w:t xml:space="preserve">+ и </w:t>
      </w:r>
      <w:proofErr w:type="spellStart"/>
      <w:r>
        <w:rPr>
          <w:rFonts w:ascii="Times New Roman" w:hAnsi="Times New Roman"/>
          <w:sz w:val="28"/>
          <w:szCs w:val="28"/>
        </w:rPr>
        <w:t>BSkyB</w:t>
      </w:r>
      <w:proofErr w:type="spellEnd"/>
      <w:r>
        <w:rPr>
          <w:rFonts w:ascii="Times New Roman" w:hAnsi="Times New Roman"/>
          <w:sz w:val="28"/>
          <w:szCs w:val="28"/>
        </w:rPr>
        <w:t>, смогло</w:t>
      </w:r>
      <w:r w:rsidRPr="005E7B6C">
        <w:rPr>
          <w:rFonts w:ascii="Times New Roman" w:hAnsi="Times New Roman"/>
          <w:sz w:val="28"/>
          <w:szCs w:val="28"/>
        </w:rPr>
        <w:t xml:space="preserve"> перекупить бесплатные эфирны</w:t>
      </w:r>
      <w:r w:rsidR="00393B04">
        <w:rPr>
          <w:rFonts w:ascii="Times New Roman" w:hAnsi="Times New Roman"/>
          <w:sz w:val="28"/>
          <w:szCs w:val="28"/>
        </w:rPr>
        <w:t>е каналы и получить исключительные</w:t>
      </w:r>
      <w:r w:rsidRPr="005E7B6C">
        <w:rPr>
          <w:rFonts w:ascii="Times New Roman" w:hAnsi="Times New Roman"/>
          <w:sz w:val="28"/>
          <w:szCs w:val="28"/>
        </w:rPr>
        <w:t xml:space="preserve"> телевизионные права на ключевые сп</w:t>
      </w:r>
      <w:r>
        <w:rPr>
          <w:rFonts w:ascii="Times New Roman" w:hAnsi="Times New Roman"/>
          <w:sz w:val="28"/>
          <w:szCs w:val="28"/>
        </w:rPr>
        <w:t xml:space="preserve">ортивные события и соревнования, </w:t>
      </w:r>
      <w:r w:rsidRPr="005E7B6C">
        <w:rPr>
          <w:rFonts w:ascii="Times New Roman" w:hAnsi="Times New Roman"/>
          <w:sz w:val="28"/>
          <w:szCs w:val="28"/>
        </w:rPr>
        <w:t>в результате</w:t>
      </w:r>
      <w:r>
        <w:rPr>
          <w:rFonts w:ascii="Times New Roman" w:hAnsi="Times New Roman"/>
          <w:sz w:val="28"/>
          <w:szCs w:val="28"/>
        </w:rPr>
        <w:t xml:space="preserve"> чего появились</w:t>
      </w:r>
      <w:r w:rsidRPr="005E7B6C">
        <w:rPr>
          <w:rFonts w:ascii="Times New Roman" w:hAnsi="Times New Roman"/>
          <w:sz w:val="28"/>
          <w:szCs w:val="28"/>
        </w:rPr>
        <w:t xml:space="preserve"> монопольные </w:t>
      </w:r>
      <w:r w:rsidRPr="005E7B6C">
        <w:rPr>
          <w:rFonts w:ascii="Times New Roman" w:hAnsi="Times New Roman"/>
          <w:sz w:val="28"/>
          <w:szCs w:val="28"/>
        </w:rPr>
        <w:lastRenderedPageBreak/>
        <w:t>структуры платного телевидения.</w:t>
      </w:r>
      <w:r>
        <w:rPr>
          <w:rFonts w:ascii="Times New Roman" w:hAnsi="Times New Roman"/>
          <w:sz w:val="28"/>
          <w:szCs w:val="28"/>
        </w:rPr>
        <w:t xml:space="preserve"> </w:t>
      </w:r>
      <w:r w:rsidR="00842C2A" w:rsidRPr="00842C2A">
        <w:rPr>
          <w:rFonts w:ascii="Times New Roman" w:hAnsi="Times New Roman"/>
          <w:sz w:val="28"/>
          <w:szCs w:val="28"/>
        </w:rPr>
        <w:t xml:space="preserve">Доминирование платного телевидения в Европе резко контрастирует с моделью США, где </w:t>
      </w:r>
      <w:r w:rsidR="00842C2A">
        <w:rPr>
          <w:rFonts w:ascii="Times New Roman" w:hAnsi="Times New Roman"/>
          <w:sz w:val="28"/>
          <w:szCs w:val="28"/>
        </w:rPr>
        <w:t xml:space="preserve">бесплатные </w:t>
      </w:r>
      <w:r w:rsidR="00842C2A" w:rsidRPr="00842C2A">
        <w:rPr>
          <w:rFonts w:ascii="Times New Roman" w:hAnsi="Times New Roman"/>
          <w:sz w:val="28"/>
          <w:szCs w:val="28"/>
        </w:rPr>
        <w:t>коммерческ</w:t>
      </w:r>
      <w:r w:rsidR="00842C2A">
        <w:rPr>
          <w:rFonts w:ascii="Times New Roman" w:hAnsi="Times New Roman"/>
          <w:sz w:val="28"/>
          <w:szCs w:val="28"/>
        </w:rPr>
        <w:t xml:space="preserve">ие каналы </w:t>
      </w:r>
      <w:r w:rsidR="00842C2A" w:rsidRPr="00842C2A">
        <w:rPr>
          <w:rFonts w:ascii="Times New Roman" w:hAnsi="Times New Roman"/>
          <w:sz w:val="28"/>
          <w:szCs w:val="28"/>
        </w:rPr>
        <w:t>традиционно были доминирующей силой на рынке спортивного вещания. Действительно, платное телев</w:t>
      </w:r>
      <w:r w:rsidR="00842C2A">
        <w:rPr>
          <w:rFonts w:ascii="Times New Roman" w:hAnsi="Times New Roman"/>
          <w:sz w:val="28"/>
          <w:szCs w:val="28"/>
        </w:rPr>
        <w:t xml:space="preserve">идение стало основным источником </w:t>
      </w:r>
      <w:r w:rsidR="00842C2A" w:rsidRPr="00842C2A">
        <w:rPr>
          <w:rFonts w:ascii="Times New Roman" w:hAnsi="Times New Roman"/>
          <w:sz w:val="28"/>
          <w:szCs w:val="28"/>
        </w:rPr>
        <w:t>спортивных трансляций в Европе, но считается дополнением</w:t>
      </w:r>
      <w:r w:rsidR="00393B04">
        <w:rPr>
          <w:rFonts w:ascii="Times New Roman" w:hAnsi="Times New Roman"/>
          <w:sz w:val="28"/>
          <w:szCs w:val="28"/>
        </w:rPr>
        <w:t xml:space="preserve"> к бесплатным коммерческим </w:t>
      </w:r>
      <w:r w:rsidR="00393B04" w:rsidRPr="00842C2A">
        <w:rPr>
          <w:rFonts w:ascii="Times New Roman" w:hAnsi="Times New Roman"/>
          <w:sz w:val="28"/>
          <w:szCs w:val="28"/>
        </w:rPr>
        <w:t>каналам в США</w:t>
      </w:r>
      <w:r w:rsidR="00842C2A" w:rsidRPr="00842C2A">
        <w:rPr>
          <w:rFonts w:ascii="Times New Roman" w:hAnsi="Times New Roman"/>
          <w:sz w:val="28"/>
          <w:szCs w:val="28"/>
        </w:rPr>
        <w:t xml:space="preserve">, а не </w:t>
      </w:r>
      <w:r w:rsidR="00393B04">
        <w:rPr>
          <w:rFonts w:ascii="Times New Roman" w:hAnsi="Times New Roman"/>
          <w:sz w:val="28"/>
          <w:szCs w:val="28"/>
        </w:rPr>
        <w:t xml:space="preserve">их </w:t>
      </w:r>
      <w:r w:rsidR="00842C2A" w:rsidRPr="00842C2A">
        <w:rPr>
          <w:rFonts w:ascii="Times New Roman" w:hAnsi="Times New Roman"/>
          <w:sz w:val="28"/>
          <w:szCs w:val="28"/>
        </w:rPr>
        <w:t>конкурентом</w:t>
      </w:r>
      <w:r w:rsidR="002B61E9">
        <w:rPr>
          <w:rStyle w:val="a6"/>
          <w:rFonts w:ascii="Times New Roman" w:hAnsi="Times New Roman"/>
          <w:sz w:val="28"/>
          <w:szCs w:val="28"/>
        </w:rPr>
        <w:footnoteReference w:id="48"/>
      </w:r>
      <w:r w:rsidR="00842C2A">
        <w:rPr>
          <w:rFonts w:ascii="Times New Roman" w:hAnsi="Times New Roman"/>
          <w:sz w:val="28"/>
          <w:szCs w:val="28"/>
        </w:rPr>
        <w:t xml:space="preserve">. </w:t>
      </w:r>
    </w:p>
    <w:p w14:paraId="36429464" w14:textId="3635AC6C" w:rsidR="009879B7" w:rsidRDefault="00F8138A" w:rsidP="00090F0C">
      <w:pPr>
        <w:spacing w:after="0" w:line="360" w:lineRule="auto"/>
        <w:ind w:firstLine="709"/>
        <w:jc w:val="both"/>
        <w:rPr>
          <w:rFonts w:ascii="Times New Roman" w:hAnsi="Times New Roman"/>
          <w:sz w:val="28"/>
          <w:szCs w:val="28"/>
        </w:rPr>
      </w:pPr>
      <w:r w:rsidRPr="00F8138A">
        <w:rPr>
          <w:rFonts w:ascii="Times New Roman" w:hAnsi="Times New Roman"/>
          <w:sz w:val="28"/>
          <w:szCs w:val="28"/>
        </w:rPr>
        <w:t>В отличие от свое</w:t>
      </w:r>
      <w:r>
        <w:rPr>
          <w:rFonts w:ascii="Times New Roman" w:hAnsi="Times New Roman"/>
          <w:sz w:val="28"/>
          <w:szCs w:val="28"/>
        </w:rPr>
        <w:t xml:space="preserve">го европейского аналога, огромный рынок США позволяет телевизионным сетям – как бесплатным, так и кабельным – заключать </w:t>
      </w:r>
      <w:r w:rsidRPr="00F8138A">
        <w:rPr>
          <w:rFonts w:ascii="Times New Roman" w:hAnsi="Times New Roman"/>
          <w:sz w:val="28"/>
          <w:szCs w:val="28"/>
        </w:rPr>
        <w:t xml:space="preserve">дорогостоящие вещательные сделки со спортивными лигами. Благодаря экономии за счет масштаба американским вещателям выгоднее финансировать </w:t>
      </w:r>
      <w:r>
        <w:rPr>
          <w:rFonts w:ascii="Times New Roman" w:hAnsi="Times New Roman"/>
          <w:sz w:val="28"/>
          <w:szCs w:val="28"/>
        </w:rPr>
        <w:t>трансляцию спортивных соревнований</w:t>
      </w:r>
      <w:r w:rsidRPr="00F8138A">
        <w:rPr>
          <w:rFonts w:ascii="Times New Roman" w:hAnsi="Times New Roman"/>
          <w:sz w:val="28"/>
          <w:szCs w:val="28"/>
        </w:rPr>
        <w:t xml:space="preserve"> в прямом эфире за счет рекламных ролико</w:t>
      </w:r>
      <w:r>
        <w:rPr>
          <w:rFonts w:ascii="Times New Roman" w:hAnsi="Times New Roman"/>
          <w:sz w:val="28"/>
          <w:szCs w:val="28"/>
        </w:rPr>
        <w:t>в, чем за счет платежей зрителей</w:t>
      </w:r>
      <w:r w:rsidRPr="00F8138A">
        <w:rPr>
          <w:rFonts w:ascii="Times New Roman" w:hAnsi="Times New Roman"/>
          <w:sz w:val="28"/>
          <w:szCs w:val="28"/>
        </w:rPr>
        <w:t xml:space="preserve">. Таким образом, </w:t>
      </w:r>
      <w:r w:rsidR="006D71A0">
        <w:rPr>
          <w:rFonts w:ascii="Times New Roman" w:hAnsi="Times New Roman"/>
          <w:sz w:val="28"/>
          <w:szCs w:val="28"/>
        </w:rPr>
        <w:t>соревнования по популярным видам спорта в США, таким</w:t>
      </w:r>
      <w:r w:rsidRPr="00F8138A">
        <w:rPr>
          <w:rFonts w:ascii="Times New Roman" w:hAnsi="Times New Roman"/>
          <w:sz w:val="28"/>
          <w:szCs w:val="28"/>
        </w:rPr>
        <w:t xml:space="preserve"> как американский футбол и баскетб</w:t>
      </w:r>
      <w:r w:rsidR="006D71A0">
        <w:rPr>
          <w:rFonts w:ascii="Times New Roman" w:hAnsi="Times New Roman"/>
          <w:sz w:val="28"/>
          <w:szCs w:val="28"/>
        </w:rPr>
        <w:t>ол, адаптированы к бесплатным коммерческим</w:t>
      </w:r>
      <w:r w:rsidRPr="00F8138A">
        <w:rPr>
          <w:rFonts w:ascii="Times New Roman" w:hAnsi="Times New Roman"/>
          <w:sz w:val="28"/>
          <w:szCs w:val="28"/>
        </w:rPr>
        <w:t xml:space="preserve"> </w:t>
      </w:r>
      <w:r w:rsidR="005837EB">
        <w:rPr>
          <w:rFonts w:ascii="Times New Roman" w:hAnsi="Times New Roman"/>
          <w:sz w:val="28"/>
          <w:szCs w:val="28"/>
        </w:rPr>
        <w:t>каналам и чаще прерываются на рекламные паузы</w:t>
      </w:r>
      <w:r w:rsidRPr="00F8138A">
        <w:rPr>
          <w:rFonts w:ascii="Times New Roman" w:hAnsi="Times New Roman"/>
          <w:sz w:val="28"/>
          <w:szCs w:val="28"/>
        </w:rPr>
        <w:t>, чем европейские виды спорта (такие как футбол). Коммерческие перерывы дают возможность транслировать рекламу, не</w:t>
      </w:r>
      <w:r w:rsidR="006D71A0">
        <w:rPr>
          <w:rFonts w:ascii="Times New Roman" w:hAnsi="Times New Roman"/>
          <w:sz w:val="28"/>
          <w:szCs w:val="28"/>
        </w:rPr>
        <w:t xml:space="preserve"> мешая проведению соревнования, и позволяют таким</w:t>
      </w:r>
      <w:r w:rsidRPr="00F8138A">
        <w:rPr>
          <w:rFonts w:ascii="Times New Roman" w:hAnsi="Times New Roman"/>
          <w:sz w:val="28"/>
          <w:szCs w:val="28"/>
        </w:rPr>
        <w:t xml:space="preserve"> каналам в значительной степени окупить инвестиции в приобретение прав. Кроме того, спонсорство остается доминирующим источником дохода для большинства спортивных лиг США, стимулируя их заключать соглашения с вещательными сетями, которые гаран</w:t>
      </w:r>
      <w:r w:rsidR="006D71A0">
        <w:rPr>
          <w:rFonts w:ascii="Times New Roman" w:hAnsi="Times New Roman"/>
          <w:sz w:val="28"/>
          <w:szCs w:val="28"/>
        </w:rPr>
        <w:t>тируют широкий охват аудитории, ведь максимальный охват аудитории может</w:t>
      </w:r>
      <w:r w:rsidRPr="00F8138A">
        <w:rPr>
          <w:rFonts w:ascii="Times New Roman" w:hAnsi="Times New Roman"/>
          <w:sz w:val="28"/>
          <w:szCs w:val="28"/>
        </w:rPr>
        <w:t xml:space="preserve"> обеспечить спортивным лигам более высокие спонсорские доходы</w:t>
      </w:r>
      <w:r w:rsidR="009879B7">
        <w:rPr>
          <w:rStyle w:val="a6"/>
          <w:rFonts w:ascii="Times New Roman" w:hAnsi="Times New Roman"/>
          <w:sz w:val="28"/>
          <w:szCs w:val="28"/>
        </w:rPr>
        <w:footnoteReference w:id="49"/>
      </w:r>
      <w:r w:rsidR="006D71A0">
        <w:rPr>
          <w:rFonts w:ascii="Times New Roman" w:hAnsi="Times New Roman"/>
          <w:sz w:val="28"/>
          <w:szCs w:val="28"/>
        </w:rPr>
        <w:t>.</w:t>
      </w:r>
    </w:p>
    <w:p w14:paraId="45655EEC" w14:textId="31AC9C12" w:rsidR="00F8138A" w:rsidRDefault="006D71A0" w:rsidP="00090F0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5816E6">
        <w:rPr>
          <w:rFonts w:ascii="Times New Roman" w:hAnsi="Times New Roman"/>
          <w:sz w:val="28"/>
          <w:szCs w:val="28"/>
        </w:rPr>
        <w:t>Самый обсуждаемый вопрос, связанный с передачей</w:t>
      </w:r>
      <w:r w:rsidR="00EF7A6F" w:rsidRPr="00EF7A6F">
        <w:rPr>
          <w:rFonts w:ascii="Times New Roman" w:hAnsi="Times New Roman"/>
          <w:sz w:val="28"/>
          <w:szCs w:val="28"/>
        </w:rPr>
        <w:t xml:space="preserve"> прав на т</w:t>
      </w:r>
      <w:r w:rsidR="005816E6">
        <w:rPr>
          <w:rFonts w:ascii="Times New Roman" w:hAnsi="Times New Roman"/>
          <w:sz w:val="28"/>
          <w:szCs w:val="28"/>
        </w:rPr>
        <w:t xml:space="preserve">рансляцию спортивных мероприятий, </w:t>
      </w:r>
      <w:r w:rsidR="00EF7A6F" w:rsidRPr="00EF7A6F">
        <w:rPr>
          <w:rFonts w:ascii="Times New Roman" w:hAnsi="Times New Roman"/>
          <w:sz w:val="28"/>
          <w:szCs w:val="28"/>
        </w:rPr>
        <w:t xml:space="preserve">касается командных видов спорта. </w:t>
      </w:r>
      <w:r w:rsidR="001E4827">
        <w:rPr>
          <w:rFonts w:ascii="Times New Roman" w:hAnsi="Times New Roman"/>
          <w:sz w:val="28"/>
          <w:szCs w:val="28"/>
        </w:rPr>
        <w:t xml:space="preserve">Существует </w:t>
      </w:r>
      <w:r w:rsidR="00EF7A6F" w:rsidRPr="00EF7A6F">
        <w:rPr>
          <w:rFonts w:ascii="Times New Roman" w:hAnsi="Times New Roman"/>
          <w:sz w:val="28"/>
          <w:szCs w:val="28"/>
        </w:rPr>
        <w:t>много споров о том, должны ли права на трансляцию контр</w:t>
      </w:r>
      <w:r w:rsidR="001E4827">
        <w:rPr>
          <w:rFonts w:ascii="Times New Roman" w:hAnsi="Times New Roman"/>
          <w:sz w:val="28"/>
          <w:szCs w:val="28"/>
        </w:rPr>
        <w:t xml:space="preserve">олироваться отдельной командой, </w:t>
      </w:r>
      <w:r w:rsidR="00EF7A6F" w:rsidRPr="00EF7A6F">
        <w:rPr>
          <w:rFonts w:ascii="Times New Roman" w:hAnsi="Times New Roman"/>
          <w:sz w:val="28"/>
          <w:szCs w:val="28"/>
        </w:rPr>
        <w:t>владельцем стадиона или лигой (то ес</w:t>
      </w:r>
      <w:r w:rsidR="001E4827">
        <w:rPr>
          <w:rFonts w:ascii="Times New Roman" w:hAnsi="Times New Roman"/>
          <w:sz w:val="28"/>
          <w:szCs w:val="28"/>
        </w:rPr>
        <w:t>ть организатором соревнований). Например, Лига чемпионов УЕФА является владельцем исключительных прав на трансляцию матчей соревнования</w:t>
      </w:r>
      <w:r w:rsidR="00EF7A6F" w:rsidRPr="00EF7A6F">
        <w:rPr>
          <w:rFonts w:ascii="Times New Roman" w:hAnsi="Times New Roman"/>
          <w:sz w:val="28"/>
          <w:szCs w:val="28"/>
        </w:rPr>
        <w:t xml:space="preserve">. </w:t>
      </w:r>
      <w:r w:rsidR="00E80B0B">
        <w:rPr>
          <w:rFonts w:ascii="Times New Roman" w:hAnsi="Times New Roman"/>
          <w:sz w:val="28"/>
          <w:szCs w:val="28"/>
        </w:rPr>
        <w:t xml:space="preserve">Коллективная </w:t>
      </w:r>
      <w:r w:rsidR="00E80B0B">
        <w:rPr>
          <w:rFonts w:ascii="Times New Roman" w:hAnsi="Times New Roman"/>
          <w:sz w:val="28"/>
          <w:szCs w:val="28"/>
        </w:rPr>
        <w:lastRenderedPageBreak/>
        <w:t xml:space="preserve">продажа </w:t>
      </w:r>
      <w:r w:rsidR="00EF7A6F" w:rsidRPr="00EF7A6F">
        <w:rPr>
          <w:rFonts w:ascii="Times New Roman" w:hAnsi="Times New Roman"/>
          <w:sz w:val="28"/>
          <w:szCs w:val="28"/>
        </w:rPr>
        <w:t>прав</w:t>
      </w:r>
      <w:r w:rsidR="00E80B0B">
        <w:rPr>
          <w:rFonts w:ascii="Times New Roman" w:hAnsi="Times New Roman"/>
          <w:sz w:val="28"/>
          <w:szCs w:val="28"/>
        </w:rPr>
        <w:t xml:space="preserve"> на трансляцию</w:t>
      </w:r>
      <w:r w:rsidR="00EF7A6F" w:rsidRPr="00EF7A6F">
        <w:rPr>
          <w:rFonts w:ascii="Times New Roman" w:hAnsi="Times New Roman"/>
          <w:sz w:val="28"/>
          <w:szCs w:val="28"/>
        </w:rPr>
        <w:t xml:space="preserve"> стала центром юридических и политических дебатов. По сути, как в США, так и в Европе ключевым вопросом был (и остается): в како</w:t>
      </w:r>
      <w:r w:rsidR="00E80B0B">
        <w:rPr>
          <w:rFonts w:ascii="Times New Roman" w:hAnsi="Times New Roman"/>
          <w:sz w:val="28"/>
          <w:szCs w:val="28"/>
        </w:rPr>
        <w:t xml:space="preserve">й степени </w:t>
      </w:r>
      <w:r w:rsidR="00EF7A6F" w:rsidRPr="00EF7A6F">
        <w:rPr>
          <w:rFonts w:ascii="Times New Roman" w:hAnsi="Times New Roman"/>
          <w:sz w:val="28"/>
          <w:szCs w:val="28"/>
        </w:rPr>
        <w:t>законодательство о конкуренции должно п</w:t>
      </w:r>
      <w:r w:rsidR="00E80B0B">
        <w:rPr>
          <w:rFonts w:ascii="Times New Roman" w:hAnsi="Times New Roman"/>
          <w:sz w:val="28"/>
          <w:szCs w:val="28"/>
        </w:rPr>
        <w:t xml:space="preserve">рименяться к продаже </w:t>
      </w:r>
      <w:r w:rsidR="00EF7A6F" w:rsidRPr="00EF7A6F">
        <w:rPr>
          <w:rFonts w:ascii="Times New Roman" w:hAnsi="Times New Roman"/>
          <w:sz w:val="28"/>
          <w:szCs w:val="28"/>
        </w:rPr>
        <w:t>прав</w:t>
      </w:r>
      <w:r w:rsidR="00E80B0B">
        <w:rPr>
          <w:rFonts w:ascii="Times New Roman" w:hAnsi="Times New Roman"/>
          <w:sz w:val="28"/>
          <w:szCs w:val="28"/>
        </w:rPr>
        <w:t xml:space="preserve"> на трансляцию спортивных мероприятий</w:t>
      </w:r>
      <w:r w:rsidR="00EF7A6F" w:rsidRPr="00EF7A6F">
        <w:rPr>
          <w:rFonts w:ascii="Times New Roman" w:hAnsi="Times New Roman"/>
          <w:sz w:val="28"/>
          <w:szCs w:val="28"/>
        </w:rPr>
        <w:t>?</w:t>
      </w:r>
      <w:r w:rsidR="00EF7A6F">
        <w:rPr>
          <w:rStyle w:val="a6"/>
          <w:rFonts w:ascii="Times New Roman" w:hAnsi="Times New Roman"/>
          <w:sz w:val="28"/>
          <w:szCs w:val="28"/>
        </w:rPr>
        <w:footnoteReference w:id="50"/>
      </w:r>
    </w:p>
    <w:p w14:paraId="1B1C487B" w14:textId="5374ADC6" w:rsidR="00B50403" w:rsidRDefault="005E6389" w:rsidP="00090F0C">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 кто выступает за то, чтобы применять законодательство о конкуренции, строят свою позицию на том, что клубы, продавая права на трансляцию игр через лигу, действуют, как картель. </w:t>
      </w:r>
    </w:p>
    <w:p w14:paraId="72CBE1F8" w14:textId="57B9FE17" w:rsidR="00F53DB3" w:rsidRDefault="002963C6" w:rsidP="00090F0C">
      <w:pPr>
        <w:spacing w:after="0" w:line="360" w:lineRule="auto"/>
        <w:ind w:firstLine="709"/>
        <w:jc w:val="both"/>
        <w:rPr>
          <w:rFonts w:ascii="Times New Roman" w:hAnsi="Times New Roman"/>
          <w:sz w:val="28"/>
          <w:szCs w:val="28"/>
        </w:rPr>
      </w:pPr>
      <w:r w:rsidRPr="002963C6">
        <w:rPr>
          <w:rFonts w:ascii="Times New Roman" w:hAnsi="Times New Roman"/>
          <w:sz w:val="28"/>
          <w:szCs w:val="28"/>
        </w:rPr>
        <w:t>В США в 1960 году Верховный суд постановил, что контракт НФЛ, запрещающий от</w:t>
      </w:r>
      <w:r w:rsidR="001C2ECB">
        <w:rPr>
          <w:rFonts w:ascii="Times New Roman" w:hAnsi="Times New Roman"/>
          <w:sz w:val="28"/>
          <w:szCs w:val="28"/>
        </w:rPr>
        <w:t>дельным командам продавать права на трансляцию игр</w:t>
      </w:r>
      <w:r w:rsidRPr="002963C6">
        <w:rPr>
          <w:rFonts w:ascii="Times New Roman" w:hAnsi="Times New Roman"/>
          <w:sz w:val="28"/>
          <w:szCs w:val="28"/>
        </w:rPr>
        <w:t xml:space="preserve"> конкурирующим вещателям, является нарушением Закона </w:t>
      </w:r>
      <w:proofErr w:type="spellStart"/>
      <w:r w:rsidRPr="002963C6">
        <w:rPr>
          <w:rFonts w:ascii="Times New Roman" w:hAnsi="Times New Roman"/>
          <w:sz w:val="28"/>
          <w:szCs w:val="28"/>
        </w:rPr>
        <w:t>Шермана</w:t>
      </w:r>
      <w:proofErr w:type="spellEnd"/>
      <w:r w:rsidRPr="002963C6">
        <w:rPr>
          <w:rFonts w:ascii="Times New Roman" w:hAnsi="Times New Roman"/>
          <w:sz w:val="28"/>
          <w:szCs w:val="28"/>
        </w:rPr>
        <w:t xml:space="preserve">. Это побудило НФЛ лоббировать Конгресс для внесения изменений в закон, и в 1961 году Конгресс принял Закон о спортивном вещании (SBA), который по существу отменил решение суда и разрешил коллективную продажу прав на вещание национальными спортивными лигами. Это освобождение от антимонопольного законодательства позволило основным профессиональным лигам США по американскому футболу, баскетболу, бейсболу, хоккею с шайбой и, в последнее время, </w:t>
      </w:r>
      <w:r w:rsidR="001C2ECB">
        <w:rPr>
          <w:rFonts w:ascii="Times New Roman" w:hAnsi="Times New Roman"/>
          <w:sz w:val="28"/>
          <w:szCs w:val="28"/>
        </w:rPr>
        <w:t xml:space="preserve">европейскому </w:t>
      </w:r>
      <w:r w:rsidRPr="002963C6">
        <w:rPr>
          <w:rFonts w:ascii="Times New Roman" w:hAnsi="Times New Roman"/>
          <w:sz w:val="28"/>
          <w:szCs w:val="28"/>
        </w:rPr>
        <w:t>футболу заключать выгодные коллективны</w:t>
      </w:r>
      <w:r w:rsidR="001C2ECB">
        <w:rPr>
          <w:rFonts w:ascii="Times New Roman" w:hAnsi="Times New Roman"/>
          <w:sz w:val="28"/>
          <w:szCs w:val="28"/>
        </w:rPr>
        <w:t>е сделки с национальными сетями</w:t>
      </w:r>
      <w:r w:rsidRPr="002963C6">
        <w:rPr>
          <w:rFonts w:ascii="Times New Roman" w:hAnsi="Times New Roman"/>
          <w:sz w:val="28"/>
          <w:szCs w:val="28"/>
        </w:rPr>
        <w:t xml:space="preserve">. Однако </w:t>
      </w:r>
      <w:r w:rsidR="00261892">
        <w:rPr>
          <w:rFonts w:ascii="Times New Roman" w:hAnsi="Times New Roman"/>
          <w:sz w:val="28"/>
          <w:szCs w:val="28"/>
        </w:rPr>
        <w:t xml:space="preserve">данное правило применяется только </w:t>
      </w:r>
      <w:r w:rsidRPr="002963C6">
        <w:rPr>
          <w:rFonts w:ascii="Times New Roman" w:hAnsi="Times New Roman"/>
          <w:sz w:val="28"/>
          <w:szCs w:val="28"/>
        </w:rPr>
        <w:t xml:space="preserve">к бесплатным эфирным вещателям, а не к </w:t>
      </w:r>
      <w:r w:rsidR="00261892">
        <w:rPr>
          <w:rFonts w:ascii="Times New Roman" w:hAnsi="Times New Roman"/>
          <w:sz w:val="28"/>
          <w:szCs w:val="28"/>
        </w:rPr>
        <w:t>платному кабельному телевидению</w:t>
      </w:r>
      <w:r w:rsidRPr="002963C6">
        <w:rPr>
          <w:rFonts w:ascii="Times New Roman" w:hAnsi="Times New Roman"/>
          <w:sz w:val="28"/>
          <w:szCs w:val="28"/>
        </w:rPr>
        <w:t>. Следовательно, многие команды из основных лиг США, за исключением</w:t>
      </w:r>
      <w:r w:rsidR="00887307">
        <w:rPr>
          <w:rFonts w:ascii="Times New Roman" w:hAnsi="Times New Roman"/>
          <w:sz w:val="28"/>
          <w:szCs w:val="28"/>
        </w:rPr>
        <w:t xml:space="preserve"> </w:t>
      </w:r>
      <w:r w:rsidRPr="002963C6">
        <w:rPr>
          <w:rFonts w:ascii="Times New Roman" w:hAnsi="Times New Roman"/>
          <w:sz w:val="28"/>
          <w:szCs w:val="28"/>
        </w:rPr>
        <w:t>НФЛ, договорились об индивидуальных сделках с местными вещателями или рег</w:t>
      </w:r>
      <w:r w:rsidR="00E411B6">
        <w:rPr>
          <w:rFonts w:ascii="Times New Roman" w:hAnsi="Times New Roman"/>
          <w:sz w:val="28"/>
          <w:szCs w:val="28"/>
        </w:rPr>
        <w:t>иональными спортивными сетями, относящимися к платному телевидению</w:t>
      </w:r>
      <w:r w:rsidRPr="002963C6">
        <w:rPr>
          <w:rFonts w:ascii="Times New Roman" w:hAnsi="Times New Roman"/>
          <w:sz w:val="28"/>
          <w:szCs w:val="28"/>
        </w:rPr>
        <w:t>, наряду с их национальной сделкой по правам на вещание</w:t>
      </w:r>
      <w:r w:rsidR="00E411B6">
        <w:rPr>
          <w:rFonts w:ascii="Times New Roman" w:hAnsi="Times New Roman"/>
          <w:sz w:val="28"/>
          <w:szCs w:val="28"/>
        </w:rPr>
        <w:t>, согласованной лигой</w:t>
      </w:r>
      <w:r w:rsidR="00E411B6">
        <w:rPr>
          <w:rStyle w:val="a6"/>
          <w:rFonts w:ascii="Times New Roman" w:hAnsi="Times New Roman"/>
          <w:sz w:val="28"/>
          <w:szCs w:val="28"/>
        </w:rPr>
        <w:footnoteReference w:id="51"/>
      </w:r>
      <w:r w:rsidR="00E411B6">
        <w:rPr>
          <w:rFonts w:ascii="Times New Roman" w:hAnsi="Times New Roman"/>
          <w:sz w:val="28"/>
          <w:szCs w:val="28"/>
        </w:rPr>
        <w:t>.</w:t>
      </w:r>
    </w:p>
    <w:p w14:paraId="0E0AB848" w14:textId="5F3F089C" w:rsidR="00802CD9" w:rsidRDefault="00853777" w:rsidP="00090F0C">
      <w:pPr>
        <w:spacing w:after="0" w:line="360" w:lineRule="auto"/>
        <w:ind w:firstLine="709"/>
        <w:jc w:val="both"/>
        <w:rPr>
          <w:rFonts w:ascii="Times New Roman" w:hAnsi="Times New Roman"/>
          <w:sz w:val="28"/>
          <w:szCs w:val="28"/>
        </w:rPr>
      </w:pPr>
      <w:r>
        <w:rPr>
          <w:rFonts w:ascii="Times New Roman" w:hAnsi="Times New Roman"/>
          <w:sz w:val="28"/>
          <w:szCs w:val="28"/>
        </w:rPr>
        <w:t>В начале 21 века</w:t>
      </w:r>
      <w:r w:rsidR="00FD44CB" w:rsidRPr="00FD44CB">
        <w:rPr>
          <w:rFonts w:ascii="Times New Roman" w:hAnsi="Times New Roman"/>
          <w:sz w:val="28"/>
          <w:szCs w:val="28"/>
        </w:rPr>
        <w:t xml:space="preserve"> в Европе также широко обсуждались вопросы коллективной продажи прав на </w:t>
      </w:r>
      <w:r w:rsidR="00FD44CB">
        <w:rPr>
          <w:rFonts w:ascii="Times New Roman" w:hAnsi="Times New Roman"/>
          <w:sz w:val="28"/>
          <w:szCs w:val="28"/>
        </w:rPr>
        <w:t xml:space="preserve">трансляцию </w:t>
      </w:r>
      <w:r w:rsidR="00FD44CB" w:rsidRPr="00FD44CB">
        <w:rPr>
          <w:rFonts w:ascii="Times New Roman" w:hAnsi="Times New Roman"/>
          <w:sz w:val="28"/>
          <w:szCs w:val="28"/>
        </w:rPr>
        <w:t>футбол</w:t>
      </w:r>
      <w:r w:rsidR="00FD44CB">
        <w:rPr>
          <w:rFonts w:ascii="Times New Roman" w:hAnsi="Times New Roman"/>
          <w:sz w:val="28"/>
          <w:szCs w:val="28"/>
        </w:rPr>
        <w:t>а</w:t>
      </w:r>
      <w:r w:rsidR="00FD44CB" w:rsidRPr="00FD44CB">
        <w:rPr>
          <w:rFonts w:ascii="Times New Roman" w:hAnsi="Times New Roman"/>
          <w:sz w:val="28"/>
          <w:szCs w:val="28"/>
        </w:rPr>
        <w:t xml:space="preserve">. На национальном уровне </w:t>
      </w:r>
      <w:r w:rsidR="00FD44CB">
        <w:rPr>
          <w:rFonts w:ascii="Times New Roman" w:hAnsi="Times New Roman"/>
          <w:sz w:val="28"/>
          <w:szCs w:val="28"/>
        </w:rPr>
        <w:t xml:space="preserve">коллективная продажа </w:t>
      </w:r>
      <w:r w:rsidR="00FD44CB" w:rsidRPr="00FD44CB">
        <w:rPr>
          <w:rFonts w:ascii="Times New Roman" w:hAnsi="Times New Roman"/>
          <w:sz w:val="28"/>
          <w:szCs w:val="28"/>
        </w:rPr>
        <w:t xml:space="preserve">прав </w:t>
      </w:r>
      <w:r w:rsidR="00FD44CB">
        <w:rPr>
          <w:rFonts w:ascii="Times New Roman" w:hAnsi="Times New Roman"/>
          <w:sz w:val="28"/>
          <w:szCs w:val="28"/>
        </w:rPr>
        <w:t xml:space="preserve">на трансляцию матчей </w:t>
      </w:r>
      <w:r w:rsidR="00FD44CB" w:rsidRPr="00FD44CB">
        <w:rPr>
          <w:rFonts w:ascii="Times New Roman" w:hAnsi="Times New Roman"/>
          <w:sz w:val="28"/>
          <w:szCs w:val="28"/>
        </w:rPr>
        <w:t>была одобрена в подавляющем большинстве стран, включая три наиболее важных рынка: Вел</w:t>
      </w:r>
      <w:r w:rsidR="002D1668">
        <w:rPr>
          <w:rFonts w:ascii="Times New Roman" w:hAnsi="Times New Roman"/>
          <w:sz w:val="28"/>
          <w:szCs w:val="28"/>
        </w:rPr>
        <w:t>икобританию, Германию и Францию.</w:t>
      </w:r>
      <w:r w:rsidR="00FD44CB" w:rsidRPr="00FD44CB">
        <w:rPr>
          <w:rFonts w:ascii="Times New Roman" w:hAnsi="Times New Roman"/>
          <w:sz w:val="28"/>
          <w:szCs w:val="28"/>
        </w:rPr>
        <w:t xml:space="preserve"> </w:t>
      </w:r>
      <w:r w:rsidR="00802CD9">
        <w:rPr>
          <w:rFonts w:ascii="Times New Roman" w:hAnsi="Times New Roman"/>
          <w:sz w:val="28"/>
          <w:szCs w:val="28"/>
        </w:rPr>
        <w:t>Так, в</w:t>
      </w:r>
      <w:r w:rsidR="00802CD9" w:rsidRPr="00802CD9">
        <w:rPr>
          <w:rFonts w:ascii="Times New Roman" w:hAnsi="Times New Roman"/>
          <w:sz w:val="28"/>
          <w:szCs w:val="28"/>
        </w:rPr>
        <w:t xml:space="preserve"> 1999 году коллективная продажа </w:t>
      </w:r>
      <w:r w:rsidR="00802CD9" w:rsidRPr="00802CD9">
        <w:rPr>
          <w:rFonts w:ascii="Times New Roman" w:hAnsi="Times New Roman"/>
          <w:sz w:val="28"/>
          <w:szCs w:val="28"/>
        </w:rPr>
        <w:lastRenderedPageBreak/>
        <w:t>прав на трансляцию футбольных матчей Премьер-лиги была оспорена антимоно</w:t>
      </w:r>
      <w:r w:rsidR="00802CD9">
        <w:rPr>
          <w:rFonts w:ascii="Times New Roman" w:hAnsi="Times New Roman"/>
          <w:sz w:val="28"/>
          <w:szCs w:val="28"/>
        </w:rPr>
        <w:t>польным органом Великобритании. Суд вынес решение против антимонопольного органа</w:t>
      </w:r>
      <w:r w:rsidR="00802CD9" w:rsidRPr="00802CD9">
        <w:rPr>
          <w:rFonts w:ascii="Times New Roman" w:hAnsi="Times New Roman"/>
          <w:sz w:val="28"/>
          <w:szCs w:val="28"/>
        </w:rPr>
        <w:t xml:space="preserve"> на том основании, что сущ</w:t>
      </w:r>
      <w:r w:rsidR="00802CD9">
        <w:rPr>
          <w:rFonts w:ascii="Times New Roman" w:hAnsi="Times New Roman"/>
          <w:sz w:val="28"/>
          <w:szCs w:val="28"/>
        </w:rPr>
        <w:t>ествующая сделка действовала в «</w:t>
      </w:r>
      <w:r w:rsidR="00A82200">
        <w:rPr>
          <w:rFonts w:ascii="Times New Roman" w:hAnsi="Times New Roman"/>
          <w:sz w:val="28"/>
          <w:szCs w:val="28"/>
        </w:rPr>
        <w:t>общественных интересах»</w:t>
      </w:r>
      <w:r w:rsidR="00A82200">
        <w:rPr>
          <w:rStyle w:val="a6"/>
          <w:rFonts w:ascii="Times New Roman" w:hAnsi="Times New Roman"/>
          <w:sz w:val="28"/>
          <w:szCs w:val="28"/>
        </w:rPr>
        <w:footnoteReference w:id="52"/>
      </w:r>
      <w:r w:rsidR="00802CD9" w:rsidRPr="00802CD9">
        <w:rPr>
          <w:rFonts w:ascii="Times New Roman" w:hAnsi="Times New Roman"/>
          <w:sz w:val="28"/>
          <w:szCs w:val="28"/>
        </w:rPr>
        <w:t>.</w:t>
      </w:r>
    </w:p>
    <w:p w14:paraId="7E42AA5A" w14:textId="5DE70D5B" w:rsidR="00397296" w:rsidRDefault="00397296" w:rsidP="00090F0C">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 Франции </w:t>
      </w:r>
      <w:r w:rsidRPr="00397296">
        <w:rPr>
          <w:rFonts w:ascii="Times New Roman" w:hAnsi="Times New Roman"/>
          <w:sz w:val="28"/>
          <w:szCs w:val="28"/>
        </w:rPr>
        <w:t xml:space="preserve">Закон о спорте от 16 июля 1984 года с поправками, внесенными Законом от </w:t>
      </w:r>
      <w:r>
        <w:rPr>
          <w:rFonts w:ascii="Times New Roman" w:hAnsi="Times New Roman"/>
          <w:sz w:val="28"/>
          <w:szCs w:val="28"/>
        </w:rPr>
        <w:t xml:space="preserve">13 июля 1992 года, гласит, что </w:t>
      </w:r>
      <w:r w:rsidRPr="00397296">
        <w:rPr>
          <w:rFonts w:ascii="Times New Roman" w:hAnsi="Times New Roman"/>
          <w:sz w:val="28"/>
          <w:szCs w:val="28"/>
        </w:rPr>
        <w:t xml:space="preserve">права на спортивное мероприятие или соревнование принадлежат </w:t>
      </w:r>
      <w:r w:rsidR="00DA48CA">
        <w:rPr>
          <w:rFonts w:ascii="Times New Roman" w:hAnsi="Times New Roman"/>
          <w:sz w:val="28"/>
          <w:szCs w:val="28"/>
        </w:rPr>
        <w:t>организатору этого мероприятия</w:t>
      </w:r>
      <w:r w:rsidRPr="00397296">
        <w:rPr>
          <w:rFonts w:ascii="Times New Roman" w:hAnsi="Times New Roman"/>
          <w:sz w:val="28"/>
          <w:szCs w:val="28"/>
        </w:rPr>
        <w:t>. Таким образом, коллективная продажа санкционирована законом</w:t>
      </w:r>
      <w:r>
        <w:rPr>
          <w:rStyle w:val="a6"/>
          <w:rFonts w:ascii="Times New Roman" w:hAnsi="Times New Roman"/>
          <w:sz w:val="28"/>
          <w:szCs w:val="28"/>
        </w:rPr>
        <w:footnoteReference w:id="53"/>
      </w:r>
      <w:r w:rsidRPr="00397296">
        <w:rPr>
          <w:rFonts w:ascii="Times New Roman" w:hAnsi="Times New Roman"/>
          <w:sz w:val="28"/>
          <w:szCs w:val="28"/>
        </w:rPr>
        <w:t>.</w:t>
      </w:r>
    </w:p>
    <w:p w14:paraId="0B4AFA8C" w14:textId="4E1B011A" w:rsidR="00D43A0F" w:rsidRDefault="003B1A2D" w:rsidP="00090F0C">
      <w:pPr>
        <w:spacing w:after="0" w:line="360" w:lineRule="auto"/>
        <w:ind w:firstLine="709"/>
        <w:jc w:val="both"/>
        <w:rPr>
          <w:rFonts w:ascii="Times New Roman" w:hAnsi="Times New Roman"/>
          <w:sz w:val="28"/>
          <w:szCs w:val="28"/>
        </w:rPr>
      </w:pPr>
      <w:r w:rsidRPr="003B1A2D">
        <w:rPr>
          <w:rFonts w:ascii="Times New Roman" w:hAnsi="Times New Roman"/>
          <w:sz w:val="28"/>
          <w:szCs w:val="28"/>
        </w:rPr>
        <w:t xml:space="preserve">В 1994 году немецкий </w:t>
      </w:r>
      <w:r>
        <w:rPr>
          <w:rFonts w:ascii="Times New Roman" w:hAnsi="Times New Roman"/>
          <w:sz w:val="28"/>
          <w:szCs w:val="28"/>
        </w:rPr>
        <w:t xml:space="preserve">антимонопольный </w:t>
      </w:r>
      <w:r w:rsidRPr="003B1A2D">
        <w:rPr>
          <w:rFonts w:ascii="Times New Roman" w:hAnsi="Times New Roman"/>
          <w:sz w:val="28"/>
          <w:szCs w:val="28"/>
        </w:rPr>
        <w:t>орган запретил руково</w:t>
      </w:r>
      <w:r>
        <w:rPr>
          <w:rFonts w:ascii="Times New Roman" w:hAnsi="Times New Roman"/>
          <w:sz w:val="28"/>
          <w:szCs w:val="28"/>
        </w:rPr>
        <w:t>дящему органу немецкого футбола</w:t>
      </w:r>
      <w:r w:rsidRPr="003B1A2D">
        <w:rPr>
          <w:rFonts w:ascii="Times New Roman" w:hAnsi="Times New Roman"/>
          <w:sz w:val="28"/>
          <w:szCs w:val="28"/>
        </w:rPr>
        <w:t xml:space="preserve"> централизованно продавать права на трансляцию европейских матчей с участием немецких команд. Однако в мае 1998 года парламент Германии принял новый закон, исключающий коллективную продажу прав на трансл</w:t>
      </w:r>
      <w:r>
        <w:rPr>
          <w:rFonts w:ascii="Times New Roman" w:hAnsi="Times New Roman"/>
          <w:sz w:val="28"/>
          <w:szCs w:val="28"/>
        </w:rPr>
        <w:t>яцию спортивных мероприятий из н</w:t>
      </w:r>
      <w:r w:rsidRPr="003B1A2D">
        <w:rPr>
          <w:rFonts w:ascii="Times New Roman" w:hAnsi="Times New Roman"/>
          <w:sz w:val="28"/>
          <w:szCs w:val="28"/>
        </w:rPr>
        <w:t xml:space="preserve">емецкого закона о </w:t>
      </w:r>
      <w:r>
        <w:rPr>
          <w:rFonts w:ascii="Times New Roman" w:hAnsi="Times New Roman"/>
          <w:sz w:val="28"/>
          <w:szCs w:val="28"/>
        </w:rPr>
        <w:t xml:space="preserve">защите </w:t>
      </w:r>
      <w:r w:rsidRPr="003B1A2D">
        <w:rPr>
          <w:rFonts w:ascii="Times New Roman" w:hAnsi="Times New Roman"/>
          <w:sz w:val="28"/>
          <w:szCs w:val="28"/>
        </w:rPr>
        <w:t>конкуренции</w:t>
      </w:r>
      <w:r w:rsidR="005568A2">
        <w:rPr>
          <w:rStyle w:val="a6"/>
          <w:rFonts w:ascii="Times New Roman" w:hAnsi="Times New Roman"/>
          <w:sz w:val="28"/>
          <w:szCs w:val="28"/>
        </w:rPr>
        <w:footnoteReference w:id="54"/>
      </w:r>
      <w:r w:rsidRPr="003B1A2D">
        <w:rPr>
          <w:rFonts w:ascii="Times New Roman" w:hAnsi="Times New Roman"/>
          <w:sz w:val="28"/>
          <w:szCs w:val="28"/>
        </w:rPr>
        <w:t>.</w:t>
      </w:r>
    </w:p>
    <w:p w14:paraId="6C1680D7" w14:textId="13438E9B" w:rsidR="00FD44CB" w:rsidRDefault="00A44605" w:rsidP="00A44605">
      <w:pPr>
        <w:spacing w:after="0" w:line="360" w:lineRule="auto"/>
        <w:ind w:firstLine="709"/>
        <w:jc w:val="both"/>
        <w:rPr>
          <w:rFonts w:ascii="Times New Roman" w:hAnsi="Times New Roman"/>
          <w:sz w:val="28"/>
          <w:szCs w:val="28"/>
        </w:rPr>
      </w:pPr>
      <w:r>
        <w:rPr>
          <w:rFonts w:ascii="Times New Roman" w:hAnsi="Times New Roman"/>
          <w:sz w:val="28"/>
          <w:szCs w:val="28"/>
        </w:rPr>
        <w:t xml:space="preserve">Что касается другого крупного футбольного чемпионата Европы – испанского – то основой </w:t>
      </w:r>
      <w:r w:rsidR="00B351E2" w:rsidRPr="00B351E2">
        <w:rPr>
          <w:rFonts w:ascii="Times New Roman" w:hAnsi="Times New Roman"/>
          <w:sz w:val="28"/>
          <w:szCs w:val="28"/>
        </w:rPr>
        <w:t>распред</w:t>
      </w:r>
      <w:r>
        <w:rPr>
          <w:rFonts w:ascii="Times New Roman" w:hAnsi="Times New Roman"/>
          <w:sz w:val="28"/>
          <w:szCs w:val="28"/>
        </w:rPr>
        <w:t xml:space="preserve">еления доходов от реализации </w:t>
      </w:r>
      <w:r w:rsidR="00B351E2" w:rsidRPr="00B351E2">
        <w:rPr>
          <w:rFonts w:ascii="Times New Roman" w:hAnsi="Times New Roman"/>
          <w:sz w:val="28"/>
          <w:szCs w:val="28"/>
        </w:rPr>
        <w:t>прав</w:t>
      </w:r>
      <w:r>
        <w:rPr>
          <w:rFonts w:ascii="Times New Roman" w:hAnsi="Times New Roman"/>
          <w:sz w:val="28"/>
          <w:szCs w:val="28"/>
        </w:rPr>
        <w:t xml:space="preserve"> на трансляции</w:t>
      </w:r>
      <w:r w:rsidR="00B351E2" w:rsidRPr="00B351E2">
        <w:rPr>
          <w:rFonts w:ascii="Times New Roman" w:hAnsi="Times New Roman"/>
          <w:sz w:val="28"/>
          <w:szCs w:val="28"/>
        </w:rPr>
        <w:t xml:space="preserve"> регулируются Королевским декретом 5/2015 от 30 апреля 2015 года.</w:t>
      </w:r>
      <w:r>
        <w:rPr>
          <w:rFonts w:ascii="Times New Roman" w:hAnsi="Times New Roman"/>
          <w:sz w:val="28"/>
          <w:szCs w:val="28"/>
        </w:rPr>
        <w:t xml:space="preserve"> Статья 5 Королевского декрета</w:t>
      </w:r>
      <w:r w:rsidR="00B351E2" w:rsidRPr="00B351E2">
        <w:rPr>
          <w:rFonts w:ascii="Times New Roman" w:hAnsi="Times New Roman"/>
          <w:sz w:val="28"/>
          <w:szCs w:val="28"/>
        </w:rPr>
        <w:t xml:space="preserve"> устанавливает критерии распределения доходов между участниками Национального чемпионата по футболу (в который входит Ла Лига — высший дивизион — и </w:t>
      </w:r>
      <w:proofErr w:type="spellStart"/>
      <w:r w:rsidR="00B351E2" w:rsidRPr="00B351E2">
        <w:rPr>
          <w:rFonts w:ascii="Times New Roman" w:hAnsi="Times New Roman"/>
          <w:sz w:val="28"/>
          <w:szCs w:val="28"/>
        </w:rPr>
        <w:t>Сегунда</w:t>
      </w:r>
      <w:proofErr w:type="spellEnd"/>
      <w:r w:rsidR="00B351E2" w:rsidRPr="00B351E2">
        <w:rPr>
          <w:rFonts w:ascii="Times New Roman" w:hAnsi="Times New Roman"/>
          <w:sz w:val="28"/>
          <w:szCs w:val="28"/>
        </w:rPr>
        <w:t xml:space="preserve"> А, второй дивизион профессионального футбола). Испанская модель распределения доходов </w:t>
      </w:r>
      <w:r>
        <w:rPr>
          <w:rFonts w:ascii="Times New Roman" w:hAnsi="Times New Roman"/>
          <w:sz w:val="28"/>
          <w:szCs w:val="28"/>
        </w:rPr>
        <w:t xml:space="preserve">централизована — клубы </w:t>
      </w:r>
      <w:r w:rsidR="00B351E2" w:rsidRPr="00B351E2">
        <w:rPr>
          <w:rFonts w:ascii="Times New Roman" w:hAnsi="Times New Roman"/>
          <w:sz w:val="28"/>
          <w:szCs w:val="28"/>
        </w:rPr>
        <w:t>признаются</w:t>
      </w:r>
      <w:r>
        <w:rPr>
          <w:rFonts w:ascii="Times New Roman" w:hAnsi="Times New Roman"/>
          <w:sz w:val="28"/>
          <w:szCs w:val="28"/>
        </w:rPr>
        <w:t xml:space="preserve"> владельцами </w:t>
      </w:r>
      <w:r w:rsidR="00B351E2" w:rsidRPr="00B351E2">
        <w:rPr>
          <w:rFonts w:ascii="Times New Roman" w:hAnsi="Times New Roman"/>
          <w:sz w:val="28"/>
          <w:szCs w:val="28"/>
        </w:rPr>
        <w:t>прав</w:t>
      </w:r>
      <w:r>
        <w:rPr>
          <w:rFonts w:ascii="Times New Roman" w:hAnsi="Times New Roman"/>
          <w:sz w:val="28"/>
          <w:szCs w:val="28"/>
        </w:rPr>
        <w:t xml:space="preserve"> на трансляции</w:t>
      </w:r>
      <w:r w:rsidR="00B351E2" w:rsidRPr="00B351E2">
        <w:rPr>
          <w:rFonts w:ascii="Times New Roman" w:hAnsi="Times New Roman"/>
          <w:sz w:val="28"/>
          <w:szCs w:val="28"/>
        </w:rPr>
        <w:t xml:space="preserve">, но по условиям участия в национальных чемпионатах они передают право на </w:t>
      </w:r>
      <w:r>
        <w:rPr>
          <w:rFonts w:ascii="Times New Roman" w:hAnsi="Times New Roman"/>
          <w:sz w:val="28"/>
          <w:szCs w:val="28"/>
        </w:rPr>
        <w:t>продажу прав на трансляцию лиге</w:t>
      </w:r>
      <w:r w:rsidR="00B351E2" w:rsidRPr="00B351E2">
        <w:rPr>
          <w:rFonts w:ascii="Times New Roman" w:hAnsi="Times New Roman"/>
          <w:sz w:val="28"/>
          <w:szCs w:val="28"/>
        </w:rPr>
        <w:t>, которая, в свою очередь, продаёт права вещателям единым пакетом, а потом уже распределяет доходы между клубами</w:t>
      </w:r>
      <w:r w:rsidR="00C861F3">
        <w:rPr>
          <w:rStyle w:val="a6"/>
          <w:rFonts w:ascii="Times New Roman" w:hAnsi="Times New Roman"/>
          <w:sz w:val="28"/>
          <w:szCs w:val="28"/>
        </w:rPr>
        <w:footnoteReference w:id="55"/>
      </w:r>
      <w:r w:rsidR="00B351E2" w:rsidRPr="00B351E2">
        <w:rPr>
          <w:rFonts w:ascii="Times New Roman" w:hAnsi="Times New Roman"/>
          <w:sz w:val="28"/>
          <w:szCs w:val="28"/>
        </w:rPr>
        <w:t>.</w:t>
      </w:r>
      <w:r>
        <w:rPr>
          <w:rFonts w:ascii="Times New Roman" w:hAnsi="Times New Roman"/>
          <w:sz w:val="28"/>
          <w:szCs w:val="28"/>
        </w:rPr>
        <w:t xml:space="preserve"> Так</w:t>
      </w:r>
      <w:r w:rsidR="00516022">
        <w:rPr>
          <w:rFonts w:ascii="Times New Roman" w:hAnsi="Times New Roman"/>
          <w:sz w:val="28"/>
          <w:szCs w:val="28"/>
        </w:rPr>
        <w:t xml:space="preserve">, в сезоне 2019/20 самый большой доход от прав на трансляции был у «Барселоны» </w:t>
      </w:r>
      <w:r w:rsidR="00516022">
        <w:rPr>
          <w:rFonts w:ascii="Times New Roman" w:hAnsi="Times New Roman"/>
          <w:sz w:val="28"/>
          <w:szCs w:val="28"/>
        </w:rPr>
        <w:lastRenderedPageBreak/>
        <w:t>- 165 млн. евро, а самый низкий – у «Майорки» - 43,6 млн. евро</w:t>
      </w:r>
      <w:r w:rsidR="00806738">
        <w:rPr>
          <w:rFonts w:ascii="Times New Roman" w:hAnsi="Times New Roman"/>
          <w:sz w:val="28"/>
          <w:szCs w:val="28"/>
        </w:rPr>
        <w:t>, что меньше, чем у «Барселоны»</w:t>
      </w:r>
      <w:r w:rsidR="00516022">
        <w:rPr>
          <w:rFonts w:ascii="Times New Roman" w:hAnsi="Times New Roman"/>
          <w:sz w:val="28"/>
          <w:szCs w:val="28"/>
        </w:rPr>
        <w:t xml:space="preserve"> почти в 4 раза.  </w:t>
      </w:r>
    </w:p>
    <w:p w14:paraId="51EEC46C" w14:textId="7BE074B1" w:rsidR="00452ED5" w:rsidRDefault="00BC51A9" w:rsidP="00090F0C">
      <w:pPr>
        <w:spacing w:after="0" w:line="360" w:lineRule="auto"/>
        <w:ind w:firstLine="709"/>
        <w:jc w:val="both"/>
        <w:rPr>
          <w:rFonts w:ascii="Times New Roman" w:hAnsi="Times New Roman"/>
          <w:sz w:val="28"/>
          <w:szCs w:val="28"/>
        </w:rPr>
      </w:pPr>
      <w:r>
        <w:rPr>
          <w:rFonts w:ascii="Times New Roman" w:hAnsi="Times New Roman"/>
          <w:sz w:val="28"/>
          <w:szCs w:val="28"/>
        </w:rPr>
        <w:t>Например, в Английской Премьер-Л</w:t>
      </w:r>
      <w:r w:rsidR="00292343">
        <w:rPr>
          <w:rFonts w:ascii="Times New Roman" w:hAnsi="Times New Roman"/>
          <w:sz w:val="28"/>
          <w:szCs w:val="28"/>
        </w:rPr>
        <w:t>иге в сезоне 2018/19 больше всего от продажи прав на трансляции заработал футбольный клуб «Ливерпуль» - 152,4 млн. фунтов, а меньше всего получил «</w:t>
      </w:r>
      <w:proofErr w:type="spellStart"/>
      <w:r w:rsidR="00292343">
        <w:rPr>
          <w:rFonts w:ascii="Times New Roman" w:hAnsi="Times New Roman"/>
          <w:sz w:val="28"/>
          <w:szCs w:val="28"/>
        </w:rPr>
        <w:t>Хаддерсфилд</w:t>
      </w:r>
      <w:proofErr w:type="spellEnd"/>
      <w:r w:rsidR="00292343">
        <w:rPr>
          <w:rFonts w:ascii="Times New Roman" w:hAnsi="Times New Roman"/>
          <w:sz w:val="28"/>
          <w:szCs w:val="28"/>
        </w:rPr>
        <w:t xml:space="preserve">» - 96,6 </w:t>
      </w:r>
      <w:proofErr w:type="spellStart"/>
      <w:r w:rsidR="00292343">
        <w:rPr>
          <w:rFonts w:ascii="Times New Roman" w:hAnsi="Times New Roman"/>
          <w:sz w:val="28"/>
          <w:szCs w:val="28"/>
        </w:rPr>
        <w:t>млн.фунтов</w:t>
      </w:r>
      <w:proofErr w:type="spellEnd"/>
      <w:r w:rsidR="004E2C44">
        <w:rPr>
          <w:rStyle w:val="a6"/>
          <w:rFonts w:ascii="Times New Roman" w:hAnsi="Times New Roman"/>
          <w:sz w:val="28"/>
          <w:szCs w:val="28"/>
        </w:rPr>
        <w:footnoteReference w:id="56"/>
      </w:r>
      <w:r w:rsidR="00292343">
        <w:rPr>
          <w:rFonts w:ascii="Times New Roman" w:hAnsi="Times New Roman"/>
          <w:sz w:val="28"/>
          <w:szCs w:val="28"/>
        </w:rPr>
        <w:t xml:space="preserve">. Таким образом, разница в доходах составляет </w:t>
      </w:r>
      <w:r w:rsidR="002D1668">
        <w:rPr>
          <w:rFonts w:ascii="Times New Roman" w:hAnsi="Times New Roman"/>
          <w:sz w:val="28"/>
          <w:szCs w:val="28"/>
        </w:rPr>
        <w:t xml:space="preserve">всего </w:t>
      </w:r>
      <w:r w:rsidR="00292343">
        <w:rPr>
          <w:rFonts w:ascii="Times New Roman" w:hAnsi="Times New Roman"/>
          <w:sz w:val="28"/>
          <w:szCs w:val="28"/>
        </w:rPr>
        <w:t>1,5 раза.</w:t>
      </w:r>
    </w:p>
    <w:p w14:paraId="5DB0EF34" w14:textId="78EE4D72" w:rsidR="008026B0" w:rsidRDefault="00590891" w:rsidP="00090F0C">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итоге, можно сделать вывод, что хоть в европейских лигах и существует централизованная продажа прав на трансляцию футбольных матчей, разница в доходах между клубами внутри лиги различается в зависимости от страны, поэтому важна не как таковая система продажи прав – централизованная или единоличная – а сам механизм распределения доходов, чтобы клубы максимально равномерно получали доходы от трансляций, ведь конкурентоспособная лига – это та лига, в которой существует разумная разница в доходах клубов. </w:t>
      </w:r>
      <w:r w:rsidR="00CF7667">
        <w:rPr>
          <w:rFonts w:ascii="Times New Roman" w:hAnsi="Times New Roman"/>
          <w:sz w:val="28"/>
          <w:szCs w:val="28"/>
        </w:rPr>
        <w:t xml:space="preserve">В Российской Премьер-Лиге также действует централизованная система продажи прав на трансляцию футбольных матчей лиги. </w:t>
      </w:r>
      <w:r w:rsidR="00AD7B44">
        <w:rPr>
          <w:rFonts w:ascii="Times New Roman" w:hAnsi="Times New Roman"/>
          <w:sz w:val="28"/>
          <w:szCs w:val="28"/>
        </w:rPr>
        <w:t xml:space="preserve">Что касается Континентальной Хоккейной Лиги, то </w:t>
      </w:r>
      <w:r w:rsidR="00CC7AB0">
        <w:rPr>
          <w:rFonts w:ascii="Times New Roman" w:hAnsi="Times New Roman"/>
          <w:sz w:val="28"/>
          <w:szCs w:val="28"/>
        </w:rPr>
        <w:t>трансляцию всех матчей КХЛ можно увидеть на одном национальном телеканале, а вот домашние игры местных клубов можно также увидеть на платформах региональных вещателей, при этом передача исключительных прав на трансляцию матчей национальному вещателю также происходит на коллективной основе через лигу.</w:t>
      </w:r>
      <w:r w:rsidR="007D7E69">
        <w:rPr>
          <w:rFonts w:ascii="Times New Roman" w:hAnsi="Times New Roman"/>
          <w:sz w:val="28"/>
          <w:szCs w:val="28"/>
        </w:rPr>
        <w:t xml:space="preserve"> Таким образом, можно сделать вывод, что в России, США и Европе передача прав на трансляции происходит по одинаковой схеме – коллективно через лиги, различаются лишь сама стоимость прав и механизм распределения доходов лиги от трансляций среди клубов. </w:t>
      </w:r>
    </w:p>
    <w:p w14:paraId="691E0DF1" w14:textId="2FC64F85" w:rsidR="007D7E69" w:rsidRDefault="009C6BF3" w:rsidP="00090F0C">
      <w:pPr>
        <w:spacing w:after="0" w:line="360" w:lineRule="auto"/>
        <w:ind w:firstLine="709"/>
        <w:jc w:val="both"/>
        <w:rPr>
          <w:rFonts w:ascii="Times New Roman" w:hAnsi="Times New Roman"/>
          <w:sz w:val="28"/>
          <w:szCs w:val="28"/>
        </w:rPr>
      </w:pPr>
      <w:r>
        <w:rPr>
          <w:rFonts w:ascii="Times New Roman" w:hAnsi="Times New Roman"/>
          <w:sz w:val="28"/>
          <w:szCs w:val="28"/>
        </w:rPr>
        <w:t>Итак, в ЕС права на трансляцию –</w:t>
      </w:r>
      <w:r w:rsidR="0058591F">
        <w:rPr>
          <w:rFonts w:ascii="Times New Roman" w:hAnsi="Times New Roman"/>
          <w:sz w:val="28"/>
          <w:szCs w:val="28"/>
        </w:rPr>
        <w:t xml:space="preserve"> это имущественные права. </w:t>
      </w:r>
      <w:r w:rsidR="00B45490" w:rsidRPr="00B45490">
        <w:rPr>
          <w:rFonts w:ascii="Times New Roman" w:hAnsi="Times New Roman"/>
          <w:sz w:val="28"/>
          <w:szCs w:val="28"/>
        </w:rPr>
        <w:t>В то время как прямые трансляции матчей</w:t>
      </w:r>
      <w:r w:rsidR="00B45490">
        <w:rPr>
          <w:rFonts w:ascii="Times New Roman" w:hAnsi="Times New Roman"/>
          <w:sz w:val="28"/>
          <w:szCs w:val="28"/>
        </w:rPr>
        <w:t xml:space="preserve"> в ЕС </w:t>
      </w:r>
      <w:r w:rsidR="00B45490" w:rsidRPr="00B45490">
        <w:rPr>
          <w:rFonts w:ascii="Times New Roman" w:hAnsi="Times New Roman"/>
          <w:sz w:val="28"/>
          <w:szCs w:val="28"/>
        </w:rPr>
        <w:t>не защищаются авторским правом, то любая видеозапись,</w:t>
      </w:r>
      <w:r w:rsidR="0058591F">
        <w:rPr>
          <w:rFonts w:ascii="Times New Roman" w:hAnsi="Times New Roman"/>
          <w:sz w:val="28"/>
          <w:szCs w:val="28"/>
        </w:rPr>
        <w:t xml:space="preserve"> содержащая</w:t>
      </w:r>
      <w:r w:rsidR="00B45490" w:rsidRPr="00B45490">
        <w:rPr>
          <w:rFonts w:ascii="Times New Roman" w:hAnsi="Times New Roman"/>
          <w:sz w:val="28"/>
          <w:szCs w:val="28"/>
        </w:rPr>
        <w:t xml:space="preserve"> гимн лиги, предварительно записанные основные </w:t>
      </w:r>
      <w:r w:rsidR="00B45490" w:rsidRPr="00B45490">
        <w:rPr>
          <w:rFonts w:ascii="Times New Roman" w:hAnsi="Times New Roman"/>
          <w:sz w:val="28"/>
          <w:szCs w:val="28"/>
        </w:rPr>
        <w:lastRenderedPageBreak/>
        <w:t>моменты последних матчей лиги и различные графические изображения являются «произведениями</w:t>
      </w:r>
      <w:r w:rsidR="00B45490">
        <w:rPr>
          <w:rFonts w:ascii="Times New Roman" w:hAnsi="Times New Roman"/>
          <w:sz w:val="28"/>
          <w:szCs w:val="28"/>
        </w:rPr>
        <w:t>», защищенными авторским правом, поэтому для их использования в записи нужно разрешение лиги.</w:t>
      </w:r>
      <w:r w:rsidR="00B45490" w:rsidRPr="00B45490">
        <w:rPr>
          <w:rFonts w:ascii="Times New Roman" w:hAnsi="Times New Roman"/>
          <w:sz w:val="28"/>
          <w:szCs w:val="28"/>
        </w:rPr>
        <w:t xml:space="preserve"> </w:t>
      </w:r>
      <w:r w:rsidRPr="004018FA">
        <w:rPr>
          <w:rFonts w:ascii="Times New Roman" w:hAnsi="Times New Roman"/>
          <w:sz w:val="28"/>
          <w:szCs w:val="28"/>
        </w:rPr>
        <w:t>Права на трансля</w:t>
      </w:r>
      <w:r>
        <w:rPr>
          <w:rFonts w:ascii="Times New Roman" w:hAnsi="Times New Roman"/>
          <w:sz w:val="28"/>
          <w:szCs w:val="28"/>
        </w:rPr>
        <w:t>цию спортивных событий в ЕС обычно передаются на коллективной основе, то есть обычно спортивная лига продает</w:t>
      </w:r>
      <w:r w:rsidRPr="004018FA">
        <w:rPr>
          <w:rFonts w:ascii="Times New Roman" w:hAnsi="Times New Roman"/>
          <w:sz w:val="28"/>
          <w:szCs w:val="28"/>
        </w:rPr>
        <w:t xml:space="preserve"> права на трансляцию матчей (возможно, на эксклюзивной основе</w:t>
      </w:r>
      <w:r>
        <w:rPr>
          <w:rFonts w:ascii="Times New Roman" w:hAnsi="Times New Roman"/>
          <w:sz w:val="28"/>
          <w:szCs w:val="28"/>
        </w:rPr>
        <w:t>, возможно, нет), а не отдельные клубы продают</w:t>
      </w:r>
      <w:r w:rsidRPr="004018FA">
        <w:rPr>
          <w:rFonts w:ascii="Times New Roman" w:hAnsi="Times New Roman"/>
          <w:sz w:val="28"/>
          <w:szCs w:val="28"/>
        </w:rPr>
        <w:t xml:space="preserve"> права </w:t>
      </w:r>
      <w:r w:rsidR="00BA2216">
        <w:rPr>
          <w:rFonts w:ascii="Times New Roman" w:hAnsi="Times New Roman"/>
          <w:sz w:val="28"/>
          <w:szCs w:val="28"/>
        </w:rPr>
        <w:t xml:space="preserve">на трансляцию отдельных матчей. Хотя это и является ярким примером подавления конкуренции на рынке, в ЕС сделали выбор в пользу него для повышения эффективности и для удобства. </w:t>
      </w:r>
      <w:r w:rsidR="00101B79">
        <w:rPr>
          <w:rFonts w:ascii="Times New Roman" w:hAnsi="Times New Roman"/>
          <w:sz w:val="28"/>
          <w:szCs w:val="28"/>
        </w:rPr>
        <w:t xml:space="preserve">Также в соответствии с европейским законодательством в странах ЕС составляются списки общезначимых событий, которые должны транслироваться так, чтобы большинство населения имела возможность смотреть данные трансляции. </w:t>
      </w:r>
    </w:p>
    <w:p w14:paraId="5137FBD8" w14:textId="28E14825" w:rsidR="00E14CBC" w:rsidRDefault="009A74E7" w:rsidP="00E14CBC">
      <w:pPr>
        <w:spacing w:after="0" w:line="360" w:lineRule="auto"/>
        <w:ind w:firstLine="709"/>
        <w:jc w:val="both"/>
        <w:rPr>
          <w:rFonts w:ascii="Times New Roman" w:hAnsi="Times New Roman"/>
          <w:sz w:val="28"/>
          <w:szCs w:val="28"/>
        </w:rPr>
      </w:pPr>
      <w:r>
        <w:rPr>
          <w:rFonts w:ascii="Times New Roman" w:hAnsi="Times New Roman"/>
          <w:sz w:val="28"/>
          <w:szCs w:val="28"/>
        </w:rPr>
        <w:t>В США права на трансляцию являются авторскими правами.</w:t>
      </w:r>
      <w:r w:rsidR="00C165BD">
        <w:rPr>
          <w:rFonts w:ascii="Times New Roman" w:hAnsi="Times New Roman"/>
          <w:sz w:val="28"/>
          <w:szCs w:val="28"/>
        </w:rPr>
        <w:t xml:space="preserve"> Важно</w:t>
      </w:r>
      <w:r w:rsidR="00C165BD" w:rsidRPr="00C165BD">
        <w:rPr>
          <w:rFonts w:ascii="Times New Roman" w:hAnsi="Times New Roman"/>
          <w:sz w:val="28"/>
          <w:szCs w:val="28"/>
        </w:rPr>
        <w:t>, что именно трансляция, а не лежащая в ее основе игра (спортивное событие), является предметом защиты авторских прав.</w:t>
      </w:r>
      <w:r w:rsidR="00615477">
        <w:rPr>
          <w:rFonts w:ascii="Times New Roman" w:hAnsi="Times New Roman"/>
          <w:sz w:val="28"/>
          <w:szCs w:val="28"/>
        </w:rPr>
        <w:t xml:space="preserve"> Обычно между клубами и лигой существует с</w:t>
      </w:r>
      <w:r w:rsidR="006861AF">
        <w:rPr>
          <w:rFonts w:ascii="Times New Roman" w:hAnsi="Times New Roman"/>
          <w:sz w:val="28"/>
          <w:szCs w:val="28"/>
        </w:rPr>
        <w:t>оглашение, согласно которому лиг</w:t>
      </w:r>
      <w:r w:rsidR="00615477">
        <w:rPr>
          <w:rFonts w:ascii="Times New Roman" w:hAnsi="Times New Roman"/>
          <w:sz w:val="28"/>
          <w:szCs w:val="28"/>
        </w:rPr>
        <w:t xml:space="preserve">е принадлежат права на трансляцию матчей. Если такого соглашения нет, то правообладателями считаются клубы. </w:t>
      </w:r>
      <w:r w:rsidR="00F34B68">
        <w:rPr>
          <w:rFonts w:ascii="Times New Roman" w:hAnsi="Times New Roman"/>
          <w:sz w:val="28"/>
          <w:szCs w:val="28"/>
        </w:rPr>
        <w:t>Также в США игроки могут заключать контракт с лигой, в соответствии с которым у них будет доля в дохо</w:t>
      </w:r>
      <w:r w:rsidR="0098262D">
        <w:rPr>
          <w:rFonts w:ascii="Times New Roman" w:hAnsi="Times New Roman"/>
          <w:sz w:val="28"/>
          <w:szCs w:val="28"/>
        </w:rPr>
        <w:t xml:space="preserve">дах от трансляций. </w:t>
      </w:r>
      <w:r w:rsidR="006779DF">
        <w:rPr>
          <w:rFonts w:ascii="Times New Roman" w:hAnsi="Times New Roman"/>
          <w:sz w:val="28"/>
          <w:szCs w:val="28"/>
        </w:rPr>
        <w:t>Нарушением авторских прав в США является:</w:t>
      </w:r>
    </w:p>
    <w:p w14:paraId="2DAC4BD6" w14:textId="6BC56342" w:rsidR="0055333B" w:rsidRDefault="006779DF" w:rsidP="00E14CBC">
      <w:pPr>
        <w:pStyle w:val="a3"/>
        <w:numPr>
          <w:ilvl w:val="0"/>
          <w:numId w:val="14"/>
        </w:numPr>
        <w:spacing w:after="0" w:line="360" w:lineRule="auto"/>
        <w:jc w:val="both"/>
        <w:rPr>
          <w:rFonts w:ascii="Times New Roman" w:hAnsi="Times New Roman"/>
          <w:sz w:val="28"/>
          <w:szCs w:val="28"/>
        </w:rPr>
      </w:pPr>
      <w:r w:rsidRPr="00E14CBC">
        <w:rPr>
          <w:rFonts w:ascii="Times New Roman" w:hAnsi="Times New Roman"/>
          <w:sz w:val="28"/>
          <w:szCs w:val="28"/>
        </w:rPr>
        <w:t>несанкционированный перехват трансляции спортивного события с использованием спутниковой антенны коммерческой организацией</w:t>
      </w:r>
      <w:r w:rsidR="00E14CBC" w:rsidRPr="00E14CBC">
        <w:rPr>
          <w:rFonts w:ascii="Times New Roman" w:hAnsi="Times New Roman"/>
          <w:sz w:val="28"/>
          <w:szCs w:val="28"/>
        </w:rPr>
        <w:t xml:space="preserve">; </w:t>
      </w:r>
    </w:p>
    <w:p w14:paraId="212ECE09" w14:textId="75F428BD" w:rsidR="00AC162D" w:rsidRDefault="00AC162D" w:rsidP="003A558D">
      <w:pPr>
        <w:pStyle w:val="a3"/>
        <w:numPr>
          <w:ilvl w:val="0"/>
          <w:numId w:val="14"/>
        </w:numPr>
        <w:spacing w:after="0" w:line="360" w:lineRule="auto"/>
        <w:jc w:val="both"/>
        <w:rPr>
          <w:rFonts w:ascii="Times New Roman" w:hAnsi="Times New Roman"/>
          <w:sz w:val="28"/>
          <w:szCs w:val="28"/>
        </w:rPr>
      </w:pPr>
      <w:r w:rsidRPr="00AC162D">
        <w:rPr>
          <w:rFonts w:ascii="Times New Roman" w:hAnsi="Times New Roman"/>
          <w:sz w:val="28"/>
          <w:szCs w:val="28"/>
        </w:rPr>
        <w:t xml:space="preserve">несанкционированное публичное исполнение записанных трансляций спортивных событий (включая размещение на </w:t>
      </w:r>
      <w:proofErr w:type="spellStart"/>
      <w:r w:rsidRPr="00AC162D">
        <w:rPr>
          <w:rFonts w:ascii="Times New Roman" w:hAnsi="Times New Roman"/>
          <w:sz w:val="28"/>
          <w:szCs w:val="28"/>
        </w:rPr>
        <w:t>YouTube</w:t>
      </w:r>
      <w:proofErr w:type="spellEnd"/>
      <w:r w:rsidRPr="00AC162D">
        <w:rPr>
          <w:rFonts w:ascii="Times New Roman" w:hAnsi="Times New Roman"/>
          <w:sz w:val="28"/>
          <w:szCs w:val="28"/>
        </w:rPr>
        <w:t>)</w:t>
      </w:r>
      <w:r w:rsidR="003A558D">
        <w:rPr>
          <w:rFonts w:ascii="Times New Roman" w:hAnsi="Times New Roman"/>
          <w:sz w:val="28"/>
          <w:szCs w:val="28"/>
        </w:rPr>
        <w:t>.</w:t>
      </w:r>
    </w:p>
    <w:p w14:paraId="182C48DE" w14:textId="39918BE6" w:rsidR="003A558D" w:rsidRDefault="003A558D" w:rsidP="003A558D">
      <w:pPr>
        <w:spacing w:after="0" w:line="360" w:lineRule="auto"/>
        <w:ind w:left="709"/>
        <w:jc w:val="both"/>
        <w:rPr>
          <w:rFonts w:ascii="Times New Roman" w:hAnsi="Times New Roman"/>
          <w:sz w:val="28"/>
          <w:szCs w:val="28"/>
        </w:rPr>
      </w:pPr>
      <w:r>
        <w:rPr>
          <w:rFonts w:ascii="Times New Roman" w:hAnsi="Times New Roman"/>
          <w:sz w:val="28"/>
          <w:szCs w:val="28"/>
        </w:rPr>
        <w:t>Не является нарушением авторских прав:</w:t>
      </w:r>
    </w:p>
    <w:p w14:paraId="4C6A4F61" w14:textId="0681BD99" w:rsidR="003A558D" w:rsidRDefault="003A558D" w:rsidP="003A558D">
      <w:pPr>
        <w:pStyle w:val="a3"/>
        <w:numPr>
          <w:ilvl w:val="0"/>
          <w:numId w:val="16"/>
        </w:numPr>
        <w:spacing w:after="0" w:line="360" w:lineRule="auto"/>
        <w:jc w:val="both"/>
        <w:rPr>
          <w:rFonts w:ascii="Times New Roman" w:hAnsi="Times New Roman"/>
          <w:sz w:val="28"/>
          <w:szCs w:val="28"/>
        </w:rPr>
      </w:pPr>
      <w:r w:rsidRPr="003A558D">
        <w:rPr>
          <w:rFonts w:ascii="Times New Roman" w:hAnsi="Times New Roman"/>
          <w:sz w:val="28"/>
          <w:szCs w:val="28"/>
        </w:rPr>
        <w:t>записи телевизионных спортивных трансляций исключительно для домашнего личного использования</w:t>
      </w:r>
      <w:r>
        <w:rPr>
          <w:rFonts w:ascii="Times New Roman" w:hAnsi="Times New Roman"/>
          <w:sz w:val="28"/>
          <w:szCs w:val="28"/>
        </w:rPr>
        <w:t>;</w:t>
      </w:r>
    </w:p>
    <w:p w14:paraId="2A7E9835" w14:textId="0A785E8C" w:rsidR="00F57E31" w:rsidRPr="002C0A15" w:rsidRDefault="009444E4" w:rsidP="00F57E31">
      <w:pPr>
        <w:pStyle w:val="a3"/>
        <w:numPr>
          <w:ilvl w:val="0"/>
          <w:numId w:val="16"/>
        </w:numPr>
        <w:spacing w:after="0" w:line="360" w:lineRule="auto"/>
        <w:jc w:val="both"/>
        <w:rPr>
          <w:rFonts w:ascii="Times New Roman" w:hAnsi="Times New Roman"/>
          <w:sz w:val="28"/>
          <w:szCs w:val="28"/>
        </w:rPr>
      </w:pPr>
      <w:r w:rsidRPr="009444E4">
        <w:rPr>
          <w:rFonts w:ascii="Times New Roman" w:hAnsi="Times New Roman"/>
          <w:sz w:val="28"/>
          <w:szCs w:val="28"/>
        </w:rPr>
        <w:t xml:space="preserve">воспроизведение статистики </w:t>
      </w:r>
      <w:r>
        <w:rPr>
          <w:rFonts w:ascii="Times New Roman" w:hAnsi="Times New Roman"/>
          <w:sz w:val="28"/>
          <w:szCs w:val="28"/>
        </w:rPr>
        <w:t xml:space="preserve">игр </w:t>
      </w:r>
      <w:r w:rsidRPr="009444E4">
        <w:rPr>
          <w:rFonts w:ascii="Times New Roman" w:hAnsi="Times New Roman"/>
          <w:sz w:val="28"/>
          <w:szCs w:val="28"/>
        </w:rPr>
        <w:t>в реальном времени (например, счет, время владения мячом), информация о которой была получена из трансляций по телевидению и радио</w:t>
      </w:r>
      <w:r>
        <w:rPr>
          <w:rFonts w:ascii="Times New Roman" w:hAnsi="Times New Roman"/>
          <w:sz w:val="28"/>
          <w:szCs w:val="28"/>
        </w:rPr>
        <w:t xml:space="preserve">. </w:t>
      </w:r>
    </w:p>
    <w:p w14:paraId="084CA9B3" w14:textId="77777777" w:rsidR="00901C57" w:rsidRDefault="003D042F" w:rsidP="002C0A15">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ГЛАВА 3</w:t>
      </w:r>
    </w:p>
    <w:p w14:paraId="744A3CA8" w14:textId="2D43BFD0" w:rsidR="00662937" w:rsidRDefault="00662937" w:rsidP="00FA3614">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ПИРАТСТВО В </w:t>
      </w:r>
      <w:r w:rsidR="00FA590E">
        <w:rPr>
          <w:rFonts w:ascii="Times New Roman" w:hAnsi="Times New Roman"/>
          <w:b/>
          <w:sz w:val="28"/>
          <w:szCs w:val="28"/>
        </w:rPr>
        <w:t>ОБЛАСТИ ТРАНСЛЯЦИИ СПОРТИВНЫХ МЕРОПРИЯТИЙ</w:t>
      </w:r>
      <w:r>
        <w:rPr>
          <w:rFonts w:ascii="Times New Roman" w:hAnsi="Times New Roman"/>
          <w:b/>
          <w:sz w:val="28"/>
          <w:szCs w:val="28"/>
        </w:rPr>
        <w:t xml:space="preserve"> </w:t>
      </w:r>
    </w:p>
    <w:p w14:paraId="148CD637" w14:textId="751BDCEB" w:rsidR="00F136A2" w:rsidRDefault="00630F18" w:rsidP="00F136A2">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Очевидно, что </w:t>
      </w:r>
      <w:r w:rsidR="008D18AC">
        <w:rPr>
          <w:rFonts w:ascii="Times New Roman" w:hAnsi="Times New Roman"/>
          <w:sz w:val="28"/>
          <w:szCs w:val="28"/>
        </w:rPr>
        <w:t>Интернет способствует более широкому распространению информации среди людей</w:t>
      </w:r>
      <w:r w:rsidR="00FF1BA9" w:rsidRPr="00FF1BA9">
        <w:rPr>
          <w:rFonts w:ascii="Times New Roman" w:hAnsi="Times New Roman"/>
          <w:sz w:val="28"/>
          <w:szCs w:val="28"/>
        </w:rPr>
        <w:t xml:space="preserve">. </w:t>
      </w:r>
      <w:r w:rsidR="00C80263">
        <w:rPr>
          <w:rFonts w:ascii="Times New Roman" w:hAnsi="Times New Roman"/>
          <w:sz w:val="28"/>
          <w:szCs w:val="28"/>
        </w:rPr>
        <w:t>Теперь трансляции спортивны</w:t>
      </w:r>
      <w:r w:rsidR="00A84060">
        <w:rPr>
          <w:rFonts w:ascii="Times New Roman" w:hAnsi="Times New Roman"/>
          <w:sz w:val="28"/>
          <w:szCs w:val="28"/>
        </w:rPr>
        <w:t xml:space="preserve">х мероприятий можно наблюдать не только по телевизору, но и в Интернете, что способствует появлению новых </w:t>
      </w:r>
      <w:r w:rsidR="000405A7">
        <w:rPr>
          <w:rFonts w:ascii="Times New Roman" w:hAnsi="Times New Roman"/>
          <w:sz w:val="28"/>
          <w:szCs w:val="28"/>
        </w:rPr>
        <w:t>способов</w:t>
      </w:r>
      <w:r w:rsidR="00FF1BA9" w:rsidRPr="00FF1BA9">
        <w:rPr>
          <w:rFonts w:ascii="Times New Roman" w:hAnsi="Times New Roman"/>
          <w:sz w:val="28"/>
          <w:szCs w:val="28"/>
        </w:rPr>
        <w:t xml:space="preserve"> неправо</w:t>
      </w:r>
      <w:r w:rsidR="000405A7">
        <w:rPr>
          <w:rFonts w:ascii="Times New Roman" w:hAnsi="Times New Roman"/>
          <w:sz w:val="28"/>
          <w:szCs w:val="28"/>
        </w:rPr>
        <w:t>мерного использования сообщений – так называемого пиратства.</w:t>
      </w:r>
      <w:r w:rsidR="00FF1BA9" w:rsidRPr="00FF1BA9">
        <w:rPr>
          <w:rFonts w:ascii="Times New Roman" w:hAnsi="Times New Roman"/>
          <w:sz w:val="28"/>
          <w:szCs w:val="28"/>
        </w:rPr>
        <w:t xml:space="preserve"> </w:t>
      </w:r>
      <w:r w:rsidR="00C51B95">
        <w:rPr>
          <w:rFonts w:ascii="Times New Roman" w:hAnsi="Times New Roman"/>
          <w:sz w:val="28"/>
          <w:szCs w:val="28"/>
        </w:rPr>
        <w:t xml:space="preserve">Проблемами </w:t>
      </w:r>
      <w:r w:rsidR="00FF1BA9" w:rsidRPr="00FF1BA9">
        <w:rPr>
          <w:rFonts w:ascii="Times New Roman" w:hAnsi="Times New Roman"/>
          <w:sz w:val="28"/>
          <w:szCs w:val="28"/>
        </w:rPr>
        <w:t xml:space="preserve">защиты прав в </w:t>
      </w:r>
      <w:r w:rsidR="00C51B95">
        <w:rPr>
          <w:rFonts w:ascii="Times New Roman" w:hAnsi="Times New Roman"/>
          <w:sz w:val="28"/>
          <w:szCs w:val="28"/>
        </w:rPr>
        <w:t>Интернете являются определение правонарушителя, установление юрисдикции, отсутствие</w:t>
      </w:r>
      <w:r w:rsidR="00FF1BA9" w:rsidRPr="00FF1BA9">
        <w:rPr>
          <w:rFonts w:ascii="Times New Roman" w:hAnsi="Times New Roman"/>
          <w:sz w:val="28"/>
          <w:szCs w:val="28"/>
        </w:rPr>
        <w:t xml:space="preserve"> международно-правового механиз</w:t>
      </w:r>
      <w:r w:rsidR="00FF1BA9" w:rsidRPr="00FF1BA9">
        <w:rPr>
          <w:rFonts w:ascii="Times New Roman" w:hAnsi="Times New Roman"/>
          <w:sz w:val="28"/>
          <w:szCs w:val="28"/>
        </w:rPr>
        <w:softHyphen/>
        <w:t>ма, учитывающего современные техн</w:t>
      </w:r>
      <w:r w:rsidR="00DF14AB">
        <w:rPr>
          <w:rFonts w:ascii="Times New Roman" w:hAnsi="Times New Roman"/>
          <w:sz w:val="28"/>
          <w:szCs w:val="28"/>
        </w:rPr>
        <w:t>ологии вещания в информационно-</w:t>
      </w:r>
      <w:r w:rsidR="00C51B95">
        <w:rPr>
          <w:rFonts w:ascii="Times New Roman" w:hAnsi="Times New Roman"/>
          <w:sz w:val="28"/>
          <w:szCs w:val="28"/>
        </w:rPr>
        <w:t>телекоммуникационных сетях, а также п</w:t>
      </w:r>
      <w:r w:rsidR="00FF1BA9" w:rsidRPr="00FF1BA9">
        <w:rPr>
          <w:rFonts w:ascii="Times New Roman" w:hAnsi="Times New Roman"/>
          <w:sz w:val="28"/>
          <w:szCs w:val="28"/>
        </w:rPr>
        <w:t xml:space="preserve">ривлечение нарушителя </w:t>
      </w:r>
      <w:r w:rsidR="00C51B95">
        <w:rPr>
          <w:rFonts w:ascii="Times New Roman" w:hAnsi="Times New Roman"/>
          <w:sz w:val="28"/>
          <w:szCs w:val="28"/>
        </w:rPr>
        <w:t>к от</w:t>
      </w:r>
      <w:r w:rsidR="00C51B95">
        <w:rPr>
          <w:rFonts w:ascii="Times New Roman" w:hAnsi="Times New Roman"/>
          <w:sz w:val="28"/>
          <w:szCs w:val="28"/>
        </w:rPr>
        <w:softHyphen/>
        <w:t>ветственности</w:t>
      </w:r>
      <w:r w:rsidR="00FF1BA9" w:rsidRPr="00FF1BA9">
        <w:rPr>
          <w:rFonts w:ascii="Times New Roman" w:hAnsi="Times New Roman"/>
          <w:sz w:val="28"/>
          <w:szCs w:val="28"/>
        </w:rPr>
        <w:t xml:space="preserve">. </w:t>
      </w:r>
      <w:r w:rsidR="00C51B95">
        <w:rPr>
          <w:rFonts w:ascii="Times New Roman" w:hAnsi="Times New Roman"/>
          <w:sz w:val="28"/>
          <w:szCs w:val="28"/>
        </w:rPr>
        <w:t>Несмотря на все эти трудности, на мировом и национальных уровнях постоянно изобретаются новые способы борьбы с неправомерной</w:t>
      </w:r>
      <w:r w:rsidR="00FF1BA9" w:rsidRPr="00FF1BA9">
        <w:rPr>
          <w:rFonts w:ascii="Times New Roman" w:hAnsi="Times New Roman"/>
          <w:sz w:val="28"/>
          <w:szCs w:val="28"/>
        </w:rPr>
        <w:t xml:space="preserve"> деятельность</w:t>
      </w:r>
      <w:r w:rsidR="00C51B95">
        <w:rPr>
          <w:rFonts w:ascii="Times New Roman" w:hAnsi="Times New Roman"/>
          <w:sz w:val="28"/>
          <w:szCs w:val="28"/>
        </w:rPr>
        <w:t>ю в сети «Интернет»</w:t>
      </w:r>
      <w:r w:rsidR="00FF1BA9">
        <w:rPr>
          <w:rStyle w:val="a6"/>
          <w:rFonts w:ascii="Times New Roman" w:hAnsi="Times New Roman"/>
          <w:sz w:val="28"/>
          <w:szCs w:val="28"/>
        </w:rPr>
        <w:footnoteReference w:id="57"/>
      </w:r>
      <w:r w:rsidR="00FF1BA9" w:rsidRPr="00FF1BA9">
        <w:rPr>
          <w:rFonts w:ascii="Times New Roman" w:hAnsi="Times New Roman"/>
          <w:sz w:val="28"/>
          <w:szCs w:val="28"/>
        </w:rPr>
        <w:t>.</w:t>
      </w:r>
    </w:p>
    <w:p w14:paraId="56464B66" w14:textId="140CC118" w:rsidR="00AC3819" w:rsidRDefault="0076501F" w:rsidP="0016145F">
      <w:pPr>
        <w:spacing w:after="0" w:line="360" w:lineRule="auto"/>
        <w:ind w:firstLine="709"/>
        <w:jc w:val="both"/>
        <w:rPr>
          <w:rFonts w:ascii="Times New Roman" w:hAnsi="Times New Roman"/>
          <w:sz w:val="28"/>
          <w:szCs w:val="28"/>
        </w:rPr>
      </w:pPr>
      <w:r>
        <w:rPr>
          <w:rFonts w:ascii="Times New Roman" w:hAnsi="Times New Roman"/>
          <w:sz w:val="28"/>
          <w:szCs w:val="28"/>
        </w:rPr>
        <w:t>Всемирная</w:t>
      </w:r>
      <w:r w:rsidR="00DF14AB" w:rsidRPr="00DF14AB">
        <w:rPr>
          <w:rFonts w:ascii="Times New Roman" w:hAnsi="Times New Roman"/>
          <w:sz w:val="28"/>
          <w:szCs w:val="28"/>
        </w:rPr>
        <w:t xml:space="preserve"> органи</w:t>
      </w:r>
      <w:r>
        <w:rPr>
          <w:rFonts w:ascii="Times New Roman" w:hAnsi="Times New Roman"/>
          <w:sz w:val="28"/>
          <w:szCs w:val="28"/>
        </w:rPr>
        <w:t xml:space="preserve">зация </w:t>
      </w:r>
      <w:r w:rsidR="00DF14AB" w:rsidRPr="00DF14AB">
        <w:rPr>
          <w:rFonts w:ascii="Times New Roman" w:hAnsi="Times New Roman"/>
          <w:sz w:val="28"/>
          <w:szCs w:val="28"/>
        </w:rPr>
        <w:t>и</w:t>
      </w:r>
      <w:r>
        <w:rPr>
          <w:rFonts w:ascii="Times New Roman" w:hAnsi="Times New Roman"/>
          <w:sz w:val="28"/>
          <w:szCs w:val="28"/>
        </w:rPr>
        <w:t>нтеллектуальной собственности признает</w:t>
      </w:r>
      <w:r w:rsidR="00DF14AB" w:rsidRPr="00DF14AB">
        <w:rPr>
          <w:rFonts w:ascii="Times New Roman" w:hAnsi="Times New Roman"/>
          <w:sz w:val="28"/>
          <w:szCs w:val="28"/>
        </w:rPr>
        <w:t xml:space="preserve"> серьезной проблемой</w:t>
      </w:r>
      <w:r w:rsidRPr="0076501F">
        <w:rPr>
          <w:rFonts w:ascii="Times New Roman" w:hAnsi="Times New Roman"/>
          <w:sz w:val="28"/>
          <w:szCs w:val="28"/>
        </w:rPr>
        <w:t xml:space="preserve"> </w:t>
      </w:r>
      <w:r>
        <w:rPr>
          <w:rFonts w:ascii="Times New Roman" w:hAnsi="Times New Roman"/>
          <w:sz w:val="28"/>
          <w:szCs w:val="28"/>
        </w:rPr>
        <w:t>в</w:t>
      </w:r>
      <w:r w:rsidRPr="00DF14AB">
        <w:rPr>
          <w:rFonts w:ascii="Times New Roman" w:hAnsi="Times New Roman"/>
          <w:sz w:val="28"/>
          <w:szCs w:val="28"/>
        </w:rPr>
        <w:t>опросы защиты прав на объекты интеллектуальной собственности в сети «Интернет»</w:t>
      </w:r>
      <w:r>
        <w:rPr>
          <w:rFonts w:ascii="Times New Roman" w:hAnsi="Times New Roman"/>
          <w:sz w:val="28"/>
          <w:szCs w:val="28"/>
        </w:rPr>
        <w:t xml:space="preserve">, негативно влияющей на </w:t>
      </w:r>
      <w:r w:rsidR="00DF14AB" w:rsidRPr="00DF14AB">
        <w:rPr>
          <w:rFonts w:ascii="Times New Roman" w:hAnsi="Times New Roman"/>
          <w:sz w:val="28"/>
          <w:szCs w:val="28"/>
        </w:rPr>
        <w:t>бизнес-сооб</w:t>
      </w:r>
      <w:r w:rsidR="002936A7">
        <w:rPr>
          <w:rFonts w:ascii="Times New Roman" w:hAnsi="Times New Roman"/>
          <w:sz w:val="28"/>
          <w:szCs w:val="28"/>
        </w:rPr>
        <w:t>щества, потребителей и отдельные</w:t>
      </w:r>
      <w:r w:rsidR="00DF14AB" w:rsidRPr="00DF14AB">
        <w:rPr>
          <w:rFonts w:ascii="Times New Roman" w:hAnsi="Times New Roman"/>
          <w:sz w:val="28"/>
          <w:szCs w:val="28"/>
        </w:rPr>
        <w:t xml:space="preserve"> стран</w:t>
      </w:r>
      <w:r w:rsidR="002936A7">
        <w:rPr>
          <w:rFonts w:ascii="Times New Roman" w:hAnsi="Times New Roman"/>
          <w:sz w:val="28"/>
          <w:szCs w:val="28"/>
        </w:rPr>
        <w:t>ы</w:t>
      </w:r>
      <w:r w:rsidR="00DF14AB" w:rsidRPr="00DF14AB">
        <w:rPr>
          <w:rFonts w:ascii="Times New Roman" w:hAnsi="Times New Roman"/>
          <w:sz w:val="28"/>
          <w:szCs w:val="28"/>
        </w:rPr>
        <w:t xml:space="preserve"> мира в целом. </w:t>
      </w:r>
      <w:r w:rsidR="00F849F7">
        <w:rPr>
          <w:rFonts w:ascii="Times New Roman" w:hAnsi="Times New Roman"/>
          <w:sz w:val="28"/>
          <w:szCs w:val="28"/>
        </w:rPr>
        <w:t xml:space="preserve">Сейчас </w:t>
      </w:r>
      <w:r w:rsidR="00DF14AB" w:rsidRPr="00DF14AB">
        <w:rPr>
          <w:rFonts w:ascii="Times New Roman" w:hAnsi="Times New Roman"/>
          <w:sz w:val="28"/>
          <w:szCs w:val="28"/>
        </w:rPr>
        <w:t xml:space="preserve">Всемирная организация интеллектуальной собственности </w:t>
      </w:r>
      <w:r w:rsidR="00F849F7">
        <w:rPr>
          <w:rFonts w:ascii="Times New Roman" w:hAnsi="Times New Roman"/>
          <w:sz w:val="28"/>
          <w:szCs w:val="28"/>
        </w:rPr>
        <w:t xml:space="preserve">разрабатывает </w:t>
      </w:r>
      <w:r w:rsidR="00DF14AB" w:rsidRPr="00DF14AB">
        <w:rPr>
          <w:rFonts w:ascii="Times New Roman" w:hAnsi="Times New Roman"/>
          <w:sz w:val="28"/>
          <w:szCs w:val="28"/>
        </w:rPr>
        <w:t>проект глобальной базы данных пират</w:t>
      </w:r>
      <w:r w:rsidR="00B67648">
        <w:rPr>
          <w:rFonts w:ascii="Times New Roman" w:hAnsi="Times New Roman"/>
          <w:sz w:val="28"/>
          <w:szCs w:val="28"/>
        </w:rPr>
        <w:t>ских сайтов</w:t>
      </w:r>
      <w:r w:rsidR="00DF14AB" w:rsidRPr="00DF14AB">
        <w:rPr>
          <w:rFonts w:ascii="Times New Roman" w:hAnsi="Times New Roman"/>
          <w:sz w:val="28"/>
          <w:szCs w:val="28"/>
        </w:rPr>
        <w:t xml:space="preserve">, </w:t>
      </w:r>
      <w:r w:rsidR="00B67648">
        <w:rPr>
          <w:rFonts w:ascii="Times New Roman" w:hAnsi="Times New Roman"/>
          <w:sz w:val="28"/>
          <w:szCs w:val="28"/>
        </w:rPr>
        <w:t xml:space="preserve">собирая информацию от </w:t>
      </w:r>
      <w:r w:rsidR="00DF14AB" w:rsidRPr="00DF14AB">
        <w:rPr>
          <w:rFonts w:ascii="Times New Roman" w:hAnsi="Times New Roman"/>
          <w:sz w:val="28"/>
          <w:szCs w:val="28"/>
        </w:rPr>
        <w:t>национальных компетентных о</w:t>
      </w:r>
      <w:r w:rsidR="00F849F7">
        <w:rPr>
          <w:rFonts w:ascii="Times New Roman" w:hAnsi="Times New Roman"/>
          <w:sz w:val="28"/>
          <w:szCs w:val="28"/>
        </w:rPr>
        <w:t>рганов</w:t>
      </w:r>
      <w:r w:rsidR="00DF14AB">
        <w:rPr>
          <w:rStyle w:val="a6"/>
          <w:rFonts w:ascii="Times New Roman" w:hAnsi="Times New Roman"/>
          <w:sz w:val="28"/>
          <w:szCs w:val="28"/>
        </w:rPr>
        <w:footnoteReference w:id="58"/>
      </w:r>
      <w:r w:rsidR="00DF14AB">
        <w:rPr>
          <w:rFonts w:ascii="Times New Roman" w:hAnsi="Times New Roman"/>
          <w:sz w:val="28"/>
          <w:szCs w:val="28"/>
        </w:rPr>
        <w:t>.</w:t>
      </w:r>
    </w:p>
    <w:p w14:paraId="535C65A7" w14:textId="12C27B00" w:rsidR="0016145F" w:rsidRDefault="00521101" w:rsidP="00F136A2">
      <w:pPr>
        <w:spacing w:after="0" w:line="360" w:lineRule="auto"/>
        <w:ind w:firstLine="709"/>
        <w:jc w:val="both"/>
        <w:rPr>
          <w:rFonts w:ascii="Times New Roman" w:hAnsi="Times New Roman"/>
          <w:sz w:val="28"/>
          <w:szCs w:val="28"/>
        </w:rPr>
      </w:pPr>
      <w:r>
        <w:rPr>
          <w:rFonts w:ascii="Times New Roman" w:hAnsi="Times New Roman"/>
          <w:sz w:val="28"/>
          <w:szCs w:val="28"/>
        </w:rPr>
        <w:t>З</w:t>
      </w:r>
      <w:r w:rsidR="0016145F" w:rsidRPr="0016145F">
        <w:rPr>
          <w:rFonts w:ascii="Times New Roman" w:hAnsi="Times New Roman"/>
          <w:sz w:val="28"/>
          <w:szCs w:val="28"/>
        </w:rPr>
        <w:t>аконодательство</w:t>
      </w:r>
      <w:r>
        <w:rPr>
          <w:rFonts w:ascii="Times New Roman" w:hAnsi="Times New Roman"/>
          <w:sz w:val="28"/>
          <w:szCs w:val="28"/>
        </w:rPr>
        <w:t xml:space="preserve"> Российской Федерации</w:t>
      </w:r>
      <w:r w:rsidR="0016145F" w:rsidRPr="0016145F">
        <w:rPr>
          <w:rFonts w:ascii="Times New Roman" w:hAnsi="Times New Roman"/>
          <w:sz w:val="28"/>
          <w:szCs w:val="28"/>
        </w:rPr>
        <w:t xml:space="preserve"> поз</w:t>
      </w:r>
      <w:r>
        <w:rPr>
          <w:rFonts w:ascii="Times New Roman" w:hAnsi="Times New Roman"/>
          <w:sz w:val="28"/>
          <w:szCs w:val="28"/>
        </w:rPr>
        <w:t xml:space="preserve">воляет </w:t>
      </w:r>
      <w:r w:rsidR="0016145F" w:rsidRPr="0016145F">
        <w:rPr>
          <w:rFonts w:ascii="Times New Roman" w:hAnsi="Times New Roman"/>
          <w:sz w:val="28"/>
          <w:szCs w:val="28"/>
        </w:rPr>
        <w:t xml:space="preserve">государственному надзорному органу </w:t>
      </w:r>
      <w:r w:rsidR="003214C6">
        <w:rPr>
          <w:rFonts w:ascii="Times New Roman" w:hAnsi="Times New Roman"/>
          <w:sz w:val="28"/>
          <w:szCs w:val="28"/>
        </w:rPr>
        <w:t>блокировать Интернет-сайты</w:t>
      </w:r>
      <w:r w:rsidR="0016145F" w:rsidRPr="0016145F">
        <w:rPr>
          <w:rFonts w:ascii="Times New Roman" w:hAnsi="Times New Roman"/>
          <w:sz w:val="28"/>
          <w:szCs w:val="28"/>
        </w:rPr>
        <w:t>,</w:t>
      </w:r>
      <w:r>
        <w:rPr>
          <w:rFonts w:ascii="Times New Roman" w:hAnsi="Times New Roman"/>
          <w:sz w:val="28"/>
          <w:szCs w:val="28"/>
        </w:rPr>
        <w:t xml:space="preserve"> </w:t>
      </w:r>
      <w:r w:rsidR="003214C6">
        <w:rPr>
          <w:rFonts w:ascii="Times New Roman" w:hAnsi="Times New Roman"/>
          <w:sz w:val="28"/>
          <w:szCs w:val="28"/>
        </w:rPr>
        <w:t>осуществляющие</w:t>
      </w:r>
      <w:r>
        <w:rPr>
          <w:rFonts w:ascii="Times New Roman" w:hAnsi="Times New Roman"/>
          <w:sz w:val="28"/>
          <w:szCs w:val="28"/>
        </w:rPr>
        <w:t xml:space="preserve"> пиратскую деятельность</w:t>
      </w:r>
      <w:r w:rsidR="0016145F" w:rsidRPr="0016145F">
        <w:rPr>
          <w:rFonts w:ascii="Times New Roman" w:hAnsi="Times New Roman"/>
          <w:sz w:val="28"/>
          <w:szCs w:val="28"/>
        </w:rPr>
        <w:t xml:space="preserve">. Федеральный закон Российской Федерации </w:t>
      </w:r>
      <w:r w:rsidR="000B5BBD">
        <w:rPr>
          <w:rFonts w:ascii="Times New Roman" w:hAnsi="Times New Roman"/>
          <w:sz w:val="28"/>
          <w:szCs w:val="28"/>
        </w:rPr>
        <w:t xml:space="preserve">от </w:t>
      </w:r>
      <w:r w:rsidR="0016145F" w:rsidRPr="0016145F">
        <w:rPr>
          <w:rFonts w:ascii="Times New Roman" w:hAnsi="Times New Roman"/>
          <w:sz w:val="28"/>
          <w:szCs w:val="28"/>
        </w:rPr>
        <w:t>27 июля 2006 г. № 149-ФЗ «Об информации, информационных технологиях и о защите информации», Гражданский процессуальный кодекс Российской Федерации</w:t>
      </w:r>
      <w:r w:rsidR="00534338">
        <w:rPr>
          <w:rFonts w:ascii="Times New Roman" w:hAnsi="Times New Roman"/>
          <w:sz w:val="28"/>
          <w:szCs w:val="28"/>
        </w:rPr>
        <w:t xml:space="preserve"> </w:t>
      </w:r>
      <w:r w:rsidR="00534338">
        <w:rPr>
          <w:rFonts w:ascii="Times New Roman" w:hAnsi="Times New Roman"/>
          <w:sz w:val="28"/>
          <w:szCs w:val="28"/>
        </w:rPr>
        <w:lastRenderedPageBreak/>
        <w:t>(далее – ГПК)</w:t>
      </w:r>
      <w:r w:rsidR="0016145F" w:rsidRPr="0016145F">
        <w:rPr>
          <w:rFonts w:ascii="Times New Roman" w:hAnsi="Times New Roman"/>
          <w:sz w:val="28"/>
          <w:szCs w:val="28"/>
        </w:rPr>
        <w:t xml:space="preserve"> и </w:t>
      </w:r>
      <w:r w:rsidR="00534338">
        <w:rPr>
          <w:rFonts w:ascii="Times New Roman" w:hAnsi="Times New Roman"/>
          <w:sz w:val="28"/>
          <w:szCs w:val="28"/>
        </w:rPr>
        <w:t xml:space="preserve">ГК РФ </w:t>
      </w:r>
      <w:r w:rsidR="0016145F" w:rsidRPr="0016145F">
        <w:rPr>
          <w:rFonts w:ascii="Times New Roman" w:hAnsi="Times New Roman"/>
          <w:sz w:val="28"/>
          <w:szCs w:val="28"/>
        </w:rPr>
        <w:t>предусматривают судебную процедуру блокировк</w:t>
      </w:r>
      <w:r w:rsidR="000943CA">
        <w:rPr>
          <w:rFonts w:ascii="Times New Roman" w:hAnsi="Times New Roman"/>
          <w:sz w:val="28"/>
          <w:szCs w:val="28"/>
        </w:rPr>
        <w:t>и доступа к незаконно размещенной в Интернете информации</w:t>
      </w:r>
      <w:r w:rsidR="0016145F" w:rsidRPr="0016145F">
        <w:rPr>
          <w:rFonts w:ascii="Times New Roman" w:hAnsi="Times New Roman"/>
          <w:sz w:val="28"/>
          <w:szCs w:val="28"/>
        </w:rPr>
        <w:t xml:space="preserve">, а также внесудебную процедуру, </w:t>
      </w:r>
      <w:r w:rsidR="000943CA">
        <w:rPr>
          <w:rFonts w:ascii="Times New Roman" w:hAnsi="Times New Roman"/>
          <w:sz w:val="28"/>
          <w:szCs w:val="28"/>
        </w:rPr>
        <w:t xml:space="preserve">с помощью которой </w:t>
      </w:r>
      <w:r w:rsidR="0016145F" w:rsidRPr="0016145F">
        <w:rPr>
          <w:rFonts w:ascii="Times New Roman" w:hAnsi="Times New Roman"/>
          <w:sz w:val="28"/>
          <w:szCs w:val="28"/>
        </w:rPr>
        <w:t>пр</w:t>
      </w:r>
      <w:r w:rsidR="000943CA">
        <w:rPr>
          <w:rFonts w:ascii="Times New Roman" w:hAnsi="Times New Roman"/>
          <w:sz w:val="28"/>
          <w:szCs w:val="28"/>
        </w:rPr>
        <w:t>авообладатели могут</w:t>
      </w:r>
      <w:r w:rsidR="0016145F" w:rsidRPr="0016145F">
        <w:rPr>
          <w:rFonts w:ascii="Times New Roman" w:hAnsi="Times New Roman"/>
          <w:sz w:val="28"/>
          <w:szCs w:val="28"/>
        </w:rPr>
        <w:t xml:space="preserve"> обращаться с требованием о принятии соответствующих мер непосредственно к владельцам сайтов</w:t>
      </w:r>
      <w:r w:rsidR="0016145F">
        <w:rPr>
          <w:rStyle w:val="a6"/>
          <w:rFonts w:ascii="Times New Roman" w:hAnsi="Times New Roman"/>
          <w:sz w:val="28"/>
          <w:szCs w:val="28"/>
        </w:rPr>
        <w:footnoteReference w:id="59"/>
      </w:r>
      <w:r w:rsidR="0016145F">
        <w:rPr>
          <w:rFonts w:ascii="Times New Roman" w:hAnsi="Times New Roman"/>
          <w:sz w:val="28"/>
          <w:szCs w:val="28"/>
        </w:rPr>
        <w:t xml:space="preserve">. </w:t>
      </w:r>
    </w:p>
    <w:p w14:paraId="19BD5934" w14:textId="5DFBCA08" w:rsidR="0077295D" w:rsidRDefault="000E09E9" w:rsidP="00F136A2">
      <w:pPr>
        <w:spacing w:after="0" w:line="360" w:lineRule="auto"/>
        <w:ind w:firstLine="709"/>
        <w:jc w:val="both"/>
        <w:rPr>
          <w:rFonts w:ascii="Times New Roman" w:hAnsi="Times New Roman"/>
          <w:sz w:val="28"/>
          <w:szCs w:val="28"/>
        </w:rPr>
      </w:pPr>
      <w:r>
        <w:rPr>
          <w:rFonts w:ascii="Times New Roman" w:hAnsi="Times New Roman"/>
          <w:sz w:val="28"/>
          <w:szCs w:val="28"/>
        </w:rPr>
        <w:t>Благодаря Закону</w:t>
      </w:r>
      <w:r w:rsidR="00423F34" w:rsidRPr="00423F34">
        <w:rPr>
          <w:rFonts w:ascii="Times New Roman" w:hAnsi="Times New Roman"/>
          <w:sz w:val="28"/>
          <w:szCs w:val="28"/>
        </w:rPr>
        <w:t xml:space="preserve"> от 24.11.2014 № 364-ФЗ «О внесении изменений в Федеральный закон «Об информации, информационных технологиях и о защите информации»</w:t>
      </w:r>
      <w:r w:rsidR="00610760">
        <w:rPr>
          <w:rFonts w:ascii="Times New Roman" w:hAnsi="Times New Roman"/>
          <w:sz w:val="28"/>
          <w:szCs w:val="28"/>
        </w:rPr>
        <w:t xml:space="preserve"> и </w:t>
      </w:r>
      <w:r w:rsidR="00610760" w:rsidRPr="00F362B7">
        <w:rPr>
          <w:rFonts w:ascii="Times New Roman" w:hAnsi="Times New Roman"/>
          <w:sz w:val="28"/>
          <w:szCs w:val="28"/>
        </w:rPr>
        <w:t>Гражданский процессуаль</w:t>
      </w:r>
      <w:r w:rsidR="00610760">
        <w:rPr>
          <w:rFonts w:ascii="Times New Roman" w:hAnsi="Times New Roman"/>
          <w:sz w:val="28"/>
          <w:szCs w:val="28"/>
        </w:rPr>
        <w:t>ный кодекс Российской Федерации»</w:t>
      </w:r>
      <w:r w:rsidR="00423F34" w:rsidRPr="00423F34">
        <w:rPr>
          <w:rFonts w:ascii="Times New Roman" w:hAnsi="Times New Roman"/>
          <w:sz w:val="28"/>
          <w:szCs w:val="28"/>
        </w:rPr>
        <w:t xml:space="preserve"> </w:t>
      </w:r>
      <w:r>
        <w:rPr>
          <w:rFonts w:ascii="Times New Roman" w:hAnsi="Times New Roman"/>
          <w:sz w:val="28"/>
          <w:szCs w:val="28"/>
        </w:rPr>
        <w:t>стало возможным ограничивать</w:t>
      </w:r>
      <w:r w:rsidR="00423F34" w:rsidRPr="00423F34">
        <w:rPr>
          <w:rFonts w:ascii="Times New Roman" w:hAnsi="Times New Roman"/>
          <w:sz w:val="28"/>
          <w:szCs w:val="28"/>
        </w:rPr>
        <w:t xml:space="preserve"> доступ к информации, распространение ко</w:t>
      </w:r>
      <w:r w:rsidR="00423F34" w:rsidRPr="00423F34">
        <w:rPr>
          <w:rFonts w:ascii="Times New Roman" w:hAnsi="Times New Roman"/>
          <w:sz w:val="28"/>
          <w:szCs w:val="28"/>
        </w:rPr>
        <w:softHyphen/>
        <w:t xml:space="preserve">торой приводит к нарушению прав на объекты авторского права </w:t>
      </w:r>
      <w:r>
        <w:rPr>
          <w:rFonts w:ascii="Times New Roman" w:hAnsi="Times New Roman"/>
          <w:sz w:val="28"/>
          <w:szCs w:val="28"/>
        </w:rPr>
        <w:t>и смежных прав. Организация вещания</w:t>
      </w:r>
      <w:r w:rsidR="00423F34" w:rsidRPr="00423F34">
        <w:rPr>
          <w:rFonts w:ascii="Times New Roman" w:hAnsi="Times New Roman"/>
          <w:sz w:val="28"/>
          <w:szCs w:val="28"/>
        </w:rPr>
        <w:t xml:space="preserve"> имеет право обратиться в Московский городской суд с заявлением о принятии предвари</w:t>
      </w:r>
      <w:r w:rsidR="00423F34" w:rsidRPr="00423F34">
        <w:rPr>
          <w:rFonts w:ascii="Times New Roman" w:hAnsi="Times New Roman"/>
          <w:sz w:val="28"/>
          <w:szCs w:val="28"/>
        </w:rPr>
        <w:softHyphen/>
        <w:t>тельных обеспечительных мер</w:t>
      </w:r>
      <w:r>
        <w:rPr>
          <w:rFonts w:ascii="Times New Roman" w:hAnsi="Times New Roman"/>
          <w:sz w:val="28"/>
          <w:szCs w:val="28"/>
        </w:rPr>
        <w:t xml:space="preserve"> в отношении незаконных трансляций в сети «Интернет»</w:t>
      </w:r>
      <w:r w:rsidR="00423F34">
        <w:rPr>
          <w:rStyle w:val="a6"/>
          <w:rFonts w:ascii="Times New Roman" w:hAnsi="Times New Roman"/>
          <w:sz w:val="28"/>
          <w:szCs w:val="28"/>
        </w:rPr>
        <w:footnoteReference w:id="60"/>
      </w:r>
      <w:r w:rsidR="00423F34" w:rsidRPr="00423F34">
        <w:rPr>
          <w:rFonts w:ascii="Times New Roman" w:hAnsi="Times New Roman"/>
          <w:sz w:val="28"/>
          <w:szCs w:val="28"/>
        </w:rPr>
        <w:t>.</w:t>
      </w:r>
    </w:p>
    <w:p w14:paraId="27045E77" w14:textId="27E78744" w:rsidR="005213B8" w:rsidRDefault="00083DC8" w:rsidP="00F136A2">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удовлетворения вышеуказанного заявления </w:t>
      </w:r>
      <w:r w:rsidR="0005236F" w:rsidRPr="0005236F">
        <w:rPr>
          <w:rFonts w:ascii="Times New Roman" w:hAnsi="Times New Roman"/>
          <w:sz w:val="28"/>
          <w:szCs w:val="28"/>
        </w:rPr>
        <w:t xml:space="preserve">суду </w:t>
      </w:r>
      <w:r>
        <w:rPr>
          <w:rFonts w:ascii="Times New Roman" w:hAnsi="Times New Roman"/>
          <w:sz w:val="28"/>
          <w:szCs w:val="28"/>
        </w:rPr>
        <w:t>необходимо предоставить</w:t>
      </w:r>
      <w:r w:rsidR="0005236F" w:rsidRPr="0005236F">
        <w:rPr>
          <w:rFonts w:ascii="Times New Roman" w:hAnsi="Times New Roman"/>
          <w:sz w:val="28"/>
          <w:szCs w:val="28"/>
        </w:rPr>
        <w:t xml:space="preserve"> </w:t>
      </w:r>
      <w:r>
        <w:rPr>
          <w:rFonts w:ascii="Times New Roman" w:hAnsi="Times New Roman"/>
          <w:sz w:val="28"/>
          <w:szCs w:val="28"/>
        </w:rPr>
        <w:t>доказательства неправомерного использования сообщений в Интернете и доказательства исключительных прав</w:t>
      </w:r>
      <w:r w:rsidR="0005236F" w:rsidRPr="0005236F">
        <w:rPr>
          <w:rFonts w:ascii="Times New Roman" w:hAnsi="Times New Roman"/>
          <w:sz w:val="28"/>
          <w:szCs w:val="28"/>
        </w:rPr>
        <w:t xml:space="preserve"> заявителей на </w:t>
      </w:r>
      <w:r>
        <w:rPr>
          <w:rFonts w:ascii="Times New Roman" w:hAnsi="Times New Roman"/>
          <w:sz w:val="28"/>
          <w:szCs w:val="28"/>
        </w:rPr>
        <w:t>транс</w:t>
      </w:r>
      <w:r>
        <w:rPr>
          <w:rFonts w:ascii="Times New Roman" w:hAnsi="Times New Roman"/>
          <w:sz w:val="28"/>
          <w:szCs w:val="28"/>
        </w:rPr>
        <w:softHyphen/>
        <w:t>ляции (</w:t>
      </w:r>
      <w:r w:rsidR="0005236F" w:rsidRPr="0005236F">
        <w:rPr>
          <w:rFonts w:ascii="Times New Roman" w:hAnsi="Times New Roman"/>
          <w:sz w:val="28"/>
          <w:szCs w:val="28"/>
        </w:rPr>
        <w:t>определение Московского городского суда от 24.05.2018 по делу № 3-0544/2018).</w:t>
      </w:r>
      <w:r w:rsidR="00EE2B5C">
        <w:rPr>
          <w:rFonts w:ascii="Times New Roman" w:hAnsi="Times New Roman"/>
          <w:sz w:val="28"/>
          <w:szCs w:val="28"/>
        </w:rPr>
        <w:t xml:space="preserve"> </w:t>
      </w:r>
      <w:r w:rsidR="0083103E">
        <w:rPr>
          <w:rFonts w:ascii="Times New Roman" w:hAnsi="Times New Roman"/>
          <w:sz w:val="28"/>
          <w:szCs w:val="28"/>
        </w:rPr>
        <w:t xml:space="preserve">После удовлетворения заявления о принятии предварительных обеспечительных мер есть возможность </w:t>
      </w:r>
      <w:r w:rsidR="0005236F" w:rsidRPr="0005236F">
        <w:rPr>
          <w:rFonts w:ascii="Times New Roman" w:hAnsi="Times New Roman"/>
          <w:sz w:val="28"/>
          <w:szCs w:val="28"/>
        </w:rPr>
        <w:t xml:space="preserve">обратиться в </w:t>
      </w:r>
      <w:proofErr w:type="spellStart"/>
      <w:r w:rsidR="0005236F" w:rsidRPr="0005236F">
        <w:rPr>
          <w:rFonts w:ascii="Times New Roman" w:hAnsi="Times New Roman"/>
          <w:sz w:val="28"/>
          <w:szCs w:val="28"/>
        </w:rPr>
        <w:t>Роском</w:t>
      </w:r>
      <w:r w:rsidR="0005236F" w:rsidRPr="0005236F">
        <w:rPr>
          <w:rFonts w:ascii="Times New Roman" w:hAnsi="Times New Roman"/>
          <w:sz w:val="28"/>
          <w:szCs w:val="28"/>
        </w:rPr>
        <w:softHyphen/>
        <w:t>надзор</w:t>
      </w:r>
      <w:proofErr w:type="spellEnd"/>
      <w:r w:rsidR="0083103E">
        <w:rPr>
          <w:rFonts w:ascii="Times New Roman" w:hAnsi="Times New Roman"/>
          <w:sz w:val="28"/>
          <w:szCs w:val="28"/>
        </w:rPr>
        <w:t xml:space="preserve"> с заявлением</w:t>
      </w:r>
      <w:r w:rsidR="0005236F" w:rsidRPr="0005236F">
        <w:rPr>
          <w:rFonts w:ascii="Times New Roman" w:hAnsi="Times New Roman"/>
          <w:sz w:val="28"/>
          <w:szCs w:val="28"/>
        </w:rPr>
        <w:t xml:space="preserve"> о блокировке соответствующего сайта</w:t>
      </w:r>
      <w:r w:rsidR="0005236F">
        <w:rPr>
          <w:rStyle w:val="a6"/>
          <w:rFonts w:ascii="Times New Roman" w:hAnsi="Times New Roman"/>
          <w:sz w:val="28"/>
          <w:szCs w:val="28"/>
        </w:rPr>
        <w:footnoteReference w:id="61"/>
      </w:r>
      <w:r w:rsidR="0005236F" w:rsidRPr="0005236F">
        <w:rPr>
          <w:rFonts w:ascii="Times New Roman" w:hAnsi="Times New Roman"/>
          <w:sz w:val="28"/>
          <w:szCs w:val="28"/>
        </w:rPr>
        <w:t>.</w:t>
      </w:r>
    </w:p>
    <w:p w14:paraId="58138E2C" w14:textId="77777777" w:rsidR="00A8473C" w:rsidRDefault="00E25BD2" w:rsidP="00E60228">
      <w:pPr>
        <w:spacing w:after="0" w:line="360" w:lineRule="auto"/>
        <w:ind w:firstLine="709"/>
        <w:jc w:val="both"/>
        <w:rPr>
          <w:rFonts w:ascii="Times New Roman" w:hAnsi="Times New Roman"/>
          <w:sz w:val="28"/>
          <w:szCs w:val="28"/>
        </w:rPr>
      </w:pPr>
      <w:r>
        <w:rPr>
          <w:rFonts w:ascii="Times New Roman" w:hAnsi="Times New Roman"/>
          <w:sz w:val="28"/>
          <w:szCs w:val="28"/>
        </w:rPr>
        <w:t>Как было упомянуто выше</w:t>
      </w:r>
      <w:r w:rsidR="00294D89" w:rsidRPr="00294D89">
        <w:rPr>
          <w:rFonts w:ascii="Times New Roman" w:hAnsi="Times New Roman"/>
          <w:sz w:val="28"/>
          <w:szCs w:val="28"/>
        </w:rPr>
        <w:t xml:space="preserve">, </w:t>
      </w:r>
      <w:r w:rsidR="00262C13">
        <w:rPr>
          <w:rFonts w:ascii="Times New Roman" w:hAnsi="Times New Roman"/>
          <w:sz w:val="28"/>
          <w:szCs w:val="28"/>
        </w:rPr>
        <w:t>у вещателя есть право</w:t>
      </w:r>
      <w:r w:rsidR="00294D89" w:rsidRPr="00294D89">
        <w:rPr>
          <w:rFonts w:ascii="Times New Roman" w:hAnsi="Times New Roman"/>
          <w:sz w:val="28"/>
          <w:szCs w:val="28"/>
        </w:rPr>
        <w:t xml:space="preserve"> использовать внесудебные меры</w:t>
      </w:r>
      <w:r w:rsidR="00262C13">
        <w:rPr>
          <w:rFonts w:ascii="Times New Roman" w:hAnsi="Times New Roman"/>
          <w:sz w:val="28"/>
          <w:szCs w:val="28"/>
        </w:rPr>
        <w:t xml:space="preserve"> защиты</w:t>
      </w:r>
      <w:r w:rsidR="006B6874">
        <w:rPr>
          <w:rFonts w:ascii="Times New Roman" w:hAnsi="Times New Roman"/>
          <w:sz w:val="28"/>
          <w:szCs w:val="28"/>
        </w:rPr>
        <w:t>,</w:t>
      </w:r>
      <w:r w:rsidR="00294D89" w:rsidRPr="00294D89">
        <w:rPr>
          <w:rFonts w:ascii="Times New Roman" w:hAnsi="Times New Roman"/>
          <w:sz w:val="28"/>
          <w:szCs w:val="28"/>
        </w:rPr>
        <w:t xml:space="preserve"> </w:t>
      </w:r>
      <w:r w:rsidR="00262C13">
        <w:rPr>
          <w:rFonts w:ascii="Times New Roman" w:hAnsi="Times New Roman"/>
          <w:sz w:val="28"/>
          <w:szCs w:val="28"/>
        </w:rPr>
        <w:t xml:space="preserve">то есть он может направить </w:t>
      </w:r>
      <w:r w:rsidR="00294D89" w:rsidRPr="00294D89">
        <w:rPr>
          <w:rFonts w:ascii="Times New Roman" w:hAnsi="Times New Roman"/>
          <w:sz w:val="28"/>
          <w:szCs w:val="28"/>
        </w:rPr>
        <w:t xml:space="preserve">владельцу сайта заявление о нарушении </w:t>
      </w:r>
      <w:r w:rsidR="006D41A8">
        <w:rPr>
          <w:rFonts w:ascii="Times New Roman" w:hAnsi="Times New Roman"/>
          <w:sz w:val="28"/>
          <w:szCs w:val="28"/>
        </w:rPr>
        <w:t>его прав неправомерным вещанием</w:t>
      </w:r>
      <w:r w:rsidR="00294D89" w:rsidRPr="00294D89">
        <w:rPr>
          <w:rFonts w:ascii="Times New Roman" w:hAnsi="Times New Roman"/>
          <w:sz w:val="28"/>
          <w:szCs w:val="28"/>
        </w:rPr>
        <w:t xml:space="preserve">, а в случае </w:t>
      </w:r>
      <w:proofErr w:type="spellStart"/>
      <w:r w:rsidR="00294D89" w:rsidRPr="00294D89">
        <w:rPr>
          <w:rFonts w:ascii="Times New Roman" w:hAnsi="Times New Roman"/>
          <w:sz w:val="28"/>
          <w:szCs w:val="28"/>
        </w:rPr>
        <w:t>неудаления</w:t>
      </w:r>
      <w:proofErr w:type="spellEnd"/>
      <w:r w:rsidR="00294D89" w:rsidRPr="00294D89">
        <w:rPr>
          <w:rFonts w:ascii="Times New Roman" w:hAnsi="Times New Roman"/>
          <w:sz w:val="28"/>
          <w:szCs w:val="28"/>
        </w:rPr>
        <w:t xml:space="preserve"> владельцем сай</w:t>
      </w:r>
      <w:r w:rsidR="00294D89" w:rsidRPr="00294D89">
        <w:rPr>
          <w:rFonts w:ascii="Times New Roman" w:hAnsi="Times New Roman"/>
          <w:sz w:val="28"/>
          <w:szCs w:val="28"/>
        </w:rPr>
        <w:softHyphen/>
        <w:t xml:space="preserve">та информации </w:t>
      </w:r>
      <w:r w:rsidR="00262C13">
        <w:rPr>
          <w:rFonts w:ascii="Times New Roman" w:hAnsi="Times New Roman"/>
          <w:sz w:val="28"/>
          <w:szCs w:val="28"/>
        </w:rPr>
        <w:t xml:space="preserve">уже </w:t>
      </w:r>
      <w:r w:rsidR="00294D89" w:rsidRPr="00294D89">
        <w:rPr>
          <w:rFonts w:ascii="Times New Roman" w:hAnsi="Times New Roman"/>
          <w:sz w:val="28"/>
          <w:szCs w:val="28"/>
        </w:rPr>
        <w:t>обратиться в Московский городской суд.</w:t>
      </w:r>
      <w:r w:rsidR="00A8473C">
        <w:rPr>
          <w:rFonts w:ascii="Times New Roman" w:hAnsi="Times New Roman"/>
          <w:sz w:val="28"/>
          <w:szCs w:val="28"/>
        </w:rPr>
        <w:t xml:space="preserve"> </w:t>
      </w:r>
      <w:r w:rsidR="00A8473C" w:rsidRPr="003F6DBF">
        <w:rPr>
          <w:rFonts w:ascii="Times New Roman" w:hAnsi="Times New Roman"/>
          <w:sz w:val="28"/>
          <w:szCs w:val="28"/>
        </w:rPr>
        <w:t>Дан</w:t>
      </w:r>
      <w:r w:rsidR="00A8473C" w:rsidRPr="003F6DBF">
        <w:rPr>
          <w:rFonts w:ascii="Times New Roman" w:hAnsi="Times New Roman"/>
          <w:sz w:val="28"/>
          <w:szCs w:val="28"/>
        </w:rPr>
        <w:softHyphen/>
        <w:t>ному суду также предоставлено право рассматривать по первой инстанции гражданские дела, связанные с защитой авторских и смежных прав (за ис</w:t>
      </w:r>
      <w:r w:rsidR="00A8473C" w:rsidRPr="003F6DBF">
        <w:rPr>
          <w:rFonts w:ascii="Times New Roman" w:hAnsi="Times New Roman"/>
          <w:sz w:val="28"/>
          <w:szCs w:val="28"/>
        </w:rPr>
        <w:softHyphen/>
        <w:t xml:space="preserve">ключением фотографий) в информационно-телекоммуникационных </w:t>
      </w:r>
      <w:r w:rsidR="00A8473C" w:rsidRPr="003F6DBF">
        <w:rPr>
          <w:rFonts w:ascii="Times New Roman" w:hAnsi="Times New Roman"/>
          <w:sz w:val="28"/>
          <w:szCs w:val="28"/>
        </w:rPr>
        <w:lastRenderedPageBreak/>
        <w:t>сетях, в том числе в Интернете, по которым им приняты предварительные обеспе</w:t>
      </w:r>
      <w:r w:rsidR="00A8473C" w:rsidRPr="003F6DBF">
        <w:rPr>
          <w:rFonts w:ascii="Times New Roman" w:hAnsi="Times New Roman"/>
          <w:sz w:val="28"/>
          <w:szCs w:val="28"/>
        </w:rPr>
        <w:softHyphen/>
        <w:t>чительные меры в соответствии со ст. 144.1 ГПК РФ</w:t>
      </w:r>
      <w:r w:rsidR="00A8473C">
        <w:rPr>
          <w:rFonts w:ascii="Times New Roman" w:hAnsi="Times New Roman"/>
          <w:sz w:val="28"/>
          <w:szCs w:val="28"/>
        </w:rPr>
        <w:t>.</w:t>
      </w:r>
    </w:p>
    <w:p w14:paraId="4F3DB7C3" w14:textId="2C612D73" w:rsidR="00845B71" w:rsidRPr="00A8473C" w:rsidRDefault="00E60228" w:rsidP="00A8473C">
      <w:pPr>
        <w:spacing w:after="0" w:line="360" w:lineRule="auto"/>
        <w:ind w:firstLine="709"/>
        <w:jc w:val="both"/>
        <w:rPr>
          <w:rFonts w:ascii="Times New Roman" w:hAnsi="Times New Roman"/>
          <w:sz w:val="28"/>
          <w:szCs w:val="28"/>
        </w:rPr>
      </w:pPr>
      <w:r>
        <w:rPr>
          <w:rFonts w:ascii="Times New Roman" w:hAnsi="Times New Roman"/>
          <w:sz w:val="28"/>
          <w:szCs w:val="28"/>
        </w:rPr>
        <w:t>Например, рассмотрим решение</w:t>
      </w:r>
      <w:r w:rsidR="00262C13">
        <w:rPr>
          <w:rFonts w:ascii="Times New Roman" w:hAnsi="Times New Roman"/>
          <w:sz w:val="28"/>
          <w:szCs w:val="28"/>
        </w:rPr>
        <w:t xml:space="preserve"> Московского городского суда от 06.07.2017 </w:t>
      </w:r>
      <w:r>
        <w:rPr>
          <w:rFonts w:ascii="Times New Roman" w:hAnsi="Times New Roman"/>
          <w:sz w:val="28"/>
          <w:szCs w:val="28"/>
        </w:rPr>
        <w:t>№3-264/17. Так, н</w:t>
      </w:r>
      <w:r w:rsidR="00294D89" w:rsidRPr="00294D89">
        <w:rPr>
          <w:rFonts w:ascii="Times New Roman" w:hAnsi="Times New Roman"/>
          <w:sz w:val="28"/>
          <w:szCs w:val="28"/>
        </w:rPr>
        <w:t>а интернет-сайтах осуществлялось сообщение телепередач спортивных</w:t>
      </w:r>
      <w:r w:rsidR="00947121">
        <w:rPr>
          <w:rFonts w:ascii="Times New Roman" w:hAnsi="Times New Roman"/>
          <w:sz w:val="28"/>
          <w:szCs w:val="28"/>
        </w:rPr>
        <w:t xml:space="preserve"> теле</w:t>
      </w:r>
      <w:r w:rsidR="00947121">
        <w:rPr>
          <w:rFonts w:ascii="Times New Roman" w:hAnsi="Times New Roman"/>
          <w:sz w:val="28"/>
          <w:szCs w:val="28"/>
        </w:rPr>
        <w:softHyphen/>
        <w:t>каналов</w:t>
      </w:r>
      <w:r>
        <w:rPr>
          <w:rFonts w:ascii="Times New Roman" w:hAnsi="Times New Roman"/>
          <w:sz w:val="28"/>
          <w:szCs w:val="28"/>
        </w:rPr>
        <w:t>, и п</w:t>
      </w:r>
      <w:r w:rsidR="00294D89" w:rsidRPr="00294D89">
        <w:rPr>
          <w:rFonts w:ascii="Times New Roman" w:hAnsi="Times New Roman"/>
          <w:sz w:val="28"/>
          <w:szCs w:val="28"/>
        </w:rPr>
        <w:t>о заявлению правообладателя ООО «Национальный спортивный телеканал» были приняты предваритель</w:t>
      </w:r>
      <w:r w:rsidR="00294D89" w:rsidRPr="00294D89">
        <w:rPr>
          <w:rFonts w:ascii="Times New Roman" w:hAnsi="Times New Roman"/>
          <w:sz w:val="28"/>
          <w:szCs w:val="28"/>
        </w:rPr>
        <w:softHyphen/>
        <w:t>ные обеспечительные меры, направленные на обеспечение защиты исклю</w:t>
      </w:r>
      <w:r w:rsidR="00294D89" w:rsidRPr="00294D89">
        <w:rPr>
          <w:rFonts w:ascii="Times New Roman" w:hAnsi="Times New Roman"/>
          <w:sz w:val="28"/>
          <w:szCs w:val="28"/>
        </w:rPr>
        <w:softHyphen/>
        <w:t>чительных прав на сообщение (вещание)</w:t>
      </w:r>
      <w:r w:rsidR="00294D89">
        <w:rPr>
          <w:rStyle w:val="a6"/>
          <w:rFonts w:ascii="Times New Roman" w:hAnsi="Times New Roman"/>
          <w:sz w:val="28"/>
          <w:szCs w:val="28"/>
        </w:rPr>
        <w:footnoteReference w:id="62"/>
      </w:r>
      <w:r w:rsidR="00294D89" w:rsidRPr="00294D89">
        <w:rPr>
          <w:rFonts w:ascii="Times New Roman" w:hAnsi="Times New Roman"/>
          <w:sz w:val="28"/>
          <w:szCs w:val="28"/>
        </w:rPr>
        <w:t>.</w:t>
      </w:r>
      <w:r>
        <w:rPr>
          <w:rFonts w:ascii="Times New Roman" w:hAnsi="Times New Roman"/>
          <w:sz w:val="28"/>
          <w:szCs w:val="28"/>
        </w:rPr>
        <w:t xml:space="preserve"> </w:t>
      </w:r>
      <w:r w:rsidR="00A8473C">
        <w:rPr>
          <w:rFonts w:ascii="Times New Roman" w:hAnsi="Times New Roman"/>
          <w:sz w:val="28"/>
          <w:szCs w:val="28"/>
        </w:rPr>
        <w:t xml:space="preserve">Для применения предварительных обеспечительных мер суду необходимы </w:t>
      </w:r>
      <w:r w:rsidR="003F6DBF" w:rsidRPr="003F6DBF">
        <w:rPr>
          <w:rFonts w:ascii="Times New Roman" w:hAnsi="Times New Roman"/>
          <w:sz w:val="28"/>
          <w:szCs w:val="28"/>
        </w:rPr>
        <w:t>основания пола</w:t>
      </w:r>
      <w:r w:rsidR="003F6DBF" w:rsidRPr="003F6DBF">
        <w:rPr>
          <w:rFonts w:ascii="Times New Roman" w:hAnsi="Times New Roman"/>
          <w:sz w:val="28"/>
          <w:szCs w:val="28"/>
        </w:rPr>
        <w:softHyphen/>
        <w:t>гать наличие нарушения авторских или смежных прав в Интернете</w:t>
      </w:r>
      <w:r w:rsidR="003F6DBF">
        <w:rPr>
          <w:rStyle w:val="a6"/>
          <w:rFonts w:ascii="Times New Roman" w:hAnsi="Times New Roman"/>
          <w:sz w:val="28"/>
          <w:szCs w:val="28"/>
        </w:rPr>
        <w:footnoteReference w:id="63"/>
      </w:r>
      <w:r w:rsidR="003F6DBF" w:rsidRPr="003F6DBF">
        <w:rPr>
          <w:rFonts w:ascii="Times New Roman" w:hAnsi="Times New Roman"/>
          <w:sz w:val="28"/>
          <w:szCs w:val="28"/>
        </w:rPr>
        <w:t>.</w:t>
      </w:r>
      <w:r w:rsidR="00A8473C">
        <w:rPr>
          <w:rFonts w:ascii="Times New Roman" w:hAnsi="Times New Roman"/>
          <w:sz w:val="28"/>
          <w:szCs w:val="28"/>
        </w:rPr>
        <w:t xml:space="preserve"> Правонарушители </w:t>
      </w:r>
      <w:r w:rsidR="006D41A8">
        <w:rPr>
          <w:rFonts w:ascii="Times New Roman" w:hAnsi="Times New Roman"/>
          <w:sz w:val="28"/>
          <w:szCs w:val="28"/>
        </w:rPr>
        <w:t xml:space="preserve">в данном деле </w:t>
      </w:r>
      <w:r w:rsidR="00E354B1" w:rsidRPr="00E354B1">
        <w:rPr>
          <w:rFonts w:ascii="Times New Roman" w:hAnsi="Times New Roman"/>
          <w:sz w:val="28"/>
          <w:szCs w:val="28"/>
        </w:rPr>
        <w:t>установлены</w:t>
      </w:r>
      <w:r w:rsidR="00A8473C">
        <w:rPr>
          <w:rFonts w:ascii="Times New Roman" w:hAnsi="Times New Roman"/>
          <w:sz w:val="28"/>
          <w:szCs w:val="28"/>
        </w:rPr>
        <w:t xml:space="preserve"> не были</w:t>
      </w:r>
      <w:r w:rsidR="00E354B1" w:rsidRPr="00E354B1">
        <w:rPr>
          <w:rFonts w:ascii="Times New Roman" w:hAnsi="Times New Roman"/>
          <w:sz w:val="28"/>
          <w:szCs w:val="28"/>
        </w:rPr>
        <w:t xml:space="preserve">, </w:t>
      </w:r>
      <w:r w:rsidR="00A8473C">
        <w:rPr>
          <w:rFonts w:ascii="Times New Roman" w:hAnsi="Times New Roman"/>
          <w:sz w:val="28"/>
          <w:szCs w:val="28"/>
        </w:rPr>
        <w:t xml:space="preserve">при этом истец </w:t>
      </w:r>
      <w:r w:rsidR="00E354B1" w:rsidRPr="00E354B1">
        <w:rPr>
          <w:rFonts w:ascii="Times New Roman" w:hAnsi="Times New Roman"/>
          <w:sz w:val="28"/>
          <w:szCs w:val="28"/>
        </w:rPr>
        <w:t>не да</w:t>
      </w:r>
      <w:r w:rsidR="00A8473C">
        <w:rPr>
          <w:rFonts w:ascii="Times New Roman" w:hAnsi="Times New Roman"/>
          <w:sz w:val="28"/>
          <w:szCs w:val="28"/>
        </w:rPr>
        <w:t>вал разрешение</w:t>
      </w:r>
      <w:r w:rsidR="00E354B1" w:rsidRPr="00E354B1">
        <w:rPr>
          <w:rFonts w:ascii="Times New Roman" w:hAnsi="Times New Roman"/>
          <w:sz w:val="28"/>
          <w:szCs w:val="28"/>
        </w:rPr>
        <w:t xml:space="preserve"> на размещение на сайтах, хостинг-провайдерами которых являются ответчики, сообщени</w:t>
      </w:r>
      <w:r w:rsidR="00D67A02">
        <w:rPr>
          <w:rFonts w:ascii="Times New Roman" w:hAnsi="Times New Roman"/>
          <w:sz w:val="28"/>
          <w:szCs w:val="28"/>
        </w:rPr>
        <w:t>й телепередач, правообладателем</w:t>
      </w:r>
      <w:r w:rsidR="00A8473C">
        <w:rPr>
          <w:rFonts w:ascii="Times New Roman" w:hAnsi="Times New Roman"/>
          <w:sz w:val="28"/>
          <w:szCs w:val="28"/>
        </w:rPr>
        <w:t xml:space="preserve"> которых он является. Истец сообщил информацию</w:t>
      </w:r>
      <w:r w:rsidR="00E354B1" w:rsidRPr="00E354B1">
        <w:rPr>
          <w:rFonts w:ascii="Times New Roman" w:hAnsi="Times New Roman"/>
          <w:sz w:val="28"/>
          <w:szCs w:val="28"/>
        </w:rPr>
        <w:t xml:space="preserve"> о лицах, являющихся информационными по</w:t>
      </w:r>
      <w:r w:rsidR="00E354B1" w:rsidRPr="00E354B1">
        <w:rPr>
          <w:rFonts w:ascii="Times New Roman" w:hAnsi="Times New Roman"/>
          <w:sz w:val="28"/>
          <w:szCs w:val="28"/>
        </w:rPr>
        <w:softHyphen/>
        <w:t>средниками, провайдерами сайтов, на которых неправомерно использова</w:t>
      </w:r>
      <w:r w:rsidR="00E354B1" w:rsidRPr="00E354B1">
        <w:rPr>
          <w:rFonts w:ascii="Times New Roman" w:hAnsi="Times New Roman"/>
          <w:sz w:val="28"/>
          <w:szCs w:val="28"/>
        </w:rPr>
        <w:softHyphen/>
        <w:t xml:space="preserve">лись сообщения телепередач. Суд, установив факт размещения материалов на таких сайтах, пришел к выводу, что </w:t>
      </w:r>
      <w:r w:rsidR="00E354B1" w:rsidRPr="006D41A8">
        <w:rPr>
          <w:rFonts w:ascii="Times New Roman" w:hAnsi="Times New Roman"/>
          <w:iCs/>
          <w:sz w:val="28"/>
          <w:szCs w:val="28"/>
        </w:rPr>
        <w:t xml:space="preserve">правообладатель вправе требовать на основании положений </w:t>
      </w:r>
      <w:proofErr w:type="spellStart"/>
      <w:r w:rsidR="00E354B1" w:rsidRPr="006D41A8">
        <w:rPr>
          <w:rFonts w:ascii="Times New Roman" w:hAnsi="Times New Roman"/>
          <w:iCs/>
          <w:sz w:val="28"/>
          <w:szCs w:val="28"/>
        </w:rPr>
        <w:t>пп</w:t>
      </w:r>
      <w:proofErr w:type="spellEnd"/>
      <w:r w:rsidR="00E354B1" w:rsidRPr="006D41A8">
        <w:rPr>
          <w:rFonts w:ascii="Times New Roman" w:hAnsi="Times New Roman"/>
          <w:iCs/>
          <w:sz w:val="28"/>
          <w:szCs w:val="28"/>
        </w:rPr>
        <w:t>. 2 п. 1 ст. 1252 ГК РФ пресечения действий по созданию технических условий, обеспечивающих размещение, распростране</w:t>
      </w:r>
      <w:r w:rsidR="00E354B1" w:rsidRPr="006D41A8">
        <w:rPr>
          <w:rFonts w:ascii="Times New Roman" w:hAnsi="Times New Roman"/>
          <w:iCs/>
          <w:sz w:val="28"/>
          <w:szCs w:val="28"/>
        </w:rPr>
        <w:softHyphen/>
        <w:t>ние и иное использование сообщений передач на сайтах</w:t>
      </w:r>
      <w:r w:rsidR="00E354B1" w:rsidRPr="006D41A8">
        <w:rPr>
          <w:rStyle w:val="a6"/>
          <w:rFonts w:ascii="Times New Roman" w:hAnsi="Times New Roman"/>
          <w:iCs/>
          <w:sz w:val="28"/>
          <w:szCs w:val="28"/>
        </w:rPr>
        <w:footnoteReference w:id="64"/>
      </w:r>
      <w:r w:rsidR="00E354B1" w:rsidRPr="006D41A8">
        <w:rPr>
          <w:rFonts w:ascii="Times New Roman" w:hAnsi="Times New Roman"/>
          <w:iCs/>
          <w:sz w:val="28"/>
          <w:szCs w:val="28"/>
        </w:rPr>
        <w:t>.</w:t>
      </w:r>
    </w:p>
    <w:p w14:paraId="58FAA0EB" w14:textId="68BF1359" w:rsidR="00E354B1" w:rsidRDefault="00C34D4C" w:rsidP="00F136A2">
      <w:pPr>
        <w:spacing w:after="0" w:line="360" w:lineRule="auto"/>
        <w:ind w:firstLine="709"/>
        <w:jc w:val="both"/>
        <w:rPr>
          <w:rFonts w:ascii="Times New Roman" w:hAnsi="Times New Roman"/>
          <w:sz w:val="28"/>
          <w:szCs w:val="28"/>
        </w:rPr>
      </w:pPr>
      <w:r w:rsidRPr="00C34D4C">
        <w:rPr>
          <w:rFonts w:ascii="Times New Roman" w:hAnsi="Times New Roman"/>
          <w:sz w:val="28"/>
          <w:szCs w:val="28"/>
        </w:rPr>
        <w:t xml:space="preserve">Согласно положениям </w:t>
      </w:r>
      <w:proofErr w:type="spellStart"/>
      <w:r w:rsidRPr="00C34D4C">
        <w:rPr>
          <w:rFonts w:ascii="Times New Roman" w:hAnsi="Times New Roman"/>
          <w:sz w:val="28"/>
          <w:szCs w:val="28"/>
        </w:rPr>
        <w:t>пп</w:t>
      </w:r>
      <w:proofErr w:type="spellEnd"/>
      <w:r w:rsidRPr="00C34D4C">
        <w:rPr>
          <w:rFonts w:ascii="Times New Roman" w:hAnsi="Times New Roman"/>
          <w:sz w:val="28"/>
          <w:szCs w:val="28"/>
        </w:rPr>
        <w:t xml:space="preserve">. 2 п. 1 ст. 1252 ГК РФ </w:t>
      </w:r>
      <w:r w:rsidRPr="00B5055B">
        <w:rPr>
          <w:rFonts w:ascii="Times New Roman" w:hAnsi="Times New Roman"/>
          <w:iCs/>
          <w:sz w:val="28"/>
          <w:szCs w:val="28"/>
        </w:rPr>
        <w:t>защита исключитель</w:t>
      </w:r>
      <w:r w:rsidRPr="00B5055B">
        <w:rPr>
          <w:rFonts w:ascii="Times New Roman" w:hAnsi="Times New Roman"/>
          <w:iCs/>
          <w:sz w:val="28"/>
          <w:szCs w:val="28"/>
        </w:rPr>
        <w:softHyphen/>
        <w:t>ных прав на результаты интеллектуальной деятельности может быть осуществлена путем предъявления требования о пресечении действий, на</w:t>
      </w:r>
      <w:r w:rsidRPr="00B5055B">
        <w:rPr>
          <w:rFonts w:ascii="Times New Roman" w:hAnsi="Times New Roman"/>
          <w:iCs/>
          <w:sz w:val="28"/>
          <w:szCs w:val="28"/>
        </w:rPr>
        <w:softHyphen/>
        <w:t>рушающих право или создающих угрозу его нарушения, не только к лицу,</w:t>
      </w:r>
      <w:r w:rsidRPr="00C34D4C">
        <w:rPr>
          <w:rFonts w:ascii="Times New Roman" w:hAnsi="Times New Roman"/>
          <w:i/>
          <w:iCs/>
          <w:sz w:val="28"/>
          <w:szCs w:val="28"/>
        </w:rPr>
        <w:t xml:space="preserve"> </w:t>
      </w:r>
      <w:r w:rsidRPr="00B5055B">
        <w:rPr>
          <w:rFonts w:ascii="Times New Roman" w:hAnsi="Times New Roman"/>
          <w:iCs/>
          <w:sz w:val="28"/>
          <w:szCs w:val="28"/>
        </w:rPr>
        <w:t>совершающему такие действия или осуществляющему необходимые приго</w:t>
      </w:r>
      <w:r w:rsidRPr="00B5055B">
        <w:rPr>
          <w:rFonts w:ascii="Times New Roman" w:hAnsi="Times New Roman"/>
          <w:iCs/>
          <w:sz w:val="28"/>
          <w:szCs w:val="28"/>
        </w:rPr>
        <w:softHyphen/>
        <w:t>товления к ним, но и к иным</w:t>
      </w:r>
      <w:r w:rsidRPr="00C34D4C">
        <w:rPr>
          <w:rFonts w:ascii="Times New Roman" w:hAnsi="Times New Roman"/>
          <w:i/>
          <w:iCs/>
          <w:sz w:val="28"/>
          <w:szCs w:val="28"/>
        </w:rPr>
        <w:t xml:space="preserve"> </w:t>
      </w:r>
      <w:r w:rsidRPr="00B5055B">
        <w:rPr>
          <w:rFonts w:ascii="Times New Roman" w:hAnsi="Times New Roman"/>
          <w:iCs/>
          <w:sz w:val="28"/>
          <w:szCs w:val="28"/>
        </w:rPr>
        <w:t>лицам, которые могут пресечь такие действия</w:t>
      </w:r>
      <w:r w:rsidRPr="00C34D4C">
        <w:rPr>
          <w:rFonts w:ascii="Times New Roman" w:hAnsi="Times New Roman"/>
          <w:i/>
          <w:iCs/>
          <w:sz w:val="28"/>
          <w:szCs w:val="28"/>
        </w:rPr>
        <w:t xml:space="preserve">. </w:t>
      </w:r>
      <w:r w:rsidRPr="00C34D4C">
        <w:rPr>
          <w:rFonts w:ascii="Times New Roman" w:hAnsi="Times New Roman"/>
          <w:sz w:val="28"/>
          <w:szCs w:val="28"/>
        </w:rPr>
        <w:t>На основании п. 4 ст. 1253.1 ГК РФ исковые требования к</w:t>
      </w:r>
      <w:r w:rsidR="00A8473C">
        <w:rPr>
          <w:rFonts w:ascii="Times New Roman" w:hAnsi="Times New Roman"/>
          <w:sz w:val="28"/>
          <w:szCs w:val="28"/>
        </w:rPr>
        <w:t xml:space="preserve"> ответчикам были удовлетворены, и ответчики</w:t>
      </w:r>
      <w:r w:rsidRPr="00C34D4C">
        <w:rPr>
          <w:rFonts w:ascii="Times New Roman" w:hAnsi="Times New Roman"/>
          <w:sz w:val="28"/>
          <w:szCs w:val="28"/>
        </w:rPr>
        <w:t xml:space="preserve"> были </w:t>
      </w:r>
      <w:r w:rsidRPr="00C34D4C">
        <w:rPr>
          <w:rFonts w:ascii="Times New Roman" w:hAnsi="Times New Roman"/>
          <w:sz w:val="28"/>
          <w:szCs w:val="28"/>
        </w:rPr>
        <w:lastRenderedPageBreak/>
        <w:t>обязаны прекратить созда</w:t>
      </w:r>
      <w:r w:rsidRPr="00C34D4C">
        <w:rPr>
          <w:rFonts w:ascii="Times New Roman" w:hAnsi="Times New Roman"/>
          <w:sz w:val="28"/>
          <w:szCs w:val="28"/>
        </w:rPr>
        <w:softHyphen/>
        <w:t>ние технических условий, обеспечивающих размещение, распространение и иное использование сообщений телепередач</w:t>
      </w:r>
      <w:r>
        <w:rPr>
          <w:rStyle w:val="a6"/>
          <w:rFonts w:ascii="Times New Roman" w:hAnsi="Times New Roman"/>
          <w:sz w:val="28"/>
          <w:szCs w:val="28"/>
        </w:rPr>
        <w:footnoteReference w:id="65"/>
      </w:r>
      <w:r w:rsidRPr="00C34D4C">
        <w:rPr>
          <w:rFonts w:ascii="Times New Roman" w:hAnsi="Times New Roman"/>
          <w:sz w:val="28"/>
          <w:szCs w:val="28"/>
        </w:rPr>
        <w:t>.</w:t>
      </w:r>
    </w:p>
    <w:p w14:paraId="685FBB3B" w14:textId="6504CD1D" w:rsidR="00C34D4C" w:rsidRDefault="007C01ED" w:rsidP="00F136A2">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Относительно </w:t>
      </w:r>
      <w:r w:rsidR="00CA7072" w:rsidRPr="00CA7072">
        <w:rPr>
          <w:rFonts w:ascii="Times New Roman" w:hAnsi="Times New Roman"/>
          <w:sz w:val="28"/>
          <w:szCs w:val="28"/>
        </w:rPr>
        <w:t>спор</w:t>
      </w:r>
      <w:r w:rsidR="00CA7072" w:rsidRPr="00CA7072">
        <w:rPr>
          <w:rFonts w:ascii="Times New Roman" w:hAnsi="Times New Roman"/>
          <w:sz w:val="28"/>
          <w:szCs w:val="28"/>
        </w:rPr>
        <w:softHyphen/>
        <w:t xml:space="preserve">тивных передач </w:t>
      </w:r>
      <w:r>
        <w:rPr>
          <w:rFonts w:ascii="Times New Roman" w:hAnsi="Times New Roman"/>
          <w:sz w:val="28"/>
          <w:szCs w:val="28"/>
        </w:rPr>
        <w:t xml:space="preserve">важным является </w:t>
      </w:r>
      <w:r w:rsidR="00CA7072" w:rsidRPr="00CA7072">
        <w:rPr>
          <w:rFonts w:ascii="Times New Roman" w:hAnsi="Times New Roman"/>
          <w:sz w:val="28"/>
          <w:szCs w:val="28"/>
        </w:rPr>
        <w:t xml:space="preserve">пресечение правонарушения </w:t>
      </w:r>
      <w:r>
        <w:rPr>
          <w:rFonts w:ascii="Times New Roman" w:hAnsi="Times New Roman"/>
          <w:sz w:val="28"/>
          <w:szCs w:val="28"/>
        </w:rPr>
        <w:t xml:space="preserve">именно </w:t>
      </w:r>
      <w:r w:rsidR="00CA7072" w:rsidRPr="00CA7072">
        <w:rPr>
          <w:rFonts w:ascii="Times New Roman" w:hAnsi="Times New Roman"/>
          <w:sz w:val="28"/>
          <w:szCs w:val="28"/>
        </w:rPr>
        <w:t>в мо</w:t>
      </w:r>
      <w:r w:rsidR="00CA7072" w:rsidRPr="00CA7072">
        <w:rPr>
          <w:rFonts w:ascii="Times New Roman" w:hAnsi="Times New Roman"/>
          <w:sz w:val="28"/>
          <w:szCs w:val="28"/>
        </w:rPr>
        <w:softHyphen/>
        <w:t>мент его совершения, т.е. в период трансляции, которая, например, может длиться в течен</w:t>
      </w:r>
      <w:r w:rsidR="00A65399">
        <w:rPr>
          <w:rFonts w:ascii="Times New Roman" w:hAnsi="Times New Roman"/>
          <w:sz w:val="28"/>
          <w:szCs w:val="28"/>
        </w:rPr>
        <w:t>ие футбольного матча. Конечно, данный</w:t>
      </w:r>
      <w:r w:rsidR="00CA7072" w:rsidRPr="00CA7072">
        <w:rPr>
          <w:rFonts w:ascii="Times New Roman" w:hAnsi="Times New Roman"/>
          <w:sz w:val="28"/>
          <w:szCs w:val="28"/>
        </w:rPr>
        <w:t xml:space="preserve"> подход не избавит от пиратства, </w:t>
      </w:r>
      <w:r w:rsidR="00A65399">
        <w:rPr>
          <w:rFonts w:ascii="Times New Roman" w:hAnsi="Times New Roman"/>
          <w:sz w:val="28"/>
          <w:szCs w:val="28"/>
        </w:rPr>
        <w:t>ведь нарушитель всегда может раз</w:t>
      </w:r>
      <w:r w:rsidR="00A65399">
        <w:rPr>
          <w:rFonts w:ascii="Times New Roman" w:hAnsi="Times New Roman"/>
          <w:sz w:val="28"/>
          <w:szCs w:val="28"/>
        </w:rPr>
        <w:softHyphen/>
        <w:t>местить</w:t>
      </w:r>
      <w:r w:rsidR="00CA7072" w:rsidRPr="00CA7072">
        <w:rPr>
          <w:rFonts w:ascii="Times New Roman" w:hAnsi="Times New Roman"/>
          <w:sz w:val="28"/>
          <w:szCs w:val="28"/>
        </w:rPr>
        <w:t xml:space="preserve"> такие сообще</w:t>
      </w:r>
      <w:r w:rsidR="00A65399">
        <w:rPr>
          <w:rFonts w:ascii="Times New Roman" w:hAnsi="Times New Roman"/>
          <w:sz w:val="28"/>
          <w:szCs w:val="28"/>
        </w:rPr>
        <w:t xml:space="preserve">ния на других, </w:t>
      </w:r>
      <w:r w:rsidR="00CA7072" w:rsidRPr="00CA7072">
        <w:rPr>
          <w:rFonts w:ascii="Times New Roman" w:hAnsi="Times New Roman"/>
          <w:sz w:val="28"/>
          <w:szCs w:val="28"/>
        </w:rPr>
        <w:t>«зеркальных» сайтах</w:t>
      </w:r>
      <w:r w:rsidR="00CA7072">
        <w:rPr>
          <w:rStyle w:val="a6"/>
          <w:rFonts w:ascii="Times New Roman" w:hAnsi="Times New Roman"/>
          <w:sz w:val="28"/>
          <w:szCs w:val="28"/>
        </w:rPr>
        <w:footnoteReference w:id="66"/>
      </w:r>
      <w:r w:rsidR="00CA7072" w:rsidRPr="00CA7072">
        <w:rPr>
          <w:rFonts w:ascii="Times New Roman" w:hAnsi="Times New Roman"/>
          <w:sz w:val="28"/>
          <w:szCs w:val="28"/>
        </w:rPr>
        <w:t>.</w:t>
      </w:r>
    </w:p>
    <w:p w14:paraId="0DA6869F" w14:textId="4394DE66" w:rsidR="0087736E" w:rsidRDefault="00D44FF9" w:rsidP="006F7A85">
      <w:pPr>
        <w:spacing w:after="0" w:line="360" w:lineRule="auto"/>
        <w:ind w:firstLine="709"/>
        <w:jc w:val="both"/>
        <w:rPr>
          <w:rFonts w:ascii="Times New Roman" w:hAnsi="Times New Roman"/>
          <w:sz w:val="28"/>
          <w:szCs w:val="28"/>
        </w:rPr>
      </w:pPr>
      <w:r>
        <w:rPr>
          <w:rFonts w:ascii="Times New Roman" w:hAnsi="Times New Roman"/>
          <w:sz w:val="28"/>
          <w:szCs w:val="28"/>
        </w:rPr>
        <w:t>Одной из главных проблем является и то</w:t>
      </w:r>
      <w:r w:rsidR="0087736E" w:rsidRPr="0087736E">
        <w:rPr>
          <w:rFonts w:ascii="Times New Roman" w:hAnsi="Times New Roman"/>
          <w:sz w:val="28"/>
          <w:szCs w:val="28"/>
        </w:rPr>
        <w:t xml:space="preserve">, что нарушители </w:t>
      </w:r>
      <w:r>
        <w:rPr>
          <w:rFonts w:ascii="Times New Roman" w:hAnsi="Times New Roman"/>
          <w:sz w:val="28"/>
          <w:szCs w:val="28"/>
        </w:rPr>
        <w:t xml:space="preserve">осуществляют </w:t>
      </w:r>
      <w:r w:rsidR="0087736E" w:rsidRPr="0087736E">
        <w:rPr>
          <w:rFonts w:ascii="Times New Roman" w:hAnsi="Times New Roman"/>
          <w:sz w:val="28"/>
          <w:szCs w:val="28"/>
        </w:rPr>
        <w:t xml:space="preserve">доступ к потоковому вещанию в Интернете </w:t>
      </w:r>
      <w:r>
        <w:rPr>
          <w:rFonts w:ascii="Times New Roman" w:hAnsi="Times New Roman"/>
          <w:sz w:val="28"/>
          <w:szCs w:val="28"/>
        </w:rPr>
        <w:t xml:space="preserve">именно </w:t>
      </w:r>
      <w:r w:rsidR="0087736E" w:rsidRPr="0087736E">
        <w:rPr>
          <w:rFonts w:ascii="Times New Roman" w:hAnsi="Times New Roman"/>
          <w:sz w:val="28"/>
          <w:szCs w:val="28"/>
        </w:rPr>
        <w:t>на время трансляции спортивного меропр</w:t>
      </w:r>
      <w:r>
        <w:rPr>
          <w:rFonts w:ascii="Times New Roman" w:hAnsi="Times New Roman"/>
          <w:sz w:val="28"/>
          <w:szCs w:val="28"/>
        </w:rPr>
        <w:t>иятия, что з</w:t>
      </w:r>
      <w:r w:rsidR="0087736E" w:rsidRPr="0087736E">
        <w:rPr>
          <w:rFonts w:ascii="Times New Roman" w:hAnsi="Times New Roman"/>
          <w:sz w:val="28"/>
          <w:szCs w:val="28"/>
        </w:rPr>
        <w:t>атрудняет до</w:t>
      </w:r>
      <w:r w:rsidR="0087736E" w:rsidRPr="0087736E">
        <w:rPr>
          <w:rFonts w:ascii="Times New Roman" w:hAnsi="Times New Roman"/>
          <w:sz w:val="28"/>
          <w:szCs w:val="28"/>
        </w:rPr>
        <w:softHyphen/>
        <w:t>казывание факта совершения правонарушения.</w:t>
      </w:r>
      <w:r>
        <w:rPr>
          <w:rFonts w:ascii="Times New Roman" w:hAnsi="Times New Roman"/>
          <w:sz w:val="28"/>
          <w:szCs w:val="28"/>
        </w:rPr>
        <w:t xml:space="preserve"> При этом, как правило, после окончания трансляции нет смысла в блокировке сайта</w:t>
      </w:r>
      <w:r w:rsidR="0087736E" w:rsidRPr="0087736E">
        <w:rPr>
          <w:rFonts w:ascii="Times New Roman" w:hAnsi="Times New Roman"/>
          <w:sz w:val="28"/>
          <w:szCs w:val="28"/>
        </w:rPr>
        <w:t xml:space="preserve">, так как </w:t>
      </w:r>
      <w:r>
        <w:rPr>
          <w:rFonts w:ascii="Times New Roman" w:hAnsi="Times New Roman"/>
          <w:sz w:val="28"/>
          <w:szCs w:val="28"/>
        </w:rPr>
        <w:t xml:space="preserve">спортивное событие </w:t>
      </w:r>
      <w:r w:rsidR="0043731C">
        <w:rPr>
          <w:rFonts w:ascii="Times New Roman" w:hAnsi="Times New Roman"/>
          <w:sz w:val="28"/>
          <w:szCs w:val="28"/>
        </w:rPr>
        <w:t>интересно зрителям</w:t>
      </w:r>
      <w:r w:rsidR="0087736E" w:rsidRPr="0087736E">
        <w:rPr>
          <w:rFonts w:ascii="Times New Roman" w:hAnsi="Times New Roman"/>
          <w:sz w:val="28"/>
          <w:szCs w:val="28"/>
        </w:rPr>
        <w:t xml:space="preserve"> </w:t>
      </w:r>
      <w:r>
        <w:rPr>
          <w:rFonts w:ascii="Times New Roman" w:hAnsi="Times New Roman"/>
          <w:sz w:val="28"/>
          <w:szCs w:val="28"/>
        </w:rPr>
        <w:t xml:space="preserve">до тех пор, </w:t>
      </w:r>
      <w:r w:rsidR="0087736E" w:rsidRPr="0087736E">
        <w:rPr>
          <w:rFonts w:ascii="Times New Roman" w:hAnsi="Times New Roman"/>
          <w:sz w:val="28"/>
          <w:szCs w:val="28"/>
        </w:rPr>
        <w:t xml:space="preserve">пока </w:t>
      </w:r>
      <w:r>
        <w:rPr>
          <w:rFonts w:ascii="Times New Roman" w:hAnsi="Times New Roman"/>
          <w:sz w:val="28"/>
          <w:szCs w:val="28"/>
        </w:rPr>
        <w:t>неизвестен итог соревнования</w:t>
      </w:r>
      <w:r w:rsidR="0087736E" w:rsidRPr="0087736E">
        <w:rPr>
          <w:rFonts w:ascii="Times New Roman" w:hAnsi="Times New Roman"/>
          <w:sz w:val="28"/>
          <w:szCs w:val="28"/>
        </w:rPr>
        <w:t xml:space="preserve">. </w:t>
      </w:r>
      <w:r w:rsidR="000E575C">
        <w:rPr>
          <w:rFonts w:ascii="Times New Roman" w:hAnsi="Times New Roman"/>
          <w:sz w:val="28"/>
          <w:szCs w:val="28"/>
        </w:rPr>
        <w:t xml:space="preserve">Но даже существующий подход способствует сокращению случаев незаконного размещения </w:t>
      </w:r>
      <w:r w:rsidR="0087736E" w:rsidRPr="0087736E">
        <w:rPr>
          <w:rFonts w:ascii="Times New Roman" w:hAnsi="Times New Roman"/>
          <w:sz w:val="28"/>
          <w:szCs w:val="28"/>
        </w:rPr>
        <w:t>сообщений в Интернете</w:t>
      </w:r>
      <w:r w:rsidR="0087736E">
        <w:rPr>
          <w:rStyle w:val="a6"/>
          <w:rFonts w:ascii="Times New Roman" w:hAnsi="Times New Roman"/>
          <w:sz w:val="28"/>
          <w:szCs w:val="28"/>
        </w:rPr>
        <w:footnoteReference w:id="67"/>
      </w:r>
      <w:r w:rsidR="0087736E" w:rsidRPr="0087736E">
        <w:rPr>
          <w:rFonts w:ascii="Times New Roman" w:hAnsi="Times New Roman"/>
          <w:sz w:val="28"/>
          <w:szCs w:val="28"/>
        </w:rPr>
        <w:t>.</w:t>
      </w:r>
    </w:p>
    <w:p w14:paraId="5C323D97" w14:textId="503821C7" w:rsidR="0038554E" w:rsidRPr="0038554E" w:rsidRDefault="0038554E" w:rsidP="0038554E">
      <w:pPr>
        <w:spacing w:after="0" w:line="360" w:lineRule="auto"/>
        <w:ind w:firstLine="709"/>
        <w:jc w:val="both"/>
        <w:rPr>
          <w:rFonts w:ascii="Times New Roman" w:hAnsi="Times New Roman"/>
          <w:sz w:val="28"/>
          <w:szCs w:val="28"/>
        </w:rPr>
      </w:pPr>
      <w:r w:rsidRPr="0038554E">
        <w:rPr>
          <w:rFonts w:ascii="Times New Roman" w:hAnsi="Times New Roman"/>
          <w:sz w:val="28"/>
          <w:szCs w:val="28"/>
        </w:rPr>
        <w:t>Помимо неправомерного вещания в Интернете иногда на сайтах без раз</w:t>
      </w:r>
      <w:r w:rsidRPr="0038554E">
        <w:rPr>
          <w:rFonts w:ascii="Times New Roman" w:hAnsi="Times New Roman"/>
          <w:sz w:val="28"/>
          <w:szCs w:val="28"/>
        </w:rPr>
        <w:softHyphen/>
        <w:t>решения организаций вещания доводятся до всеобщего сведения отдельные фрагменты сообщений телепередач. Необходимо учитывать, что ГК РФ (ст. 1306, 1273, 1274, 1278, 1279) предусматривает ряд исключений и ограничений исключительного права организаций вещания, в том числе свободное вос</w:t>
      </w:r>
      <w:r w:rsidRPr="0038554E">
        <w:rPr>
          <w:rFonts w:ascii="Times New Roman" w:hAnsi="Times New Roman"/>
          <w:sz w:val="28"/>
          <w:szCs w:val="28"/>
        </w:rPr>
        <w:softHyphen/>
        <w:t xml:space="preserve">произведение в целях </w:t>
      </w:r>
      <w:proofErr w:type="spellStart"/>
      <w:r w:rsidRPr="0038554E">
        <w:rPr>
          <w:rFonts w:ascii="Times New Roman" w:hAnsi="Times New Roman"/>
          <w:sz w:val="28"/>
          <w:szCs w:val="28"/>
        </w:rPr>
        <w:t>правоприменения</w:t>
      </w:r>
      <w:proofErr w:type="spellEnd"/>
      <w:r w:rsidRPr="0038554E">
        <w:rPr>
          <w:rFonts w:ascii="Times New Roman" w:hAnsi="Times New Roman"/>
          <w:sz w:val="28"/>
          <w:szCs w:val="28"/>
        </w:rPr>
        <w:t>, свободное воспроизведение в лич</w:t>
      </w:r>
      <w:r w:rsidRPr="0038554E">
        <w:rPr>
          <w:rFonts w:ascii="Times New Roman" w:hAnsi="Times New Roman"/>
          <w:sz w:val="28"/>
          <w:szCs w:val="28"/>
        </w:rPr>
        <w:softHyphen/>
        <w:t>ных целях, свободное использование в информационных, научных, учебных или культурных целях. Такие ограничения действуют и при использовании сообщений передач в Интернете. Так, допускается использование отрывков в качестве иллюстраций (</w:t>
      </w:r>
      <w:proofErr w:type="spellStart"/>
      <w:r w:rsidRPr="0038554E">
        <w:rPr>
          <w:rFonts w:ascii="Times New Roman" w:hAnsi="Times New Roman"/>
          <w:sz w:val="28"/>
          <w:szCs w:val="28"/>
        </w:rPr>
        <w:t>пп</w:t>
      </w:r>
      <w:proofErr w:type="spellEnd"/>
      <w:r w:rsidRPr="0038554E">
        <w:rPr>
          <w:rFonts w:ascii="Times New Roman" w:hAnsi="Times New Roman"/>
          <w:sz w:val="28"/>
          <w:szCs w:val="28"/>
        </w:rPr>
        <w:t>. 2 п. 1 ст. 1274 ГК РФ) в изданиях, радио- и теле</w:t>
      </w:r>
      <w:r w:rsidRPr="0038554E">
        <w:rPr>
          <w:rFonts w:ascii="Times New Roman" w:hAnsi="Times New Roman"/>
          <w:sz w:val="28"/>
          <w:szCs w:val="28"/>
        </w:rPr>
        <w:softHyphen/>
        <w:t xml:space="preserve">передачах, </w:t>
      </w:r>
      <w:proofErr w:type="spellStart"/>
      <w:r w:rsidRPr="0038554E">
        <w:rPr>
          <w:rFonts w:ascii="Times New Roman" w:hAnsi="Times New Roman"/>
          <w:sz w:val="28"/>
          <w:szCs w:val="28"/>
        </w:rPr>
        <w:t>звуко</w:t>
      </w:r>
      <w:proofErr w:type="spellEnd"/>
      <w:r w:rsidRPr="0038554E">
        <w:rPr>
          <w:rFonts w:ascii="Times New Roman" w:hAnsi="Times New Roman"/>
          <w:sz w:val="28"/>
          <w:szCs w:val="28"/>
        </w:rPr>
        <w:t>-и видеозаписях учебного характера. Кроме того, не исклю</w:t>
      </w:r>
      <w:r w:rsidRPr="0038554E">
        <w:rPr>
          <w:rFonts w:ascii="Times New Roman" w:hAnsi="Times New Roman"/>
          <w:sz w:val="28"/>
          <w:szCs w:val="28"/>
        </w:rPr>
        <w:softHyphen/>
        <w:t>чено и цитирование сообщений передач (</w:t>
      </w:r>
      <w:proofErr w:type="spellStart"/>
      <w:r w:rsidRPr="0038554E">
        <w:rPr>
          <w:rFonts w:ascii="Times New Roman" w:hAnsi="Times New Roman"/>
          <w:sz w:val="28"/>
          <w:szCs w:val="28"/>
        </w:rPr>
        <w:t>пп</w:t>
      </w:r>
      <w:proofErr w:type="spellEnd"/>
      <w:r w:rsidRPr="0038554E">
        <w:rPr>
          <w:rFonts w:ascii="Times New Roman" w:hAnsi="Times New Roman"/>
          <w:sz w:val="28"/>
          <w:szCs w:val="28"/>
        </w:rPr>
        <w:t xml:space="preserve">. 1 п. 1 ст. 1274 ГК РФ), однако реализация </w:t>
      </w:r>
      <w:r w:rsidRPr="0038554E">
        <w:rPr>
          <w:rFonts w:ascii="Times New Roman" w:hAnsi="Times New Roman"/>
          <w:sz w:val="28"/>
          <w:szCs w:val="28"/>
        </w:rPr>
        <w:lastRenderedPageBreak/>
        <w:t>таких исключений возможна только при соблюдении всех усло</w:t>
      </w:r>
      <w:r w:rsidRPr="0038554E">
        <w:rPr>
          <w:rFonts w:ascii="Times New Roman" w:hAnsi="Times New Roman"/>
          <w:sz w:val="28"/>
          <w:szCs w:val="28"/>
        </w:rPr>
        <w:softHyphen/>
        <w:t>вий, предписанных законодательством, целью (информационной, научной, учебной или культурной), объемом, оправданным целью цитирования, указанием создателя и источника заимствования. Иначе использование сооб</w:t>
      </w:r>
      <w:r w:rsidRPr="0038554E">
        <w:rPr>
          <w:rFonts w:ascii="Times New Roman" w:hAnsi="Times New Roman"/>
          <w:sz w:val="28"/>
          <w:szCs w:val="28"/>
        </w:rPr>
        <w:softHyphen/>
        <w:t xml:space="preserve">щений передач, в том числе и их отрывков без разрешения правообладателя, будет признано неправомерным. </w:t>
      </w:r>
    </w:p>
    <w:p w14:paraId="0E71BCB9" w14:textId="77777777" w:rsidR="0038554E" w:rsidRPr="0038554E" w:rsidRDefault="0038554E" w:rsidP="0038554E">
      <w:pPr>
        <w:spacing w:after="0" w:line="360" w:lineRule="auto"/>
        <w:ind w:firstLine="709"/>
        <w:jc w:val="both"/>
        <w:rPr>
          <w:rFonts w:ascii="Times New Roman" w:hAnsi="Times New Roman"/>
          <w:sz w:val="28"/>
          <w:szCs w:val="28"/>
        </w:rPr>
      </w:pPr>
      <w:r w:rsidRPr="0038554E">
        <w:rPr>
          <w:rFonts w:ascii="Times New Roman" w:hAnsi="Times New Roman"/>
          <w:sz w:val="28"/>
          <w:szCs w:val="28"/>
        </w:rPr>
        <w:t>Так, в частности, на интернет-сайте известного средства массовой ин</w:t>
      </w:r>
      <w:r w:rsidRPr="0038554E">
        <w:rPr>
          <w:rFonts w:ascii="Times New Roman" w:hAnsi="Times New Roman"/>
          <w:sz w:val="28"/>
          <w:szCs w:val="28"/>
        </w:rPr>
        <w:softHyphen/>
        <w:t>формации, посвященного спортивной тематике, были размещены фраг</w:t>
      </w:r>
      <w:r w:rsidRPr="0038554E">
        <w:rPr>
          <w:rFonts w:ascii="Times New Roman" w:hAnsi="Times New Roman"/>
          <w:sz w:val="28"/>
          <w:szCs w:val="28"/>
        </w:rPr>
        <w:softHyphen/>
        <w:t>менты сообщений передач телеканала «Наш футбол». Указанный телеканал являлся организацией кабельного вещания и транслировал сообщения теле</w:t>
      </w:r>
      <w:r w:rsidRPr="0038554E">
        <w:rPr>
          <w:rFonts w:ascii="Times New Roman" w:hAnsi="Times New Roman"/>
          <w:sz w:val="28"/>
          <w:szCs w:val="28"/>
        </w:rPr>
        <w:softHyphen/>
        <w:t>передач собственного производства, а также программы, приобретенные у правообладателей на основе лицензионных договоров, и спортивные пере</w:t>
      </w:r>
      <w:r w:rsidRPr="0038554E">
        <w:rPr>
          <w:rFonts w:ascii="Times New Roman" w:hAnsi="Times New Roman"/>
          <w:sz w:val="28"/>
          <w:szCs w:val="28"/>
        </w:rPr>
        <w:softHyphen/>
        <w:t>дачи. Было установлено, что ответчик использовал на своем сайте фрагмен</w:t>
      </w:r>
      <w:r w:rsidRPr="0038554E">
        <w:rPr>
          <w:rFonts w:ascii="Times New Roman" w:hAnsi="Times New Roman"/>
          <w:sz w:val="28"/>
          <w:szCs w:val="28"/>
        </w:rPr>
        <w:softHyphen/>
        <w:t>ты, иллюстрирующие лучшие моменты отдельных футбольных матчей, без разрешения истца. Принадлежность исключительных прав на использован</w:t>
      </w:r>
      <w:r w:rsidRPr="0038554E">
        <w:rPr>
          <w:rFonts w:ascii="Times New Roman" w:hAnsi="Times New Roman"/>
          <w:sz w:val="28"/>
          <w:szCs w:val="28"/>
        </w:rPr>
        <w:softHyphen/>
        <w:t>ные фрагменты правообладателя ответчик не оспаривал. Однако он ссылал</w:t>
      </w:r>
      <w:r w:rsidRPr="0038554E">
        <w:rPr>
          <w:rFonts w:ascii="Times New Roman" w:hAnsi="Times New Roman"/>
          <w:sz w:val="28"/>
          <w:szCs w:val="28"/>
        </w:rPr>
        <w:softHyphen/>
        <w:t xml:space="preserve">ся на то, что использование им фрагментов является включением отрывка одного произведения в другое, т.е. цитированием, которое в соответствии со ст. 1274 ГК РФ допускается без разрешения правообладателя и выплаты вознаграждения (решение Арбитражного суда Москвы от 18.03.2014 по делу № А40-160673/13). </w:t>
      </w:r>
    </w:p>
    <w:p w14:paraId="211AD315" w14:textId="3C61CA24" w:rsidR="00346DAA" w:rsidRDefault="0038554E" w:rsidP="0038554E">
      <w:pPr>
        <w:spacing w:after="0" w:line="360" w:lineRule="auto"/>
        <w:ind w:firstLine="709"/>
        <w:jc w:val="both"/>
        <w:rPr>
          <w:rFonts w:ascii="Times New Roman" w:hAnsi="Times New Roman"/>
          <w:sz w:val="28"/>
          <w:szCs w:val="28"/>
        </w:rPr>
      </w:pPr>
      <w:r w:rsidRPr="0038554E">
        <w:rPr>
          <w:rFonts w:ascii="Times New Roman" w:hAnsi="Times New Roman"/>
          <w:sz w:val="28"/>
          <w:szCs w:val="28"/>
        </w:rPr>
        <w:t>Однако суд посчитал, что ролики не являются аудиовизуальными произве</w:t>
      </w:r>
      <w:r w:rsidRPr="0038554E">
        <w:rPr>
          <w:rFonts w:ascii="Times New Roman" w:hAnsi="Times New Roman"/>
          <w:sz w:val="28"/>
          <w:szCs w:val="28"/>
        </w:rPr>
        <w:softHyphen/>
        <w:t>дениями, а являются фрагментами сообщений телепередач телеканала «Наш футбол», и обязал ответчика прекратить создание технических условий, обе</w:t>
      </w:r>
      <w:r w:rsidRPr="0038554E">
        <w:rPr>
          <w:rFonts w:ascii="Times New Roman" w:hAnsi="Times New Roman"/>
          <w:sz w:val="28"/>
          <w:szCs w:val="28"/>
        </w:rPr>
        <w:softHyphen/>
        <w:t>спечивающих размещение, распространение и любое иное использование со</w:t>
      </w:r>
      <w:r w:rsidRPr="0038554E">
        <w:rPr>
          <w:rFonts w:ascii="Times New Roman" w:hAnsi="Times New Roman"/>
          <w:sz w:val="28"/>
          <w:szCs w:val="28"/>
        </w:rPr>
        <w:softHyphen/>
        <w:t>общений телепередач телеканала на сайте ответчика, а также взыскал с него компенсацию. Попытки ответчика отстоять свою позицию о цитировании в апелляционной и кассационной инстанциях не были успешными.</w:t>
      </w:r>
    </w:p>
    <w:p w14:paraId="75FB6FC0" w14:textId="2080E4C4" w:rsidR="00C77602" w:rsidRDefault="00DD68D8" w:rsidP="0038554E">
      <w:pPr>
        <w:spacing w:after="0" w:line="360" w:lineRule="auto"/>
        <w:ind w:firstLine="709"/>
        <w:jc w:val="both"/>
        <w:rPr>
          <w:rFonts w:ascii="Times New Roman" w:hAnsi="Times New Roman"/>
          <w:i/>
          <w:iCs/>
          <w:sz w:val="28"/>
          <w:szCs w:val="28"/>
        </w:rPr>
      </w:pPr>
      <w:r>
        <w:rPr>
          <w:rFonts w:ascii="Times New Roman" w:hAnsi="Times New Roman"/>
          <w:sz w:val="28"/>
          <w:szCs w:val="28"/>
        </w:rPr>
        <w:t>При апелляции истец</w:t>
      </w:r>
      <w:r w:rsidR="00C77602" w:rsidRPr="00C77602">
        <w:rPr>
          <w:rFonts w:ascii="Times New Roman" w:hAnsi="Times New Roman"/>
          <w:sz w:val="28"/>
          <w:szCs w:val="28"/>
        </w:rPr>
        <w:t xml:space="preserve"> указал, что им на сайте были исполь</w:t>
      </w:r>
      <w:r w:rsidR="00C77602" w:rsidRPr="00C77602">
        <w:rPr>
          <w:rFonts w:ascii="Times New Roman" w:hAnsi="Times New Roman"/>
          <w:sz w:val="28"/>
          <w:szCs w:val="28"/>
        </w:rPr>
        <w:softHyphen/>
        <w:t>зованы</w:t>
      </w:r>
      <w:r>
        <w:rPr>
          <w:rFonts w:ascii="Times New Roman" w:hAnsi="Times New Roman"/>
          <w:sz w:val="28"/>
          <w:szCs w:val="28"/>
        </w:rPr>
        <w:t xml:space="preserve"> цитаты. Но</w:t>
      </w:r>
      <w:r w:rsidR="00C77602" w:rsidRPr="00C77602">
        <w:rPr>
          <w:rFonts w:ascii="Times New Roman" w:hAnsi="Times New Roman"/>
          <w:sz w:val="28"/>
          <w:szCs w:val="28"/>
        </w:rPr>
        <w:t xml:space="preserve"> суд отклонил ссыл</w:t>
      </w:r>
      <w:r w:rsidR="002F3704">
        <w:rPr>
          <w:rFonts w:ascii="Times New Roman" w:hAnsi="Times New Roman"/>
          <w:sz w:val="28"/>
          <w:szCs w:val="28"/>
        </w:rPr>
        <w:t>ку заявителя на ст. 1274 ГК РФ</w:t>
      </w:r>
      <w:r w:rsidR="00C77602" w:rsidRPr="00C77602">
        <w:rPr>
          <w:rFonts w:ascii="Times New Roman" w:hAnsi="Times New Roman"/>
          <w:sz w:val="28"/>
          <w:szCs w:val="28"/>
        </w:rPr>
        <w:t xml:space="preserve">. </w:t>
      </w:r>
      <w:r>
        <w:rPr>
          <w:rFonts w:ascii="Times New Roman" w:hAnsi="Times New Roman"/>
          <w:sz w:val="28"/>
          <w:szCs w:val="28"/>
        </w:rPr>
        <w:t>В</w:t>
      </w:r>
      <w:r w:rsidR="00C77602" w:rsidRPr="00C77602">
        <w:rPr>
          <w:rFonts w:ascii="Times New Roman" w:hAnsi="Times New Roman"/>
          <w:sz w:val="28"/>
          <w:szCs w:val="28"/>
        </w:rPr>
        <w:t xml:space="preserve"> кассационной инстанции Суд по интеллектуальным правам отметил, что </w:t>
      </w:r>
      <w:proofErr w:type="spellStart"/>
      <w:r w:rsidR="00C77602" w:rsidRPr="00C77602">
        <w:rPr>
          <w:rFonts w:ascii="Times New Roman" w:hAnsi="Times New Roman"/>
          <w:sz w:val="28"/>
          <w:szCs w:val="28"/>
        </w:rPr>
        <w:t>пп</w:t>
      </w:r>
      <w:proofErr w:type="spellEnd"/>
      <w:r w:rsidR="00C77602" w:rsidRPr="00C77602">
        <w:rPr>
          <w:rFonts w:ascii="Times New Roman" w:hAnsi="Times New Roman"/>
          <w:sz w:val="28"/>
          <w:szCs w:val="28"/>
        </w:rPr>
        <w:t xml:space="preserve">. 1 п. 1 ст. 1274 ГК РФ о </w:t>
      </w:r>
      <w:r w:rsidR="00C77602" w:rsidRPr="00C77602">
        <w:rPr>
          <w:rFonts w:ascii="Times New Roman" w:hAnsi="Times New Roman"/>
          <w:sz w:val="28"/>
          <w:szCs w:val="28"/>
        </w:rPr>
        <w:lastRenderedPageBreak/>
        <w:t>цитирова</w:t>
      </w:r>
      <w:r w:rsidR="00C77602" w:rsidRPr="00C77602">
        <w:rPr>
          <w:rFonts w:ascii="Times New Roman" w:hAnsi="Times New Roman"/>
          <w:sz w:val="28"/>
          <w:szCs w:val="28"/>
        </w:rPr>
        <w:softHyphen/>
        <w:t>нии «не применимы, поскольку спорные фрагменты телепередач, согласно обстоятельствам дела, были использованы ответчиком в качестве иллюстра</w:t>
      </w:r>
      <w:r w:rsidR="00C77602" w:rsidRPr="00C77602">
        <w:rPr>
          <w:rFonts w:ascii="Times New Roman" w:hAnsi="Times New Roman"/>
          <w:sz w:val="28"/>
          <w:szCs w:val="28"/>
        </w:rPr>
        <w:softHyphen/>
        <w:t>ций самого события (футбольного матча) и «цитат», как указано ответчиком, из статей журналистов газеты «Советский спорт» о данном событии с целью пояснения содержания этих статей, а не с целью научного, полемического, критического или информационного обсуждения содержания самих сообщений передач канала «Наш фу</w:t>
      </w:r>
      <w:r w:rsidR="002F3704">
        <w:rPr>
          <w:rFonts w:ascii="Times New Roman" w:hAnsi="Times New Roman"/>
          <w:sz w:val="28"/>
          <w:szCs w:val="28"/>
        </w:rPr>
        <w:t>тбол» как объектов смежных прав</w:t>
      </w:r>
      <w:r>
        <w:rPr>
          <w:rFonts w:ascii="Times New Roman" w:hAnsi="Times New Roman"/>
          <w:sz w:val="28"/>
          <w:szCs w:val="28"/>
        </w:rPr>
        <w:t>»</w:t>
      </w:r>
      <w:r>
        <w:rPr>
          <w:rStyle w:val="a6"/>
          <w:rFonts w:ascii="Times New Roman" w:hAnsi="Times New Roman"/>
          <w:sz w:val="28"/>
          <w:szCs w:val="28"/>
        </w:rPr>
        <w:footnoteReference w:id="68"/>
      </w:r>
      <w:r w:rsidR="00F62AE6">
        <w:rPr>
          <w:rFonts w:ascii="Times New Roman" w:hAnsi="Times New Roman"/>
          <w:sz w:val="28"/>
          <w:szCs w:val="28"/>
        </w:rPr>
        <w:t>. К тому же, ответчик</w:t>
      </w:r>
      <w:r w:rsidR="00C77602" w:rsidRPr="00C77602">
        <w:rPr>
          <w:rFonts w:ascii="Times New Roman" w:hAnsi="Times New Roman"/>
          <w:sz w:val="28"/>
          <w:szCs w:val="28"/>
        </w:rPr>
        <w:t xml:space="preserve"> </w:t>
      </w:r>
      <w:r w:rsidR="00F62AE6">
        <w:rPr>
          <w:rFonts w:ascii="Times New Roman" w:hAnsi="Times New Roman"/>
          <w:sz w:val="28"/>
          <w:szCs w:val="28"/>
        </w:rPr>
        <w:t>не указал</w:t>
      </w:r>
      <w:r w:rsidR="00C77602" w:rsidRPr="00C77602">
        <w:rPr>
          <w:rFonts w:ascii="Times New Roman" w:hAnsi="Times New Roman"/>
          <w:sz w:val="28"/>
          <w:szCs w:val="28"/>
        </w:rPr>
        <w:t xml:space="preserve"> имени ав</w:t>
      </w:r>
      <w:r w:rsidR="002F3704">
        <w:rPr>
          <w:rFonts w:ascii="Times New Roman" w:hAnsi="Times New Roman"/>
          <w:sz w:val="28"/>
          <w:szCs w:val="28"/>
        </w:rPr>
        <w:t>тора и источника заимствования</w:t>
      </w:r>
      <w:r w:rsidR="00F62AE6">
        <w:rPr>
          <w:rFonts w:ascii="Times New Roman" w:hAnsi="Times New Roman"/>
          <w:sz w:val="28"/>
          <w:szCs w:val="28"/>
        </w:rPr>
        <w:t xml:space="preserve"> в соответствии с требованиями. В итоге </w:t>
      </w:r>
      <w:r w:rsidR="00C77602" w:rsidRPr="002F3704">
        <w:rPr>
          <w:rFonts w:ascii="Times New Roman" w:hAnsi="Times New Roman"/>
          <w:iCs/>
          <w:sz w:val="28"/>
          <w:szCs w:val="28"/>
        </w:rPr>
        <w:t>суды не признали</w:t>
      </w:r>
      <w:r w:rsidR="00F62AE6">
        <w:rPr>
          <w:rFonts w:ascii="Times New Roman" w:hAnsi="Times New Roman"/>
          <w:iCs/>
          <w:sz w:val="28"/>
          <w:szCs w:val="28"/>
        </w:rPr>
        <w:t xml:space="preserve"> такое</w:t>
      </w:r>
      <w:r w:rsidR="00C77602" w:rsidRPr="002F3704">
        <w:rPr>
          <w:rFonts w:ascii="Times New Roman" w:hAnsi="Times New Roman"/>
          <w:iCs/>
          <w:sz w:val="28"/>
          <w:szCs w:val="28"/>
        </w:rPr>
        <w:t xml:space="preserve"> разм</w:t>
      </w:r>
      <w:r w:rsidR="00F62AE6">
        <w:rPr>
          <w:rFonts w:ascii="Times New Roman" w:hAnsi="Times New Roman"/>
          <w:iCs/>
          <w:sz w:val="28"/>
          <w:szCs w:val="28"/>
        </w:rPr>
        <w:t xml:space="preserve">ещение фрагментов сообщений </w:t>
      </w:r>
      <w:r w:rsidR="00C77602" w:rsidRPr="002F3704">
        <w:rPr>
          <w:rFonts w:ascii="Times New Roman" w:hAnsi="Times New Roman"/>
          <w:iCs/>
          <w:sz w:val="28"/>
          <w:szCs w:val="28"/>
        </w:rPr>
        <w:t>передач на сайте цитированием</w:t>
      </w:r>
      <w:r w:rsidR="00451E7A" w:rsidRPr="002F3704">
        <w:rPr>
          <w:rStyle w:val="a6"/>
          <w:rFonts w:ascii="Times New Roman" w:hAnsi="Times New Roman"/>
          <w:iCs/>
          <w:sz w:val="28"/>
          <w:szCs w:val="28"/>
        </w:rPr>
        <w:footnoteReference w:id="69"/>
      </w:r>
      <w:r w:rsidR="00C77602" w:rsidRPr="002F3704">
        <w:rPr>
          <w:rFonts w:ascii="Times New Roman" w:hAnsi="Times New Roman"/>
          <w:iCs/>
          <w:sz w:val="28"/>
          <w:szCs w:val="28"/>
        </w:rPr>
        <w:t>.</w:t>
      </w:r>
    </w:p>
    <w:p w14:paraId="7375C9C3" w14:textId="70B68AB7" w:rsidR="00301B96" w:rsidRPr="00301B96" w:rsidRDefault="00FA2796" w:rsidP="00FD474F">
      <w:pPr>
        <w:spacing w:after="0" w:line="360" w:lineRule="auto"/>
        <w:ind w:firstLine="709"/>
        <w:jc w:val="both"/>
        <w:rPr>
          <w:rFonts w:ascii="Times New Roman" w:hAnsi="Times New Roman"/>
          <w:iCs/>
          <w:sz w:val="28"/>
          <w:szCs w:val="28"/>
        </w:rPr>
      </w:pPr>
      <w:r>
        <w:rPr>
          <w:rFonts w:ascii="Times New Roman" w:hAnsi="Times New Roman"/>
          <w:iCs/>
          <w:sz w:val="28"/>
          <w:szCs w:val="28"/>
        </w:rPr>
        <w:t xml:space="preserve">Также по данной теме интересно </w:t>
      </w:r>
      <w:r w:rsidR="00035AF8" w:rsidRPr="00035AF8">
        <w:rPr>
          <w:rFonts w:ascii="Times New Roman" w:hAnsi="Times New Roman"/>
          <w:iCs/>
          <w:sz w:val="28"/>
          <w:szCs w:val="28"/>
        </w:rPr>
        <w:t>Определение Верховного Суда РФ от 04.12.2017 N 305-ЭС17-18631 по делу N А40-61097/2016</w:t>
      </w:r>
      <w:r w:rsidR="00035AF8">
        <w:rPr>
          <w:rFonts w:ascii="Times New Roman" w:hAnsi="Times New Roman"/>
          <w:iCs/>
          <w:sz w:val="28"/>
          <w:szCs w:val="28"/>
        </w:rPr>
        <w:t xml:space="preserve">. </w:t>
      </w:r>
      <w:r w:rsidR="00F22051">
        <w:rPr>
          <w:rFonts w:ascii="Times New Roman" w:hAnsi="Times New Roman"/>
          <w:iCs/>
          <w:sz w:val="28"/>
          <w:szCs w:val="28"/>
        </w:rPr>
        <w:t>Общество</w:t>
      </w:r>
      <w:r w:rsidR="00F22051" w:rsidRPr="00F22051">
        <w:rPr>
          <w:rFonts w:ascii="Times New Roman" w:hAnsi="Times New Roman"/>
          <w:iCs/>
          <w:sz w:val="28"/>
          <w:szCs w:val="28"/>
        </w:rPr>
        <w:t xml:space="preserve"> с</w:t>
      </w:r>
      <w:r w:rsidR="00F22051">
        <w:rPr>
          <w:rFonts w:ascii="Times New Roman" w:hAnsi="Times New Roman"/>
          <w:iCs/>
          <w:sz w:val="28"/>
          <w:szCs w:val="28"/>
        </w:rPr>
        <w:t xml:space="preserve"> ограниченной ответственностью «Турнир претендентов»</w:t>
      </w:r>
      <w:r w:rsidR="00F22051" w:rsidRPr="00F22051">
        <w:rPr>
          <w:rFonts w:ascii="Times New Roman" w:hAnsi="Times New Roman"/>
          <w:iCs/>
          <w:sz w:val="28"/>
          <w:szCs w:val="28"/>
        </w:rPr>
        <w:t xml:space="preserve"> </w:t>
      </w:r>
      <w:r w:rsidR="00F22051">
        <w:rPr>
          <w:rFonts w:ascii="Times New Roman" w:hAnsi="Times New Roman"/>
          <w:iCs/>
          <w:sz w:val="28"/>
          <w:szCs w:val="28"/>
        </w:rPr>
        <w:t xml:space="preserve">подало иск </w:t>
      </w:r>
      <w:r w:rsidR="00FD474F">
        <w:rPr>
          <w:rFonts w:ascii="Times New Roman" w:hAnsi="Times New Roman"/>
          <w:iCs/>
          <w:sz w:val="28"/>
          <w:szCs w:val="28"/>
        </w:rPr>
        <w:t xml:space="preserve">к компании </w:t>
      </w:r>
      <w:r w:rsidR="00F22051" w:rsidRPr="00F22051">
        <w:rPr>
          <w:rFonts w:ascii="Times New Roman" w:hAnsi="Times New Roman"/>
          <w:iCs/>
          <w:sz w:val="28"/>
          <w:szCs w:val="28"/>
        </w:rPr>
        <w:t>E-</w:t>
      </w:r>
      <w:proofErr w:type="spellStart"/>
      <w:r w:rsidR="00F22051" w:rsidRPr="00F22051">
        <w:rPr>
          <w:rFonts w:ascii="Times New Roman" w:hAnsi="Times New Roman"/>
          <w:iCs/>
          <w:sz w:val="28"/>
          <w:szCs w:val="28"/>
        </w:rPr>
        <w:t>Learning</w:t>
      </w:r>
      <w:proofErr w:type="spellEnd"/>
      <w:r w:rsidR="00F22051" w:rsidRPr="00F22051">
        <w:rPr>
          <w:rFonts w:ascii="Times New Roman" w:hAnsi="Times New Roman"/>
          <w:iCs/>
          <w:sz w:val="28"/>
          <w:szCs w:val="28"/>
        </w:rPr>
        <w:t xml:space="preserve"> </w:t>
      </w:r>
      <w:proofErr w:type="spellStart"/>
      <w:r w:rsidR="00F22051" w:rsidRPr="00F22051">
        <w:rPr>
          <w:rFonts w:ascii="Times New Roman" w:hAnsi="Times New Roman"/>
          <w:iCs/>
          <w:sz w:val="28"/>
          <w:szCs w:val="28"/>
        </w:rPr>
        <w:t>L</w:t>
      </w:r>
      <w:r w:rsidR="00FD474F">
        <w:rPr>
          <w:rFonts w:ascii="Times New Roman" w:hAnsi="Times New Roman"/>
          <w:iCs/>
          <w:sz w:val="28"/>
          <w:szCs w:val="28"/>
        </w:rPr>
        <w:t>td</w:t>
      </w:r>
      <w:proofErr w:type="spellEnd"/>
      <w:r w:rsidR="00F22051" w:rsidRPr="00F22051">
        <w:rPr>
          <w:rFonts w:ascii="Times New Roman" w:hAnsi="Times New Roman"/>
          <w:iCs/>
          <w:sz w:val="28"/>
          <w:szCs w:val="28"/>
        </w:rPr>
        <w:t xml:space="preserve"> (далее - компания) об </w:t>
      </w:r>
      <w:proofErr w:type="spellStart"/>
      <w:r w:rsidR="00F22051" w:rsidRPr="00F22051">
        <w:rPr>
          <w:rFonts w:ascii="Times New Roman" w:hAnsi="Times New Roman"/>
          <w:iCs/>
          <w:sz w:val="28"/>
          <w:szCs w:val="28"/>
        </w:rPr>
        <w:t>обязании</w:t>
      </w:r>
      <w:proofErr w:type="spellEnd"/>
      <w:r w:rsidR="00F22051" w:rsidRPr="00F22051">
        <w:rPr>
          <w:rFonts w:ascii="Times New Roman" w:hAnsi="Times New Roman"/>
          <w:iCs/>
          <w:sz w:val="28"/>
          <w:szCs w:val="28"/>
        </w:rPr>
        <w:t xml:space="preserve"> прекратить</w:t>
      </w:r>
      <w:r w:rsidR="00FD474F">
        <w:rPr>
          <w:rFonts w:ascii="Times New Roman" w:hAnsi="Times New Roman"/>
          <w:iCs/>
          <w:sz w:val="28"/>
          <w:szCs w:val="28"/>
        </w:rPr>
        <w:t xml:space="preserve"> трансляцию информации о ходах Т</w:t>
      </w:r>
      <w:r w:rsidR="00F22051" w:rsidRPr="00F22051">
        <w:rPr>
          <w:rFonts w:ascii="Times New Roman" w:hAnsi="Times New Roman"/>
          <w:iCs/>
          <w:sz w:val="28"/>
          <w:szCs w:val="28"/>
        </w:rPr>
        <w:t>урнира претендентов на сайте chess24.com, вз</w:t>
      </w:r>
      <w:r w:rsidR="00FD474F">
        <w:rPr>
          <w:rFonts w:ascii="Times New Roman" w:hAnsi="Times New Roman"/>
          <w:iCs/>
          <w:sz w:val="28"/>
          <w:szCs w:val="28"/>
        </w:rPr>
        <w:t>ыскании 20 000 000 руб. убытков. Суть дела заключалась в том, что к</w:t>
      </w:r>
      <w:r w:rsidR="0090649E">
        <w:rPr>
          <w:rFonts w:ascii="Times New Roman" w:hAnsi="Times New Roman"/>
          <w:iCs/>
          <w:sz w:val="28"/>
          <w:szCs w:val="28"/>
        </w:rPr>
        <w:t xml:space="preserve">омпания </w:t>
      </w:r>
      <w:proofErr w:type="spellStart"/>
      <w:r w:rsidR="00301B96" w:rsidRPr="00301B96">
        <w:rPr>
          <w:rFonts w:ascii="Times New Roman" w:hAnsi="Times New Roman"/>
          <w:iCs/>
          <w:sz w:val="28"/>
          <w:szCs w:val="28"/>
        </w:rPr>
        <w:t>World</w:t>
      </w:r>
      <w:proofErr w:type="spellEnd"/>
      <w:r w:rsidR="00301B96" w:rsidRPr="00301B96">
        <w:rPr>
          <w:rFonts w:ascii="Times New Roman" w:hAnsi="Times New Roman"/>
          <w:iCs/>
          <w:sz w:val="28"/>
          <w:szCs w:val="28"/>
        </w:rPr>
        <w:t xml:space="preserve"> </w:t>
      </w:r>
      <w:proofErr w:type="spellStart"/>
      <w:r w:rsidR="00301B96" w:rsidRPr="00301B96">
        <w:rPr>
          <w:rFonts w:ascii="Times New Roman" w:hAnsi="Times New Roman"/>
          <w:iCs/>
          <w:sz w:val="28"/>
          <w:szCs w:val="28"/>
        </w:rPr>
        <w:t>Chess</w:t>
      </w:r>
      <w:proofErr w:type="spellEnd"/>
      <w:r w:rsidR="00301B96" w:rsidRPr="00301B96">
        <w:rPr>
          <w:rFonts w:ascii="Times New Roman" w:hAnsi="Times New Roman"/>
          <w:iCs/>
          <w:sz w:val="28"/>
          <w:szCs w:val="28"/>
        </w:rPr>
        <w:t xml:space="preserve"> </w:t>
      </w:r>
      <w:proofErr w:type="spellStart"/>
      <w:r w:rsidR="00301B96" w:rsidRPr="00301B96">
        <w:rPr>
          <w:rFonts w:ascii="Times New Roman" w:hAnsi="Times New Roman"/>
          <w:iCs/>
          <w:sz w:val="28"/>
          <w:szCs w:val="28"/>
        </w:rPr>
        <w:t>Events</w:t>
      </w:r>
      <w:proofErr w:type="spellEnd"/>
      <w:r w:rsidR="00301B96" w:rsidRPr="00301B96">
        <w:rPr>
          <w:rFonts w:ascii="Times New Roman" w:hAnsi="Times New Roman"/>
          <w:iCs/>
          <w:sz w:val="28"/>
          <w:szCs w:val="28"/>
        </w:rPr>
        <w:t xml:space="preserve"> </w:t>
      </w:r>
      <w:proofErr w:type="spellStart"/>
      <w:r w:rsidR="00301B96" w:rsidRPr="00301B96">
        <w:rPr>
          <w:rFonts w:ascii="Times New Roman" w:hAnsi="Times New Roman"/>
          <w:iCs/>
          <w:sz w:val="28"/>
          <w:szCs w:val="28"/>
        </w:rPr>
        <w:t>Li</w:t>
      </w:r>
      <w:r w:rsidR="0090649E">
        <w:rPr>
          <w:rFonts w:ascii="Times New Roman" w:hAnsi="Times New Roman"/>
          <w:iCs/>
          <w:sz w:val="28"/>
          <w:szCs w:val="28"/>
        </w:rPr>
        <w:t>mited</w:t>
      </w:r>
      <w:proofErr w:type="spellEnd"/>
      <w:r w:rsidR="00301B96" w:rsidRPr="00301B96">
        <w:rPr>
          <w:rFonts w:ascii="Times New Roman" w:hAnsi="Times New Roman"/>
          <w:iCs/>
          <w:sz w:val="28"/>
          <w:szCs w:val="28"/>
        </w:rPr>
        <w:t xml:space="preserve"> и Международная шахматная федерация заключили договор о проведении турнира претендентов цикла чемпионата мира по шахматам 2014</w:t>
      </w:r>
      <w:r w:rsidR="00147B54">
        <w:rPr>
          <w:rFonts w:ascii="Times New Roman" w:hAnsi="Times New Roman"/>
          <w:iCs/>
          <w:sz w:val="28"/>
          <w:szCs w:val="28"/>
        </w:rPr>
        <w:t>/</w:t>
      </w:r>
      <w:r w:rsidR="00301B96" w:rsidRPr="00301B96">
        <w:rPr>
          <w:rFonts w:ascii="Times New Roman" w:hAnsi="Times New Roman"/>
          <w:iCs/>
          <w:sz w:val="28"/>
          <w:szCs w:val="28"/>
        </w:rPr>
        <w:t>2016, котор</w:t>
      </w:r>
      <w:r w:rsidR="0090649E">
        <w:rPr>
          <w:rFonts w:ascii="Times New Roman" w:hAnsi="Times New Roman"/>
          <w:iCs/>
          <w:sz w:val="28"/>
          <w:szCs w:val="28"/>
        </w:rPr>
        <w:t xml:space="preserve">ым была предусмотрена передача </w:t>
      </w:r>
      <w:proofErr w:type="spellStart"/>
      <w:r w:rsidR="0090649E">
        <w:rPr>
          <w:rFonts w:ascii="Times New Roman" w:hAnsi="Times New Roman"/>
          <w:iCs/>
          <w:sz w:val="28"/>
          <w:szCs w:val="28"/>
        </w:rPr>
        <w:t>World</w:t>
      </w:r>
      <w:proofErr w:type="spellEnd"/>
      <w:r w:rsidR="0090649E">
        <w:rPr>
          <w:rFonts w:ascii="Times New Roman" w:hAnsi="Times New Roman"/>
          <w:iCs/>
          <w:sz w:val="28"/>
          <w:szCs w:val="28"/>
        </w:rPr>
        <w:t xml:space="preserve"> </w:t>
      </w:r>
      <w:proofErr w:type="spellStart"/>
      <w:r w:rsidR="0090649E">
        <w:rPr>
          <w:rFonts w:ascii="Times New Roman" w:hAnsi="Times New Roman"/>
          <w:iCs/>
          <w:sz w:val="28"/>
          <w:szCs w:val="28"/>
        </w:rPr>
        <w:t>Chess</w:t>
      </w:r>
      <w:proofErr w:type="spellEnd"/>
      <w:r w:rsidR="0090649E">
        <w:rPr>
          <w:rFonts w:ascii="Times New Roman" w:hAnsi="Times New Roman"/>
          <w:iCs/>
          <w:sz w:val="28"/>
          <w:szCs w:val="28"/>
        </w:rPr>
        <w:t xml:space="preserve"> </w:t>
      </w:r>
      <w:proofErr w:type="spellStart"/>
      <w:r w:rsidR="0090649E">
        <w:rPr>
          <w:rFonts w:ascii="Times New Roman" w:hAnsi="Times New Roman"/>
          <w:iCs/>
          <w:sz w:val="28"/>
          <w:szCs w:val="28"/>
        </w:rPr>
        <w:t>Events</w:t>
      </w:r>
      <w:proofErr w:type="spellEnd"/>
      <w:r w:rsidR="0090649E">
        <w:rPr>
          <w:rFonts w:ascii="Times New Roman" w:hAnsi="Times New Roman"/>
          <w:iCs/>
          <w:sz w:val="28"/>
          <w:szCs w:val="28"/>
        </w:rPr>
        <w:t xml:space="preserve"> </w:t>
      </w:r>
      <w:proofErr w:type="spellStart"/>
      <w:r w:rsidR="0090649E">
        <w:rPr>
          <w:rFonts w:ascii="Times New Roman" w:hAnsi="Times New Roman"/>
          <w:iCs/>
          <w:sz w:val="28"/>
          <w:szCs w:val="28"/>
        </w:rPr>
        <w:t>Limited</w:t>
      </w:r>
      <w:proofErr w:type="spellEnd"/>
      <w:r w:rsidR="00301B96" w:rsidRPr="00301B96">
        <w:rPr>
          <w:rFonts w:ascii="Times New Roman" w:hAnsi="Times New Roman"/>
          <w:iCs/>
          <w:sz w:val="28"/>
          <w:szCs w:val="28"/>
        </w:rPr>
        <w:t xml:space="preserve"> эксклюзивных прав на осуществление интернет-трансляц</w:t>
      </w:r>
      <w:r w:rsidR="0090649E">
        <w:rPr>
          <w:rFonts w:ascii="Times New Roman" w:hAnsi="Times New Roman"/>
          <w:iCs/>
          <w:sz w:val="28"/>
          <w:szCs w:val="28"/>
        </w:rPr>
        <w:t xml:space="preserve">ии мероприятия; компанией </w:t>
      </w:r>
      <w:proofErr w:type="spellStart"/>
      <w:r w:rsidR="0090649E">
        <w:rPr>
          <w:rFonts w:ascii="Times New Roman" w:hAnsi="Times New Roman"/>
          <w:iCs/>
          <w:sz w:val="28"/>
          <w:szCs w:val="28"/>
        </w:rPr>
        <w:t>World</w:t>
      </w:r>
      <w:proofErr w:type="spellEnd"/>
      <w:r w:rsidR="0090649E">
        <w:rPr>
          <w:rFonts w:ascii="Times New Roman" w:hAnsi="Times New Roman"/>
          <w:iCs/>
          <w:sz w:val="28"/>
          <w:szCs w:val="28"/>
        </w:rPr>
        <w:t xml:space="preserve"> </w:t>
      </w:r>
      <w:proofErr w:type="spellStart"/>
      <w:r w:rsidR="0090649E">
        <w:rPr>
          <w:rFonts w:ascii="Times New Roman" w:hAnsi="Times New Roman"/>
          <w:iCs/>
          <w:sz w:val="28"/>
          <w:szCs w:val="28"/>
        </w:rPr>
        <w:t>Chess</w:t>
      </w:r>
      <w:proofErr w:type="spellEnd"/>
      <w:r w:rsidR="0090649E">
        <w:rPr>
          <w:rFonts w:ascii="Times New Roman" w:hAnsi="Times New Roman"/>
          <w:iCs/>
          <w:sz w:val="28"/>
          <w:szCs w:val="28"/>
        </w:rPr>
        <w:t xml:space="preserve"> </w:t>
      </w:r>
      <w:proofErr w:type="spellStart"/>
      <w:r w:rsidR="0090649E">
        <w:rPr>
          <w:rFonts w:ascii="Times New Roman" w:hAnsi="Times New Roman"/>
          <w:iCs/>
          <w:sz w:val="28"/>
          <w:szCs w:val="28"/>
        </w:rPr>
        <w:t>Events</w:t>
      </w:r>
      <w:proofErr w:type="spellEnd"/>
      <w:r w:rsidR="0090649E">
        <w:rPr>
          <w:rFonts w:ascii="Times New Roman" w:hAnsi="Times New Roman"/>
          <w:iCs/>
          <w:sz w:val="28"/>
          <w:szCs w:val="28"/>
        </w:rPr>
        <w:t xml:space="preserve"> </w:t>
      </w:r>
      <w:proofErr w:type="spellStart"/>
      <w:r w:rsidR="0090649E">
        <w:rPr>
          <w:rFonts w:ascii="Times New Roman" w:hAnsi="Times New Roman"/>
          <w:iCs/>
          <w:sz w:val="28"/>
          <w:szCs w:val="28"/>
        </w:rPr>
        <w:t>Limited</w:t>
      </w:r>
      <w:proofErr w:type="spellEnd"/>
      <w:r w:rsidR="00301B96" w:rsidRPr="00301B96">
        <w:rPr>
          <w:rFonts w:ascii="Times New Roman" w:hAnsi="Times New Roman"/>
          <w:iCs/>
          <w:sz w:val="28"/>
          <w:szCs w:val="28"/>
        </w:rPr>
        <w:t xml:space="preserve"> принято решение о проведении мероприятия в период с 10.03.2016 по 30.03.2016 в городе Москве, организатором указанного мероприятия являлось учрежденное для указанных целей общество с ограниченной ответ</w:t>
      </w:r>
      <w:r w:rsidR="00147B54">
        <w:rPr>
          <w:rFonts w:ascii="Times New Roman" w:hAnsi="Times New Roman"/>
          <w:iCs/>
          <w:sz w:val="28"/>
          <w:szCs w:val="28"/>
        </w:rPr>
        <w:t>ственностью «Турнир претендентов»</w:t>
      </w:r>
      <w:r w:rsidR="00301B96" w:rsidRPr="00301B96">
        <w:rPr>
          <w:rFonts w:ascii="Times New Roman" w:hAnsi="Times New Roman"/>
          <w:iCs/>
          <w:sz w:val="28"/>
          <w:szCs w:val="28"/>
        </w:rPr>
        <w:t>.</w:t>
      </w:r>
    </w:p>
    <w:p w14:paraId="08CA38E0" w14:textId="77777777" w:rsidR="00301B96" w:rsidRPr="00301B96" w:rsidRDefault="00301B96" w:rsidP="00301B96">
      <w:pPr>
        <w:spacing w:after="0" w:line="360" w:lineRule="auto"/>
        <w:ind w:firstLine="709"/>
        <w:jc w:val="both"/>
        <w:rPr>
          <w:rFonts w:ascii="Times New Roman" w:hAnsi="Times New Roman"/>
          <w:iCs/>
          <w:sz w:val="28"/>
          <w:szCs w:val="28"/>
        </w:rPr>
      </w:pPr>
      <w:r w:rsidRPr="00301B96">
        <w:rPr>
          <w:rFonts w:ascii="Times New Roman" w:hAnsi="Times New Roman"/>
          <w:iCs/>
          <w:sz w:val="28"/>
          <w:szCs w:val="28"/>
        </w:rPr>
        <w:t>Иск мотивирован нарушением компанией исключительных прав общества на трансляцию спортивного мероприятия.</w:t>
      </w:r>
    </w:p>
    <w:p w14:paraId="78E99E6D" w14:textId="5C20BBE0" w:rsidR="00301B96" w:rsidRPr="00301B96" w:rsidRDefault="00301B96" w:rsidP="00301B96">
      <w:pPr>
        <w:spacing w:after="0" w:line="360" w:lineRule="auto"/>
        <w:ind w:firstLine="709"/>
        <w:jc w:val="both"/>
        <w:rPr>
          <w:rFonts w:ascii="Times New Roman" w:hAnsi="Times New Roman"/>
          <w:iCs/>
          <w:sz w:val="28"/>
          <w:szCs w:val="28"/>
        </w:rPr>
      </w:pPr>
      <w:r w:rsidRPr="00301B96">
        <w:rPr>
          <w:rFonts w:ascii="Times New Roman" w:hAnsi="Times New Roman"/>
          <w:iCs/>
          <w:sz w:val="28"/>
          <w:szCs w:val="28"/>
        </w:rPr>
        <w:t xml:space="preserve">Оценив доказательства по делу в соответствии со статьей 71 АПК РФ, суды установили, что компания не является владельцем сайта https://chess24.com и, </w:t>
      </w:r>
      <w:r w:rsidRPr="00301B96">
        <w:rPr>
          <w:rFonts w:ascii="Times New Roman" w:hAnsi="Times New Roman"/>
          <w:iCs/>
          <w:sz w:val="28"/>
          <w:szCs w:val="28"/>
        </w:rPr>
        <w:lastRenderedPageBreak/>
        <w:t xml:space="preserve">соответственно, не отвечает за содержание указанного сайта; информация о шахматных ходах находится в открытом доступе, не составляет коммерческую тайну и не охраняется законом; шахматные ходы (шахматные партии), будучи информацией без каких-либо признаков творческого характера и оригинальности, не являются объектом интеллектуальных прав; общество не установило режим коммерческой тайны в отношении информации о шахматных ходах; требование общества об </w:t>
      </w:r>
      <w:proofErr w:type="spellStart"/>
      <w:r w:rsidRPr="00301B96">
        <w:rPr>
          <w:rFonts w:ascii="Times New Roman" w:hAnsi="Times New Roman"/>
          <w:iCs/>
          <w:sz w:val="28"/>
          <w:szCs w:val="28"/>
        </w:rPr>
        <w:t>обязании</w:t>
      </w:r>
      <w:proofErr w:type="spellEnd"/>
      <w:r w:rsidRPr="00301B96">
        <w:rPr>
          <w:rFonts w:ascii="Times New Roman" w:hAnsi="Times New Roman"/>
          <w:iCs/>
          <w:sz w:val="28"/>
          <w:szCs w:val="28"/>
        </w:rPr>
        <w:t xml:space="preserve"> прекратить трансляцию информации о ходах с мероприятия не может быть удовлетворено, поскольку трансляция мероприятия уже закончилась, и, исходя из отсутствия причинно-следственной связи между получением обществом убытков и действиями</w:t>
      </w:r>
      <w:r>
        <w:rPr>
          <w:rFonts w:ascii="Times New Roman" w:hAnsi="Times New Roman"/>
          <w:iCs/>
          <w:sz w:val="28"/>
          <w:szCs w:val="28"/>
        </w:rPr>
        <w:t xml:space="preserve"> </w:t>
      </w:r>
      <w:r w:rsidRPr="00301B96">
        <w:rPr>
          <w:rFonts w:ascii="Times New Roman" w:hAnsi="Times New Roman"/>
          <w:iCs/>
          <w:sz w:val="28"/>
          <w:szCs w:val="28"/>
        </w:rPr>
        <w:t>компании, руководству</w:t>
      </w:r>
      <w:r w:rsidR="00147B54">
        <w:rPr>
          <w:rFonts w:ascii="Times New Roman" w:hAnsi="Times New Roman"/>
          <w:iCs/>
          <w:sz w:val="28"/>
          <w:szCs w:val="28"/>
        </w:rPr>
        <w:t>ясь статьями 393, 1259 ГК РФ</w:t>
      </w:r>
      <w:r w:rsidRPr="00301B96">
        <w:rPr>
          <w:rFonts w:ascii="Times New Roman" w:hAnsi="Times New Roman"/>
          <w:iCs/>
          <w:sz w:val="28"/>
          <w:szCs w:val="28"/>
        </w:rPr>
        <w:t>, пришли к выводу об отсутствии оснований для удовлетворения иска.</w:t>
      </w:r>
    </w:p>
    <w:p w14:paraId="1B3D01F6" w14:textId="39CE8FAA" w:rsidR="009752B0" w:rsidRDefault="00301B96" w:rsidP="00301B96">
      <w:pPr>
        <w:spacing w:after="0" w:line="360" w:lineRule="auto"/>
        <w:ind w:firstLine="709"/>
        <w:jc w:val="both"/>
        <w:rPr>
          <w:rFonts w:ascii="Times New Roman" w:hAnsi="Times New Roman"/>
          <w:iCs/>
          <w:sz w:val="28"/>
          <w:szCs w:val="28"/>
        </w:rPr>
      </w:pPr>
      <w:r w:rsidRPr="00301B96">
        <w:rPr>
          <w:rFonts w:ascii="Times New Roman" w:hAnsi="Times New Roman"/>
          <w:iCs/>
          <w:sz w:val="28"/>
          <w:szCs w:val="28"/>
        </w:rPr>
        <w:t>Суд кассационной инстанции поддержал выводы судов, отметив, что общество фактически пытается установить абсолютное право (по аналогии с правами на интеллектуальную собственность) на информацию, находящуюся в открытом доступе, путем направления уведомлений третьим лицам о запрете использовать такую информацию, что не предусмотрено действующим законодательством; целью иска является не восстановление нарушенного права истца, а попытка с помощью судебного решения ограничить доступ к общедоступной информации, не охраняемой законом.</w:t>
      </w:r>
      <w:r w:rsidR="005D2893">
        <w:rPr>
          <w:rFonts w:ascii="Times New Roman" w:hAnsi="Times New Roman"/>
          <w:iCs/>
          <w:sz w:val="28"/>
          <w:szCs w:val="28"/>
        </w:rPr>
        <w:t xml:space="preserve"> </w:t>
      </w:r>
    </w:p>
    <w:p w14:paraId="50E9ACA0" w14:textId="23BC0E32" w:rsidR="00B1367C" w:rsidRDefault="00A111E3" w:rsidP="00301B96">
      <w:pPr>
        <w:spacing w:after="0" w:line="360" w:lineRule="auto"/>
        <w:ind w:firstLine="709"/>
        <w:jc w:val="both"/>
        <w:rPr>
          <w:rFonts w:ascii="Times New Roman" w:hAnsi="Times New Roman"/>
          <w:iCs/>
          <w:sz w:val="28"/>
          <w:szCs w:val="28"/>
        </w:rPr>
      </w:pPr>
      <w:r>
        <w:rPr>
          <w:rFonts w:ascii="Times New Roman" w:hAnsi="Times New Roman"/>
          <w:iCs/>
          <w:sz w:val="28"/>
          <w:szCs w:val="28"/>
        </w:rPr>
        <w:t>Необходимо обратить внимание на то</w:t>
      </w:r>
      <w:r w:rsidR="00B1367C" w:rsidRPr="00B1367C">
        <w:rPr>
          <w:rFonts w:ascii="Times New Roman" w:hAnsi="Times New Roman"/>
          <w:iCs/>
          <w:sz w:val="28"/>
          <w:szCs w:val="28"/>
        </w:rPr>
        <w:t xml:space="preserve">, что </w:t>
      </w:r>
      <w:r>
        <w:rPr>
          <w:rFonts w:ascii="Times New Roman" w:hAnsi="Times New Roman"/>
          <w:iCs/>
          <w:sz w:val="28"/>
          <w:szCs w:val="28"/>
        </w:rPr>
        <w:t>согласно российскому законодательству</w:t>
      </w:r>
      <w:r w:rsidR="00B1367C" w:rsidRPr="00B1367C">
        <w:rPr>
          <w:rFonts w:ascii="Times New Roman" w:hAnsi="Times New Roman"/>
          <w:iCs/>
          <w:sz w:val="28"/>
          <w:szCs w:val="28"/>
        </w:rPr>
        <w:t xml:space="preserve"> информационный посредник</w:t>
      </w:r>
      <w:r>
        <w:rPr>
          <w:rFonts w:ascii="Times New Roman" w:hAnsi="Times New Roman"/>
          <w:iCs/>
          <w:sz w:val="28"/>
          <w:szCs w:val="28"/>
        </w:rPr>
        <w:t xml:space="preserve"> при установлении его вины</w:t>
      </w:r>
      <w:r w:rsidR="00B1367C" w:rsidRPr="00B1367C">
        <w:rPr>
          <w:rFonts w:ascii="Times New Roman" w:hAnsi="Times New Roman"/>
          <w:iCs/>
          <w:sz w:val="28"/>
          <w:szCs w:val="28"/>
        </w:rPr>
        <w:t xml:space="preserve"> несет ответственность за нарушен</w:t>
      </w:r>
      <w:r>
        <w:rPr>
          <w:rFonts w:ascii="Times New Roman" w:hAnsi="Times New Roman"/>
          <w:iCs/>
          <w:sz w:val="28"/>
          <w:szCs w:val="28"/>
        </w:rPr>
        <w:t xml:space="preserve">ие интеллектуальных прав в </w:t>
      </w:r>
      <w:r w:rsidR="00B1367C" w:rsidRPr="00B1367C">
        <w:rPr>
          <w:rFonts w:ascii="Times New Roman" w:hAnsi="Times New Roman"/>
          <w:iCs/>
          <w:sz w:val="28"/>
          <w:szCs w:val="28"/>
        </w:rPr>
        <w:t>Интернет</w:t>
      </w:r>
      <w:r>
        <w:rPr>
          <w:rFonts w:ascii="Times New Roman" w:hAnsi="Times New Roman"/>
          <w:iCs/>
          <w:sz w:val="28"/>
          <w:szCs w:val="28"/>
        </w:rPr>
        <w:t>е</w:t>
      </w:r>
      <w:r w:rsidR="00B1367C" w:rsidRPr="00B1367C">
        <w:rPr>
          <w:rFonts w:ascii="Times New Roman" w:hAnsi="Times New Roman"/>
          <w:iCs/>
          <w:sz w:val="28"/>
          <w:szCs w:val="28"/>
        </w:rPr>
        <w:t xml:space="preserve"> на общих основаниях, пред</w:t>
      </w:r>
      <w:r>
        <w:rPr>
          <w:rFonts w:ascii="Times New Roman" w:hAnsi="Times New Roman"/>
          <w:iCs/>
          <w:sz w:val="28"/>
          <w:szCs w:val="28"/>
        </w:rPr>
        <w:t>усмотренных ГК РФ</w:t>
      </w:r>
      <w:r w:rsidR="00B1367C" w:rsidRPr="00B1367C">
        <w:rPr>
          <w:rFonts w:ascii="Times New Roman" w:hAnsi="Times New Roman"/>
          <w:iCs/>
          <w:sz w:val="28"/>
          <w:szCs w:val="28"/>
        </w:rPr>
        <w:t xml:space="preserve">. </w:t>
      </w:r>
      <w:r w:rsidR="00FA2E79">
        <w:rPr>
          <w:rFonts w:ascii="Times New Roman" w:hAnsi="Times New Roman"/>
          <w:iCs/>
          <w:sz w:val="28"/>
          <w:szCs w:val="28"/>
        </w:rPr>
        <w:t>Однако он не будет нести ответственность, если одновременно выполняются следующие условия</w:t>
      </w:r>
      <w:r w:rsidR="00B1367C">
        <w:rPr>
          <w:rFonts w:ascii="Times New Roman" w:hAnsi="Times New Roman"/>
          <w:iCs/>
          <w:sz w:val="28"/>
          <w:szCs w:val="28"/>
        </w:rPr>
        <w:t>:</w:t>
      </w:r>
    </w:p>
    <w:p w14:paraId="6891CC19" w14:textId="77777777" w:rsidR="00B1367C" w:rsidRDefault="00B1367C" w:rsidP="00B1367C">
      <w:pPr>
        <w:pStyle w:val="a3"/>
        <w:numPr>
          <w:ilvl w:val="0"/>
          <w:numId w:val="19"/>
        </w:numPr>
        <w:spacing w:after="0" w:line="360" w:lineRule="auto"/>
        <w:jc w:val="both"/>
        <w:rPr>
          <w:rFonts w:ascii="Times New Roman" w:hAnsi="Times New Roman"/>
          <w:iCs/>
          <w:sz w:val="28"/>
          <w:szCs w:val="28"/>
        </w:rPr>
      </w:pPr>
      <w:r w:rsidRPr="00B1367C">
        <w:rPr>
          <w:rFonts w:ascii="Times New Roman" w:hAnsi="Times New Roman"/>
          <w:iCs/>
          <w:sz w:val="28"/>
          <w:szCs w:val="28"/>
        </w:rPr>
        <w:t>он не является инициатором этой передачи и не определяет пол</w:t>
      </w:r>
      <w:r>
        <w:rPr>
          <w:rFonts w:ascii="Times New Roman" w:hAnsi="Times New Roman"/>
          <w:iCs/>
          <w:sz w:val="28"/>
          <w:szCs w:val="28"/>
        </w:rPr>
        <w:t>учателя указанного материала;</w:t>
      </w:r>
    </w:p>
    <w:p w14:paraId="2DE39E31" w14:textId="77777777" w:rsidR="00B1367C" w:rsidRDefault="00B1367C" w:rsidP="00B1367C">
      <w:pPr>
        <w:pStyle w:val="a3"/>
        <w:numPr>
          <w:ilvl w:val="0"/>
          <w:numId w:val="19"/>
        </w:numPr>
        <w:spacing w:after="0" w:line="360" w:lineRule="auto"/>
        <w:jc w:val="both"/>
        <w:rPr>
          <w:rFonts w:ascii="Times New Roman" w:hAnsi="Times New Roman"/>
          <w:iCs/>
          <w:sz w:val="28"/>
          <w:szCs w:val="28"/>
        </w:rPr>
      </w:pPr>
      <w:r w:rsidRPr="00B1367C">
        <w:rPr>
          <w:rFonts w:ascii="Times New Roman" w:hAnsi="Times New Roman"/>
          <w:iCs/>
          <w:sz w:val="28"/>
          <w:szCs w:val="28"/>
        </w:rPr>
        <w:t>он не изменяет указанный материал при оказании услуг связи, за исключением изменений, осуществляемых для обеспечения технологического</w:t>
      </w:r>
      <w:r>
        <w:rPr>
          <w:rFonts w:ascii="Times New Roman" w:hAnsi="Times New Roman"/>
          <w:iCs/>
          <w:sz w:val="28"/>
          <w:szCs w:val="28"/>
        </w:rPr>
        <w:t xml:space="preserve"> процесса передачи материала;</w:t>
      </w:r>
    </w:p>
    <w:p w14:paraId="47D1F74A" w14:textId="0F604F12" w:rsidR="00B1367C" w:rsidRDefault="00B1367C" w:rsidP="00B1367C">
      <w:pPr>
        <w:pStyle w:val="a3"/>
        <w:numPr>
          <w:ilvl w:val="0"/>
          <w:numId w:val="19"/>
        </w:numPr>
        <w:spacing w:after="0" w:line="360" w:lineRule="auto"/>
        <w:jc w:val="both"/>
        <w:rPr>
          <w:rFonts w:ascii="Times New Roman" w:hAnsi="Times New Roman"/>
          <w:iCs/>
          <w:sz w:val="28"/>
          <w:szCs w:val="28"/>
        </w:rPr>
      </w:pPr>
      <w:r w:rsidRPr="00B1367C">
        <w:rPr>
          <w:rFonts w:ascii="Times New Roman" w:hAnsi="Times New Roman"/>
          <w:iCs/>
          <w:sz w:val="28"/>
          <w:szCs w:val="28"/>
        </w:rPr>
        <w:lastRenderedPageBreak/>
        <w:t>он не знал и не должен был знать о том, что использование результатов интеллектуальной деятельности или средства индивидуализации стороной, инициировавшей передачу материала, содержащего соответствующие результат интеллектуальной деятельности или средство индивидуализации, является неправомерным</w:t>
      </w:r>
      <w:r>
        <w:rPr>
          <w:rStyle w:val="a6"/>
          <w:rFonts w:ascii="Times New Roman" w:hAnsi="Times New Roman"/>
          <w:iCs/>
          <w:sz w:val="28"/>
          <w:szCs w:val="28"/>
        </w:rPr>
        <w:footnoteReference w:id="70"/>
      </w:r>
      <w:r w:rsidRPr="00B1367C">
        <w:rPr>
          <w:rFonts w:ascii="Times New Roman" w:hAnsi="Times New Roman"/>
          <w:iCs/>
          <w:sz w:val="28"/>
          <w:szCs w:val="28"/>
        </w:rPr>
        <w:t>.</w:t>
      </w:r>
    </w:p>
    <w:p w14:paraId="77F1B400" w14:textId="33F2DB20" w:rsidR="00360A05" w:rsidRDefault="00360A05" w:rsidP="00360A05">
      <w:pPr>
        <w:pStyle w:val="a3"/>
        <w:spacing w:after="0" w:line="360" w:lineRule="auto"/>
        <w:ind w:left="0" w:firstLine="709"/>
        <w:jc w:val="both"/>
        <w:rPr>
          <w:rFonts w:ascii="Times New Roman" w:hAnsi="Times New Roman"/>
          <w:iCs/>
          <w:sz w:val="28"/>
          <w:szCs w:val="28"/>
        </w:rPr>
      </w:pPr>
      <w:r w:rsidRPr="00360A05">
        <w:rPr>
          <w:rFonts w:ascii="Times New Roman" w:hAnsi="Times New Roman"/>
          <w:iCs/>
          <w:sz w:val="28"/>
          <w:szCs w:val="28"/>
        </w:rPr>
        <w:t xml:space="preserve">Информационный посредник, предоставляющий </w:t>
      </w:r>
      <w:r w:rsidR="00765A4A">
        <w:rPr>
          <w:rFonts w:ascii="Times New Roman" w:hAnsi="Times New Roman"/>
          <w:iCs/>
          <w:sz w:val="28"/>
          <w:szCs w:val="28"/>
        </w:rPr>
        <w:t>возможность размещения сообщений</w:t>
      </w:r>
      <w:r w:rsidRPr="00360A05">
        <w:rPr>
          <w:rFonts w:ascii="Times New Roman" w:hAnsi="Times New Roman"/>
          <w:iCs/>
          <w:sz w:val="28"/>
          <w:szCs w:val="28"/>
        </w:rPr>
        <w:t xml:space="preserve"> в сети </w:t>
      </w:r>
      <w:r w:rsidR="000B302E">
        <w:rPr>
          <w:rFonts w:ascii="Times New Roman" w:hAnsi="Times New Roman"/>
          <w:iCs/>
          <w:sz w:val="28"/>
          <w:szCs w:val="28"/>
        </w:rPr>
        <w:t>«</w:t>
      </w:r>
      <w:r w:rsidRPr="00360A05">
        <w:rPr>
          <w:rFonts w:ascii="Times New Roman" w:hAnsi="Times New Roman"/>
          <w:iCs/>
          <w:sz w:val="28"/>
          <w:szCs w:val="28"/>
        </w:rPr>
        <w:t>Интернет</w:t>
      </w:r>
      <w:r w:rsidR="000B302E">
        <w:rPr>
          <w:rFonts w:ascii="Times New Roman" w:hAnsi="Times New Roman"/>
          <w:iCs/>
          <w:sz w:val="28"/>
          <w:szCs w:val="28"/>
        </w:rPr>
        <w:t>»</w:t>
      </w:r>
      <w:r w:rsidRPr="00360A05">
        <w:rPr>
          <w:rFonts w:ascii="Times New Roman" w:hAnsi="Times New Roman"/>
          <w:iCs/>
          <w:sz w:val="28"/>
          <w:szCs w:val="28"/>
        </w:rPr>
        <w:t xml:space="preserve">, не несет ответственность за нарушение интеллектуальных прав, произошедшее в результате размещения </w:t>
      </w:r>
      <w:r w:rsidR="00765A4A">
        <w:rPr>
          <w:rFonts w:ascii="Times New Roman" w:hAnsi="Times New Roman"/>
          <w:iCs/>
          <w:sz w:val="28"/>
          <w:szCs w:val="28"/>
        </w:rPr>
        <w:t xml:space="preserve">сообщений </w:t>
      </w:r>
      <w:r w:rsidRPr="00360A05">
        <w:rPr>
          <w:rFonts w:ascii="Times New Roman" w:hAnsi="Times New Roman"/>
          <w:iCs/>
          <w:sz w:val="28"/>
          <w:szCs w:val="28"/>
        </w:rPr>
        <w:t xml:space="preserve">третьим лицом или по его указанию, при одновременном </w:t>
      </w:r>
      <w:r>
        <w:rPr>
          <w:rFonts w:ascii="Times New Roman" w:hAnsi="Times New Roman"/>
          <w:iCs/>
          <w:sz w:val="28"/>
          <w:szCs w:val="28"/>
        </w:rPr>
        <w:t>соблюдении следующих условий:</w:t>
      </w:r>
    </w:p>
    <w:p w14:paraId="5129AA87" w14:textId="77777777" w:rsidR="00360A05" w:rsidRDefault="00360A05" w:rsidP="00360A05">
      <w:pPr>
        <w:pStyle w:val="a3"/>
        <w:numPr>
          <w:ilvl w:val="0"/>
          <w:numId w:val="20"/>
        </w:numPr>
        <w:spacing w:after="0" w:line="360" w:lineRule="auto"/>
        <w:jc w:val="both"/>
        <w:rPr>
          <w:rFonts w:ascii="Times New Roman" w:hAnsi="Times New Roman"/>
          <w:iCs/>
          <w:sz w:val="28"/>
          <w:szCs w:val="28"/>
        </w:rPr>
      </w:pPr>
      <w:r w:rsidRPr="00360A05">
        <w:rPr>
          <w:rFonts w:ascii="Times New Roman" w:hAnsi="Times New Roman"/>
          <w:iCs/>
          <w:sz w:val="28"/>
          <w:szCs w:val="28"/>
        </w:rPr>
        <w:t>он не знал и не должен был знать о том, что использование результатов интеллектуальной деятельности или средства индивидуализации, содержащихся в таком матер</w:t>
      </w:r>
      <w:r>
        <w:rPr>
          <w:rFonts w:ascii="Times New Roman" w:hAnsi="Times New Roman"/>
          <w:iCs/>
          <w:sz w:val="28"/>
          <w:szCs w:val="28"/>
        </w:rPr>
        <w:t>иале, является неправомерным;</w:t>
      </w:r>
    </w:p>
    <w:p w14:paraId="79E6A0CF" w14:textId="59C7EE41" w:rsidR="00360A05" w:rsidRDefault="00360A05" w:rsidP="00360A05">
      <w:pPr>
        <w:pStyle w:val="a3"/>
        <w:numPr>
          <w:ilvl w:val="0"/>
          <w:numId w:val="20"/>
        </w:numPr>
        <w:spacing w:after="0" w:line="360" w:lineRule="auto"/>
        <w:jc w:val="both"/>
        <w:rPr>
          <w:rFonts w:ascii="Times New Roman" w:hAnsi="Times New Roman"/>
          <w:iCs/>
          <w:sz w:val="28"/>
          <w:szCs w:val="28"/>
        </w:rPr>
      </w:pPr>
      <w:r w:rsidRPr="00360A05">
        <w:rPr>
          <w:rFonts w:ascii="Times New Roman" w:hAnsi="Times New Roman"/>
          <w:iCs/>
          <w:sz w:val="28"/>
          <w:szCs w:val="28"/>
        </w:rPr>
        <w:t xml:space="preserve">он в случае получения в письменной форме заявления правообладателя о нарушении интеллектуальных прав с указанием страницы веб-сайта и (или) сетевого адреса в сети </w:t>
      </w:r>
      <w:r w:rsidR="00765A4A">
        <w:rPr>
          <w:rFonts w:ascii="Times New Roman" w:hAnsi="Times New Roman"/>
          <w:iCs/>
          <w:sz w:val="28"/>
          <w:szCs w:val="28"/>
        </w:rPr>
        <w:t>«</w:t>
      </w:r>
      <w:r w:rsidRPr="00360A05">
        <w:rPr>
          <w:rFonts w:ascii="Times New Roman" w:hAnsi="Times New Roman"/>
          <w:iCs/>
          <w:sz w:val="28"/>
          <w:szCs w:val="28"/>
        </w:rPr>
        <w:t>Интернет</w:t>
      </w:r>
      <w:r w:rsidR="00765A4A">
        <w:rPr>
          <w:rFonts w:ascii="Times New Roman" w:hAnsi="Times New Roman"/>
          <w:iCs/>
          <w:sz w:val="28"/>
          <w:szCs w:val="28"/>
        </w:rPr>
        <w:t>»</w:t>
      </w:r>
      <w:r w:rsidRPr="00360A05">
        <w:rPr>
          <w:rFonts w:ascii="Times New Roman" w:hAnsi="Times New Roman"/>
          <w:iCs/>
          <w:sz w:val="28"/>
          <w:szCs w:val="28"/>
        </w:rPr>
        <w:t>, на которых размещен такой материал, своевременно принял необходимые и достаточные меры для прекращения нарушения интеллектуальных прав</w:t>
      </w:r>
      <w:r>
        <w:rPr>
          <w:rStyle w:val="a6"/>
          <w:rFonts w:ascii="Times New Roman" w:hAnsi="Times New Roman"/>
          <w:iCs/>
          <w:sz w:val="28"/>
          <w:szCs w:val="28"/>
        </w:rPr>
        <w:footnoteReference w:id="71"/>
      </w:r>
      <w:r w:rsidRPr="00360A05">
        <w:rPr>
          <w:rFonts w:ascii="Times New Roman" w:hAnsi="Times New Roman"/>
          <w:iCs/>
          <w:sz w:val="28"/>
          <w:szCs w:val="28"/>
        </w:rPr>
        <w:t>.</w:t>
      </w:r>
    </w:p>
    <w:p w14:paraId="7AD59721" w14:textId="65A2364A" w:rsidR="0009389C" w:rsidRPr="003C450A" w:rsidRDefault="000B350F" w:rsidP="003C450A">
      <w:pPr>
        <w:spacing w:after="0" w:line="360" w:lineRule="auto"/>
        <w:ind w:firstLine="709"/>
        <w:jc w:val="both"/>
        <w:rPr>
          <w:rFonts w:ascii="Times New Roman" w:hAnsi="Times New Roman"/>
          <w:sz w:val="28"/>
          <w:szCs w:val="28"/>
        </w:rPr>
      </w:pPr>
      <w:r>
        <w:rPr>
          <w:rFonts w:ascii="Times New Roman" w:hAnsi="Times New Roman"/>
          <w:iCs/>
          <w:sz w:val="28"/>
          <w:szCs w:val="28"/>
        </w:rPr>
        <w:t>Чтобы исключить обход</w:t>
      </w:r>
      <w:r w:rsidR="0009389C" w:rsidRPr="0009389C">
        <w:rPr>
          <w:rFonts w:ascii="Times New Roman" w:hAnsi="Times New Roman"/>
          <w:iCs/>
          <w:sz w:val="28"/>
          <w:szCs w:val="28"/>
        </w:rPr>
        <w:t xml:space="preserve"> мер</w:t>
      </w:r>
      <w:r>
        <w:rPr>
          <w:rFonts w:ascii="Times New Roman" w:hAnsi="Times New Roman"/>
          <w:iCs/>
          <w:sz w:val="28"/>
          <w:szCs w:val="28"/>
        </w:rPr>
        <w:t xml:space="preserve"> по ограничению</w:t>
      </w:r>
      <w:r w:rsidR="0009389C" w:rsidRPr="0009389C">
        <w:rPr>
          <w:rFonts w:ascii="Times New Roman" w:hAnsi="Times New Roman"/>
          <w:iCs/>
          <w:sz w:val="28"/>
          <w:szCs w:val="28"/>
        </w:rPr>
        <w:t xml:space="preserve"> доступа к сайтам</w:t>
      </w:r>
      <w:r>
        <w:rPr>
          <w:rFonts w:ascii="Times New Roman" w:hAnsi="Times New Roman"/>
          <w:iCs/>
          <w:sz w:val="28"/>
          <w:szCs w:val="28"/>
        </w:rPr>
        <w:t xml:space="preserve"> с неправомерно размещенной информацией, содержащей объекты авторских и/или</w:t>
      </w:r>
      <w:r w:rsidR="0009389C" w:rsidRPr="0009389C">
        <w:rPr>
          <w:rFonts w:ascii="Times New Roman" w:hAnsi="Times New Roman"/>
          <w:iCs/>
          <w:sz w:val="28"/>
          <w:szCs w:val="28"/>
        </w:rPr>
        <w:t xml:space="preserve"> смежных прав, </w:t>
      </w:r>
      <w:r>
        <w:rPr>
          <w:rFonts w:ascii="Times New Roman" w:hAnsi="Times New Roman"/>
          <w:iCs/>
          <w:sz w:val="28"/>
          <w:szCs w:val="28"/>
        </w:rPr>
        <w:t xml:space="preserve">российским </w:t>
      </w:r>
      <w:r w:rsidR="0009389C" w:rsidRPr="0009389C">
        <w:rPr>
          <w:rFonts w:ascii="Times New Roman" w:hAnsi="Times New Roman"/>
          <w:iCs/>
          <w:sz w:val="28"/>
          <w:szCs w:val="28"/>
        </w:rPr>
        <w:t xml:space="preserve">законодательством </w:t>
      </w:r>
      <w:r>
        <w:rPr>
          <w:rFonts w:ascii="Times New Roman" w:hAnsi="Times New Roman"/>
          <w:iCs/>
          <w:sz w:val="28"/>
          <w:szCs w:val="28"/>
        </w:rPr>
        <w:t xml:space="preserve">предусмотрена </w:t>
      </w:r>
      <w:r w:rsidR="0009389C" w:rsidRPr="0009389C">
        <w:rPr>
          <w:rFonts w:ascii="Times New Roman" w:hAnsi="Times New Roman"/>
          <w:iCs/>
          <w:sz w:val="28"/>
          <w:szCs w:val="28"/>
        </w:rPr>
        <w:t xml:space="preserve">возможность по решению Московского городского суда ограничить доступ к сайтам, сходным до степени смешения с сайтом, к которому ранее был ограничен </w:t>
      </w:r>
      <w:r w:rsidR="0009389C" w:rsidRPr="0009389C">
        <w:rPr>
          <w:rFonts w:ascii="Times New Roman" w:hAnsi="Times New Roman"/>
          <w:iCs/>
          <w:sz w:val="28"/>
          <w:szCs w:val="28"/>
        </w:rPr>
        <w:lastRenderedPageBreak/>
        <w:t>доступ (так называемые «зеркальные сайты»)</w:t>
      </w:r>
      <w:r w:rsidR="0009389C">
        <w:rPr>
          <w:rStyle w:val="a6"/>
          <w:rFonts w:ascii="Times New Roman" w:hAnsi="Times New Roman"/>
          <w:iCs/>
          <w:sz w:val="28"/>
          <w:szCs w:val="28"/>
        </w:rPr>
        <w:footnoteReference w:id="72"/>
      </w:r>
      <w:r w:rsidR="0009389C" w:rsidRPr="0009389C">
        <w:rPr>
          <w:rFonts w:ascii="Times New Roman" w:hAnsi="Times New Roman"/>
          <w:iCs/>
          <w:sz w:val="28"/>
          <w:szCs w:val="28"/>
        </w:rPr>
        <w:t>.</w:t>
      </w:r>
      <w:r w:rsidR="00CA4A52" w:rsidRPr="00CA4A52">
        <w:t xml:space="preserve"> </w:t>
      </w:r>
      <w:r w:rsidR="00CA4A52">
        <w:rPr>
          <w:rFonts w:ascii="Times New Roman" w:hAnsi="Times New Roman"/>
          <w:iCs/>
          <w:sz w:val="28"/>
          <w:szCs w:val="28"/>
        </w:rPr>
        <w:t>Об этом говорится в</w:t>
      </w:r>
      <w:r w:rsidR="00B55613">
        <w:rPr>
          <w:rFonts w:ascii="Times New Roman" w:hAnsi="Times New Roman"/>
          <w:iCs/>
          <w:sz w:val="28"/>
          <w:szCs w:val="28"/>
        </w:rPr>
        <w:t xml:space="preserve"> Федеральном</w:t>
      </w:r>
      <w:r w:rsidR="00B55613" w:rsidRPr="00B55613">
        <w:rPr>
          <w:rFonts w:ascii="Times New Roman" w:hAnsi="Times New Roman"/>
          <w:iCs/>
          <w:sz w:val="28"/>
          <w:szCs w:val="28"/>
        </w:rPr>
        <w:t xml:space="preserve"> закон</w:t>
      </w:r>
      <w:r w:rsidR="00B55613">
        <w:rPr>
          <w:rFonts w:ascii="Times New Roman" w:hAnsi="Times New Roman"/>
          <w:iCs/>
          <w:sz w:val="28"/>
          <w:szCs w:val="28"/>
        </w:rPr>
        <w:t>е «</w:t>
      </w:r>
      <w:r w:rsidR="00B55613" w:rsidRPr="00B55613">
        <w:rPr>
          <w:rFonts w:ascii="Times New Roman" w:hAnsi="Times New Roman"/>
          <w:iCs/>
          <w:sz w:val="28"/>
          <w:szCs w:val="28"/>
        </w:rPr>
        <w:t>Об информации, информационных те</w:t>
      </w:r>
      <w:r w:rsidR="00B55613">
        <w:rPr>
          <w:rFonts w:ascii="Times New Roman" w:hAnsi="Times New Roman"/>
          <w:iCs/>
          <w:sz w:val="28"/>
          <w:szCs w:val="28"/>
        </w:rPr>
        <w:t>хнологиях и о защите информации»</w:t>
      </w:r>
      <w:r w:rsidR="00B55613" w:rsidRPr="00B55613">
        <w:rPr>
          <w:rFonts w:ascii="Times New Roman" w:hAnsi="Times New Roman"/>
          <w:iCs/>
          <w:sz w:val="28"/>
          <w:szCs w:val="28"/>
        </w:rPr>
        <w:t xml:space="preserve"> от 27.07.2006 N 149-ФЗ</w:t>
      </w:r>
      <w:r w:rsidR="00CA4A52" w:rsidRPr="00CA4A52">
        <w:rPr>
          <w:rFonts w:ascii="Times New Roman" w:hAnsi="Times New Roman"/>
          <w:iCs/>
          <w:sz w:val="28"/>
          <w:szCs w:val="28"/>
        </w:rPr>
        <w:t xml:space="preserve">. </w:t>
      </w:r>
      <w:r w:rsidR="00CA4A52">
        <w:rPr>
          <w:rFonts w:ascii="Times New Roman" w:hAnsi="Times New Roman"/>
          <w:iCs/>
          <w:sz w:val="28"/>
          <w:szCs w:val="28"/>
        </w:rPr>
        <w:t xml:space="preserve">Он также </w:t>
      </w:r>
      <w:r w:rsidR="00B55613">
        <w:rPr>
          <w:rFonts w:ascii="Times New Roman" w:hAnsi="Times New Roman"/>
          <w:iCs/>
          <w:sz w:val="28"/>
          <w:szCs w:val="28"/>
        </w:rPr>
        <w:t xml:space="preserve">устанавливает </w:t>
      </w:r>
      <w:r w:rsidR="00CA4A52" w:rsidRPr="00CA4A52">
        <w:rPr>
          <w:rFonts w:ascii="Times New Roman" w:hAnsi="Times New Roman"/>
          <w:iCs/>
          <w:sz w:val="28"/>
          <w:szCs w:val="28"/>
        </w:rPr>
        <w:t>по</w:t>
      </w:r>
      <w:r w:rsidR="00CA4A52">
        <w:rPr>
          <w:rFonts w:ascii="Times New Roman" w:hAnsi="Times New Roman"/>
          <w:iCs/>
          <w:sz w:val="28"/>
          <w:szCs w:val="28"/>
        </w:rPr>
        <w:t>рядок ограничения доступа к сай</w:t>
      </w:r>
      <w:r w:rsidR="00CA4A52" w:rsidRPr="00CA4A52">
        <w:rPr>
          <w:rFonts w:ascii="Times New Roman" w:hAnsi="Times New Roman"/>
          <w:iCs/>
          <w:sz w:val="28"/>
          <w:szCs w:val="28"/>
        </w:rPr>
        <w:t>там, на которых неоднократно и неправомерно размещалась информация, содержащая объекты авторски</w:t>
      </w:r>
      <w:r w:rsidR="00CA4A52">
        <w:rPr>
          <w:rFonts w:ascii="Times New Roman" w:hAnsi="Times New Roman"/>
          <w:iCs/>
          <w:sz w:val="28"/>
          <w:szCs w:val="28"/>
        </w:rPr>
        <w:t>х и/или смежных прав (ст. 15.6)</w:t>
      </w:r>
      <w:r w:rsidR="00CA4A52" w:rsidRPr="00CA4A52">
        <w:rPr>
          <w:rFonts w:ascii="Times New Roman" w:hAnsi="Times New Roman"/>
          <w:iCs/>
          <w:sz w:val="28"/>
          <w:szCs w:val="28"/>
        </w:rPr>
        <w:t>.</w:t>
      </w:r>
      <w:r w:rsidR="003C450A" w:rsidRPr="003C450A">
        <w:rPr>
          <w:rFonts w:ascii="Times New Roman" w:hAnsi="Times New Roman"/>
          <w:sz w:val="28"/>
          <w:szCs w:val="28"/>
        </w:rPr>
        <w:t xml:space="preserve"> </w:t>
      </w:r>
      <w:r w:rsidR="003C450A">
        <w:rPr>
          <w:rFonts w:ascii="Times New Roman" w:hAnsi="Times New Roman"/>
          <w:sz w:val="28"/>
          <w:szCs w:val="28"/>
        </w:rPr>
        <w:t>Данным</w:t>
      </w:r>
      <w:r w:rsidR="001552F7">
        <w:rPr>
          <w:rFonts w:ascii="Times New Roman" w:hAnsi="Times New Roman"/>
          <w:sz w:val="28"/>
          <w:szCs w:val="28"/>
        </w:rPr>
        <w:t xml:space="preserve"> закон</w:t>
      </w:r>
      <w:r w:rsidR="003C450A">
        <w:rPr>
          <w:rFonts w:ascii="Times New Roman" w:hAnsi="Times New Roman"/>
          <w:sz w:val="28"/>
          <w:szCs w:val="28"/>
        </w:rPr>
        <w:t>ом установлен</w:t>
      </w:r>
      <w:r w:rsidR="003C450A" w:rsidRPr="00673C79">
        <w:rPr>
          <w:rFonts w:ascii="Times New Roman" w:hAnsi="Times New Roman"/>
          <w:sz w:val="28"/>
          <w:szCs w:val="28"/>
        </w:rPr>
        <w:t xml:space="preserve"> круг лиц, </w:t>
      </w:r>
      <w:r w:rsidR="00197368">
        <w:rPr>
          <w:rFonts w:ascii="Times New Roman" w:hAnsi="Times New Roman"/>
          <w:sz w:val="28"/>
          <w:szCs w:val="28"/>
        </w:rPr>
        <w:t>обязанных</w:t>
      </w:r>
      <w:r w:rsidR="003C450A" w:rsidRPr="00673C79">
        <w:rPr>
          <w:rFonts w:ascii="Times New Roman" w:hAnsi="Times New Roman"/>
          <w:sz w:val="28"/>
          <w:szCs w:val="28"/>
        </w:rPr>
        <w:t xml:space="preserve"> оказывать содействие по ограниче</w:t>
      </w:r>
      <w:r w:rsidR="003C450A" w:rsidRPr="00673C79">
        <w:rPr>
          <w:rFonts w:ascii="Times New Roman" w:hAnsi="Times New Roman"/>
          <w:sz w:val="28"/>
          <w:szCs w:val="28"/>
        </w:rPr>
        <w:softHyphen/>
        <w:t xml:space="preserve">нию доступа к сайтам, на которых неправомерно размещалась информация об объектах авторского права и смежных прав. Установлена обязанность операторов поисковых систем, распространяющих в Интернете рекламу, по требованию </w:t>
      </w:r>
      <w:proofErr w:type="spellStart"/>
      <w:r w:rsidR="003C450A" w:rsidRPr="00673C79">
        <w:rPr>
          <w:rFonts w:ascii="Times New Roman" w:hAnsi="Times New Roman"/>
          <w:sz w:val="28"/>
          <w:szCs w:val="28"/>
        </w:rPr>
        <w:t>Роскомнадзора</w:t>
      </w:r>
      <w:proofErr w:type="spellEnd"/>
      <w:r w:rsidR="003C450A" w:rsidRPr="00673C79">
        <w:rPr>
          <w:rFonts w:ascii="Times New Roman" w:hAnsi="Times New Roman"/>
          <w:sz w:val="28"/>
          <w:szCs w:val="28"/>
        </w:rPr>
        <w:t xml:space="preserve"> прекращать выдачу сведений о доменном име</w:t>
      </w:r>
      <w:r w:rsidR="003C450A" w:rsidRPr="00673C79">
        <w:rPr>
          <w:rFonts w:ascii="Times New Roman" w:hAnsi="Times New Roman"/>
          <w:sz w:val="28"/>
          <w:szCs w:val="28"/>
        </w:rPr>
        <w:softHyphen/>
        <w:t>ни и об указаниях страниц сайтов, на которых неоднократно и неправомер</w:t>
      </w:r>
      <w:r w:rsidR="003C450A" w:rsidRPr="00673C79">
        <w:rPr>
          <w:rFonts w:ascii="Times New Roman" w:hAnsi="Times New Roman"/>
          <w:sz w:val="28"/>
          <w:szCs w:val="28"/>
        </w:rPr>
        <w:softHyphen/>
        <w:t>но размещалась информация, содержащая объекты авторского права и/или смежных прав, или информация, необходимая для их получения</w:t>
      </w:r>
      <w:r w:rsidR="003C450A">
        <w:rPr>
          <w:rStyle w:val="a6"/>
          <w:rFonts w:ascii="Times New Roman" w:hAnsi="Times New Roman"/>
          <w:sz w:val="28"/>
          <w:szCs w:val="28"/>
        </w:rPr>
        <w:footnoteReference w:id="73"/>
      </w:r>
      <w:r w:rsidR="003C450A" w:rsidRPr="00673C79">
        <w:rPr>
          <w:rFonts w:ascii="Times New Roman" w:hAnsi="Times New Roman"/>
          <w:sz w:val="28"/>
          <w:szCs w:val="28"/>
        </w:rPr>
        <w:t>.</w:t>
      </w:r>
      <w:r w:rsidR="003C450A">
        <w:rPr>
          <w:rFonts w:ascii="Times New Roman" w:hAnsi="Times New Roman"/>
          <w:sz w:val="28"/>
          <w:szCs w:val="28"/>
        </w:rPr>
        <w:t xml:space="preserve"> </w:t>
      </w:r>
    </w:p>
    <w:p w14:paraId="7FFAEA45" w14:textId="3E90F8B6" w:rsidR="0041660E" w:rsidRPr="00B1367C" w:rsidRDefault="0041660E" w:rsidP="0009389C">
      <w:pPr>
        <w:pStyle w:val="a3"/>
        <w:spacing w:after="0" w:line="360" w:lineRule="auto"/>
        <w:ind w:left="0" w:firstLine="709"/>
        <w:jc w:val="both"/>
        <w:rPr>
          <w:rFonts w:ascii="Times New Roman" w:hAnsi="Times New Roman"/>
          <w:iCs/>
          <w:sz w:val="28"/>
          <w:szCs w:val="28"/>
        </w:rPr>
      </w:pPr>
      <w:r w:rsidRPr="0041660E">
        <w:rPr>
          <w:rFonts w:ascii="Times New Roman" w:hAnsi="Times New Roman"/>
          <w:iCs/>
          <w:sz w:val="28"/>
          <w:szCs w:val="28"/>
        </w:rPr>
        <w:t xml:space="preserve">Таким образом, в Российской Федерации осуществляется постоянное совершенствование законодательства и правоприменительной практики, касающихся защиты прав на объекты интеллектуальной собственности в сети </w:t>
      </w:r>
      <w:r w:rsidR="005651E7">
        <w:rPr>
          <w:rFonts w:ascii="Times New Roman" w:hAnsi="Times New Roman"/>
          <w:iCs/>
          <w:sz w:val="28"/>
          <w:szCs w:val="28"/>
        </w:rPr>
        <w:t>«</w:t>
      </w:r>
      <w:r w:rsidRPr="0041660E">
        <w:rPr>
          <w:rFonts w:ascii="Times New Roman" w:hAnsi="Times New Roman"/>
          <w:iCs/>
          <w:sz w:val="28"/>
          <w:szCs w:val="28"/>
        </w:rPr>
        <w:t>Интернет</w:t>
      </w:r>
      <w:r w:rsidR="005651E7">
        <w:rPr>
          <w:rFonts w:ascii="Times New Roman" w:hAnsi="Times New Roman"/>
          <w:iCs/>
          <w:sz w:val="28"/>
          <w:szCs w:val="28"/>
        </w:rPr>
        <w:t>»</w:t>
      </w:r>
      <w:r w:rsidRPr="0041660E">
        <w:rPr>
          <w:rFonts w:ascii="Times New Roman" w:hAnsi="Times New Roman"/>
          <w:iCs/>
          <w:sz w:val="28"/>
          <w:szCs w:val="28"/>
        </w:rPr>
        <w:t>.</w:t>
      </w:r>
    </w:p>
    <w:p w14:paraId="3F78A664" w14:textId="39145285" w:rsidR="00D26411" w:rsidRDefault="00377748" w:rsidP="00301B96">
      <w:pPr>
        <w:spacing w:after="0" w:line="360" w:lineRule="auto"/>
        <w:ind w:firstLine="709"/>
        <w:jc w:val="both"/>
        <w:rPr>
          <w:rFonts w:ascii="Times New Roman" w:hAnsi="Times New Roman"/>
          <w:sz w:val="28"/>
          <w:szCs w:val="28"/>
        </w:rPr>
      </w:pPr>
      <w:r>
        <w:rPr>
          <w:rFonts w:ascii="Times New Roman" w:hAnsi="Times New Roman"/>
          <w:sz w:val="28"/>
          <w:szCs w:val="28"/>
        </w:rPr>
        <w:t>В Европейском союзе также идет актив</w:t>
      </w:r>
      <w:r w:rsidR="00603C27">
        <w:rPr>
          <w:rFonts w:ascii="Times New Roman" w:hAnsi="Times New Roman"/>
          <w:sz w:val="28"/>
          <w:szCs w:val="28"/>
        </w:rPr>
        <w:t>ная борьба с пиратством в Интернете</w:t>
      </w:r>
      <w:r>
        <w:rPr>
          <w:rFonts w:ascii="Times New Roman" w:hAnsi="Times New Roman"/>
          <w:sz w:val="28"/>
          <w:szCs w:val="28"/>
        </w:rPr>
        <w:t xml:space="preserve">. </w:t>
      </w:r>
      <w:r w:rsidR="00F14744">
        <w:rPr>
          <w:rFonts w:ascii="Times New Roman" w:hAnsi="Times New Roman"/>
          <w:sz w:val="28"/>
          <w:szCs w:val="28"/>
        </w:rPr>
        <w:t>Согласно Директиве</w:t>
      </w:r>
      <w:r w:rsidR="00D26411" w:rsidRPr="00D26411">
        <w:rPr>
          <w:rFonts w:ascii="Times New Roman" w:hAnsi="Times New Roman"/>
          <w:sz w:val="28"/>
          <w:szCs w:val="28"/>
        </w:rPr>
        <w:t xml:space="preserve"> Европейского парламента и Совета Европейского союза «О гармонизации некоторых аспектов авторских и смежных прав в информационном обществе» от 22 мая 2001 г. № 2001/29/ЕС</w:t>
      </w:r>
      <w:r w:rsidR="00F14744">
        <w:rPr>
          <w:rFonts w:ascii="Times New Roman" w:hAnsi="Times New Roman"/>
          <w:sz w:val="28"/>
          <w:szCs w:val="28"/>
        </w:rPr>
        <w:t xml:space="preserve"> все государства-члены ЕС обязаны</w:t>
      </w:r>
      <w:r w:rsidR="00D26411" w:rsidRPr="00D26411">
        <w:rPr>
          <w:rFonts w:ascii="Times New Roman" w:hAnsi="Times New Roman"/>
          <w:sz w:val="28"/>
          <w:szCs w:val="28"/>
        </w:rPr>
        <w:t xml:space="preserve"> принять необходимые меры по наделению правообладателей, чьи интересы нарушены противоправной деятельностью, осуществляемой на территории соответствующего государства, правом на по</w:t>
      </w:r>
      <w:r w:rsidR="00F14744">
        <w:rPr>
          <w:rFonts w:ascii="Times New Roman" w:hAnsi="Times New Roman"/>
          <w:sz w:val="28"/>
          <w:szCs w:val="28"/>
        </w:rPr>
        <w:t>дачу иска о возмещении вреда и/или</w:t>
      </w:r>
      <w:r w:rsidR="00D26411" w:rsidRPr="00D26411">
        <w:rPr>
          <w:rFonts w:ascii="Times New Roman" w:hAnsi="Times New Roman"/>
          <w:sz w:val="28"/>
          <w:szCs w:val="28"/>
        </w:rPr>
        <w:t xml:space="preserve"> правом инициировать судебный запрет</w:t>
      </w:r>
      <w:r w:rsidR="00D26411">
        <w:rPr>
          <w:rStyle w:val="a6"/>
          <w:rFonts w:ascii="Times New Roman" w:hAnsi="Times New Roman"/>
          <w:sz w:val="28"/>
          <w:szCs w:val="28"/>
        </w:rPr>
        <w:footnoteReference w:id="74"/>
      </w:r>
      <w:r w:rsidR="00D26411" w:rsidRPr="00D26411">
        <w:rPr>
          <w:rFonts w:ascii="Times New Roman" w:hAnsi="Times New Roman"/>
          <w:sz w:val="28"/>
          <w:szCs w:val="28"/>
        </w:rPr>
        <w:t>.</w:t>
      </w:r>
      <w:r w:rsidR="00C871E9">
        <w:rPr>
          <w:rFonts w:ascii="Times New Roman" w:hAnsi="Times New Roman"/>
          <w:sz w:val="28"/>
          <w:szCs w:val="28"/>
        </w:rPr>
        <w:t xml:space="preserve"> </w:t>
      </w:r>
      <w:r w:rsidR="00C871E9" w:rsidRPr="00C871E9">
        <w:rPr>
          <w:rFonts w:ascii="Times New Roman" w:hAnsi="Times New Roman"/>
          <w:sz w:val="28"/>
          <w:szCs w:val="28"/>
        </w:rPr>
        <w:t xml:space="preserve">Государства-члены ЕС должны принять меры по наделению правообладателей </w:t>
      </w:r>
      <w:r w:rsidR="00C871E9" w:rsidRPr="00C871E9">
        <w:rPr>
          <w:rFonts w:ascii="Times New Roman" w:hAnsi="Times New Roman"/>
          <w:sz w:val="28"/>
          <w:szCs w:val="28"/>
        </w:rPr>
        <w:lastRenderedPageBreak/>
        <w:t xml:space="preserve">возможностью обращения за </w:t>
      </w:r>
      <w:r w:rsidR="00C871E9">
        <w:rPr>
          <w:rFonts w:ascii="Times New Roman" w:hAnsi="Times New Roman"/>
          <w:sz w:val="28"/>
          <w:szCs w:val="28"/>
        </w:rPr>
        <w:t xml:space="preserve">судебным запретом в отношении </w:t>
      </w:r>
      <w:r w:rsidR="00C871E9" w:rsidRPr="00C871E9">
        <w:rPr>
          <w:rFonts w:ascii="Times New Roman" w:hAnsi="Times New Roman"/>
          <w:sz w:val="28"/>
          <w:szCs w:val="28"/>
        </w:rPr>
        <w:t>посредников, нарушающих авторские и (или) смежные права, чьи услуги используются третьими лицами. Таким образом, в соответствии с данной Директивой у правообладателя появились инструменты воздействия на провайдера по удалению с сайтов контента, нарушающего его права.</w:t>
      </w:r>
      <w:r w:rsidR="00C871E9">
        <w:rPr>
          <w:rFonts w:ascii="Times New Roman" w:hAnsi="Times New Roman"/>
          <w:sz w:val="28"/>
          <w:szCs w:val="28"/>
        </w:rPr>
        <w:t xml:space="preserve"> </w:t>
      </w:r>
    </w:p>
    <w:p w14:paraId="1076A55F" w14:textId="7B282DE4" w:rsidR="0019379C" w:rsidRDefault="0019379C" w:rsidP="00301B96">
      <w:pPr>
        <w:spacing w:after="0" w:line="360" w:lineRule="auto"/>
        <w:ind w:firstLine="709"/>
        <w:jc w:val="both"/>
        <w:rPr>
          <w:rFonts w:ascii="Times New Roman" w:hAnsi="Times New Roman"/>
          <w:sz w:val="28"/>
          <w:szCs w:val="28"/>
        </w:rPr>
      </w:pPr>
      <w:r w:rsidRPr="0019379C">
        <w:rPr>
          <w:rFonts w:ascii="Times New Roman" w:hAnsi="Times New Roman"/>
          <w:sz w:val="28"/>
          <w:szCs w:val="28"/>
        </w:rPr>
        <w:t>Также статья 17 Директивы Европейского парламента и Совета Европейского союза «Об авторском праве и смежных правах в Едином цифровом рынке и о внесении изменений в Директивы 96/9/ЕС и 2001/29/ЕС» от 17 апреля 2019 г. № 2019/790 (далее – Директива ЕС) устанавливает специальные правила для провайдеров онлайн-сервисов совместного использования контента</w:t>
      </w:r>
      <w:r w:rsidR="0043009F">
        <w:rPr>
          <w:rFonts w:ascii="Times New Roman" w:hAnsi="Times New Roman"/>
          <w:sz w:val="28"/>
          <w:szCs w:val="28"/>
        </w:rPr>
        <w:t xml:space="preserve"> </w:t>
      </w:r>
      <w:r w:rsidR="0043009F" w:rsidRPr="0019379C">
        <w:rPr>
          <w:rFonts w:ascii="Times New Roman" w:hAnsi="Times New Roman"/>
          <w:sz w:val="28"/>
          <w:szCs w:val="28"/>
        </w:rPr>
        <w:t>(</w:t>
      </w:r>
      <w:proofErr w:type="spellStart"/>
      <w:r w:rsidR="0043009F" w:rsidRPr="0019379C">
        <w:rPr>
          <w:rFonts w:ascii="Times New Roman" w:hAnsi="Times New Roman"/>
          <w:sz w:val="28"/>
          <w:szCs w:val="28"/>
        </w:rPr>
        <w:t>online</w:t>
      </w:r>
      <w:proofErr w:type="spellEnd"/>
      <w:r w:rsidR="0043009F" w:rsidRPr="0019379C">
        <w:rPr>
          <w:rFonts w:ascii="Times New Roman" w:hAnsi="Times New Roman"/>
          <w:sz w:val="28"/>
          <w:szCs w:val="28"/>
        </w:rPr>
        <w:t xml:space="preserve"> </w:t>
      </w:r>
      <w:proofErr w:type="spellStart"/>
      <w:r w:rsidR="0043009F" w:rsidRPr="0019379C">
        <w:rPr>
          <w:rFonts w:ascii="Times New Roman" w:hAnsi="Times New Roman"/>
          <w:sz w:val="28"/>
          <w:szCs w:val="28"/>
        </w:rPr>
        <w:t>contentsharing</w:t>
      </w:r>
      <w:proofErr w:type="spellEnd"/>
      <w:r w:rsidR="0043009F" w:rsidRPr="0019379C">
        <w:rPr>
          <w:rFonts w:ascii="Times New Roman" w:hAnsi="Times New Roman"/>
          <w:sz w:val="28"/>
          <w:szCs w:val="28"/>
        </w:rPr>
        <w:t xml:space="preserve"> </w:t>
      </w:r>
      <w:proofErr w:type="spellStart"/>
      <w:r w:rsidR="0043009F" w:rsidRPr="0019379C">
        <w:rPr>
          <w:rFonts w:ascii="Times New Roman" w:hAnsi="Times New Roman"/>
          <w:sz w:val="28"/>
          <w:szCs w:val="28"/>
        </w:rPr>
        <w:t>service</w:t>
      </w:r>
      <w:proofErr w:type="spellEnd"/>
      <w:r w:rsidR="0043009F" w:rsidRPr="0019379C">
        <w:rPr>
          <w:rFonts w:ascii="Times New Roman" w:hAnsi="Times New Roman"/>
          <w:sz w:val="28"/>
          <w:szCs w:val="28"/>
        </w:rPr>
        <w:t xml:space="preserve"> </w:t>
      </w:r>
      <w:proofErr w:type="spellStart"/>
      <w:r w:rsidR="0043009F" w:rsidRPr="0019379C">
        <w:rPr>
          <w:rFonts w:ascii="Times New Roman" w:hAnsi="Times New Roman"/>
          <w:sz w:val="28"/>
          <w:szCs w:val="28"/>
        </w:rPr>
        <w:t>provider</w:t>
      </w:r>
      <w:proofErr w:type="spellEnd"/>
      <w:r w:rsidR="0043009F" w:rsidRPr="0019379C">
        <w:rPr>
          <w:rFonts w:ascii="Times New Roman" w:hAnsi="Times New Roman"/>
          <w:sz w:val="28"/>
          <w:szCs w:val="28"/>
        </w:rPr>
        <w:t>)</w:t>
      </w:r>
      <w:r w:rsidRPr="0019379C">
        <w:rPr>
          <w:rFonts w:ascii="Times New Roman" w:hAnsi="Times New Roman"/>
          <w:sz w:val="28"/>
          <w:szCs w:val="28"/>
        </w:rPr>
        <w:t xml:space="preserve">. Согласно </w:t>
      </w:r>
      <w:r w:rsidR="0043009F">
        <w:rPr>
          <w:rFonts w:ascii="Times New Roman" w:hAnsi="Times New Roman"/>
          <w:sz w:val="28"/>
          <w:szCs w:val="28"/>
        </w:rPr>
        <w:t>статье 2 Директивы ЕС</w:t>
      </w:r>
      <w:r w:rsidRPr="0019379C">
        <w:rPr>
          <w:rFonts w:ascii="Times New Roman" w:hAnsi="Times New Roman"/>
          <w:sz w:val="28"/>
          <w:szCs w:val="28"/>
        </w:rPr>
        <w:t xml:space="preserve"> провайдер онлайн-сервиса совместного использования к</w:t>
      </w:r>
      <w:r w:rsidR="0043009F">
        <w:rPr>
          <w:rFonts w:ascii="Times New Roman" w:hAnsi="Times New Roman"/>
          <w:sz w:val="28"/>
          <w:szCs w:val="28"/>
        </w:rPr>
        <w:t xml:space="preserve">онтента </w:t>
      </w:r>
      <w:r w:rsidR="0043009F" w:rsidRPr="0019379C">
        <w:rPr>
          <w:rFonts w:ascii="Times New Roman" w:hAnsi="Times New Roman"/>
          <w:sz w:val="28"/>
          <w:szCs w:val="28"/>
        </w:rPr>
        <w:t>–</w:t>
      </w:r>
      <w:r w:rsidR="0043009F">
        <w:rPr>
          <w:rFonts w:ascii="Times New Roman" w:hAnsi="Times New Roman"/>
          <w:sz w:val="28"/>
          <w:szCs w:val="28"/>
        </w:rPr>
        <w:t xml:space="preserve"> это провайдер</w:t>
      </w:r>
      <w:r w:rsidRPr="0019379C">
        <w:rPr>
          <w:rFonts w:ascii="Times New Roman" w:hAnsi="Times New Roman"/>
          <w:sz w:val="28"/>
          <w:szCs w:val="28"/>
        </w:rPr>
        <w:t xml:space="preserve"> услуг информационного общества, основной или одной из главных целей которого является хранение и предоставление общественности доступа к большому количеству произведений, охраняемых авторским правом, или иных охраняемых объектов, загруженных его пользователями, которые он организует и распространяет в коммерческих целях</w:t>
      </w:r>
      <w:r>
        <w:rPr>
          <w:rFonts w:ascii="Times New Roman" w:hAnsi="Times New Roman"/>
          <w:sz w:val="28"/>
          <w:szCs w:val="28"/>
        </w:rPr>
        <w:t xml:space="preserve">. </w:t>
      </w:r>
      <w:r w:rsidR="0043009F">
        <w:rPr>
          <w:rFonts w:ascii="Times New Roman" w:hAnsi="Times New Roman"/>
          <w:sz w:val="28"/>
          <w:szCs w:val="28"/>
        </w:rPr>
        <w:t>В соответствии с пунктом</w:t>
      </w:r>
      <w:r w:rsidR="00560050" w:rsidRPr="00560050">
        <w:rPr>
          <w:rFonts w:ascii="Times New Roman" w:hAnsi="Times New Roman"/>
          <w:sz w:val="28"/>
          <w:szCs w:val="28"/>
        </w:rPr>
        <w:t xml:space="preserve"> 1 статьи 17 Директивы ЕС, предоставляя общественности доступ к произведениям, охраняемым авторским правом, или иным охраняемым объектам, загруженным его пользователями, провайдер онлайн-сервиса совместного использования контента совершает акт сообщения для всеобщего сведения (</w:t>
      </w:r>
      <w:proofErr w:type="spellStart"/>
      <w:r w:rsidR="00560050" w:rsidRPr="00560050">
        <w:rPr>
          <w:rFonts w:ascii="Times New Roman" w:hAnsi="Times New Roman"/>
          <w:sz w:val="28"/>
          <w:szCs w:val="28"/>
        </w:rPr>
        <w:t>communication</w:t>
      </w:r>
      <w:proofErr w:type="spellEnd"/>
      <w:r w:rsidR="00560050" w:rsidRPr="00560050">
        <w:rPr>
          <w:rFonts w:ascii="Times New Roman" w:hAnsi="Times New Roman"/>
          <w:sz w:val="28"/>
          <w:szCs w:val="28"/>
        </w:rPr>
        <w:t xml:space="preserve"> </w:t>
      </w:r>
      <w:proofErr w:type="spellStart"/>
      <w:r w:rsidR="00560050" w:rsidRPr="00560050">
        <w:rPr>
          <w:rFonts w:ascii="Times New Roman" w:hAnsi="Times New Roman"/>
          <w:sz w:val="28"/>
          <w:szCs w:val="28"/>
        </w:rPr>
        <w:t>to</w:t>
      </w:r>
      <w:proofErr w:type="spellEnd"/>
      <w:r w:rsidR="00560050" w:rsidRPr="00560050">
        <w:rPr>
          <w:rFonts w:ascii="Times New Roman" w:hAnsi="Times New Roman"/>
          <w:sz w:val="28"/>
          <w:szCs w:val="28"/>
        </w:rPr>
        <w:t xml:space="preserve"> </w:t>
      </w:r>
      <w:proofErr w:type="spellStart"/>
      <w:r w:rsidR="00560050" w:rsidRPr="00560050">
        <w:rPr>
          <w:rFonts w:ascii="Times New Roman" w:hAnsi="Times New Roman"/>
          <w:sz w:val="28"/>
          <w:szCs w:val="28"/>
        </w:rPr>
        <w:t>the</w:t>
      </w:r>
      <w:proofErr w:type="spellEnd"/>
      <w:r w:rsidR="00560050" w:rsidRPr="00560050">
        <w:rPr>
          <w:rFonts w:ascii="Times New Roman" w:hAnsi="Times New Roman"/>
          <w:sz w:val="28"/>
          <w:szCs w:val="28"/>
        </w:rPr>
        <w:t xml:space="preserve"> </w:t>
      </w:r>
      <w:proofErr w:type="spellStart"/>
      <w:r w:rsidR="00560050" w:rsidRPr="00560050">
        <w:rPr>
          <w:rFonts w:ascii="Times New Roman" w:hAnsi="Times New Roman"/>
          <w:sz w:val="28"/>
          <w:szCs w:val="28"/>
        </w:rPr>
        <w:t>public</w:t>
      </w:r>
      <w:proofErr w:type="spellEnd"/>
      <w:r w:rsidR="00560050" w:rsidRPr="00560050">
        <w:rPr>
          <w:rFonts w:ascii="Times New Roman" w:hAnsi="Times New Roman"/>
          <w:sz w:val="28"/>
          <w:szCs w:val="28"/>
        </w:rPr>
        <w:t>) или акт доведения до всеобщего сведения (</w:t>
      </w:r>
      <w:proofErr w:type="spellStart"/>
      <w:r w:rsidR="00560050" w:rsidRPr="00560050">
        <w:rPr>
          <w:rFonts w:ascii="Times New Roman" w:hAnsi="Times New Roman"/>
          <w:sz w:val="28"/>
          <w:szCs w:val="28"/>
        </w:rPr>
        <w:t>making</w:t>
      </w:r>
      <w:proofErr w:type="spellEnd"/>
      <w:r w:rsidR="00560050" w:rsidRPr="00560050">
        <w:rPr>
          <w:rFonts w:ascii="Times New Roman" w:hAnsi="Times New Roman"/>
          <w:sz w:val="28"/>
          <w:szCs w:val="28"/>
        </w:rPr>
        <w:t xml:space="preserve"> </w:t>
      </w:r>
      <w:proofErr w:type="spellStart"/>
      <w:r w:rsidR="00560050" w:rsidRPr="00560050">
        <w:rPr>
          <w:rFonts w:ascii="Times New Roman" w:hAnsi="Times New Roman"/>
          <w:sz w:val="28"/>
          <w:szCs w:val="28"/>
        </w:rPr>
        <w:t>available</w:t>
      </w:r>
      <w:proofErr w:type="spellEnd"/>
      <w:r w:rsidR="00560050" w:rsidRPr="00560050">
        <w:rPr>
          <w:rFonts w:ascii="Times New Roman" w:hAnsi="Times New Roman"/>
          <w:sz w:val="28"/>
          <w:szCs w:val="28"/>
        </w:rPr>
        <w:t xml:space="preserve"> </w:t>
      </w:r>
      <w:proofErr w:type="spellStart"/>
      <w:r w:rsidR="00560050" w:rsidRPr="00560050">
        <w:rPr>
          <w:rFonts w:ascii="Times New Roman" w:hAnsi="Times New Roman"/>
          <w:sz w:val="28"/>
          <w:szCs w:val="28"/>
        </w:rPr>
        <w:t>to</w:t>
      </w:r>
      <w:proofErr w:type="spellEnd"/>
      <w:r w:rsidR="00560050" w:rsidRPr="00560050">
        <w:rPr>
          <w:rFonts w:ascii="Times New Roman" w:hAnsi="Times New Roman"/>
          <w:sz w:val="28"/>
          <w:szCs w:val="28"/>
        </w:rPr>
        <w:t xml:space="preserve"> </w:t>
      </w:r>
      <w:proofErr w:type="spellStart"/>
      <w:r w:rsidR="00560050" w:rsidRPr="00560050">
        <w:rPr>
          <w:rFonts w:ascii="Times New Roman" w:hAnsi="Times New Roman"/>
          <w:sz w:val="28"/>
          <w:szCs w:val="28"/>
        </w:rPr>
        <w:t>the</w:t>
      </w:r>
      <w:proofErr w:type="spellEnd"/>
      <w:r w:rsidR="00560050" w:rsidRPr="00560050">
        <w:rPr>
          <w:rFonts w:ascii="Times New Roman" w:hAnsi="Times New Roman"/>
          <w:sz w:val="28"/>
          <w:szCs w:val="28"/>
        </w:rPr>
        <w:t xml:space="preserve"> </w:t>
      </w:r>
      <w:proofErr w:type="spellStart"/>
      <w:r w:rsidR="00560050" w:rsidRPr="00560050">
        <w:rPr>
          <w:rFonts w:ascii="Times New Roman" w:hAnsi="Times New Roman"/>
          <w:sz w:val="28"/>
          <w:szCs w:val="28"/>
        </w:rPr>
        <w:t>public</w:t>
      </w:r>
      <w:proofErr w:type="spellEnd"/>
      <w:r w:rsidR="00560050" w:rsidRPr="00560050">
        <w:rPr>
          <w:rFonts w:ascii="Times New Roman" w:hAnsi="Times New Roman"/>
          <w:sz w:val="28"/>
          <w:szCs w:val="28"/>
        </w:rPr>
        <w:t>), поэтому провайдер онлайн-сервиса совместного использования контента должен получить разрешение от правообладателей соответствующего контента, например, путем заключения лицензионного соглашения</w:t>
      </w:r>
      <w:r w:rsidR="00560050">
        <w:rPr>
          <w:rStyle w:val="a6"/>
          <w:rFonts w:ascii="Times New Roman" w:hAnsi="Times New Roman"/>
          <w:sz w:val="28"/>
          <w:szCs w:val="28"/>
        </w:rPr>
        <w:footnoteReference w:id="75"/>
      </w:r>
      <w:r w:rsidR="00560050" w:rsidRPr="00560050">
        <w:rPr>
          <w:rFonts w:ascii="Times New Roman" w:hAnsi="Times New Roman"/>
          <w:sz w:val="28"/>
          <w:szCs w:val="28"/>
        </w:rPr>
        <w:t>.</w:t>
      </w:r>
    </w:p>
    <w:p w14:paraId="35870A5E" w14:textId="15D3FFF9" w:rsidR="00F11B11" w:rsidRDefault="00CE0949" w:rsidP="00301B96">
      <w:pPr>
        <w:spacing w:after="0" w:line="360" w:lineRule="auto"/>
        <w:ind w:firstLine="709"/>
        <w:jc w:val="both"/>
        <w:rPr>
          <w:rFonts w:ascii="Times New Roman" w:hAnsi="Times New Roman"/>
          <w:sz w:val="28"/>
          <w:szCs w:val="28"/>
        </w:rPr>
      </w:pPr>
      <w:r>
        <w:rPr>
          <w:rFonts w:ascii="Times New Roman" w:hAnsi="Times New Roman"/>
          <w:sz w:val="28"/>
          <w:szCs w:val="28"/>
        </w:rPr>
        <w:t>Согласно пункту</w:t>
      </w:r>
      <w:r w:rsidR="00F11B11" w:rsidRPr="00F11B11">
        <w:rPr>
          <w:rFonts w:ascii="Times New Roman" w:hAnsi="Times New Roman"/>
          <w:sz w:val="28"/>
          <w:szCs w:val="28"/>
        </w:rPr>
        <w:t xml:space="preserve"> 4 статьи 17 Директивы ЕС если</w:t>
      </w:r>
      <w:r>
        <w:rPr>
          <w:rFonts w:ascii="Times New Roman" w:hAnsi="Times New Roman"/>
          <w:sz w:val="28"/>
          <w:szCs w:val="28"/>
        </w:rPr>
        <w:t xml:space="preserve"> правообладатель не предоставил</w:t>
      </w:r>
      <w:r w:rsidR="00F11B11" w:rsidRPr="00F11B11">
        <w:rPr>
          <w:rFonts w:ascii="Times New Roman" w:hAnsi="Times New Roman"/>
          <w:sz w:val="28"/>
          <w:szCs w:val="28"/>
        </w:rPr>
        <w:t xml:space="preserve"> разрешение, </w:t>
      </w:r>
      <w:r>
        <w:rPr>
          <w:rFonts w:ascii="Times New Roman" w:hAnsi="Times New Roman"/>
          <w:sz w:val="28"/>
          <w:szCs w:val="28"/>
        </w:rPr>
        <w:t xml:space="preserve">то </w:t>
      </w:r>
      <w:r w:rsidR="00F11B11" w:rsidRPr="00F11B11">
        <w:rPr>
          <w:rFonts w:ascii="Times New Roman" w:hAnsi="Times New Roman"/>
          <w:sz w:val="28"/>
          <w:szCs w:val="28"/>
        </w:rPr>
        <w:t xml:space="preserve">провайдеры онлайн-сервисов несут ответственность </w:t>
      </w:r>
      <w:r>
        <w:rPr>
          <w:rFonts w:ascii="Times New Roman" w:hAnsi="Times New Roman"/>
          <w:sz w:val="28"/>
          <w:szCs w:val="28"/>
        </w:rPr>
        <w:lastRenderedPageBreak/>
        <w:t>за незаконное</w:t>
      </w:r>
      <w:r w:rsidR="00F11B11" w:rsidRPr="00F11B11">
        <w:rPr>
          <w:rFonts w:ascii="Times New Roman" w:hAnsi="Times New Roman"/>
          <w:sz w:val="28"/>
          <w:szCs w:val="28"/>
        </w:rPr>
        <w:t xml:space="preserve"> доведение до всеобщего сведения объектов интеллектуальной собственнос</w:t>
      </w:r>
      <w:r w:rsidR="00F11B11">
        <w:rPr>
          <w:rFonts w:ascii="Times New Roman" w:hAnsi="Times New Roman"/>
          <w:sz w:val="28"/>
          <w:szCs w:val="28"/>
        </w:rPr>
        <w:t>ти, если они не докажут, что:</w:t>
      </w:r>
    </w:p>
    <w:p w14:paraId="57DA855B" w14:textId="77777777" w:rsidR="00F11B11" w:rsidRDefault="00F11B11" w:rsidP="00F11B11">
      <w:pPr>
        <w:pStyle w:val="a3"/>
        <w:numPr>
          <w:ilvl w:val="0"/>
          <w:numId w:val="18"/>
        </w:numPr>
        <w:spacing w:after="0" w:line="360" w:lineRule="auto"/>
        <w:jc w:val="both"/>
        <w:rPr>
          <w:rFonts w:ascii="Times New Roman" w:hAnsi="Times New Roman"/>
          <w:sz w:val="28"/>
          <w:szCs w:val="28"/>
        </w:rPr>
      </w:pPr>
      <w:r w:rsidRPr="00F11B11">
        <w:rPr>
          <w:rFonts w:ascii="Times New Roman" w:hAnsi="Times New Roman"/>
          <w:sz w:val="28"/>
          <w:szCs w:val="28"/>
        </w:rPr>
        <w:t>они приложили все усил</w:t>
      </w:r>
      <w:r>
        <w:rPr>
          <w:rFonts w:ascii="Times New Roman" w:hAnsi="Times New Roman"/>
          <w:sz w:val="28"/>
          <w:szCs w:val="28"/>
        </w:rPr>
        <w:t>ия для получения разрешения;</w:t>
      </w:r>
    </w:p>
    <w:p w14:paraId="6D0E6C71" w14:textId="010FC00A" w:rsidR="00F11B11" w:rsidRDefault="00CE0949" w:rsidP="00F11B11">
      <w:pPr>
        <w:pStyle w:val="a3"/>
        <w:numPr>
          <w:ilvl w:val="0"/>
          <w:numId w:val="18"/>
        </w:numPr>
        <w:spacing w:after="0" w:line="360" w:lineRule="auto"/>
        <w:jc w:val="both"/>
        <w:rPr>
          <w:rFonts w:ascii="Times New Roman" w:hAnsi="Times New Roman"/>
          <w:sz w:val="28"/>
          <w:szCs w:val="28"/>
        </w:rPr>
      </w:pPr>
      <w:r>
        <w:rPr>
          <w:rFonts w:ascii="Times New Roman" w:hAnsi="Times New Roman"/>
          <w:sz w:val="28"/>
          <w:szCs w:val="28"/>
        </w:rPr>
        <w:t xml:space="preserve">они </w:t>
      </w:r>
      <w:r w:rsidR="00F11B11" w:rsidRPr="00F11B11">
        <w:rPr>
          <w:rFonts w:ascii="Times New Roman" w:hAnsi="Times New Roman"/>
          <w:sz w:val="28"/>
          <w:szCs w:val="28"/>
        </w:rPr>
        <w:t>приложили в соответствии с высокими отраслевыми стандартами профессиональной осмотрительности все усилия для обеспечения отсутствия конкретных произведений и иных охраняемых объектов, в отношении которых правообладатели предоставили провайдерам онлайн-сервисов соответствующую и необходимую</w:t>
      </w:r>
      <w:r w:rsidR="00F11B11">
        <w:rPr>
          <w:rFonts w:ascii="Times New Roman" w:hAnsi="Times New Roman"/>
          <w:sz w:val="28"/>
          <w:szCs w:val="28"/>
        </w:rPr>
        <w:t xml:space="preserve"> информацию; </w:t>
      </w:r>
    </w:p>
    <w:p w14:paraId="1DA032B3" w14:textId="3ABE3891" w:rsidR="00F11B11" w:rsidRDefault="00F11B11" w:rsidP="00F11B11">
      <w:pPr>
        <w:pStyle w:val="a3"/>
        <w:numPr>
          <w:ilvl w:val="0"/>
          <w:numId w:val="18"/>
        </w:numPr>
        <w:spacing w:after="0" w:line="360" w:lineRule="auto"/>
        <w:jc w:val="both"/>
        <w:rPr>
          <w:rFonts w:ascii="Times New Roman" w:hAnsi="Times New Roman"/>
          <w:sz w:val="28"/>
          <w:szCs w:val="28"/>
        </w:rPr>
      </w:pPr>
      <w:r w:rsidRPr="00F11B11">
        <w:rPr>
          <w:rFonts w:ascii="Times New Roman" w:hAnsi="Times New Roman"/>
          <w:sz w:val="28"/>
          <w:szCs w:val="28"/>
        </w:rPr>
        <w:t>по получении достаточно обоснованного уведомления от правообладателей незамедлительно приняли меры по блокированию доступа или удалению с их веб-сайтов указанных произведений или иных охраняемых объектов и приложили все усилия для предотвращения их дальнейшей загрузки</w:t>
      </w:r>
      <w:r w:rsidR="006C208F">
        <w:rPr>
          <w:rStyle w:val="a6"/>
          <w:rFonts w:ascii="Times New Roman" w:hAnsi="Times New Roman"/>
          <w:sz w:val="28"/>
          <w:szCs w:val="28"/>
        </w:rPr>
        <w:footnoteReference w:id="76"/>
      </w:r>
      <w:r w:rsidRPr="00F11B11">
        <w:rPr>
          <w:rFonts w:ascii="Times New Roman" w:hAnsi="Times New Roman"/>
          <w:sz w:val="28"/>
          <w:szCs w:val="28"/>
        </w:rPr>
        <w:t>.</w:t>
      </w:r>
    </w:p>
    <w:p w14:paraId="42AA91C5" w14:textId="766B4922" w:rsidR="00E13546" w:rsidRDefault="0004219F" w:rsidP="00E13546">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В ЕС законодательство</w:t>
      </w:r>
      <w:r w:rsidR="00E13546" w:rsidRPr="00E13546">
        <w:rPr>
          <w:rFonts w:ascii="Times New Roman" w:hAnsi="Times New Roman"/>
          <w:sz w:val="28"/>
          <w:szCs w:val="28"/>
        </w:rPr>
        <w:t xml:space="preserve"> </w:t>
      </w:r>
      <w:r>
        <w:rPr>
          <w:rFonts w:ascii="Times New Roman" w:hAnsi="Times New Roman"/>
          <w:sz w:val="28"/>
          <w:szCs w:val="28"/>
        </w:rPr>
        <w:t xml:space="preserve">дает возможность </w:t>
      </w:r>
      <w:r w:rsidR="00E13546" w:rsidRPr="00E13546">
        <w:rPr>
          <w:rFonts w:ascii="Times New Roman" w:hAnsi="Times New Roman"/>
          <w:sz w:val="28"/>
          <w:szCs w:val="28"/>
        </w:rPr>
        <w:t xml:space="preserve">правообладателям добиваться судебного запрета в отношении посредника, </w:t>
      </w:r>
      <w:r>
        <w:rPr>
          <w:rFonts w:ascii="Times New Roman" w:hAnsi="Times New Roman"/>
          <w:sz w:val="28"/>
          <w:szCs w:val="28"/>
        </w:rPr>
        <w:t>который оказывает услуги третьей стороне</w:t>
      </w:r>
      <w:r w:rsidR="00E13546" w:rsidRPr="00E13546">
        <w:rPr>
          <w:rFonts w:ascii="Times New Roman" w:hAnsi="Times New Roman"/>
          <w:sz w:val="28"/>
          <w:szCs w:val="28"/>
        </w:rPr>
        <w:t xml:space="preserve"> для наруш</w:t>
      </w:r>
      <w:r>
        <w:rPr>
          <w:rFonts w:ascii="Times New Roman" w:hAnsi="Times New Roman"/>
          <w:sz w:val="28"/>
          <w:szCs w:val="28"/>
        </w:rPr>
        <w:t xml:space="preserve">ения </w:t>
      </w:r>
      <w:r w:rsidR="00E13546" w:rsidRPr="00E13546">
        <w:rPr>
          <w:rFonts w:ascii="Times New Roman" w:hAnsi="Times New Roman"/>
          <w:sz w:val="28"/>
          <w:szCs w:val="28"/>
        </w:rPr>
        <w:t>прав на интеллектуальную собственность. Статья 8 Директивы 2001/29/EC Евро</w:t>
      </w:r>
      <w:r>
        <w:rPr>
          <w:rFonts w:ascii="Times New Roman" w:hAnsi="Times New Roman"/>
          <w:sz w:val="28"/>
          <w:szCs w:val="28"/>
        </w:rPr>
        <w:t xml:space="preserve">пейского парламента и Совета </w:t>
      </w:r>
      <w:r w:rsidR="00E13546" w:rsidRPr="00E13546">
        <w:rPr>
          <w:rFonts w:ascii="Times New Roman" w:hAnsi="Times New Roman"/>
          <w:sz w:val="28"/>
          <w:szCs w:val="28"/>
        </w:rPr>
        <w:t>Европейского Союза «О гармонизации некоторых аспектов авторских и смежных прав в информационном обществе» предусматривает такую возможность в случае нарушения авторских или смежных прав, а статья 11 Директивы 2004/48/EC Европейского парламента и Совета Европейского Союза «О реализации прав на интеллектуальную собственность» предусматривает вынесение судебного запрета при нарушении прав интеллектуальной собственности</w:t>
      </w:r>
      <w:r w:rsidR="00E13546">
        <w:rPr>
          <w:rStyle w:val="a6"/>
          <w:rFonts w:ascii="Times New Roman" w:hAnsi="Times New Roman"/>
          <w:sz w:val="28"/>
          <w:szCs w:val="28"/>
        </w:rPr>
        <w:footnoteReference w:id="77"/>
      </w:r>
      <w:r w:rsidR="00E13546">
        <w:rPr>
          <w:rFonts w:ascii="Times New Roman" w:hAnsi="Times New Roman"/>
          <w:sz w:val="28"/>
          <w:szCs w:val="28"/>
        </w:rPr>
        <w:t>.</w:t>
      </w:r>
    </w:p>
    <w:p w14:paraId="0942AF53" w14:textId="2D3E9713" w:rsidR="00E13546" w:rsidRPr="00F92B55" w:rsidRDefault="00F92B55" w:rsidP="00E13546">
      <w:pPr>
        <w:spacing w:after="0" w:line="360" w:lineRule="auto"/>
        <w:ind w:firstLine="709"/>
        <w:jc w:val="both"/>
        <w:rPr>
          <w:rFonts w:ascii="Times New Roman" w:hAnsi="Times New Roman"/>
          <w:sz w:val="28"/>
          <w:szCs w:val="28"/>
        </w:rPr>
      </w:pPr>
      <w:r w:rsidRPr="00F92B55">
        <w:rPr>
          <w:rFonts w:ascii="Times New Roman" w:hAnsi="Times New Roman"/>
          <w:sz w:val="28"/>
          <w:szCs w:val="28"/>
        </w:rPr>
        <w:t xml:space="preserve">Таким образом, Европейский союз последовательно проводит политику по усилению ответственности онлайн-сервисов за </w:t>
      </w:r>
      <w:r w:rsidR="0004219F">
        <w:rPr>
          <w:rFonts w:ascii="Times New Roman" w:hAnsi="Times New Roman"/>
          <w:sz w:val="28"/>
          <w:szCs w:val="28"/>
        </w:rPr>
        <w:t xml:space="preserve">нелегальное </w:t>
      </w:r>
      <w:r w:rsidRPr="00F92B55">
        <w:rPr>
          <w:rFonts w:ascii="Times New Roman" w:hAnsi="Times New Roman"/>
          <w:sz w:val="28"/>
          <w:szCs w:val="28"/>
        </w:rPr>
        <w:t>распр</w:t>
      </w:r>
      <w:r w:rsidR="0004219F">
        <w:rPr>
          <w:rFonts w:ascii="Times New Roman" w:hAnsi="Times New Roman"/>
          <w:sz w:val="28"/>
          <w:szCs w:val="28"/>
        </w:rPr>
        <w:t>остранение материалов</w:t>
      </w:r>
      <w:r w:rsidRPr="00F92B55">
        <w:rPr>
          <w:rFonts w:ascii="Times New Roman" w:hAnsi="Times New Roman"/>
          <w:sz w:val="28"/>
          <w:szCs w:val="28"/>
        </w:rPr>
        <w:t xml:space="preserve">. </w:t>
      </w:r>
      <w:r w:rsidR="0004219F">
        <w:rPr>
          <w:rFonts w:ascii="Times New Roman" w:hAnsi="Times New Roman"/>
          <w:sz w:val="28"/>
          <w:szCs w:val="28"/>
        </w:rPr>
        <w:t xml:space="preserve">Хотя </w:t>
      </w:r>
      <w:r w:rsidRPr="00F92B55">
        <w:rPr>
          <w:rFonts w:ascii="Times New Roman" w:hAnsi="Times New Roman"/>
          <w:sz w:val="28"/>
          <w:szCs w:val="28"/>
        </w:rPr>
        <w:t>преступления против интеллектуальной собственности не входят в перечень наиболее опасных</w:t>
      </w:r>
      <w:r w:rsidR="0004219F">
        <w:rPr>
          <w:rFonts w:ascii="Times New Roman" w:hAnsi="Times New Roman"/>
          <w:sz w:val="28"/>
          <w:szCs w:val="28"/>
        </w:rPr>
        <w:t xml:space="preserve"> преступлений ЕС з</w:t>
      </w:r>
      <w:r w:rsidRPr="00F92B55">
        <w:rPr>
          <w:rFonts w:ascii="Times New Roman" w:hAnsi="Times New Roman"/>
          <w:sz w:val="28"/>
          <w:szCs w:val="28"/>
        </w:rPr>
        <w:t xml:space="preserve">а период с 2018 по 2021 </w:t>
      </w:r>
      <w:r w:rsidRPr="00F92B55">
        <w:rPr>
          <w:rFonts w:ascii="Times New Roman" w:hAnsi="Times New Roman"/>
          <w:sz w:val="28"/>
          <w:szCs w:val="28"/>
        </w:rPr>
        <w:lastRenderedPageBreak/>
        <w:t xml:space="preserve">годы, предотвращение этих преступлений остается важным направлением работы </w:t>
      </w:r>
      <w:proofErr w:type="spellStart"/>
      <w:r w:rsidRPr="00F92B55">
        <w:rPr>
          <w:rFonts w:ascii="Times New Roman" w:hAnsi="Times New Roman"/>
          <w:sz w:val="28"/>
          <w:szCs w:val="28"/>
        </w:rPr>
        <w:t>Европола</w:t>
      </w:r>
      <w:proofErr w:type="spellEnd"/>
      <w:r w:rsidRPr="00F92B55">
        <w:rPr>
          <w:rFonts w:ascii="Times New Roman" w:hAnsi="Times New Roman"/>
          <w:sz w:val="28"/>
          <w:szCs w:val="28"/>
        </w:rPr>
        <w:t xml:space="preserve"> и партнерских организаций</w:t>
      </w:r>
      <w:r>
        <w:rPr>
          <w:rStyle w:val="a6"/>
          <w:rFonts w:ascii="Times New Roman" w:hAnsi="Times New Roman"/>
          <w:sz w:val="28"/>
          <w:szCs w:val="28"/>
        </w:rPr>
        <w:footnoteReference w:id="78"/>
      </w:r>
      <w:r w:rsidRPr="00F92B55">
        <w:rPr>
          <w:rFonts w:ascii="Times New Roman" w:hAnsi="Times New Roman"/>
          <w:sz w:val="28"/>
          <w:szCs w:val="28"/>
        </w:rPr>
        <w:t>.</w:t>
      </w:r>
    </w:p>
    <w:p w14:paraId="06F221C1" w14:textId="5A028A5E" w:rsidR="002333A2" w:rsidRDefault="00414AFE" w:rsidP="00301B96">
      <w:pPr>
        <w:spacing w:after="0" w:line="360" w:lineRule="auto"/>
        <w:ind w:firstLine="709"/>
        <w:jc w:val="both"/>
        <w:rPr>
          <w:rFonts w:ascii="Times New Roman" w:hAnsi="Times New Roman"/>
          <w:iCs/>
          <w:sz w:val="28"/>
          <w:szCs w:val="28"/>
        </w:rPr>
      </w:pPr>
      <w:r w:rsidRPr="00DA3F75">
        <w:rPr>
          <w:rFonts w:ascii="Times New Roman" w:hAnsi="Times New Roman"/>
          <w:sz w:val="28"/>
          <w:szCs w:val="28"/>
        </w:rPr>
        <w:t>Блокировка Интернет-ресурсов является распространенной мировой прак</w:t>
      </w:r>
      <w:r w:rsidRPr="00DA3F75">
        <w:rPr>
          <w:rFonts w:ascii="Times New Roman" w:hAnsi="Times New Roman"/>
          <w:sz w:val="28"/>
          <w:szCs w:val="28"/>
        </w:rPr>
        <w:softHyphen/>
        <w:t>тикой. Так, в частности, в Великобритании ст. 97А CDPA</w:t>
      </w:r>
      <w:r w:rsidR="003505B9">
        <w:rPr>
          <w:rFonts w:ascii="Times New Roman" w:hAnsi="Times New Roman"/>
          <w:sz w:val="28"/>
          <w:szCs w:val="28"/>
        </w:rPr>
        <w:t xml:space="preserve"> (</w:t>
      </w:r>
      <w:proofErr w:type="spellStart"/>
      <w:r w:rsidR="003505B9" w:rsidRPr="003505B9">
        <w:rPr>
          <w:rFonts w:ascii="Times New Roman" w:hAnsi="Times New Roman"/>
          <w:sz w:val="28"/>
          <w:szCs w:val="28"/>
        </w:rPr>
        <w:t>the</w:t>
      </w:r>
      <w:proofErr w:type="spellEnd"/>
      <w:r w:rsidR="003505B9" w:rsidRPr="003505B9">
        <w:rPr>
          <w:rFonts w:ascii="Times New Roman" w:hAnsi="Times New Roman"/>
          <w:sz w:val="28"/>
          <w:szCs w:val="28"/>
        </w:rPr>
        <w:t xml:space="preserve"> </w:t>
      </w:r>
      <w:proofErr w:type="spellStart"/>
      <w:r w:rsidR="003505B9" w:rsidRPr="003505B9">
        <w:rPr>
          <w:rFonts w:ascii="Times New Roman" w:hAnsi="Times New Roman"/>
          <w:sz w:val="28"/>
          <w:szCs w:val="28"/>
        </w:rPr>
        <w:t>Copyright</w:t>
      </w:r>
      <w:proofErr w:type="spellEnd"/>
      <w:r w:rsidR="003505B9" w:rsidRPr="003505B9">
        <w:rPr>
          <w:rFonts w:ascii="Times New Roman" w:hAnsi="Times New Roman"/>
          <w:sz w:val="28"/>
          <w:szCs w:val="28"/>
        </w:rPr>
        <w:t xml:space="preserve">, </w:t>
      </w:r>
      <w:proofErr w:type="spellStart"/>
      <w:r w:rsidR="003505B9" w:rsidRPr="003505B9">
        <w:rPr>
          <w:rFonts w:ascii="Times New Roman" w:hAnsi="Times New Roman"/>
          <w:sz w:val="28"/>
          <w:szCs w:val="28"/>
        </w:rPr>
        <w:t>Designs</w:t>
      </w:r>
      <w:proofErr w:type="spellEnd"/>
      <w:r w:rsidR="003505B9" w:rsidRPr="003505B9">
        <w:rPr>
          <w:rFonts w:ascii="Times New Roman" w:hAnsi="Times New Roman"/>
          <w:sz w:val="28"/>
          <w:szCs w:val="28"/>
        </w:rPr>
        <w:t xml:space="preserve"> </w:t>
      </w:r>
      <w:proofErr w:type="spellStart"/>
      <w:r w:rsidR="003505B9" w:rsidRPr="003505B9">
        <w:rPr>
          <w:rFonts w:ascii="Times New Roman" w:hAnsi="Times New Roman"/>
          <w:sz w:val="28"/>
          <w:szCs w:val="28"/>
        </w:rPr>
        <w:t>and</w:t>
      </w:r>
      <w:proofErr w:type="spellEnd"/>
      <w:r w:rsidR="003505B9" w:rsidRPr="003505B9">
        <w:rPr>
          <w:rFonts w:ascii="Times New Roman" w:hAnsi="Times New Roman"/>
          <w:sz w:val="28"/>
          <w:szCs w:val="28"/>
        </w:rPr>
        <w:t xml:space="preserve"> </w:t>
      </w:r>
      <w:proofErr w:type="spellStart"/>
      <w:r w:rsidR="003505B9" w:rsidRPr="003505B9">
        <w:rPr>
          <w:rFonts w:ascii="Times New Roman" w:hAnsi="Times New Roman"/>
          <w:sz w:val="28"/>
          <w:szCs w:val="28"/>
        </w:rPr>
        <w:t>Patents</w:t>
      </w:r>
      <w:proofErr w:type="spellEnd"/>
      <w:r w:rsidR="003505B9" w:rsidRPr="003505B9">
        <w:rPr>
          <w:rFonts w:ascii="Times New Roman" w:hAnsi="Times New Roman"/>
          <w:sz w:val="28"/>
          <w:szCs w:val="28"/>
        </w:rPr>
        <w:t xml:space="preserve"> </w:t>
      </w:r>
      <w:proofErr w:type="spellStart"/>
      <w:r w:rsidR="003505B9" w:rsidRPr="003505B9">
        <w:rPr>
          <w:rFonts w:ascii="Times New Roman" w:hAnsi="Times New Roman"/>
          <w:sz w:val="28"/>
          <w:szCs w:val="28"/>
        </w:rPr>
        <w:t>Act</w:t>
      </w:r>
      <w:proofErr w:type="spellEnd"/>
      <w:r w:rsidR="003505B9">
        <w:rPr>
          <w:rFonts w:ascii="Times New Roman" w:hAnsi="Times New Roman"/>
          <w:sz w:val="28"/>
          <w:szCs w:val="28"/>
        </w:rPr>
        <w:t>)</w:t>
      </w:r>
      <w:r w:rsidRPr="00DA3F75">
        <w:rPr>
          <w:rFonts w:ascii="Times New Roman" w:hAnsi="Times New Roman"/>
          <w:sz w:val="28"/>
          <w:szCs w:val="28"/>
        </w:rPr>
        <w:t xml:space="preserve"> также предоставляет Высокому суду право наложить судебный запрет в отношении </w:t>
      </w:r>
      <w:proofErr w:type="spellStart"/>
      <w:r w:rsidRPr="00DA3F75">
        <w:rPr>
          <w:rFonts w:ascii="Times New Roman" w:hAnsi="Times New Roman"/>
          <w:sz w:val="28"/>
          <w:szCs w:val="28"/>
        </w:rPr>
        <w:t>интернет-про</w:t>
      </w:r>
      <w:r w:rsidRPr="00DA3F75">
        <w:rPr>
          <w:rFonts w:ascii="Times New Roman" w:hAnsi="Times New Roman"/>
          <w:sz w:val="28"/>
          <w:szCs w:val="28"/>
        </w:rPr>
        <w:softHyphen/>
        <w:t>вайдера</w:t>
      </w:r>
      <w:proofErr w:type="spellEnd"/>
      <w:r w:rsidRPr="00DA3F75">
        <w:rPr>
          <w:rFonts w:ascii="Times New Roman" w:hAnsi="Times New Roman"/>
          <w:sz w:val="28"/>
          <w:szCs w:val="28"/>
        </w:rPr>
        <w:t>, если последний уведомлен, что его услуги нарушают авторские пра</w:t>
      </w:r>
      <w:r w:rsidRPr="00DA3F75">
        <w:rPr>
          <w:rFonts w:ascii="Times New Roman" w:hAnsi="Times New Roman"/>
          <w:sz w:val="28"/>
          <w:szCs w:val="28"/>
        </w:rPr>
        <w:softHyphen/>
        <w:t>ва. Судебный запрет может касаться как сайтов, на которых непосредственно осуществляется</w:t>
      </w:r>
      <w:r>
        <w:rPr>
          <w:rFonts w:ascii="Times New Roman" w:hAnsi="Times New Roman"/>
          <w:sz w:val="28"/>
          <w:szCs w:val="28"/>
        </w:rPr>
        <w:t xml:space="preserve"> неправомерное потоковое вещание</w:t>
      </w:r>
      <w:r w:rsidRPr="00DA3F75">
        <w:rPr>
          <w:rFonts w:ascii="Times New Roman" w:hAnsi="Times New Roman"/>
          <w:sz w:val="28"/>
          <w:szCs w:val="28"/>
        </w:rPr>
        <w:t>, так и портала индекси</w:t>
      </w:r>
      <w:r w:rsidRPr="00DA3F75">
        <w:rPr>
          <w:rFonts w:ascii="Times New Roman" w:hAnsi="Times New Roman"/>
          <w:sz w:val="28"/>
          <w:szCs w:val="28"/>
        </w:rPr>
        <w:softHyphen/>
        <w:t xml:space="preserve">рования и агрегации, который содержал только ссылки, открывающие доступ к такому вещанию, как это имело место в деле </w:t>
      </w:r>
      <w:proofErr w:type="spellStart"/>
      <w:r w:rsidRPr="00DA3F75">
        <w:rPr>
          <w:rFonts w:ascii="Times New Roman" w:hAnsi="Times New Roman"/>
          <w:i/>
          <w:iCs/>
          <w:sz w:val="28"/>
          <w:szCs w:val="28"/>
        </w:rPr>
        <w:t>The</w:t>
      </w:r>
      <w:proofErr w:type="spellEnd"/>
      <w:r w:rsidRPr="00DA3F75">
        <w:rPr>
          <w:rFonts w:ascii="Times New Roman" w:hAnsi="Times New Roman"/>
          <w:i/>
          <w:iCs/>
          <w:sz w:val="28"/>
          <w:szCs w:val="28"/>
        </w:rPr>
        <w:t xml:space="preserve"> </w:t>
      </w:r>
      <w:proofErr w:type="spellStart"/>
      <w:r w:rsidRPr="00DA3F75">
        <w:rPr>
          <w:rFonts w:ascii="Times New Roman" w:hAnsi="Times New Roman"/>
          <w:i/>
          <w:iCs/>
          <w:sz w:val="28"/>
          <w:szCs w:val="28"/>
        </w:rPr>
        <w:t>Football</w:t>
      </w:r>
      <w:proofErr w:type="spellEnd"/>
      <w:r w:rsidRPr="00DA3F75">
        <w:rPr>
          <w:rFonts w:ascii="Times New Roman" w:hAnsi="Times New Roman"/>
          <w:i/>
          <w:iCs/>
          <w:sz w:val="28"/>
          <w:szCs w:val="28"/>
        </w:rPr>
        <w:t xml:space="preserve"> </w:t>
      </w:r>
      <w:proofErr w:type="spellStart"/>
      <w:r w:rsidRPr="00DA3F75">
        <w:rPr>
          <w:rFonts w:ascii="Times New Roman" w:hAnsi="Times New Roman"/>
          <w:i/>
          <w:iCs/>
          <w:sz w:val="28"/>
          <w:szCs w:val="28"/>
        </w:rPr>
        <w:t>Association</w:t>
      </w:r>
      <w:proofErr w:type="spellEnd"/>
      <w:r w:rsidRPr="00DA3F75">
        <w:rPr>
          <w:rFonts w:ascii="Times New Roman" w:hAnsi="Times New Roman"/>
          <w:i/>
          <w:iCs/>
          <w:sz w:val="28"/>
          <w:szCs w:val="28"/>
        </w:rPr>
        <w:t xml:space="preserve"> </w:t>
      </w:r>
      <w:proofErr w:type="spellStart"/>
      <w:r w:rsidRPr="00DA3F75">
        <w:rPr>
          <w:rFonts w:ascii="Times New Roman" w:hAnsi="Times New Roman"/>
          <w:i/>
          <w:iCs/>
          <w:sz w:val="28"/>
          <w:szCs w:val="28"/>
        </w:rPr>
        <w:t>Premier</w:t>
      </w:r>
      <w:proofErr w:type="spellEnd"/>
      <w:r w:rsidRPr="00DA3F75">
        <w:rPr>
          <w:rFonts w:ascii="Times New Roman" w:hAnsi="Times New Roman"/>
          <w:i/>
          <w:iCs/>
          <w:sz w:val="28"/>
          <w:szCs w:val="28"/>
        </w:rPr>
        <w:t xml:space="preserve"> </w:t>
      </w:r>
      <w:proofErr w:type="spellStart"/>
      <w:r w:rsidRPr="00DA3F75">
        <w:rPr>
          <w:rFonts w:ascii="Times New Roman" w:hAnsi="Times New Roman"/>
          <w:i/>
          <w:iCs/>
          <w:sz w:val="28"/>
          <w:szCs w:val="28"/>
        </w:rPr>
        <w:t>League</w:t>
      </w:r>
      <w:proofErr w:type="spellEnd"/>
      <w:r w:rsidRPr="00DA3F75">
        <w:rPr>
          <w:rFonts w:ascii="Times New Roman" w:hAnsi="Times New Roman"/>
          <w:i/>
          <w:iCs/>
          <w:sz w:val="28"/>
          <w:szCs w:val="28"/>
        </w:rPr>
        <w:t xml:space="preserve"> </w:t>
      </w:r>
      <w:proofErr w:type="spellStart"/>
      <w:r w:rsidRPr="00DA3F75">
        <w:rPr>
          <w:rFonts w:ascii="Times New Roman" w:hAnsi="Times New Roman"/>
          <w:i/>
          <w:iCs/>
          <w:sz w:val="28"/>
          <w:szCs w:val="28"/>
        </w:rPr>
        <w:t>Ltd</w:t>
      </w:r>
      <w:proofErr w:type="spellEnd"/>
      <w:r w:rsidRPr="00DA3F75">
        <w:rPr>
          <w:rFonts w:ascii="Times New Roman" w:hAnsi="Times New Roman"/>
          <w:i/>
          <w:iCs/>
          <w:sz w:val="28"/>
          <w:szCs w:val="28"/>
        </w:rPr>
        <w:t xml:space="preserve"> v </w:t>
      </w:r>
      <w:proofErr w:type="spellStart"/>
      <w:r w:rsidRPr="00DA3F75">
        <w:rPr>
          <w:rFonts w:ascii="Times New Roman" w:hAnsi="Times New Roman"/>
          <w:i/>
          <w:iCs/>
          <w:sz w:val="28"/>
          <w:szCs w:val="28"/>
        </w:rPr>
        <w:t>British</w:t>
      </w:r>
      <w:proofErr w:type="spellEnd"/>
      <w:r w:rsidRPr="00DA3F75">
        <w:rPr>
          <w:rFonts w:ascii="Times New Roman" w:hAnsi="Times New Roman"/>
          <w:i/>
          <w:iCs/>
          <w:sz w:val="28"/>
          <w:szCs w:val="28"/>
        </w:rPr>
        <w:t xml:space="preserve"> </w:t>
      </w:r>
      <w:proofErr w:type="spellStart"/>
      <w:r w:rsidRPr="00DA3F75">
        <w:rPr>
          <w:rFonts w:ascii="Times New Roman" w:hAnsi="Times New Roman"/>
          <w:i/>
          <w:iCs/>
          <w:sz w:val="28"/>
          <w:szCs w:val="28"/>
        </w:rPr>
        <w:t>Sky</w:t>
      </w:r>
      <w:proofErr w:type="spellEnd"/>
      <w:r w:rsidRPr="00DA3F75">
        <w:rPr>
          <w:rFonts w:ascii="Times New Roman" w:hAnsi="Times New Roman"/>
          <w:i/>
          <w:iCs/>
          <w:sz w:val="28"/>
          <w:szCs w:val="28"/>
        </w:rPr>
        <w:t xml:space="preserve"> </w:t>
      </w:r>
      <w:proofErr w:type="spellStart"/>
      <w:r w:rsidRPr="00DA3F75">
        <w:rPr>
          <w:rFonts w:ascii="Times New Roman" w:hAnsi="Times New Roman"/>
          <w:i/>
          <w:iCs/>
          <w:sz w:val="28"/>
          <w:szCs w:val="28"/>
        </w:rPr>
        <w:t>Broadcasting</w:t>
      </w:r>
      <w:proofErr w:type="spellEnd"/>
      <w:r w:rsidRPr="00DA3F75">
        <w:rPr>
          <w:rFonts w:ascii="Times New Roman" w:hAnsi="Times New Roman"/>
          <w:i/>
          <w:iCs/>
          <w:sz w:val="28"/>
          <w:szCs w:val="28"/>
        </w:rPr>
        <w:t xml:space="preserve"> &amp; </w:t>
      </w:r>
      <w:proofErr w:type="spellStart"/>
      <w:r w:rsidRPr="00DA3F75">
        <w:rPr>
          <w:rFonts w:ascii="Times New Roman" w:hAnsi="Times New Roman"/>
          <w:i/>
          <w:iCs/>
          <w:sz w:val="28"/>
          <w:szCs w:val="28"/>
        </w:rPr>
        <w:t>Ors</w:t>
      </w:r>
      <w:proofErr w:type="spellEnd"/>
      <w:r w:rsidRPr="00DA3F75">
        <w:rPr>
          <w:rFonts w:ascii="Times New Roman" w:hAnsi="Times New Roman"/>
          <w:i/>
          <w:iCs/>
          <w:sz w:val="28"/>
          <w:szCs w:val="28"/>
        </w:rPr>
        <w:t xml:space="preserve"> [2013] EWHC 2058 (</w:t>
      </w:r>
      <w:proofErr w:type="spellStart"/>
      <w:r w:rsidRPr="00DA3F75">
        <w:rPr>
          <w:rFonts w:ascii="Times New Roman" w:hAnsi="Times New Roman"/>
          <w:i/>
          <w:iCs/>
          <w:sz w:val="28"/>
          <w:szCs w:val="28"/>
        </w:rPr>
        <w:t>Ch</w:t>
      </w:r>
      <w:proofErr w:type="spellEnd"/>
      <w:r w:rsidRPr="00DA3F75">
        <w:rPr>
          <w:rFonts w:ascii="Times New Roman" w:hAnsi="Times New Roman"/>
          <w:i/>
          <w:iCs/>
          <w:sz w:val="28"/>
          <w:szCs w:val="28"/>
        </w:rPr>
        <w:t xml:space="preserve">). </w:t>
      </w:r>
      <w:r>
        <w:rPr>
          <w:rFonts w:ascii="Times New Roman" w:hAnsi="Times New Roman"/>
          <w:iCs/>
          <w:sz w:val="28"/>
          <w:szCs w:val="28"/>
        </w:rPr>
        <w:t xml:space="preserve">Это </w:t>
      </w:r>
      <w:r w:rsidR="002333A2">
        <w:rPr>
          <w:rFonts w:ascii="Times New Roman" w:hAnsi="Times New Roman"/>
          <w:iCs/>
          <w:sz w:val="28"/>
          <w:szCs w:val="28"/>
        </w:rPr>
        <w:t>первое в своем роде решение, которое применялось</w:t>
      </w:r>
      <w:r w:rsidR="002333A2" w:rsidRPr="002333A2">
        <w:rPr>
          <w:rFonts w:ascii="Times New Roman" w:hAnsi="Times New Roman"/>
          <w:iCs/>
          <w:sz w:val="28"/>
          <w:szCs w:val="28"/>
        </w:rPr>
        <w:t xml:space="preserve"> к веб-сайту, транслирующему несанкционированный контент, </w:t>
      </w:r>
      <w:r w:rsidR="00174285">
        <w:rPr>
          <w:rFonts w:ascii="Times New Roman" w:hAnsi="Times New Roman"/>
          <w:iCs/>
          <w:sz w:val="28"/>
          <w:szCs w:val="28"/>
        </w:rPr>
        <w:t>что означало появление дополнительного инструмента в борьбе с пиратством</w:t>
      </w:r>
      <w:r w:rsidR="00332224">
        <w:rPr>
          <w:rStyle w:val="a6"/>
          <w:rFonts w:ascii="Times New Roman" w:hAnsi="Times New Roman"/>
          <w:iCs/>
          <w:sz w:val="28"/>
          <w:szCs w:val="28"/>
        </w:rPr>
        <w:footnoteReference w:id="79"/>
      </w:r>
      <w:r w:rsidR="00332224">
        <w:rPr>
          <w:rFonts w:ascii="Times New Roman" w:hAnsi="Times New Roman"/>
          <w:iCs/>
          <w:sz w:val="28"/>
          <w:szCs w:val="28"/>
        </w:rPr>
        <w:t>.</w:t>
      </w:r>
    </w:p>
    <w:p w14:paraId="5D5769FB" w14:textId="0D7F8118" w:rsidR="00332224" w:rsidRDefault="009176EA" w:rsidP="00301B96">
      <w:pPr>
        <w:spacing w:after="0" w:line="360" w:lineRule="auto"/>
        <w:ind w:firstLine="709"/>
        <w:jc w:val="both"/>
        <w:rPr>
          <w:rFonts w:ascii="Times New Roman" w:hAnsi="Times New Roman"/>
          <w:iCs/>
          <w:sz w:val="28"/>
          <w:szCs w:val="28"/>
        </w:rPr>
      </w:pPr>
      <w:r>
        <w:rPr>
          <w:rFonts w:ascii="Times New Roman" w:hAnsi="Times New Roman"/>
          <w:iCs/>
          <w:sz w:val="28"/>
          <w:szCs w:val="28"/>
        </w:rPr>
        <w:t xml:space="preserve">Речь идет о веб-сайте </w:t>
      </w:r>
      <w:r>
        <w:rPr>
          <w:rFonts w:ascii="Times New Roman" w:hAnsi="Times New Roman"/>
          <w:iCs/>
          <w:sz w:val="28"/>
          <w:szCs w:val="28"/>
          <w:lang w:val="en-US"/>
        </w:rPr>
        <w:t>F</w:t>
      </w:r>
      <w:proofErr w:type="spellStart"/>
      <w:r w:rsidRPr="009176EA">
        <w:rPr>
          <w:rFonts w:ascii="Times New Roman" w:hAnsi="Times New Roman"/>
          <w:iCs/>
          <w:sz w:val="28"/>
          <w:szCs w:val="28"/>
        </w:rPr>
        <w:t>i</w:t>
      </w:r>
      <w:r>
        <w:rPr>
          <w:rFonts w:ascii="Times New Roman" w:hAnsi="Times New Roman"/>
          <w:iCs/>
          <w:sz w:val="28"/>
          <w:szCs w:val="28"/>
        </w:rPr>
        <w:t>rstRow</w:t>
      </w:r>
      <w:proofErr w:type="spellEnd"/>
      <w:r>
        <w:rPr>
          <w:rFonts w:ascii="Times New Roman" w:hAnsi="Times New Roman"/>
          <w:iCs/>
          <w:sz w:val="28"/>
          <w:szCs w:val="28"/>
        </w:rPr>
        <w:t xml:space="preserve"> </w:t>
      </w:r>
      <w:proofErr w:type="spellStart"/>
      <w:r>
        <w:rPr>
          <w:rFonts w:ascii="Times New Roman" w:hAnsi="Times New Roman"/>
          <w:iCs/>
          <w:sz w:val="28"/>
          <w:szCs w:val="28"/>
        </w:rPr>
        <w:t>Sports</w:t>
      </w:r>
      <w:proofErr w:type="spellEnd"/>
      <w:r>
        <w:rPr>
          <w:rFonts w:ascii="Times New Roman" w:hAnsi="Times New Roman"/>
          <w:iCs/>
          <w:sz w:val="28"/>
          <w:szCs w:val="28"/>
        </w:rPr>
        <w:t xml:space="preserve"> (</w:t>
      </w:r>
      <w:proofErr w:type="spellStart"/>
      <w:r>
        <w:rPr>
          <w:rFonts w:ascii="Times New Roman" w:hAnsi="Times New Roman"/>
          <w:iCs/>
          <w:sz w:val="28"/>
          <w:szCs w:val="28"/>
        </w:rPr>
        <w:t>FirstRow</w:t>
      </w:r>
      <w:proofErr w:type="spellEnd"/>
      <w:r>
        <w:rPr>
          <w:rFonts w:ascii="Times New Roman" w:hAnsi="Times New Roman"/>
          <w:iCs/>
          <w:sz w:val="28"/>
          <w:szCs w:val="28"/>
        </w:rPr>
        <w:t>), который</w:t>
      </w:r>
      <w:r w:rsidR="00210FDE">
        <w:rPr>
          <w:rFonts w:ascii="Times New Roman" w:hAnsi="Times New Roman"/>
          <w:iCs/>
          <w:sz w:val="28"/>
          <w:szCs w:val="28"/>
        </w:rPr>
        <w:t xml:space="preserve"> был</w:t>
      </w:r>
      <w:r>
        <w:rPr>
          <w:rFonts w:ascii="Times New Roman" w:hAnsi="Times New Roman"/>
          <w:iCs/>
          <w:sz w:val="28"/>
          <w:szCs w:val="28"/>
        </w:rPr>
        <w:t xml:space="preserve"> зарегистрирован</w:t>
      </w:r>
      <w:r w:rsidRPr="009176EA">
        <w:rPr>
          <w:rFonts w:ascii="Times New Roman" w:hAnsi="Times New Roman"/>
          <w:iCs/>
          <w:sz w:val="28"/>
          <w:szCs w:val="28"/>
        </w:rPr>
        <w:t xml:space="preserve"> в Швеции. Он был доступен как отдельным по</w:t>
      </w:r>
      <w:r>
        <w:rPr>
          <w:rFonts w:ascii="Times New Roman" w:hAnsi="Times New Roman"/>
          <w:iCs/>
          <w:sz w:val="28"/>
          <w:szCs w:val="28"/>
        </w:rPr>
        <w:t>льзователям, так и организациям,</w:t>
      </w:r>
      <w:r w:rsidRPr="009176EA">
        <w:rPr>
          <w:rFonts w:ascii="Times New Roman" w:hAnsi="Times New Roman"/>
          <w:iCs/>
          <w:sz w:val="28"/>
          <w:szCs w:val="28"/>
        </w:rPr>
        <w:t xml:space="preserve"> и предоставлял пользователям несанкциони</w:t>
      </w:r>
      <w:r>
        <w:rPr>
          <w:rFonts w:ascii="Times New Roman" w:hAnsi="Times New Roman"/>
          <w:iCs/>
          <w:sz w:val="28"/>
          <w:szCs w:val="28"/>
        </w:rPr>
        <w:t xml:space="preserve">рованный доступ к трансляциям. </w:t>
      </w:r>
      <w:r>
        <w:rPr>
          <w:rFonts w:ascii="Times New Roman" w:hAnsi="Times New Roman"/>
          <w:iCs/>
          <w:sz w:val="28"/>
          <w:szCs w:val="28"/>
          <w:lang w:val="en-US"/>
        </w:rPr>
        <w:t>F</w:t>
      </w:r>
      <w:proofErr w:type="spellStart"/>
      <w:r w:rsidRPr="009176EA">
        <w:rPr>
          <w:rFonts w:ascii="Times New Roman" w:hAnsi="Times New Roman"/>
          <w:iCs/>
          <w:sz w:val="28"/>
          <w:szCs w:val="28"/>
        </w:rPr>
        <w:t>irstRow</w:t>
      </w:r>
      <w:proofErr w:type="spellEnd"/>
      <w:r w:rsidRPr="009176EA">
        <w:rPr>
          <w:rFonts w:ascii="Times New Roman" w:hAnsi="Times New Roman"/>
          <w:iCs/>
          <w:sz w:val="28"/>
          <w:szCs w:val="28"/>
        </w:rPr>
        <w:t xml:space="preserve"> стал одним из самых успешных сайтов </w:t>
      </w:r>
      <w:r>
        <w:rPr>
          <w:rFonts w:ascii="Times New Roman" w:hAnsi="Times New Roman"/>
          <w:iCs/>
          <w:sz w:val="28"/>
          <w:szCs w:val="28"/>
        </w:rPr>
        <w:t>в Великобритании, насчитывая</w:t>
      </w:r>
      <w:r w:rsidRPr="009176EA">
        <w:rPr>
          <w:rFonts w:ascii="Times New Roman" w:hAnsi="Times New Roman"/>
          <w:iCs/>
          <w:sz w:val="28"/>
          <w:szCs w:val="28"/>
        </w:rPr>
        <w:t xml:space="preserve"> до 10 ми</w:t>
      </w:r>
      <w:r w:rsidR="009C4A77">
        <w:rPr>
          <w:rFonts w:ascii="Times New Roman" w:hAnsi="Times New Roman"/>
          <w:iCs/>
          <w:sz w:val="28"/>
          <w:szCs w:val="28"/>
        </w:rPr>
        <w:t xml:space="preserve">ллионов просмотров, что </w:t>
      </w:r>
      <w:r>
        <w:rPr>
          <w:rFonts w:ascii="Times New Roman" w:hAnsi="Times New Roman"/>
          <w:iCs/>
          <w:sz w:val="28"/>
          <w:szCs w:val="28"/>
        </w:rPr>
        <w:t>позволило</w:t>
      </w:r>
      <w:r w:rsidRPr="009176EA">
        <w:rPr>
          <w:rFonts w:ascii="Times New Roman" w:hAnsi="Times New Roman"/>
          <w:iCs/>
          <w:sz w:val="28"/>
          <w:szCs w:val="28"/>
        </w:rPr>
        <w:t xml:space="preserve"> веб-сайту </w:t>
      </w:r>
      <w:r>
        <w:rPr>
          <w:rFonts w:ascii="Times New Roman" w:hAnsi="Times New Roman"/>
          <w:iCs/>
          <w:sz w:val="28"/>
          <w:szCs w:val="28"/>
        </w:rPr>
        <w:t xml:space="preserve">получать </w:t>
      </w:r>
      <w:r w:rsidRPr="009176EA">
        <w:rPr>
          <w:rFonts w:ascii="Times New Roman" w:hAnsi="Times New Roman"/>
          <w:iCs/>
          <w:sz w:val="28"/>
          <w:szCs w:val="28"/>
        </w:rPr>
        <w:t>значительный годовой доход от рекламы, который, по оценкам, составляет от 5 до 9,5 миллионов фунтов стерлингов.</w:t>
      </w:r>
    </w:p>
    <w:p w14:paraId="7CDECCF6" w14:textId="40503CCE" w:rsidR="009176EA" w:rsidRDefault="00247624" w:rsidP="00301B96">
      <w:pPr>
        <w:spacing w:after="0" w:line="360" w:lineRule="auto"/>
        <w:ind w:firstLine="709"/>
        <w:jc w:val="both"/>
        <w:rPr>
          <w:rFonts w:ascii="Times New Roman" w:hAnsi="Times New Roman"/>
          <w:iCs/>
          <w:sz w:val="28"/>
          <w:szCs w:val="28"/>
        </w:rPr>
      </w:pPr>
      <w:r>
        <w:rPr>
          <w:rFonts w:ascii="Times New Roman" w:hAnsi="Times New Roman"/>
          <w:iCs/>
          <w:sz w:val="28"/>
          <w:szCs w:val="28"/>
        </w:rPr>
        <w:t xml:space="preserve">Блокирование </w:t>
      </w:r>
      <w:r w:rsidR="005F55C4" w:rsidRPr="005F55C4">
        <w:rPr>
          <w:rFonts w:ascii="Times New Roman" w:hAnsi="Times New Roman"/>
          <w:iCs/>
          <w:sz w:val="28"/>
          <w:szCs w:val="28"/>
        </w:rPr>
        <w:t xml:space="preserve">веб-сайтов оказалось </w:t>
      </w:r>
      <w:r>
        <w:rPr>
          <w:rFonts w:ascii="Times New Roman" w:hAnsi="Times New Roman"/>
          <w:iCs/>
          <w:sz w:val="28"/>
          <w:szCs w:val="28"/>
        </w:rPr>
        <w:t>проблемой для правообладателей, ведь к</w:t>
      </w:r>
      <w:r w:rsidR="005F55C4" w:rsidRPr="005F55C4">
        <w:rPr>
          <w:rFonts w:ascii="Times New Roman" w:hAnsi="Times New Roman"/>
          <w:iCs/>
          <w:sz w:val="28"/>
          <w:szCs w:val="28"/>
        </w:rPr>
        <w:t>ак только будет получен</w:t>
      </w:r>
      <w:r>
        <w:rPr>
          <w:rFonts w:ascii="Times New Roman" w:hAnsi="Times New Roman"/>
          <w:iCs/>
          <w:sz w:val="28"/>
          <w:szCs w:val="28"/>
        </w:rPr>
        <w:t>о судебное постановление на блокировку</w:t>
      </w:r>
      <w:r w:rsidR="005F55C4" w:rsidRPr="005F55C4">
        <w:rPr>
          <w:rFonts w:ascii="Times New Roman" w:hAnsi="Times New Roman"/>
          <w:iCs/>
          <w:sz w:val="28"/>
          <w:szCs w:val="28"/>
        </w:rPr>
        <w:t xml:space="preserve"> веб-сайта, неавторизованный оператор сможет активировать новый веб-сайт, используя другое доменное имя. </w:t>
      </w:r>
      <w:r>
        <w:rPr>
          <w:rFonts w:ascii="Times New Roman" w:hAnsi="Times New Roman"/>
          <w:iCs/>
          <w:sz w:val="28"/>
          <w:szCs w:val="28"/>
        </w:rPr>
        <w:t xml:space="preserve">В связи с этим </w:t>
      </w:r>
      <w:r w:rsidR="005F55C4" w:rsidRPr="005F55C4">
        <w:rPr>
          <w:rFonts w:ascii="Times New Roman" w:hAnsi="Times New Roman"/>
          <w:iCs/>
          <w:sz w:val="28"/>
          <w:szCs w:val="28"/>
        </w:rPr>
        <w:t xml:space="preserve">более эффективная стратегия состояла не в том, чтобы принимать прямые меры против пиратских веб-сайтов, а в том, чтобы </w:t>
      </w:r>
      <w:r w:rsidR="005F55C4" w:rsidRPr="005F55C4">
        <w:rPr>
          <w:rFonts w:ascii="Times New Roman" w:hAnsi="Times New Roman"/>
          <w:iCs/>
          <w:sz w:val="28"/>
          <w:szCs w:val="28"/>
        </w:rPr>
        <w:lastRenderedPageBreak/>
        <w:t xml:space="preserve">сосредоточиться на предотвращении доступа пользователей к этим веб-сайтам путем обеспечения блокировки соответствующих </w:t>
      </w:r>
      <w:proofErr w:type="spellStart"/>
      <w:r w:rsidR="005F55C4" w:rsidRPr="005F55C4">
        <w:rPr>
          <w:rFonts w:ascii="Times New Roman" w:hAnsi="Times New Roman"/>
          <w:iCs/>
          <w:sz w:val="28"/>
          <w:szCs w:val="28"/>
        </w:rPr>
        <w:t>интернет-провайдеров</w:t>
      </w:r>
      <w:proofErr w:type="spellEnd"/>
      <w:r w:rsidR="005F55C4" w:rsidRPr="005F55C4">
        <w:rPr>
          <w:rFonts w:ascii="Times New Roman" w:hAnsi="Times New Roman"/>
          <w:iCs/>
          <w:sz w:val="28"/>
          <w:szCs w:val="28"/>
        </w:rPr>
        <w:t>.</w:t>
      </w:r>
    </w:p>
    <w:p w14:paraId="268B7E29" w14:textId="48A02356" w:rsidR="00427397" w:rsidRDefault="004E668C" w:rsidP="00301B96">
      <w:pPr>
        <w:spacing w:after="0" w:line="360" w:lineRule="auto"/>
        <w:ind w:firstLine="709"/>
        <w:jc w:val="both"/>
        <w:rPr>
          <w:rFonts w:ascii="Times New Roman" w:hAnsi="Times New Roman"/>
          <w:iCs/>
          <w:sz w:val="28"/>
          <w:szCs w:val="28"/>
        </w:rPr>
      </w:pPr>
      <w:r>
        <w:rPr>
          <w:rFonts w:ascii="Times New Roman" w:hAnsi="Times New Roman"/>
          <w:iCs/>
          <w:sz w:val="28"/>
          <w:szCs w:val="28"/>
        </w:rPr>
        <w:t>Э</w:t>
      </w:r>
      <w:r w:rsidR="00CE5B58" w:rsidRPr="00CE5B58">
        <w:rPr>
          <w:rFonts w:ascii="Times New Roman" w:hAnsi="Times New Roman"/>
          <w:iCs/>
          <w:sz w:val="28"/>
          <w:szCs w:val="28"/>
        </w:rPr>
        <w:t>та стратегия</w:t>
      </w:r>
      <w:r>
        <w:rPr>
          <w:rFonts w:ascii="Times New Roman" w:hAnsi="Times New Roman"/>
          <w:iCs/>
          <w:sz w:val="28"/>
          <w:szCs w:val="28"/>
        </w:rPr>
        <w:t xml:space="preserve"> основана на разделе</w:t>
      </w:r>
      <w:r w:rsidR="00CE5B58" w:rsidRPr="00CE5B58">
        <w:rPr>
          <w:rFonts w:ascii="Times New Roman" w:hAnsi="Times New Roman"/>
          <w:iCs/>
          <w:sz w:val="28"/>
          <w:szCs w:val="28"/>
        </w:rPr>
        <w:t xml:space="preserve"> 97А </w:t>
      </w:r>
      <w:r w:rsidR="00CB6F6B">
        <w:rPr>
          <w:rFonts w:ascii="Times New Roman" w:hAnsi="Times New Roman"/>
          <w:iCs/>
          <w:sz w:val="28"/>
          <w:szCs w:val="28"/>
        </w:rPr>
        <w:t>CDPA</w:t>
      </w:r>
      <w:r w:rsidR="006E5819">
        <w:rPr>
          <w:rFonts w:ascii="Times New Roman" w:hAnsi="Times New Roman"/>
          <w:iCs/>
          <w:sz w:val="28"/>
          <w:szCs w:val="28"/>
        </w:rPr>
        <w:t xml:space="preserve"> 1988 года. Раздел 97A</w:t>
      </w:r>
      <w:r w:rsidR="00CE5B58" w:rsidRPr="00CE5B58">
        <w:rPr>
          <w:rFonts w:ascii="Times New Roman" w:hAnsi="Times New Roman"/>
          <w:iCs/>
          <w:sz w:val="28"/>
          <w:szCs w:val="28"/>
        </w:rPr>
        <w:t>(1) CDPA предоставляет Высокому суду полн</w:t>
      </w:r>
      <w:r w:rsidR="006E5819">
        <w:rPr>
          <w:rFonts w:ascii="Times New Roman" w:hAnsi="Times New Roman"/>
          <w:iCs/>
          <w:sz w:val="28"/>
          <w:szCs w:val="28"/>
        </w:rPr>
        <w:t>омочия выносить судебные постановления</w:t>
      </w:r>
      <w:r w:rsidR="00CE5B58" w:rsidRPr="00CE5B58">
        <w:rPr>
          <w:rFonts w:ascii="Times New Roman" w:hAnsi="Times New Roman"/>
          <w:iCs/>
          <w:sz w:val="28"/>
          <w:szCs w:val="28"/>
        </w:rPr>
        <w:t xml:space="preserve"> в отношении </w:t>
      </w:r>
      <w:proofErr w:type="spellStart"/>
      <w:r w:rsidR="00CE5B58" w:rsidRPr="00CE5B58">
        <w:rPr>
          <w:rFonts w:ascii="Times New Roman" w:hAnsi="Times New Roman"/>
          <w:iCs/>
          <w:sz w:val="28"/>
          <w:szCs w:val="28"/>
        </w:rPr>
        <w:t>интернет-провайдеров</w:t>
      </w:r>
      <w:proofErr w:type="spellEnd"/>
      <w:r w:rsidR="00CE5B58" w:rsidRPr="00CE5B58">
        <w:rPr>
          <w:rFonts w:ascii="Times New Roman" w:hAnsi="Times New Roman"/>
          <w:iCs/>
          <w:sz w:val="28"/>
          <w:szCs w:val="28"/>
        </w:rPr>
        <w:t xml:space="preserve">, если </w:t>
      </w:r>
      <w:proofErr w:type="spellStart"/>
      <w:r w:rsidR="00CE5B58" w:rsidRPr="00CE5B58">
        <w:rPr>
          <w:rFonts w:ascii="Times New Roman" w:hAnsi="Times New Roman"/>
          <w:iCs/>
          <w:sz w:val="28"/>
          <w:szCs w:val="28"/>
        </w:rPr>
        <w:t>интернет-провайдер</w:t>
      </w:r>
      <w:proofErr w:type="spellEnd"/>
      <w:r w:rsidR="00CE5B58" w:rsidRPr="00CE5B58">
        <w:rPr>
          <w:rFonts w:ascii="Times New Roman" w:hAnsi="Times New Roman"/>
          <w:iCs/>
          <w:sz w:val="28"/>
          <w:szCs w:val="28"/>
        </w:rPr>
        <w:t xml:space="preserve"> имеет фактические сведения о пользователе, </w:t>
      </w:r>
      <w:r w:rsidR="006E5819">
        <w:rPr>
          <w:rFonts w:ascii="Times New Roman" w:hAnsi="Times New Roman"/>
          <w:iCs/>
          <w:sz w:val="28"/>
          <w:szCs w:val="28"/>
        </w:rPr>
        <w:t>нарушающем авторские</w:t>
      </w:r>
      <w:r w:rsidR="00CE5B58" w:rsidRPr="00CE5B58">
        <w:rPr>
          <w:rFonts w:ascii="Times New Roman" w:hAnsi="Times New Roman"/>
          <w:iCs/>
          <w:sz w:val="28"/>
          <w:szCs w:val="28"/>
        </w:rPr>
        <w:t xml:space="preserve"> прав</w:t>
      </w:r>
      <w:r w:rsidR="006E5819">
        <w:rPr>
          <w:rFonts w:ascii="Times New Roman" w:hAnsi="Times New Roman"/>
          <w:iCs/>
          <w:sz w:val="28"/>
          <w:szCs w:val="28"/>
        </w:rPr>
        <w:t>а</w:t>
      </w:r>
      <w:r w:rsidR="0028462F">
        <w:rPr>
          <w:rFonts w:ascii="Times New Roman" w:hAnsi="Times New Roman"/>
          <w:iCs/>
          <w:sz w:val="28"/>
          <w:szCs w:val="28"/>
        </w:rPr>
        <w:t>. Раздел 97A</w:t>
      </w:r>
      <w:r w:rsidR="00CE5B58" w:rsidRPr="00CE5B58">
        <w:rPr>
          <w:rFonts w:ascii="Times New Roman" w:hAnsi="Times New Roman"/>
          <w:iCs/>
          <w:sz w:val="28"/>
          <w:szCs w:val="28"/>
        </w:rPr>
        <w:t>(2) CDPA предусматривает, что при опреде</w:t>
      </w:r>
      <w:r w:rsidR="0028462F">
        <w:rPr>
          <w:rFonts w:ascii="Times New Roman" w:hAnsi="Times New Roman"/>
          <w:iCs/>
          <w:sz w:val="28"/>
          <w:szCs w:val="28"/>
        </w:rPr>
        <w:t>лении наличия фактических сведений</w:t>
      </w:r>
      <w:r w:rsidR="00CE5B58" w:rsidRPr="00CE5B58">
        <w:rPr>
          <w:rFonts w:ascii="Times New Roman" w:hAnsi="Times New Roman"/>
          <w:iCs/>
          <w:sz w:val="28"/>
          <w:szCs w:val="28"/>
        </w:rPr>
        <w:t xml:space="preserve"> следует принимать во внимание</w:t>
      </w:r>
      <w:r w:rsidR="0028462F">
        <w:rPr>
          <w:rFonts w:ascii="Times New Roman" w:hAnsi="Times New Roman"/>
          <w:iCs/>
          <w:sz w:val="28"/>
          <w:szCs w:val="28"/>
        </w:rPr>
        <w:t xml:space="preserve"> все соответствующие обстоятельства</w:t>
      </w:r>
      <w:r w:rsidR="00CE5B58" w:rsidRPr="00CE5B58">
        <w:rPr>
          <w:rFonts w:ascii="Times New Roman" w:hAnsi="Times New Roman"/>
          <w:iCs/>
          <w:sz w:val="28"/>
          <w:szCs w:val="28"/>
        </w:rPr>
        <w:t xml:space="preserve"> (в том числе, получил ли провайдер уведомление и подробную информацию о нарушении). Это законодательство было введено для обеспечения соблюдения статьи 8(3) Директивы об информационном обществе</w:t>
      </w:r>
      <w:r w:rsidR="0028462F">
        <w:rPr>
          <w:rFonts w:ascii="Times New Roman" w:hAnsi="Times New Roman"/>
          <w:iCs/>
          <w:sz w:val="28"/>
          <w:szCs w:val="28"/>
        </w:rPr>
        <w:t xml:space="preserve"> (</w:t>
      </w:r>
      <w:r w:rsidR="0028462F">
        <w:rPr>
          <w:rFonts w:ascii="Times New Roman" w:hAnsi="Times New Roman"/>
          <w:iCs/>
          <w:sz w:val="28"/>
          <w:szCs w:val="28"/>
          <w:lang w:val="en-US"/>
        </w:rPr>
        <w:t>t</w:t>
      </w:r>
      <w:proofErr w:type="spellStart"/>
      <w:r w:rsidR="0028462F" w:rsidRPr="0028462F">
        <w:rPr>
          <w:rFonts w:ascii="Times New Roman" w:hAnsi="Times New Roman"/>
          <w:iCs/>
          <w:sz w:val="28"/>
          <w:szCs w:val="28"/>
        </w:rPr>
        <w:t>he</w:t>
      </w:r>
      <w:proofErr w:type="spellEnd"/>
      <w:r w:rsidR="0028462F" w:rsidRPr="0028462F">
        <w:rPr>
          <w:rFonts w:ascii="Times New Roman" w:hAnsi="Times New Roman"/>
          <w:iCs/>
          <w:sz w:val="28"/>
          <w:szCs w:val="28"/>
        </w:rPr>
        <w:t xml:space="preserve"> </w:t>
      </w:r>
      <w:proofErr w:type="spellStart"/>
      <w:r w:rsidR="0028462F" w:rsidRPr="0028462F">
        <w:rPr>
          <w:rFonts w:ascii="Times New Roman" w:hAnsi="Times New Roman"/>
          <w:iCs/>
          <w:sz w:val="28"/>
          <w:szCs w:val="28"/>
        </w:rPr>
        <w:t>Information</w:t>
      </w:r>
      <w:proofErr w:type="spellEnd"/>
      <w:r w:rsidR="0028462F" w:rsidRPr="0028462F">
        <w:rPr>
          <w:rFonts w:ascii="Times New Roman" w:hAnsi="Times New Roman"/>
          <w:iCs/>
          <w:sz w:val="28"/>
          <w:szCs w:val="28"/>
        </w:rPr>
        <w:t xml:space="preserve"> </w:t>
      </w:r>
      <w:proofErr w:type="spellStart"/>
      <w:r w:rsidR="0028462F" w:rsidRPr="0028462F">
        <w:rPr>
          <w:rFonts w:ascii="Times New Roman" w:hAnsi="Times New Roman"/>
          <w:iCs/>
          <w:sz w:val="28"/>
          <w:szCs w:val="28"/>
        </w:rPr>
        <w:t>Society</w:t>
      </w:r>
      <w:proofErr w:type="spellEnd"/>
      <w:r w:rsidR="0028462F" w:rsidRPr="0028462F">
        <w:rPr>
          <w:rFonts w:ascii="Times New Roman" w:hAnsi="Times New Roman"/>
          <w:iCs/>
          <w:sz w:val="28"/>
          <w:szCs w:val="28"/>
        </w:rPr>
        <w:t xml:space="preserve"> </w:t>
      </w:r>
      <w:proofErr w:type="spellStart"/>
      <w:r w:rsidR="0028462F" w:rsidRPr="0028462F">
        <w:rPr>
          <w:rFonts w:ascii="Times New Roman" w:hAnsi="Times New Roman"/>
          <w:iCs/>
          <w:sz w:val="28"/>
          <w:szCs w:val="28"/>
        </w:rPr>
        <w:t>Directive</w:t>
      </w:r>
      <w:proofErr w:type="spellEnd"/>
      <w:r w:rsidR="0028462F" w:rsidRPr="0028462F">
        <w:rPr>
          <w:rFonts w:ascii="Times New Roman" w:hAnsi="Times New Roman"/>
          <w:iCs/>
          <w:sz w:val="28"/>
          <w:szCs w:val="28"/>
        </w:rPr>
        <w:t>)</w:t>
      </w:r>
      <w:r w:rsidR="00CE5B58" w:rsidRPr="00CE5B58">
        <w:rPr>
          <w:rFonts w:ascii="Times New Roman" w:hAnsi="Times New Roman"/>
          <w:iCs/>
          <w:sz w:val="28"/>
          <w:szCs w:val="28"/>
        </w:rPr>
        <w:t xml:space="preserve">, которая предусматривает, что правообладатели в государствах-членах имеют право требовать судебного запрета в отношении посредников </w:t>
      </w:r>
      <w:proofErr w:type="spellStart"/>
      <w:r w:rsidR="00CE5B58" w:rsidRPr="00CE5B58">
        <w:rPr>
          <w:rFonts w:ascii="Times New Roman" w:hAnsi="Times New Roman"/>
          <w:iCs/>
          <w:sz w:val="28"/>
          <w:szCs w:val="28"/>
        </w:rPr>
        <w:t>интернет-провайдеров</w:t>
      </w:r>
      <w:proofErr w:type="spellEnd"/>
      <w:r w:rsidR="00CE5B58" w:rsidRPr="00CE5B58">
        <w:rPr>
          <w:rFonts w:ascii="Times New Roman" w:hAnsi="Times New Roman"/>
          <w:iCs/>
          <w:sz w:val="28"/>
          <w:szCs w:val="28"/>
        </w:rPr>
        <w:t>, которые предоставляют платформу для третьих лиц-нарушителей.</w:t>
      </w:r>
    </w:p>
    <w:p w14:paraId="04FCF35E" w14:textId="27B5517D" w:rsidR="000B6341" w:rsidRDefault="008B7098" w:rsidP="00301B96">
      <w:pPr>
        <w:spacing w:after="0" w:line="360" w:lineRule="auto"/>
        <w:ind w:firstLine="709"/>
        <w:jc w:val="both"/>
        <w:rPr>
          <w:rFonts w:ascii="Times New Roman" w:hAnsi="Times New Roman"/>
          <w:iCs/>
          <w:sz w:val="28"/>
          <w:szCs w:val="28"/>
        </w:rPr>
      </w:pPr>
      <w:r>
        <w:rPr>
          <w:rFonts w:ascii="Times New Roman" w:hAnsi="Times New Roman"/>
          <w:iCs/>
          <w:sz w:val="28"/>
          <w:szCs w:val="28"/>
        </w:rPr>
        <w:t>В качестве к</w:t>
      </w:r>
      <w:r w:rsidRPr="008B7098">
        <w:rPr>
          <w:rFonts w:ascii="Times New Roman" w:hAnsi="Times New Roman"/>
          <w:iCs/>
          <w:sz w:val="28"/>
          <w:szCs w:val="28"/>
        </w:rPr>
        <w:t>люче</w:t>
      </w:r>
      <w:r>
        <w:rPr>
          <w:rFonts w:ascii="Times New Roman" w:hAnsi="Times New Roman"/>
          <w:iCs/>
          <w:sz w:val="28"/>
          <w:szCs w:val="28"/>
        </w:rPr>
        <w:t>вого аргумента</w:t>
      </w:r>
      <w:r w:rsidRPr="008B7098">
        <w:rPr>
          <w:rFonts w:ascii="Times New Roman" w:hAnsi="Times New Roman"/>
          <w:iCs/>
          <w:sz w:val="28"/>
          <w:szCs w:val="28"/>
        </w:rPr>
        <w:t xml:space="preserve"> </w:t>
      </w:r>
      <w:r>
        <w:rPr>
          <w:rFonts w:ascii="Times New Roman" w:hAnsi="Times New Roman"/>
          <w:iCs/>
          <w:sz w:val="28"/>
          <w:szCs w:val="28"/>
        </w:rPr>
        <w:t>Английс</w:t>
      </w:r>
      <w:r w:rsidR="00E34BD5">
        <w:rPr>
          <w:rFonts w:ascii="Times New Roman" w:hAnsi="Times New Roman"/>
          <w:iCs/>
          <w:sz w:val="28"/>
          <w:szCs w:val="28"/>
        </w:rPr>
        <w:t>кая Премьер-лига в данном деле ссылалась на защиту</w:t>
      </w:r>
      <w:r>
        <w:rPr>
          <w:rFonts w:ascii="Times New Roman" w:hAnsi="Times New Roman"/>
          <w:iCs/>
          <w:sz w:val="28"/>
          <w:szCs w:val="28"/>
        </w:rPr>
        <w:t xml:space="preserve"> авторских прав</w:t>
      </w:r>
      <w:r w:rsidRPr="008B7098">
        <w:rPr>
          <w:rFonts w:ascii="Times New Roman" w:hAnsi="Times New Roman"/>
          <w:iCs/>
          <w:sz w:val="28"/>
          <w:szCs w:val="28"/>
        </w:rPr>
        <w:t xml:space="preserve">. </w:t>
      </w:r>
      <w:r>
        <w:rPr>
          <w:rFonts w:ascii="Times New Roman" w:hAnsi="Times New Roman"/>
          <w:iCs/>
          <w:sz w:val="28"/>
          <w:szCs w:val="28"/>
        </w:rPr>
        <w:t>Главное сомнение было</w:t>
      </w:r>
      <w:r w:rsidRPr="008B7098">
        <w:rPr>
          <w:rFonts w:ascii="Times New Roman" w:hAnsi="Times New Roman"/>
          <w:iCs/>
          <w:sz w:val="28"/>
          <w:szCs w:val="28"/>
        </w:rPr>
        <w:t xml:space="preserve"> </w:t>
      </w:r>
      <w:r>
        <w:rPr>
          <w:rFonts w:ascii="Times New Roman" w:hAnsi="Times New Roman"/>
          <w:iCs/>
          <w:sz w:val="28"/>
          <w:szCs w:val="28"/>
        </w:rPr>
        <w:t xml:space="preserve">в том, может ли быть </w:t>
      </w:r>
      <w:r w:rsidRPr="008B7098">
        <w:rPr>
          <w:rFonts w:ascii="Times New Roman" w:hAnsi="Times New Roman"/>
          <w:iCs/>
          <w:sz w:val="28"/>
          <w:szCs w:val="28"/>
        </w:rPr>
        <w:t>авторское право на трансляцию матча (авторское право ограничивается творческими элементами в трансляции, такими как музыка и логотипы).</w:t>
      </w:r>
    </w:p>
    <w:p w14:paraId="4F35327D" w14:textId="0979D686" w:rsidR="008B7098" w:rsidRDefault="00EB170C" w:rsidP="00301B96">
      <w:pPr>
        <w:spacing w:after="0" w:line="360" w:lineRule="auto"/>
        <w:ind w:firstLine="709"/>
        <w:jc w:val="both"/>
        <w:rPr>
          <w:rFonts w:ascii="Times New Roman" w:hAnsi="Times New Roman"/>
          <w:iCs/>
          <w:sz w:val="28"/>
          <w:szCs w:val="28"/>
        </w:rPr>
      </w:pPr>
      <w:r w:rsidRPr="00EB170C">
        <w:rPr>
          <w:rFonts w:ascii="Times New Roman" w:hAnsi="Times New Roman"/>
          <w:iCs/>
          <w:sz w:val="28"/>
          <w:szCs w:val="28"/>
        </w:rPr>
        <w:t>Премьер</w:t>
      </w:r>
      <w:r>
        <w:rPr>
          <w:rFonts w:ascii="Times New Roman" w:hAnsi="Times New Roman"/>
          <w:iCs/>
          <w:sz w:val="28"/>
          <w:szCs w:val="28"/>
        </w:rPr>
        <w:t>-</w:t>
      </w:r>
      <w:r w:rsidRPr="00EB170C">
        <w:rPr>
          <w:rFonts w:ascii="Times New Roman" w:hAnsi="Times New Roman"/>
          <w:iCs/>
          <w:sz w:val="28"/>
          <w:szCs w:val="28"/>
        </w:rPr>
        <w:t xml:space="preserve">лига обошла эту проблему, тесно сотрудничая со своим партнером по производству, IMG </w:t>
      </w:r>
      <w:proofErr w:type="spellStart"/>
      <w:r w:rsidRPr="00EB170C">
        <w:rPr>
          <w:rFonts w:ascii="Times New Roman" w:hAnsi="Times New Roman"/>
          <w:iCs/>
          <w:sz w:val="28"/>
          <w:szCs w:val="28"/>
        </w:rPr>
        <w:t>Media</w:t>
      </w:r>
      <w:proofErr w:type="spellEnd"/>
      <w:r w:rsidRPr="00EB170C">
        <w:rPr>
          <w:rFonts w:ascii="Times New Roman" w:hAnsi="Times New Roman"/>
          <w:iCs/>
          <w:sz w:val="28"/>
          <w:szCs w:val="28"/>
        </w:rPr>
        <w:t xml:space="preserve">. IMG </w:t>
      </w:r>
      <w:proofErr w:type="spellStart"/>
      <w:r w:rsidRPr="00EB170C">
        <w:rPr>
          <w:rFonts w:ascii="Times New Roman" w:hAnsi="Times New Roman"/>
          <w:iCs/>
          <w:sz w:val="28"/>
          <w:szCs w:val="28"/>
        </w:rPr>
        <w:t>Media</w:t>
      </w:r>
      <w:proofErr w:type="spellEnd"/>
      <w:r w:rsidRPr="00EB170C">
        <w:rPr>
          <w:rFonts w:ascii="Times New Roman" w:hAnsi="Times New Roman"/>
          <w:iCs/>
          <w:sz w:val="28"/>
          <w:szCs w:val="28"/>
        </w:rPr>
        <w:t xml:space="preserve"> </w:t>
      </w:r>
      <w:r w:rsidR="00E34BD5">
        <w:rPr>
          <w:rFonts w:ascii="Times New Roman" w:hAnsi="Times New Roman"/>
          <w:iCs/>
          <w:sz w:val="28"/>
          <w:szCs w:val="28"/>
        </w:rPr>
        <w:t xml:space="preserve">транслирует фильм о матче, а не сам </w:t>
      </w:r>
      <w:r w:rsidRPr="00EB170C">
        <w:rPr>
          <w:rFonts w:ascii="Times New Roman" w:hAnsi="Times New Roman"/>
          <w:iCs/>
          <w:sz w:val="28"/>
          <w:szCs w:val="28"/>
        </w:rPr>
        <w:t>матч,</w:t>
      </w:r>
      <w:r>
        <w:rPr>
          <w:rFonts w:ascii="Times New Roman" w:hAnsi="Times New Roman"/>
          <w:iCs/>
          <w:sz w:val="28"/>
          <w:szCs w:val="28"/>
        </w:rPr>
        <w:t xml:space="preserve"> так как перед трансляцией матча он записывается</w:t>
      </w:r>
      <w:r w:rsidRPr="00EB170C">
        <w:rPr>
          <w:rFonts w:ascii="Times New Roman" w:hAnsi="Times New Roman"/>
          <w:iCs/>
          <w:sz w:val="28"/>
          <w:szCs w:val="28"/>
        </w:rPr>
        <w:t>. Это позволило Премьер-лиге претендовать на авт</w:t>
      </w:r>
      <w:r w:rsidR="00757FAF">
        <w:rPr>
          <w:rFonts w:ascii="Times New Roman" w:hAnsi="Times New Roman"/>
          <w:iCs/>
          <w:sz w:val="28"/>
          <w:szCs w:val="28"/>
        </w:rPr>
        <w:t>орские права на записанную трансляцию</w:t>
      </w:r>
      <w:r w:rsidRPr="00EB170C">
        <w:rPr>
          <w:rFonts w:ascii="Times New Roman" w:hAnsi="Times New Roman"/>
          <w:iCs/>
          <w:sz w:val="28"/>
          <w:szCs w:val="28"/>
        </w:rPr>
        <w:t xml:space="preserve">, в дополнение к авторским правам на графику, музыку и логотипы Премьер-лиги и </w:t>
      </w:r>
      <w:proofErr w:type="spellStart"/>
      <w:r w:rsidRPr="00EB170C">
        <w:rPr>
          <w:rFonts w:ascii="Times New Roman" w:hAnsi="Times New Roman"/>
          <w:iCs/>
          <w:sz w:val="28"/>
          <w:szCs w:val="28"/>
        </w:rPr>
        <w:t>Barclays</w:t>
      </w:r>
      <w:proofErr w:type="spellEnd"/>
      <w:r w:rsidR="00753F55">
        <w:rPr>
          <w:rFonts w:ascii="Times New Roman" w:hAnsi="Times New Roman"/>
          <w:iCs/>
          <w:sz w:val="28"/>
          <w:szCs w:val="28"/>
        </w:rPr>
        <w:t xml:space="preserve"> (спонсор Премьер-лиги)</w:t>
      </w:r>
      <w:r w:rsidRPr="00EB170C">
        <w:rPr>
          <w:rFonts w:ascii="Times New Roman" w:hAnsi="Times New Roman"/>
          <w:iCs/>
          <w:sz w:val="28"/>
          <w:szCs w:val="28"/>
        </w:rPr>
        <w:t xml:space="preserve">. </w:t>
      </w:r>
      <w:r w:rsidR="00757FAF">
        <w:rPr>
          <w:rFonts w:ascii="Times New Roman" w:hAnsi="Times New Roman"/>
          <w:iCs/>
          <w:sz w:val="28"/>
          <w:szCs w:val="28"/>
        </w:rPr>
        <w:t xml:space="preserve">Судья </w:t>
      </w:r>
      <w:r w:rsidRPr="00EB170C">
        <w:rPr>
          <w:rFonts w:ascii="Times New Roman" w:hAnsi="Times New Roman"/>
          <w:iCs/>
          <w:sz w:val="28"/>
          <w:szCs w:val="28"/>
        </w:rPr>
        <w:t>был удовлетворен тем, что авторские права на эти произведения существуют и что авторские права принадлежат Премьер-лиге.</w:t>
      </w:r>
    </w:p>
    <w:p w14:paraId="787A4934" w14:textId="279FA2EF" w:rsidR="00CF49E1" w:rsidRDefault="00CF49E1" w:rsidP="00301B96">
      <w:pPr>
        <w:spacing w:after="0" w:line="360" w:lineRule="auto"/>
        <w:ind w:firstLine="709"/>
        <w:jc w:val="both"/>
        <w:rPr>
          <w:rFonts w:ascii="Times New Roman" w:hAnsi="Times New Roman"/>
          <w:iCs/>
          <w:sz w:val="28"/>
          <w:szCs w:val="28"/>
        </w:rPr>
      </w:pPr>
      <w:r w:rsidRPr="00CF49E1">
        <w:rPr>
          <w:rFonts w:ascii="Times New Roman" w:hAnsi="Times New Roman"/>
          <w:iCs/>
          <w:sz w:val="28"/>
          <w:szCs w:val="28"/>
        </w:rPr>
        <w:t>Контент, з</w:t>
      </w:r>
      <w:r>
        <w:rPr>
          <w:rFonts w:ascii="Times New Roman" w:hAnsi="Times New Roman"/>
          <w:iCs/>
          <w:sz w:val="28"/>
          <w:szCs w:val="28"/>
        </w:rPr>
        <w:t xml:space="preserve">ащищенный авторским правом, был размещен и доступен на </w:t>
      </w:r>
      <w:r w:rsidRPr="00CF49E1">
        <w:rPr>
          <w:rFonts w:ascii="Times New Roman" w:hAnsi="Times New Roman"/>
          <w:iCs/>
          <w:sz w:val="28"/>
          <w:szCs w:val="28"/>
        </w:rPr>
        <w:t>веб-сайте</w:t>
      </w:r>
      <w:r>
        <w:rPr>
          <w:rFonts w:ascii="Times New Roman" w:hAnsi="Times New Roman"/>
          <w:iCs/>
          <w:sz w:val="28"/>
          <w:szCs w:val="28"/>
        </w:rPr>
        <w:t xml:space="preserve"> </w:t>
      </w:r>
      <w:r>
        <w:rPr>
          <w:rFonts w:ascii="Times New Roman" w:hAnsi="Times New Roman"/>
          <w:iCs/>
          <w:sz w:val="28"/>
          <w:szCs w:val="28"/>
          <w:lang w:val="en-US"/>
        </w:rPr>
        <w:t>F</w:t>
      </w:r>
      <w:proofErr w:type="spellStart"/>
      <w:r>
        <w:rPr>
          <w:rFonts w:ascii="Times New Roman" w:hAnsi="Times New Roman"/>
          <w:iCs/>
          <w:sz w:val="28"/>
          <w:szCs w:val="28"/>
        </w:rPr>
        <w:t>irstRo</w:t>
      </w:r>
      <w:proofErr w:type="spellEnd"/>
      <w:r>
        <w:rPr>
          <w:rFonts w:ascii="Times New Roman" w:hAnsi="Times New Roman"/>
          <w:iCs/>
          <w:sz w:val="28"/>
          <w:szCs w:val="28"/>
          <w:lang w:val="en-US"/>
        </w:rPr>
        <w:t>w</w:t>
      </w:r>
      <w:r>
        <w:rPr>
          <w:rFonts w:ascii="Times New Roman" w:hAnsi="Times New Roman"/>
          <w:iCs/>
          <w:sz w:val="28"/>
          <w:szCs w:val="28"/>
        </w:rPr>
        <w:t xml:space="preserve">. </w:t>
      </w:r>
      <w:r w:rsidRPr="00CF49E1">
        <w:rPr>
          <w:rFonts w:ascii="Times New Roman" w:hAnsi="Times New Roman"/>
          <w:iCs/>
          <w:sz w:val="28"/>
          <w:szCs w:val="28"/>
        </w:rPr>
        <w:t>Высокий суд установил, что, несмотря на то, что контент в конечном итоге транслировался с</w:t>
      </w:r>
      <w:r>
        <w:rPr>
          <w:rFonts w:ascii="Times New Roman" w:hAnsi="Times New Roman"/>
          <w:iCs/>
          <w:sz w:val="28"/>
          <w:szCs w:val="28"/>
        </w:rPr>
        <w:t xml:space="preserve">о сторонних веб-сайтов, </w:t>
      </w:r>
      <w:r>
        <w:rPr>
          <w:rFonts w:ascii="Times New Roman" w:hAnsi="Times New Roman"/>
          <w:iCs/>
          <w:sz w:val="28"/>
          <w:szCs w:val="28"/>
          <w:lang w:val="en-US"/>
        </w:rPr>
        <w:t>F</w:t>
      </w:r>
      <w:proofErr w:type="spellStart"/>
      <w:r w:rsidRPr="00CF49E1">
        <w:rPr>
          <w:rFonts w:ascii="Times New Roman" w:hAnsi="Times New Roman"/>
          <w:iCs/>
          <w:sz w:val="28"/>
          <w:szCs w:val="28"/>
        </w:rPr>
        <w:t>irstRow</w:t>
      </w:r>
      <w:proofErr w:type="spellEnd"/>
      <w:r w:rsidRPr="00CF49E1">
        <w:rPr>
          <w:rFonts w:ascii="Times New Roman" w:hAnsi="Times New Roman"/>
          <w:iCs/>
          <w:sz w:val="28"/>
          <w:szCs w:val="28"/>
        </w:rPr>
        <w:t xml:space="preserve"> сам (или, по </w:t>
      </w:r>
      <w:r w:rsidRPr="00CF49E1">
        <w:rPr>
          <w:rFonts w:ascii="Times New Roman" w:hAnsi="Times New Roman"/>
          <w:iCs/>
          <w:sz w:val="28"/>
          <w:szCs w:val="28"/>
        </w:rPr>
        <w:lastRenderedPageBreak/>
        <w:t>крайней мере, совместно с</w:t>
      </w:r>
      <w:r>
        <w:rPr>
          <w:rFonts w:ascii="Times New Roman" w:hAnsi="Times New Roman"/>
          <w:iCs/>
          <w:sz w:val="28"/>
          <w:szCs w:val="28"/>
        </w:rPr>
        <w:t>о</w:t>
      </w:r>
      <w:r w:rsidRPr="00CF49E1">
        <w:rPr>
          <w:rFonts w:ascii="Times New Roman" w:hAnsi="Times New Roman"/>
          <w:iCs/>
          <w:sz w:val="28"/>
          <w:szCs w:val="28"/>
        </w:rPr>
        <w:t xml:space="preserve"> сторонними веб-сайтами) нарушал авторские права Премьер-лиги.</w:t>
      </w:r>
    </w:p>
    <w:p w14:paraId="323A66EB" w14:textId="6F6E0907" w:rsidR="00CF49E1" w:rsidRDefault="000D6471" w:rsidP="00301B96">
      <w:pPr>
        <w:spacing w:after="0" w:line="360" w:lineRule="auto"/>
        <w:ind w:firstLine="709"/>
        <w:jc w:val="both"/>
        <w:rPr>
          <w:rFonts w:ascii="Times New Roman" w:hAnsi="Times New Roman"/>
          <w:iCs/>
          <w:sz w:val="28"/>
          <w:szCs w:val="28"/>
        </w:rPr>
      </w:pPr>
      <w:r w:rsidRPr="000D6471">
        <w:rPr>
          <w:rFonts w:ascii="Times New Roman" w:hAnsi="Times New Roman"/>
          <w:iCs/>
          <w:sz w:val="28"/>
          <w:szCs w:val="28"/>
        </w:rPr>
        <w:t>Нарушение закона зак</w:t>
      </w:r>
      <w:r>
        <w:rPr>
          <w:rFonts w:ascii="Times New Roman" w:hAnsi="Times New Roman"/>
          <w:iCs/>
          <w:sz w:val="28"/>
          <w:szCs w:val="28"/>
        </w:rPr>
        <w:t>лючалось в несанкционированном «сообщении общественности»</w:t>
      </w:r>
      <w:r w:rsidRPr="000D6471">
        <w:rPr>
          <w:rFonts w:ascii="Times New Roman" w:hAnsi="Times New Roman"/>
          <w:iCs/>
          <w:sz w:val="28"/>
          <w:szCs w:val="28"/>
        </w:rPr>
        <w:t xml:space="preserve">, противоречащем разделу 20 </w:t>
      </w:r>
      <w:r>
        <w:rPr>
          <w:rFonts w:ascii="Times New Roman" w:hAnsi="Times New Roman"/>
          <w:iCs/>
          <w:sz w:val="28"/>
          <w:szCs w:val="28"/>
          <w:lang w:val="en-US"/>
        </w:rPr>
        <w:t>CDPA</w:t>
      </w:r>
      <w:r w:rsidRPr="000D6471">
        <w:rPr>
          <w:rFonts w:ascii="Times New Roman" w:hAnsi="Times New Roman"/>
          <w:iCs/>
          <w:sz w:val="28"/>
          <w:szCs w:val="28"/>
        </w:rPr>
        <w:t xml:space="preserve"> 1988 года. </w:t>
      </w:r>
      <w:r w:rsidR="00E34BD5">
        <w:rPr>
          <w:rFonts w:ascii="Times New Roman" w:hAnsi="Times New Roman"/>
          <w:iCs/>
          <w:sz w:val="28"/>
          <w:szCs w:val="28"/>
        </w:rPr>
        <w:t>Ретрансляция</w:t>
      </w:r>
      <w:r w:rsidRPr="000D6471">
        <w:rPr>
          <w:rFonts w:ascii="Times New Roman" w:hAnsi="Times New Roman"/>
          <w:iCs/>
          <w:sz w:val="28"/>
          <w:szCs w:val="28"/>
        </w:rPr>
        <w:t xml:space="preserve"> контента телевизионного вещания в Интернете действительно представляет</w:t>
      </w:r>
      <w:r>
        <w:rPr>
          <w:rFonts w:ascii="Times New Roman" w:hAnsi="Times New Roman"/>
          <w:iCs/>
          <w:sz w:val="28"/>
          <w:szCs w:val="28"/>
        </w:rPr>
        <w:t xml:space="preserve"> собой нарушающее «сообщение общественности»</w:t>
      </w:r>
      <w:r w:rsidRPr="000D6471">
        <w:rPr>
          <w:rFonts w:ascii="Times New Roman" w:hAnsi="Times New Roman"/>
          <w:iCs/>
          <w:sz w:val="28"/>
          <w:szCs w:val="28"/>
        </w:rPr>
        <w:t xml:space="preserve">, поскольку </w:t>
      </w:r>
      <w:r>
        <w:rPr>
          <w:rFonts w:ascii="Times New Roman" w:hAnsi="Times New Roman"/>
          <w:iCs/>
          <w:sz w:val="28"/>
          <w:szCs w:val="28"/>
        </w:rPr>
        <w:t xml:space="preserve">оно было отдельное и </w:t>
      </w:r>
      <w:r w:rsidRPr="000D6471">
        <w:rPr>
          <w:rFonts w:ascii="Times New Roman" w:hAnsi="Times New Roman"/>
          <w:iCs/>
          <w:sz w:val="28"/>
          <w:szCs w:val="28"/>
        </w:rPr>
        <w:t xml:space="preserve">с помощью других технических средств. Кроме того, пользователи </w:t>
      </w:r>
      <w:r>
        <w:rPr>
          <w:rFonts w:ascii="Times New Roman" w:hAnsi="Times New Roman"/>
          <w:iCs/>
          <w:sz w:val="28"/>
          <w:szCs w:val="28"/>
        </w:rPr>
        <w:t xml:space="preserve">веб-сайта в любом случае </w:t>
      </w:r>
      <w:r w:rsidRPr="000D6471">
        <w:rPr>
          <w:rFonts w:ascii="Times New Roman" w:hAnsi="Times New Roman"/>
          <w:iCs/>
          <w:sz w:val="28"/>
          <w:szCs w:val="28"/>
        </w:rPr>
        <w:t xml:space="preserve">представляли </w:t>
      </w:r>
      <w:r>
        <w:rPr>
          <w:rFonts w:ascii="Times New Roman" w:hAnsi="Times New Roman"/>
          <w:iCs/>
          <w:sz w:val="28"/>
          <w:szCs w:val="28"/>
        </w:rPr>
        <w:t>собой «новую»</w:t>
      </w:r>
      <w:r w:rsidRPr="000D6471">
        <w:rPr>
          <w:rFonts w:ascii="Times New Roman" w:hAnsi="Times New Roman"/>
          <w:iCs/>
          <w:sz w:val="28"/>
          <w:szCs w:val="28"/>
        </w:rPr>
        <w:t xml:space="preserve"> общественность, </w:t>
      </w:r>
      <w:r>
        <w:rPr>
          <w:rFonts w:ascii="Times New Roman" w:hAnsi="Times New Roman"/>
          <w:iCs/>
          <w:sz w:val="28"/>
          <w:szCs w:val="28"/>
        </w:rPr>
        <w:t xml:space="preserve">ведь они </w:t>
      </w:r>
      <w:r w:rsidRPr="000D6471">
        <w:rPr>
          <w:rFonts w:ascii="Times New Roman" w:hAnsi="Times New Roman"/>
          <w:iCs/>
          <w:sz w:val="28"/>
          <w:szCs w:val="28"/>
        </w:rPr>
        <w:t>не имели законного права просматривать</w:t>
      </w:r>
      <w:r>
        <w:rPr>
          <w:rFonts w:ascii="Times New Roman" w:hAnsi="Times New Roman"/>
          <w:iCs/>
          <w:sz w:val="28"/>
          <w:szCs w:val="28"/>
        </w:rPr>
        <w:t xml:space="preserve"> данный</w:t>
      </w:r>
      <w:r w:rsidRPr="000D6471">
        <w:rPr>
          <w:rFonts w:ascii="Times New Roman" w:hAnsi="Times New Roman"/>
          <w:iCs/>
          <w:sz w:val="28"/>
          <w:szCs w:val="28"/>
        </w:rPr>
        <w:t xml:space="preserve"> контент.</w:t>
      </w:r>
    </w:p>
    <w:p w14:paraId="65EFE10C" w14:textId="47068FE0" w:rsidR="000D6471" w:rsidRDefault="001F43E4" w:rsidP="00301B96">
      <w:pPr>
        <w:spacing w:after="0" w:line="360" w:lineRule="auto"/>
        <w:ind w:firstLine="709"/>
        <w:jc w:val="both"/>
        <w:rPr>
          <w:rFonts w:ascii="Times New Roman" w:hAnsi="Times New Roman"/>
          <w:iCs/>
          <w:sz w:val="28"/>
          <w:szCs w:val="28"/>
        </w:rPr>
      </w:pPr>
      <w:r w:rsidRPr="001F43E4">
        <w:rPr>
          <w:rFonts w:ascii="Times New Roman" w:hAnsi="Times New Roman"/>
          <w:iCs/>
          <w:sz w:val="28"/>
          <w:szCs w:val="28"/>
        </w:rPr>
        <w:t xml:space="preserve">Это </w:t>
      </w:r>
      <w:r>
        <w:rPr>
          <w:rFonts w:ascii="Times New Roman" w:hAnsi="Times New Roman"/>
          <w:iCs/>
          <w:sz w:val="28"/>
          <w:szCs w:val="28"/>
        </w:rPr>
        <w:t>п</w:t>
      </w:r>
      <w:r w:rsidR="0002485D">
        <w:rPr>
          <w:rFonts w:ascii="Times New Roman" w:hAnsi="Times New Roman"/>
          <w:iCs/>
          <w:sz w:val="28"/>
          <w:szCs w:val="28"/>
        </w:rPr>
        <w:t>ервый случай, когда такое постановление</w:t>
      </w:r>
      <w:r w:rsidRPr="001F43E4">
        <w:rPr>
          <w:rFonts w:ascii="Times New Roman" w:hAnsi="Times New Roman"/>
          <w:iCs/>
          <w:sz w:val="28"/>
          <w:szCs w:val="28"/>
        </w:rPr>
        <w:t xml:space="preserve"> был</w:t>
      </w:r>
      <w:r w:rsidR="0002485D">
        <w:rPr>
          <w:rFonts w:ascii="Times New Roman" w:hAnsi="Times New Roman"/>
          <w:iCs/>
          <w:sz w:val="28"/>
          <w:szCs w:val="28"/>
        </w:rPr>
        <w:t>о</w:t>
      </w:r>
      <w:r w:rsidRPr="001F43E4">
        <w:rPr>
          <w:rFonts w:ascii="Times New Roman" w:hAnsi="Times New Roman"/>
          <w:iCs/>
          <w:sz w:val="28"/>
          <w:szCs w:val="28"/>
        </w:rPr>
        <w:t xml:space="preserve"> </w:t>
      </w:r>
      <w:r w:rsidR="0002485D">
        <w:rPr>
          <w:rFonts w:ascii="Times New Roman" w:hAnsi="Times New Roman"/>
          <w:iCs/>
          <w:sz w:val="28"/>
          <w:szCs w:val="28"/>
        </w:rPr>
        <w:t xml:space="preserve">вынесено в отношении </w:t>
      </w:r>
      <w:r w:rsidRPr="001F43E4">
        <w:rPr>
          <w:rFonts w:ascii="Times New Roman" w:hAnsi="Times New Roman"/>
          <w:iCs/>
          <w:sz w:val="28"/>
          <w:szCs w:val="28"/>
        </w:rPr>
        <w:t>веб-сайт</w:t>
      </w:r>
      <w:r w:rsidR="0002485D">
        <w:rPr>
          <w:rFonts w:ascii="Times New Roman" w:hAnsi="Times New Roman"/>
          <w:iCs/>
          <w:sz w:val="28"/>
          <w:szCs w:val="28"/>
        </w:rPr>
        <w:t>а о спорте</w:t>
      </w:r>
      <w:r w:rsidRPr="001F43E4">
        <w:rPr>
          <w:rFonts w:ascii="Times New Roman" w:hAnsi="Times New Roman"/>
          <w:iCs/>
          <w:sz w:val="28"/>
          <w:szCs w:val="28"/>
        </w:rPr>
        <w:t xml:space="preserve"> в Великобритании, и </w:t>
      </w:r>
      <w:r w:rsidR="0002485D">
        <w:rPr>
          <w:rFonts w:ascii="Times New Roman" w:hAnsi="Times New Roman"/>
          <w:iCs/>
          <w:sz w:val="28"/>
          <w:szCs w:val="28"/>
        </w:rPr>
        <w:t>первый случай, когда такое постановление</w:t>
      </w:r>
      <w:r w:rsidRPr="001F43E4">
        <w:rPr>
          <w:rFonts w:ascii="Times New Roman" w:hAnsi="Times New Roman"/>
          <w:iCs/>
          <w:sz w:val="28"/>
          <w:szCs w:val="28"/>
        </w:rPr>
        <w:t xml:space="preserve"> был</w:t>
      </w:r>
      <w:r w:rsidR="0002485D">
        <w:rPr>
          <w:rFonts w:ascii="Times New Roman" w:hAnsi="Times New Roman"/>
          <w:iCs/>
          <w:sz w:val="28"/>
          <w:szCs w:val="28"/>
        </w:rPr>
        <w:t>о вынесено</w:t>
      </w:r>
      <w:r w:rsidRPr="001F43E4">
        <w:rPr>
          <w:rFonts w:ascii="Times New Roman" w:hAnsi="Times New Roman"/>
          <w:iCs/>
          <w:sz w:val="28"/>
          <w:szCs w:val="28"/>
        </w:rPr>
        <w:t xml:space="preserve"> в отношении потокового контента веб-сайта (и веб-сайта, агрегирующего потоковый контент). Не менее важным</w:t>
      </w:r>
      <w:r w:rsidR="00CA2F35">
        <w:rPr>
          <w:rFonts w:ascii="Times New Roman" w:hAnsi="Times New Roman"/>
          <w:iCs/>
          <w:sz w:val="28"/>
          <w:szCs w:val="28"/>
        </w:rPr>
        <w:t xml:space="preserve"> </w:t>
      </w:r>
      <w:r w:rsidRPr="001F43E4">
        <w:rPr>
          <w:rFonts w:ascii="Times New Roman" w:hAnsi="Times New Roman"/>
          <w:iCs/>
          <w:sz w:val="28"/>
          <w:szCs w:val="28"/>
        </w:rPr>
        <w:t>было подтверждение Высокого суда о том</w:t>
      </w:r>
      <w:r w:rsidR="0002485D">
        <w:rPr>
          <w:rFonts w:ascii="Times New Roman" w:hAnsi="Times New Roman"/>
          <w:iCs/>
          <w:sz w:val="28"/>
          <w:szCs w:val="28"/>
        </w:rPr>
        <w:t>, что предоставление записанной трансляции</w:t>
      </w:r>
      <w:r w:rsidRPr="001F43E4">
        <w:rPr>
          <w:rFonts w:ascii="Times New Roman" w:hAnsi="Times New Roman"/>
          <w:iCs/>
          <w:sz w:val="28"/>
          <w:szCs w:val="28"/>
        </w:rPr>
        <w:t xml:space="preserve"> (а не просто трансляции в прямом эфире) действительно было достаточным для</w:t>
      </w:r>
      <w:r w:rsidR="0002485D">
        <w:rPr>
          <w:rFonts w:ascii="Times New Roman" w:hAnsi="Times New Roman"/>
          <w:iCs/>
          <w:sz w:val="28"/>
          <w:szCs w:val="28"/>
        </w:rPr>
        <w:t xml:space="preserve"> доказательства наличия и нарушения авторских прав</w:t>
      </w:r>
      <w:r w:rsidR="00AB0306">
        <w:rPr>
          <w:rFonts w:ascii="Times New Roman" w:hAnsi="Times New Roman"/>
          <w:iCs/>
          <w:sz w:val="28"/>
          <w:szCs w:val="28"/>
        </w:rPr>
        <w:t>.</w:t>
      </w:r>
    </w:p>
    <w:p w14:paraId="75AE2C70" w14:textId="372DBBBC" w:rsidR="00AB0306" w:rsidRDefault="00414AFE" w:rsidP="00301B96">
      <w:pPr>
        <w:spacing w:after="0" w:line="360" w:lineRule="auto"/>
        <w:ind w:firstLine="709"/>
        <w:jc w:val="both"/>
        <w:rPr>
          <w:rFonts w:ascii="Times New Roman" w:hAnsi="Times New Roman"/>
          <w:iCs/>
          <w:sz w:val="28"/>
          <w:szCs w:val="28"/>
        </w:rPr>
      </w:pPr>
      <w:r w:rsidRPr="00414AFE">
        <w:rPr>
          <w:rFonts w:ascii="Times New Roman" w:hAnsi="Times New Roman"/>
          <w:iCs/>
          <w:sz w:val="28"/>
          <w:szCs w:val="28"/>
        </w:rPr>
        <w:t xml:space="preserve">Хотя информационный посредник </w:t>
      </w:r>
      <w:proofErr w:type="spellStart"/>
      <w:r w:rsidRPr="00414AFE">
        <w:rPr>
          <w:rFonts w:ascii="Times New Roman" w:hAnsi="Times New Roman"/>
          <w:iCs/>
          <w:sz w:val="28"/>
          <w:szCs w:val="28"/>
        </w:rPr>
        <w:t>FirstRow</w:t>
      </w:r>
      <w:proofErr w:type="spellEnd"/>
      <w:r w:rsidRPr="00414AFE">
        <w:rPr>
          <w:rFonts w:ascii="Times New Roman" w:hAnsi="Times New Roman"/>
          <w:iCs/>
          <w:sz w:val="28"/>
          <w:szCs w:val="28"/>
        </w:rPr>
        <w:t xml:space="preserve"> не осуществлял потокового вещания, а обеспечил доступ к телепередачам в реж</w:t>
      </w:r>
      <w:r>
        <w:rPr>
          <w:rFonts w:ascii="Times New Roman" w:hAnsi="Times New Roman"/>
          <w:iCs/>
          <w:sz w:val="28"/>
          <w:szCs w:val="28"/>
        </w:rPr>
        <w:t>име потоковой трансляции, он по</w:t>
      </w:r>
      <w:r w:rsidRPr="00414AFE">
        <w:rPr>
          <w:rFonts w:ascii="Times New Roman" w:hAnsi="Times New Roman"/>
          <w:iCs/>
          <w:sz w:val="28"/>
          <w:szCs w:val="28"/>
        </w:rPr>
        <w:t>нес «солидарную ответственность за про</w:t>
      </w:r>
      <w:r>
        <w:rPr>
          <w:rFonts w:ascii="Times New Roman" w:hAnsi="Times New Roman"/>
          <w:iCs/>
          <w:sz w:val="28"/>
          <w:szCs w:val="28"/>
        </w:rPr>
        <w:t>цесс коммуникации» наряду с про</w:t>
      </w:r>
      <w:r w:rsidRPr="00414AFE">
        <w:rPr>
          <w:rFonts w:ascii="Times New Roman" w:hAnsi="Times New Roman"/>
          <w:iCs/>
          <w:sz w:val="28"/>
          <w:szCs w:val="28"/>
        </w:rPr>
        <w:t>вайдерами, осуществлявшими такие н</w:t>
      </w:r>
      <w:r>
        <w:rPr>
          <w:rFonts w:ascii="Times New Roman" w:hAnsi="Times New Roman"/>
          <w:iCs/>
          <w:sz w:val="28"/>
          <w:szCs w:val="28"/>
        </w:rPr>
        <w:t>еправомерные трансляции спортив</w:t>
      </w:r>
      <w:r w:rsidRPr="00414AFE">
        <w:rPr>
          <w:rFonts w:ascii="Times New Roman" w:hAnsi="Times New Roman"/>
          <w:iCs/>
          <w:sz w:val="28"/>
          <w:szCs w:val="28"/>
        </w:rPr>
        <w:t>ных соревнований</w:t>
      </w:r>
      <w:r>
        <w:rPr>
          <w:rFonts w:ascii="Times New Roman" w:hAnsi="Times New Roman"/>
          <w:iCs/>
          <w:sz w:val="28"/>
          <w:szCs w:val="28"/>
        </w:rPr>
        <w:t xml:space="preserve">. </w:t>
      </w:r>
      <w:r w:rsidR="006F7A85" w:rsidRPr="006F7A85">
        <w:rPr>
          <w:rFonts w:ascii="Times New Roman" w:hAnsi="Times New Roman"/>
          <w:iCs/>
          <w:sz w:val="28"/>
          <w:szCs w:val="28"/>
        </w:rPr>
        <w:t xml:space="preserve">Высокий суд применил судебный запрет не на сайты, а на целевые (потоковые) серверы. При этом запрет распространялся только во время прямых трансляций матчей на </w:t>
      </w:r>
      <w:r w:rsidR="006F7A85">
        <w:rPr>
          <w:rFonts w:ascii="Times New Roman" w:hAnsi="Times New Roman"/>
          <w:iCs/>
          <w:sz w:val="28"/>
          <w:szCs w:val="28"/>
        </w:rPr>
        <w:t>период сезона матчей Премьер-ли</w:t>
      </w:r>
      <w:r w:rsidR="006F7A85" w:rsidRPr="006F7A85">
        <w:rPr>
          <w:rFonts w:ascii="Times New Roman" w:hAnsi="Times New Roman"/>
          <w:iCs/>
          <w:sz w:val="28"/>
          <w:szCs w:val="28"/>
        </w:rPr>
        <w:t>ги. Каждую неделю должен был быть п</w:t>
      </w:r>
      <w:r w:rsidR="006F7A85">
        <w:rPr>
          <w:rFonts w:ascii="Times New Roman" w:hAnsi="Times New Roman"/>
          <w:iCs/>
          <w:sz w:val="28"/>
          <w:szCs w:val="28"/>
        </w:rPr>
        <w:t>редъявлен обновленный список це</w:t>
      </w:r>
      <w:r w:rsidR="006F7A85" w:rsidRPr="006F7A85">
        <w:rPr>
          <w:rFonts w:ascii="Times New Roman" w:hAnsi="Times New Roman"/>
          <w:iCs/>
          <w:sz w:val="28"/>
          <w:szCs w:val="28"/>
        </w:rPr>
        <w:t>левых серверов, т.е. список целевых серверов, на которые распространялся с</w:t>
      </w:r>
      <w:r w:rsidR="006F7A85">
        <w:rPr>
          <w:rFonts w:ascii="Times New Roman" w:hAnsi="Times New Roman"/>
          <w:iCs/>
          <w:sz w:val="28"/>
          <w:szCs w:val="28"/>
        </w:rPr>
        <w:t>удебный запрет, корректировался</w:t>
      </w:r>
      <w:r w:rsidR="006F7A85" w:rsidRPr="006F7A85">
        <w:rPr>
          <w:rFonts w:ascii="Times New Roman" w:hAnsi="Times New Roman"/>
          <w:iCs/>
          <w:sz w:val="28"/>
          <w:szCs w:val="28"/>
        </w:rPr>
        <w:t>.</w:t>
      </w:r>
    </w:p>
    <w:p w14:paraId="3F1323F3" w14:textId="70CC1AF2" w:rsidR="00AB0306" w:rsidRDefault="00C429D4" w:rsidP="00301B96">
      <w:pPr>
        <w:spacing w:after="0" w:line="360" w:lineRule="auto"/>
        <w:ind w:firstLine="709"/>
        <w:jc w:val="both"/>
        <w:rPr>
          <w:rFonts w:ascii="Times New Roman" w:hAnsi="Times New Roman"/>
          <w:iCs/>
          <w:sz w:val="28"/>
          <w:szCs w:val="28"/>
        </w:rPr>
      </w:pPr>
      <w:r>
        <w:rPr>
          <w:rFonts w:ascii="Times New Roman" w:hAnsi="Times New Roman"/>
          <w:iCs/>
          <w:sz w:val="28"/>
          <w:szCs w:val="28"/>
        </w:rPr>
        <w:t>Также 9 сентября 2020 года</w:t>
      </w:r>
      <w:r w:rsidRPr="00C429D4">
        <w:t xml:space="preserve"> </w:t>
      </w:r>
      <w:r w:rsidRPr="00C429D4">
        <w:rPr>
          <w:rFonts w:ascii="Times New Roman" w:hAnsi="Times New Roman"/>
          <w:iCs/>
          <w:sz w:val="28"/>
          <w:szCs w:val="28"/>
        </w:rPr>
        <w:t>Коммерческим Высоким судом Руанды</w:t>
      </w:r>
      <w:r>
        <w:rPr>
          <w:rFonts w:ascii="Times New Roman" w:hAnsi="Times New Roman"/>
          <w:iCs/>
          <w:sz w:val="28"/>
          <w:szCs w:val="28"/>
        </w:rPr>
        <w:t xml:space="preserve"> было вынесено решение </w:t>
      </w:r>
      <w:r w:rsidRPr="00C429D4">
        <w:rPr>
          <w:rFonts w:ascii="Times New Roman" w:hAnsi="Times New Roman"/>
          <w:iCs/>
          <w:sz w:val="28"/>
          <w:szCs w:val="28"/>
        </w:rPr>
        <w:t>№ RCOMA 00877/2019/HCC</w:t>
      </w:r>
      <w:r>
        <w:rPr>
          <w:rFonts w:ascii="Times New Roman" w:hAnsi="Times New Roman"/>
          <w:iCs/>
          <w:sz w:val="28"/>
          <w:szCs w:val="28"/>
        </w:rPr>
        <w:t xml:space="preserve"> в пользу УЕФА</w:t>
      </w:r>
      <w:r w:rsidRPr="00C429D4">
        <w:rPr>
          <w:rFonts w:ascii="Times New Roman" w:hAnsi="Times New Roman"/>
          <w:iCs/>
          <w:sz w:val="28"/>
          <w:szCs w:val="28"/>
        </w:rPr>
        <w:t>, организатор</w:t>
      </w:r>
      <w:r>
        <w:rPr>
          <w:rFonts w:ascii="Times New Roman" w:hAnsi="Times New Roman"/>
          <w:iCs/>
          <w:sz w:val="28"/>
          <w:szCs w:val="28"/>
        </w:rPr>
        <w:t>а и владель</w:t>
      </w:r>
      <w:r w:rsidRPr="00C429D4">
        <w:rPr>
          <w:rFonts w:ascii="Times New Roman" w:hAnsi="Times New Roman"/>
          <w:iCs/>
          <w:sz w:val="28"/>
          <w:szCs w:val="28"/>
        </w:rPr>
        <w:t>ц</w:t>
      </w:r>
      <w:r>
        <w:rPr>
          <w:rFonts w:ascii="Times New Roman" w:hAnsi="Times New Roman"/>
          <w:iCs/>
          <w:sz w:val="28"/>
          <w:szCs w:val="28"/>
        </w:rPr>
        <w:t>а</w:t>
      </w:r>
      <w:r w:rsidRPr="00C429D4">
        <w:rPr>
          <w:rFonts w:ascii="Times New Roman" w:hAnsi="Times New Roman"/>
          <w:iCs/>
          <w:sz w:val="28"/>
          <w:szCs w:val="28"/>
        </w:rPr>
        <w:t xml:space="preserve"> соревнований Лиги чемпионов УЕФ</w:t>
      </w:r>
      <w:r>
        <w:rPr>
          <w:rFonts w:ascii="Times New Roman" w:hAnsi="Times New Roman"/>
          <w:iCs/>
          <w:sz w:val="28"/>
          <w:szCs w:val="28"/>
        </w:rPr>
        <w:t>А и Лиги Европы УЕФА, Футбольной</w:t>
      </w:r>
      <w:r w:rsidRPr="00C429D4">
        <w:rPr>
          <w:rFonts w:ascii="Times New Roman" w:hAnsi="Times New Roman"/>
          <w:iCs/>
          <w:sz w:val="28"/>
          <w:szCs w:val="28"/>
        </w:rPr>
        <w:t xml:space="preserve"> ассоц</w:t>
      </w:r>
      <w:r>
        <w:rPr>
          <w:rFonts w:ascii="Times New Roman" w:hAnsi="Times New Roman"/>
          <w:iCs/>
          <w:sz w:val="28"/>
          <w:szCs w:val="28"/>
        </w:rPr>
        <w:t>иации</w:t>
      </w:r>
      <w:r w:rsidRPr="00C429D4">
        <w:rPr>
          <w:rFonts w:ascii="Times New Roman" w:hAnsi="Times New Roman"/>
          <w:iCs/>
          <w:sz w:val="28"/>
          <w:szCs w:val="28"/>
        </w:rPr>
        <w:t xml:space="preserve"> </w:t>
      </w:r>
      <w:proofErr w:type="spellStart"/>
      <w:r w:rsidRPr="00C429D4">
        <w:rPr>
          <w:rFonts w:ascii="Times New Roman" w:hAnsi="Times New Roman"/>
          <w:iCs/>
          <w:sz w:val="28"/>
          <w:szCs w:val="28"/>
        </w:rPr>
        <w:t>Premier</w:t>
      </w:r>
      <w:proofErr w:type="spellEnd"/>
      <w:r w:rsidRPr="00C429D4">
        <w:rPr>
          <w:rFonts w:ascii="Times New Roman" w:hAnsi="Times New Roman"/>
          <w:iCs/>
          <w:sz w:val="28"/>
          <w:szCs w:val="28"/>
        </w:rPr>
        <w:t xml:space="preserve"> </w:t>
      </w:r>
      <w:proofErr w:type="spellStart"/>
      <w:r w:rsidRPr="00C429D4">
        <w:rPr>
          <w:rFonts w:ascii="Times New Roman" w:hAnsi="Times New Roman"/>
          <w:iCs/>
          <w:sz w:val="28"/>
          <w:szCs w:val="28"/>
        </w:rPr>
        <w:t>League</w:t>
      </w:r>
      <w:proofErr w:type="spellEnd"/>
      <w:r w:rsidRPr="00C429D4">
        <w:rPr>
          <w:rFonts w:ascii="Times New Roman" w:hAnsi="Times New Roman"/>
          <w:iCs/>
          <w:sz w:val="28"/>
          <w:szCs w:val="28"/>
        </w:rPr>
        <w:t xml:space="preserve"> </w:t>
      </w:r>
      <w:proofErr w:type="spellStart"/>
      <w:r w:rsidRPr="00C429D4">
        <w:rPr>
          <w:rFonts w:ascii="Times New Roman" w:hAnsi="Times New Roman"/>
          <w:iCs/>
          <w:sz w:val="28"/>
          <w:szCs w:val="28"/>
        </w:rPr>
        <w:t>Limited</w:t>
      </w:r>
      <w:proofErr w:type="spellEnd"/>
      <w:r w:rsidRPr="00C429D4">
        <w:rPr>
          <w:rFonts w:ascii="Times New Roman" w:hAnsi="Times New Roman"/>
          <w:iCs/>
          <w:sz w:val="28"/>
          <w:szCs w:val="28"/>
        </w:rPr>
        <w:t>, организатор</w:t>
      </w:r>
      <w:r>
        <w:rPr>
          <w:rFonts w:ascii="Times New Roman" w:hAnsi="Times New Roman"/>
          <w:iCs/>
          <w:sz w:val="28"/>
          <w:szCs w:val="28"/>
        </w:rPr>
        <w:t>а и владель</w:t>
      </w:r>
      <w:r w:rsidRPr="00C429D4">
        <w:rPr>
          <w:rFonts w:ascii="Times New Roman" w:hAnsi="Times New Roman"/>
          <w:iCs/>
          <w:sz w:val="28"/>
          <w:szCs w:val="28"/>
        </w:rPr>
        <w:t>ц</w:t>
      </w:r>
      <w:r>
        <w:rPr>
          <w:rFonts w:ascii="Times New Roman" w:hAnsi="Times New Roman"/>
          <w:iCs/>
          <w:sz w:val="28"/>
          <w:szCs w:val="28"/>
        </w:rPr>
        <w:t>а</w:t>
      </w:r>
      <w:r w:rsidRPr="00C429D4">
        <w:rPr>
          <w:rFonts w:ascii="Times New Roman" w:hAnsi="Times New Roman"/>
          <w:iCs/>
          <w:sz w:val="28"/>
          <w:szCs w:val="28"/>
        </w:rPr>
        <w:t xml:space="preserve"> </w:t>
      </w:r>
      <w:r w:rsidRPr="00C429D4">
        <w:rPr>
          <w:rFonts w:ascii="Times New Roman" w:hAnsi="Times New Roman"/>
          <w:iCs/>
          <w:sz w:val="28"/>
          <w:szCs w:val="28"/>
        </w:rPr>
        <w:lastRenderedPageBreak/>
        <w:t xml:space="preserve">соревнований Английской Премьер-лиги (EPL) и </w:t>
      </w:r>
      <w:proofErr w:type="spellStart"/>
      <w:r w:rsidRPr="00C429D4">
        <w:rPr>
          <w:rFonts w:ascii="Times New Roman" w:hAnsi="Times New Roman"/>
          <w:iCs/>
          <w:sz w:val="28"/>
          <w:szCs w:val="28"/>
        </w:rPr>
        <w:t>Canal</w:t>
      </w:r>
      <w:proofErr w:type="spellEnd"/>
      <w:r w:rsidRPr="00C429D4">
        <w:rPr>
          <w:rFonts w:ascii="Times New Roman" w:hAnsi="Times New Roman"/>
          <w:iCs/>
          <w:sz w:val="28"/>
          <w:szCs w:val="28"/>
        </w:rPr>
        <w:t xml:space="preserve">+ </w:t>
      </w:r>
      <w:proofErr w:type="spellStart"/>
      <w:r w:rsidRPr="00C429D4">
        <w:rPr>
          <w:rFonts w:ascii="Times New Roman" w:hAnsi="Times New Roman"/>
          <w:iCs/>
          <w:sz w:val="28"/>
          <w:szCs w:val="28"/>
        </w:rPr>
        <w:t>International</w:t>
      </w:r>
      <w:proofErr w:type="spellEnd"/>
      <w:r w:rsidRPr="00C429D4">
        <w:rPr>
          <w:rFonts w:ascii="Times New Roman" w:hAnsi="Times New Roman"/>
          <w:iCs/>
          <w:sz w:val="28"/>
          <w:szCs w:val="28"/>
        </w:rPr>
        <w:t>, их партнер</w:t>
      </w:r>
      <w:r>
        <w:rPr>
          <w:rFonts w:ascii="Times New Roman" w:hAnsi="Times New Roman"/>
          <w:iCs/>
          <w:sz w:val="28"/>
          <w:szCs w:val="28"/>
        </w:rPr>
        <w:t>а</w:t>
      </w:r>
      <w:r w:rsidRPr="00C429D4">
        <w:rPr>
          <w:rFonts w:ascii="Times New Roman" w:hAnsi="Times New Roman"/>
          <w:iCs/>
          <w:sz w:val="28"/>
          <w:szCs w:val="28"/>
        </w:rPr>
        <w:t xml:space="preserve"> по трансляции на французском языке этих соревнований на территории Республики Руанда, </w:t>
      </w:r>
      <w:r>
        <w:rPr>
          <w:rFonts w:ascii="Times New Roman" w:hAnsi="Times New Roman"/>
          <w:iCs/>
          <w:sz w:val="28"/>
          <w:szCs w:val="28"/>
        </w:rPr>
        <w:t xml:space="preserve">против руандийского телеканала </w:t>
      </w:r>
      <w:proofErr w:type="spellStart"/>
      <w:r>
        <w:rPr>
          <w:rFonts w:ascii="Times New Roman" w:hAnsi="Times New Roman"/>
          <w:iCs/>
          <w:sz w:val="28"/>
          <w:szCs w:val="28"/>
        </w:rPr>
        <w:t>Victory</w:t>
      </w:r>
      <w:proofErr w:type="spellEnd"/>
      <w:r>
        <w:rPr>
          <w:rFonts w:ascii="Times New Roman" w:hAnsi="Times New Roman"/>
          <w:iCs/>
          <w:sz w:val="28"/>
          <w:szCs w:val="28"/>
        </w:rPr>
        <w:t xml:space="preserve"> TV </w:t>
      </w:r>
      <w:proofErr w:type="spellStart"/>
      <w:r>
        <w:rPr>
          <w:rFonts w:ascii="Times New Roman" w:hAnsi="Times New Roman"/>
          <w:iCs/>
          <w:sz w:val="28"/>
          <w:szCs w:val="28"/>
        </w:rPr>
        <w:t>Ltd</w:t>
      </w:r>
      <w:proofErr w:type="spellEnd"/>
      <w:r w:rsidR="00815943">
        <w:rPr>
          <w:rStyle w:val="a6"/>
          <w:rFonts w:ascii="Times New Roman" w:hAnsi="Times New Roman"/>
          <w:iCs/>
          <w:sz w:val="28"/>
          <w:szCs w:val="28"/>
        </w:rPr>
        <w:footnoteReference w:id="80"/>
      </w:r>
      <w:r w:rsidRPr="00C429D4">
        <w:rPr>
          <w:rFonts w:ascii="Times New Roman" w:hAnsi="Times New Roman"/>
          <w:iCs/>
          <w:sz w:val="28"/>
          <w:szCs w:val="28"/>
        </w:rPr>
        <w:t>.</w:t>
      </w:r>
    </w:p>
    <w:p w14:paraId="1A36AC03" w14:textId="5E94C7B3" w:rsidR="00EA41E8" w:rsidRDefault="001F5E8C" w:rsidP="00301B96">
      <w:pPr>
        <w:spacing w:after="0" w:line="360" w:lineRule="auto"/>
        <w:ind w:firstLine="709"/>
        <w:jc w:val="both"/>
        <w:rPr>
          <w:rFonts w:ascii="Times New Roman" w:hAnsi="Times New Roman"/>
          <w:iCs/>
          <w:sz w:val="28"/>
          <w:szCs w:val="28"/>
        </w:rPr>
      </w:pPr>
      <w:r w:rsidRPr="001F5E8C">
        <w:rPr>
          <w:rFonts w:ascii="Times New Roman" w:hAnsi="Times New Roman"/>
          <w:iCs/>
          <w:sz w:val="28"/>
          <w:szCs w:val="28"/>
        </w:rPr>
        <w:t xml:space="preserve">Высокий Коммерческий суд признал основания апелляции </w:t>
      </w:r>
      <w:proofErr w:type="spellStart"/>
      <w:r w:rsidRPr="001F5E8C">
        <w:rPr>
          <w:rFonts w:ascii="Times New Roman" w:hAnsi="Times New Roman"/>
          <w:iCs/>
          <w:sz w:val="28"/>
          <w:szCs w:val="28"/>
        </w:rPr>
        <w:t>Victory</w:t>
      </w:r>
      <w:proofErr w:type="spellEnd"/>
      <w:r w:rsidRPr="001F5E8C">
        <w:rPr>
          <w:rFonts w:ascii="Times New Roman" w:hAnsi="Times New Roman"/>
          <w:iCs/>
          <w:sz w:val="28"/>
          <w:szCs w:val="28"/>
        </w:rPr>
        <w:t xml:space="preserve"> TV необоснованными и подтвердил ранее принятое решение суда низшей инстанции № RCOM 00869/2019/TC, который обязал оператора телеканала прекратить незаконную трансляцию матчей Английской Премьер-лиги, Лиги чемпионов УЕФА и Лиги Европы УЕФА на территории Руанды.</w:t>
      </w:r>
    </w:p>
    <w:p w14:paraId="1ADA6560" w14:textId="79487436" w:rsidR="00C429D4" w:rsidRDefault="001F5E8C" w:rsidP="00396434">
      <w:pPr>
        <w:spacing w:after="0" w:line="360" w:lineRule="auto"/>
        <w:ind w:firstLine="709"/>
        <w:jc w:val="both"/>
        <w:rPr>
          <w:rFonts w:ascii="Times New Roman" w:hAnsi="Times New Roman"/>
          <w:iCs/>
          <w:sz w:val="28"/>
          <w:szCs w:val="28"/>
        </w:rPr>
      </w:pPr>
      <w:r w:rsidRPr="001F5E8C">
        <w:rPr>
          <w:rFonts w:ascii="Times New Roman" w:hAnsi="Times New Roman"/>
          <w:iCs/>
          <w:sz w:val="28"/>
          <w:szCs w:val="28"/>
        </w:rPr>
        <w:t xml:space="preserve">После этих решений регулирующий орган (RURA, </w:t>
      </w:r>
      <w:proofErr w:type="spellStart"/>
      <w:r w:rsidRPr="001F5E8C">
        <w:rPr>
          <w:rFonts w:ascii="Times New Roman" w:hAnsi="Times New Roman"/>
          <w:iCs/>
          <w:sz w:val="28"/>
          <w:szCs w:val="28"/>
        </w:rPr>
        <w:t>Rwanda</w:t>
      </w:r>
      <w:proofErr w:type="spellEnd"/>
      <w:r w:rsidRPr="001F5E8C">
        <w:rPr>
          <w:rFonts w:ascii="Times New Roman" w:hAnsi="Times New Roman"/>
          <w:iCs/>
          <w:sz w:val="28"/>
          <w:szCs w:val="28"/>
        </w:rPr>
        <w:t xml:space="preserve"> </w:t>
      </w:r>
      <w:proofErr w:type="spellStart"/>
      <w:r w:rsidRPr="001F5E8C">
        <w:rPr>
          <w:rFonts w:ascii="Times New Roman" w:hAnsi="Times New Roman"/>
          <w:iCs/>
          <w:sz w:val="28"/>
          <w:szCs w:val="28"/>
        </w:rPr>
        <w:t>Utilities</w:t>
      </w:r>
      <w:proofErr w:type="spellEnd"/>
      <w:r w:rsidRPr="001F5E8C">
        <w:rPr>
          <w:rFonts w:ascii="Times New Roman" w:hAnsi="Times New Roman"/>
          <w:iCs/>
          <w:sz w:val="28"/>
          <w:szCs w:val="28"/>
        </w:rPr>
        <w:t xml:space="preserve"> </w:t>
      </w:r>
      <w:proofErr w:type="spellStart"/>
      <w:r w:rsidRPr="001F5E8C">
        <w:rPr>
          <w:rFonts w:ascii="Times New Roman" w:hAnsi="Times New Roman"/>
          <w:iCs/>
          <w:sz w:val="28"/>
          <w:szCs w:val="28"/>
        </w:rPr>
        <w:t>Regulatory</w:t>
      </w:r>
      <w:proofErr w:type="spellEnd"/>
      <w:r w:rsidRPr="001F5E8C">
        <w:rPr>
          <w:rFonts w:ascii="Times New Roman" w:hAnsi="Times New Roman"/>
          <w:iCs/>
          <w:sz w:val="28"/>
          <w:szCs w:val="28"/>
        </w:rPr>
        <w:t xml:space="preserve"> </w:t>
      </w:r>
      <w:proofErr w:type="spellStart"/>
      <w:r w:rsidRPr="001F5E8C">
        <w:rPr>
          <w:rFonts w:ascii="Times New Roman" w:hAnsi="Times New Roman"/>
          <w:iCs/>
          <w:sz w:val="28"/>
          <w:szCs w:val="28"/>
        </w:rPr>
        <w:t>Authority</w:t>
      </w:r>
      <w:proofErr w:type="spellEnd"/>
      <w:r w:rsidRPr="001F5E8C">
        <w:rPr>
          <w:rFonts w:ascii="Times New Roman" w:hAnsi="Times New Roman"/>
          <w:iCs/>
          <w:sz w:val="28"/>
          <w:szCs w:val="28"/>
        </w:rPr>
        <w:t xml:space="preserve">) приказал </w:t>
      </w:r>
      <w:proofErr w:type="spellStart"/>
      <w:r w:rsidRPr="001F5E8C">
        <w:rPr>
          <w:rFonts w:ascii="Times New Roman" w:hAnsi="Times New Roman"/>
          <w:iCs/>
          <w:sz w:val="28"/>
          <w:szCs w:val="28"/>
        </w:rPr>
        <w:t>Victory</w:t>
      </w:r>
      <w:proofErr w:type="spellEnd"/>
      <w:r w:rsidRPr="001F5E8C">
        <w:rPr>
          <w:rFonts w:ascii="Times New Roman" w:hAnsi="Times New Roman"/>
          <w:iCs/>
          <w:sz w:val="28"/>
          <w:szCs w:val="28"/>
        </w:rPr>
        <w:t xml:space="preserve"> TV решением от 28 сентября 2020 года прекратить трансляц</w:t>
      </w:r>
      <w:r>
        <w:rPr>
          <w:rFonts w:ascii="Times New Roman" w:hAnsi="Times New Roman"/>
          <w:iCs/>
          <w:sz w:val="28"/>
          <w:szCs w:val="28"/>
        </w:rPr>
        <w:t>ию этих соревнований под угрозой</w:t>
      </w:r>
      <w:r w:rsidRPr="001F5E8C">
        <w:rPr>
          <w:rFonts w:ascii="Times New Roman" w:hAnsi="Times New Roman"/>
          <w:iCs/>
          <w:sz w:val="28"/>
          <w:szCs w:val="28"/>
        </w:rPr>
        <w:t xml:space="preserve"> приостановлен</w:t>
      </w:r>
      <w:r w:rsidR="00396434">
        <w:rPr>
          <w:rFonts w:ascii="Times New Roman" w:hAnsi="Times New Roman"/>
          <w:iCs/>
          <w:sz w:val="28"/>
          <w:szCs w:val="28"/>
        </w:rPr>
        <w:t>ия действия лицензии на вещание, так как этим действием телеканал нарушает права УЕФА и Английской Премьер-лиги на интеллектуаль</w:t>
      </w:r>
      <w:r w:rsidR="00AF4266">
        <w:rPr>
          <w:rFonts w:ascii="Times New Roman" w:hAnsi="Times New Roman"/>
          <w:iCs/>
          <w:sz w:val="28"/>
          <w:szCs w:val="28"/>
        </w:rPr>
        <w:t>ную собственность.</w:t>
      </w:r>
    </w:p>
    <w:p w14:paraId="7D0734CC" w14:textId="28327684" w:rsidR="00D054EC" w:rsidRDefault="00066A80" w:rsidP="00D054EC">
      <w:pPr>
        <w:spacing w:after="0" w:line="360" w:lineRule="auto"/>
        <w:ind w:firstLine="709"/>
        <w:jc w:val="both"/>
        <w:rPr>
          <w:rFonts w:ascii="Times New Roman" w:hAnsi="Times New Roman"/>
          <w:iCs/>
          <w:sz w:val="28"/>
          <w:szCs w:val="28"/>
        </w:rPr>
      </w:pPr>
      <w:r>
        <w:rPr>
          <w:rFonts w:ascii="Times New Roman" w:hAnsi="Times New Roman"/>
          <w:iCs/>
          <w:sz w:val="28"/>
          <w:szCs w:val="28"/>
        </w:rPr>
        <w:t xml:space="preserve">В США тоже происходит активная борьба с пиратством в Интернете. </w:t>
      </w:r>
      <w:r w:rsidR="00934931" w:rsidRPr="00934931">
        <w:rPr>
          <w:rFonts w:ascii="Times New Roman" w:hAnsi="Times New Roman"/>
          <w:iCs/>
          <w:sz w:val="28"/>
          <w:szCs w:val="28"/>
        </w:rPr>
        <w:t xml:space="preserve">В соответствии с законом США </w:t>
      </w:r>
      <w:proofErr w:type="spellStart"/>
      <w:r w:rsidR="00934931" w:rsidRPr="00934931">
        <w:rPr>
          <w:rFonts w:ascii="Times New Roman" w:hAnsi="Times New Roman"/>
          <w:iCs/>
          <w:sz w:val="28"/>
          <w:szCs w:val="28"/>
        </w:rPr>
        <w:t>Digital</w:t>
      </w:r>
      <w:proofErr w:type="spellEnd"/>
      <w:r w:rsidR="00934931" w:rsidRPr="00934931">
        <w:rPr>
          <w:rFonts w:ascii="Times New Roman" w:hAnsi="Times New Roman"/>
          <w:iCs/>
          <w:sz w:val="28"/>
          <w:szCs w:val="28"/>
        </w:rPr>
        <w:t xml:space="preserve"> </w:t>
      </w:r>
      <w:proofErr w:type="spellStart"/>
      <w:r w:rsidR="00934931" w:rsidRPr="00934931">
        <w:rPr>
          <w:rFonts w:ascii="Times New Roman" w:hAnsi="Times New Roman"/>
          <w:iCs/>
          <w:sz w:val="28"/>
          <w:szCs w:val="28"/>
        </w:rPr>
        <w:t>millennium</w:t>
      </w:r>
      <w:proofErr w:type="spellEnd"/>
      <w:r w:rsidR="00934931" w:rsidRPr="00934931">
        <w:rPr>
          <w:rFonts w:ascii="Times New Roman" w:hAnsi="Times New Roman"/>
          <w:iCs/>
          <w:sz w:val="28"/>
          <w:szCs w:val="28"/>
        </w:rPr>
        <w:t xml:space="preserve"> </w:t>
      </w:r>
      <w:proofErr w:type="spellStart"/>
      <w:r w:rsidR="00934931" w:rsidRPr="00934931">
        <w:rPr>
          <w:rFonts w:ascii="Times New Roman" w:hAnsi="Times New Roman"/>
          <w:iCs/>
          <w:sz w:val="28"/>
          <w:szCs w:val="28"/>
        </w:rPr>
        <w:t>copyright</w:t>
      </w:r>
      <w:proofErr w:type="spellEnd"/>
      <w:r w:rsidR="00934931" w:rsidRPr="00934931">
        <w:rPr>
          <w:rFonts w:ascii="Times New Roman" w:hAnsi="Times New Roman"/>
          <w:iCs/>
          <w:sz w:val="28"/>
          <w:szCs w:val="28"/>
        </w:rPr>
        <w:t xml:space="preserve"> </w:t>
      </w:r>
      <w:proofErr w:type="spellStart"/>
      <w:r w:rsidR="00934931" w:rsidRPr="00934931">
        <w:rPr>
          <w:rFonts w:ascii="Times New Roman" w:hAnsi="Times New Roman"/>
          <w:iCs/>
          <w:sz w:val="28"/>
          <w:szCs w:val="28"/>
        </w:rPr>
        <w:t>act</w:t>
      </w:r>
      <w:proofErr w:type="spellEnd"/>
      <w:r w:rsidR="00934931" w:rsidRPr="00934931">
        <w:rPr>
          <w:rFonts w:ascii="Times New Roman" w:hAnsi="Times New Roman"/>
          <w:iCs/>
          <w:sz w:val="28"/>
          <w:szCs w:val="28"/>
        </w:rPr>
        <w:t xml:space="preserve"> от 27 января 1998 года (Закон об авторском праве в цифровую эпоху) (дал</w:t>
      </w:r>
      <w:r w:rsidR="00E617E7">
        <w:rPr>
          <w:rFonts w:ascii="Times New Roman" w:hAnsi="Times New Roman"/>
          <w:iCs/>
          <w:sz w:val="28"/>
          <w:szCs w:val="28"/>
        </w:rPr>
        <w:t>ее – Закон DMCA) в США существует</w:t>
      </w:r>
      <w:r w:rsidR="00934931" w:rsidRPr="00934931">
        <w:rPr>
          <w:rFonts w:ascii="Times New Roman" w:hAnsi="Times New Roman"/>
          <w:iCs/>
          <w:sz w:val="28"/>
          <w:szCs w:val="28"/>
        </w:rPr>
        <w:t xml:space="preserve"> механизм защиты авторского права и смежных прав в сети </w:t>
      </w:r>
      <w:r w:rsidR="00E617E7">
        <w:rPr>
          <w:rFonts w:ascii="Times New Roman" w:hAnsi="Times New Roman"/>
          <w:iCs/>
          <w:sz w:val="28"/>
          <w:szCs w:val="28"/>
        </w:rPr>
        <w:t>«</w:t>
      </w:r>
      <w:r w:rsidR="00934931" w:rsidRPr="00934931">
        <w:rPr>
          <w:rFonts w:ascii="Times New Roman" w:hAnsi="Times New Roman"/>
          <w:iCs/>
          <w:sz w:val="28"/>
          <w:szCs w:val="28"/>
        </w:rPr>
        <w:t>Интернет</w:t>
      </w:r>
      <w:r w:rsidR="00E617E7">
        <w:rPr>
          <w:rFonts w:ascii="Times New Roman" w:hAnsi="Times New Roman"/>
          <w:iCs/>
          <w:sz w:val="28"/>
          <w:szCs w:val="28"/>
        </w:rPr>
        <w:t>»</w:t>
      </w:r>
      <w:r w:rsidR="00934931" w:rsidRPr="00934931">
        <w:rPr>
          <w:rFonts w:ascii="Times New Roman" w:hAnsi="Times New Roman"/>
          <w:iCs/>
          <w:sz w:val="28"/>
          <w:szCs w:val="28"/>
        </w:rPr>
        <w:t xml:space="preserve">, согласно которому правообладатель </w:t>
      </w:r>
      <w:r w:rsidR="00E617E7">
        <w:rPr>
          <w:rFonts w:ascii="Times New Roman" w:hAnsi="Times New Roman"/>
          <w:iCs/>
          <w:sz w:val="28"/>
          <w:szCs w:val="28"/>
        </w:rPr>
        <w:t xml:space="preserve">имеет право </w:t>
      </w:r>
      <w:r w:rsidR="00934931" w:rsidRPr="00934931">
        <w:rPr>
          <w:rFonts w:ascii="Times New Roman" w:hAnsi="Times New Roman"/>
          <w:iCs/>
          <w:sz w:val="28"/>
          <w:szCs w:val="28"/>
        </w:rPr>
        <w:t>подать извещение об удалении контента или ограничении доступа к нему («</w:t>
      </w:r>
      <w:proofErr w:type="spellStart"/>
      <w:r w:rsidR="00934931" w:rsidRPr="00934931">
        <w:rPr>
          <w:rFonts w:ascii="Times New Roman" w:hAnsi="Times New Roman"/>
          <w:iCs/>
          <w:sz w:val="28"/>
          <w:szCs w:val="28"/>
        </w:rPr>
        <w:t>takedown</w:t>
      </w:r>
      <w:proofErr w:type="spellEnd"/>
      <w:r w:rsidR="00934931" w:rsidRPr="00934931">
        <w:rPr>
          <w:rFonts w:ascii="Times New Roman" w:hAnsi="Times New Roman"/>
          <w:iCs/>
          <w:sz w:val="28"/>
          <w:szCs w:val="28"/>
        </w:rPr>
        <w:t xml:space="preserve"> </w:t>
      </w:r>
      <w:proofErr w:type="spellStart"/>
      <w:r w:rsidR="00934931" w:rsidRPr="00934931">
        <w:rPr>
          <w:rFonts w:ascii="Times New Roman" w:hAnsi="Times New Roman"/>
          <w:iCs/>
          <w:sz w:val="28"/>
          <w:szCs w:val="28"/>
        </w:rPr>
        <w:t>notice</w:t>
      </w:r>
      <w:proofErr w:type="spellEnd"/>
      <w:r w:rsidR="00934931" w:rsidRPr="00934931">
        <w:rPr>
          <w:rFonts w:ascii="Times New Roman" w:hAnsi="Times New Roman"/>
          <w:iCs/>
          <w:sz w:val="28"/>
          <w:szCs w:val="28"/>
        </w:rPr>
        <w:t>»), если существует подозрение в нарушении законных прав</w:t>
      </w:r>
      <w:r w:rsidR="00934931">
        <w:rPr>
          <w:rStyle w:val="a6"/>
          <w:rFonts w:ascii="Times New Roman" w:hAnsi="Times New Roman"/>
          <w:iCs/>
          <w:sz w:val="28"/>
          <w:szCs w:val="28"/>
        </w:rPr>
        <w:footnoteReference w:id="81"/>
      </w:r>
      <w:r w:rsidR="00934931" w:rsidRPr="00934931">
        <w:rPr>
          <w:rFonts w:ascii="Times New Roman" w:hAnsi="Times New Roman"/>
          <w:iCs/>
          <w:sz w:val="28"/>
          <w:szCs w:val="28"/>
        </w:rPr>
        <w:t>.</w:t>
      </w:r>
      <w:r w:rsidR="000B2A1E">
        <w:rPr>
          <w:rFonts w:ascii="Times New Roman" w:hAnsi="Times New Roman"/>
          <w:iCs/>
          <w:sz w:val="28"/>
          <w:szCs w:val="28"/>
        </w:rPr>
        <w:t xml:space="preserve"> </w:t>
      </w:r>
      <w:r w:rsidR="000B2A1E" w:rsidRPr="000B2A1E">
        <w:rPr>
          <w:rFonts w:ascii="Times New Roman" w:hAnsi="Times New Roman"/>
          <w:iCs/>
          <w:sz w:val="28"/>
          <w:szCs w:val="28"/>
        </w:rPr>
        <w:t xml:space="preserve">Извещение оформляется согласно </w:t>
      </w:r>
      <w:r w:rsidR="00E617E7">
        <w:rPr>
          <w:rFonts w:ascii="Times New Roman" w:hAnsi="Times New Roman"/>
          <w:iCs/>
          <w:sz w:val="28"/>
          <w:szCs w:val="28"/>
        </w:rPr>
        <w:t>Закону</w:t>
      </w:r>
      <w:r w:rsidR="000B2A1E" w:rsidRPr="000B2A1E">
        <w:rPr>
          <w:rFonts w:ascii="Times New Roman" w:hAnsi="Times New Roman"/>
          <w:iCs/>
          <w:sz w:val="28"/>
          <w:szCs w:val="28"/>
        </w:rPr>
        <w:t xml:space="preserve"> DMCA и подается</w:t>
      </w:r>
      <w:r w:rsidR="000B2A1E">
        <w:rPr>
          <w:rFonts w:ascii="Times New Roman" w:hAnsi="Times New Roman"/>
          <w:iCs/>
          <w:sz w:val="28"/>
          <w:szCs w:val="28"/>
        </w:rPr>
        <w:t xml:space="preserve"> </w:t>
      </w:r>
      <w:r w:rsidR="000B2A1E" w:rsidRPr="000B2A1E">
        <w:rPr>
          <w:rFonts w:ascii="Times New Roman" w:hAnsi="Times New Roman"/>
          <w:iCs/>
          <w:sz w:val="28"/>
          <w:szCs w:val="28"/>
        </w:rPr>
        <w:t>уполномоченному DMCA-агенту сервис-провайдера</w:t>
      </w:r>
      <w:r w:rsidR="000B2A1E">
        <w:rPr>
          <w:rFonts w:ascii="Times New Roman" w:hAnsi="Times New Roman"/>
          <w:iCs/>
          <w:sz w:val="28"/>
          <w:szCs w:val="28"/>
        </w:rPr>
        <w:t xml:space="preserve">. </w:t>
      </w:r>
      <w:r w:rsidR="00E617E7">
        <w:rPr>
          <w:rFonts w:ascii="Times New Roman" w:hAnsi="Times New Roman"/>
          <w:iCs/>
          <w:sz w:val="28"/>
          <w:szCs w:val="28"/>
        </w:rPr>
        <w:t>Контент и/или</w:t>
      </w:r>
      <w:r w:rsidR="000B2A1E" w:rsidRPr="000B2A1E">
        <w:rPr>
          <w:rFonts w:ascii="Times New Roman" w:hAnsi="Times New Roman"/>
          <w:iCs/>
          <w:sz w:val="28"/>
          <w:szCs w:val="28"/>
        </w:rPr>
        <w:t xml:space="preserve"> веб-стра</w:t>
      </w:r>
      <w:r w:rsidR="00E617E7">
        <w:rPr>
          <w:rFonts w:ascii="Times New Roman" w:hAnsi="Times New Roman"/>
          <w:iCs/>
          <w:sz w:val="28"/>
          <w:szCs w:val="28"/>
        </w:rPr>
        <w:t>ницы, нарушающие авторские и/или</w:t>
      </w:r>
      <w:r w:rsidR="000B2A1E" w:rsidRPr="000B2A1E">
        <w:rPr>
          <w:rFonts w:ascii="Times New Roman" w:hAnsi="Times New Roman"/>
          <w:iCs/>
          <w:sz w:val="28"/>
          <w:szCs w:val="28"/>
        </w:rPr>
        <w:t xml:space="preserve"> смежные права</w:t>
      </w:r>
      <w:r w:rsidR="00E617E7">
        <w:rPr>
          <w:rFonts w:ascii="Times New Roman" w:hAnsi="Times New Roman"/>
          <w:iCs/>
          <w:sz w:val="28"/>
          <w:szCs w:val="28"/>
        </w:rPr>
        <w:t>,</w:t>
      </w:r>
      <w:r w:rsidR="000B2A1E" w:rsidRPr="000B2A1E">
        <w:rPr>
          <w:rFonts w:ascii="Times New Roman" w:hAnsi="Times New Roman"/>
          <w:iCs/>
          <w:sz w:val="28"/>
          <w:szCs w:val="28"/>
        </w:rPr>
        <w:t xml:space="preserve"> могут быть удалены на основании извещения из сервисов и поисковых систем, зарегистрированных только в США</w:t>
      </w:r>
      <w:r w:rsidR="000B2A1E">
        <w:rPr>
          <w:rFonts w:ascii="Times New Roman" w:hAnsi="Times New Roman"/>
          <w:iCs/>
          <w:sz w:val="28"/>
          <w:szCs w:val="28"/>
        </w:rPr>
        <w:t xml:space="preserve">. </w:t>
      </w:r>
      <w:r w:rsidR="005D7AD9" w:rsidRPr="005D7AD9">
        <w:rPr>
          <w:rFonts w:ascii="Times New Roman" w:hAnsi="Times New Roman"/>
          <w:iCs/>
          <w:sz w:val="28"/>
          <w:szCs w:val="28"/>
        </w:rPr>
        <w:t xml:space="preserve">После получения такого извещения сервис-провайдер удаляет контент с предварительным сохранением его резервной копии или ограничивает доступ к нему, то есть удаляет URL </w:t>
      </w:r>
      <w:r w:rsidR="005D7AD9" w:rsidRPr="005D7AD9">
        <w:rPr>
          <w:rFonts w:ascii="Times New Roman" w:hAnsi="Times New Roman"/>
          <w:iCs/>
          <w:sz w:val="28"/>
          <w:szCs w:val="28"/>
        </w:rPr>
        <w:lastRenderedPageBreak/>
        <w:t>страниц из результатов поиска, извещая пользователей Интернета о том, что доступ был ограничен в связи с нарушением авторских прав в соответствии с Законом DMCA.</w:t>
      </w:r>
      <w:r w:rsidR="00E617E7">
        <w:rPr>
          <w:rFonts w:ascii="Times New Roman" w:hAnsi="Times New Roman"/>
          <w:iCs/>
          <w:sz w:val="28"/>
          <w:szCs w:val="28"/>
        </w:rPr>
        <w:t xml:space="preserve"> Необходимо обратить внимание на то</w:t>
      </w:r>
      <w:r w:rsidR="005D7AD9" w:rsidRPr="005D7AD9">
        <w:rPr>
          <w:rFonts w:ascii="Times New Roman" w:hAnsi="Times New Roman"/>
          <w:iCs/>
          <w:sz w:val="28"/>
          <w:szCs w:val="28"/>
        </w:rPr>
        <w:t xml:space="preserve">, что </w:t>
      </w:r>
      <w:r w:rsidR="00417272">
        <w:rPr>
          <w:rFonts w:ascii="Times New Roman" w:hAnsi="Times New Roman"/>
          <w:iCs/>
          <w:sz w:val="28"/>
          <w:szCs w:val="28"/>
        </w:rPr>
        <w:t xml:space="preserve">в </w:t>
      </w:r>
      <w:r w:rsidR="005D7AD9" w:rsidRPr="005D7AD9">
        <w:rPr>
          <w:rFonts w:ascii="Times New Roman" w:hAnsi="Times New Roman"/>
          <w:iCs/>
          <w:sz w:val="28"/>
          <w:szCs w:val="28"/>
        </w:rPr>
        <w:t>данн</w:t>
      </w:r>
      <w:r w:rsidR="00417272">
        <w:rPr>
          <w:rFonts w:ascii="Times New Roman" w:hAnsi="Times New Roman"/>
          <w:iCs/>
          <w:sz w:val="28"/>
          <w:szCs w:val="28"/>
        </w:rPr>
        <w:t>ом</w:t>
      </w:r>
      <w:r w:rsidR="005D7AD9" w:rsidRPr="005D7AD9">
        <w:rPr>
          <w:rFonts w:ascii="Times New Roman" w:hAnsi="Times New Roman"/>
          <w:iCs/>
          <w:sz w:val="28"/>
          <w:szCs w:val="28"/>
        </w:rPr>
        <w:t xml:space="preserve"> закон</w:t>
      </w:r>
      <w:r w:rsidR="00417272">
        <w:rPr>
          <w:rFonts w:ascii="Times New Roman" w:hAnsi="Times New Roman"/>
          <w:iCs/>
          <w:sz w:val="28"/>
          <w:szCs w:val="28"/>
        </w:rPr>
        <w:t>е не указаны</w:t>
      </w:r>
      <w:r w:rsidR="005D7AD9" w:rsidRPr="005D7AD9">
        <w:rPr>
          <w:rFonts w:ascii="Times New Roman" w:hAnsi="Times New Roman"/>
          <w:iCs/>
          <w:sz w:val="28"/>
          <w:szCs w:val="28"/>
        </w:rPr>
        <w:t xml:space="preserve"> точные сроки </w:t>
      </w:r>
      <w:r w:rsidR="00417272">
        <w:rPr>
          <w:rFonts w:ascii="Times New Roman" w:hAnsi="Times New Roman"/>
          <w:iCs/>
          <w:sz w:val="28"/>
          <w:szCs w:val="28"/>
        </w:rPr>
        <w:t>выполнения</w:t>
      </w:r>
      <w:r w:rsidR="005D7AD9" w:rsidRPr="005D7AD9">
        <w:rPr>
          <w:rFonts w:ascii="Times New Roman" w:hAnsi="Times New Roman"/>
          <w:iCs/>
          <w:sz w:val="28"/>
          <w:szCs w:val="28"/>
        </w:rPr>
        <w:t xml:space="preserve"> действий по удалению контента.</w:t>
      </w:r>
      <w:r w:rsidR="005D7AD9">
        <w:rPr>
          <w:rFonts w:ascii="Times New Roman" w:hAnsi="Times New Roman"/>
          <w:iCs/>
          <w:sz w:val="28"/>
          <w:szCs w:val="28"/>
        </w:rPr>
        <w:t xml:space="preserve"> </w:t>
      </w:r>
      <w:r w:rsidR="00A41D0C" w:rsidRPr="00A41D0C">
        <w:rPr>
          <w:rFonts w:ascii="Times New Roman" w:hAnsi="Times New Roman"/>
          <w:iCs/>
          <w:sz w:val="28"/>
          <w:szCs w:val="28"/>
        </w:rPr>
        <w:t>Одновременно сервис-провайдер уведомляет лицо, к чьим материалам был ограничен доступ, о поступлении такого извещения. Лицо, к чьим материалам был ограничен доступ, имеет право подать встречное извещение, которое также оформляется согласно Закону DMCA и подается уполномоченному DMCA-агенту сервис-провайдера. Если встречное извещение подано, то сервис-провайдер обязан восстановить удаленные материалы или доступ к веб-странице чер</w:t>
      </w:r>
      <w:r w:rsidR="00417272">
        <w:rPr>
          <w:rFonts w:ascii="Times New Roman" w:hAnsi="Times New Roman"/>
          <w:iCs/>
          <w:sz w:val="28"/>
          <w:szCs w:val="28"/>
        </w:rPr>
        <w:t>ез 10–</w:t>
      </w:r>
      <w:r w:rsidR="00A41D0C" w:rsidRPr="00A41D0C">
        <w:rPr>
          <w:rFonts w:ascii="Times New Roman" w:hAnsi="Times New Roman"/>
          <w:iCs/>
          <w:sz w:val="28"/>
          <w:szCs w:val="28"/>
        </w:rPr>
        <w:t>14 рабочих дней после получения встречного уведомления. Обязательство сервис-провайдера выполняется в случае отсутствия уведомления о подаче иска от владельца</w:t>
      </w:r>
      <w:r w:rsidR="00A41D0C">
        <w:rPr>
          <w:rFonts w:ascii="Times New Roman" w:hAnsi="Times New Roman"/>
          <w:iCs/>
          <w:sz w:val="28"/>
          <w:szCs w:val="28"/>
        </w:rPr>
        <w:t xml:space="preserve"> </w:t>
      </w:r>
      <w:r w:rsidR="00A41D0C" w:rsidRPr="00A41D0C">
        <w:rPr>
          <w:rFonts w:ascii="Times New Roman" w:hAnsi="Times New Roman"/>
          <w:iCs/>
          <w:sz w:val="28"/>
          <w:szCs w:val="28"/>
        </w:rPr>
        <w:t xml:space="preserve">авторского права или смежных </w:t>
      </w:r>
      <w:proofErr w:type="gramStart"/>
      <w:r w:rsidR="00A41D0C" w:rsidRPr="00A41D0C">
        <w:rPr>
          <w:rFonts w:ascii="Times New Roman" w:hAnsi="Times New Roman"/>
          <w:iCs/>
          <w:sz w:val="28"/>
          <w:szCs w:val="28"/>
        </w:rPr>
        <w:t>прав</w:t>
      </w:r>
      <w:proofErr w:type="gramEnd"/>
      <w:r w:rsidR="00A41D0C" w:rsidRPr="00A41D0C">
        <w:rPr>
          <w:rFonts w:ascii="Times New Roman" w:hAnsi="Times New Roman"/>
          <w:iCs/>
          <w:sz w:val="28"/>
          <w:szCs w:val="28"/>
        </w:rPr>
        <w:t xml:space="preserve"> или его пр</w:t>
      </w:r>
      <w:r w:rsidR="00436ABB">
        <w:rPr>
          <w:rFonts w:ascii="Times New Roman" w:hAnsi="Times New Roman"/>
          <w:iCs/>
          <w:sz w:val="28"/>
          <w:szCs w:val="28"/>
        </w:rPr>
        <w:t xml:space="preserve">едставителя к лицу, нарушающему, </w:t>
      </w:r>
      <w:r w:rsidR="00A41D0C" w:rsidRPr="00A41D0C">
        <w:rPr>
          <w:rFonts w:ascii="Times New Roman" w:hAnsi="Times New Roman"/>
          <w:iCs/>
          <w:sz w:val="28"/>
          <w:szCs w:val="28"/>
        </w:rPr>
        <w:t>по мнению владельца</w:t>
      </w:r>
      <w:r w:rsidR="00436ABB">
        <w:rPr>
          <w:rFonts w:ascii="Times New Roman" w:hAnsi="Times New Roman"/>
          <w:iCs/>
          <w:sz w:val="28"/>
          <w:szCs w:val="28"/>
        </w:rPr>
        <w:t>,</w:t>
      </w:r>
      <w:r w:rsidR="00E617E7">
        <w:rPr>
          <w:rFonts w:ascii="Times New Roman" w:hAnsi="Times New Roman"/>
          <w:iCs/>
          <w:sz w:val="28"/>
          <w:szCs w:val="28"/>
        </w:rPr>
        <w:t xml:space="preserve"> его авторское право и/или</w:t>
      </w:r>
      <w:r w:rsidR="00A41D0C" w:rsidRPr="00A41D0C">
        <w:rPr>
          <w:rFonts w:ascii="Times New Roman" w:hAnsi="Times New Roman"/>
          <w:iCs/>
          <w:sz w:val="28"/>
          <w:szCs w:val="28"/>
        </w:rPr>
        <w:t xml:space="preserve"> смежные права.</w:t>
      </w:r>
      <w:r w:rsidR="00A41D0C">
        <w:rPr>
          <w:rFonts w:ascii="Times New Roman" w:hAnsi="Times New Roman"/>
          <w:iCs/>
          <w:sz w:val="28"/>
          <w:szCs w:val="28"/>
        </w:rPr>
        <w:t xml:space="preserve"> </w:t>
      </w:r>
      <w:r w:rsidR="00417272">
        <w:rPr>
          <w:rFonts w:ascii="Times New Roman" w:hAnsi="Times New Roman"/>
          <w:iCs/>
          <w:sz w:val="28"/>
          <w:szCs w:val="28"/>
        </w:rPr>
        <w:t>Есть</w:t>
      </w:r>
      <w:r w:rsidR="006967C1" w:rsidRPr="006967C1">
        <w:rPr>
          <w:rFonts w:ascii="Times New Roman" w:hAnsi="Times New Roman"/>
          <w:iCs/>
          <w:sz w:val="28"/>
          <w:szCs w:val="28"/>
        </w:rPr>
        <w:t xml:space="preserve"> случаи, когда с</w:t>
      </w:r>
      <w:r w:rsidR="00417272">
        <w:rPr>
          <w:rFonts w:ascii="Times New Roman" w:hAnsi="Times New Roman"/>
          <w:iCs/>
          <w:sz w:val="28"/>
          <w:szCs w:val="28"/>
        </w:rPr>
        <w:t>обственники сайта, получив DMCA-</w:t>
      </w:r>
      <w:r w:rsidR="006967C1" w:rsidRPr="006967C1">
        <w:rPr>
          <w:rFonts w:ascii="Times New Roman" w:hAnsi="Times New Roman"/>
          <w:iCs/>
          <w:sz w:val="28"/>
          <w:szCs w:val="28"/>
        </w:rPr>
        <w:t>извещение об удалении контента, создавали для IP-адреса заявителя альтернативный интерфейс сайта и по собственной инициативе удаляли контент в данном альтернативном варианте. То есть дл</w:t>
      </w:r>
      <w:r w:rsidR="00417272">
        <w:rPr>
          <w:rFonts w:ascii="Times New Roman" w:hAnsi="Times New Roman"/>
          <w:iCs/>
          <w:sz w:val="28"/>
          <w:szCs w:val="28"/>
        </w:rPr>
        <w:t>я IP адресов тех, кто жалуется, такой</w:t>
      </w:r>
      <w:r w:rsidR="006967C1" w:rsidRPr="006967C1">
        <w:rPr>
          <w:rFonts w:ascii="Times New Roman" w:hAnsi="Times New Roman"/>
          <w:iCs/>
          <w:sz w:val="28"/>
          <w:szCs w:val="28"/>
        </w:rPr>
        <w:t xml:space="preserve"> контент не </w:t>
      </w:r>
      <w:r w:rsidR="00417272">
        <w:rPr>
          <w:rFonts w:ascii="Times New Roman" w:hAnsi="Times New Roman"/>
          <w:iCs/>
          <w:sz w:val="28"/>
          <w:szCs w:val="28"/>
        </w:rPr>
        <w:t xml:space="preserve">показывался, а для остальных </w:t>
      </w:r>
      <w:r w:rsidR="006967C1" w:rsidRPr="006967C1">
        <w:rPr>
          <w:rFonts w:ascii="Times New Roman" w:hAnsi="Times New Roman"/>
          <w:iCs/>
          <w:sz w:val="28"/>
          <w:szCs w:val="28"/>
        </w:rPr>
        <w:t>пользователей Интернета</w:t>
      </w:r>
      <w:r w:rsidR="00AB252B">
        <w:rPr>
          <w:rFonts w:ascii="Times New Roman" w:hAnsi="Times New Roman"/>
          <w:iCs/>
          <w:sz w:val="28"/>
          <w:szCs w:val="28"/>
        </w:rPr>
        <w:t xml:space="preserve"> материалы были доступны</w:t>
      </w:r>
      <w:r w:rsidR="006967C1" w:rsidRPr="006967C1">
        <w:rPr>
          <w:rFonts w:ascii="Times New Roman" w:hAnsi="Times New Roman"/>
          <w:iCs/>
          <w:sz w:val="28"/>
          <w:szCs w:val="28"/>
        </w:rPr>
        <w:t>.</w:t>
      </w:r>
      <w:r w:rsidR="002C7387" w:rsidRPr="002C7387">
        <w:t xml:space="preserve"> </w:t>
      </w:r>
      <w:r w:rsidR="00417272">
        <w:rPr>
          <w:rFonts w:ascii="Times New Roman" w:hAnsi="Times New Roman"/>
          <w:iCs/>
          <w:sz w:val="28"/>
          <w:szCs w:val="28"/>
        </w:rPr>
        <w:t>Важно</w:t>
      </w:r>
      <w:r w:rsidR="002C7387" w:rsidRPr="002C7387">
        <w:rPr>
          <w:rFonts w:ascii="Times New Roman" w:hAnsi="Times New Roman"/>
          <w:iCs/>
          <w:sz w:val="28"/>
          <w:szCs w:val="28"/>
        </w:rPr>
        <w:t>, что такой вариант, как и добросовестное полное удаление контента по собственной инициативе, не освобождает от ответственности за факт нарушения авторских прав в случае возникн</w:t>
      </w:r>
      <w:r w:rsidR="00AB252B">
        <w:rPr>
          <w:rFonts w:ascii="Times New Roman" w:hAnsi="Times New Roman"/>
          <w:iCs/>
          <w:sz w:val="28"/>
          <w:szCs w:val="28"/>
        </w:rPr>
        <w:t>овения судебного процесса. К тому же, Закон DMCA строго</w:t>
      </w:r>
      <w:r w:rsidR="002C7387" w:rsidRPr="002C7387">
        <w:rPr>
          <w:rFonts w:ascii="Times New Roman" w:hAnsi="Times New Roman"/>
          <w:iCs/>
          <w:sz w:val="28"/>
          <w:szCs w:val="28"/>
        </w:rPr>
        <w:t xml:space="preserve"> разграничивает действия как владельцев сайтов</w:t>
      </w:r>
      <w:r w:rsidR="00D054EC">
        <w:rPr>
          <w:rFonts w:ascii="Times New Roman" w:hAnsi="Times New Roman"/>
          <w:iCs/>
          <w:sz w:val="28"/>
          <w:szCs w:val="28"/>
        </w:rPr>
        <w:t>-</w:t>
      </w:r>
      <w:r w:rsidR="002C7387" w:rsidRPr="002C7387">
        <w:rPr>
          <w:rFonts w:ascii="Times New Roman" w:hAnsi="Times New Roman"/>
          <w:iCs/>
          <w:sz w:val="28"/>
          <w:szCs w:val="28"/>
        </w:rPr>
        <w:t>нарушителей, так и сервис-провайдеров. На сервис-провайдеров не распространяется</w:t>
      </w:r>
      <w:r w:rsidR="00AB252B">
        <w:rPr>
          <w:rFonts w:ascii="Times New Roman" w:hAnsi="Times New Roman"/>
          <w:iCs/>
          <w:sz w:val="28"/>
          <w:szCs w:val="28"/>
        </w:rPr>
        <w:t xml:space="preserve"> ответственность за действия</w:t>
      </w:r>
      <w:r w:rsidR="002C7387" w:rsidRPr="002C7387">
        <w:rPr>
          <w:rFonts w:ascii="Times New Roman" w:hAnsi="Times New Roman"/>
          <w:iCs/>
          <w:sz w:val="28"/>
          <w:szCs w:val="28"/>
        </w:rPr>
        <w:t>, совершенные владельцами сайтов-на</w:t>
      </w:r>
      <w:r w:rsidR="00AB252B">
        <w:rPr>
          <w:rFonts w:ascii="Times New Roman" w:hAnsi="Times New Roman"/>
          <w:iCs/>
          <w:sz w:val="28"/>
          <w:szCs w:val="28"/>
        </w:rPr>
        <w:t>рушителей. Но это возможно только</w:t>
      </w:r>
      <w:r w:rsidR="002C7387" w:rsidRPr="002C7387">
        <w:rPr>
          <w:rFonts w:ascii="Times New Roman" w:hAnsi="Times New Roman"/>
          <w:iCs/>
          <w:sz w:val="28"/>
          <w:szCs w:val="28"/>
        </w:rPr>
        <w:t xml:space="preserve"> п</w:t>
      </w:r>
      <w:r w:rsidR="00D054EC">
        <w:rPr>
          <w:rFonts w:ascii="Times New Roman" w:hAnsi="Times New Roman"/>
          <w:iCs/>
          <w:sz w:val="28"/>
          <w:szCs w:val="28"/>
        </w:rPr>
        <w:t xml:space="preserve">ри наличии следующих условий: </w:t>
      </w:r>
    </w:p>
    <w:p w14:paraId="32A29654" w14:textId="77777777" w:rsidR="00D054EC" w:rsidRDefault="002C7387" w:rsidP="00D054EC">
      <w:pPr>
        <w:pStyle w:val="a3"/>
        <w:numPr>
          <w:ilvl w:val="0"/>
          <w:numId w:val="17"/>
        </w:numPr>
        <w:spacing w:after="0" w:line="360" w:lineRule="auto"/>
        <w:jc w:val="both"/>
        <w:rPr>
          <w:rFonts w:ascii="Times New Roman" w:hAnsi="Times New Roman"/>
          <w:iCs/>
          <w:sz w:val="28"/>
          <w:szCs w:val="28"/>
        </w:rPr>
      </w:pPr>
      <w:r w:rsidRPr="00D054EC">
        <w:rPr>
          <w:rFonts w:ascii="Times New Roman" w:hAnsi="Times New Roman"/>
          <w:iCs/>
          <w:sz w:val="28"/>
          <w:szCs w:val="28"/>
        </w:rPr>
        <w:t>сервис-провайдер не покровительствовал незаконным действиям</w:t>
      </w:r>
      <w:r w:rsidR="00D054EC">
        <w:rPr>
          <w:rFonts w:ascii="Times New Roman" w:hAnsi="Times New Roman"/>
          <w:iCs/>
          <w:sz w:val="28"/>
          <w:szCs w:val="28"/>
        </w:rPr>
        <w:t xml:space="preserve"> и не имел финансовой выгоды;</w:t>
      </w:r>
    </w:p>
    <w:p w14:paraId="383EED08" w14:textId="77777777" w:rsidR="00D054EC" w:rsidRDefault="002C7387" w:rsidP="00D054EC">
      <w:pPr>
        <w:pStyle w:val="a3"/>
        <w:numPr>
          <w:ilvl w:val="0"/>
          <w:numId w:val="17"/>
        </w:numPr>
        <w:spacing w:after="0" w:line="360" w:lineRule="auto"/>
        <w:jc w:val="both"/>
        <w:rPr>
          <w:rFonts w:ascii="Times New Roman" w:hAnsi="Times New Roman"/>
          <w:iCs/>
          <w:sz w:val="28"/>
          <w:szCs w:val="28"/>
        </w:rPr>
      </w:pPr>
      <w:r w:rsidRPr="00D054EC">
        <w:rPr>
          <w:rFonts w:ascii="Times New Roman" w:hAnsi="Times New Roman"/>
          <w:iCs/>
          <w:sz w:val="28"/>
          <w:szCs w:val="28"/>
        </w:rPr>
        <w:lastRenderedPageBreak/>
        <w:t xml:space="preserve">отсутствие у сервис-провайдера документа о </w:t>
      </w:r>
      <w:r w:rsidR="00D054EC">
        <w:rPr>
          <w:rFonts w:ascii="Times New Roman" w:hAnsi="Times New Roman"/>
          <w:iCs/>
          <w:sz w:val="28"/>
          <w:szCs w:val="28"/>
        </w:rPr>
        <w:t>подтверждении авторских прав;</w:t>
      </w:r>
    </w:p>
    <w:p w14:paraId="124497AB" w14:textId="411E5238" w:rsidR="00934931" w:rsidRPr="00D054EC" w:rsidRDefault="002C7387" w:rsidP="00D054EC">
      <w:pPr>
        <w:pStyle w:val="a3"/>
        <w:numPr>
          <w:ilvl w:val="0"/>
          <w:numId w:val="17"/>
        </w:numPr>
        <w:spacing w:after="0" w:line="360" w:lineRule="auto"/>
        <w:jc w:val="both"/>
        <w:rPr>
          <w:rFonts w:ascii="Times New Roman" w:hAnsi="Times New Roman"/>
          <w:iCs/>
          <w:sz w:val="28"/>
          <w:szCs w:val="28"/>
        </w:rPr>
      </w:pPr>
      <w:r w:rsidRPr="00D054EC">
        <w:rPr>
          <w:rFonts w:ascii="Times New Roman" w:hAnsi="Times New Roman"/>
          <w:iCs/>
          <w:sz w:val="28"/>
          <w:szCs w:val="28"/>
        </w:rPr>
        <w:t>немедленная реакция на извещение</w:t>
      </w:r>
      <w:r w:rsidR="006642A0">
        <w:rPr>
          <w:rStyle w:val="a6"/>
          <w:rFonts w:ascii="Times New Roman" w:hAnsi="Times New Roman"/>
          <w:iCs/>
          <w:sz w:val="28"/>
          <w:szCs w:val="28"/>
        </w:rPr>
        <w:footnoteReference w:id="82"/>
      </w:r>
      <w:r w:rsidRPr="00D054EC">
        <w:rPr>
          <w:rFonts w:ascii="Times New Roman" w:hAnsi="Times New Roman"/>
          <w:iCs/>
          <w:sz w:val="28"/>
          <w:szCs w:val="28"/>
        </w:rPr>
        <w:t>.</w:t>
      </w:r>
    </w:p>
    <w:p w14:paraId="706BF950" w14:textId="01764A67" w:rsidR="00AF4266" w:rsidRDefault="00CA4BF6" w:rsidP="007E57DA">
      <w:pPr>
        <w:spacing w:after="0" w:line="360" w:lineRule="auto"/>
        <w:ind w:firstLine="709"/>
        <w:jc w:val="both"/>
        <w:rPr>
          <w:rFonts w:ascii="Times New Roman" w:hAnsi="Times New Roman"/>
          <w:iCs/>
          <w:sz w:val="28"/>
          <w:szCs w:val="28"/>
        </w:rPr>
      </w:pPr>
      <w:r>
        <w:rPr>
          <w:rFonts w:ascii="Times New Roman" w:hAnsi="Times New Roman"/>
          <w:iCs/>
          <w:sz w:val="28"/>
          <w:szCs w:val="28"/>
        </w:rPr>
        <w:t>Относительно судебной практики США, мне показалось интересным дело</w:t>
      </w:r>
      <w:r w:rsidR="007E57DA">
        <w:rPr>
          <w:rFonts w:ascii="Times New Roman" w:hAnsi="Times New Roman"/>
          <w:iCs/>
          <w:sz w:val="28"/>
          <w:szCs w:val="28"/>
        </w:rPr>
        <w:t xml:space="preserve"> </w:t>
      </w:r>
      <w:r w:rsidR="007E57DA" w:rsidRPr="007E57DA">
        <w:rPr>
          <w:rFonts w:ascii="Times New Roman" w:hAnsi="Times New Roman"/>
          <w:i/>
          <w:iCs/>
          <w:sz w:val="28"/>
          <w:szCs w:val="28"/>
        </w:rPr>
        <w:t xml:space="preserve">NFL v. </w:t>
      </w:r>
      <w:proofErr w:type="spellStart"/>
      <w:r w:rsidR="007E57DA" w:rsidRPr="007E57DA">
        <w:rPr>
          <w:rFonts w:ascii="Times New Roman" w:hAnsi="Times New Roman"/>
          <w:i/>
          <w:iCs/>
          <w:sz w:val="28"/>
          <w:szCs w:val="28"/>
        </w:rPr>
        <w:t>TVRadioNow</w:t>
      </w:r>
      <w:proofErr w:type="spellEnd"/>
      <w:r w:rsidR="007E57DA" w:rsidRPr="007E57DA">
        <w:rPr>
          <w:rFonts w:ascii="Times New Roman" w:hAnsi="Times New Roman"/>
          <w:i/>
          <w:iCs/>
          <w:sz w:val="28"/>
          <w:szCs w:val="28"/>
        </w:rPr>
        <w:t xml:space="preserve"> </w:t>
      </w:r>
      <w:proofErr w:type="spellStart"/>
      <w:r w:rsidR="007E57DA" w:rsidRPr="007E57DA">
        <w:rPr>
          <w:rFonts w:ascii="Times New Roman" w:hAnsi="Times New Roman"/>
          <w:i/>
          <w:iCs/>
          <w:sz w:val="28"/>
          <w:szCs w:val="28"/>
        </w:rPr>
        <w:t>Corp</w:t>
      </w:r>
      <w:proofErr w:type="spellEnd"/>
      <w:r w:rsidR="007E57DA" w:rsidRPr="007E57DA">
        <w:rPr>
          <w:rFonts w:ascii="Times New Roman" w:hAnsi="Times New Roman"/>
          <w:i/>
          <w:iCs/>
          <w:sz w:val="28"/>
          <w:szCs w:val="28"/>
        </w:rPr>
        <w:t xml:space="preserve">. 53 U.S.P.Q.2d 1831 (W.D. </w:t>
      </w:r>
      <w:proofErr w:type="spellStart"/>
      <w:r w:rsidR="007E57DA" w:rsidRPr="007E57DA">
        <w:rPr>
          <w:rFonts w:ascii="Times New Roman" w:hAnsi="Times New Roman"/>
          <w:i/>
          <w:iCs/>
          <w:sz w:val="28"/>
          <w:szCs w:val="28"/>
        </w:rPr>
        <w:t>Pa</w:t>
      </w:r>
      <w:proofErr w:type="spellEnd"/>
      <w:r w:rsidR="007E57DA" w:rsidRPr="007E57DA">
        <w:rPr>
          <w:rFonts w:ascii="Times New Roman" w:hAnsi="Times New Roman"/>
          <w:i/>
          <w:iCs/>
          <w:sz w:val="28"/>
          <w:szCs w:val="28"/>
        </w:rPr>
        <w:t>. 2000)</w:t>
      </w:r>
      <w:r>
        <w:rPr>
          <w:rFonts w:ascii="Times New Roman" w:hAnsi="Times New Roman"/>
          <w:i/>
          <w:iCs/>
          <w:sz w:val="28"/>
          <w:szCs w:val="28"/>
        </w:rPr>
        <w:t xml:space="preserve">, </w:t>
      </w:r>
      <w:r w:rsidR="00380AC3">
        <w:rPr>
          <w:rFonts w:ascii="Times New Roman" w:hAnsi="Times New Roman"/>
          <w:iCs/>
          <w:sz w:val="28"/>
          <w:szCs w:val="28"/>
        </w:rPr>
        <w:t>в котором суд установил</w:t>
      </w:r>
      <w:r w:rsidR="007E57DA">
        <w:rPr>
          <w:rFonts w:ascii="Times New Roman" w:hAnsi="Times New Roman"/>
          <w:iCs/>
          <w:sz w:val="28"/>
          <w:szCs w:val="28"/>
        </w:rPr>
        <w:t>, что нарушение авторских прав американских спортивных лиг посредством пиратства может происходить и за пред</w:t>
      </w:r>
      <w:r w:rsidR="006306D7">
        <w:rPr>
          <w:rFonts w:ascii="Times New Roman" w:hAnsi="Times New Roman"/>
          <w:iCs/>
          <w:sz w:val="28"/>
          <w:szCs w:val="28"/>
        </w:rPr>
        <w:t>елами США, причем такие действия будут противозаконными в США, но не в другой стране, в которой это непосредственно происходит</w:t>
      </w:r>
      <w:r w:rsidR="00E84E41">
        <w:rPr>
          <w:rStyle w:val="a6"/>
          <w:rFonts w:ascii="Times New Roman" w:hAnsi="Times New Roman"/>
          <w:iCs/>
          <w:sz w:val="28"/>
          <w:szCs w:val="28"/>
        </w:rPr>
        <w:footnoteReference w:id="83"/>
      </w:r>
      <w:r w:rsidR="006306D7">
        <w:rPr>
          <w:rFonts w:ascii="Times New Roman" w:hAnsi="Times New Roman"/>
          <w:iCs/>
          <w:sz w:val="28"/>
          <w:szCs w:val="28"/>
        </w:rPr>
        <w:t xml:space="preserve">. </w:t>
      </w:r>
    </w:p>
    <w:p w14:paraId="334664BB" w14:textId="4FC8558B" w:rsidR="00E84E41" w:rsidRDefault="00B81143" w:rsidP="007E57DA">
      <w:pPr>
        <w:spacing w:after="0" w:line="360" w:lineRule="auto"/>
        <w:ind w:firstLine="709"/>
        <w:jc w:val="both"/>
        <w:rPr>
          <w:rFonts w:ascii="Times New Roman" w:hAnsi="Times New Roman"/>
          <w:iCs/>
          <w:sz w:val="28"/>
          <w:szCs w:val="28"/>
        </w:rPr>
      </w:pPr>
      <w:r>
        <w:rPr>
          <w:rFonts w:ascii="Times New Roman" w:hAnsi="Times New Roman"/>
          <w:iCs/>
          <w:sz w:val="28"/>
          <w:szCs w:val="28"/>
        </w:rPr>
        <w:t>В данном деле иск был подан НФЛ</w:t>
      </w:r>
      <w:r w:rsidRPr="00B81143">
        <w:rPr>
          <w:rFonts w:ascii="Times New Roman" w:hAnsi="Times New Roman"/>
          <w:iCs/>
          <w:sz w:val="28"/>
          <w:szCs w:val="28"/>
        </w:rPr>
        <w:t>, Националь</w:t>
      </w:r>
      <w:r>
        <w:rPr>
          <w:rFonts w:ascii="Times New Roman" w:hAnsi="Times New Roman"/>
          <w:iCs/>
          <w:sz w:val="28"/>
          <w:szCs w:val="28"/>
        </w:rPr>
        <w:t xml:space="preserve">ной баскетбольной ассоциацией (НБА) и NBA </w:t>
      </w:r>
      <w:proofErr w:type="spellStart"/>
      <w:r>
        <w:rPr>
          <w:rFonts w:ascii="Times New Roman" w:hAnsi="Times New Roman"/>
          <w:iCs/>
          <w:sz w:val="28"/>
          <w:szCs w:val="28"/>
        </w:rPr>
        <w:t>Properties</w:t>
      </w:r>
      <w:proofErr w:type="spellEnd"/>
      <w:r>
        <w:rPr>
          <w:rFonts w:ascii="Times New Roman" w:hAnsi="Times New Roman"/>
          <w:iCs/>
          <w:sz w:val="28"/>
          <w:szCs w:val="28"/>
        </w:rPr>
        <w:t xml:space="preserve">, </w:t>
      </w:r>
      <w:proofErr w:type="spellStart"/>
      <w:r>
        <w:rPr>
          <w:rFonts w:ascii="Times New Roman" w:hAnsi="Times New Roman"/>
          <w:iCs/>
          <w:sz w:val="28"/>
          <w:szCs w:val="28"/>
        </w:rPr>
        <w:t>Inc</w:t>
      </w:r>
      <w:proofErr w:type="spellEnd"/>
      <w:r>
        <w:rPr>
          <w:rFonts w:ascii="Times New Roman" w:hAnsi="Times New Roman"/>
          <w:iCs/>
          <w:sz w:val="28"/>
          <w:szCs w:val="28"/>
        </w:rPr>
        <w:t xml:space="preserve">. (NBA </w:t>
      </w:r>
      <w:proofErr w:type="spellStart"/>
      <w:r>
        <w:rPr>
          <w:rFonts w:ascii="Times New Roman" w:hAnsi="Times New Roman"/>
          <w:iCs/>
          <w:sz w:val="28"/>
          <w:szCs w:val="28"/>
        </w:rPr>
        <w:t>Properties</w:t>
      </w:r>
      <w:proofErr w:type="spellEnd"/>
      <w:r>
        <w:rPr>
          <w:rFonts w:ascii="Times New Roman" w:hAnsi="Times New Roman"/>
          <w:iCs/>
          <w:sz w:val="28"/>
          <w:szCs w:val="28"/>
        </w:rPr>
        <w:t>)</w:t>
      </w:r>
      <w:r w:rsidRPr="00B81143">
        <w:rPr>
          <w:rFonts w:ascii="Times New Roman" w:hAnsi="Times New Roman"/>
          <w:iCs/>
          <w:sz w:val="28"/>
          <w:szCs w:val="28"/>
        </w:rPr>
        <w:t xml:space="preserve">, </w:t>
      </w:r>
      <w:r>
        <w:rPr>
          <w:rFonts w:ascii="Times New Roman" w:hAnsi="Times New Roman"/>
          <w:iCs/>
          <w:sz w:val="28"/>
          <w:szCs w:val="28"/>
        </w:rPr>
        <w:t>которые утверждали</w:t>
      </w:r>
      <w:r w:rsidRPr="00B81143">
        <w:rPr>
          <w:rFonts w:ascii="Times New Roman" w:hAnsi="Times New Roman"/>
          <w:iCs/>
          <w:sz w:val="28"/>
          <w:szCs w:val="28"/>
        </w:rPr>
        <w:t>, что ответчики нарушили Закон об авторском праве</w:t>
      </w:r>
      <w:r>
        <w:rPr>
          <w:rFonts w:ascii="Times New Roman" w:hAnsi="Times New Roman"/>
          <w:iCs/>
          <w:sz w:val="28"/>
          <w:szCs w:val="28"/>
        </w:rPr>
        <w:t xml:space="preserve">. </w:t>
      </w:r>
    </w:p>
    <w:p w14:paraId="5E56F5FF" w14:textId="3634C9B2" w:rsidR="00B81143" w:rsidRDefault="00ED03B4" w:rsidP="007E57DA">
      <w:pPr>
        <w:spacing w:after="0" w:line="360" w:lineRule="auto"/>
        <w:ind w:firstLine="709"/>
        <w:jc w:val="both"/>
        <w:rPr>
          <w:rFonts w:ascii="Times New Roman" w:hAnsi="Times New Roman"/>
          <w:iCs/>
          <w:sz w:val="28"/>
          <w:szCs w:val="28"/>
        </w:rPr>
      </w:pPr>
      <w:r>
        <w:rPr>
          <w:rFonts w:ascii="Times New Roman" w:hAnsi="Times New Roman"/>
          <w:iCs/>
          <w:sz w:val="28"/>
          <w:szCs w:val="28"/>
        </w:rPr>
        <w:t xml:space="preserve">Суть этого спора заключается </w:t>
      </w:r>
      <w:r w:rsidR="00032946">
        <w:rPr>
          <w:rFonts w:ascii="Times New Roman" w:hAnsi="Times New Roman"/>
          <w:iCs/>
          <w:sz w:val="28"/>
          <w:szCs w:val="28"/>
        </w:rPr>
        <w:t>в предоставлении</w:t>
      </w:r>
      <w:r w:rsidR="006F398D">
        <w:rPr>
          <w:rFonts w:ascii="Times New Roman" w:hAnsi="Times New Roman"/>
          <w:iCs/>
          <w:sz w:val="28"/>
          <w:szCs w:val="28"/>
        </w:rPr>
        <w:t xml:space="preserve"> доступа к передачам</w:t>
      </w:r>
      <w:r>
        <w:rPr>
          <w:rFonts w:ascii="Times New Roman" w:hAnsi="Times New Roman"/>
          <w:iCs/>
          <w:sz w:val="28"/>
          <w:szCs w:val="28"/>
        </w:rPr>
        <w:t xml:space="preserve"> истцов</w:t>
      </w:r>
      <w:r w:rsidRPr="00ED03B4">
        <w:rPr>
          <w:rFonts w:ascii="Times New Roman" w:hAnsi="Times New Roman"/>
          <w:iCs/>
          <w:sz w:val="28"/>
          <w:szCs w:val="28"/>
        </w:rPr>
        <w:t>, защищенных авторским правом, из Торонто, К</w:t>
      </w:r>
      <w:r w:rsidR="00032946">
        <w:rPr>
          <w:rFonts w:ascii="Times New Roman" w:hAnsi="Times New Roman"/>
          <w:iCs/>
          <w:sz w:val="28"/>
          <w:szCs w:val="28"/>
        </w:rPr>
        <w:t>анада, пользователям</w:t>
      </w:r>
      <w:r w:rsidR="005004D0">
        <w:rPr>
          <w:rFonts w:ascii="Times New Roman" w:hAnsi="Times New Roman"/>
          <w:iCs/>
          <w:sz w:val="28"/>
          <w:szCs w:val="28"/>
        </w:rPr>
        <w:t xml:space="preserve"> в США</w:t>
      </w:r>
      <w:r w:rsidRPr="00ED03B4">
        <w:rPr>
          <w:rFonts w:ascii="Times New Roman" w:hAnsi="Times New Roman"/>
          <w:iCs/>
          <w:sz w:val="28"/>
          <w:szCs w:val="28"/>
        </w:rPr>
        <w:t xml:space="preserve"> с 30 ноября 1999 года через Интернет. В частности, ответчики транслировали защищенные авторским правом </w:t>
      </w:r>
      <w:r w:rsidR="003E2F64">
        <w:rPr>
          <w:rFonts w:ascii="Times New Roman" w:hAnsi="Times New Roman"/>
          <w:iCs/>
          <w:sz w:val="28"/>
          <w:szCs w:val="28"/>
        </w:rPr>
        <w:t>футбольные и баскетбольные матчи</w:t>
      </w:r>
      <w:r w:rsidRPr="00ED03B4">
        <w:rPr>
          <w:rFonts w:ascii="Times New Roman" w:hAnsi="Times New Roman"/>
          <w:iCs/>
          <w:sz w:val="28"/>
          <w:szCs w:val="28"/>
        </w:rPr>
        <w:t xml:space="preserve">, а также </w:t>
      </w:r>
      <w:r w:rsidR="00AD0A8C">
        <w:rPr>
          <w:rFonts w:ascii="Times New Roman" w:hAnsi="Times New Roman"/>
          <w:iCs/>
          <w:sz w:val="28"/>
          <w:szCs w:val="28"/>
        </w:rPr>
        <w:t>передач</w:t>
      </w:r>
      <w:r w:rsidR="003E2F64">
        <w:rPr>
          <w:rFonts w:ascii="Times New Roman" w:hAnsi="Times New Roman"/>
          <w:iCs/>
          <w:sz w:val="28"/>
          <w:szCs w:val="28"/>
        </w:rPr>
        <w:t>и</w:t>
      </w:r>
      <w:r w:rsidR="00032946">
        <w:rPr>
          <w:rFonts w:ascii="Times New Roman" w:hAnsi="Times New Roman"/>
          <w:iCs/>
          <w:sz w:val="28"/>
          <w:szCs w:val="28"/>
        </w:rPr>
        <w:t xml:space="preserve">, такие как «60 минут», «Элли </w:t>
      </w:r>
      <w:proofErr w:type="spellStart"/>
      <w:r w:rsidR="00032946">
        <w:rPr>
          <w:rFonts w:ascii="Times New Roman" w:hAnsi="Times New Roman"/>
          <w:iCs/>
          <w:sz w:val="28"/>
          <w:szCs w:val="28"/>
        </w:rPr>
        <w:t>Макбил</w:t>
      </w:r>
      <w:proofErr w:type="spellEnd"/>
      <w:r w:rsidR="00032946">
        <w:rPr>
          <w:rFonts w:ascii="Times New Roman" w:hAnsi="Times New Roman"/>
          <w:iCs/>
          <w:sz w:val="28"/>
          <w:szCs w:val="28"/>
        </w:rPr>
        <w:t>» и «</w:t>
      </w:r>
      <w:r w:rsidRPr="00ED03B4">
        <w:rPr>
          <w:rFonts w:ascii="Times New Roman" w:hAnsi="Times New Roman"/>
          <w:iCs/>
          <w:sz w:val="28"/>
          <w:szCs w:val="28"/>
        </w:rPr>
        <w:t>Звездный путь Вояд</w:t>
      </w:r>
      <w:r w:rsidR="00032946">
        <w:rPr>
          <w:rFonts w:ascii="Times New Roman" w:hAnsi="Times New Roman"/>
          <w:iCs/>
          <w:sz w:val="28"/>
          <w:szCs w:val="28"/>
        </w:rPr>
        <w:t>жер»</w:t>
      </w:r>
      <w:r w:rsidRPr="00ED03B4">
        <w:rPr>
          <w:rFonts w:ascii="Times New Roman" w:hAnsi="Times New Roman"/>
          <w:iCs/>
          <w:sz w:val="28"/>
          <w:szCs w:val="28"/>
        </w:rPr>
        <w:t xml:space="preserve">, </w:t>
      </w:r>
      <w:r w:rsidR="00032946">
        <w:rPr>
          <w:rFonts w:ascii="Times New Roman" w:hAnsi="Times New Roman"/>
          <w:iCs/>
          <w:sz w:val="28"/>
          <w:szCs w:val="28"/>
        </w:rPr>
        <w:t>причем с рекламой, которую добавили ответчики</w:t>
      </w:r>
      <w:r w:rsidR="007C2A93">
        <w:rPr>
          <w:rFonts w:ascii="Times New Roman" w:hAnsi="Times New Roman"/>
          <w:iCs/>
          <w:sz w:val="28"/>
          <w:szCs w:val="28"/>
        </w:rPr>
        <w:t>. Истцы утверждали, что ответчики перехватили трансляции и передачи</w:t>
      </w:r>
      <w:r w:rsidR="00320C13">
        <w:rPr>
          <w:rFonts w:ascii="Times New Roman" w:hAnsi="Times New Roman"/>
          <w:iCs/>
          <w:sz w:val="28"/>
          <w:szCs w:val="28"/>
        </w:rPr>
        <w:t xml:space="preserve"> США</w:t>
      </w:r>
      <w:r w:rsidRPr="00ED03B4">
        <w:rPr>
          <w:rFonts w:ascii="Times New Roman" w:hAnsi="Times New Roman"/>
          <w:iCs/>
          <w:sz w:val="28"/>
          <w:szCs w:val="28"/>
        </w:rPr>
        <w:t xml:space="preserve"> с телевизионных станций в Буффало, Нью-Йорке и других местах, преобразовали эти телевизионные сигналы в компьютеризированные данные и транслировали их через Интернет с веб-сайта под названием iCraveTV.com. По словам истцов, любой пользователь Интернета может получить доступ к iCraveTV.com просто вв</w:t>
      </w:r>
      <w:r w:rsidR="007C2A93">
        <w:rPr>
          <w:rFonts w:ascii="Times New Roman" w:hAnsi="Times New Roman"/>
          <w:iCs/>
          <w:sz w:val="28"/>
          <w:szCs w:val="28"/>
        </w:rPr>
        <w:t xml:space="preserve">едя три цифры любого </w:t>
      </w:r>
      <w:r w:rsidRPr="00ED03B4">
        <w:rPr>
          <w:rFonts w:ascii="Times New Roman" w:hAnsi="Times New Roman"/>
          <w:iCs/>
          <w:sz w:val="28"/>
          <w:szCs w:val="28"/>
        </w:rPr>
        <w:t>кода города</w:t>
      </w:r>
      <w:r w:rsidR="007C2A93">
        <w:rPr>
          <w:rFonts w:ascii="Times New Roman" w:hAnsi="Times New Roman"/>
          <w:iCs/>
          <w:sz w:val="28"/>
          <w:szCs w:val="28"/>
        </w:rPr>
        <w:t xml:space="preserve"> Канады</w:t>
      </w:r>
      <w:r w:rsidRPr="00ED03B4">
        <w:rPr>
          <w:rFonts w:ascii="Times New Roman" w:hAnsi="Times New Roman"/>
          <w:iCs/>
          <w:sz w:val="28"/>
          <w:szCs w:val="28"/>
        </w:rPr>
        <w:t>. Кроме того, пользователи</w:t>
      </w:r>
      <w:r w:rsidR="00204301">
        <w:rPr>
          <w:rFonts w:ascii="Times New Roman" w:hAnsi="Times New Roman"/>
          <w:iCs/>
          <w:sz w:val="28"/>
          <w:szCs w:val="28"/>
        </w:rPr>
        <w:t xml:space="preserve"> Интернета из США</w:t>
      </w:r>
      <w:r w:rsidRPr="00ED03B4">
        <w:rPr>
          <w:rFonts w:ascii="Times New Roman" w:hAnsi="Times New Roman"/>
          <w:iCs/>
          <w:sz w:val="28"/>
          <w:szCs w:val="28"/>
        </w:rPr>
        <w:t xml:space="preserve"> и других стран могут легко вернутьс</w:t>
      </w:r>
      <w:r w:rsidR="007C2A93">
        <w:rPr>
          <w:rFonts w:ascii="Times New Roman" w:hAnsi="Times New Roman"/>
          <w:iCs/>
          <w:sz w:val="28"/>
          <w:szCs w:val="28"/>
        </w:rPr>
        <w:t xml:space="preserve">я на сайт, поскольку </w:t>
      </w:r>
      <w:proofErr w:type="spellStart"/>
      <w:r w:rsidR="007C2A93">
        <w:rPr>
          <w:rFonts w:ascii="Times New Roman" w:hAnsi="Times New Roman"/>
          <w:iCs/>
          <w:sz w:val="28"/>
          <w:szCs w:val="28"/>
        </w:rPr>
        <w:t>iCraveTV</w:t>
      </w:r>
      <w:proofErr w:type="spellEnd"/>
      <w:r w:rsidR="007C2A93">
        <w:rPr>
          <w:rFonts w:ascii="Times New Roman" w:hAnsi="Times New Roman"/>
          <w:iCs/>
          <w:sz w:val="28"/>
          <w:szCs w:val="28"/>
        </w:rPr>
        <w:t xml:space="preserve"> о</w:t>
      </w:r>
      <w:r w:rsidRPr="00ED03B4">
        <w:rPr>
          <w:rFonts w:ascii="Times New Roman" w:hAnsi="Times New Roman"/>
          <w:iCs/>
          <w:sz w:val="28"/>
          <w:szCs w:val="28"/>
        </w:rPr>
        <w:t xml:space="preserve">ставляет небольшой файл или файл </w:t>
      </w:r>
      <w:proofErr w:type="spellStart"/>
      <w:r w:rsidRPr="00ED03B4">
        <w:rPr>
          <w:rFonts w:ascii="Times New Roman" w:hAnsi="Times New Roman"/>
          <w:iCs/>
          <w:sz w:val="28"/>
          <w:szCs w:val="28"/>
        </w:rPr>
        <w:t>cookie</w:t>
      </w:r>
      <w:proofErr w:type="spellEnd"/>
      <w:r w:rsidRPr="00ED03B4">
        <w:rPr>
          <w:rFonts w:ascii="Times New Roman" w:hAnsi="Times New Roman"/>
          <w:iCs/>
          <w:sz w:val="28"/>
          <w:szCs w:val="28"/>
        </w:rPr>
        <w:t xml:space="preserve"> на компьютере пользователя во время его первого посещения, чтобы пользователь мог автоматически об</w:t>
      </w:r>
      <w:r w:rsidR="00A31885">
        <w:rPr>
          <w:rFonts w:ascii="Times New Roman" w:hAnsi="Times New Roman"/>
          <w:iCs/>
          <w:sz w:val="28"/>
          <w:szCs w:val="28"/>
        </w:rPr>
        <w:t>ойти процесс проверки веб-сайта</w:t>
      </w:r>
      <w:r w:rsidRPr="00ED03B4">
        <w:rPr>
          <w:rFonts w:ascii="Times New Roman" w:hAnsi="Times New Roman"/>
          <w:iCs/>
          <w:sz w:val="28"/>
          <w:szCs w:val="28"/>
        </w:rPr>
        <w:t>.</w:t>
      </w:r>
      <w:r w:rsidR="007C2A93">
        <w:rPr>
          <w:rFonts w:ascii="Times New Roman" w:hAnsi="Times New Roman"/>
          <w:iCs/>
          <w:sz w:val="28"/>
          <w:szCs w:val="28"/>
        </w:rPr>
        <w:t xml:space="preserve"> </w:t>
      </w:r>
      <w:r w:rsidRPr="00ED03B4">
        <w:rPr>
          <w:rFonts w:ascii="Times New Roman" w:hAnsi="Times New Roman"/>
          <w:iCs/>
          <w:sz w:val="28"/>
          <w:szCs w:val="28"/>
        </w:rPr>
        <w:t>Суд</w:t>
      </w:r>
      <w:r w:rsidR="005477E9">
        <w:rPr>
          <w:rFonts w:ascii="Times New Roman" w:hAnsi="Times New Roman"/>
          <w:iCs/>
          <w:sz w:val="28"/>
          <w:szCs w:val="28"/>
        </w:rPr>
        <w:t xml:space="preserve"> в данном деле</w:t>
      </w:r>
      <w:r w:rsidRPr="00ED03B4">
        <w:rPr>
          <w:rFonts w:ascii="Times New Roman" w:hAnsi="Times New Roman"/>
          <w:iCs/>
          <w:sz w:val="28"/>
          <w:szCs w:val="28"/>
        </w:rPr>
        <w:t xml:space="preserve"> </w:t>
      </w:r>
      <w:r w:rsidR="005477E9">
        <w:rPr>
          <w:rFonts w:ascii="Times New Roman" w:hAnsi="Times New Roman"/>
          <w:iCs/>
          <w:sz w:val="28"/>
          <w:szCs w:val="28"/>
        </w:rPr>
        <w:lastRenderedPageBreak/>
        <w:t>подчеркивал, что законы США</w:t>
      </w:r>
      <w:r w:rsidRPr="00ED03B4">
        <w:rPr>
          <w:rFonts w:ascii="Times New Roman" w:hAnsi="Times New Roman"/>
          <w:iCs/>
          <w:sz w:val="28"/>
          <w:szCs w:val="28"/>
        </w:rPr>
        <w:t xml:space="preserve"> об авторском праве не имеют экстерриториального действия.</w:t>
      </w:r>
    </w:p>
    <w:p w14:paraId="2451BFA1" w14:textId="74DD9570" w:rsidR="00E66472" w:rsidRDefault="00E66472" w:rsidP="007E57DA">
      <w:pPr>
        <w:spacing w:after="0" w:line="360" w:lineRule="auto"/>
        <w:ind w:firstLine="709"/>
        <w:jc w:val="both"/>
        <w:rPr>
          <w:rFonts w:ascii="Times New Roman" w:hAnsi="Times New Roman"/>
          <w:iCs/>
          <w:sz w:val="28"/>
          <w:szCs w:val="28"/>
        </w:rPr>
      </w:pPr>
      <w:r>
        <w:rPr>
          <w:rFonts w:ascii="Times New Roman" w:hAnsi="Times New Roman"/>
          <w:iCs/>
          <w:sz w:val="28"/>
          <w:szCs w:val="28"/>
        </w:rPr>
        <w:t>Ответчики утверждали</w:t>
      </w:r>
      <w:r w:rsidRPr="00E66472">
        <w:rPr>
          <w:rFonts w:ascii="Times New Roman" w:hAnsi="Times New Roman"/>
          <w:iCs/>
          <w:sz w:val="28"/>
          <w:szCs w:val="28"/>
        </w:rPr>
        <w:t xml:space="preserve">, что их веб-сайт предназначен </w:t>
      </w:r>
      <w:r>
        <w:rPr>
          <w:rFonts w:ascii="Times New Roman" w:hAnsi="Times New Roman"/>
          <w:iCs/>
          <w:sz w:val="28"/>
          <w:szCs w:val="28"/>
        </w:rPr>
        <w:t xml:space="preserve">только для канадских зрителей, а не </w:t>
      </w:r>
      <w:r w:rsidR="009D3EDF">
        <w:rPr>
          <w:rFonts w:ascii="Times New Roman" w:hAnsi="Times New Roman"/>
          <w:iCs/>
          <w:sz w:val="28"/>
          <w:szCs w:val="28"/>
        </w:rPr>
        <w:t>для граждан США</w:t>
      </w:r>
      <w:r>
        <w:rPr>
          <w:rFonts w:ascii="Times New Roman" w:hAnsi="Times New Roman"/>
          <w:iCs/>
          <w:sz w:val="28"/>
          <w:szCs w:val="28"/>
        </w:rPr>
        <w:t xml:space="preserve"> и других стран, поэтому </w:t>
      </w:r>
      <w:r w:rsidRPr="00E66472">
        <w:rPr>
          <w:rFonts w:ascii="Times New Roman" w:hAnsi="Times New Roman"/>
          <w:iCs/>
          <w:sz w:val="28"/>
          <w:szCs w:val="28"/>
        </w:rPr>
        <w:t xml:space="preserve">предполагаемые неправомерные действия ограничиваются </w:t>
      </w:r>
      <w:r>
        <w:rPr>
          <w:rFonts w:ascii="Times New Roman" w:hAnsi="Times New Roman"/>
          <w:iCs/>
          <w:sz w:val="28"/>
          <w:szCs w:val="28"/>
        </w:rPr>
        <w:t xml:space="preserve">только </w:t>
      </w:r>
      <w:r w:rsidRPr="00E66472">
        <w:rPr>
          <w:rFonts w:ascii="Times New Roman" w:hAnsi="Times New Roman"/>
          <w:iCs/>
          <w:sz w:val="28"/>
          <w:szCs w:val="28"/>
        </w:rPr>
        <w:t>Канадой.</w:t>
      </w:r>
      <w:r>
        <w:rPr>
          <w:rFonts w:ascii="Times New Roman" w:hAnsi="Times New Roman"/>
          <w:iCs/>
          <w:sz w:val="28"/>
          <w:szCs w:val="28"/>
        </w:rPr>
        <w:t xml:space="preserve"> </w:t>
      </w:r>
    </w:p>
    <w:p w14:paraId="0A40B5E0" w14:textId="2DB1FE6F" w:rsidR="001641AB" w:rsidRDefault="001641AB" w:rsidP="007E57DA">
      <w:pPr>
        <w:spacing w:after="0" w:line="360" w:lineRule="auto"/>
        <w:ind w:firstLine="709"/>
        <w:jc w:val="both"/>
        <w:rPr>
          <w:rFonts w:ascii="Times New Roman" w:hAnsi="Times New Roman"/>
          <w:iCs/>
          <w:sz w:val="28"/>
          <w:szCs w:val="28"/>
        </w:rPr>
      </w:pPr>
      <w:r w:rsidRPr="001641AB">
        <w:rPr>
          <w:rFonts w:ascii="Times New Roman" w:hAnsi="Times New Roman"/>
          <w:iCs/>
          <w:sz w:val="28"/>
          <w:szCs w:val="28"/>
        </w:rPr>
        <w:t>Истцы</w:t>
      </w:r>
      <w:r>
        <w:rPr>
          <w:rFonts w:ascii="Times New Roman" w:hAnsi="Times New Roman"/>
          <w:iCs/>
          <w:sz w:val="28"/>
          <w:szCs w:val="28"/>
        </w:rPr>
        <w:t xml:space="preserve"> предоставили доказательства</w:t>
      </w:r>
      <w:r w:rsidRPr="001641AB">
        <w:rPr>
          <w:rFonts w:ascii="Times New Roman" w:hAnsi="Times New Roman"/>
          <w:iCs/>
          <w:sz w:val="28"/>
          <w:szCs w:val="28"/>
        </w:rPr>
        <w:t xml:space="preserve">, что жители Пенсильвании </w:t>
      </w:r>
      <w:r>
        <w:rPr>
          <w:rFonts w:ascii="Times New Roman" w:hAnsi="Times New Roman"/>
          <w:iCs/>
          <w:sz w:val="28"/>
          <w:szCs w:val="28"/>
        </w:rPr>
        <w:t xml:space="preserve">(США) </w:t>
      </w:r>
      <w:r w:rsidRPr="001641AB">
        <w:rPr>
          <w:rFonts w:ascii="Times New Roman" w:hAnsi="Times New Roman"/>
          <w:iCs/>
          <w:sz w:val="28"/>
          <w:szCs w:val="28"/>
        </w:rPr>
        <w:t>заходили на веб-сайт ответчиков и просматривали программы, которые транслировались на нем. Кроме</w:t>
      </w:r>
      <w:r>
        <w:rPr>
          <w:rFonts w:ascii="Times New Roman" w:hAnsi="Times New Roman"/>
          <w:iCs/>
          <w:sz w:val="28"/>
          <w:szCs w:val="28"/>
        </w:rPr>
        <w:t xml:space="preserve"> того, ответчики разместили на в</w:t>
      </w:r>
      <w:r w:rsidRPr="001641AB">
        <w:rPr>
          <w:rFonts w:ascii="Times New Roman" w:hAnsi="Times New Roman"/>
          <w:iCs/>
          <w:sz w:val="28"/>
          <w:szCs w:val="28"/>
        </w:rPr>
        <w:t>еб-сайте стат</w:t>
      </w:r>
      <w:r w:rsidR="00C23461">
        <w:rPr>
          <w:rFonts w:ascii="Times New Roman" w:hAnsi="Times New Roman"/>
          <w:iCs/>
          <w:sz w:val="28"/>
          <w:szCs w:val="28"/>
        </w:rPr>
        <w:t>ью гражданина США</w:t>
      </w:r>
      <w:r w:rsidRPr="001641AB">
        <w:rPr>
          <w:rFonts w:ascii="Times New Roman" w:hAnsi="Times New Roman"/>
          <w:iCs/>
          <w:sz w:val="28"/>
          <w:szCs w:val="28"/>
        </w:rPr>
        <w:t>, в которой отмечалось, чт</w:t>
      </w:r>
      <w:r>
        <w:rPr>
          <w:rFonts w:ascii="Times New Roman" w:hAnsi="Times New Roman"/>
          <w:iCs/>
          <w:sz w:val="28"/>
          <w:szCs w:val="28"/>
        </w:rPr>
        <w:t xml:space="preserve">о доступ к веб-сайту </w:t>
      </w:r>
      <w:r w:rsidRPr="001641AB">
        <w:rPr>
          <w:rFonts w:ascii="Times New Roman" w:hAnsi="Times New Roman"/>
          <w:iCs/>
          <w:sz w:val="28"/>
          <w:szCs w:val="28"/>
        </w:rPr>
        <w:t>может быть получен любы</w:t>
      </w:r>
      <w:r w:rsidR="00C23461">
        <w:rPr>
          <w:rFonts w:ascii="Times New Roman" w:hAnsi="Times New Roman"/>
          <w:iCs/>
          <w:sz w:val="28"/>
          <w:szCs w:val="28"/>
        </w:rPr>
        <w:t>м гражданином США</w:t>
      </w:r>
      <w:r w:rsidRPr="001641AB">
        <w:rPr>
          <w:rFonts w:ascii="Times New Roman" w:hAnsi="Times New Roman"/>
          <w:iCs/>
          <w:sz w:val="28"/>
          <w:szCs w:val="28"/>
        </w:rPr>
        <w:t xml:space="preserve"> практически без каких-либо трудностей.</w:t>
      </w:r>
    </w:p>
    <w:p w14:paraId="663F4D88" w14:textId="567453CC" w:rsidR="009A5A95" w:rsidRDefault="009A5A95" w:rsidP="007E57DA">
      <w:pPr>
        <w:spacing w:after="0" w:line="360" w:lineRule="auto"/>
        <w:ind w:firstLine="709"/>
        <w:jc w:val="both"/>
        <w:rPr>
          <w:rFonts w:ascii="Times New Roman" w:hAnsi="Times New Roman"/>
          <w:iCs/>
          <w:sz w:val="28"/>
          <w:szCs w:val="28"/>
        </w:rPr>
      </w:pPr>
      <w:r>
        <w:rPr>
          <w:rFonts w:ascii="Times New Roman" w:hAnsi="Times New Roman"/>
          <w:iCs/>
          <w:sz w:val="28"/>
          <w:szCs w:val="28"/>
        </w:rPr>
        <w:t xml:space="preserve">Соответственно, когда само действие, предположительно нарушающее закон, совершено </w:t>
      </w:r>
      <w:r w:rsidR="00205A55">
        <w:rPr>
          <w:rFonts w:ascii="Times New Roman" w:hAnsi="Times New Roman"/>
          <w:iCs/>
          <w:sz w:val="28"/>
          <w:szCs w:val="28"/>
        </w:rPr>
        <w:t>за пределами США</w:t>
      </w:r>
      <w:r w:rsidRPr="009A5A95">
        <w:rPr>
          <w:rFonts w:ascii="Times New Roman" w:hAnsi="Times New Roman"/>
          <w:iCs/>
          <w:sz w:val="28"/>
          <w:szCs w:val="28"/>
        </w:rPr>
        <w:t xml:space="preserve">, </w:t>
      </w:r>
      <w:r>
        <w:rPr>
          <w:rFonts w:ascii="Times New Roman" w:hAnsi="Times New Roman"/>
          <w:iCs/>
          <w:sz w:val="28"/>
          <w:szCs w:val="28"/>
        </w:rPr>
        <w:t xml:space="preserve">но при этом нарушения происходят в </w:t>
      </w:r>
      <w:r w:rsidR="00205A55">
        <w:rPr>
          <w:rFonts w:ascii="Times New Roman" w:hAnsi="Times New Roman"/>
          <w:iCs/>
          <w:sz w:val="28"/>
          <w:szCs w:val="28"/>
        </w:rPr>
        <w:t>США</w:t>
      </w:r>
      <w:r w:rsidRPr="009A5A95">
        <w:rPr>
          <w:rFonts w:ascii="Times New Roman" w:hAnsi="Times New Roman"/>
          <w:iCs/>
          <w:sz w:val="28"/>
          <w:szCs w:val="28"/>
        </w:rPr>
        <w:t xml:space="preserve">, </w:t>
      </w:r>
      <w:r>
        <w:rPr>
          <w:rFonts w:ascii="Times New Roman" w:hAnsi="Times New Roman"/>
          <w:iCs/>
          <w:sz w:val="28"/>
          <w:szCs w:val="28"/>
        </w:rPr>
        <w:t>Закон об авторском праве применяется</w:t>
      </w:r>
      <w:r w:rsidRPr="009A5A95">
        <w:rPr>
          <w:rFonts w:ascii="Times New Roman" w:hAnsi="Times New Roman"/>
          <w:iCs/>
          <w:sz w:val="28"/>
          <w:szCs w:val="28"/>
        </w:rPr>
        <w:t>, и окружной суд</w:t>
      </w:r>
      <w:r>
        <w:rPr>
          <w:rFonts w:ascii="Times New Roman" w:hAnsi="Times New Roman"/>
          <w:iCs/>
          <w:sz w:val="28"/>
          <w:szCs w:val="28"/>
        </w:rPr>
        <w:t xml:space="preserve"> США</w:t>
      </w:r>
      <w:r w:rsidRPr="009A5A95">
        <w:rPr>
          <w:rFonts w:ascii="Times New Roman" w:hAnsi="Times New Roman"/>
          <w:iCs/>
          <w:sz w:val="28"/>
          <w:szCs w:val="28"/>
        </w:rPr>
        <w:t xml:space="preserve"> о</w:t>
      </w:r>
      <w:r>
        <w:rPr>
          <w:rFonts w:ascii="Times New Roman" w:hAnsi="Times New Roman"/>
          <w:iCs/>
          <w:sz w:val="28"/>
          <w:szCs w:val="28"/>
        </w:rPr>
        <w:t>бладает юрисдикцией. Ю</w:t>
      </w:r>
      <w:r w:rsidRPr="009A5A95">
        <w:rPr>
          <w:rFonts w:ascii="Times New Roman" w:hAnsi="Times New Roman"/>
          <w:iCs/>
          <w:sz w:val="28"/>
          <w:szCs w:val="28"/>
        </w:rPr>
        <w:t>рисдикция существует потому, что, хотя потоковая передача программ</w:t>
      </w:r>
      <w:r>
        <w:rPr>
          <w:rFonts w:ascii="Times New Roman" w:hAnsi="Times New Roman"/>
          <w:iCs/>
          <w:sz w:val="28"/>
          <w:szCs w:val="28"/>
        </w:rPr>
        <w:t xml:space="preserve"> истцов возникла в Канаде, </w:t>
      </w:r>
      <w:r w:rsidRPr="009A5A95">
        <w:rPr>
          <w:rFonts w:ascii="Times New Roman" w:hAnsi="Times New Roman"/>
          <w:iCs/>
          <w:sz w:val="28"/>
          <w:szCs w:val="28"/>
        </w:rPr>
        <w:t>нарушения были совершены в Соединенных Штатах, к</w:t>
      </w:r>
      <w:r w:rsidR="00205A55">
        <w:rPr>
          <w:rFonts w:ascii="Times New Roman" w:hAnsi="Times New Roman"/>
          <w:iCs/>
          <w:sz w:val="28"/>
          <w:szCs w:val="28"/>
        </w:rPr>
        <w:t>огда граждане США</w:t>
      </w:r>
      <w:r w:rsidRPr="009A5A95">
        <w:rPr>
          <w:rFonts w:ascii="Times New Roman" w:hAnsi="Times New Roman"/>
          <w:iCs/>
          <w:sz w:val="28"/>
          <w:szCs w:val="28"/>
        </w:rPr>
        <w:t xml:space="preserve"> получали и просматривали потоковую передачу материалов, защищенных авторским правом,</w:t>
      </w:r>
      <w:r>
        <w:rPr>
          <w:rFonts w:ascii="Times New Roman" w:hAnsi="Times New Roman"/>
          <w:iCs/>
          <w:sz w:val="28"/>
          <w:szCs w:val="28"/>
        </w:rPr>
        <w:t xml:space="preserve"> с помощью сайта ответчиков</w:t>
      </w:r>
      <w:r w:rsidRPr="009A5A95">
        <w:rPr>
          <w:rFonts w:ascii="Times New Roman" w:hAnsi="Times New Roman"/>
          <w:iCs/>
          <w:sz w:val="28"/>
          <w:szCs w:val="28"/>
        </w:rPr>
        <w:t>.</w:t>
      </w:r>
    </w:p>
    <w:p w14:paraId="5030829F" w14:textId="315066FE" w:rsidR="009A5A95" w:rsidRDefault="00EA0EAF" w:rsidP="00EA0EAF">
      <w:pPr>
        <w:spacing w:after="0" w:line="360" w:lineRule="auto"/>
        <w:ind w:firstLine="709"/>
        <w:jc w:val="both"/>
        <w:rPr>
          <w:rFonts w:ascii="Times New Roman" w:hAnsi="Times New Roman"/>
          <w:iCs/>
          <w:sz w:val="28"/>
          <w:szCs w:val="28"/>
        </w:rPr>
      </w:pPr>
      <w:r w:rsidRPr="00EA0EAF">
        <w:rPr>
          <w:rFonts w:ascii="Times New Roman" w:hAnsi="Times New Roman"/>
          <w:iCs/>
          <w:sz w:val="28"/>
          <w:szCs w:val="28"/>
        </w:rPr>
        <w:t>Истцы</w:t>
      </w:r>
      <w:r w:rsidR="00205A55">
        <w:rPr>
          <w:rFonts w:ascii="Times New Roman" w:hAnsi="Times New Roman"/>
          <w:iCs/>
          <w:sz w:val="28"/>
          <w:szCs w:val="28"/>
        </w:rPr>
        <w:t xml:space="preserve"> доказали</w:t>
      </w:r>
      <w:r w:rsidRPr="00EA0EAF">
        <w:rPr>
          <w:rFonts w:ascii="Times New Roman" w:hAnsi="Times New Roman"/>
          <w:iCs/>
          <w:sz w:val="28"/>
          <w:szCs w:val="28"/>
        </w:rPr>
        <w:t>, что у них есть авторс</w:t>
      </w:r>
      <w:r w:rsidR="00205A55">
        <w:rPr>
          <w:rFonts w:ascii="Times New Roman" w:hAnsi="Times New Roman"/>
          <w:iCs/>
          <w:sz w:val="28"/>
          <w:szCs w:val="28"/>
        </w:rPr>
        <w:t>кие права на несколько трансляций</w:t>
      </w:r>
      <w:r w:rsidRPr="00EA0EAF">
        <w:rPr>
          <w:rFonts w:ascii="Times New Roman" w:hAnsi="Times New Roman"/>
          <w:iCs/>
          <w:sz w:val="28"/>
          <w:szCs w:val="28"/>
        </w:rPr>
        <w:t>, включая, среди прочего, Супер</w:t>
      </w:r>
      <w:r w:rsidR="004776E0">
        <w:rPr>
          <w:rFonts w:ascii="Times New Roman" w:hAnsi="Times New Roman"/>
          <w:iCs/>
          <w:sz w:val="28"/>
          <w:szCs w:val="28"/>
        </w:rPr>
        <w:t>к</w:t>
      </w:r>
      <w:r w:rsidRPr="00EA0EAF">
        <w:rPr>
          <w:rFonts w:ascii="Times New Roman" w:hAnsi="Times New Roman"/>
          <w:iCs/>
          <w:sz w:val="28"/>
          <w:szCs w:val="28"/>
        </w:rPr>
        <w:t>убок, финалы НБА, игры плей-офф НФЛ и регулярные матчи Лиги</w:t>
      </w:r>
      <w:r w:rsidR="004776E0">
        <w:rPr>
          <w:rFonts w:ascii="Times New Roman" w:hAnsi="Times New Roman"/>
          <w:iCs/>
          <w:sz w:val="28"/>
          <w:szCs w:val="28"/>
        </w:rPr>
        <w:t>.</w:t>
      </w:r>
    </w:p>
    <w:p w14:paraId="61DF1289" w14:textId="5BDDE057" w:rsidR="004776E0" w:rsidRDefault="001D0215" w:rsidP="00EA0EAF">
      <w:pPr>
        <w:spacing w:after="0" w:line="360" w:lineRule="auto"/>
        <w:ind w:firstLine="709"/>
        <w:jc w:val="both"/>
        <w:rPr>
          <w:rFonts w:ascii="Times New Roman" w:hAnsi="Times New Roman"/>
          <w:iCs/>
          <w:sz w:val="28"/>
          <w:szCs w:val="28"/>
        </w:rPr>
      </w:pPr>
      <w:r>
        <w:rPr>
          <w:rFonts w:ascii="Times New Roman" w:hAnsi="Times New Roman"/>
          <w:iCs/>
          <w:sz w:val="28"/>
          <w:szCs w:val="28"/>
        </w:rPr>
        <w:t>Ответчики не отрицали</w:t>
      </w:r>
      <w:r w:rsidR="00440717" w:rsidRPr="00440717">
        <w:rPr>
          <w:rFonts w:ascii="Times New Roman" w:hAnsi="Times New Roman"/>
          <w:iCs/>
          <w:sz w:val="28"/>
          <w:szCs w:val="28"/>
        </w:rPr>
        <w:t>, ч</w:t>
      </w:r>
      <w:r w:rsidR="00205A55">
        <w:rPr>
          <w:rFonts w:ascii="Times New Roman" w:hAnsi="Times New Roman"/>
          <w:iCs/>
          <w:sz w:val="28"/>
          <w:szCs w:val="28"/>
        </w:rPr>
        <w:t>то они скопировали эти материалы</w:t>
      </w:r>
      <w:r w:rsidR="00440717" w:rsidRPr="00440717">
        <w:rPr>
          <w:rFonts w:ascii="Times New Roman" w:hAnsi="Times New Roman"/>
          <w:iCs/>
          <w:sz w:val="28"/>
          <w:szCs w:val="28"/>
        </w:rPr>
        <w:t>, представили себя в качестве авто</w:t>
      </w:r>
      <w:r w:rsidR="006B79BA">
        <w:rPr>
          <w:rFonts w:ascii="Times New Roman" w:hAnsi="Times New Roman"/>
          <w:iCs/>
          <w:sz w:val="28"/>
          <w:szCs w:val="28"/>
        </w:rPr>
        <w:t xml:space="preserve">ров и что они опубликовали это в </w:t>
      </w:r>
      <w:r w:rsidR="00440717" w:rsidRPr="00440717">
        <w:rPr>
          <w:rFonts w:ascii="Times New Roman" w:hAnsi="Times New Roman"/>
          <w:iCs/>
          <w:sz w:val="28"/>
          <w:szCs w:val="28"/>
        </w:rPr>
        <w:t>Интернет</w:t>
      </w:r>
      <w:r w:rsidR="006B79BA">
        <w:rPr>
          <w:rFonts w:ascii="Times New Roman" w:hAnsi="Times New Roman"/>
          <w:iCs/>
          <w:sz w:val="28"/>
          <w:szCs w:val="28"/>
        </w:rPr>
        <w:t>е</w:t>
      </w:r>
      <w:r w:rsidR="00440717" w:rsidRPr="00440717">
        <w:rPr>
          <w:rFonts w:ascii="Times New Roman" w:hAnsi="Times New Roman"/>
          <w:iCs/>
          <w:sz w:val="28"/>
          <w:szCs w:val="28"/>
        </w:rPr>
        <w:t xml:space="preserve">. </w:t>
      </w:r>
      <w:r w:rsidR="006B79BA">
        <w:rPr>
          <w:rFonts w:ascii="Times New Roman" w:hAnsi="Times New Roman"/>
          <w:iCs/>
          <w:sz w:val="28"/>
          <w:szCs w:val="28"/>
        </w:rPr>
        <w:t xml:space="preserve">Главным аргументом ответчиков являлось то, что у них не было намерения, чтобы </w:t>
      </w:r>
      <w:r w:rsidR="00440717" w:rsidRPr="00440717">
        <w:rPr>
          <w:rFonts w:ascii="Times New Roman" w:hAnsi="Times New Roman"/>
          <w:iCs/>
          <w:sz w:val="28"/>
          <w:szCs w:val="28"/>
        </w:rPr>
        <w:t xml:space="preserve">жители Соединенных Штатов имели доступ к </w:t>
      </w:r>
      <w:proofErr w:type="spellStart"/>
      <w:r w:rsidR="00440717" w:rsidRPr="00440717">
        <w:rPr>
          <w:rFonts w:ascii="Times New Roman" w:hAnsi="Times New Roman"/>
          <w:iCs/>
          <w:sz w:val="28"/>
          <w:szCs w:val="28"/>
        </w:rPr>
        <w:t>iCraveTV</w:t>
      </w:r>
      <w:proofErr w:type="spellEnd"/>
      <w:r w:rsidR="00440717" w:rsidRPr="00440717">
        <w:rPr>
          <w:rFonts w:ascii="Times New Roman" w:hAnsi="Times New Roman"/>
          <w:iCs/>
          <w:sz w:val="28"/>
          <w:szCs w:val="28"/>
        </w:rPr>
        <w:t>. Несмотря на</w:t>
      </w:r>
      <w:r w:rsidR="006B79BA">
        <w:rPr>
          <w:rFonts w:ascii="Times New Roman" w:hAnsi="Times New Roman"/>
          <w:iCs/>
          <w:sz w:val="28"/>
          <w:szCs w:val="28"/>
        </w:rPr>
        <w:t xml:space="preserve"> это</w:t>
      </w:r>
      <w:r w:rsidR="00205A55">
        <w:rPr>
          <w:rFonts w:ascii="Times New Roman" w:hAnsi="Times New Roman"/>
          <w:iCs/>
          <w:sz w:val="28"/>
          <w:szCs w:val="28"/>
        </w:rPr>
        <w:t>, с</w:t>
      </w:r>
      <w:r w:rsidR="00440717" w:rsidRPr="00440717">
        <w:rPr>
          <w:rFonts w:ascii="Times New Roman" w:hAnsi="Times New Roman"/>
          <w:iCs/>
          <w:sz w:val="28"/>
          <w:szCs w:val="28"/>
        </w:rPr>
        <w:t xml:space="preserve">уд </w:t>
      </w:r>
      <w:r w:rsidR="006B79BA">
        <w:rPr>
          <w:rFonts w:ascii="Times New Roman" w:hAnsi="Times New Roman"/>
          <w:iCs/>
          <w:sz w:val="28"/>
          <w:szCs w:val="28"/>
        </w:rPr>
        <w:t>посчитал</w:t>
      </w:r>
      <w:r w:rsidR="00440717" w:rsidRPr="00440717">
        <w:rPr>
          <w:rFonts w:ascii="Times New Roman" w:hAnsi="Times New Roman"/>
          <w:iCs/>
          <w:sz w:val="28"/>
          <w:szCs w:val="28"/>
        </w:rPr>
        <w:t>, что истцы представили достаточные факты для обоснования своих претензий о нарушении авторских прав</w:t>
      </w:r>
      <w:r w:rsidR="006B79BA">
        <w:rPr>
          <w:rFonts w:ascii="Times New Roman" w:hAnsi="Times New Roman"/>
          <w:iCs/>
          <w:sz w:val="28"/>
          <w:szCs w:val="28"/>
        </w:rPr>
        <w:t>.</w:t>
      </w:r>
    </w:p>
    <w:p w14:paraId="0AAFE192" w14:textId="71EE1805" w:rsidR="000D2790" w:rsidRDefault="000D2790" w:rsidP="00EA0EAF">
      <w:pPr>
        <w:spacing w:after="0" w:line="360" w:lineRule="auto"/>
        <w:ind w:firstLine="709"/>
        <w:jc w:val="both"/>
        <w:rPr>
          <w:rFonts w:ascii="Times New Roman" w:hAnsi="Times New Roman"/>
          <w:iCs/>
          <w:sz w:val="28"/>
          <w:szCs w:val="28"/>
        </w:rPr>
      </w:pPr>
      <w:r>
        <w:rPr>
          <w:rFonts w:ascii="Times New Roman" w:hAnsi="Times New Roman"/>
          <w:iCs/>
          <w:sz w:val="28"/>
          <w:szCs w:val="28"/>
        </w:rPr>
        <w:t xml:space="preserve">Таким образом, видно, что в России, Европе и США активно борются с пиратством, и что появляются новые методы борьбы с этим явлением в мире спортивных трансляций – от удаления с веб-сайтов информации, нарушающей </w:t>
      </w:r>
      <w:r>
        <w:rPr>
          <w:rFonts w:ascii="Times New Roman" w:hAnsi="Times New Roman"/>
          <w:iCs/>
          <w:sz w:val="28"/>
          <w:szCs w:val="28"/>
        </w:rPr>
        <w:lastRenderedPageBreak/>
        <w:t>права правообладателей, до блокировки Интернет-ресурсов и потоковых серверов. Примечательно и то, что все страны открыты к сотрудничеству в сфере борьбы с пиратством, и готовы оказывать правовую помощь, если незаконные действия осуществлялись на те</w:t>
      </w:r>
      <w:r w:rsidR="00CC664C">
        <w:rPr>
          <w:rFonts w:ascii="Times New Roman" w:hAnsi="Times New Roman"/>
          <w:iCs/>
          <w:sz w:val="28"/>
          <w:szCs w:val="28"/>
        </w:rPr>
        <w:t>рритории соответствующих стран.</w:t>
      </w:r>
    </w:p>
    <w:p w14:paraId="62F56C54" w14:textId="77777777" w:rsidR="006B79BA" w:rsidRDefault="006B79BA" w:rsidP="00EA0EAF">
      <w:pPr>
        <w:spacing w:after="0" w:line="360" w:lineRule="auto"/>
        <w:ind w:firstLine="709"/>
        <w:jc w:val="both"/>
        <w:rPr>
          <w:rFonts w:ascii="Times New Roman" w:hAnsi="Times New Roman"/>
          <w:iCs/>
          <w:sz w:val="28"/>
          <w:szCs w:val="28"/>
        </w:rPr>
      </w:pPr>
    </w:p>
    <w:p w14:paraId="29AD8A5C" w14:textId="77777777" w:rsidR="008172AA" w:rsidRPr="007E57DA" w:rsidRDefault="008172AA" w:rsidP="007E57DA">
      <w:pPr>
        <w:spacing w:after="0" w:line="360" w:lineRule="auto"/>
        <w:ind w:firstLine="709"/>
        <w:jc w:val="both"/>
        <w:rPr>
          <w:rFonts w:ascii="Times New Roman" w:hAnsi="Times New Roman"/>
          <w:iCs/>
          <w:sz w:val="28"/>
          <w:szCs w:val="28"/>
        </w:rPr>
      </w:pPr>
    </w:p>
    <w:p w14:paraId="046850CE" w14:textId="77777777" w:rsidR="00C429D4" w:rsidRDefault="00C429D4" w:rsidP="00301B96">
      <w:pPr>
        <w:spacing w:after="0" w:line="360" w:lineRule="auto"/>
        <w:ind w:firstLine="709"/>
        <w:jc w:val="both"/>
        <w:rPr>
          <w:rFonts w:ascii="Times New Roman" w:hAnsi="Times New Roman"/>
          <w:iCs/>
          <w:sz w:val="28"/>
          <w:szCs w:val="28"/>
        </w:rPr>
      </w:pPr>
    </w:p>
    <w:p w14:paraId="08C5ADC9" w14:textId="77777777" w:rsidR="00964AA9" w:rsidRPr="009752B0" w:rsidRDefault="00964AA9" w:rsidP="00301B96">
      <w:pPr>
        <w:spacing w:after="0" w:line="360" w:lineRule="auto"/>
        <w:ind w:firstLine="709"/>
        <w:jc w:val="both"/>
        <w:rPr>
          <w:rFonts w:ascii="Times New Roman" w:hAnsi="Times New Roman"/>
          <w:iCs/>
          <w:sz w:val="28"/>
          <w:szCs w:val="28"/>
        </w:rPr>
      </w:pPr>
    </w:p>
    <w:p w14:paraId="37C32478" w14:textId="77777777" w:rsidR="00451E7A" w:rsidRPr="00451E7A" w:rsidRDefault="00451E7A" w:rsidP="0038554E">
      <w:pPr>
        <w:spacing w:after="0" w:line="360" w:lineRule="auto"/>
        <w:ind w:firstLine="709"/>
        <w:jc w:val="both"/>
        <w:rPr>
          <w:rFonts w:ascii="Times New Roman" w:hAnsi="Times New Roman"/>
          <w:sz w:val="28"/>
          <w:szCs w:val="28"/>
        </w:rPr>
      </w:pPr>
    </w:p>
    <w:p w14:paraId="6614A40B" w14:textId="0016E703" w:rsidR="003D042F" w:rsidRDefault="003D042F" w:rsidP="00FA3614">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 </w:t>
      </w:r>
    </w:p>
    <w:p w14:paraId="5E7C0368" w14:textId="77777777" w:rsidR="00901C57" w:rsidRDefault="00901C57" w:rsidP="00FA3614">
      <w:pPr>
        <w:spacing w:after="0" w:line="360" w:lineRule="auto"/>
        <w:ind w:firstLine="709"/>
        <w:jc w:val="center"/>
        <w:rPr>
          <w:rFonts w:ascii="Times New Roman" w:hAnsi="Times New Roman"/>
          <w:b/>
          <w:sz w:val="28"/>
          <w:szCs w:val="28"/>
        </w:rPr>
      </w:pPr>
    </w:p>
    <w:p w14:paraId="569B9109" w14:textId="77777777" w:rsidR="00901C57" w:rsidRDefault="00901C57" w:rsidP="00FA3614">
      <w:pPr>
        <w:spacing w:after="0" w:line="360" w:lineRule="auto"/>
        <w:ind w:firstLine="709"/>
        <w:jc w:val="center"/>
        <w:rPr>
          <w:rFonts w:ascii="Times New Roman" w:hAnsi="Times New Roman"/>
          <w:b/>
          <w:sz w:val="28"/>
          <w:szCs w:val="28"/>
        </w:rPr>
      </w:pPr>
    </w:p>
    <w:p w14:paraId="2917E176" w14:textId="77777777" w:rsidR="00901C57" w:rsidRDefault="00901C57" w:rsidP="00FA3614">
      <w:pPr>
        <w:spacing w:after="0" w:line="360" w:lineRule="auto"/>
        <w:ind w:firstLine="709"/>
        <w:jc w:val="center"/>
        <w:rPr>
          <w:rFonts w:ascii="Times New Roman" w:hAnsi="Times New Roman"/>
          <w:b/>
          <w:sz w:val="28"/>
          <w:szCs w:val="28"/>
        </w:rPr>
      </w:pPr>
    </w:p>
    <w:p w14:paraId="14312185" w14:textId="77777777" w:rsidR="00901C57" w:rsidRDefault="00901C57" w:rsidP="00FA3614">
      <w:pPr>
        <w:spacing w:after="0" w:line="360" w:lineRule="auto"/>
        <w:ind w:firstLine="709"/>
        <w:jc w:val="center"/>
        <w:rPr>
          <w:rFonts w:ascii="Times New Roman" w:hAnsi="Times New Roman"/>
          <w:b/>
          <w:sz w:val="28"/>
          <w:szCs w:val="28"/>
        </w:rPr>
      </w:pPr>
    </w:p>
    <w:p w14:paraId="3BDFA0E4" w14:textId="77777777" w:rsidR="00901C57" w:rsidRDefault="00901C57" w:rsidP="00FA3614">
      <w:pPr>
        <w:spacing w:after="0" w:line="360" w:lineRule="auto"/>
        <w:ind w:firstLine="709"/>
        <w:jc w:val="center"/>
        <w:rPr>
          <w:rFonts w:ascii="Times New Roman" w:hAnsi="Times New Roman"/>
          <w:b/>
          <w:sz w:val="28"/>
          <w:szCs w:val="28"/>
        </w:rPr>
      </w:pPr>
    </w:p>
    <w:p w14:paraId="0D2C1FCD" w14:textId="77777777" w:rsidR="00901C57" w:rsidRDefault="00901C57" w:rsidP="00FA3614">
      <w:pPr>
        <w:spacing w:after="0" w:line="360" w:lineRule="auto"/>
        <w:ind w:firstLine="709"/>
        <w:jc w:val="center"/>
        <w:rPr>
          <w:rFonts w:ascii="Times New Roman" w:hAnsi="Times New Roman"/>
          <w:b/>
          <w:sz w:val="28"/>
          <w:szCs w:val="28"/>
        </w:rPr>
      </w:pPr>
    </w:p>
    <w:p w14:paraId="6CDA2865" w14:textId="77777777" w:rsidR="00901C57" w:rsidRDefault="00901C57" w:rsidP="009A5FE6">
      <w:pPr>
        <w:spacing w:after="0" w:line="360" w:lineRule="auto"/>
        <w:rPr>
          <w:rFonts w:ascii="Times New Roman" w:hAnsi="Times New Roman"/>
          <w:b/>
          <w:sz w:val="28"/>
          <w:szCs w:val="28"/>
        </w:rPr>
      </w:pPr>
    </w:p>
    <w:p w14:paraId="5343B025" w14:textId="77777777" w:rsidR="009A5FE6" w:rsidRDefault="009A5FE6" w:rsidP="009A5FE6">
      <w:pPr>
        <w:spacing w:after="0" w:line="360" w:lineRule="auto"/>
        <w:rPr>
          <w:rFonts w:ascii="Times New Roman" w:hAnsi="Times New Roman"/>
          <w:b/>
          <w:sz w:val="28"/>
          <w:szCs w:val="28"/>
        </w:rPr>
      </w:pPr>
    </w:p>
    <w:p w14:paraId="53E8C755" w14:textId="77777777" w:rsidR="00AA7135" w:rsidRDefault="00AA7135" w:rsidP="009A5FE6">
      <w:pPr>
        <w:spacing w:after="0" w:line="360" w:lineRule="auto"/>
        <w:rPr>
          <w:rFonts w:ascii="Times New Roman" w:hAnsi="Times New Roman"/>
          <w:b/>
          <w:sz w:val="28"/>
          <w:szCs w:val="28"/>
        </w:rPr>
      </w:pPr>
    </w:p>
    <w:p w14:paraId="2433E338" w14:textId="77777777" w:rsidR="00AA7135" w:rsidRDefault="00AA7135" w:rsidP="009A5FE6">
      <w:pPr>
        <w:spacing w:after="0" w:line="360" w:lineRule="auto"/>
        <w:rPr>
          <w:rFonts w:ascii="Times New Roman" w:hAnsi="Times New Roman"/>
          <w:b/>
          <w:sz w:val="28"/>
          <w:szCs w:val="28"/>
        </w:rPr>
      </w:pPr>
    </w:p>
    <w:p w14:paraId="75A09EED" w14:textId="77777777" w:rsidR="00AA7135" w:rsidRDefault="00AA7135" w:rsidP="009A5FE6">
      <w:pPr>
        <w:spacing w:after="0" w:line="360" w:lineRule="auto"/>
        <w:rPr>
          <w:rFonts w:ascii="Times New Roman" w:hAnsi="Times New Roman"/>
          <w:b/>
          <w:sz w:val="28"/>
          <w:szCs w:val="28"/>
        </w:rPr>
      </w:pPr>
    </w:p>
    <w:p w14:paraId="2DFDE428" w14:textId="77777777" w:rsidR="00AA7135" w:rsidRDefault="00AA7135" w:rsidP="009A5FE6">
      <w:pPr>
        <w:spacing w:after="0" w:line="360" w:lineRule="auto"/>
        <w:rPr>
          <w:rFonts w:ascii="Times New Roman" w:hAnsi="Times New Roman"/>
          <w:b/>
          <w:sz w:val="28"/>
          <w:szCs w:val="28"/>
        </w:rPr>
      </w:pPr>
    </w:p>
    <w:p w14:paraId="0026A854" w14:textId="77777777" w:rsidR="00AA7135" w:rsidRDefault="00AA7135" w:rsidP="009A5FE6">
      <w:pPr>
        <w:spacing w:after="0" w:line="360" w:lineRule="auto"/>
        <w:rPr>
          <w:rFonts w:ascii="Times New Roman" w:hAnsi="Times New Roman"/>
          <w:b/>
          <w:sz w:val="28"/>
          <w:szCs w:val="28"/>
        </w:rPr>
      </w:pPr>
    </w:p>
    <w:p w14:paraId="6614512A" w14:textId="77777777" w:rsidR="00AA7135" w:rsidRDefault="00AA7135" w:rsidP="009A5FE6">
      <w:pPr>
        <w:spacing w:after="0" w:line="360" w:lineRule="auto"/>
        <w:rPr>
          <w:rFonts w:ascii="Times New Roman" w:hAnsi="Times New Roman"/>
          <w:b/>
          <w:sz w:val="28"/>
          <w:szCs w:val="28"/>
        </w:rPr>
      </w:pPr>
    </w:p>
    <w:p w14:paraId="347AB05F" w14:textId="77777777" w:rsidR="00AA7135" w:rsidRDefault="00AA7135" w:rsidP="009A5FE6">
      <w:pPr>
        <w:spacing w:after="0" w:line="360" w:lineRule="auto"/>
        <w:rPr>
          <w:rFonts w:ascii="Times New Roman" w:hAnsi="Times New Roman"/>
          <w:b/>
          <w:sz w:val="28"/>
          <w:szCs w:val="28"/>
        </w:rPr>
      </w:pPr>
    </w:p>
    <w:p w14:paraId="61CCF4E4" w14:textId="77777777" w:rsidR="00AA7135" w:rsidRDefault="00AA7135" w:rsidP="009A5FE6">
      <w:pPr>
        <w:spacing w:after="0" w:line="360" w:lineRule="auto"/>
        <w:rPr>
          <w:rFonts w:ascii="Times New Roman" w:hAnsi="Times New Roman"/>
          <w:b/>
          <w:sz w:val="28"/>
          <w:szCs w:val="28"/>
        </w:rPr>
      </w:pPr>
    </w:p>
    <w:p w14:paraId="0EDBBA81" w14:textId="77777777" w:rsidR="00AA7135" w:rsidRDefault="00AA7135" w:rsidP="009A5FE6">
      <w:pPr>
        <w:spacing w:after="0" w:line="360" w:lineRule="auto"/>
        <w:rPr>
          <w:rFonts w:ascii="Times New Roman" w:hAnsi="Times New Roman"/>
          <w:b/>
          <w:sz w:val="28"/>
          <w:szCs w:val="28"/>
        </w:rPr>
      </w:pPr>
    </w:p>
    <w:p w14:paraId="1E8E9B04" w14:textId="77777777" w:rsidR="00AA7135" w:rsidRDefault="00AA7135" w:rsidP="009A5FE6">
      <w:pPr>
        <w:spacing w:after="0" w:line="360" w:lineRule="auto"/>
        <w:rPr>
          <w:rFonts w:ascii="Times New Roman" w:hAnsi="Times New Roman"/>
          <w:b/>
          <w:sz w:val="28"/>
          <w:szCs w:val="28"/>
        </w:rPr>
      </w:pPr>
    </w:p>
    <w:p w14:paraId="5FDDAC1D" w14:textId="77777777" w:rsidR="00AA7135" w:rsidRDefault="00AA7135" w:rsidP="009A5FE6">
      <w:pPr>
        <w:spacing w:after="0" w:line="360" w:lineRule="auto"/>
        <w:rPr>
          <w:rFonts w:ascii="Times New Roman" w:hAnsi="Times New Roman"/>
          <w:b/>
          <w:sz w:val="28"/>
          <w:szCs w:val="28"/>
        </w:rPr>
      </w:pPr>
    </w:p>
    <w:p w14:paraId="2D0E3499" w14:textId="77777777" w:rsidR="00B76468" w:rsidRDefault="00B76468" w:rsidP="009A5FE6">
      <w:pPr>
        <w:spacing w:after="0" w:line="360" w:lineRule="auto"/>
        <w:rPr>
          <w:rFonts w:ascii="Times New Roman" w:hAnsi="Times New Roman"/>
          <w:b/>
          <w:sz w:val="28"/>
          <w:szCs w:val="28"/>
        </w:rPr>
      </w:pPr>
    </w:p>
    <w:p w14:paraId="66C950B5" w14:textId="5FC32825" w:rsidR="009A5FE6" w:rsidRPr="009A5FE6" w:rsidRDefault="009A5FE6" w:rsidP="00FA3614">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 xml:space="preserve">ГЛАВА 4 </w:t>
      </w:r>
    </w:p>
    <w:p w14:paraId="4D0760F8" w14:textId="2B9888AA" w:rsidR="00817B18" w:rsidRDefault="009A5FE6" w:rsidP="00817B18">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СУДЕБНАЯ </w:t>
      </w:r>
      <w:r w:rsidR="003D042F">
        <w:rPr>
          <w:rFonts w:ascii="Times New Roman" w:hAnsi="Times New Roman"/>
          <w:b/>
          <w:sz w:val="28"/>
          <w:szCs w:val="28"/>
        </w:rPr>
        <w:t xml:space="preserve">ПРАКТИКА </w:t>
      </w:r>
    </w:p>
    <w:p w14:paraId="2B6F2698" w14:textId="580C3E12" w:rsidR="0039341F" w:rsidRDefault="0033791F" w:rsidP="009A5FE6">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ПО </w:t>
      </w:r>
      <w:r w:rsidR="003D042F">
        <w:rPr>
          <w:rFonts w:ascii="Times New Roman" w:hAnsi="Times New Roman"/>
          <w:b/>
          <w:sz w:val="28"/>
          <w:szCs w:val="28"/>
        </w:rPr>
        <w:t>ВОПРОСУ ПЕРЕДАЧИ ИСКЛЮЧИТЕЛЬНЫХ ПРАВ НА ТРАНСЛЯЦИЮ СПОРТИВНЫХ МЕРОПРИЯТИЙ</w:t>
      </w:r>
    </w:p>
    <w:p w14:paraId="589EC75E" w14:textId="28082D38" w:rsidR="003D042F" w:rsidRDefault="0017798C" w:rsidP="003D042F">
      <w:pPr>
        <w:spacing w:after="0" w:line="360" w:lineRule="auto"/>
        <w:ind w:firstLine="709"/>
        <w:jc w:val="both"/>
        <w:rPr>
          <w:rFonts w:ascii="Times New Roman" w:hAnsi="Times New Roman"/>
          <w:sz w:val="28"/>
          <w:szCs w:val="28"/>
        </w:rPr>
      </w:pPr>
      <w:r>
        <w:rPr>
          <w:rFonts w:ascii="Times New Roman" w:hAnsi="Times New Roman"/>
          <w:sz w:val="28"/>
          <w:szCs w:val="28"/>
        </w:rPr>
        <w:t>Кроме анализа законодательства по вопросу передачи исключительных прав на трансляцию спортивных мероприятий важным является и анализ судебной практики по этой теме, так как суды часто дают толкование нормам закона.</w:t>
      </w:r>
    </w:p>
    <w:p w14:paraId="57425D75" w14:textId="7908B354" w:rsidR="0017798C" w:rsidRDefault="0017798C" w:rsidP="00B2543A">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 одним из основных решений по передаче прав на трансляцию спортивных мероприятий в российской судебной практике является </w:t>
      </w:r>
      <w:r w:rsidRPr="0017798C">
        <w:rPr>
          <w:rFonts w:ascii="Times New Roman" w:hAnsi="Times New Roman"/>
          <w:sz w:val="28"/>
          <w:szCs w:val="28"/>
        </w:rPr>
        <w:t>Постановление Суда по интеллектуальным правам от 26.04.2019 N</w:t>
      </w:r>
      <w:r>
        <w:rPr>
          <w:rFonts w:ascii="Times New Roman" w:hAnsi="Times New Roman"/>
          <w:sz w:val="28"/>
          <w:szCs w:val="28"/>
        </w:rPr>
        <w:t xml:space="preserve"> </w:t>
      </w:r>
      <w:r w:rsidRPr="0017798C">
        <w:rPr>
          <w:rFonts w:ascii="Times New Roman" w:hAnsi="Times New Roman"/>
          <w:sz w:val="28"/>
          <w:szCs w:val="28"/>
        </w:rPr>
        <w:t>С01-248/2019 по делу N А40-87361/2018</w:t>
      </w:r>
      <w:r>
        <w:rPr>
          <w:rFonts w:ascii="Times New Roman" w:hAnsi="Times New Roman"/>
          <w:sz w:val="28"/>
          <w:szCs w:val="28"/>
        </w:rPr>
        <w:t xml:space="preserve">. </w:t>
      </w:r>
      <w:r w:rsidR="00D95256" w:rsidRPr="00D95256">
        <w:rPr>
          <w:rFonts w:ascii="Times New Roman" w:hAnsi="Times New Roman"/>
          <w:sz w:val="28"/>
          <w:szCs w:val="28"/>
        </w:rPr>
        <w:t>Как следует из мате</w:t>
      </w:r>
      <w:r w:rsidR="002C3E0C">
        <w:rPr>
          <w:rFonts w:ascii="Times New Roman" w:hAnsi="Times New Roman"/>
          <w:sz w:val="28"/>
          <w:szCs w:val="28"/>
        </w:rPr>
        <w:t>риалов дела и установлено судом</w:t>
      </w:r>
      <w:r w:rsidR="00D95256" w:rsidRPr="00D95256">
        <w:rPr>
          <w:rFonts w:ascii="Times New Roman" w:hAnsi="Times New Roman"/>
          <w:sz w:val="28"/>
          <w:szCs w:val="28"/>
        </w:rPr>
        <w:t>, в обоснование исковых требований</w:t>
      </w:r>
      <w:r w:rsidR="00D95256">
        <w:rPr>
          <w:rFonts w:ascii="Times New Roman" w:hAnsi="Times New Roman"/>
          <w:sz w:val="28"/>
          <w:szCs w:val="28"/>
        </w:rPr>
        <w:t xml:space="preserve"> </w:t>
      </w:r>
      <w:r w:rsidR="00D95256" w:rsidRPr="00D95256">
        <w:rPr>
          <w:rFonts w:ascii="Times New Roman" w:hAnsi="Times New Roman"/>
          <w:sz w:val="28"/>
          <w:szCs w:val="28"/>
        </w:rPr>
        <w:t>истец</w:t>
      </w:r>
      <w:r w:rsidR="002B476B">
        <w:rPr>
          <w:rFonts w:ascii="Times New Roman" w:hAnsi="Times New Roman"/>
          <w:sz w:val="28"/>
          <w:szCs w:val="28"/>
        </w:rPr>
        <w:t xml:space="preserve"> (акционерное общество «</w:t>
      </w:r>
      <w:proofErr w:type="spellStart"/>
      <w:r w:rsidR="002B476B">
        <w:rPr>
          <w:rFonts w:ascii="Times New Roman" w:hAnsi="Times New Roman"/>
          <w:sz w:val="28"/>
          <w:szCs w:val="28"/>
        </w:rPr>
        <w:t>Телеспорт</w:t>
      </w:r>
      <w:proofErr w:type="spellEnd"/>
      <w:r w:rsidR="002B476B">
        <w:rPr>
          <w:rFonts w:ascii="Times New Roman" w:hAnsi="Times New Roman"/>
          <w:sz w:val="28"/>
          <w:szCs w:val="28"/>
        </w:rPr>
        <w:t>»)</w:t>
      </w:r>
      <w:r w:rsidR="00D95256" w:rsidRPr="00D95256">
        <w:rPr>
          <w:rFonts w:ascii="Times New Roman" w:hAnsi="Times New Roman"/>
          <w:sz w:val="28"/>
          <w:szCs w:val="28"/>
        </w:rPr>
        <w:t xml:space="preserve"> указал, что является правообладателем исключительных прав на трансляцию Зимних</w:t>
      </w:r>
      <w:r w:rsidR="00D95256">
        <w:rPr>
          <w:rFonts w:ascii="Times New Roman" w:hAnsi="Times New Roman"/>
          <w:sz w:val="28"/>
          <w:szCs w:val="28"/>
        </w:rPr>
        <w:t xml:space="preserve"> </w:t>
      </w:r>
      <w:r w:rsidR="00D95256" w:rsidRPr="00D95256">
        <w:rPr>
          <w:rFonts w:ascii="Times New Roman" w:hAnsi="Times New Roman"/>
          <w:sz w:val="28"/>
          <w:szCs w:val="28"/>
        </w:rPr>
        <w:t>Олимпийских игр 2018 года на территории Российской Федерации на основании заключенного</w:t>
      </w:r>
      <w:r w:rsidR="00D95256">
        <w:rPr>
          <w:rFonts w:ascii="Times New Roman" w:hAnsi="Times New Roman"/>
          <w:sz w:val="28"/>
          <w:szCs w:val="28"/>
        </w:rPr>
        <w:t xml:space="preserve"> </w:t>
      </w:r>
      <w:r w:rsidR="00D95256" w:rsidRPr="00D95256">
        <w:rPr>
          <w:rFonts w:ascii="Times New Roman" w:hAnsi="Times New Roman"/>
          <w:sz w:val="28"/>
          <w:szCs w:val="28"/>
        </w:rPr>
        <w:t>между истцом и Международным Олимпийским Комитетом договора, по условиям которого</w:t>
      </w:r>
      <w:r w:rsidR="00D95256">
        <w:rPr>
          <w:rFonts w:ascii="Times New Roman" w:hAnsi="Times New Roman"/>
          <w:sz w:val="28"/>
          <w:szCs w:val="28"/>
        </w:rPr>
        <w:t xml:space="preserve"> </w:t>
      </w:r>
      <w:r w:rsidR="00074554">
        <w:rPr>
          <w:rFonts w:ascii="Times New Roman" w:hAnsi="Times New Roman"/>
          <w:sz w:val="28"/>
          <w:szCs w:val="28"/>
        </w:rPr>
        <w:t>обществу «</w:t>
      </w:r>
      <w:proofErr w:type="spellStart"/>
      <w:r w:rsidR="00074554">
        <w:rPr>
          <w:rFonts w:ascii="Times New Roman" w:hAnsi="Times New Roman"/>
          <w:sz w:val="28"/>
          <w:szCs w:val="28"/>
        </w:rPr>
        <w:t>Телеспорт</w:t>
      </w:r>
      <w:proofErr w:type="spellEnd"/>
      <w:r w:rsidR="00074554">
        <w:rPr>
          <w:rFonts w:ascii="Times New Roman" w:hAnsi="Times New Roman"/>
          <w:sz w:val="28"/>
          <w:szCs w:val="28"/>
        </w:rPr>
        <w:t xml:space="preserve">» </w:t>
      </w:r>
      <w:r w:rsidR="00D95256" w:rsidRPr="00D95256">
        <w:rPr>
          <w:rFonts w:ascii="Times New Roman" w:hAnsi="Times New Roman"/>
          <w:sz w:val="28"/>
          <w:szCs w:val="28"/>
        </w:rPr>
        <w:t>предоставляются права на трансляцию мероприятия на территории</w:t>
      </w:r>
      <w:r w:rsidR="00D95256">
        <w:rPr>
          <w:rFonts w:ascii="Times New Roman" w:hAnsi="Times New Roman"/>
          <w:sz w:val="28"/>
          <w:szCs w:val="28"/>
        </w:rPr>
        <w:t xml:space="preserve"> </w:t>
      </w:r>
      <w:r w:rsidR="00D95256" w:rsidRPr="00D95256">
        <w:rPr>
          <w:rFonts w:ascii="Times New Roman" w:hAnsi="Times New Roman"/>
          <w:sz w:val="28"/>
          <w:szCs w:val="28"/>
        </w:rPr>
        <w:t>Российской Федерации путем следующих средств вещания: телевидение, интернет, технологии</w:t>
      </w:r>
      <w:r w:rsidR="00D95256">
        <w:rPr>
          <w:rFonts w:ascii="Times New Roman" w:hAnsi="Times New Roman"/>
          <w:sz w:val="28"/>
          <w:szCs w:val="28"/>
        </w:rPr>
        <w:t xml:space="preserve"> </w:t>
      </w:r>
      <w:r w:rsidR="00D95256" w:rsidRPr="00D95256">
        <w:rPr>
          <w:rFonts w:ascii="Times New Roman" w:hAnsi="Times New Roman"/>
          <w:sz w:val="28"/>
          <w:szCs w:val="28"/>
        </w:rPr>
        <w:t>мобильной связи, телевидение замкнутой сети, радио и др.</w:t>
      </w:r>
      <w:r w:rsidR="00D95256">
        <w:rPr>
          <w:rFonts w:ascii="Times New Roman" w:hAnsi="Times New Roman"/>
          <w:sz w:val="28"/>
          <w:szCs w:val="28"/>
        </w:rPr>
        <w:t xml:space="preserve"> </w:t>
      </w:r>
      <w:r w:rsidR="00D95256" w:rsidRPr="00D95256">
        <w:rPr>
          <w:rFonts w:ascii="Times New Roman" w:hAnsi="Times New Roman"/>
          <w:sz w:val="28"/>
          <w:szCs w:val="28"/>
        </w:rPr>
        <w:t>В подтвержден</w:t>
      </w:r>
      <w:r w:rsidR="00074554">
        <w:rPr>
          <w:rFonts w:ascii="Times New Roman" w:hAnsi="Times New Roman"/>
          <w:sz w:val="28"/>
          <w:szCs w:val="28"/>
        </w:rPr>
        <w:t>ие указанного довода обществом «</w:t>
      </w:r>
      <w:proofErr w:type="spellStart"/>
      <w:r w:rsidR="00074554">
        <w:rPr>
          <w:rFonts w:ascii="Times New Roman" w:hAnsi="Times New Roman"/>
          <w:sz w:val="28"/>
          <w:szCs w:val="28"/>
        </w:rPr>
        <w:t>Телеспорт</w:t>
      </w:r>
      <w:proofErr w:type="spellEnd"/>
      <w:r w:rsidR="00074554">
        <w:rPr>
          <w:rFonts w:ascii="Times New Roman" w:hAnsi="Times New Roman"/>
          <w:sz w:val="28"/>
          <w:szCs w:val="28"/>
        </w:rPr>
        <w:t>»</w:t>
      </w:r>
      <w:r w:rsidR="00D95256" w:rsidRPr="00D95256">
        <w:rPr>
          <w:rFonts w:ascii="Times New Roman" w:hAnsi="Times New Roman"/>
          <w:sz w:val="28"/>
          <w:szCs w:val="28"/>
        </w:rPr>
        <w:t xml:space="preserve"> в материалы дела</w:t>
      </w:r>
      <w:r w:rsidR="00D95256">
        <w:rPr>
          <w:rFonts w:ascii="Times New Roman" w:hAnsi="Times New Roman"/>
          <w:sz w:val="28"/>
          <w:szCs w:val="28"/>
        </w:rPr>
        <w:t xml:space="preserve"> </w:t>
      </w:r>
      <w:r w:rsidR="00D95256" w:rsidRPr="00D95256">
        <w:rPr>
          <w:rFonts w:ascii="Times New Roman" w:hAnsi="Times New Roman"/>
          <w:sz w:val="28"/>
          <w:szCs w:val="28"/>
        </w:rPr>
        <w:t>представлены выдержки из названного договора.</w:t>
      </w:r>
      <w:r w:rsidR="00D95256">
        <w:rPr>
          <w:rFonts w:ascii="Times New Roman" w:hAnsi="Times New Roman"/>
          <w:sz w:val="28"/>
          <w:szCs w:val="28"/>
        </w:rPr>
        <w:t xml:space="preserve"> </w:t>
      </w:r>
      <w:r w:rsidR="00D95256" w:rsidRPr="00D95256">
        <w:rPr>
          <w:rFonts w:ascii="Times New Roman" w:hAnsi="Times New Roman"/>
          <w:sz w:val="28"/>
          <w:szCs w:val="28"/>
        </w:rPr>
        <w:t>Между тем, и</w:t>
      </w:r>
      <w:r w:rsidR="00074554">
        <w:rPr>
          <w:rFonts w:ascii="Times New Roman" w:hAnsi="Times New Roman"/>
          <w:sz w:val="28"/>
          <w:szCs w:val="28"/>
        </w:rPr>
        <w:t>стцу стало известно, что радио «Спорт FM»</w:t>
      </w:r>
      <w:r w:rsidR="00D95256" w:rsidRPr="00D95256">
        <w:rPr>
          <w:rFonts w:ascii="Times New Roman" w:hAnsi="Times New Roman"/>
          <w:sz w:val="28"/>
          <w:szCs w:val="28"/>
        </w:rPr>
        <w:t>, учредителем которого является</w:t>
      </w:r>
      <w:r w:rsidR="00D95256">
        <w:rPr>
          <w:rFonts w:ascii="Times New Roman" w:hAnsi="Times New Roman"/>
          <w:sz w:val="28"/>
          <w:szCs w:val="28"/>
        </w:rPr>
        <w:t xml:space="preserve"> </w:t>
      </w:r>
      <w:r w:rsidR="00074554">
        <w:rPr>
          <w:rFonts w:ascii="Times New Roman" w:hAnsi="Times New Roman"/>
          <w:sz w:val="28"/>
          <w:szCs w:val="28"/>
        </w:rPr>
        <w:t>общество</w:t>
      </w:r>
      <w:r w:rsidR="00B2543A">
        <w:rPr>
          <w:rFonts w:ascii="Times New Roman" w:hAnsi="Times New Roman"/>
          <w:sz w:val="28"/>
          <w:szCs w:val="28"/>
        </w:rPr>
        <w:t xml:space="preserve"> с ограниченной ответст</w:t>
      </w:r>
      <w:r w:rsidR="002C3E0C">
        <w:rPr>
          <w:rFonts w:ascii="Times New Roman" w:hAnsi="Times New Roman"/>
          <w:sz w:val="28"/>
          <w:szCs w:val="28"/>
        </w:rPr>
        <w:t>в</w:t>
      </w:r>
      <w:r w:rsidR="00B2543A">
        <w:rPr>
          <w:rFonts w:ascii="Times New Roman" w:hAnsi="Times New Roman"/>
          <w:sz w:val="28"/>
          <w:szCs w:val="28"/>
        </w:rPr>
        <w:t>енностью</w:t>
      </w:r>
      <w:r w:rsidR="00074554">
        <w:rPr>
          <w:rFonts w:ascii="Times New Roman" w:hAnsi="Times New Roman"/>
          <w:sz w:val="28"/>
          <w:szCs w:val="28"/>
        </w:rPr>
        <w:t xml:space="preserve"> «Медиа Спорт»</w:t>
      </w:r>
      <w:r w:rsidR="00B2543A">
        <w:rPr>
          <w:rFonts w:ascii="Times New Roman" w:hAnsi="Times New Roman"/>
          <w:sz w:val="28"/>
          <w:szCs w:val="28"/>
        </w:rPr>
        <w:t xml:space="preserve"> (ответчик)</w:t>
      </w:r>
      <w:r w:rsidR="00D95256" w:rsidRPr="00D95256">
        <w:rPr>
          <w:rFonts w:ascii="Times New Roman" w:hAnsi="Times New Roman"/>
          <w:sz w:val="28"/>
          <w:szCs w:val="28"/>
        </w:rPr>
        <w:t>, транслировало мероприятие без соответствующего разрешения истца,</w:t>
      </w:r>
      <w:r w:rsidR="00D95256">
        <w:rPr>
          <w:rFonts w:ascii="Times New Roman" w:hAnsi="Times New Roman"/>
          <w:sz w:val="28"/>
          <w:szCs w:val="28"/>
        </w:rPr>
        <w:t xml:space="preserve"> </w:t>
      </w:r>
      <w:r w:rsidR="00D95256" w:rsidRPr="00D95256">
        <w:rPr>
          <w:rFonts w:ascii="Times New Roman" w:hAnsi="Times New Roman"/>
          <w:sz w:val="28"/>
          <w:szCs w:val="28"/>
        </w:rPr>
        <w:t>как в радиоэфире, так и на интернет-сайте https://sportfm/olimpic2018, в период проведения</w:t>
      </w:r>
      <w:r w:rsidR="00D95256">
        <w:rPr>
          <w:rFonts w:ascii="Times New Roman" w:hAnsi="Times New Roman"/>
          <w:sz w:val="28"/>
          <w:szCs w:val="28"/>
        </w:rPr>
        <w:t xml:space="preserve"> </w:t>
      </w:r>
      <w:r w:rsidR="00E018D9">
        <w:rPr>
          <w:rFonts w:ascii="Times New Roman" w:hAnsi="Times New Roman"/>
          <w:sz w:val="28"/>
          <w:szCs w:val="28"/>
        </w:rPr>
        <w:t>мероприятия. Истец полагал</w:t>
      </w:r>
      <w:r w:rsidR="00D2423F">
        <w:rPr>
          <w:rFonts w:ascii="Times New Roman" w:hAnsi="Times New Roman"/>
          <w:sz w:val="28"/>
          <w:szCs w:val="28"/>
        </w:rPr>
        <w:t xml:space="preserve">, что таким образом были нарушены его исключительные права на трансляцию Зимних Олимпийских Игр 2018 года на территории Российской Федерации. </w:t>
      </w:r>
    </w:p>
    <w:p w14:paraId="7B7AA3B1" w14:textId="79D7C0FA" w:rsidR="005D2D56" w:rsidRDefault="00074554" w:rsidP="005D2D5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Суд в своем решении подчеркивал, что п</w:t>
      </w:r>
      <w:r w:rsidR="005D2D56" w:rsidRPr="005D2D56">
        <w:rPr>
          <w:rFonts w:ascii="Times New Roman" w:hAnsi="Times New Roman"/>
          <w:sz w:val="28"/>
          <w:szCs w:val="28"/>
        </w:rPr>
        <w:t>ри разрешении вопроса о том, какой стороне надлежит доказывать обстоятельства,</w:t>
      </w:r>
      <w:r w:rsidR="005D2D56">
        <w:rPr>
          <w:rFonts w:ascii="Times New Roman" w:hAnsi="Times New Roman"/>
          <w:sz w:val="28"/>
          <w:szCs w:val="28"/>
        </w:rPr>
        <w:t xml:space="preserve"> </w:t>
      </w:r>
      <w:r w:rsidR="005D2D56" w:rsidRPr="005D2D56">
        <w:rPr>
          <w:rFonts w:ascii="Times New Roman" w:hAnsi="Times New Roman"/>
          <w:sz w:val="28"/>
          <w:szCs w:val="28"/>
        </w:rPr>
        <w:t>имеющие значение для дела о защите авторского права или смежных п</w:t>
      </w:r>
      <w:r>
        <w:rPr>
          <w:rFonts w:ascii="Times New Roman" w:hAnsi="Times New Roman"/>
          <w:sz w:val="28"/>
          <w:szCs w:val="28"/>
        </w:rPr>
        <w:t xml:space="preserve">рав, </w:t>
      </w:r>
      <w:r w:rsidR="005D2D56" w:rsidRPr="005D2D56">
        <w:rPr>
          <w:rFonts w:ascii="Times New Roman" w:hAnsi="Times New Roman"/>
          <w:sz w:val="28"/>
          <w:szCs w:val="28"/>
        </w:rPr>
        <w:t>необходимо</w:t>
      </w:r>
      <w:r w:rsidR="005D2D56">
        <w:rPr>
          <w:rFonts w:ascii="Times New Roman" w:hAnsi="Times New Roman"/>
          <w:sz w:val="28"/>
          <w:szCs w:val="28"/>
        </w:rPr>
        <w:t xml:space="preserve"> </w:t>
      </w:r>
      <w:r w:rsidR="005D2D56" w:rsidRPr="005D2D56">
        <w:rPr>
          <w:rFonts w:ascii="Times New Roman" w:hAnsi="Times New Roman"/>
          <w:sz w:val="28"/>
          <w:szCs w:val="28"/>
        </w:rPr>
        <w:t>учитывать, что ответчик обязан доказать выполнение им требований закона при использовании</w:t>
      </w:r>
      <w:r w:rsidR="005D2D56">
        <w:rPr>
          <w:rFonts w:ascii="Times New Roman" w:hAnsi="Times New Roman"/>
          <w:sz w:val="28"/>
          <w:szCs w:val="28"/>
        </w:rPr>
        <w:t xml:space="preserve"> </w:t>
      </w:r>
      <w:r w:rsidR="005D2D56" w:rsidRPr="005D2D56">
        <w:rPr>
          <w:rFonts w:ascii="Times New Roman" w:hAnsi="Times New Roman"/>
          <w:sz w:val="28"/>
          <w:szCs w:val="28"/>
        </w:rPr>
        <w:t>произведений и (или) объектов смежных прав. В противном случае физическое или юридическое</w:t>
      </w:r>
      <w:r w:rsidR="005D2D56">
        <w:rPr>
          <w:rFonts w:ascii="Times New Roman" w:hAnsi="Times New Roman"/>
          <w:sz w:val="28"/>
          <w:szCs w:val="28"/>
        </w:rPr>
        <w:t xml:space="preserve"> </w:t>
      </w:r>
      <w:r w:rsidR="005D2D56" w:rsidRPr="005D2D56">
        <w:rPr>
          <w:rFonts w:ascii="Times New Roman" w:hAnsi="Times New Roman"/>
          <w:sz w:val="28"/>
          <w:szCs w:val="28"/>
        </w:rPr>
        <w:t>лицо признается нарушителем авторского права и (или) смежных прав, и для него наступает</w:t>
      </w:r>
      <w:r w:rsidR="005D2D56">
        <w:rPr>
          <w:rFonts w:ascii="Times New Roman" w:hAnsi="Times New Roman"/>
          <w:sz w:val="28"/>
          <w:szCs w:val="28"/>
        </w:rPr>
        <w:t xml:space="preserve"> </w:t>
      </w:r>
      <w:r w:rsidR="005D2D56" w:rsidRPr="005D2D56">
        <w:rPr>
          <w:rFonts w:ascii="Times New Roman" w:hAnsi="Times New Roman"/>
          <w:sz w:val="28"/>
          <w:szCs w:val="28"/>
        </w:rPr>
        <w:t>гражданско-правовая ответственность в соответствии с законодательством Российской</w:t>
      </w:r>
      <w:r w:rsidR="005D2D56">
        <w:rPr>
          <w:rFonts w:ascii="Times New Roman" w:hAnsi="Times New Roman"/>
          <w:sz w:val="28"/>
          <w:szCs w:val="28"/>
        </w:rPr>
        <w:t xml:space="preserve"> </w:t>
      </w:r>
      <w:r w:rsidR="005D2D56" w:rsidRPr="005D2D56">
        <w:rPr>
          <w:rFonts w:ascii="Times New Roman" w:hAnsi="Times New Roman"/>
          <w:sz w:val="28"/>
          <w:szCs w:val="28"/>
        </w:rPr>
        <w:t>Федерации. Истец должен подтвердить факт принадлежности ему авторского права и (или)</w:t>
      </w:r>
      <w:r w:rsidR="005D2D56">
        <w:rPr>
          <w:rFonts w:ascii="Times New Roman" w:hAnsi="Times New Roman"/>
          <w:sz w:val="28"/>
          <w:szCs w:val="28"/>
        </w:rPr>
        <w:t xml:space="preserve"> </w:t>
      </w:r>
      <w:r w:rsidR="005D2D56" w:rsidRPr="005D2D56">
        <w:rPr>
          <w:rFonts w:ascii="Times New Roman" w:hAnsi="Times New Roman"/>
          <w:sz w:val="28"/>
          <w:szCs w:val="28"/>
        </w:rPr>
        <w:t>смежных прав или права на их защиту, а также факт использования данных прав ответчиком.</w:t>
      </w:r>
    </w:p>
    <w:p w14:paraId="137D06BE" w14:textId="4BE7C857" w:rsidR="004D3172" w:rsidRDefault="004D3172" w:rsidP="004D3172">
      <w:pPr>
        <w:spacing w:after="0" w:line="360" w:lineRule="auto"/>
        <w:ind w:firstLine="709"/>
        <w:jc w:val="both"/>
        <w:rPr>
          <w:rFonts w:ascii="Times New Roman" w:hAnsi="Times New Roman"/>
          <w:sz w:val="28"/>
          <w:szCs w:val="28"/>
        </w:rPr>
      </w:pPr>
      <w:r w:rsidRPr="004D3172">
        <w:rPr>
          <w:rFonts w:ascii="Times New Roman" w:hAnsi="Times New Roman"/>
          <w:sz w:val="28"/>
          <w:szCs w:val="28"/>
        </w:rPr>
        <w:t>Проанализирова</w:t>
      </w:r>
      <w:r w:rsidR="00507C82">
        <w:rPr>
          <w:rFonts w:ascii="Times New Roman" w:hAnsi="Times New Roman"/>
          <w:sz w:val="28"/>
          <w:szCs w:val="28"/>
        </w:rPr>
        <w:t>в данный договор</w:t>
      </w:r>
      <w:r w:rsidR="00D17A25">
        <w:rPr>
          <w:rFonts w:ascii="Times New Roman" w:hAnsi="Times New Roman"/>
          <w:sz w:val="28"/>
          <w:szCs w:val="28"/>
        </w:rPr>
        <w:t>, суд пришел</w:t>
      </w:r>
      <w:r w:rsidRPr="004D3172">
        <w:rPr>
          <w:rFonts w:ascii="Times New Roman" w:hAnsi="Times New Roman"/>
          <w:sz w:val="28"/>
          <w:szCs w:val="28"/>
        </w:rPr>
        <w:t xml:space="preserve"> к выводу о том, что из условий</w:t>
      </w:r>
      <w:r>
        <w:rPr>
          <w:rFonts w:ascii="Times New Roman" w:hAnsi="Times New Roman"/>
          <w:sz w:val="28"/>
          <w:szCs w:val="28"/>
        </w:rPr>
        <w:t xml:space="preserve"> </w:t>
      </w:r>
      <w:r w:rsidRPr="004D3172">
        <w:rPr>
          <w:rFonts w:ascii="Times New Roman" w:hAnsi="Times New Roman"/>
          <w:sz w:val="28"/>
          <w:szCs w:val="28"/>
        </w:rPr>
        <w:t>договора не следует, что истец является обладателем исключительных прав на</w:t>
      </w:r>
      <w:r>
        <w:rPr>
          <w:rFonts w:ascii="Times New Roman" w:hAnsi="Times New Roman"/>
          <w:sz w:val="28"/>
          <w:szCs w:val="28"/>
        </w:rPr>
        <w:t xml:space="preserve"> </w:t>
      </w:r>
      <w:r w:rsidRPr="004D3172">
        <w:rPr>
          <w:rFonts w:ascii="Times New Roman" w:hAnsi="Times New Roman"/>
          <w:sz w:val="28"/>
          <w:szCs w:val="28"/>
        </w:rPr>
        <w:t xml:space="preserve">трансляцию </w:t>
      </w:r>
      <w:r w:rsidR="00D17A25">
        <w:rPr>
          <w:rFonts w:ascii="Times New Roman" w:hAnsi="Times New Roman"/>
          <w:sz w:val="28"/>
          <w:szCs w:val="28"/>
        </w:rPr>
        <w:t>Олимпийских игр. При этом судом</w:t>
      </w:r>
      <w:r w:rsidRPr="004D3172">
        <w:rPr>
          <w:rFonts w:ascii="Times New Roman" w:hAnsi="Times New Roman"/>
          <w:sz w:val="28"/>
          <w:szCs w:val="28"/>
        </w:rPr>
        <w:t xml:space="preserve"> та</w:t>
      </w:r>
      <w:r w:rsidR="00074554">
        <w:rPr>
          <w:rFonts w:ascii="Times New Roman" w:hAnsi="Times New Roman"/>
          <w:sz w:val="28"/>
          <w:szCs w:val="28"/>
        </w:rPr>
        <w:t>кже установлено, что общество «</w:t>
      </w:r>
      <w:proofErr w:type="spellStart"/>
      <w:r w:rsidR="00074554">
        <w:rPr>
          <w:rFonts w:ascii="Times New Roman" w:hAnsi="Times New Roman"/>
          <w:sz w:val="28"/>
          <w:szCs w:val="28"/>
        </w:rPr>
        <w:t>Телеспорт</w:t>
      </w:r>
      <w:proofErr w:type="spellEnd"/>
      <w:r w:rsidR="00074554">
        <w:rPr>
          <w:rFonts w:ascii="Times New Roman" w:hAnsi="Times New Roman"/>
          <w:sz w:val="28"/>
          <w:szCs w:val="28"/>
        </w:rPr>
        <w:t>»</w:t>
      </w:r>
      <w:r>
        <w:rPr>
          <w:rFonts w:ascii="Times New Roman" w:hAnsi="Times New Roman"/>
          <w:sz w:val="28"/>
          <w:szCs w:val="28"/>
        </w:rPr>
        <w:t xml:space="preserve"> </w:t>
      </w:r>
      <w:r w:rsidRPr="004D3172">
        <w:rPr>
          <w:rFonts w:ascii="Times New Roman" w:hAnsi="Times New Roman"/>
          <w:sz w:val="28"/>
          <w:szCs w:val="28"/>
        </w:rPr>
        <w:t xml:space="preserve">не представило доказательств наличия у него права на дальнейшее </w:t>
      </w:r>
      <w:proofErr w:type="spellStart"/>
      <w:r w:rsidRPr="004D3172">
        <w:rPr>
          <w:rFonts w:ascii="Times New Roman" w:hAnsi="Times New Roman"/>
          <w:sz w:val="28"/>
          <w:szCs w:val="28"/>
        </w:rPr>
        <w:t>сублицензирование</w:t>
      </w:r>
      <w:proofErr w:type="spellEnd"/>
      <w:r w:rsidRPr="004D3172">
        <w:rPr>
          <w:rFonts w:ascii="Times New Roman" w:hAnsi="Times New Roman"/>
          <w:sz w:val="28"/>
          <w:szCs w:val="28"/>
        </w:rPr>
        <w:t xml:space="preserve"> прав на</w:t>
      </w:r>
      <w:r>
        <w:rPr>
          <w:rFonts w:ascii="Times New Roman" w:hAnsi="Times New Roman"/>
          <w:sz w:val="28"/>
          <w:szCs w:val="28"/>
        </w:rPr>
        <w:t xml:space="preserve"> </w:t>
      </w:r>
      <w:r w:rsidRPr="004D3172">
        <w:rPr>
          <w:rFonts w:ascii="Times New Roman" w:hAnsi="Times New Roman"/>
          <w:sz w:val="28"/>
          <w:szCs w:val="28"/>
        </w:rPr>
        <w:t>трансляцию мероприятия.</w:t>
      </w:r>
    </w:p>
    <w:p w14:paraId="6EF1A9FE" w14:textId="09BA530B" w:rsidR="00A46723" w:rsidRDefault="00A46723" w:rsidP="00A46723">
      <w:pPr>
        <w:spacing w:after="0" w:line="360" w:lineRule="auto"/>
        <w:ind w:firstLine="709"/>
        <w:jc w:val="both"/>
        <w:rPr>
          <w:rFonts w:ascii="Times New Roman" w:hAnsi="Times New Roman"/>
          <w:sz w:val="28"/>
          <w:szCs w:val="28"/>
        </w:rPr>
      </w:pPr>
      <w:r>
        <w:rPr>
          <w:rFonts w:ascii="Times New Roman" w:hAnsi="Times New Roman"/>
          <w:sz w:val="28"/>
          <w:szCs w:val="28"/>
        </w:rPr>
        <w:t>Также о</w:t>
      </w:r>
      <w:r w:rsidR="00074554">
        <w:rPr>
          <w:rFonts w:ascii="Times New Roman" w:hAnsi="Times New Roman"/>
          <w:sz w:val="28"/>
          <w:szCs w:val="28"/>
        </w:rPr>
        <w:t>бщество «</w:t>
      </w:r>
      <w:r w:rsidRPr="00A46723">
        <w:rPr>
          <w:rFonts w:ascii="Times New Roman" w:hAnsi="Times New Roman"/>
          <w:sz w:val="28"/>
          <w:szCs w:val="28"/>
        </w:rPr>
        <w:t>Медиа Спорт</w:t>
      </w:r>
      <w:r w:rsidR="00074554">
        <w:rPr>
          <w:rFonts w:ascii="Times New Roman" w:hAnsi="Times New Roman"/>
          <w:sz w:val="28"/>
          <w:szCs w:val="28"/>
        </w:rPr>
        <w:t>»</w:t>
      </w:r>
      <w:r w:rsidRPr="00A46723">
        <w:rPr>
          <w:rFonts w:ascii="Times New Roman" w:hAnsi="Times New Roman"/>
          <w:sz w:val="28"/>
          <w:szCs w:val="28"/>
        </w:rPr>
        <w:t xml:space="preserve"> при формировании собственных программ сетевого СМИ и</w:t>
      </w:r>
      <w:r>
        <w:rPr>
          <w:rFonts w:ascii="Times New Roman" w:hAnsi="Times New Roman"/>
          <w:sz w:val="28"/>
          <w:szCs w:val="28"/>
        </w:rPr>
        <w:t xml:space="preserve"> </w:t>
      </w:r>
      <w:r w:rsidR="00074554">
        <w:rPr>
          <w:rFonts w:ascii="Times New Roman" w:hAnsi="Times New Roman"/>
          <w:sz w:val="28"/>
          <w:szCs w:val="28"/>
        </w:rPr>
        <w:t>радиоканала «Спорт ФМ»</w:t>
      </w:r>
      <w:r w:rsidRPr="00A46723">
        <w:rPr>
          <w:rFonts w:ascii="Times New Roman" w:hAnsi="Times New Roman"/>
          <w:sz w:val="28"/>
          <w:szCs w:val="28"/>
        </w:rPr>
        <w:t xml:space="preserve"> не осуществляло трансляции звука и/или изображения Олимпийских</w:t>
      </w:r>
      <w:r>
        <w:rPr>
          <w:rFonts w:ascii="Times New Roman" w:hAnsi="Times New Roman"/>
          <w:sz w:val="28"/>
          <w:szCs w:val="28"/>
        </w:rPr>
        <w:t xml:space="preserve"> </w:t>
      </w:r>
      <w:r w:rsidRPr="00A46723">
        <w:rPr>
          <w:rFonts w:ascii="Times New Roman" w:hAnsi="Times New Roman"/>
          <w:sz w:val="28"/>
          <w:szCs w:val="28"/>
        </w:rPr>
        <w:t>игр, а лишь с помощью ведущих, находившихся в эфирной студии и получающих информацию о</w:t>
      </w:r>
      <w:r>
        <w:rPr>
          <w:rFonts w:ascii="Times New Roman" w:hAnsi="Times New Roman"/>
          <w:sz w:val="28"/>
          <w:szCs w:val="28"/>
        </w:rPr>
        <w:t xml:space="preserve"> </w:t>
      </w:r>
      <w:r w:rsidRPr="00A46723">
        <w:rPr>
          <w:rFonts w:ascii="Times New Roman" w:hAnsi="Times New Roman"/>
          <w:sz w:val="28"/>
          <w:szCs w:val="28"/>
        </w:rPr>
        <w:t>соревновании из открытых источников (ТВ, интернет) сообщало о ходе спортивного</w:t>
      </w:r>
      <w:r>
        <w:rPr>
          <w:rFonts w:ascii="Times New Roman" w:hAnsi="Times New Roman"/>
          <w:sz w:val="28"/>
          <w:szCs w:val="28"/>
        </w:rPr>
        <w:t xml:space="preserve"> </w:t>
      </w:r>
      <w:r w:rsidRPr="00A46723">
        <w:rPr>
          <w:rFonts w:ascii="Times New Roman" w:hAnsi="Times New Roman"/>
          <w:sz w:val="28"/>
          <w:szCs w:val="28"/>
        </w:rPr>
        <w:t>мероприяти</w:t>
      </w:r>
      <w:r w:rsidR="008C5CA9">
        <w:rPr>
          <w:rFonts w:ascii="Times New Roman" w:hAnsi="Times New Roman"/>
          <w:sz w:val="28"/>
          <w:szCs w:val="28"/>
        </w:rPr>
        <w:t>я, давая свою оценку</w:t>
      </w:r>
      <w:r w:rsidRPr="00A46723">
        <w:rPr>
          <w:rFonts w:ascii="Times New Roman" w:hAnsi="Times New Roman"/>
          <w:sz w:val="28"/>
          <w:szCs w:val="28"/>
        </w:rPr>
        <w:t>, в связи с чем такие программы не могут быть</w:t>
      </w:r>
      <w:r>
        <w:rPr>
          <w:rFonts w:ascii="Times New Roman" w:hAnsi="Times New Roman"/>
          <w:sz w:val="28"/>
          <w:szCs w:val="28"/>
        </w:rPr>
        <w:t xml:space="preserve"> </w:t>
      </w:r>
      <w:r w:rsidR="00074554">
        <w:rPr>
          <w:rFonts w:ascii="Times New Roman" w:hAnsi="Times New Roman"/>
          <w:sz w:val="28"/>
          <w:szCs w:val="28"/>
        </w:rPr>
        <w:t>квалифицированы как «</w:t>
      </w:r>
      <w:r w:rsidRPr="00A46723">
        <w:rPr>
          <w:rFonts w:ascii="Times New Roman" w:hAnsi="Times New Roman"/>
          <w:sz w:val="28"/>
          <w:szCs w:val="28"/>
        </w:rPr>
        <w:t>трансляции спорти</w:t>
      </w:r>
      <w:r w:rsidR="00074554">
        <w:rPr>
          <w:rFonts w:ascii="Times New Roman" w:hAnsi="Times New Roman"/>
          <w:sz w:val="28"/>
          <w:szCs w:val="28"/>
        </w:rPr>
        <w:t>вного мероприятия»</w:t>
      </w:r>
      <w:r w:rsidRPr="00A46723">
        <w:rPr>
          <w:rFonts w:ascii="Times New Roman" w:hAnsi="Times New Roman"/>
          <w:sz w:val="28"/>
          <w:szCs w:val="28"/>
        </w:rPr>
        <w:t>.</w:t>
      </w:r>
      <w:r>
        <w:rPr>
          <w:rFonts w:ascii="Times New Roman" w:hAnsi="Times New Roman"/>
          <w:sz w:val="28"/>
          <w:szCs w:val="28"/>
        </w:rPr>
        <w:t xml:space="preserve"> </w:t>
      </w:r>
      <w:r w:rsidR="0086086B">
        <w:rPr>
          <w:rFonts w:ascii="Times New Roman" w:hAnsi="Times New Roman"/>
          <w:sz w:val="28"/>
          <w:szCs w:val="28"/>
        </w:rPr>
        <w:t>Принимая</w:t>
      </w:r>
      <w:r w:rsidR="002B23B1">
        <w:rPr>
          <w:rFonts w:ascii="Times New Roman" w:hAnsi="Times New Roman"/>
          <w:sz w:val="28"/>
          <w:szCs w:val="28"/>
        </w:rPr>
        <w:t xml:space="preserve"> во внимание</w:t>
      </w:r>
      <w:r w:rsidR="0086086B">
        <w:rPr>
          <w:rFonts w:ascii="Times New Roman" w:hAnsi="Times New Roman"/>
          <w:sz w:val="28"/>
          <w:szCs w:val="28"/>
        </w:rPr>
        <w:t xml:space="preserve"> всё вышеизложенное, суд отказал истцу в удовлетворении требований. </w:t>
      </w:r>
    </w:p>
    <w:p w14:paraId="2B5883D2" w14:textId="249FA020" w:rsidR="00074554" w:rsidRDefault="00D15D23" w:rsidP="003B6904">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Еще одним громким судебным решением по данной теме стало решение Московского городского суда от 31.05.2019 № </w:t>
      </w:r>
      <w:r w:rsidRPr="00D15D23">
        <w:rPr>
          <w:rFonts w:ascii="Times New Roman" w:hAnsi="Times New Roman"/>
          <w:sz w:val="28"/>
          <w:szCs w:val="28"/>
        </w:rPr>
        <w:t>3-0400/2019</w:t>
      </w:r>
      <w:r w:rsidRPr="00D15D23">
        <w:rPr>
          <w:rFonts w:ascii="Cambria Math" w:hAnsi="Cambria Math" w:cs="Cambria Math"/>
          <w:sz w:val="28"/>
          <w:szCs w:val="28"/>
        </w:rPr>
        <w:t>∼</w:t>
      </w:r>
      <w:r w:rsidRPr="00D15D23">
        <w:rPr>
          <w:rFonts w:ascii="Times New Roman" w:hAnsi="Times New Roman"/>
          <w:sz w:val="28"/>
          <w:szCs w:val="28"/>
        </w:rPr>
        <w:t>М-0408/2019</w:t>
      </w:r>
      <w:r>
        <w:rPr>
          <w:rFonts w:ascii="Times New Roman" w:hAnsi="Times New Roman"/>
          <w:sz w:val="28"/>
          <w:szCs w:val="28"/>
        </w:rPr>
        <w:t xml:space="preserve">. </w:t>
      </w:r>
      <w:r w:rsidR="00D910A1" w:rsidRPr="00D910A1">
        <w:rPr>
          <w:rFonts w:ascii="Times New Roman" w:hAnsi="Times New Roman"/>
          <w:sz w:val="28"/>
          <w:szCs w:val="28"/>
        </w:rPr>
        <w:t>Общество с</w:t>
      </w:r>
      <w:r w:rsidR="004E6D7F">
        <w:rPr>
          <w:rFonts w:ascii="Times New Roman" w:hAnsi="Times New Roman"/>
          <w:sz w:val="28"/>
          <w:szCs w:val="28"/>
        </w:rPr>
        <w:t xml:space="preserve"> ограниченной ответственностью «КХЛ-Маркетинг»</w:t>
      </w:r>
      <w:r w:rsidR="00D910A1" w:rsidRPr="00D910A1">
        <w:rPr>
          <w:rFonts w:ascii="Times New Roman" w:hAnsi="Times New Roman"/>
          <w:sz w:val="28"/>
          <w:szCs w:val="28"/>
        </w:rPr>
        <w:t xml:space="preserve"> обратилось в суд с исковым заявлением к ООО «</w:t>
      </w:r>
      <w:proofErr w:type="spellStart"/>
      <w:r w:rsidR="00D910A1" w:rsidRPr="00D910A1">
        <w:rPr>
          <w:rFonts w:ascii="Times New Roman" w:hAnsi="Times New Roman"/>
          <w:sz w:val="28"/>
          <w:szCs w:val="28"/>
        </w:rPr>
        <w:t>Мидиан</w:t>
      </w:r>
      <w:proofErr w:type="spellEnd"/>
      <w:r w:rsidR="00D910A1" w:rsidRPr="00D910A1">
        <w:rPr>
          <w:rFonts w:ascii="Times New Roman" w:hAnsi="Times New Roman"/>
          <w:sz w:val="28"/>
          <w:szCs w:val="28"/>
        </w:rPr>
        <w:t xml:space="preserve">» о защите исключительного права на сообщение в эфир или по </w:t>
      </w:r>
      <w:r w:rsidR="004E6D7F">
        <w:rPr>
          <w:rFonts w:ascii="Times New Roman" w:hAnsi="Times New Roman"/>
          <w:sz w:val="28"/>
          <w:szCs w:val="28"/>
        </w:rPr>
        <w:t>кабелю телепередач телеканалов «КХЛ», «КХЛ HD»</w:t>
      </w:r>
      <w:r w:rsidR="00D910A1" w:rsidRPr="00D910A1">
        <w:rPr>
          <w:rFonts w:ascii="Times New Roman" w:hAnsi="Times New Roman"/>
          <w:sz w:val="28"/>
          <w:szCs w:val="28"/>
        </w:rPr>
        <w:t xml:space="preserve">, </w:t>
      </w:r>
      <w:r w:rsidR="00D910A1" w:rsidRPr="00D910A1">
        <w:rPr>
          <w:rFonts w:ascii="Times New Roman" w:hAnsi="Times New Roman"/>
          <w:sz w:val="28"/>
          <w:szCs w:val="28"/>
        </w:rPr>
        <w:lastRenderedPageBreak/>
        <w:t>размещенных на сайте информаци</w:t>
      </w:r>
      <w:r w:rsidR="004E6D7F">
        <w:rPr>
          <w:rFonts w:ascii="Times New Roman" w:hAnsi="Times New Roman"/>
          <w:sz w:val="28"/>
          <w:szCs w:val="28"/>
        </w:rPr>
        <w:t>онно-телекоммуникационной сети «Интернет»</w:t>
      </w:r>
      <w:r w:rsidR="00D910A1" w:rsidRPr="00D910A1">
        <w:rPr>
          <w:rFonts w:ascii="Times New Roman" w:hAnsi="Times New Roman"/>
          <w:sz w:val="28"/>
          <w:szCs w:val="28"/>
        </w:rPr>
        <w:t xml:space="preserve"> https://goodgame.ru. </w:t>
      </w:r>
    </w:p>
    <w:p w14:paraId="3282D9AC" w14:textId="32F930D4" w:rsidR="008D257A" w:rsidRDefault="008D257A" w:rsidP="0076296E">
      <w:pPr>
        <w:spacing w:after="0" w:line="360" w:lineRule="auto"/>
        <w:ind w:firstLine="709"/>
        <w:jc w:val="both"/>
        <w:rPr>
          <w:rFonts w:ascii="Times New Roman" w:hAnsi="Times New Roman"/>
          <w:sz w:val="28"/>
          <w:szCs w:val="28"/>
        </w:rPr>
      </w:pPr>
      <w:r w:rsidRPr="008D257A">
        <w:rPr>
          <w:rFonts w:ascii="Times New Roman" w:hAnsi="Times New Roman"/>
          <w:sz w:val="28"/>
          <w:szCs w:val="28"/>
        </w:rPr>
        <w:t>В обоснование исковых требований указано, что истец я</w:t>
      </w:r>
      <w:r w:rsidR="0014332C">
        <w:rPr>
          <w:rFonts w:ascii="Times New Roman" w:hAnsi="Times New Roman"/>
          <w:sz w:val="28"/>
          <w:szCs w:val="28"/>
        </w:rPr>
        <w:t>вляется учредителем СМИ</w:t>
      </w:r>
      <w:r w:rsidR="00D17A25">
        <w:rPr>
          <w:rFonts w:ascii="Times New Roman" w:hAnsi="Times New Roman"/>
          <w:sz w:val="28"/>
          <w:szCs w:val="28"/>
        </w:rPr>
        <w:t xml:space="preserve"> –</w:t>
      </w:r>
      <w:r w:rsidR="002640D3">
        <w:rPr>
          <w:rFonts w:ascii="Times New Roman" w:hAnsi="Times New Roman"/>
          <w:sz w:val="28"/>
          <w:szCs w:val="28"/>
        </w:rPr>
        <w:t xml:space="preserve"> телеканалов «Телеканал «КХЛ», «Телеканал «КХЛ HD»</w:t>
      </w:r>
      <w:r w:rsidRPr="008D257A">
        <w:rPr>
          <w:rFonts w:ascii="Times New Roman" w:hAnsi="Times New Roman"/>
          <w:sz w:val="28"/>
          <w:szCs w:val="28"/>
        </w:rPr>
        <w:t>, осуществляет телевизионное вещание указанных телеканалов на территории Российской Федерации на основании лицензий. С учетом и</w:t>
      </w:r>
      <w:r w:rsidR="00B33CDA">
        <w:rPr>
          <w:rFonts w:ascii="Times New Roman" w:hAnsi="Times New Roman"/>
          <w:sz w:val="28"/>
          <w:szCs w:val="28"/>
        </w:rPr>
        <w:t>зложенного и на основании ст.</w:t>
      </w:r>
      <w:r w:rsidRPr="008D257A">
        <w:rPr>
          <w:rFonts w:ascii="Times New Roman" w:hAnsi="Times New Roman"/>
          <w:sz w:val="28"/>
          <w:szCs w:val="28"/>
        </w:rPr>
        <w:t xml:space="preserve"> </w:t>
      </w:r>
      <w:r w:rsidR="002640D3">
        <w:rPr>
          <w:rFonts w:ascii="Times New Roman" w:hAnsi="Times New Roman"/>
          <w:sz w:val="28"/>
          <w:szCs w:val="28"/>
        </w:rPr>
        <w:t xml:space="preserve">1329, </w:t>
      </w:r>
      <w:r w:rsidR="00B33CDA">
        <w:rPr>
          <w:rFonts w:ascii="Times New Roman" w:hAnsi="Times New Roman"/>
          <w:sz w:val="28"/>
          <w:szCs w:val="28"/>
        </w:rPr>
        <w:t xml:space="preserve">ст. </w:t>
      </w:r>
      <w:r w:rsidR="002640D3">
        <w:rPr>
          <w:rFonts w:ascii="Times New Roman" w:hAnsi="Times New Roman"/>
          <w:sz w:val="28"/>
          <w:szCs w:val="28"/>
        </w:rPr>
        <w:t xml:space="preserve">1330 ГК </w:t>
      </w:r>
      <w:r w:rsidRPr="008D257A">
        <w:rPr>
          <w:rFonts w:ascii="Times New Roman" w:hAnsi="Times New Roman"/>
          <w:sz w:val="28"/>
          <w:szCs w:val="28"/>
        </w:rPr>
        <w:t xml:space="preserve">РФ истцу принадлежит исключительное право на использование осуществляемых им сообщений </w:t>
      </w:r>
      <w:r w:rsidR="0014332C">
        <w:rPr>
          <w:rFonts w:ascii="Times New Roman" w:hAnsi="Times New Roman"/>
          <w:sz w:val="28"/>
          <w:szCs w:val="28"/>
        </w:rPr>
        <w:t xml:space="preserve">в эфир телепередач указанных телеканалов. </w:t>
      </w:r>
      <w:r w:rsidRPr="008D257A">
        <w:rPr>
          <w:rFonts w:ascii="Times New Roman" w:hAnsi="Times New Roman"/>
          <w:sz w:val="28"/>
          <w:szCs w:val="28"/>
        </w:rPr>
        <w:t>Ответчик, бу</w:t>
      </w:r>
      <w:r w:rsidR="0076296E">
        <w:rPr>
          <w:rFonts w:ascii="Times New Roman" w:hAnsi="Times New Roman"/>
          <w:sz w:val="28"/>
          <w:szCs w:val="28"/>
        </w:rPr>
        <w:t>дучи владельцем сайта, совершал действия и создавал</w:t>
      </w:r>
      <w:r w:rsidRPr="008D257A">
        <w:rPr>
          <w:rFonts w:ascii="Times New Roman" w:hAnsi="Times New Roman"/>
          <w:sz w:val="28"/>
          <w:szCs w:val="28"/>
        </w:rPr>
        <w:t xml:space="preserve"> условия для неправомерного использования телепередач телеканалов без согласия истца, что нарушает исключительные права истца.</w:t>
      </w:r>
      <w:r>
        <w:rPr>
          <w:rFonts w:ascii="Times New Roman" w:hAnsi="Times New Roman"/>
          <w:sz w:val="28"/>
          <w:szCs w:val="28"/>
        </w:rPr>
        <w:t xml:space="preserve"> </w:t>
      </w:r>
    </w:p>
    <w:p w14:paraId="6AF5BDB9" w14:textId="05709A90" w:rsidR="002D7515" w:rsidRDefault="002D7515" w:rsidP="00B2332F">
      <w:pPr>
        <w:spacing w:after="0" w:line="360" w:lineRule="auto"/>
        <w:ind w:firstLine="709"/>
        <w:jc w:val="both"/>
        <w:rPr>
          <w:rFonts w:ascii="Times New Roman" w:hAnsi="Times New Roman"/>
          <w:sz w:val="28"/>
          <w:szCs w:val="28"/>
        </w:rPr>
      </w:pPr>
      <w:r w:rsidRPr="002D7515">
        <w:rPr>
          <w:rFonts w:ascii="Times New Roman" w:hAnsi="Times New Roman"/>
          <w:sz w:val="28"/>
          <w:szCs w:val="28"/>
        </w:rPr>
        <w:t>В соответствии с п</w:t>
      </w:r>
      <w:r w:rsidR="00B33CDA">
        <w:rPr>
          <w:rFonts w:ascii="Times New Roman" w:hAnsi="Times New Roman"/>
          <w:sz w:val="28"/>
          <w:szCs w:val="28"/>
        </w:rPr>
        <w:t>. 2 ст.</w:t>
      </w:r>
      <w:r w:rsidRPr="002D7515">
        <w:rPr>
          <w:rFonts w:ascii="Times New Roman" w:hAnsi="Times New Roman"/>
          <w:sz w:val="28"/>
          <w:szCs w:val="28"/>
        </w:rPr>
        <w:t xml:space="preserve"> 1330 </w:t>
      </w:r>
      <w:r w:rsidR="0076296E">
        <w:rPr>
          <w:rFonts w:ascii="Times New Roman" w:hAnsi="Times New Roman"/>
          <w:sz w:val="28"/>
          <w:szCs w:val="28"/>
        </w:rPr>
        <w:t>ГК</w:t>
      </w:r>
      <w:r w:rsidRPr="002D7515">
        <w:rPr>
          <w:rFonts w:ascii="Times New Roman" w:hAnsi="Times New Roman"/>
          <w:sz w:val="28"/>
          <w:szCs w:val="28"/>
        </w:rPr>
        <w:t xml:space="preserve"> РФ использованием сообщения радио- или телепередачи (вещания) считается, в том числе,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r>
        <w:rPr>
          <w:rFonts w:ascii="Times New Roman" w:hAnsi="Times New Roman"/>
          <w:sz w:val="28"/>
          <w:szCs w:val="28"/>
        </w:rPr>
        <w:t xml:space="preserve"> </w:t>
      </w:r>
    </w:p>
    <w:p w14:paraId="0341CB4C" w14:textId="353363E6" w:rsidR="00D81618" w:rsidRDefault="00D81618" w:rsidP="00B2332F">
      <w:pPr>
        <w:spacing w:after="0" w:line="360" w:lineRule="auto"/>
        <w:ind w:firstLine="709"/>
        <w:jc w:val="both"/>
        <w:rPr>
          <w:rFonts w:ascii="Times New Roman" w:hAnsi="Times New Roman"/>
          <w:sz w:val="28"/>
          <w:szCs w:val="28"/>
        </w:rPr>
      </w:pPr>
      <w:r w:rsidRPr="00D81618">
        <w:rPr>
          <w:rFonts w:ascii="Times New Roman" w:hAnsi="Times New Roman"/>
          <w:sz w:val="28"/>
          <w:szCs w:val="28"/>
        </w:rPr>
        <w:t>Доказательств, опровергающих факт осуществления трансляции телепередач телеканалов в информаци</w:t>
      </w:r>
      <w:r w:rsidR="00CF4420">
        <w:rPr>
          <w:rFonts w:ascii="Times New Roman" w:hAnsi="Times New Roman"/>
          <w:sz w:val="28"/>
          <w:szCs w:val="28"/>
        </w:rPr>
        <w:t xml:space="preserve">онно-телекоммуникационной сети «Интернет» </w:t>
      </w:r>
      <w:r w:rsidRPr="00D81618">
        <w:rPr>
          <w:rFonts w:ascii="Times New Roman" w:hAnsi="Times New Roman"/>
          <w:sz w:val="28"/>
          <w:szCs w:val="28"/>
        </w:rPr>
        <w:t xml:space="preserve">на сайте https://goodgame.ru, ответчиком суду не представлено, тогда как положения </w:t>
      </w:r>
      <w:r w:rsidR="00BB7F86">
        <w:rPr>
          <w:rFonts w:ascii="Times New Roman" w:hAnsi="Times New Roman"/>
          <w:sz w:val="28"/>
          <w:szCs w:val="28"/>
        </w:rPr>
        <w:t>ст.</w:t>
      </w:r>
      <w:r w:rsidR="0076296E">
        <w:rPr>
          <w:rFonts w:ascii="Times New Roman" w:hAnsi="Times New Roman"/>
          <w:sz w:val="28"/>
          <w:szCs w:val="28"/>
        </w:rPr>
        <w:t xml:space="preserve"> 1250 ГК</w:t>
      </w:r>
      <w:r w:rsidRPr="00D81618">
        <w:rPr>
          <w:rFonts w:ascii="Times New Roman" w:hAnsi="Times New Roman"/>
          <w:sz w:val="28"/>
          <w:szCs w:val="28"/>
        </w:rPr>
        <w:t xml:space="preserve"> РФ именно на ответчика возлагают бремя представления доказательств отсутствия вины и выполнения требований действующего законодательства при использовании произведений и (или) объектов смежных прав.</w:t>
      </w:r>
      <w:r>
        <w:rPr>
          <w:rFonts w:ascii="Times New Roman" w:hAnsi="Times New Roman"/>
          <w:sz w:val="28"/>
          <w:szCs w:val="28"/>
        </w:rPr>
        <w:t xml:space="preserve"> </w:t>
      </w:r>
    </w:p>
    <w:p w14:paraId="562103AB" w14:textId="1C21D7CE" w:rsidR="005D6F85" w:rsidRPr="005D6F85" w:rsidRDefault="00BB7F86" w:rsidP="005D6F85">
      <w:pPr>
        <w:spacing w:after="0" w:line="360" w:lineRule="auto"/>
        <w:ind w:firstLine="709"/>
        <w:jc w:val="both"/>
        <w:rPr>
          <w:rFonts w:ascii="Times New Roman" w:hAnsi="Times New Roman"/>
          <w:sz w:val="28"/>
          <w:szCs w:val="28"/>
        </w:rPr>
      </w:pPr>
      <w:r>
        <w:rPr>
          <w:rFonts w:ascii="Times New Roman" w:hAnsi="Times New Roman"/>
          <w:sz w:val="28"/>
          <w:szCs w:val="28"/>
        </w:rPr>
        <w:t>В п.</w:t>
      </w:r>
      <w:r w:rsidR="005D6F85" w:rsidRPr="005D6F85">
        <w:rPr>
          <w:rFonts w:ascii="Times New Roman" w:hAnsi="Times New Roman"/>
          <w:sz w:val="28"/>
          <w:szCs w:val="28"/>
        </w:rPr>
        <w:t xml:space="preserve"> 78 Постановления Пленума Верховн</w:t>
      </w:r>
      <w:r w:rsidR="0076296E">
        <w:rPr>
          <w:rFonts w:ascii="Times New Roman" w:hAnsi="Times New Roman"/>
          <w:sz w:val="28"/>
          <w:szCs w:val="28"/>
        </w:rPr>
        <w:t>ого Суда РФ от 23.04.2019 N 10 «</w:t>
      </w:r>
      <w:r w:rsidR="005D6F85" w:rsidRPr="005D6F85">
        <w:rPr>
          <w:rFonts w:ascii="Times New Roman" w:hAnsi="Times New Roman"/>
          <w:sz w:val="28"/>
          <w:szCs w:val="28"/>
        </w:rPr>
        <w:t>О применении части четвертой Гражданского кодекса Российской Федерации</w:t>
      </w:r>
      <w:r w:rsidR="0076296E">
        <w:rPr>
          <w:rFonts w:ascii="Times New Roman" w:hAnsi="Times New Roman"/>
          <w:sz w:val="28"/>
          <w:szCs w:val="28"/>
        </w:rPr>
        <w:t>»</w:t>
      </w:r>
      <w:r w:rsidR="005D6F85" w:rsidRPr="005D6F85">
        <w:rPr>
          <w:rFonts w:ascii="Times New Roman" w:hAnsi="Times New Roman"/>
          <w:sz w:val="28"/>
          <w:szCs w:val="28"/>
        </w:rPr>
        <w:t xml:space="preserve"> разъяснено, что  владелец сайта самостоятельно определяет порядок </w:t>
      </w:r>
      <w:r w:rsidR="005D6F85" w:rsidRPr="005D6F85">
        <w:rPr>
          <w:rFonts w:ascii="Times New Roman" w:hAnsi="Times New Roman"/>
          <w:sz w:val="28"/>
          <w:szCs w:val="28"/>
        </w:rPr>
        <w:lastRenderedPageBreak/>
        <w:t xml:space="preserve">использования сайта, поэтому бремя доказывания того, что материал, включающий результаты интеллектуальной деятельности или средства индивидуализации, на сайте размещен третьими лицами, а не владельцем сайта и, соответственно, последний является информационным посредником, лежит на владельце сайта. При отсутствии таких доказательств </w:t>
      </w:r>
      <w:proofErr w:type="spellStart"/>
      <w:r w:rsidR="005D6F85" w:rsidRPr="005D6F85">
        <w:rPr>
          <w:rFonts w:ascii="Times New Roman" w:hAnsi="Times New Roman"/>
          <w:sz w:val="28"/>
          <w:szCs w:val="28"/>
        </w:rPr>
        <w:t>презюмируется</w:t>
      </w:r>
      <w:proofErr w:type="spellEnd"/>
      <w:r w:rsidR="005D6F85" w:rsidRPr="005D6F85">
        <w:rPr>
          <w:rFonts w:ascii="Times New Roman" w:hAnsi="Times New Roman"/>
          <w:sz w:val="28"/>
          <w:szCs w:val="28"/>
        </w:rPr>
        <w:t>, что владелец сайта является лицом, непосредственно использующим соответствующие результаты интеллектуальной деятельности или средства индивидуализации.</w:t>
      </w:r>
    </w:p>
    <w:p w14:paraId="1B3343D6" w14:textId="7FBC767D" w:rsidR="005D6F85" w:rsidRDefault="005D6F85" w:rsidP="005D6F85">
      <w:pPr>
        <w:spacing w:after="0" w:line="360" w:lineRule="auto"/>
        <w:ind w:firstLine="709"/>
        <w:jc w:val="both"/>
        <w:rPr>
          <w:rFonts w:ascii="Times New Roman" w:hAnsi="Times New Roman"/>
          <w:sz w:val="28"/>
          <w:szCs w:val="28"/>
        </w:rPr>
      </w:pPr>
      <w:r w:rsidRPr="005D6F85">
        <w:rPr>
          <w:rFonts w:ascii="Times New Roman" w:hAnsi="Times New Roman"/>
          <w:sz w:val="28"/>
          <w:szCs w:val="28"/>
        </w:rPr>
        <w:t>В судебном заседании ответчик утверждал, что трансляция телепередач телеканалов осуществлялась на сайте ответчика в нарушение действующего законодательства пользователем сайта, однако конкретного пользователя, который осуществлял соответствующую трансляцию на сайте, указать не смог.</w:t>
      </w:r>
      <w:r>
        <w:rPr>
          <w:rFonts w:ascii="Times New Roman" w:hAnsi="Times New Roman"/>
          <w:sz w:val="28"/>
          <w:szCs w:val="28"/>
        </w:rPr>
        <w:t xml:space="preserve"> </w:t>
      </w:r>
    </w:p>
    <w:p w14:paraId="1FA0E7D2" w14:textId="709FFCCC" w:rsidR="00816A8E" w:rsidRDefault="00895B30" w:rsidP="00816A8E">
      <w:pPr>
        <w:spacing w:after="0" w:line="360" w:lineRule="auto"/>
        <w:ind w:firstLine="709"/>
        <w:jc w:val="both"/>
        <w:rPr>
          <w:rFonts w:ascii="Times New Roman" w:hAnsi="Times New Roman"/>
          <w:sz w:val="28"/>
          <w:szCs w:val="28"/>
        </w:rPr>
      </w:pPr>
      <w:r w:rsidRPr="00895B30">
        <w:rPr>
          <w:rFonts w:ascii="Times New Roman" w:hAnsi="Times New Roman"/>
          <w:sz w:val="28"/>
          <w:szCs w:val="28"/>
        </w:rPr>
        <w:t>Кроме того, в ходе рассмотрения дела установлено, что ответчик является учредителем электронного период</w:t>
      </w:r>
      <w:r w:rsidR="00CF4420">
        <w:rPr>
          <w:rFonts w:ascii="Times New Roman" w:hAnsi="Times New Roman"/>
          <w:sz w:val="28"/>
          <w:szCs w:val="28"/>
        </w:rPr>
        <w:t xml:space="preserve">ического издания под названием </w:t>
      </w:r>
      <w:r w:rsidRPr="00895B30">
        <w:rPr>
          <w:rFonts w:ascii="Times New Roman" w:hAnsi="Times New Roman"/>
          <w:sz w:val="28"/>
          <w:szCs w:val="28"/>
        </w:rPr>
        <w:t xml:space="preserve">goodgame.ru, что подтверждается свидетельством о регистрации </w:t>
      </w:r>
      <w:r w:rsidR="00CF4420">
        <w:rPr>
          <w:rFonts w:ascii="Times New Roman" w:hAnsi="Times New Roman"/>
          <w:sz w:val="28"/>
          <w:szCs w:val="28"/>
        </w:rPr>
        <w:t xml:space="preserve">СМИ. </w:t>
      </w:r>
      <w:r w:rsidRPr="00895B30">
        <w:rPr>
          <w:rFonts w:ascii="Times New Roman" w:hAnsi="Times New Roman"/>
          <w:sz w:val="28"/>
          <w:szCs w:val="28"/>
        </w:rPr>
        <w:t>Таким образом, являясь учредителем, издателем и редак</w:t>
      </w:r>
      <w:r w:rsidR="00BB7F86">
        <w:rPr>
          <w:rFonts w:ascii="Times New Roman" w:hAnsi="Times New Roman"/>
          <w:sz w:val="28"/>
          <w:szCs w:val="28"/>
        </w:rPr>
        <w:t>цией СМИ, ответчик в силу ст.</w:t>
      </w:r>
      <w:r w:rsidRPr="00895B30">
        <w:rPr>
          <w:rFonts w:ascii="Times New Roman" w:hAnsi="Times New Roman"/>
          <w:sz w:val="28"/>
          <w:szCs w:val="28"/>
        </w:rPr>
        <w:t xml:space="preserve"> 42 </w:t>
      </w:r>
      <w:r w:rsidR="00C83421" w:rsidRPr="00C83421">
        <w:rPr>
          <w:rFonts w:ascii="Times New Roman" w:hAnsi="Times New Roman"/>
          <w:sz w:val="28"/>
          <w:szCs w:val="28"/>
        </w:rPr>
        <w:t>Закон</w:t>
      </w:r>
      <w:r w:rsidR="00C83421">
        <w:rPr>
          <w:rFonts w:ascii="Times New Roman" w:hAnsi="Times New Roman"/>
          <w:sz w:val="28"/>
          <w:szCs w:val="28"/>
        </w:rPr>
        <w:t>а</w:t>
      </w:r>
      <w:r w:rsidR="00C83421" w:rsidRPr="00C83421">
        <w:rPr>
          <w:rFonts w:ascii="Times New Roman" w:hAnsi="Times New Roman"/>
          <w:sz w:val="28"/>
          <w:szCs w:val="28"/>
        </w:rPr>
        <w:t xml:space="preserve"> РФ от 27.12.1991 N 2124-1</w:t>
      </w:r>
      <w:r w:rsidR="00C83421">
        <w:rPr>
          <w:rFonts w:ascii="Times New Roman" w:hAnsi="Times New Roman"/>
          <w:sz w:val="28"/>
          <w:szCs w:val="28"/>
        </w:rPr>
        <w:t xml:space="preserve"> «О средствах массовой информации» </w:t>
      </w:r>
      <w:r w:rsidRPr="00895B30">
        <w:rPr>
          <w:rFonts w:ascii="Times New Roman" w:hAnsi="Times New Roman"/>
          <w:sz w:val="28"/>
          <w:szCs w:val="28"/>
        </w:rPr>
        <w:t>обязан соблюдать права на используемые произведения, включая авторские права, издательские права, иные права на интеллектуальную собственность.</w:t>
      </w:r>
      <w:r>
        <w:rPr>
          <w:rFonts w:ascii="Times New Roman" w:hAnsi="Times New Roman"/>
          <w:sz w:val="28"/>
          <w:szCs w:val="28"/>
        </w:rPr>
        <w:t xml:space="preserve"> </w:t>
      </w:r>
    </w:p>
    <w:p w14:paraId="209B1F0D" w14:textId="2C8A1E5C" w:rsidR="00663E3E" w:rsidRDefault="00663E3E" w:rsidP="00816A8E">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российская судебная практика по вопросу передачи исключительных прав на трансляцию спортивных мероприятий показывает, что суды обращают пристальное внимание на то, на ком лежит бремя доказывания того или иного факта.</w:t>
      </w:r>
      <w:r w:rsidR="00FE2C63">
        <w:rPr>
          <w:rFonts w:ascii="Times New Roman" w:hAnsi="Times New Roman"/>
          <w:sz w:val="28"/>
          <w:szCs w:val="28"/>
        </w:rPr>
        <w:t xml:space="preserve"> Также исследуются все обстоятельства дела, чтобы понять, подпадают ли совершенные действия под законодательно установленное понятие «трансляция спортивного мероприятия».</w:t>
      </w:r>
      <w:r>
        <w:rPr>
          <w:rFonts w:ascii="Times New Roman" w:hAnsi="Times New Roman"/>
          <w:sz w:val="28"/>
          <w:szCs w:val="28"/>
        </w:rPr>
        <w:t xml:space="preserve"> Суды подчеркивают, что если организация зарегистрирована в соответствии с законом в качестве СМИ, то на нее ложатся определенные обязательства, связанные с соблюдением законодательства о защите интеллектуальной собственности. Также поднимается проблема контроля за контентом, размещаемым пользователями </w:t>
      </w:r>
      <w:proofErr w:type="spellStart"/>
      <w:r>
        <w:rPr>
          <w:rFonts w:ascii="Times New Roman" w:hAnsi="Times New Roman"/>
          <w:sz w:val="28"/>
          <w:szCs w:val="28"/>
        </w:rPr>
        <w:t>стриминговых</w:t>
      </w:r>
      <w:proofErr w:type="spellEnd"/>
      <w:r>
        <w:rPr>
          <w:rFonts w:ascii="Times New Roman" w:hAnsi="Times New Roman"/>
          <w:sz w:val="28"/>
          <w:szCs w:val="28"/>
        </w:rPr>
        <w:t xml:space="preserve"> платформ</w:t>
      </w:r>
      <w:r w:rsidR="00347F77">
        <w:rPr>
          <w:rFonts w:ascii="Times New Roman" w:hAnsi="Times New Roman"/>
          <w:sz w:val="28"/>
          <w:szCs w:val="28"/>
        </w:rPr>
        <w:t xml:space="preserve"> (</w:t>
      </w:r>
      <w:proofErr w:type="spellStart"/>
      <w:r w:rsidR="00347F77">
        <w:rPr>
          <w:rFonts w:ascii="Times New Roman" w:hAnsi="Times New Roman"/>
          <w:sz w:val="28"/>
          <w:szCs w:val="28"/>
        </w:rPr>
        <w:t>стриминг</w:t>
      </w:r>
      <w:proofErr w:type="spellEnd"/>
      <w:r w:rsidR="00347F77">
        <w:rPr>
          <w:rFonts w:ascii="Times New Roman" w:hAnsi="Times New Roman"/>
          <w:sz w:val="28"/>
          <w:szCs w:val="28"/>
        </w:rPr>
        <w:t xml:space="preserve"> – потоковое онлайн-вещание)</w:t>
      </w:r>
      <w:r>
        <w:rPr>
          <w:rFonts w:ascii="Times New Roman" w:hAnsi="Times New Roman"/>
          <w:sz w:val="28"/>
          <w:szCs w:val="28"/>
        </w:rPr>
        <w:t xml:space="preserve">, ведь если </w:t>
      </w:r>
      <w:r>
        <w:rPr>
          <w:rFonts w:ascii="Times New Roman" w:hAnsi="Times New Roman"/>
          <w:sz w:val="28"/>
          <w:szCs w:val="28"/>
        </w:rPr>
        <w:lastRenderedPageBreak/>
        <w:t>нельзя определить конкретного пользователя, незаконно разместившего трансляцию спо</w:t>
      </w:r>
      <w:r w:rsidR="00FE2B0F">
        <w:rPr>
          <w:rFonts w:ascii="Times New Roman" w:hAnsi="Times New Roman"/>
          <w:sz w:val="28"/>
          <w:szCs w:val="28"/>
        </w:rPr>
        <w:t xml:space="preserve">ртивного мероприятия на </w:t>
      </w:r>
      <w:proofErr w:type="spellStart"/>
      <w:r w:rsidR="00FE2B0F">
        <w:rPr>
          <w:rFonts w:ascii="Times New Roman" w:hAnsi="Times New Roman"/>
          <w:sz w:val="28"/>
          <w:szCs w:val="28"/>
        </w:rPr>
        <w:t>стримин</w:t>
      </w:r>
      <w:r>
        <w:rPr>
          <w:rFonts w:ascii="Times New Roman" w:hAnsi="Times New Roman"/>
          <w:sz w:val="28"/>
          <w:szCs w:val="28"/>
        </w:rPr>
        <w:t>говой</w:t>
      </w:r>
      <w:proofErr w:type="spellEnd"/>
      <w:r>
        <w:rPr>
          <w:rFonts w:ascii="Times New Roman" w:hAnsi="Times New Roman"/>
          <w:sz w:val="28"/>
          <w:szCs w:val="28"/>
        </w:rPr>
        <w:t xml:space="preserve"> площадке, то ответственность за это будет нести владелец данной платформы. </w:t>
      </w:r>
    </w:p>
    <w:p w14:paraId="6DD997D6" w14:textId="1BA9678F" w:rsidR="0064348E" w:rsidRDefault="00BB7F86" w:rsidP="009D6688">
      <w:pPr>
        <w:spacing w:after="0" w:line="360" w:lineRule="auto"/>
        <w:ind w:firstLine="709"/>
        <w:jc w:val="both"/>
        <w:rPr>
          <w:rFonts w:ascii="Times New Roman" w:hAnsi="Times New Roman"/>
          <w:sz w:val="28"/>
          <w:szCs w:val="28"/>
        </w:rPr>
      </w:pPr>
      <w:r>
        <w:rPr>
          <w:rFonts w:ascii="Times New Roman" w:hAnsi="Times New Roman"/>
          <w:sz w:val="28"/>
          <w:szCs w:val="28"/>
        </w:rPr>
        <w:t xml:space="preserve">Что касается </w:t>
      </w:r>
      <w:r w:rsidR="007156EA">
        <w:rPr>
          <w:rFonts w:ascii="Times New Roman" w:hAnsi="Times New Roman"/>
          <w:sz w:val="28"/>
          <w:szCs w:val="28"/>
        </w:rPr>
        <w:t>стран</w:t>
      </w:r>
      <w:r>
        <w:rPr>
          <w:rFonts w:ascii="Times New Roman" w:hAnsi="Times New Roman"/>
          <w:sz w:val="28"/>
          <w:szCs w:val="28"/>
        </w:rPr>
        <w:t xml:space="preserve"> Европейского союза</w:t>
      </w:r>
      <w:r w:rsidR="007156EA">
        <w:rPr>
          <w:rFonts w:ascii="Times New Roman" w:hAnsi="Times New Roman"/>
          <w:sz w:val="28"/>
          <w:szCs w:val="28"/>
        </w:rPr>
        <w:t xml:space="preserve">, то здесь основными делами по данному вопросу являются те, которые затрагивают отношения по защите конкуренции. </w:t>
      </w:r>
      <w:r w:rsidR="00BB6C6C" w:rsidRPr="00BB6C6C">
        <w:rPr>
          <w:rFonts w:ascii="Times New Roman" w:hAnsi="Times New Roman"/>
          <w:sz w:val="28"/>
          <w:szCs w:val="28"/>
        </w:rPr>
        <w:t>В трех решениях,</w:t>
      </w:r>
      <w:r w:rsidR="00BB6C6C">
        <w:rPr>
          <w:rFonts w:ascii="Times New Roman" w:hAnsi="Times New Roman"/>
          <w:sz w:val="28"/>
          <w:szCs w:val="28"/>
        </w:rPr>
        <w:t xml:space="preserve"> </w:t>
      </w:r>
      <w:r w:rsidR="00BB6C6C" w:rsidRPr="00BB6C6C">
        <w:rPr>
          <w:rFonts w:ascii="Times New Roman" w:hAnsi="Times New Roman"/>
          <w:sz w:val="28"/>
          <w:szCs w:val="28"/>
        </w:rPr>
        <w:t>касающихся футбола (</w:t>
      </w:r>
      <w:r w:rsidR="00BB6C6C">
        <w:rPr>
          <w:rFonts w:ascii="Times New Roman" w:hAnsi="Times New Roman"/>
          <w:sz w:val="28"/>
          <w:szCs w:val="28"/>
        </w:rPr>
        <w:t xml:space="preserve">UEFA </w:t>
      </w:r>
      <w:proofErr w:type="spellStart"/>
      <w:r w:rsidR="00BB6C6C">
        <w:rPr>
          <w:rFonts w:ascii="Times New Roman" w:hAnsi="Times New Roman"/>
          <w:sz w:val="28"/>
          <w:szCs w:val="28"/>
        </w:rPr>
        <w:t>Champions</w:t>
      </w:r>
      <w:proofErr w:type="spellEnd"/>
      <w:r w:rsidR="00BB6C6C">
        <w:rPr>
          <w:rFonts w:ascii="Times New Roman" w:hAnsi="Times New Roman"/>
          <w:sz w:val="28"/>
          <w:szCs w:val="28"/>
        </w:rPr>
        <w:t xml:space="preserve"> </w:t>
      </w:r>
      <w:proofErr w:type="spellStart"/>
      <w:r w:rsidR="00BB6C6C">
        <w:rPr>
          <w:rFonts w:ascii="Times New Roman" w:hAnsi="Times New Roman"/>
          <w:sz w:val="28"/>
          <w:szCs w:val="28"/>
        </w:rPr>
        <w:t>League</w:t>
      </w:r>
      <w:proofErr w:type="spellEnd"/>
      <w:r w:rsidR="00BB6C6C">
        <w:rPr>
          <w:rStyle w:val="a6"/>
          <w:rFonts w:ascii="Times New Roman" w:hAnsi="Times New Roman"/>
          <w:sz w:val="28"/>
          <w:szCs w:val="28"/>
        </w:rPr>
        <w:footnoteReference w:id="84"/>
      </w:r>
      <w:r w:rsidR="00BB6C6C">
        <w:rPr>
          <w:rFonts w:ascii="Times New Roman" w:hAnsi="Times New Roman"/>
          <w:sz w:val="28"/>
          <w:szCs w:val="28"/>
        </w:rPr>
        <w:t xml:space="preserve">, </w:t>
      </w:r>
      <w:proofErr w:type="spellStart"/>
      <w:r w:rsidR="00BB6C6C">
        <w:rPr>
          <w:rFonts w:ascii="Times New Roman" w:hAnsi="Times New Roman"/>
          <w:sz w:val="28"/>
          <w:szCs w:val="28"/>
        </w:rPr>
        <w:t>Bundesliga</w:t>
      </w:r>
      <w:proofErr w:type="spellEnd"/>
      <w:r w:rsidR="00BB6C6C">
        <w:rPr>
          <w:rStyle w:val="a6"/>
          <w:rFonts w:ascii="Times New Roman" w:hAnsi="Times New Roman"/>
          <w:sz w:val="28"/>
          <w:szCs w:val="28"/>
        </w:rPr>
        <w:footnoteReference w:id="85"/>
      </w:r>
      <w:r w:rsidR="00BB6C6C">
        <w:rPr>
          <w:rFonts w:ascii="Times New Roman" w:hAnsi="Times New Roman"/>
          <w:sz w:val="28"/>
          <w:szCs w:val="28"/>
        </w:rPr>
        <w:t xml:space="preserve">, FA </w:t>
      </w:r>
      <w:proofErr w:type="spellStart"/>
      <w:r w:rsidR="00BB6C6C">
        <w:rPr>
          <w:rFonts w:ascii="Times New Roman" w:hAnsi="Times New Roman"/>
          <w:sz w:val="28"/>
          <w:szCs w:val="28"/>
        </w:rPr>
        <w:t>Premier</w:t>
      </w:r>
      <w:proofErr w:type="spellEnd"/>
      <w:r w:rsidR="00BB6C6C">
        <w:rPr>
          <w:rFonts w:ascii="Times New Roman" w:hAnsi="Times New Roman"/>
          <w:sz w:val="28"/>
          <w:szCs w:val="28"/>
        </w:rPr>
        <w:t xml:space="preserve"> </w:t>
      </w:r>
      <w:proofErr w:type="spellStart"/>
      <w:r w:rsidR="00BB6C6C">
        <w:rPr>
          <w:rFonts w:ascii="Times New Roman" w:hAnsi="Times New Roman"/>
          <w:sz w:val="28"/>
          <w:szCs w:val="28"/>
        </w:rPr>
        <w:t>League</w:t>
      </w:r>
      <w:proofErr w:type="spellEnd"/>
      <w:r w:rsidR="00BB6C6C">
        <w:rPr>
          <w:rStyle w:val="a6"/>
          <w:rFonts w:ascii="Times New Roman" w:hAnsi="Times New Roman"/>
          <w:sz w:val="28"/>
          <w:szCs w:val="28"/>
        </w:rPr>
        <w:footnoteReference w:id="86"/>
      </w:r>
      <w:r w:rsidR="00BB6C6C" w:rsidRPr="00BB6C6C">
        <w:rPr>
          <w:rFonts w:ascii="Times New Roman" w:hAnsi="Times New Roman"/>
          <w:sz w:val="28"/>
          <w:szCs w:val="28"/>
        </w:rPr>
        <w:t>), Европейская</w:t>
      </w:r>
      <w:r w:rsidR="00AB5222">
        <w:rPr>
          <w:rFonts w:ascii="Times New Roman" w:hAnsi="Times New Roman"/>
          <w:sz w:val="28"/>
          <w:szCs w:val="28"/>
        </w:rPr>
        <w:t xml:space="preserve"> комиссия пришла к выводу, что коллективная</w:t>
      </w:r>
      <w:r w:rsidR="00BB6C6C" w:rsidRPr="00BB6C6C">
        <w:rPr>
          <w:rFonts w:ascii="Times New Roman" w:hAnsi="Times New Roman"/>
          <w:sz w:val="28"/>
          <w:szCs w:val="28"/>
        </w:rPr>
        <w:t xml:space="preserve"> продажа</w:t>
      </w:r>
      <w:r w:rsidR="00AB5222">
        <w:rPr>
          <w:rFonts w:ascii="Times New Roman" w:hAnsi="Times New Roman"/>
          <w:sz w:val="28"/>
          <w:szCs w:val="28"/>
        </w:rPr>
        <w:t xml:space="preserve"> прав</w:t>
      </w:r>
      <w:r w:rsidR="00BB6C6C" w:rsidRPr="00BB6C6C">
        <w:rPr>
          <w:rFonts w:ascii="Times New Roman" w:hAnsi="Times New Roman"/>
          <w:sz w:val="28"/>
          <w:szCs w:val="28"/>
        </w:rPr>
        <w:t xml:space="preserve"> пре</w:t>
      </w:r>
      <w:r w:rsidR="007D30E7">
        <w:rPr>
          <w:rFonts w:ascii="Times New Roman" w:hAnsi="Times New Roman"/>
          <w:sz w:val="28"/>
          <w:szCs w:val="28"/>
        </w:rPr>
        <w:t>дставляет собой нарушение ст.</w:t>
      </w:r>
      <w:r w:rsidR="00BB6C6C" w:rsidRPr="00BB6C6C">
        <w:rPr>
          <w:rFonts w:ascii="Times New Roman" w:hAnsi="Times New Roman"/>
          <w:sz w:val="28"/>
          <w:szCs w:val="28"/>
        </w:rPr>
        <w:t xml:space="preserve"> 101</w:t>
      </w:r>
      <w:r w:rsidR="005627EC">
        <w:rPr>
          <w:rFonts w:ascii="Times New Roman" w:hAnsi="Times New Roman"/>
          <w:sz w:val="28"/>
          <w:szCs w:val="28"/>
        </w:rPr>
        <w:t>(1)</w:t>
      </w:r>
      <w:r w:rsidR="00BB6C6C" w:rsidRPr="00BB6C6C">
        <w:rPr>
          <w:rFonts w:ascii="Times New Roman" w:hAnsi="Times New Roman"/>
          <w:sz w:val="28"/>
          <w:szCs w:val="28"/>
        </w:rPr>
        <w:t xml:space="preserve"> TFEU, поскольку она не позволяет клубам конкурировать с точки зрения цен, инноваций и предлагаемых продуктов. Кроме того, заключение правообладателями эксклюзивных контрактов на длительный период времени может создать ситуацию, когда один-единственный покупатель контента сможет помешать </w:t>
      </w:r>
      <w:r w:rsidR="00AB5222">
        <w:rPr>
          <w:rFonts w:ascii="Times New Roman" w:hAnsi="Times New Roman"/>
          <w:sz w:val="28"/>
          <w:szCs w:val="28"/>
        </w:rPr>
        <w:t xml:space="preserve">другим компаниям </w:t>
      </w:r>
      <w:r w:rsidR="00BB6C6C" w:rsidRPr="00BB6C6C">
        <w:rPr>
          <w:rFonts w:ascii="Times New Roman" w:hAnsi="Times New Roman"/>
          <w:sz w:val="28"/>
          <w:szCs w:val="28"/>
        </w:rPr>
        <w:t>сохранить конкурентное предложение на нижестоящих телевизионных рынках</w:t>
      </w:r>
      <w:r w:rsidR="00AB5222">
        <w:rPr>
          <w:rFonts w:ascii="Times New Roman" w:hAnsi="Times New Roman"/>
          <w:sz w:val="28"/>
          <w:szCs w:val="28"/>
        </w:rPr>
        <w:t xml:space="preserve">. </w:t>
      </w:r>
      <w:r w:rsidR="005627EC" w:rsidRPr="005627EC">
        <w:rPr>
          <w:rFonts w:ascii="Times New Roman" w:hAnsi="Times New Roman"/>
          <w:sz w:val="28"/>
          <w:szCs w:val="28"/>
        </w:rPr>
        <w:t>На другой стороне медали</w:t>
      </w:r>
      <w:r w:rsidR="005E7DD3">
        <w:rPr>
          <w:rFonts w:ascii="Times New Roman" w:hAnsi="Times New Roman"/>
          <w:sz w:val="28"/>
          <w:szCs w:val="28"/>
        </w:rPr>
        <w:t xml:space="preserve"> </w:t>
      </w:r>
      <w:r w:rsidR="00AB5222">
        <w:rPr>
          <w:rFonts w:ascii="Times New Roman" w:hAnsi="Times New Roman"/>
          <w:sz w:val="28"/>
          <w:szCs w:val="28"/>
        </w:rPr>
        <w:t>находится</w:t>
      </w:r>
      <w:r w:rsidR="005E7DD3">
        <w:rPr>
          <w:rFonts w:ascii="Times New Roman" w:hAnsi="Times New Roman"/>
          <w:sz w:val="28"/>
          <w:szCs w:val="28"/>
        </w:rPr>
        <w:t xml:space="preserve"> эффективность, выявленная К</w:t>
      </w:r>
      <w:r w:rsidR="005627EC" w:rsidRPr="005627EC">
        <w:rPr>
          <w:rFonts w:ascii="Times New Roman" w:hAnsi="Times New Roman"/>
          <w:sz w:val="28"/>
          <w:szCs w:val="28"/>
        </w:rPr>
        <w:t>омиссие</w:t>
      </w:r>
      <w:r w:rsidR="007D30E7">
        <w:rPr>
          <w:rFonts w:ascii="Times New Roman" w:hAnsi="Times New Roman"/>
          <w:sz w:val="28"/>
          <w:szCs w:val="28"/>
        </w:rPr>
        <w:t>й в соответствии со ст.</w:t>
      </w:r>
      <w:r w:rsidR="00AB5222">
        <w:rPr>
          <w:rFonts w:ascii="Times New Roman" w:hAnsi="Times New Roman"/>
          <w:sz w:val="28"/>
          <w:szCs w:val="28"/>
        </w:rPr>
        <w:t xml:space="preserve"> 101</w:t>
      </w:r>
      <w:r w:rsidR="005627EC" w:rsidRPr="005627EC">
        <w:rPr>
          <w:rFonts w:ascii="Times New Roman" w:hAnsi="Times New Roman"/>
          <w:sz w:val="28"/>
          <w:szCs w:val="28"/>
        </w:rPr>
        <w:t>(3)</w:t>
      </w:r>
      <w:r w:rsidR="005E7DD3">
        <w:rPr>
          <w:rFonts w:ascii="Times New Roman" w:hAnsi="Times New Roman"/>
          <w:sz w:val="28"/>
          <w:szCs w:val="28"/>
        </w:rPr>
        <w:t xml:space="preserve"> </w:t>
      </w:r>
      <w:r w:rsidR="005E7DD3">
        <w:rPr>
          <w:rFonts w:ascii="Times New Roman" w:hAnsi="Times New Roman"/>
          <w:sz w:val="28"/>
          <w:szCs w:val="28"/>
          <w:lang w:val="en-US"/>
        </w:rPr>
        <w:t>TFEU</w:t>
      </w:r>
      <w:r w:rsidR="005E7DD3">
        <w:rPr>
          <w:rFonts w:ascii="Times New Roman" w:hAnsi="Times New Roman"/>
          <w:sz w:val="28"/>
          <w:szCs w:val="28"/>
        </w:rPr>
        <w:t>. Она касае</w:t>
      </w:r>
      <w:r w:rsidR="005627EC" w:rsidRPr="005627EC">
        <w:rPr>
          <w:rFonts w:ascii="Times New Roman" w:hAnsi="Times New Roman"/>
          <w:sz w:val="28"/>
          <w:szCs w:val="28"/>
        </w:rPr>
        <w:t xml:space="preserve">тся совершенствования </w:t>
      </w:r>
      <w:proofErr w:type="spellStart"/>
      <w:r w:rsidR="005627EC" w:rsidRPr="005627EC">
        <w:rPr>
          <w:rFonts w:ascii="Times New Roman" w:hAnsi="Times New Roman"/>
          <w:sz w:val="28"/>
          <w:szCs w:val="28"/>
        </w:rPr>
        <w:t>медиапродукта</w:t>
      </w:r>
      <w:proofErr w:type="spellEnd"/>
      <w:r w:rsidR="005627EC" w:rsidRPr="005627EC">
        <w:rPr>
          <w:rFonts w:ascii="Times New Roman" w:hAnsi="Times New Roman"/>
          <w:sz w:val="28"/>
          <w:szCs w:val="28"/>
        </w:rPr>
        <w:t xml:space="preserve"> и е</w:t>
      </w:r>
      <w:r w:rsidR="005E7DD3">
        <w:rPr>
          <w:rFonts w:ascii="Times New Roman" w:hAnsi="Times New Roman"/>
          <w:sz w:val="28"/>
          <w:szCs w:val="28"/>
        </w:rPr>
        <w:t>го распространения с вытекающей отсюда выгодой</w:t>
      </w:r>
      <w:r w:rsidR="005627EC" w:rsidRPr="005627EC">
        <w:rPr>
          <w:rFonts w:ascii="Times New Roman" w:hAnsi="Times New Roman"/>
          <w:sz w:val="28"/>
          <w:szCs w:val="28"/>
        </w:rPr>
        <w:t xml:space="preserve"> для вещателей, зрителей и футбольных клубов</w:t>
      </w:r>
      <w:r w:rsidR="005627EC">
        <w:rPr>
          <w:rStyle w:val="a6"/>
          <w:rFonts w:ascii="Times New Roman" w:hAnsi="Times New Roman"/>
          <w:sz w:val="28"/>
          <w:szCs w:val="28"/>
        </w:rPr>
        <w:footnoteReference w:id="87"/>
      </w:r>
      <w:r w:rsidR="005627EC" w:rsidRPr="005627EC">
        <w:rPr>
          <w:rFonts w:ascii="Times New Roman" w:hAnsi="Times New Roman"/>
          <w:sz w:val="28"/>
          <w:szCs w:val="28"/>
        </w:rPr>
        <w:t>. В частности, создание единой торговой точк</w:t>
      </w:r>
      <w:r w:rsidR="005E7DD3">
        <w:rPr>
          <w:rFonts w:ascii="Times New Roman" w:hAnsi="Times New Roman"/>
          <w:sz w:val="28"/>
          <w:szCs w:val="28"/>
        </w:rPr>
        <w:t xml:space="preserve">и для приобретения </w:t>
      </w:r>
      <w:r w:rsidR="005627EC" w:rsidRPr="005627EC">
        <w:rPr>
          <w:rFonts w:ascii="Times New Roman" w:hAnsi="Times New Roman"/>
          <w:sz w:val="28"/>
          <w:szCs w:val="28"/>
        </w:rPr>
        <w:t xml:space="preserve">продукта обеспечивает </w:t>
      </w:r>
      <w:r w:rsidR="005E7DD3">
        <w:rPr>
          <w:rFonts w:ascii="Times New Roman" w:hAnsi="Times New Roman"/>
          <w:sz w:val="28"/>
          <w:szCs w:val="28"/>
        </w:rPr>
        <w:t>снижение</w:t>
      </w:r>
      <w:r w:rsidR="005627EC" w:rsidRPr="005627EC">
        <w:rPr>
          <w:rFonts w:ascii="Times New Roman" w:hAnsi="Times New Roman"/>
          <w:sz w:val="28"/>
          <w:szCs w:val="28"/>
        </w:rPr>
        <w:t xml:space="preserve"> </w:t>
      </w:r>
      <w:proofErr w:type="spellStart"/>
      <w:r w:rsidR="005627EC" w:rsidRPr="005627EC">
        <w:rPr>
          <w:rFonts w:ascii="Times New Roman" w:hAnsi="Times New Roman"/>
          <w:sz w:val="28"/>
          <w:szCs w:val="28"/>
        </w:rPr>
        <w:t>трансакционных</w:t>
      </w:r>
      <w:proofErr w:type="spellEnd"/>
      <w:r w:rsidR="005627EC" w:rsidRPr="005627EC">
        <w:rPr>
          <w:rFonts w:ascii="Times New Roman" w:hAnsi="Times New Roman"/>
          <w:sz w:val="28"/>
          <w:szCs w:val="28"/>
        </w:rPr>
        <w:t xml:space="preserve"> издержек для футбольных клубов и операт</w:t>
      </w:r>
      <w:r w:rsidR="00F92BFB">
        <w:rPr>
          <w:rFonts w:ascii="Times New Roman" w:hAnsi="Times New Roman"/>
          <w:sz w:val="28"/>
          <w:szCs w:val="28"/>
        </w:rPr>
        <w:t>оров СМИ</w:t>
      </w:r>
      <w:r w:rsidR="005627EC" w:rsidRPr="005627EC">
        <w:rPr>
          <w:rFonts w:ascii="Times New Roman" w:hAnsi="Times New Roman"/>
          <w:sz w:val="28"/>
          <w:szCs w:val="28"/>
        </w:rPr>
        <w:t>, в то время как создает</w:t>
      </w:r>
      <w:r w:rsidR="005E7DD3">
        <w:rPr>
          <w:rFonts w:ascii="Times New Roman" w:hAnsi="Times New Roman"/>
          <w:sz w:val="28"/>
          <w:szCs w:val="28"/>
        </w:rPr>
        <w:t>ся</w:t>
      </w:r>
      <w:r w:rsidR="005627EC" w:rsidRPr="005627EC">
        <w:rPr>
          <w:rFonts w:ascii="Times New Roman" w:hAnsi="Times New Roman"/>
          <w:sz w:val="28"/>
          <w:szCs w:val="28"/>
        </w:rPr>
        <w:t xml:space="preserve"> узнаваемый однородный продукт, который является боле</w:t>
      </w:r>
      <w:r w:rsidR="005E7DD3">
        <w:rPr>
          <w:rFonts w:ascii="Times New Roman" w:hAnsi="Times New Roman"/>
          <w:sz w:val="28"/>
          <w:szCs w:val="28"/>
        </w:rPr>
        <w:t xml:space="preserve">е привлекательным для зрителей и </w:t>
      </w:r>
      <w:r w:rsidR="005627EC" w:rsidRPr="005627EC">
        <w:rPr>
          <w:rFonts w:ascii="Times New Roman" w:hAnsi="Times New Roman"/>
          <w:sz w:val="28"/>
          <w:szCs w:val="28"/>
        </w:rPr>
        <w:t>более ценным для вещателей, чем это было бы при индивидуальной продаже клубами.</w:t>
      </w:r>
      <w:r w:rsidR="005E7DD3">
        <w:rPr>
          <w:rFonts w:ascii="Times New Roman" w:hAnsi="Times New Roman"/>
          <w:sz w:val="28"/>
          <w:szCs w:val="28"/>
        </w:rPr>
        <w:t xml:space="preserve"> </w:t>
      </w:r>
      <w:r w:rsidR="00390857" w:rsidRPr="00390857">
        <w:rPr>
          <w:rFonts w:ascii="Times New Roman" w:hAnsi="Times New Roman"/>
          <w:sz w:val="28"/>
          <w:szCs w:val="28"/>
        </w:rPr>
        <w:t xml:space="preserve">В </w:t>
      </w:r>
      <w:r w:rsidR="00390857">
        <w:rPr>
          <w:rFonts w:ascii="Times New Roman" w:hAnsi="Times New Roman"/>
          <w:sz w:val="28"/>
          <w:szCs w:val="28"/>
        </w:rPr>
        <w:t>деле Лиги чемпионов</w:t>
      </w:r>
      <w:r w:rsidR="009D6688">
        <w:rPr>
          <w:rFonts w:ascii="Times New Roman" w:hAnsi="Times New Roman"/>
          <w:sz w:val="28"/>
          <w:szCs w:val="28"/>
        </w:rPr>
        <w:t xml:space="preserve"> </w:t>
      </w:r>
      <w:r w:rsidR="00390857">
        <w:rPr>
          <w:rFonts w:ascii="Times New Roman" w:hAnsi="Times New Roman"/>
          <w:sz w:val="28"/>
          <w:szCs w:val="28"/>
        </w:rPr>
        <w:t>УЕФА утверждал</w:t>
      </w:r>
      <w:r w:rsidR="00390857" w:rsidRPr="00390857">
        <w:rPr>
          <w:rFonts w:ascii="Times New Roman" w:hAnsi="Times New Roman"/>
          <w:sz w:val="28"/>
          <w:szCs w:val="28"/>
        </w:rPr>
        <w:t xml:space="preserve">, что </w:t>
      </w:r>
      <w:r w:rsidR="003A3D9C">
        <w:rPr>
          <w:rFonts w:ascii="Times New Roman" w:hAnsi="Times New Roman"/>
          <w:sz w:val="28"/>
          <w:szCs w:val="28"/>
        </w:rPr>
        <w:t xml:space="preserve">коллективная продажа прав </w:t>
      </w:r>
      <w:r w:rsidR="00390857" w:rsidRPr="00390857">
        <w:rPr>
          <w:rFonts w:ascii="Times New Roman" w:hAnsi="Times New Roman"/>
          <w:sz w:val="28"/>
          <w:szCs w:val="28"/>
        </w:rPr>
        <w:t>является необходимым условием существования продукта Лиги чемпионов УЕ</w:t>
      </w:r>
      <w:r w:rsidR="00390857">
        <w:rPr>
          <w:rFonts w:ascii="Times New Roman" w:hAnsi="Times New Roman"/>
          <w:sz w:val="28"/>
          <w:szCs w:val="28"/>
        </w:rPr>
        <w:t xml:space="preserve">ФА. Поскольку ни один </w:t>
      </w:r>
      <w:r w:rsidR="00390857" w:rsidRPr="00390857">
        <w:rPr>
          <w:rFonts w:ascii="Times New Roman" w:hAnsi="Times New Roman"/>
          <w:sz w:val="28"/>
          <w:szCs w:val="28"/>
        </w:rPr>
        <w:t xml:space="preserve">клуб </w:t>
      </w:r>
      <w:r w:rsidR="00390857">
        <w:rPr>
          <w:rFonts w:ascii="Times New Roman" w:hAnsi="Times New Roman"/>
          <w:sz w:val="28"/>
          <w:szCs w:val="28"/>
        </w:rPr>
        <w:t xml:space="preserve">в начале сезона </w:t>
      </w:r>
      <w:r w:rsidR="00390857" w:rsidRPr="00390857">
        <w:rPr>
          <w:rFonts w:ascii="Times New Roman" w:hAnsi="Times New Roman"/>
          <w:sz w:val="28"/>
          <w:szCs w:val="28"/>
        </w:rPr>
        <w:t xml:space="preserve">не знает, как далеко он продвинется в турнире, он не может подписать коммерческое соглашение с вещателем, дающее </w:t>
      </w:r>
      <w:r w:rsidR="00F92BFB">
        <w:rPr>
          <w:rFonts w:ascii="Times New Roman" w:hAnsi="Times New Roman"/>
          <w:sz w:val="28"/>
          <w:szCs w:val="28"/>
        </w:rPr>
        <w:lastRenderedPageBreak/>
        <w:t xml:space="preserve">последнему </w:t>
      </w:r>
      <w:r w:rsidR="00390857" w:rsidRPr="00390857">
        <w:rPr>
          <w:rFonts w:ascii="Times New Roman" w:hAnsi="Times New Roman"/>
          <w:sz w:val="28"/>
          <w:szCs w:val="28"/>
        </w:rPr>
        <w:t>какую-либо уверенность в том, что футбольные клубы доберутся до самого конца сезона Лиги чемпионов УЕФА. Это создает элемент не</w:t>
      </w:r>
      <w:r w:rsidR="00390857">
        <w:rPr>
          <w:rFonts w:ascii="Times New Roman" w:hAnsi="Times New Roman"/>
          <w:sz w:val="28"/>
          <w:szCs w:val="28"/>
        </w:rPr>
        <w:t xml:space="preserve">определенности для вещателей. </w:t>
      </w:r>
      <w:r w:rsidR="001C2962">
        <w:rPr>
          <w:rFonts w:ascii="Times New Roman" w:hAnsi="Times New Roman"/>
          <w:sz w:val="28"/>
          <w:szCs w:val="28"/>
        </w:rPr>
        <w:t xml:space="preserve">При этом Комиссия сказала, что должно быть обеспечено </w:t>
      </w:r>
      <w:r w:rsidR="00B0798D" w:rsidRPr="00B0798D">
        <w:rPr>
          <w:rFonts w:ascii="Times New Roman" w:hAnsi="Times New Roman"/>
          <w:sz w:val="28"/>
          <w:szCs w:val="28"/>
        </w:rPr>
        <w:t xml:space="preserve">разделение прав, чтобы </w:t>
      </w:r>
      <w:r w:rsidR="001C2962">
        <w:rPr>
          <w:rFonts w:ascii="Times New Roman" w:hAnsi="Times New Roman"/>
          <w:sz w:val="28"/>
          <w:szCs w:val="28"/>
        </w:rPr>
        <w:t>они стали доступны</w:t>
      </w:r>
      <w:r w:rsidR="00B0798D" w:rsidRPr="00B0798D">
        <w:rPr>
          <w:rFonts w:ascii="Times New Roman" w:hAnsi="Times New Roman"/>
          <w:sz w:val="28"/>
          <w:szCs w:val="28"/>
        </w:rPr>
        <w:t xml:space="preserve"> для более широкого круга операторов, </w:t>
      </w:r>
      <w:r w:rsidR="001C2962">
        <w:rPr>
          <w:rFonts w:ascii="Times New Roman" w:hAnsi="Times New Roman"/>
          <w:sz w:val="28"/>
          <w:szCs w:val="28"/>
        </w:rPr>
        <w:t xml:space="preserve">должен быть </w:t>
      </w:r>
      <w:r w:rsidR="00B0798D" w:rsidRPr="00B0798D">
        <w:rPr>
          <w:rFonts w:ascii="Times New Roman" w:hAnsi="Times New Roman"/>
          <w:sz w:val="28"/>
          <w:szCs w:val="28"/>
        </w:rPr>
        <w:t>более короткий срок де</w:t>
      </w:r>
      <w:r w:rsidR="001C2962">
        <w:rPr>
          <w:rFonts w:ascii="Times New Roman" w:hAnsi="Times New Roman"/>
          <w:sz w:val="28"/>
          <w:szCs w:val="28"/>
        </w:rPr>
        <w:t>йствия исключительных прав</w:t>
      </w:r>
      <w:r w:rsidR="00B0798D" w:rsidRPr="00B0798D">
        <w:rPr>
          <w:rFonts w:ascii="Times New Roman" w:hAnsi="Times New Roman"/>
          <w:sz w:val="28"/>
          <w:szCs w:val="28"/>
        </w:rPr>
        <w:t xml:space="preserve">, </w:t>
      </w:r>
      <w:r w:rsidR="001C2962">
        <w:rPr>
          <w:rFonts w:ascii="Times New Roman" w:hAnsi="Times New Roman"/>
          <w:sz w:val="28"/>
          <w:szCs w:val="28"/>
        </w:rPr>
        <w:t>а также</w:t>
      </w:r>
      <w:r w:rsidR="00F92BFB">
        <w:rPr>
          <w:rFonts w:ascii="Times New Roman" w:hAnsi="Times New Roman"/>
          <w:sz w:val="28"/>
          <w:szCs w:val="28"/>
        </w:rPr>
        <w:t xml:space="preserve"> должна быть</w:t>
      </w:r>
      <w:r w:rsidR="001C2962">
        <w:rPr>
          <w:rFonts w:ascii="Times New Roman" w:hAnsi="Times New Roman"/>
          <w:sz w:val="28"/>
          <w:szCs w:val="28"/>
        </w:rPr>
        <w:t xml:space="preserve"> установлена </w:t>
      </w:r>
      <w:r w:rsidR="00B0798D" w:rsidRPr="00B0798D">
        <w:rPr>
          <w:rFonts w:ascii="Times New Roman" w:hAnsi="Times New Roman"/>
          <w:sz w:val="28"/>
          <w:szCs w:val="28"/>
        </w:rPr>
        <w:t>прозрачная и недиск</w:t>
      </w:r>
      <w:r w:rsidR="001C2962">
        <w:rPr>
          <w:rFonts w:ascii="Times New Roman" w:hAnsi="Times New Roman"/>
          <w:sz w:val="28"/>
          <w:szCs w:val="28"/>
        </w:rPr>
        <w:t xml:space="preserve">риминационная процедура торгов. Комиссия </w:t>
      </w:r>
      <w:r w:rsidR="00F92BFB">
        <w:rPr>
          <w:rFonts w:ascii="Times New Roman" w:hAnsi="Times New Roman"/>
          <w:sz w:val="28"/>
          <w:szCs w:val="28"/>
        </w:rPr>
        <w:t xml:space="preserve">подчеркнула </w:t>
      </w:r>
      <w:r w:rsidR="001C2962">
        <w:rPr>
          <w:rFonts w:ascii="Times New Roman" w:hAnsi="Times New Roman"/>
          <w:sz w:val="28"/>
          <w:szCs w:val="28"/>
        </w:rPr>
        <w:t>важность</w:t>
      </w:r>
      <w:r w:rsidR="007D30E7">
        <w:rPr>
          <w:rFonts w:ascii="Times New Roman" w:hAnsi="Times New Roman"/>
          <w:sz w:val="28"/>
          <w:szCs w:val="28"/>
        </w:rPr>
        <w:t xml:space="preserve"> того, чтобы некоторые права все</w:t>
      </w:r>
      <w:r w:rsidR="001C2962">
        <w:rPr>
          <w:rFonts w:ascii="Times New Roman" w:hAnsi="Times New Roman"/>
          <w:sz w:val="28"/>
          <w:szCs w:val="28"/>
        </w:rPr>
        <w:t xml:space="preserve">-таки продавались клубами, а непроданные права также возвращались клубам. </w:t>
      </w:r>
      <w:r w:rsidR="00412C1C" w:rsidRPr="00412C1C">
        <w:rPr>
          <w:rFonts w:ascii="Times New Roman" w:hAnsi="Times New Roman"/>
          <w:sz w:val="28"/>
          <w:szCs w:val="28"/>
        </w:rPr>
        <w:t>УЕФА предложил пересмотренную, разукрупненную политику продаж, основанную на сегментации использования телевизионных прав, радио, интернета, универсальных мобильных телекоммуникационных систем и физических носителей информации, таких как DVD, VHS и CD-ROM.</w:t>
      </w:r>
      <w:r w:rsidR="00412C1C">
        <w:rPr>
          <w:rFonts w:ascii="Times New Roman" w:hAnsi="Times New Roman"/>
          <w:sz w:val="28"/>
          <w:szCs w:val="28"/>
        </w:rPr>
        <w:t xml:space="preserve"> </w:t>
      </w:r>
      <w:r w:rsidR="00E150DA" w:rsidRPr="00E150DA">
        <w:rPr>
          <w:rFonts w:ascii="Times New Roman" w:hAnsi="Times New Roman"/>
          <w:sz w:val="28"/>
          <w:szCs w:val="28"/>
        </w:rPr>
        <w:t>Бундеслига</w:t>
      </w:r>
      <w:r w:rsidR="009D6688">
        <w:rPr>
          <w:rFonts w:ascii="Times New Roman" w:hAnsi="Times New Roman"/>
          <w:sz w:val="28"/>
          <w:szCs w:val="28"/>
        </w:rPr>
        <w:t xml:space="preserve"> (</w:t>
      </w:r>
      <w:r w:rsidR="009D6688" w:rsidRPr="009D6688">
        <w:rPr>
          <w:rFonts w:ascii="Times New Roman" w:hAnsi="Times New Roman"/>
          <w:sz w:val="28"/>
          <w:szCs w:val="28"/>
        </w:rPr>
        <w:t>профессиональная футбольная лига для немецких футбольных клубов</w:t>
      </w:r>
      <w:r w:rsidR="009D6688">
        <w:rPr>
          <w:rFonts w:ascii="Times New Roman" w:hAnsi="Times New Roman"/>
          <w:sz w:val="28"/>
          <w:szCs w:val="28"/>
        </w:rPr>
        <w:t>)</w:t>
      </w:r>
      <w:r w:rsidR="00E150DA" w:rsidRPr="00E150DA">
        <w:rPr>
          <w:rFonts w:ascii="Times New Roman" w:hAnsi="Times New Roman"/>
          <w:sz w:val="28"/>
          <w:szCs w:val="28"/>
        </w:rPr>
        <w:t xml:space="preserve"> взяла на себя аналогичные обязательства по разукрупнению и ограничила срок действия контрактов с операторами максиму</w:t>
      </w:r>
      <w:r w:rsidR="00E150DA">
        <w:rPr>
          <w:rFonts w:ascii="Times New Roman" w:hAnsi="Times New Roman"/>
          <w:sz w:val="28"/>
          <w:szCs w:val="28"/>
        </w:rPr>
        <w:t>м 3 годами. Аналогичным образом</w:t>
      </w:r>
      <w:r w:rsidR="009D6688">
        <w:rPr>
          <w:rFonts w:ascii="Times New Roman" w:hAnsi="Times New Roman"/>
          <w:sz w:val="28"/>
          <w:szCs w:val="28"/>
        </w:rPr>
        <w:t xml:space="preserve"> в </w:t>
      </w:r>
      <w:r w:rsidR="00EF4C97">
        <w:rPr>
          <w:rFonts w:ascii="Times New Roman" w:hAnsi="Times New Roman"/>
          <w:sz w:val="28"/>
          <w:szCs w:val="28"/>
        </w:rPr>
        <w:t xml:space="preserve">Английской </w:t>
      </w:r>
      <w:r w:rsidR="00E150DA" w:rsidRPr="00E150DA">
        <w:rPr>
          <w:rFonts w:ascii="Times New Roman" w:hAnsi="Times New Roman"/>
          <w:sz w:val="28"/>
          <w:szCs w:val="28"/>
        </w:rPr>
        <w:t>Премьер-лиге</w:t>
      </w:r>
      <w:r w:rsidR="009D6688">
        <w:rPr>
          <w:rFonts w:ascii="Times New Roman" w:hAnsi="Times New Roman"/>
          <w:sz w:val="28"/>
          <w:szCs w:val="28"/>
        </w:rPr>
        <w:t xml:space="preserve"> </w:t>
      </w:r>
      <w:r w:rsidR="00E150DA" w:rsidRPr="00E150DA">
        <w:rPr>
          <w:rFonts w:ascii="Times New Roman" w:hAnsi="Times New Roman"/>
          <w:sz w:val="28"/>
          <w:szCs w:val="28"/>
        </w:rPr>
        <w:t xml:space="preserve">эти обязательства были сокращены с 5 до 3 лет, и Лига заключила ряд других обязательств, включая увеличение количества матчей, доступных для прямой телевизионной передачи, и продажу прав в пакетах, причем ни один покупатель не мог приобрести их все. Конечным результатом стало то, что </w:t>
      </w:r>
      <w:proofErr w:type="spellStart"/>
      <w:r w:rsidR="000F3D71">
        <w:rPr>
          <w:rFonts w:ascii="Times New Roman" w:hAnsi="Times New Roman"/>
          <w:sz w:val="28"/>
          <w:szCs w:val="28"/>
        </w:rPr>
        <w:t>British</w:t>
      </w:r>
      <w:proofErr w:type="spellEnd"/>
      <w:r w:rsidR="000F3D71">
        <w:rPr>
          <w:rFonts w:ascii="Times New Roman" w:hAnsi="Times New Roman"/>
          <w:sz w:val="28"/>
          <w:szCs w:val="28"/>
        </w:rPr>
        <w:t xml:space="preserve"> </w:t>
      </w:r>
      <w:proofErr w:type="spellStart"/>
      <w:r w:rsidR="000F3D71">
        <w:rPr>
          <w:rFonts w:ascii="Times New Roman" w:hAnsi="Times New Roman"/>
          <w:sz w:val="28"/>
          <w:szCs w:val="28"/>
        </w:rPr>
        <w:t>Sky</w:t>
      </w:r>
      <w:proofErr w:type="spellEnd"/>
      <w:r w:rsidR="000F3D71">
        <w:rPr>
          <w:rFonts w:ascii="Times New Roman" w:hAnsi="Times New Roman"/>
          <w:sz w:val="28"/>
          <w:szCs w:val="28"/>
        </w:rPr>
        <w:t xml:space="preserve"> </w:t>
      </w:r>
      <w:proofErr w:type="spellStart"/>
      <w:r w:rsidR="000F3D71">
        <w:rPr>
          <w:rFonts w:ascii="Times New Roman" w:hAnsi="Times New Roman"/>
          <w:sz w:val="28"/>
          <w:szCs w:val="28"/>
        </w:rPr>
        <w:t>Broadcasting</w:t>
      </w:r>
      <w:proofErr w:type="spellEnd"/>
      <w:r w:rsidR="00E150DA" w:rsidRPr="00E150DA">
        <w:rPr>
          <w:rFonts w:ascii="Times New Roman" w:hAnsi="Times New Roman"/>
          <w:sz w:val="28"/>
          <w:szCs w:val="28"/>
        </w:rPr>
        <w:t>, вещательная компания, которая раньше владела всеми исключительными правами, приобрела че</w:t>
      </w:r>
      <w:r w:rsidR="00F92BFB">
        <w:rPr>
          <w:rFonts w:ascii="Times New Roman" w:hAnsi="Times New Roman"/>
          <w:sz w:val="28"/>
          <w:szCs w:val="28"/>
        </w:rPr>
        <w:t xml:space="preserve">тыре из шести доступных пакетов (на момент рассмотрения данного дела Великобритания входила в состав ЕС). </w:t>
      </w:r>
      <w:r w:rsidR="00E150DA">
        <w:rPr>
          <w:rFonts w:ascii="Times New Roman" w:hAnsi="Times New Roman"/>
          <w:sz w:val="28"/>
          <w:szCs w:val="28"/>
        </w:rPr>
        <w:t xml:space="preserve"> </w:t>
      </w:r>
    </w:p>
    <w:p w14:paraId="2B8EDB5C" w14:textId="6A82CAFC" w:rsidR="005B00CC" w:rsidRDefault="00B12ED9" w:rsidP="007F159C">
      <w:pPr>
        <w:spacing w:after="0" w:line="360" w:lineRule="auto"/>
        <w:ind w:firstLine="709"/>
        <w:jc w:val="both"/>
        <w:rPr>
          <w:rFonts w:ascii="Times New Roman" w:hAnsi="Times New Roman"/>
          <w:sz w:val="28"/>
          <w:szCs w:val="28"/>
        </w:rPr>
      </w:pPr>
      <w:r w:rsidRPr="00B12ED9">
        <w:rPr>
          <w:rFonts w:ascii="Times New Roman" w:hAnsi="Times New Roman"/>
          <w:sz w:val="28"/>
          <w:szCs w:val="28"/>
        </w:rPr>
        <w:t>Таким образом, из трех решений вытекает общий набор принципов, позволяющий коллективную продажу до</w:t>
      </w:r>
      <w:r w:rsidR="008C7692">
        <w:rPr>
          <w:rFonts w:ascii="Times New Roman" w:hAnsi="Times New Roman"/>
          <w:sz w:val="28"/>
          <w:szCs w:val="28"/>
        </w:rPr>
        <w:t xml:space="preserve"> тех пор, пока торги </w:t>
      </w:r>
      <w:proofErr w:type="spellStart"/>
      <w:r w:rsidR="008C7692">
        <w:rPr>
          <w:rFonts w:ascii="Times New Roman" w:hAnsi="Times New Roman"/>
          <w:sz w:val="28"/>
          <w:szCs w:val="28"/>
        </w:rPr>
        <w:t>медиаправами</w:t>
      </w:r>
      <w:proofErr w:type="spellEnd"/>
      <w:r w:rsidR="008C7692">
        <w:rPr>
          <w:rFonts w:ascii="Times New Roman" w:hAnsi="Times New Roman"/>
          <w:sz w:val="28"/>
          <w:szCs w:val="28"/>
        </w:rPr>
        <w:t xml:space="preserve"> </w:t>
      </w:r>
      <w:r w:rsidRPr="00B12ED9">
        <w:rPr>
          <w:rFonts w:ascii="Times New Roman" w:hAnsi="Times New Roman"/>
          <w:sz w:val="28"/>
          <w:szCs w:val="28"/>
        </w:rPr>
        <w:t>являются открытыми и прозрачными, срок действия исключительных обязательств ограничен 3 годами, права разукрупняются, чтоб</w:t>
      </w:r>
      <w:r w:rsidR="0037300F">
        <w:rPr>
          <w:rFonts w:ascii="Times New Roman" w:hAnsi="Times New Roman"/>
          <w:sz w:val="28"/>
          <w:szCs w:val="28"/>
        </w:rPr>
        <w:t xml:space="preserve">ы быть доступными на всех </w:t>
      </w:r>
      <w:proofErr w:type="spellStart"/>
      <w:r w:rsidR="0037300F">
        <w:rPr>
          <w:rFonts w:ascii="Times New Roman" w:hAnsi="Times New Roman"/>
          <w:sz w:val="28"/>
          <w:szCs w:val="28"/>
        </w:rPr>
        <w:t>медиа</w:t>
      </w:r>
      <w:r w:rsidRPr="00B12ED9">
        <w:rPr>
          <w:rFonts w:ascii="Times New Roman" w:hAnsi="Times New Roman"/>
          <w:sz w:val="28"/>
          <w:szCs w:val="28"/>
        </w:rPr>
        <w:t>платформах</w:t>
      </w:r>
      <w:proofErr w:type="spellEnd"/>
      <w:r w:rsidRPr="00B12ED9">
        <w:rPr>
          <w:rFonts w:ascii="Times New Roman" w:hAnsi="Times New Roman"/>
          <w:sz w:val="28"/>
          <w:szCs w:val="28"/>
        </w:rPr>
        <w:t xml:space="preserve"> и для более широкого круга операторов, а непроданные права возвращаются обратно клубам.</w:t>
      </w:r>
      <w:r w:rsidR="00AB6BB8">
        <w:rPr>
          <w:rFonts w:ascii="Times New Roman" w:hAnsi="Times New Roman"/>
          <w:sz w:val="28"/>
          <w:szCs w:val="28"/>
        </w:rPr>
        <w:t xml:space="preserve"> </w:t>
      </w:r>
      <w:r w:rsidR="008C7692">
        <w:rPr>
          <w:rFonts w:ascii="Times New Roman" w:hAnsi="Times New Roman"/>
          <w:sz w:val="28"/>
          <w:szCs w:val="28"/>
        </w:rPr>
        <w:t xml:space="preserve"> </w:t>
      </w:r>
      <w:r w:rsidR="00AB6BB8" w:rsidRPr="00AB6BB8">
        <w:rPr>
          <w:rFonts w:ascii="Times New Roman" w:hAnsi="Times New Roman"/>
          <w:sz w:val="28"/>
          <w:szCs w:val="28"/>
        </w:rPr>
        <w:t xml:space="preserve">Сегодня все крупные </w:t>
      </w:r>
      <w:r w:rsidR="00AB6BB8">
        <w:rPr>
          <w:rFonts w:ascii="Times New Roman" w:hAnsi="Times New Roman"/>
          <w:sz w:val="28"/>
          <w:szCs w:val="28"/>
        </w:rPr>
        <w:lastRenderedPageBreak/>
        <w:t>е</w:t>
      </w:r>
      <w:r w:rsidR="00AB6BB8" w:rsidRPr="00AB6BB8">
        <w:rPr>
          <w:rFonts w:ascii="Times New Roman" w:hAnsi="Times New Roman"/>
          <w:sz w:val="28"/>
          <w:szCs w:val="28"/>
        </w:rPr>
        <w:t>вропейские лиги приняли или планируют приня</w:t>
      </w:r>
      <w:r w:rsidR="00433D54">
        <w:rPr>
          <w:rFonts w:ascii="Times New Roman" w:hAnsi="Times New Roman"/>
          <w:sz w:val="28"/>
          <w:szCs w:val="28"/>
        </w:rPr>
        <w:t xml:space="preserve">ть систему коллективной продажи прав. </w:t>
      </w:r>
    </w:p>
    <w:p w14:paraId="2C415559" w14:textId="4E470832" w:rsidR="001F6DCA" w:rsidRPr="001F6DCA" w:rsidRDefault="006C06F4" w:rsidP="00CA2E7A">
      <w:pPr>
        <w:spacing w:after="0" w:line="360" w:lineRule="auto"/>
        <w:ind w:firstLine="709"/>
        <w:jc w:val="both"/>
        <w:rPr>
          <w:rFonts w:ascii="Times New Roman" w:hAnsi="Times New Roman"/>
          <w:sz w:val="28"/>
          <w:szCs w:val="28"/>
        </w:rPr>
      </w:pPr>
      <w:r>
        <w:rPr>
          <w:rFonts w:ascii="Times New Roman" w:hAnsi="Times New Roman"/>
          <w:sz w:val="28"/>
          <w:szCs w:val="28"/>
        </w:rPr>
        <w:t>В декабре 2019</w:t>
      </w:r>
      <w:r w:rsidR="001F6DCA" w:rsidRPr="001F6DCA">
        <w:rPr>
          <w:rFonts w:ascii="Times New Roman" w:hAnsi="Times New Roman"/>
          <w:sz w:val="28"/>
          <w:szCs w:val="28"/>
        </w:rPr>
        <w:t xml:space="preserve"> года Верховный суд Испании принял решение, которое оказало серьезное влияние на коммерциализацию телевизионных спортивных прав в Испании</w:t>
      </w:r>
      <w:r w:rsidR="001F6DCA">
        <w:rPr>
          <w:rStyle w:val="a6"/>
          <w:rFonts w:ascii="Times New Roman" w:hAnsi="Times New Roman"/>
          <w:sz w:val="28"/>
          <w:szCs w:val="28"/>
        </w:rPr>
        <w:footnoteReference w:id="88"/>
      </w:r>
      <w:r w:rsidR="001F6DCA" w:rsidRPr="001F6DCA">
        <w:rPr>
          <w:rFonts w:ascii="Times New Roman" w:hAnsi="Times New Roman"/>
          <w:sz w:val="28"/>
          <w:szCs w:val="28"/>
        </w:rPr>
        <w:t xml:space="preserve">. Это решение было связано с длительным спором между </w:t>
      </w:r>
      <w:proofErr w:type="spellStart"/>
      <w:r w:rsidR="001F6DCA" w:rsidRPr="001F6DCA">
        <w:rPr>
          <w:rFonts w:ascii="Times New Roman" w:hAnsi="Times New Roman"/>
          <w:sz w:val="28"/>
          <w:szCs w:val="28"/>
        </w:rPr>
        <w:t>LaLiga</w:t>
      </w:r>
      <w:proofErr w:type="spellEnd"/>
      <w:r w:rsidR="00B30976">
        <w:rPr>
          <w:rFonts w:ascii="Times New Roman" w:hAnsi="Times New Roman"/>
          <w:sz w:val="28"/>
          <w:szCs w:val="28"/>
        </w:rPr>
        <w:t xml:space="preserve"> (испанская футбольная лига)</w:t>
      </w:r>
      <w:r w:rsidR="001F6DCA" w:rsidRPr="001F6DCA">
        <w:rPr>
          <w:rFonts w:ascii="Times New Roman" w:hAnsi="Times New Roman"/>
          <w:sz w:val="28"/>
          <w:szCs w:val="28"/>
        </w:rPr>
        <w:t xml:space="preserve"> и </w:t>
      </w:r>
      <w:proofErr w:type="spellStart"/>
      <w:r w:rsidR="001F6DCA" w:rsidRPr="001F6DCA">
        <w:rPr>
          <w:rFonts w:ascii="Times New Roman" w:hAnsi="Times New Roman"/>
          <w:sz w:val="28"/>
          <w:szCs w:val="28"/>
        </w:rPr>
        <w:t>Mediaset</w:t>
      </w:r>
      <w:proofErr w:type="spellEnd"/>
      <w:r w:rsidR="00B30976">
        <w:rPr>
          <w:rFonts w:ascii="Times New Roman" w:hAnsi="Times New Roman"/>
          <w:sz w:val="28"/>
          <w:szCs w:val="28"/>
        </w:rPr>
        <w:t xml:space="preserve"> (и</w:t>
      </w:r>
      <w:r w:rsidR="00B30976" w:rsidRPr="00B30976">
        <w:rPr>
          <w:rFonts w:ascii="Times New Roman" w:hAnsi="Times New Roman"/>
          <w:sz w:val="28"/>
          <w:szCs w:val="28"/>
        </w:rPr>
        <w:t>тальянская частная медиа- и телекоммуникационная компания</w:t>
      </w:r>
      <w:r w:rsidR="00B30976">
        <w:rPr>
          <w:rFonts w:ascii="Times New Roman" w:hAnsi="Times New Roman"/>
          <w:sz w:val="28"/>
          <w:szCs w:val="28"/>
        </w:rPr>
        <w:t>)</w:t>
      </w:r>
      <w:r w:rsidR="001F6DCA" w:rsidRPr="001F6DCA">
        <w:rPr>
          <w:rFonts w:ascii="Times New Roman" w:hAnsi="Times New Roman"/>
          <w:sz w:val="28"/>
          <w:szCs w:val="28"/>
        </w:rPr>
        <w:t xml:space="preserve">, который начался в 2015 году. </w:t>
      </w:r>
      <w:r w:rsidR="00CA2E7A">
        <w:rPr>
          <w:rFonts w:ascii="Times New Roman" w:hAnsi="Times New Roman"/>
          <w:sz w:val="28"/>
          <w:szCs w:val="28"/>
        </w:rPr>
        <w:t>Т</w:t>
      </w:r>
      <w:r w:rsidR="001F6DCA" w:rsidRPr="001F6DCA">
        <w:rPr>
          <w:rFonts w:ascii="Times New Roman" w:hAnsi="Times New Roman"/>
          <w:sz w:val="28"/>
          <w:szCs w:val="28"/>
        </w:rPr>
        <w:t>елевизионные права</w:t>
      </w:r>
      <w:r w:rsidR="00CA2E7A">
        <w:rPr>
          <w:rFonts w:ascii="Times New Roman" w:hAnsi="Times New Roman"/>
          <w:sz w:val="28"/>
          <w:szCs w:val="28"/>
        </w:rPr>
        <w:t xml:space="preserve"> в Испании</w:t>
      </w:r>
      <w:r w:rsidR="001F6DCA" w:rsidRPr="001F6DCA">
        <w:rPr>
          <w:rFonts w:ascii="Times New Roman" w:hAnsi="Times New Roman"/>
          <w:sz w:val="28"/>
          <w:szCs w:val="28"/>
        </w:rPr>
        <w:t xml:space="preserve"> при</w:t>
      </w:r>
      <w:r w:rsidR="00CA2E7A">
        <w:rPr>
          <w:rFonts w:ascii="Times New Roman" w:hAnsi="Times New Roman"/>
          <w:sz w:val="28"/>
          <w:szCs w:val="28"/>
        </w:rPr>
        <w:t>надлежат исключительно клубам, которые в свою очередь</w:t>
      </w:r>
      <w:r w:rsidR="001F6DCA" w:rsidRPr="001F6DCA">
        <w:rPr>
          <w:rFonts w:ascii="Times New Roman" w:hAnsi="Times New Roman"/>
          <w:sz w:val="28"/>
          <w:szCs w:val="28"/>
        </w:rPr>
        <w:t xml:space="preserve"> наделили </w:t>
      </w:r>
      <w:proofErr w:type="spellStart"/>
      <w:r w:rsidR="001F6DCA" w:rsidRPr="001F6DCA">
        <w:rPr>
          <w:rFonts w:ascii="Times New Roman" w:hAnsi="Times New Roman"/>
          <w:sz w:val="28"/>
          <w:szCs w:val="28"/>
        </w:rPr>
        <w:t>LaLiga</w:t>
      </w:r>
      <w:proofErr w:type="spellEnd"/>
      <w:r w:rsidR="001F6DCA" w:rsidRPr="001F6DCA">
        <w:rPr>
          <w:rFonts w:ascii="Times New Roman" w:hAnsi="Times New Roman"/>
          <w:sz w:val="28"/>
          <w:szCs w:val="28"/>
        </w:rPr>
        <w:t xml:space="preserve"> компетенцией распоряжаться ими, то есть продавать как на национальном, так и международном уровне. </w:t>
      </w:r>
      <w:proofErr w:type="spellStart"/>
      <w:r w:rsidR="001F6DCA" w:rsidRPr="001F6DCA">
        <w:rPr>
          <w:rFonts w:ascii="Times New Roman" w:hAnsi="Times New Roman"/>
          <w:sz w:val="28"/>
          <w:szCs w:val="28"/>
        </w:rPr>
        <w:t>Mediaset</w:t>
      </w:r>
      <w:proofErr w:type="spellEnd"/>
      <w:r w:rsidR="001F6DCA" w:rsidRPr="001F6DCA">
        <w:rPr>
          <w:rFonts w:ascii="Times New Roman" w:hAnsi="Times New Roman"/>
          <w:sz w:val="28"/>
          <w:szCs w:val="28"/>
        </w:rPr>
        <w:t xml:space="preserve">, в свою очередь, является одним из главных игроков на испанском </w:t>
      </w:r>
      <w:proofErr w:type="spellStart"/>
      <w:r w:rsidR="001F6DCA" w:rsidRPr="001F6DCA">
        <w:rPr>
          <w:rFonts w:ascii="Times New Roman" w:hAnsi="Times New Roman"/>
          <w:sz w:val="28"/>
          <w:szCs w:val="28"/>
        </w:rPr>
        <w:t>медиарынке</w:t>
      </w:r>
      <w:proofErr w:type="spellEnd"/>
      <w:r w:rsidR="001F6DCA" w:rsidRPr="001F6DCA">
        <w:rPr>
          <w:rFonts w:ascii="Times New Roman" w:hAnsi="Times New Roman"/>
          <w:sz w:val="28"/>
          <w:szCs w:val="28"/>
        </w:rPr>
        <w:t xml:space="preserve">. </w:t>
      </w:r>
    </w:p>
    <w:p w14:paraId="39E97781" w14:textId="65D95335" w:rsidR="001F6DCA" w:rsidRPr="001F6DCA" w:rsidRDefault="001F6DCA" w:rsidP="00CA2E7A">
      <w:pPr>
        <w:spacing w:after="0" w:line="360" w:lineRule="auto"/>
        <w:ind w:firstLine="709"/>
        <w:jc w:val="both"/>
        <w:rPr>
          <w:rFonts w:ascii="Times New Roman" w:hAnsi="Times New Roman"/>
          <w:sz w:val="28"/>
          <w:szCs w:val="28"/>
        </w:rPr>
      </w:pPr>
      <w:r w:rsidRPr="001F6DCA">
        <w:rPr>
          <w:rFonts w:ascii="Times New Roman" w:hAnsi="Times New Roman"/>
          <w:sz w:val="28"/>
          <w:szCs w:val="28"/>
        </w:rPr>
        <w:t xml:space="preserve">Несмотря на то, что </w:t>
      </w:r>
      <w:proofErr w:type="spellStart"/>
      <w:r w:rsidRPr="001F6DCA">
        <w:rPr>
          <w:rFonts w:ascii="Times New Roman" w:hAnsi="Times New Roman"/>
          <w:sz w:val="28"/>
          <w:szCs w:val="28"/>
        </w:rPr>
        <w:t>Mediaset</w:t>
      </w:r>
      <w:proofErr w:type="spellEnd"/>
      <w:r w:rsidRPr="001F6DCA">
        <w:rPr>
          <w:rFonts w:ascii="Times New Roman" w:hAnsi="Times New Roman"/>
          <w:sz w:val="28"/>
          <w:szCs w:val="28"/>
        </w:rPr>
        <w:t xml:space="preserve"> владеет некоторыми из самых популярных телеканалов в Испании и транслировал</w:t>
      </w:r>
      <w:r w:rsidR="00122DCE">
        <w:rPr>
          <w:rFonts w:ascii="Times New Roman" w:hAnsi="Times New Roman"/>
          <w:sz w:val="28"/>
          <w:szCs w:val="28"/>
        </w:rPr>
        <w:t>а</w:t>
      </w:r>
      <w:r w:rsidRPr="001F6DCA">
        <w:rPr>
          <w:rFonts w:ascii="Times New Roman" w:hAnsi="Times New Roman"/>
          <w:sz w:val="28"/>
          <w:szCs w:val="28"/>
        </w:rPr>
        <w:t xml:space="preserve"> множество футбольных событий в течение этих лет, конфликт между </w:t>
      </w:r>
      <w:r w:rsidR="00CA2E7A">
        <w:rPr>
          <w:rFonts w:ascii="Times New Roman" w:hAnsi="Times New Roman"/>
          <w:sz w:val="28"/>
          <w:szCs w:val="28"/>
        </w:rPr>
        <w:t xml:space="preserve">лигой </w:t>
      </w:r>
      <w:r w:rsidRPr="001F6DCA">
        <w:rPr>
          <w:rFonts w:ascii="Times New Roman" w:hAnsi="Times New Roman"/>
          <w:sz w:val="28"/>
          <w:szCs w:val="28"/>
        </w:rPr>
        <w:t xml:space="preserve">и этой компанией разгорелся еще в начале сезона 2015/2016 года, когда </w:t>
      </w:r>
      <w:proofErr w:type="spellStart"/>
      <w:r w:rsidRPr="001F6DCA">
        <w:rPr>
          <w:rFonts w:ascii="Times New Roman" w:hAnsi="Times New Roman"/>
          <w:sz w:val="28"/>
          <w:szCs w:val="28"/>
        </w:rPr>
        <w:t>LaLiga</w:t>
      </w:r>
      <w:proofErr w:type="spellEnd"/>
      <w:r w:rsidRPr="001F6DCA">
        <w:rPr>
          <w:rFonts w:ascii="Times New Roman" w:hAnsi="Times New Roman"/>
          <w:sz w:val="28"/>
          <w:szCs w:val="28"/>
        </w:rPr>
        <w:t xml:space="preserve"> продала исключительные права на показ </w:t>
      </w:r>
      <w:proofErr w:type="spellStart"/>
      <w:r w:rsidRPr="001F6DCA">
        <w:rPr>
          <w:rFonts w:ascii="Times New Roman" w:hAnsi="Times New Roman"/>
          <w:sz w:val="28"/>
          <w:szCs w:val="28"/>
        </w:rPr>
        <w:t>саммари</w:t>
      </w:r>
      <w:proofErr w:type="spellEnd"/>
      <w:r w:rsidR="00122DCE">
        <w:rPr>
          <w:rFonts w:ascii="Times New Roman" w:hAnsi="Times New Roman"/>
          <w:sz w:val="28"/>
          <w:szCs w:val="28"/>
        </w:rPr>
        <w:t xml:space="preserve"> (краткий пересказ объемных материалов)</w:t>
      </w:r>
      <w:r w:rsidRPr="001F6DCA">
        <w:rPr>
          <w:rFonts w:ascii="Times New Roman" w:hAnsi="Times New Roman"/>
          <w:sz w:val="28"/>
          <w:szCs w:val="28"/>
        </w:rPr>
        <w:t xml:space="preserve"> своих матчей испанской государственной телевизионной сети TVE за 12 миллионов евро, что вызвало негативную р</w:t>
      </w:r>
      <w:r w:rsidR="00122DCE">
        <w:rPr>
          <w:rFonts w:ascii="Times New Roman" w:hAnsi="Times New Roman"/>
          <w:sz w:val="28"/>
          <w:szCs w:val="28"/>
        </w:rPr>
        <w:t xml:space="preserve">еакцию со стороны частных </w:t>
      </w:r>
      <w:proofErr w:type="spellStart"/>
      <w:r w:rsidR="00122DCE">
        <w:rPr>
          <w:rFonts w:ascii="Times New Roman" w:hAnsi="Times New Roman"/>
          <w:sz w:val="28"/>
          <w:szCs w:val="28"/>
        </w:rPr>
        <w:t>медиа</w:t>
      </w:r>
      <w:r w:rsidRPr="001F6DCA">
        <w:rPr>
          <w:rFonts w:ascii="Times New Roman" w:hAnsi="Times New Roman"/>
          <w:sz w:val="28"/>
          <w:szCs w:val="28"/>
        </w:rPr>
        <w:t>компаний</w:t>
      </w:r>
      <w:proofErr w:type="spellEnd"/>
      <w:r w:rsidRPr="001F6DCA">
        <w:rPr>
          <w:rFonts w:ascii="Times New Roman" w:hAnsi="Times New Roman"/>
          <w:sz w:val="28"/>
          <w:szCs w:val="28"/>
        </w:rPr>
        <w:t xml:space="preserve">, включая </w:t>
      </w:r>
      <w:proofErr w:type="spellStart"/>
      <w:r w:rsidRPr="001F6DCA">
        <w:rPr>
          <w:rFonts w:ascii="Times New Roman" w:hAnsi="Times New Roman"/>
          <w:sz w:val="28"/>
          <w:szCs w:val="28"/>
        </w:rPr>
        <w:t>Mediaset</w:t>
      </w:r>
      <w:proofErr w:type="spellEnd"/>
      <w:r w:rsidRPr="001F6DCA">
        <w:rPr>
          <w:rFonts w:ascii="Times New Roman" w:hAnsi="Times New Roman"/>
          <w:sz w:val="28"/>
          <w:szCs w:val="28"/>
        </w:rPr>
        <w:t xml:space="preserve">, бывшего правообладателя. </w:t>
      </w:r>
    </w:p>
    <w:p w14:paraId="5C685DF5" w14:textId="3E733C33" w:rsidR="001F6DCA" w:rsidRPr="001F6DCA" w:rsidRDefault="001F6DCA" w:rsidP="00CA2E7A">
      <w:pPr>
        <w:spacing w:after="0" w:line="360" w:lineRule="auto"/>
        <w:ind w:firstLine="709"/>
        <w:jc w:val="both"/>
        <w:rPr>
          <w:rFonts w:ascii="Times New Roman" w:hAnsi="Times New Roman"/>
          <w:sz w:val="28"/>
          <w:szCs w:val="28"/>
        </w:rPr>
      </w:pPr>
      <w:r w:rsidRPr="001F6DCA">
        <w:rPr>
          <w:rFonts w:ascii="Times New Roman" w:hAnsi="Times New Roman"/>
          <w:sz w:val="28"/>
          <w:szCs w:val="28"/>
        </w:rPr>
        <w:t>Спор во</w:t>
      </w:r>
      <w:r w:rsidR="00122DCE">
        <w:rPr>
          <w:rFonts w:ascii="Times New Roman" w:hAnsi="Times New Roman"/>
          <w:sz w:val="28"/>
          <w:szCs w:val="28"/>
        </w:rPr>
        <w:t>зник относительно анализа ст.</w:t>
      </w:r>
      <w:r w:rsidRPr="001F6DCA">
        <w:rPr>
          <w:rFonts w:ascii="Times New Roman" w:hAnsi="Times New Roman"/>
          <w:sz w:val="28"/>
          <w:szCs w:val="28"/>
        </w:rPr>
        <w:t xml:space="preserve"> 19.3 общего закона Испании «Об аудиовизуальных сообщениях»</w:t>
      </w:r>
      <w:r w:rsidR="00CA2E7A">
        <w:rPr>
          <w:rStyle w:val="a6"/>
          <w:rFonts w:ascii="Times New Roman" w:hAnsi="Times New Roman"/>
          <w:sz w:val="28"/>
          <w:szCs w:val="28"/>
        </w:rPr>
        <w:footnoteReference w:id="89"/>
      </w:r>
      <w:r w:rsidRPr="001F6DCA">
        <w:rPr>
          <w:rFonts w:ascii="Times New Roman" w:hAnsi="Times New Roman"/>
          <w:sz w:val="28"/>
          <w:szCs w:val="28"/>
        </w:rPr>
        <w:t>, которая гарантирует право всех граждан на доступ к информации о событиях, представляющих интерес для широкой публики. Данный закон предоставлял вещателям, не явля</w:t>
      </w:r>
      <w:r w:rsidR="00CA2E7A">
        <w:rPr>
          <w:rFonts w:ascii="Times New Roman" w:hAnsi="Times New Roman"/>
          <w:sz w:val="28"/>
          <w:szCs w:val="28"/>
        </w:rPr>
        <w:t>ющим</w:t>
      </w:r>
      <w:r w:rsidRPr="001F6DCA">
        <w:rPr>
          <w:rFonts w:ascii="Times New Roman" w:hAnsi="Times New Roman"/>
          <w:sz w:val="28"/>
          <w:szCs w:val="28"/>
        </w:rPr>
        <w:t xml:space="preserve">ся исключительными правообладателями, право трансляции </w:t>
      </w:r>
      <w:proofErr w:type="spellStart"/>
      <w:r w:rsidRPr="001F6DCA">
        <w:rPr>
          <w:rFonts w:ascii="Times New Roman" w:hAnsi="Times New Roman"/>
          <w:sz w:val="28"/>
          <w:szCs w:val="28"/>
        </w:rPr>
        <w:t>саммари</w:t>
      </w:r>
      <w:proofErr w:type="spellEnd"/>
      <w:r w:rsidRPr="001F6DCA">
        <w:rPr>
          <w:rFonts w:ascii="Times New Roman" w:hAnsi="Times New Roman"/>
          <w:sz w:val="28"/>
          <w:szCs w:val="28"/>
        </w:rPr>
        <w:t xml:space="preserve"> матчей чемпионата Испании. </w:t>
      </w:r>
    </w:p>
    <w:p w14:paraId="54DDC881" w14:textId="6CBA37FA" w:rsidR="001F6DCA" w:rsidRPr="001F6DCA" w:rsidRDefault="001F6DCA" w:rsidP="00450A7F">
      <w:pPr>
        <w:spacing w:after="0" w:line="360" w:lineRule="auto"/>
        <w:ind w:firstLine="709"/>
        <w:jc w:val="both"/>
        <w:rPr>
          <w:rFonts w:ascii="Times New Roman" w:hAnsi="Times New Roman"/>
          <w:sz w:val="28"/>
          <w:szCs w:val="28"/>
        </w:rPr>
      </w:pPr>
      <w:r w:rsidRPr="001F6DCA">
        <w:rPr>
          <w:rFonts w:ascii="Times New Roman" w:hAnsi="Times New Roman"/>
          <w:sz w:val="28"/>
          <w:szCs w:val="28"/>
        </w:rPr>
        <w:t xml:space="preserve">В сентябре 2015 года, в результате мер, принятых </w:t>
      </w:r>
      <w:proofErr w:type="spellStart"/>
      <w:r w:rsidRPr="001F6DCA">
        <w:rPr>
          <w:rFonts w:ascii="Times New Roman" w:hAnsi="Times New Roman"/>
          <w:sz w:val="28"/>
          <w:szCs w:val="28"/>
        </w:rPr>
        <w:t>LaLiga</w:t>
      </w:r>
      <w:proofErr w:type="spellEnd"/>
      <w:r w:rsidRPr="001F6DCA">
        <w:rPr>
          <w:rFonts w:ascii="Times New Roman" w:hAnsi="Times New Roman"/>
          <w:sz w:val="28"/>
          <w:szCs w:val="28"/>
        </w:rPr>
        <w:t xml:space="preserve">, </w:t>
      </w:r>
      <w:proofErr w:type="spellStart"/>
      <w:r w:rsidRPr="001F6DCA">
        <w:rPr>
          <w:rFonts w:ascii="Times New Roman" w:hAnsi="Times New Roman"/>
          <w:sz w:val="28"/>
          <w:szCs w:val="28"/>
        </w:rPr>
        <w:t>Mediaset</w:t>
      </w:r>
      <w:proofErr w:type="spellEnd"/>
      <w:r w:rsidRPr="001F6DCA">
        <w:rPr>
          <w:rFonts w:ascii="Times New Roman" w:hAnsi="Times New Roman"/>
          <w:sz w:val="28"/>
          <w:szCs w:val="28"/>
        </w:rPr>
        <w:t xml:space="preserve"> обратилась в испанские антимонопольные органы с требованием проверить </w:t>
      </w:r>
      <w:r w:rsidRPr="001F6DCA">
        <w:rPr>
          <w:rFonts w:ascii="Times New Roman" w:hAnsi="Times New Roman"/>
          <w:sz w:val="28"/>
          <w:szCs w:val="28"/>
        </w:rPr>
        <w:lastRenderedPageBreak/>
        <w:t>правомерность ограничений, налож</w:t>
      </w:r>
      <w:r w:rsidR="00BB7860">
        <w:rPr>
          <w:rFonts w:ascii="Times New Roman" w:hAnsi="Times New Roman"/>
          <w:sz w:val="28"/>
          <w:szCs w:val="28"/>
        </w:rPr>
        <w:t xml:space="preserve">енных на </w:t>
      </w:r>
      <w:proofErr w:type="spellStart"/>
      <w:r w:rsidR="00BB7860">
        <w:rPr>
          <w:rFonts w:ascii="Times New Roman" w:hAnsi="Times New Roman"/>
          <w:sz w:val="28"/>
          <w:szCs w:val="28"/>
        </w:rPr>
        <w:t>Mediaset</w:t>
      </w:r>
      <w:proofErr w:type="spellEnd"/>
      <w:r w:rsidR="00BB7860">
        <w:rPr>
          <w:rFonts w:ascii="Times New Roman" w:hAnsi="Times New Roman"/>
          <w:sz w:val="28"/>
          <w:szCs w:val="28"/>
        </w:rPr>
        <w:t xml:space="preserve">, поскольку </w:t>
      </w:r>
      <w:proofErr w:type="spellStart"/>
      <w:r w:rsidR="00BB7860">
        <w:rPr>
          <w:rFonts w:ascii="Times New Roman" w:hAnsi="Times New Roman"/>
          <w:sz w:val="28"/>
          <w:szCs w:val="28"/>
        </w:rPr>
        <w:t>La</w:t>
      </w:r>
      <w:r w:rsidRPr="001F6DCA">
        <w:rPr>
          <w:rFonts w:ascii="Times New Roman" w:hAnsi="Times New Roman"/>
          <w:sz w:val="28"/>
          <w:szCs w:val="28"/>
        </w:rPr>
        <w:t>Liga</w:t>
      </w:r>
      <w:proofErr w:type="spellEnd"/>
      <w:r w:rsidRPr="001F6DCA">
        <w:rPr>
          <w:rFonts w:ascii="Times New Roman" w:hAnsi="Times New Roman"/>
          <w:sz w:val="28"/>
          <w:szCs w:val="28"/>
        </w:rPr>
        <w:t xml:space="preserve"> ограничила </w:t>
      </w:r>
      <w:proofErr w:type="spellStart"/>
      <w:r w:rsidRPr="001F6DCA">
        <w:rPr>
          <w:rFonts w:ascii="Times New Roman" w:hAnsi="Times New Roman"/>
          <w:sz w:val="28"/>
          <w:szCs w:val="28"/>
        </w:rPr>
        <w:t>саммари</w:t>
      </w:r>
      <w:proofErr w:type="spellEnd"/>
      <w:r w:rsidRPr="001F6DCA">
        <w:rPr>
          <w:rFonts w:ascii="Times New Roman" w:hAnsi="Times New Roman"/>
          <w:sz w:val="28"/>
          <w:szCs w:val="28"/>
        </w:rPr>
        <w:t xml:space="preserve"> футбольных матчей, которые </w:t>
      </w:r>
      <w:proofErr w:type="spellStart"/>
      <w:r w:rsidRPr="001F6DCA">
        <w:rPr>
          <w:rFonts w:ascii="Times New Roman" w:hAnsi="Times New Roman"/>
          <w:sz w:val="28"/>
          <w:szCs w:val="28"/>
        </w:rPr>
        <w:t>Mediaset</w:t>
      </w:r>
      <w:proofErr w:type="spellEnd"/>
      <w:r w:rsidRPr="001F6DCA">
        <w:rPr>
          <w:rFonts w:ascii="Times New Roman" w:hAnsi="Times New Roman"/>
          <w:sz w:val="28"/>
          <w:szCs w:val="28"/>
        </w:rPr>
        <w:t xml:space="preserve"> намеревалась</w:t>
      </w:r>
      <w:r w:rsidR="00CA2E7A">
        <w:rPr>
          <w:rFonts w:ascii="Times New Roman" w:hAnsi="Times New Roman"/>
          <w:sz w:val="28"/>
          <w:szCs w:val="28"/>
        </w:rPr>
        <w:t xml:space="preserve"> транслировать по телевидению, «</w:t>
      </w:r>
      <w:r w:rsidRPr="001F6DCA">
        <w:rPr>
          <w:rFonts w:ascii="Times New Roman" w:hAnsi="Times New Roman"/>
          <w:sz w:val="28"/>
          <w:szCs w:val="28"/>
        </w:rPr>
        <w:t>9</w:t>
      </w:r>
      <w:r w:rsidR="00CA2E7A">
        <w:rPr>
          <w:rFonts w:ascii="Times New Roman" w:hAnsi="Times New Roman"/>
          <w:sz w:val="28"/>
          <w:szCs w:val="28"/>
        </w:rPr>
        <w:t>0 секундами в день соревнований»</w:t>
      </w:r>
      <w:r w:rsidRPr="001F6DCA">
        <w:rPr>
          <w:rFonts w:ascii="Times New Roman" w:hAnsi="Times New Roman"/>
          <w:sz w:val="28"/>
          <w:szCs w:val="28"/>
        </w:rPr>
        <w:t xml:space="preserve">. </w:t>
      </w:r>
    </w:p>
    <w:p w14:paraId="71A3862B" w14:textId="059D2719" w:rsidR="00CA2E7A" w:rsidRDefault="001F6DCA" w:rsidP="00CA2E7A">
      <w:pPr>
        <w:spacing w:after="0" w:line="360" w:lineRule="auto"/>
        <w:ind w:firstLine="709"/>
        <w:jc w:val="both"/>
        <w:rPr>
          <w:rFonts w:ascii="Times New Roman" w:hAnsi="Times New Roman"/>
          <w:sz w:val="28"/>
          <w:szCs w:val="28"/>
        </w:rPr>
      </w:pPr>
      <w:r w:rsidRPr="001F6DCA">
        <w:rPr>
          <w:rFonts w:ascii="Times New Roman" w:hAnsi="Times New Roman"/>
          <w:sz w:val="28"/>
          <w:szCs w:val="28"/>
        </w:rPr>
        <w:t>Интерпретация этих 90 секунд является основой спора:</w:t>
      </w:r>
      <w:r w:rsidR="00CA2E7A">
        <w:rPr>
          <w:rFonts w:ascii="Times New Roman" w:hAnsi="Times New Roman"/>
          <w:sz w:val="28"/>
          <w:szCs w:val="28"/>
        </w:rPr>
        <w:t xml:space="preserve"> </w:t>
      </w:r>
      <w:proofErr w:type="spellStart"/>
      <w:r w:rsidRPr="001F6DCA">
        <w:rPr>
          <w:rFonts w:ascii="Times New Roman" w:hAnsi="Times New Roman"/>
          <w:sz w:val="28"/>
          <w:szCs w:val="28"/>
        </w:rPr>
        <w:t>LaLiga</w:t>
      </w:r>
      <w:proofErr w:type="spellEnd"/>
      <w:r w:rsidRPr="001F6DCA">
        <w:rPr>
          <w:rFonts w:ascii="Times New Roman" w:hAnsi="Times New Roman"/>
          <w:sz w:val="28"/>
          <w:szCs w:val="28"/>
        </w:rPr>
        <w:t xml:space="preserve"> заявила, что все матчи одного игрового дня должны считаться единым событием и, следовательно, 90 секунд должны быть распределены между всеми матчами, сыгранными в один день. Как следствие этого, если в воскресенье сыграно 5 матчей (что является средним числом), то 90 секунд должны быть распределены между 5 матчами (что состав</w:t>
      </w:r>
      <w:r w:rsidR="00CA2E7A">
        <w:rPr>
          <w:rFonts w:ascii="Times New Roman" w:hAnsi="Times New Roman"/>
          <w:sz w:val="28"/>
          <w:szCs w:val="28"/>
        </w:rPr>
        <w:t xml:space="preserve">ляет порядка 18 секунд на матч). </w:t>
      </w:r>
      <w:proofErr w:type="spellStart"/>
      <w:r w:rsidRPr="001F6DCA">
        <w:rPr>
          <w:rFonts w:ascii="Times New Roman" w:hAnsi="Times New Roman"/>
          <w:sz w:val="28"/>
          <w:szCs w:val="28"/>
        </w:rPr>
        <w:t>Mediaset</w:t>
      </w:r>
      <w:proofErr w:type="spellEnd"/>
      <w:r w:rsidRPr="001F6DCA">
        <w:rPr>
          <w:rFonts w:ascii="Times New Roman" w:hAnsi="Times New Roman"/>
          <w:sz w:val="28"/>
          <w:szCs w:val="28"/>
        </w:rPr>
        <w:t xml:space="preserve"> посчитала, что каждый матч необходимо рассматривать как одно индивидуальное событие, и, следовательно, на показ </w:t>
      </w:r>
      <w:proofErr w:type="spellStart"/>
      <w:r w:rsidRPr="001F6DCA">
        <w:rPr>
          <w:rFonts w:ascii="Times New Roman" w:hAnsi="Times New Roman"/>
          <w:sz w:val="28"/>
          <w:szCs w:val="28"/>
        </w:rPr>
        <w:t>саммари</w:t>
      </w:r>
      <w:proofErr w:type="spellEnd"/>
      <w:r w:rsidRPr="001F6DCA">
        <w:rPr>
          <w:rFonts w:ascii="Times New Roman" w:hAnsi="Times New Roman"/>
          <w:sz w:val="28"/>
          <w:szCs w:val="28"/>
        </w:rPr>
        <w:t xml:space="preserve"> каждого матча должно быть выделено н</w:t>
      </w:r>
      <w:r w:rsidR="00CA2E7A">
        <w:rPr>
          <w:rFonts w:ascii="Times New Roman" w:hAnsi="Times New Roman"/>
          <w:sz w:val="28"/>
          <w:szCs w:val="28"/>
        </w:rPr>
        <w:t xml:space="preserve">е менее 90 секунд. </w:t>
      </w:r>
      <w:r w:rsidRPr="001F6DCA">
        <w:rPr>
          <w:rFonts w:ascii="Times New Roman" w:hAnsi="Times New Roman"/>
          <w:sz w:val="28"/>
          <w:szCs w:val="28"/>
        </w:rPr>
        <w:t xml:space="preserve">Суд первой инстанции посчитал, что 90-секундный лимит, установленный </w:t>
      </w:r>
      <w:proofErr w:type="spellStart"/>
      <w:r w:rsidRPr="001F6DCA">
        <w:rPr>
          <w:rFonts w:ascii="Times New Roman" w:hAnsi="Times New Roman"/>
          <w:sz w:val="28"/>
          <w:szCs w:val="28"/>
        </w:rPr>
        <w:t>LaLiga</w:t>
      </w:r>
      <w:proofErr w:type="spellEnd"/>
      <w:r w:rsidRPr="001F6DCA">
        <w:rPr>
          <w:rFonts w:ascii="Times New Roman" w:hAnsi="Times New Roman"/>
          <w:sz w:val="28"/>
          <w:szCs w:val="28"/>
        </w:rPr>
        <w:t>, п</w:t>
      </w:r>
      <w:r w:rsidR="005151FB">
        <w:rPr>
          <w:rFonts w:ascii="Times New Roman" w:hAnsi="Times New Roman"/>
          <w:sz w:val="28"/>
          <w:szCs w:val="28"/>
        </w:rPr>
        <w:t>ротиворечил вышеуказанной ст.</w:t>
      </w:r>
      <w:r w:rsidRPr="001F6DCA">
        <w:rPr>
          <w:rFonts w:ascii="Times New Roman" w:hAnsi="Times New Roman"/>
          <w:sz w:val="28"/>
          <w:szCs w:val="28"/>
        </w:rPr>
        <w:t xml:space="preserve"> 19.3.</w:t>
      </w:r>
    </w:p>
    <w:p w14:paraId="615CAEC8" w14:textId="04ABFDC2" w:rsidR="001F6DCA" w:rsidRPr="001F6DCA" w:rsidRDefault="00CA2E7A" w:rsidP="00CA2E7A">
      <w:pPr>
        <w:spacing w:after="0" w:line="360" w:lineRule="auto"/>
        <w:ind w:firstLine="709"/>
        <w:jc w:val="both"/>
        <w:rPr>
          <w:rFonts w:ascii="Times New Roman" w:hAnsi="Times New Roman"/>
          <w:sz w:val="28"/>
          <w:szCs w:val="28"/>
        </w:rPr>
      </w:pPr>
      <w:r>
        <w:rPr>
          <w:rFonts w:ascii="Times New Roman" w:hAnsi="Times New Roman"/>
          <w:sz w:val="28"/>
          <w:szCs w:val="28"/>
        </w:rPr>
        <w:t xml:space="preserve">Лига </w:t>
      </w:r>
      <w:r w:rsidR="001F6DCA" w:rsidRPr="001F6DCA">
        <w:rPr>
          <w:rFonts w:ascii="Times New Roman" w:hAnsi="Times New Roman"/>
          <w:sz w:val="28"/>
          <w:szCs w:val="28"/>
        </w:rPr>
        <w:t xml:space="preserve">оспорила это решение в высших судебных инстанциях Испании. В 2018 году обращение было отклонено Национальным судом, а в 2019 году последующая апелляция была подана в Верховный суд, который, в свою очередь, согласился с мнением нижестоящих судов, заявив, что 90-секундный лимит был неверно истолкован </w:t>
      </w:r>
      <w:proofErr w:type="spellStart"/>
      <w:r w:rsidR="001F6DCA" w:rsidRPr="001F6DCA">
        <w:rPr>
          <w:rFonts w:ascii="Times New Roman" w:hAnsi="Times New Roman"/>
          <w:sz w:val="28"/>
          <w:szCs w:val="28"/>
        </w:rPr>
        <w:t>LaLiga</w:t>
      </w:r>
      <w:proofErr w:type="spellEnd"/>
      <w:r w:rsidR="001F6DCA" w:rsidRPr="001F6DCA">
        <w:rPr>
          <w:rFonts w:ascii="Times New Roman" w:hAnsi="Times New Roman"/>
          <w:sz w:val="28"/>
          <w:szCs w:val="28"/>
        </w:rPr>
        <w:t>.</w:t>
      </w:r>
    </w:p>
    <w:p w14:paraId="3210F671" w14:textId="3BAA2245" w:rsidR="001F6DCA" w:rsidRDefault="001F6DCA" w:rsidP="001F6DCA">
      <w:pPr>
        <w:spacing w:after="0" w:line="360" w:lineRule="auto"/>
        <w:ind w:firstLine="709"/>
        <w:jc w:val="both"/>
        <w:rPr>
          <w:rFonts w:ascii="Times New Roman" w:hAnsi="Times New Roman"/>
          <w:sz w:val="28"/>
          <w:szCs w:val="28"/>
        </w:rPr>
      </w:pPr>
      <w:r w:rsidRPr="001F6DCA">
        <w:rPr>
          <w:rFonts w:ascii="Times New Roman" w:hAnsi="Times New Roman"/>
          <w:sz w:val="28"/>
          <w:szCs w:val="28"/>
        </w:rPr>
        <w:t>По мнению Верховного Суда, дробление этих 90 секунд на несколько матчей было бы недостаточно для защиты права граждан на информацию. Таким образом, 90-секундный лимит должен быть истолкован в связи с социальной значимостью футбола и применяться к каждому матчу как к индивидуальному событию для удовлетворения общих интересов общества.</w:t>
      </w:r>
    </w:p>
    <w:p w14:paraId="0747E681" w14:textId="78F1AD70" w:rsidR="00416889" w:rsidRDefault="00787F54" w:rsidP="005151FB">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как мы видим из этого решения, доказывание снова свелось к нарушению антимонопольного законодательства и к праву</w:t>
      </w:r>
      <w:r w:rsidRPr="00787F54">
        <w:rPr>
          <w:rFonts w:ascii="Times New Roman" w:hAnsi="Times New Roman"/>
          <w:sz w:val="28"/>
          <w:szCs w:val="28"/>
        </w:rPr>
        <w:t xml:space="preserve"> всех граждан на доступ к информации о событиях, представляющих интерес для широкой публики.</w:t>
      </w:r>
      <w:r>
        <w:rPr>
          <w:rFonts w:ascii="Times New Roman" w:hAnsi="Times New Roman"/>
          <w:sz w:val="28"/>
          <w:szCs w:val="28"/>
        </w:rPr>
        <w:t xml:space="preserve"> </w:t>
      </w:r>
    </w:p>
    <w:p w14:paraId="023D9056" w14:textId="77777777" w:rsidR="00C80087" w:rsidRDefault="00C80087" w:rsidP="005151FB">
      <w:pPr>
        <w:spacing w:after="0" w:line="360" w:lineRule="auto"/>
        <w:ind w:firstLine="709"/>
        <w:jc w:val="both"/>
        <w:rPr>
          <w:rFonts w:ascii="Times New Roman" w:hAnsi="Times New Roman"/>
          <w:sz w:val="28"/>
          <w:szCs w:val="28"/>
        </w:rPr>
      </w:pPr>
    </w:p>
    <w:p w14:paraId="469EFE4D" w14:textId="77777777" w:rsidR="002653E5" w:rsidRPr="005151FB" w:rsidRDefault="002653E5" w:rsidP="005151FB">
      <w:pPr>
        <w:spacing w:after="0" w:line="360" w:lineRule="auto"/>
        <w:ind w:firstLine="709"/>
        <w:jc w:val="both"/>
        <w:rPr>
          <w:rFonts w:ascii="Times New Roman" w:hAnsi="Times New Roman"/>
          <w:sz w:val="28"/>
          <w:szCs w:val="28"/>
        </w:rPr>
      </w:pPr>
    </w:p>
    <w:p w14:paraId="4B2E29FA" w14:textId="15938E9A" w:rsidR="002B1355" w:rsidRDefault="002B1355" w:rsidP="00A33B93">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ЗАКЛЮЧЕНИЕ</w:t>
      </w:r>
    </w:p>
    <w:p w14:paraId="3403C40D" w14:textId="06154253" w:rsidR="007670BB" w:rsidRDefault="00523FC3" w:rsidP="002653E5">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в Российской Федерации </w:t>
      </w:r>
      <w:r w:rsidR="007E5289">
        <w:rPr>
          <w:rFonts w:ascii="Times New Roman" w:hAnsi="Times New Roman"/>
          <w:sz w:val="28"/>
          <w:szCs w:val="28"/>
        </w:rPr>
        <w:t>о</w:t>
      </w:r>
      <w:r w:rsidR="007670BB" w:rsidRPr="007670BB">
        <w:rPr>
          <w:rFonts w:ascii="Times New Roman" w:hAnsi="Times New Roman"/>
          <w:sz w:val="28"/>
          <w:szCs w:val="28"/>
        </w:rPr>
        <w:t>рганизация вещания является обладателем исключительного права на создаваемые ею результаты: осущест</w:t>
      </w:r>
      <w:r w:rsidR="007670BB" w:rsidRPr="007670BB">
        <w:rPr>
          <w:rFonts w:ascii="Times New Roman" w:hAnsi="Times New Roman"/>
          <w:sz w:val="28"/>
          <w:szCs w:val="28"/>
        </w:rPr>
        <w:softHyphen/>
        <w:t>вляемое или осуществленное сообщение в эфир</w:t>
      </w:r>
      <w:r w:rsidR="007E5289">
        <w:rPr>
          <w:rFonts w:ascii="Times New Roman" w:hAnsi="Times New Roman"/>
          <w:sz w:val="28"/>
          <w:szCs w:val="28"/>
        </w:rPr>
        <w:t xml:space="preserve"> или по кабелю передач</w:t>
      </w:r>
      <w:r w:rsidR="007670BB" w:rsidRPr="007670BB">
        <w:rPr>
          <w:rFonts w:ascii="Times New Roman" w:hAnsi="Times New Roman"/>
          <w:sz w:val="28"/>
          <w:szCs w:val="28"/>
        </w:rPr>
        <w:t xml:space="preserve">. </w:t>
      </w:r>
      <w:r w:rsidR="007E5289">
        <w:rPr>
          <w:rFonts w:ascii="Times New Roman" w:hAnsi="Times New Roman"/>
          <w:sz w:val="28"/>
          <w:szCs w:val="28"/>
        </w:rPr>
        <w:t>Данное п</w:t>
      </w:r>
      <w:r w:rsidR="002653E5">
        <w:rPr>
          <w:rFonts w:ascii="Times New Roman" w:hAnsi="Times New Roman"/>
          <w:sz w:val="28"/>
          <w:szCs w:val="28"/>
        </w:rPr>
        <w:t>раво относится к смежным правам</w:t>
      </w:r>
      <w:r w:rsidR="007E5289">
        <w:rPr>
          <w:rFonts w:ascii="Times New Roman" w:hAnsi="Times New Roman"/>
          <w:sz w:val="28"/>
          <w:szCs w:val="28"/>
        </w:rPr>
        <w:t xml:space="preserve">. </w:t>
      </w:r>
    </w:p>
    <w:p w14:paraId="416EBC70" w14:textId="663B85AA" w:rsidR="00EE5E90" w:rsidRPr="007670BB" w:rsidRDefault="00EE5E90" w:rsidP="00EE5E90">
      <w:pPr>
        <w:spacing w:after="0" w:line="360" w:lineRule="auto"/>
        <w:ind w:firstLine="709"/>
        <w:jc w:val="both"/>
        <w:rPr>
          <w:rFonts w:ascii="Times New Roman" w:hAnsi="Times New Roman"/>
          <w:sz w:val="28"/>
          <w:szCs w:val="28"/>
        </w:rPr>
      </w:pPr>
      <w:r>
        <w:rPr>
          <w:rFonts w:ascii="Times New Roman" w:hAnsi="Times New Roman"/>
          <w:sz w:val="28"/>
          <w:szCs w:val="28"/>
        </w:rPr>
        <w:t>Важно, что п</w:t>
      </w:r>
      <w:r w:rsidRPr="00EE5E90">
        <w:rPr>
          <w:rFonts w:ascii="Times New Roman" w:hAnsi="Times New Roman"/>
          <w:sz w:val="28"/>
          <w:szCs w:val="28"/>
        </w:rPr>
        <w:t>раво на освещение спортивного мероприятия посредством трансляции или иной технологии</w:t>
      </w:r>
      <w:r>
        <w:rPr>
          <w:rFonts w:ascii="Times New Roman" w:hAnsi="Times New Roman"/>
          <w:sz w:val="28"/>
          <w:szCs w:val="28"/>
        </w:rPr>
        <w:t>, первоначально возникающее у организатора спортивного мероприятия,</w:t>
      </w:r>
      <w:r w:rsidRPr="00EE5E90">
        <w:rPr>
          <w:rFonts w:ascii="Times New Roman" w:hAnsi="Times New Roman"/>
          <w:sz w:val="28"/>
          <w:szCs w:val="28"/>
        </w:rPr>
        <w:t xml:space="preserve"> не относится к интеллектуальным правам, которым посвящена ч. 4 ГК РФ. В отношении данного права, предусмотренного п. 4 ст. 20 Закона о спорте, применяется иной правовой режим. Право на освещение посредством трансляции может быть предоставлено на основании договора</w:t>
      </w:r>
      <w:r w:rsidR="00170950">
        <w:rPr>
          <w:rFonts w:ascii="Times New Roman" w:hAnsi="Times New Roman"/>
          <w:sz w:val="28"/>
          <w:szCs w:val="28"/>
        </w:rPr>
        <w:t xml:space="preserve"> о передачи исключительных прав на трансляцию спортивного мероприятия третьему лицу, который по своей природе напоминает договор купли-продажи. </w:t>
      </w:r>
    </w:p>
    <w:p w14:paraId="594A1351" w14:textId="77777777" w:rsidR="00EF244A" w:rsidRDefault="00D17E0A" w:rsidP="00EF244A">
      <w:pPr>
        <w:spacing w:after="0" w:line="360" w:lineRule="auto"/>
        <w:ind w:firstLine="709"/>
        <w:jc w:val="both"/>
        <w:rPr>
          <w:rFonts w:ascii="Times New Roman" w:hAnsi="Times New Roman"/>
          <w:sz w:val="28"/>
          <w:szCs w:val="28"/>
        </w:rPr>
      </w:pPr>
      <w:r>
        <w:rPr>
          <w:rFonts w:ascii="Times New Roman" w:hAnsi="Times New Roman"/>
          <w:sz w:val="28"/>
          <w:szCs w:val="28"/>
        </w:rPr>
        <w:t>П</w:t>
      </w:r>
      <w:r w:rsidR="007670BB" w:rsidRPr="007670BB">
        <w:rPr>
          <w:rFonts w:ascii="Times New Roman" w:hAnsi="Times New Roman"/>
          <w:sz w:val="28"/>
          <w:szCs w:val="28"/>
        </w:rPr>
        <w:t>равовая охрана распространяется на процесс, посредством которого в эфире или по кабелю транслируются передачи, соответственно, правовая охрана такого объекта возникает с момента начала трансляции.</w:t>
      </w:r>
    </w:p>
    <w:p w14:paraId="118377D1" w14:textId="145BEE3E" w:rsidR="007670BB" w:rsidRDefault="00EF244A" w:rsidP="00EF244A">
      <w:pPr>
        <w:spacing w:after="0" w:line="360" w:lineRule="auto"/>
        <w:ind w:firstLine="709"/>
        <w:jc w:val="both"/>
        <w:rPr>
          <w:rFonts w:ascii="Times New Roman" w:hAnsi="Times New Roman"/>
          <w:sz w:val="28"/>
          <w:szCs w:val="28"/>
        </w:rPr>
      </w:pPr>
      <w:r>
        <w:rPr>
          <w:rFonts w:ascii="Times New Roman" w:hAnsi="Times New Roman"/>
          <w:sz w:val="28"/>
          <w:szCs w:val="28"/>
        </w:rPr>
        <w:t xml:space="preserve">Чтобы передача охранялась авторским правом, она должна быть аудиовизуальным произведением, то есть при создании передачи должен быть осуществлен творческий вклад.  </w:t>
      </w:r>
      <w:r w:rsidR="007670BB" w:rsidRPr="007670BB">
        <w:rPr>
          <w:rFonts w:ascii="Times New Roman" w:hAnsi="Times New Roman"/>
          <w:sz w:val="28"/>
          <w:szCs w:val="28"/>
        </w:rPr>
        <w:t>В отношении таких передач у организации вещания также возникает исключительное право на их сообщение в эфир или по кабелю.</w:t>
      </w:r>
    </w:p>
    <w:p w14:paraId="3D91446E" w14:textId="3C33C675" w:rsidR="00E35F9B" w:rsidRPr="00E35F9B" w:rsidRDefault="00BC466C" w:rsidP="00E35F9B">
      <w:pPr>
        <w:spacing w:after="0" w:line="360" w:lineRule="auto"/>
        <w:ind w:firstLine="709"/>
        <w:jc w:val="both"/>
      </w:pPr>
      <w:r w:rsidRPr="00BC466C">
        <w:rPr>
          <w:rFonts w:ascii="Times New Roman" w:hAnsi="Times New Roman"/>
          <w:sz w:val="28"/>
          <w:szCs w:val="28"/>
        </w:rPr>
        <w:t>В странах ЕС права на трансляцию спортивных мероприятий являются имущественными правами</w:t>
      </w:r>
      <w:r w:rsidR="005F2A90">
        <w:rPr>
          <w:rFonts w:ascii="Times New Roman" w:hAnsi="Times New Roman"/>
          <w:sz w:val="28"/>
          <w:szCs w:val="28"/>
        </w:rPr>
        <w:t>, как</w:t>
      </w:r>
      <w:r w:rsidR="00291CB2">
        <w:rPr>
          <w:rFonts w:ascii="Times New Roman" w:hAnsi="Times New Roman"/>
          <w:sz w:val="28"/>
          <w:szCs w:val="28"/>
        </w:rPr>
        <w:t xml:space="preserve"> и в России (исключительные права признаются</w:t>
      </w:r>
      <w:r w:rsidR="00D55139">
        <w:rPr>
          <w:rFonts w:ascii="Times New Roman" w:hAnsi="Times New Roman"/>
          <w:sz w:val="28"/>
          <w:szCs w:val="28"/>
        </w:rPr>
        <w:t xml:space="preserve"> в Российской Федерации</w:t>
      </w:r>
      <w:r w:rsidR="00291CB2">
        <w:rPr>
          <w:rFonts w:ascii="Times New Roman" w:hAnsi="Times New Roman"/>
          <w:sz w:val="28"/>
          <w:szCs w:val="28"/>
        </w:rPr>
        <w:t xml:space="preserve"> имущественными). </w:t>
      </w:r>
    </w:p>
    <w:p w14:paraId="6A4B4134" w14:textId="3D472A7A" w:rsidR="00BC466C" w:rsidRDefault="005F2A90" w:rsidP="00CC3426">
      <w:pPr>
        <w:spacing w:after="0" w:line="360" w:lineRule="auto"/>
        <w:ind w:firstLine="709"/>
        <w:jc w:val="both"/>
        <w:rPr>
          <w:rFonts w:ascii="Times New Roman" w:hAnsi="Times New Roman"/>
          <w:sz w:val="28"/>
          <w:szCs w:val="28"/>
        </w:rPr>
      </w:pPr>
      <w:r>
        <w:rPr>
          <w:rFonts w:ascii="Times New Roman" w:hAnsi="Times New Roman"/>
          <w:sz w:val="28"/>
          <w:szCs w:val="28"/>
        </w:rPr>
        <w:t>В Европе п</w:t>
      </w:r>
      <w:r w:rsidR="00BC466C" w:rsidRPr="00BC466C">
        <w:rPr>
          <w:rFonts w:ascii="Times New Roman" w:hAnsi="Times New Roman"/>
          <w:sz w:val="28"/>
          <w:szCs w:val="28"/>
        </w:rPr>
        <w:t>рава на трансляцию спортивных событий обычно передаются на колл</w:t>
      </w:r>
      <w:r w:rsidR="00327A0B">
        <w:rPr>
          <w:rFonts w:ascii="Times New Roman" w:hAnsi="Times New Roman"/>
          <w:sz w:val="28"/>
          <w:szCs w:val="28"/>
        </w:rPr>
        <w:t xml:space="preserve">ективной основе, то есть как правило </w:t>
      </w:r>
      <w:r w:rsidR="00BC466C" w:rsidRPr="00BC466C">
        <w:rPr>
          <w:rFonts w:ascii="Times New Roman" w:hAnsi="Times New Roman"/>
          <w:sz w:val="28"/>
          <w:szCs w:val="28"/>
        </w:rPr>
        <w:t xml:space="preserve">спортивная лига продает права на трансляцию матчей (возможно, на эксклюзивной основе, возможно, нет), а не отдельные клубы продают права на трансляцию отдельных матчей. </w:t>
      </w:r>
      <w:r>
        <w:rPr>
          <w:rFonts w:ascii="Times New Roman" w:hAnsi="Times New Roman"/>
          <w:sz w:val="28"/>
          <w:szCs w:val="28"/>
        </w:rPr>
        <w:t xml:space="preserve">Такое регулирование существует также и в США, и в России. </w:t>
      </w:r>
      <w:r w:rsidR="002D1303">
        <w:rPr>
          <w:rFonts w:ascii="Times New Roman" w:hAnsi="Times New Roman"/>
          <w:sz w:val="28"/>
          <w:szCs w:val="28"/>
        </w:rPr>
        <w:t xml:space="preserve">Причем </w:t>
      </w:r>
      <w:r w:rsidR="00EE5E90">
        <w:rPr>
          <w:rFonts w:ascii="Times New Roman" w:hAnsi="Times New Roman"/>
          <w:sz w:val="28"/>
          <w:szCs w:val="28"/>
        </w:rPr>
        <w:t xml:space="preserve">в США </w:t>
      </w:r>
      <w:r w:rsidR="002D1303" w:rsidRPr="002D1303">
        <w:rPr>
          <w:rFonts w:ascii="Times New Roman" w:hAnsi="Times New Roman"/>
          <w:sz w:val="28"/>
          <w:szCs w:val="28"/>
        </w:rPr>
        <w:t xml:space="preserve">в </w:t>
      </w:r>
      <w:r w:rsidR="002D1303" w:rsidRPr="002D1303">
        <w:rPr>
          <w:rFonts w:ascii="Times New Roman" w:hAnsi="Times New Roman"/>
          <w:sz w:val="28"/>
          <w:szCs w:val="28"/>
        </w:rPr>
        <w:lastRenderedPageBreak/>
        <w:t xml:space="preserve">отсутствии соглашения об обратном предполагается, что клубы владеют всеми правами, </w:t>
      </w:r>
      <w:r w:rsidR="002D1303">
        <w:rPr>
          <w:rFonts w:ascii="Times New Roman" w:hAnsi="Times New Roman"/>
          <w:sz w:val="28"/>
          <w:szCs w:val="28"/>
        </w:rPr>
        <w:t xml:space="preserve">касающимися трансляций игр. </w:t>
      </w:r>
    </w:p>
    <w:p w14:paraId="303D990E" w14:textId="286C45D1" w:rsidR="00885CB4" w:rsidRPr="00BC466C" w:rsidRDefault="00885CB4" w:rsidP="00885CB4">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Одним из главных выводов также является и то, </w:t>
      </w:r>
      <w:r w:rsidRPr="00086EA7">
        <w:rPr>
          <w:rFonts w:ascii="Times New Roman" w:hAnsi="Times New Roman"/>
          <w:sz w:val="28"/>
          <w:szCs w:val="28"/>
        </w:rPr>
        <w:t>что регулирование в ЕС передачи прав на трансляцию спортивных мероприятий подлежит влиянию со стороны законодательства ЕС о защите конкуренции, но при этом учитываются определенные особенности, присущие сфере</w:t>
      </w:r>
      <w:r>
        <w:rPr>
          <w:rFonts w:ascii="Times New Roman" w:hAnsi="Times New Roman"/>
          <w:sz w:val="28"/>
          <w:szCs w:val="28"/>
        </w:rPr>
        <w:t xml:space="preserve"> спорта</w:t>
      </w:r>
      <w:r w:rsidRPr="00086EA7">
        <w:rPr>
          <w:rFonts w:ascii="Times New Roman" w:hAnsi="Times New Roman"/>
          <w:sz w:val="28"/>
          <w:szCs w:val="28"/>
        </w:rPr>
        <w:t>.</w:t>
      </w:r>
      <w:r>
        <w:rPr>
          <w:rFonts w:ascii="Times New Roman" w:hAnsi="Times New Roman"/>
          <w:sz w:val="28"/>
          <w:szCs w:val="28"/>
        </w:rPr>
        <w:t xml:space="preserve"> Так, европейская практика выработала </w:t>
      </w:r>
      <w:r w:rsidRPr="00C844E2">
        <w:rPr>
          <w:rFonts w:ascii="Times New Roman" w:hAnsi="Times New Roman"/>
          <w:sz w:val="28"/>
          <w:szCs w:val="28"/>
        </w:rPr>
        <w:t>общий набор принципов, позволяющий коллективную продажу</w:t>
      </w:r>
      <w:r>
        <w:rPr>
          <w:rFonts w:ascii="Times New Roman" w:hAnsi="Times New Roman"/>
          <w:sz w:val="28"/>
          <w:szCs w:val="28"/>
        </w:rPr>
        <w:t xml:space="preserve"> прав на трансляцию спортивного мероприятия</w:t>
      </w:r>
      <w:r w:rsidRPr="00C844E2">
        <w:rPr>
          <w:rFonts w:ascii="Times New Roman" w:hAnsi="Times New Roman"/>
          <w:sz w:val="28"/>
          <w:szCs w:val="28"/>
        </w:rPr>
        <w:t xml:space="preserve"> до тех пор, пока торги </w:t>
      </w:r>
      <w:r>
        <w:rPr>
          <w:rFonts w:ascii="Times New Roman" w:hAnsi="Times New Roman"/>
          <w:sz w:val="28"/>
          <w:szCs w:val="28"/>
        </w:rPr>
        <w:t xml:space="preserve">такими правами </w:t>
      </w:r>
      <w:r w:rsidRPr="00C844E2">
        <w:rPr>
          <w:rFonts w:ascii="Times New Roman" w:hAnsi="Times New Roman"/>
          <w:sz w:val="28"/>
          <w:szCs w:val="28"/>
        </w:rPr>
        <w:t xml:space="preserve">являются открытыми и прозрачными, срок действия исключительных обязательств ограничен 3 годами, </w:t>
      </w:r>
      <w:r>
        <w:rPr>
          <w:rFonts w:ascii="Times New Roman" w:hAnsi="Times New Roman"/>
          <w:sz w:val="28"/>
          <w:szCs w:val="28"/>
        </w:rPr>
        <w:t>получение прав</w:t>
      </w:r>
      <w:r w:rsidRPr="00C844E2">
        <w:rPr>
          <w:rFonts w:ascii="Times New Roman" w:hAnsi="Times New Roman"/>
          <w:sz w:val="28"/>
          <w:szCs w:val="28"/>
        </w:rPr>
        <w:t xml:space="preserve"> </w:t>
      </w:r>
      <w:r>
        <w:rPr>
          <w:rFonts w:ascii="Times New Roman" w:hAnsi="Times New Roman"/>
          <w:sz w:val="28"/>
          <w:szCs w:val="28"/>
        </w:rPr>
        <w:t xml:space="preserve">доступно для всех </w:t>
      </w:r>
      <w:proofErr w:type="spellStart"/>
      <w:r>
        <w:rPr>
          <w:rFonts w:ascii="Times New Roman" w:hAnsi="Times New Roman"/>
          <w:sz w:val="28"/>
          <w:szCs w:val="28"/>
        </w:rPr>
        <w:t>медиаплатформ</w:t>
      </w:r>
      <w:proofErr w:type="spellEnd"/>
      <w:r w:rsidRPr="00C844E2">
        <w:rPr>
          <w:rFonts w:ascii="Times New Roman" w:hAnsi="Times New Roman"/>
          <w:sz w:val="28"/>
          <w:szCs w:val="28"/>
        </w:rPr>
        <w:t xml:space="preserve"> и для более широкого круга операторов, а непроданные права возвращаются обратно клубам.  </w:t>
      </w:r>
    </w:p>
    <w:p w14:paraId="6411506A" w14:textId="4BD2FC53" w:rsidR="00BC466C" w:rsidRPr="00BC466C" w:rsidRDefault="00BC466C" w:rsidP="00E35F9B">
      <w:pPr>
        <w:spacing w:after="0" w:line="360" w:lineRule="auto"/>
        <w:ind w:firstLine="709"/>
        <w:jc w:val="both"/>
      </w:pPr>
      <w:r w:rsidRPr="00BC466C">
        <w:rPr>
          <w:rFonts w:ascii="Times New Roman" w:hAnsi="Times New Roman"/>
          <w:sz w:val="28"/>
          <w:szCs w:val="28"/>
        </w:rPr>
        <w:t>В</w:t>
      </w:r>
      <w:r w:rsidR="00A30626">
        <w:rPr>
          <w:rFonts w:ascii="Times New Roman" w:hAnsi="Times New Roman"/>
          <w:sz w:val="28"/>
          <w:szCs w:val="28"/>
        </w:rPr>
        <w:t xml:space="preserve"> ЕС, </w:t>
      </w:r>
      <w:r w:rsidR="00026B6F">
        <w:rPr>
          <w:rFonts w:ascii="Times New Roman" w:hAnsi="Times New Roman"/>
          <w:sz w:val="28"/>
          <w:szCs w:val="28"/>
        </w:rPr>
        <w:t>в России</w:t>
      </w:r>
      <w:r w:rsidR="00A30626">
        <w:rPr>
          <w:rFonts w:ascii="Times New Roman" w:hAnsi="Times New Roman"/>
          <w:sz w:val="28"/>
          <w:szCs w:val="28"/>
        </w:rPr>
        <w:t xml:space="preserve"> и в США</w:t>
      </w:r>
      <w:r w:rsidRPr="00BC466C">
        <w:rPr>
          <w:rFonts w:ascii="Times New Roman" w:hAnsi="Times New Roman"/>
          <w:sz w:val="28"/>
          <w:szCs w:val="28"/>
        </w:rPr>
        <w:t xml:space="preserve"> прямые трансляции матчей не</w:t>
      </w:r>
      <w:r w:rsidR="00F207A7">
        <w:rPr>
          <w:rFonts w:ascii="Times New Roman" w:hAnsi="Times New Roman"/>
          <w:sz w:val="28"/>
          <w:szCs w:val="28"/>
        </w:rPr>
        <w:t xml:space="preserve"> защищаются авторским правом, а</w:t>
      </w:r>
      <w:r w:rsidR="00D524D9">
        <w:rPr>
          <w:rFonts w:ascii="Times New Roman" w:hAnsi="Times New Roman"/>
          <w:sz w:val="28"/>
          <w:szCs w:val="28"/>
        </w:rPr>
        <w:t xml:space="preserve">, например, гимн </w:t>
      </w:r>
      <w:r w:rsidRPr="00BC466C">
        <w:rPr>
          <w:rFonts w:ascii="Times New Roman" w:hAnsi="Times New Roman"/>
          <w:sz w:val="28"/>
          <w:szCs w:val="28"/>
        </w:rPr>
        <w:t>лиги, предварительно записанные основные моменты последних матчей лиги и различные графические изображения являются «произведениями</w:t>
      </w:r>
      <w:r w:rsidR="00026B6F">
        <w:rPr>
          <w:rFonts w:ascii="Times New Roman" w:hAnsi="Times New Roman"/>
          <w:sz w:val="28"/>
          <w:szCs w:val="28"/>
        </w:rPr>
        <w:t>», защищенными авторским правом. При этом ракурсы камер, спецэффекты и так далее обеспечивают творческий вклад, необходимый для «авторства» трансляции</w:t>
      </w:r>
      <w:r w:rsidR="00A30626">
        <w:rPr>
          <w:rFonts w:ascii="Times New Roman" w:hAnsi="Times New Roman"/>
          <w:sz w:val="28"/>
          <w:szCs w:val="28"/>
        </w:rPr>
        <w:t xml:space="preserve"> и защиты прав на неё. </w:t>
      </w:r>
    </w:p>
    <w:p w14:paraId="7ABAAA4C" w14:textId="6B590F77" w:rsidR="00453359" w:rsidRDefault="00BC466C" w:rsidP="00453359">
      <w:pPr>
        <w:spacing w:after="0" w:line="360" w:lineRule="auto"/>
        <w:ind w:firstLine="709"/>
        <w:jc w:val="both"/>
        <w:rPr>
          <w:rFonts w:ascii="Times New Roman" w:hAnsi="Times New Roman"/>
          <w:sz w:val="28"/>
          <w:szCs w:val="28"/>
        </w:rPr>
      </w:pPr>
      <w:r w:rsidRPr="00BC466C">
        <w:rPr>
          <w:rFonts w:ascii="Times New Roman" w:hAnsi="Times New Roman"/>
          <w:sz w:val="28"/>
          <w:szCs w:val="28"/>
        </w:rPr>
        <w:t>В праве ЕС существуют такие понятия, как «защищенные» или «перечисленные» события</w:t>
      </w:r>
      <w:r w:rsidR="001B0FF9">
        <w:rPr>
          <w:rFonts w:ascii="Times New Roman" w:hAnsi="Times New Roman"/>
          <w:sz w:val="28"/>
          <w:szCs w:val="28"/>
        </w:rPr>
        <w:t xml:space="preserve">, то есть </w:t>
      </w:r>
      <w:r w:rsidRPr="00BC466C">
        <w:rPr>
          <w:rFonts w:ascii="Times New Roman" w:hAnsi="Times New Roman"/>
          <w:sz w:val="28"/>
          <w:szCs w:val="28"/>
        </w:rPr>
        <w:t>события, которые рассматриваются государством-членом как имеющие на</w:t>
      </w:r>
      <w:r w:rsidR="001B0FF9">
        <w:rPr>
          <w:rFonts w:ascii="Times New Roman" w:hAnsi="Times New Roman"/>
          <w:sz w:val="28"/>
          <w:szCs w:val="28"/>
        </w:rPr>
        <w:t>ибольшее значение для общества, которые должны быть доступны для свободного просмотра наибольшей части населения. Нечто похожее есть и в Российской Федерации –</w:t>
      </w:r>
      <w:r w:rsidR="00453359">
        <w:rPr>
          <w:rFonts w:ascii="Times New Roman" w:hAnsi="Times New Roman"/>
          <w:sz w:val="28"/>
          <w:szCs w:val="28"/>
        </w:rPr>
        <w:t xml:space="preserve"> это </w:t>
      </w:r>
      <w:r w:rsidR="00453359" w:rsidRPr="00453359">
        <w:rPr>
          <w:rFonts w:ascii="Times New Roman" w:hAnsi="Times New Roman"/>
          <w:sz w:val="28"/>
          <w:szCs w:val="28"/>
        </w:rPr>
        <w:t>случаи свободного использования, которые прямо указываются в ГК РФ</w:t>
      </w:r>
      <w:r w:rsidR="00453359">
        <w:rPr>
          <w:rFonts w:ascii="Times New Roman" w:hAnsi="Times New Roman"/>
          <w:sz w:val="28"/>
          <w:szCs w:val="28"/>
        </w:rPr>
        <w:t xml:space="preserve"> и называются </w:t>
      </w:r>
      <w:r w:rsidR="00453359" w:rsidRPr="00453359">
        <w:rPr>
          <w:rFonts w:ascii="Times New Roman" w:hAnsi="Times New Roman"/>
          <w:sz w:val="28"/>
          <w:szCs w:val="28"/>
        </w:rPr>
        <w:t>ограничения</w:t>
      </w:r>
      <w:r w:rsidR="00453359">
        <w:rPr>
          <w:rFonts w:ascii="Times New Roman" w:hAnsi="Times New Roman"/>
          <w:sz w:val="28"/>
          <w:szCs w:val="28"/>
        </w:rPr>
        <w:t xml:space="preserve">ми исключительных прав, то есть вынужденными </w:t>
      </w:r>
      <w:r w:rsidR="00453359" w:rsidRPr="00453359">
        <w:rPr>
          <w:rFonts w:ascii="Times New Roman" w:hAnsi="Times New Roman"/>
          <w:sz w:val="28"/>
          <w:szCs w:val="28"/>
        </w:rPr>
        <w:t>изъятия</w:t>
      </w:r>
      <w:r w:rsidR="00453359">
        <w:rPr>
          <w:rFonts w:ascii="Times New Roman" w:hAnsi="Times New Roman"/>
          <w:sz w:val="28"/>
          <w:szCs w:val="28"/>
        </w:rPr>
        <w:t>ми</w:t>
      </w:r>
      <w:r w:rsidR="00453359" w:rsidRPr="00453359">
        <w:rPr>
          <w:rFonts w:ascii="Times New Roman" w:hAnsi="Times New Roman"/>
          <w:sz w:val="28"/>
          <w:szCs w:val="28"/>
        </w:rPr>
        <w:t xml:space="preserve"> из сфер действия исключительных прав, вызва</w:t>
      </w:r>
      <w:r w:rsidR="00453359">
        <w:rPr>
          <w:rFonts w:ascii="Times New Roman" w:hAnsi="Times New Roman"/>
          <w:sz w:val="28"/>
          <w:szCs w:val="28"/>
        </w:rPr>
        <w:t>нными</w:t>
      </w:r>
      <w:r w:rsidR="00453359" w:rsidRPr="00453359">
        <w:rPr>
          <w:rFonts w:ascii="Times New Roman" w:hAnsi="Times New Roman"/>
          <w:sz w:val="28"/>
          <w:szCs w:val="28"/>
        </w:rPr>
        <w:t xml:space="preserve"> публичными, общественными интересами, интересами государства, информационными интересами, научными и куль</w:t>
      </w:r>
      <w:r w:rsidR="00CC3426">
        <w:rPr>
          <w:rFonts w:ascii="Times New Roman" w:hAnsi="Times New Roman"/>
          <w:sz w:val="28"/>
          <w:szCs w:val="28"/>
        </w:rPr>
        <w:t>турными потребностями общества.</w:t>
      </w:r>
    </w:p>
    <w:p w14:paraId="141A1B90" w14:textId="4767D78E" w:rsidR="00D96D5A" w:rsidRDefault="00D96D5A" w:rsidP="00D96D5A">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Важно также помнить о том, что в России </w:t>
      </w:r>
      <w:r w:rsidRPr="00086EA7">
        <w:rPr>
          <w:rFonts w:ascii="Times New Roman" w:hAnsi="Times New Roman"/>
          <w:sz w:val="28"/>
          <w:szCs w:val="28"/>
        </w:rPr>
        <w:t xml:space="preserve">любое сообщение телепередачи с помощью технических средств в местах с платным входом требует на это </w:t>
      </w:r>
      <w:r w:rsidRPr="00086EA7">
        <w:rPr>
          <w:rFonts w:ascii="Times New Roman" w:hAnsi="Times New Roman"/>
          <w:sz w:val="28"/>
          <w:szCs w:val="28"/>
        </w:rPr>
        <w:lastRenderedPageBreak/>
        <w:t>разрешения организации эфирного или кабельного вещания, обладающей исключительны</w:t>
      </w:r>
      <w:r>
        <w:rPr>
          <w:rFonts w:ascii="Times New Roman" w:hAnsi="Times New Roman"/>
          <w:sz w:val="28"/>
          <w:szCs w:val="28"/>
        </w:rPr>
        <w:t xml:space="preserve">м правом на данную телепередачу, что отличается от законодательства ЕС, согласно которому даже для безвозмездной трансляции спортивного мероприятия требуется разрешение правообладателя исключительного права на данную трансляцию. </w:t>
      </w:r>
    </w:p>
    <w:p w14:paraId="46FF564C" w14:textId="009472A0" w:rsidR="00604C04" w:rsidRDefault="00E77405" w:rsidP="00604C04">
      <w:pPr>
        <w:spacing w:after="0" w:line="360" w:lineRule="auto"/>
        <w:ind w:firstLine="709"/>
        <w:jc w:val="both"/>
        <w:rPr>
          <w:rFonts w:ascii="Times New Roman" w:hAnsi="Times New Roman"/>
          <w:iCs/>
          <w:sz w:val="28"/>
          <w:szCs w:val="28"/>
        </w:rPr>
      </w:pPr>
      <w:r>
        <w:rPr>
          <w:rFonts w:ascii="Times New Roman" w:hAnsi="Times New Roman"/>
          <w:sz w:val="28"/>
          <w:szCs w:val="28"/>
        </w:rPr>
        <w:t>В сфере борьбы с пиратством в Российской Федерации существует судебная процедура</w:t>
      </w:r>
      <w:r w:rsidRPr="0016145F">
        <w:rPr>
          <w:rFonts w:ascii="Times New Roman" w:hAnsi="Times New Roman"/>
          <w:sz w:val="28"/>
          <w:szCs w:val="28"/>
        </w:rPr>
        <w:t xml:space="preserve"> блокировки доступа к незаконно</w:t>
      </w:r>
      <w:r>
        <w:rPr>
          <w:rFonts w:ascii="Times New Roman" w:hAnsi="Times New Roman"/>
          <w:sz w:val="28"/>
          <w:szCs w:val="28"/>
        </w:rPr>
        <w:t>му контенту, а также внесудебная процедура, позволяющая</w:t>
      </w:r>
      <w:r w:rsidRPr="0016145F">
        <w:rPr>
          <w:rFonts w:ascii="Times New Roman" w:hAnsi="Times New Roman"/>
          <w:sz w:val="28"/>
          <w:szCs w:val="28"/>
        </w:rPr>
        <w:t xml:space="preserve"> правообладателям обращаться с требованием о принятии соответствующих мер непосредственно к владельцам сайтов</w:t>
      </w:r>
      <w:r>
        <w:rPr>
          <w:rFonts w:ascii="Times New Roman" w:hAnsi="Times New Roman"/>
          <w:sz w:val="28"/>
          <w:szCs w:val="28"/>
        </w:rPr>
        <w:t xml:space="preserve">. </w:t>
      </w:r>
      <w:r w:rsidR="00604C04">
        <w:rPr>
          <w:rFonts w:ascii="Times New Roman" w:hAnsi="Times New Roman"/>
          <w:sz w:val="28"/>
          <w:szCs w:val="28"/>
        </w:rPr>
        <w:t xml:space="preserve">Также </w:t>
      </w:r>
      <w:r w:rsidR="00604C04" w:rsidRPr="00604C04">
        <w:rPr>
          <w:rFonts w:ascii="Times New Roman" w:hAnsi="Times New Roman"/>
          <w:iCs/>
          <w:sz w:val="28"/>
          <w:szCs w:val="28"/>
        </w:rPr>
        <w:t>законодательством Российской Федерации установлена возможность по решению Московского городского суда ограничить доступ к сайтам, сходным до степени смешения с сайтом, к которому ранее был о</w:t>
      </w:r>
      <w:r w:rsidR="00604C04">
        <w:rPr>
          <w:rFonts w:ascii="Times New Roman" w:hAnsi="Times New Roman"/>
          <w:iCs/>
          <w:sz w:val="28"/>
          <w:szCs w:val="28"/>
        </w:rPr>
        <w:t>граничен доступ (</w:t>
      </w:r>
      <w:r w:rsidR="00604C04" w:rsidRPr="00604C04">
        <w:rPr>
          <w:rFonts w:ascii="Times New Roman" w:hAnsi="Times New Roman"/>
          <w:iCs/>
          <w:sz w:val="28"/>
          <w:szCs w:val="28"/>
        </w:rPr>
        <w:t>«зеркальные сайты»).</w:t>
      </w:r>
    </w:p>
    <w:p w14:paraId="520DB56E" w14:textId="77777777" w:rsidR="005207F5" w:rsidRPr="005207F5" w:rsidRDefault="00870DD7" w:rsidP="005207F5">
      <w:pPr>
        <w:spacing w:after="0" w:line="360" w:lineRule="auto"/>
        <w:ind w:firstLine="709"/>
        <w:jc w:val="both"/>
        <w:rPr>
          <w:rFonts w:ascii="Times New Roman" w:hAnsi="Times New Roman"/>
          <w:sz w:val="28"/>
          <w:szCs w:val="28"/>
        </w:rPr>
      </w:pPr>
      <w:r>
        <w:rPr>
          <w:rFonts w:ascii="Times New Roman" w:hAnsi="Times New Roman"/>
          <w:iCs/>
          <w:sz w:val="28"/>
          <w:szCs w:val="28"/>
        </w:rPr>
        <w:t xml:space="preserve">В Европейском союзе </w:t>
      </w:r>
      <w:r w:rsidRPr="007F5DD9">
        <w:rPr>
          <w:rFonts w:ascii="Times New Roman" w:hAnsi="Times New Roman"/>
          <w:sz w:val="28"/>
          <w:szCs w:val="28"/>
        </w:rPr>
        <w:t xml:space="preserve">у правообладателя </w:t>
      </w:r>
      <w:r>
        <w:rPr>
          <w:rFonts w:ascii="Times New Roman" w:hAnsi="Times New Roman"/>
          <w:sz w:val="28"/>
          <w:szCs w:val="28"/>
        </w:rPr>
        <w:t xml:space="preserve">также есть </w:t>
      </w:r>
      <w:r w:rsidRPr="007F5DD9">
        <w:rPr>
          <w:rFonts w:ascii="Times New Roman" w:hAnsi="Times New Roman"/>
          <w:sz w:val="28"/>
          <w:szCs w:val="28"/>
        </w:rPr>
        <w:t xml:space="preserve">инструменты воздействия на провайдера по удалению с сайтов контента, нарушающего его права. </w:t>
      </w:r>
      <w:r w:rsidR="00AC06CC">
        <w:rPr>
          <w:rFonts w:ascii="Times New Roman" w:hAnsi="Times New Roman"/>
          <w:sz w:val="28"/>
          <w:szCs w:val="28"/>
        </w:rPr>
        <w:t>Правообладатели могут</w:t>
      </w:r>
      <w:r w:rsidR="00AC06CC" w:rsidRPr="00AC06CC">
        <w:rPr>
          <w:rFonts w:ascii="Times New Roman" w:hAnsi="Times New Roman"/>
          <w:sz w:val="28"/>
          <w:szCs w:val="28"/>
        </w:rPr>
        <w:t xml:space="preserve"> добиваться судебного запрета в отношении посредника, чьи услуги используются третьей стороной для нарушения их прав на интеллектуальную собственность.</w:t>
      </w:r>
      <w:r w:rsidR="005207F5">
        <w:rPr>
          <w:rFonts w:ascii="Times New Roman" w:hAnsi="Times New Roman"/>
          <w:sz w:val="28"/>
          <w:szCs w:val="28"/>
        </w:rPr>
        <w:t xml:space="preserve"> </w:t>
      </w:r>
      <w:r w:rsidR="005207F5" w:rsidRPr="005207F5">
        <w:rPr>
          <w:rFonts w:ascii="Times New Roman" w:hAnsi="Times New Roman"/>
          <w:sz w:val="28"/>
          <w:szCs w:val="28"/>
        </w:rPr>
        <w:t>Судебный запрет может касаться как сайтов, на которых непосредственно осуществляется неправомерное потоковое вещание, так и портала индекси</w:t>
      </w:r>
      <w:r w:rsidR="005207F5" w:rsidRPr="005207F5">
        <w:rPr>
          <w:rFonts w:ascii="Times New Roman" w:hAnsi="Times New Roman"/>
          <w:sz w:val="28"/>
          <w:szCs w:val="28"/>
        </w:rPr>
        <w:softHyphen/>
        <w:t xml:space="preserve">рования и агрегации, который содержал только ссылки, открывающие доступ к такому вещанию. </w:t>
      </w:r>
    </w:p>
    <w:p w14:paraId="68AA9E20" w14:textId="4BA63D51" w:rsidR="00B113CE" w:rsidRDefault="00017CA4" w:rsidP="00B113CE">
      <w:pPr>
        <w:spacing w:after="0" w:line="360" w:lineRule="auto"/>
        <w:ind w:firstLine="709"/>
        <w:jc w:val="both"/>
        <w:rPr>
          <w:rFonts w:ascii="Times New Roman" w:hAnsi="Times New Roman"/>
          <w:iCs/>
          <w:sz w:val="28"/>
          <w:szCs w:val="28"/>
        </w:rPr>
      </w:pPr>
      <w:r>
        <w:rPr>
          <w:rFonts w:ascii="Times New Roman" w:hAnsi="Times New Roman"/>
          <w:iCs/>
          <w:sz w:val="28"/>
          <w:szCs w:val="28"/>
        </w:rPr>
        <w:t>В</w:t>
      </w:r>
      <w:r w:rsidRPr="00934931">
        <w:rPr>
          <w:rFonts w:ascii="Times New Roman" w:hAnsi="Times New Roman"/>
          <w:iCs/>
          <w:sz w:val="28"/>
          <w:szCs w:val="28"/>
        </w:rPr>
        <w:t xml:space="preserve"> США</w:t>
      </w:r>
      <w:r>
        <w:rPr>
          <w:rFonts w:ascii="Times New Roman" w:hAnsi="Times New Roman"/>
          <w:iCs/>
          <w:sz w:val="28"/>
          <w:szCs w:val="28"/>
        </w:rPr>
        <w:t>, как и в России, и в Европе,</w:t>
      </w:r>
      <w:r w:rsidRPr="00934931">
        <w:rPr>
          <w:rFonts w:ascii="Times New Roman" w:hAnsi="Times New Roman"/>
          <w:iCs/>
          <w:sz w:val="28"/>
          <w:szCs w:val="28"/>
        </w:rPr>
        <w:t xml:space="preserve"> действует механизм защиты авторского права и смежных прав в сети </w:t>
      </w:r>
      <w:r w:rsidR="00E553A6">
        <w:rPr>
          <w:rFonts w:ascii="Times New Roman" w:hAnsi="Times New Roman"/>
          <w:iCs/>
          <w:sz w:val="28"/>
          <w:szCs w:val="28"/>
        </w:rPr>
        <w:t>«</w:t>
      </w:r>
      <w:r w:rsidRPr="00934931">
        <w:rPr>
          <w:rFonts w:ascii="Times New Roman" w:hAnsi="Times New Roman"/>
          <w:iCs/>
          <w:sz w:val="28"/>
          <w:szCs w:val="28"/>
        </w:rPr>
        <w:t>Интернет</w:t>
      </w:r>
      <w:r w:rsidR="00E553A6">
        <w:rPr>
          <w:rFonts w:ascii="Times New Roman" w:hAnsi="Times New Roman"/>
          <w:iCs/>
          <w:sz w:val="28"/>
          <w:szCs w:val="28"/>
        </w:rPr>
        <w:t>»</w:t>
      </w:r>
      <w:r w:rsidRPr="00934931">
        <w:rPr>
          <w:rFonts w:ascii="Times New Roman" w:hAnsi="Times New Roman"/>
          <w:iCs/>
          <w:sz w:val="28"/>
          <w:szCs w:val="28"/>
        </w:rPr>
        <w:t>, согласно которому правообладатель может подать извещение об удалении контента или ограничении до</w:t>
      </w:r>
      <w:r>
        <w:rPr>
          <w:rFonts w:ascii="Times New Roman" w:hAnsi="Times New Roman"/>
          <w:iCs/>
          <w:sz w:val="28"/>
          <w:szCs w:val="28"/>
        </w:rPr>
        <w:t>ступа к нему</w:t>
      </w:r>
      <w:r w:rsidRPr="00934931">
        <w:rPr>
          <w:rFonts w:ascii="Times New Roman" w:hAnsi="Times New Roman"/>
          <w:iCs/>
          <w:sz w:val="28"/>
          <w:szCs w:val="28"/>
        </w:rPr>
        <w:t>, если существует подозрение в нарушении законных прав</w:t>
      </w:r>
      <w:r>
        <w:rPr>
          <w:rFonts w:ascii="Times New Roman" w:hAnsi="Times New Roman"/>
          <w:iCs/>
          <w:sz w:val="28"/>
          <w:szCs w:val="28"/>
        </w:rPr>
        <w:t>.</w:t>
      </w:r>
      <w:r w:rsidR="00B113CE">
        <w:rPr>
          <w:rFonts w:ascii="Times New Roman" w:hAnsi="Times New Roman"/>
          <w:iCs/>
          <w:sz w:val="28"/>
          <w:szCs w:val="28"/>
        </w:rPr>
        <w:t xml:space="preserve"> При этом в США </w:t>
      </w:r>
      <w:r w:rsidR="00B113CE" w:rsidRPr="00B113CE">
        <w:rPr>
          <w:rFonts w:ascii="Times New Roman" w:hAnsi="Times New Roman"/>
          <w:iCs/>
          <w:sz w:val="28"/>
          <w:szCs w:val="28"/>
        </w:rPr>
        <w:t>добросовестное полное удаление кон</w:t>
      </w:r>
      <w:r w:rsidR="00B113CE">
        <w:rPr>
          <w:rFonts w:ascii="Times New Roman" w:hAnsi="Times New Roman"/>
          <w:iCs/>
          <w:sz w:val="28"/>
          <w:szCs w:val="28"/>
        </w:rPr>
        <w:t>тента по собственной инициативе</w:t>
      </w:r>
      <w:r w:rsidR="00B113CE" w:rsidRPr="00B113CE">
        <w:rPr>
          <w:rFonts w:ascii="Times New Roman" w:hAnsi="Times New Roman"/>
          <w:iCs/>
          <w:sz w:val="28"/>
          <w:szCs w:val="28"/>
        </w:rPr>
        <w:t xml:space="preserve"> не освобождает от ответственности за факт нарушения авторских прав в случае возникновения судебного процесса.</w:t>
      </w:r>
    </w:p>
    <w:p w14:paraId="0150A5CF" w14:textId="2D90DDB4" w:rsidR="00017000" w:rsidRDefault="00CF5C06" w:rsidP="002B5542">
      <w:pPr>
        <w:spacing w:after="0" w:line="360" w:lineRule="auto"/>
        <w:ind w:firstLine="709"/>
        <w:jc w:val="both"/>
        <w:rPr>
          <w:rFonts w:ascii="Times New Roman" w:hAnsi="Times New Roman"/>
          <w:sz w:val="28"/>
          <w:szCs w:val="28"/>
        </w:rPr>
      </w:pPr>
      <w:r>
        <w:rPr>
          <w:rFonts w:ascii="Times New Roman" w:hAnsi="Times New Roman"/>
          <w:sz w:val="28"/>
          <w:szCs w:val="28"/>
        </w:rPr>
        <w:t xml:space="preserve">Что касается российской судебной практики, то важно, </w:t>
      </w:r>
      <w:r w:rsidRPr="00CF5C06">
        <w:rPr>
          <w:rFonts w:ascii="Times New Roman" w:hAnsi="Times New Roman"/>
          <w:sz w:val="28"/>
          <w:szCs w:val="28"/>
        </w:rPr>
        <w:t xml:space="preserve">что ответчик обязан доказать выполнение им требований закона при использовании </w:t>
      </w:r>
      <w:r w:rsidRPr="00CF5C06">
        <w:rPr>
          <w:rFonts w:ascii="Times New Roman" w:hAnsi="Times New Roman"/>
          <w:sz w:val="28"/>
          <w:szCs w:val="28"/>
        </w:rPr>
        <w:lastRenderedPageBreak/>
        <w:t>произведений и (или) объектов смежных прав. Истец должен подтвердить факт принадлежности ему авторского права и (или) смежных прав или права на их защиту, а также факт использования данных прав ответчиком.</w:t>
      </w:r>
      <w:r w:rsidR="002B5542">
        <w:rPr>
          <w:rFonts w:ascii="Times New Roman" w:hAnsi="Times New Roman"/>
          <w:sz w:val="28"/>
          <w:szCs w:val="28"/>
        </w:rPr>
        <w:t xml:space="preserve"> Также с</w:t>
      </w:r>
      <w:r w:rsidR="00086EA7" w:rsidRPr="00086EA7">
        <w:rPr>
          <w:rFonts w:ascii="Times New Roman" w:hAnsi="Times New Roman"/>
          <w:sz w:val="28"/>
          <w:szCs w:val="28"/>
        </w:rPr>
        <w:t xml:space="preserve">уды </w:t>
      </w:r>
      <w:r w:rsidR="00361B3A">
        <w:rPr>
          <w:rFonts w:ascii="Times New Roman" w:hAnsi="Times New Roman"/>
          <w:sz w:val="28"/>
          <w:szCs w:val="28"/>
        </w:rPr>
        <w:t xml:space="preserve">учитывают в своих решениях, зарегистрирована или нет </w:t>
      </w:r>
      <w:r w:rsidR="00086EA7" w:rsidRPr="00086EA7">
        <w:rPr>
          <w:rFonts w:ascii="Times New Roman" w:hAnsi="Times New Roman"/>
          <w:sz w:val="28"/>
          <w:szCs w:val="28"/>
        </w:rPr>
        <w:t>организация</w:t>
      </w:r>
      <w:r w:rsidR="00361B3A">
        <w:rPr>
          <w:rFonts w:ascii="Times New Roman" w:hAnsi="Times New Roman"/>
          <w:sz w:val="28"/>
          <w:szCs w:val="28"/>
        </w:rPr>
        <w:t xml:space="preserve"> в качестве СМИ, потому что </w:t>
      </w:r>
      <w:r w:rsidR="00347F77">
        <w:rPr>
          <w:rFonts w:ascii="Times New Roman" w:hAnsi="Times New Roman"/>
          <w:sz w:val="28"/>
          <w:szCs w:val="28"/>
        </w:rPr>
        <w:t>от этого зависит ряд ее</w:t>
      </w:r>
      <w:r w:rsidR="00017000">
        <w:rPr>
          <w:rFonts w:ascii="Times New Roman" w:hAnsi="Times New Roman"/>
          <w:sz w:val="28"/>
          <w:szCs w:val="28"/>
        </w:rPr>
        <w:t xml:space="preserve"> законодательно закрепленных обязательств по защите интеллектуальной собственности. </w:t>
      </w:r>
    </w:p>
    <w:p w14:paraId="76856C57" w14:textId="77777777" w:rsidR="00685EBE" w:rsidRDefault="00017000" w:rsidP="00AE1A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Одной из актуальных и нерешенных проблем </w:t>
      </w:r>
      <w:r w:rsidR="002B5542">
        <w:rPr>
          <w:rFonts w:ascii="Times New Roman" w:hAnsi="Times New Roman"/>
          <w:sz w:val="28"/>
          <w:szCs w:val="28"/>
        </w:rPr>
        <w:t xml:space="preserve">как </w:t>
      </w:r>
      <w:r>
        <w:rPr>
          <w:rFonts w:ascii="Times New Roman" w:hAnsi="Times New Roman"/>
          <w:sz w:val="28"/>
          <w:szCs w:val="28"/>
        </w:rPr>
        <w:t>в России</w:t>
      </w:r>
      <w:r w:rsidR="002B5542">
        <w:rPr>
          <w:rFonts w:ascii="Times New Roman" w:hAnsi="Times New Roman"/>
          <w:sz w:val="28"/>
          <w:szCs w:val="28"/>
        </w:rPr>
        <w:t>, так и в мире,</w:t>
      </w:r>
      <w:r>
        <w:rPr>
          <w:rFonts w:ascii="Times New Roman" w:hAnsi="Times New Roman"/>
          <w:sz w:val="28"/>
          <w:szCs w:val="28"/>
        </w:rPr>
        <w:t xml:space="preserve"> остается </w:t>
      </w:r>
      <w:r w:rsidR="00086EA7" w:rsidRPr="00086EA7">
        <w:rPr>
          <w:rFonts w:ascii="Times New Roman" w:hAnsi="Times New Roman"/>
          <w:sz w:val="28"/>
          <w:szCs w:val="28"/>
        </w:rPr>
        <w:t xml:space="preserve">проблема контроля за контентом, размещаемым пользователями </w:t>
      </w:r>
      <w:proofErr w:type="spellStart"/>
      <w:r w:rsidR="00086EA7" w:rsidRPr="00086EA7">
        <w:rPr>
          <w:rFonts w:ascii="Times New Roman" w:hAnsi="Times New Roman"/>
          <w:sz w:val="28"/>
          <w:szCs w:val="28"/>
        </w:rPr>
        <w:t>стриминговых</w:t>
      </w:r>
      <w:proofErr w:type="spellEnd"/>
      <w:r w:rsidR="00086EA7" w:rsidRPr="00086EA7">
        <w:rPr>
          <w:rFonts w:ascii="Times New Roman" w:hAnsi="Times New Roman"/>
          <w:sz w:val="28"/>
          <w:szCs w:val="28"/>
        </w:rPr>
        <w:t xml:space="preserve"> платформ, </w:t>
      </w:r>
      <w:r>
        <w:rPr>
          <w:rFonts w:ascii="Times New Roman" w:hAnsi="Times New Roman"/>
          <w:sz w:val="28"/>
          <w:szCs w:val="28"/>
        </w:rPr>
        <w:t xml:space="preserve">так как практически невозможно </w:t>
      </w:r>
      <w:r w:rsidR="00086EA7" w:rsidRPr="00086EA7">
        <w:rPr>
          <w:rFonts w:ascii="Times New Roman" w:hAnsi="Times New Roman"/>
          <w:sz w:val="28"/>
          <w:szCs w:val="28"/>
        </w:rPr>
        <w:t>определить конкретного пользователя, незаконно разместившего трансляцию спортив</w:t>
      </w:r>
      <w:r w:rsidR="00835F9B">
        <w:rPr>
          <w:rFonts w:ascii="Times New Roman" w:hAnsi="Times New Roman"/>
          <w:sz w:val="28"/>
          <w:szCs w:val="28"/>
        </w:rPr>
        <w:t xml:space="preserve">ного мероприятия на </w:t>
      </w:r>
      <w:proofErr w:type="spellStart"/>
      <w:r w:rsidR="00835F9B">
        <w:rPr>
          <w:rFonts w:ascii="Times New Roman" w:hAnsi="Times New Roman"/>
          <w:sz w:val="28"/>
          <w:szCs w:val="28"/>
        </w:rPr>
        <w:t>стримин</w:t>
      </w:r>
      <w:r w:rsidR="00086EA7" w:rsidRPr="00086EA7">
        <w:rPr>
          <w:rFonts w:ascii="Times New Roman" w:hAnsi="Times New Roman"/>
          <w:sz w:val="28"/>
          <w:szCs w:val="28"/>
        </w:rPr>
        <w:t>говой</w:t>
      </w:r>
      <w:proofErr w:type="spellEnd"/>
      <w:r w:rsidR="00086EA7" w:rsidRPr="00086EA7">
        <w:rPr>
          <w:rFonts w:ascii="Times New Roman" w:hAnsi="Times New Roman"/>
          <w:sz w:val="28"/>
          <w:szCs w:val="28"/>
        </w:rPr>
        <w:t xml:space="preserve"> площадке, </w:t>
      </w:r>
      <w:r>
        <w:rPr>
          <w:rFonts w:ascii="Times New Roman" w:hAnsi="Times New Roman"/>
          <w:sz w:val="28"/>
          <w:szCs w:val="28"/>
        </w:rPr>
        <w:t xml:space="preserve">из-за чего </w:t>
      </w:r>
      <w:r w:rsidR="00086EA7" w:rsidRPr="00086EA7">
        <w:rPr>
          <w:rFonts w:ascii="Times New Roman" w:hAnsi="Times New Roman"/>
          <w:sz w:val="28"/>
          <w:szCs w:val="28"/>
        </w:rPr>
        <w:t xml:space="preserve">ответственность за это </w:t>
      </w:r>
      <w:r>
        <w:rPr>
          <w:rFonts w:ascii="Times New Roman" w:hAnsi="Times New Roman"/>
          <w:sz w:val="28"/>
          <w:szCs w:val="28"/>
        </w:rPr>
        <w:t>приходится нести владельцу данной платформы. При этом пользователь подписывает пользовательское соглашени</w:t>
      </w:r>
      <w:r w:rsidR="00347F77">
        <w:rPr>
          <w:rFonts w:ascii="Times New Roman" w:hAnsi="Times New Roman"/>
          <w:sz w:val="28"/>
          <w:szCs w:val="28"/>
        </w:rPr>
        <w:t>е, в котором установлен запрет н</w:t>
      </w:r>
      <w:r>
        <w:rPr>
          <w:rFonts w:ascii="Times New Roman" w:hAnsi="Times New Roman"/>
          <w:sz w:val="28"/>
          <w:szCs w:val="28"/>
        </w:rPr>
        <w:t xml:space="preserve">а размещение незаконного контента, то есть в таком случае владелец </w:t>
      </w:r>
      <w:proofErr w:type="spellStart"/>
      <w:r>
        <w:rPr>
          <w:rFonts w:ascii="Times New Roman" w:hAnsi="Times New Roman"/>
          <w:sz w:val="28"/>
          <w:szCs w:val="28"/>
        </w:rPr>
        <w:t>стриминговой</w:t>
      </w:r>
      <w:proofErr w:type="spellEnd"/>
      <w:r>
        <w:rPr>
          <w:rFonts w:ascii="Times New Roman" w:hAnsi="Times New Roman"/>
          <w:sz w:val="28"/>
          <w:szCs w:val="28"/>
        </w:rPr>
        <w:t xml:space="preserve"> платформы несет ответственность за действия другого лица, знающего о незаконности своих действий.</w:t>
      </w:r>
    </w:p>
    <w:p w14:paraId="6B7DBE9E" w14:textId="3E58687F" w:rsidR="00806B55" w:rsidRDefault="00685EBE" w:rsidP="00AE1AED">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исследование, лежащее в основе данной выпускной квалификационной работы, показало, что в России, Европейском союзе и в США вопросы передачи исключительных прав на трансляцию спортивных мероприятий законодательно регулируются по своей сути одинаково. Даже меры борьбы с Интернет-пиратством в России, странах ЕС и в США находятся на одинаковом уровне развития и разработанности.</w:t>
      </w:r>
      <w:r w:rsidR="009073D0">
        <w:rPr>
          <w:rFonts w:ascii="Times New Roman" w:hAnsi="Times New Roman"/>
          <w:sz w:val="28"/>
          <w:szCs w:val="28"/>
        </w:rPr>
        <w:t xml:space="preserve"> Рекомендуется</w:t>
      </w:r>
      <w:r w:rsidR="009073D0" w:rsidRPr="009073D0">
        <w:rPr>
          <w:rFonts w:ascii="Times New Roman" w:hAnsi="Times New Roman"/>
          <w:sz w:val="28"/>
          <w:szCs w:val="28"/>
        </w:rPr>
        <w:t xml:space="preserve">, несмотря на закрепление </w:t>
      </w:r>
      <w:r w:rsidR="009073D0">
        <w:rPr>
          <w:rFonts w:ascii="Times New Roman" w:hAnsi="Times New Roman"/>
          <w:sz w:val="28"/>
          <w:szCs w:val="28"/>
        </w:rPr>
        <w:t xml:space="preserve">в Законе о </w:t>
      </w:r>
      <w:r w:rsidR="009073D0" w:rsidRPr="009073D0">
        <w:rPr>
          <w:rFonts w:ascii="Times New Roman" w:hAnsi="Times New Roman"/>
          <w:sz w:val="28"/>
          <w:szCs w:val="28"/>
        </w:rPr>
        <w:t>спорте исключительного права организатора</w:t>
      </w:r>
      <w:r w:rsidR="009073D0">
        <w:rPr>
          <w:rFonts w:ascii="Times New Roman" w:hAnsi="Times New Roman"/>
          <w:sz w:val="28"/>
          <w:szCs w:val="28"/>
        </w:rPr>
        <w:t xml:space="preserve"> спор</w:t>
      </w:r>
      <w:r w:rsidR="005C1239">
        <w:rPr>
          <w:rFonts w:ascii="Times New Roman" w:hAnsi="Times New Roman"/>
          <w:sz w:val="28"/>
          <w:szCs w:val="28"/>
        </w:rPr>
        <w:t>тивного мероприятия</w:t>
      </w:r>
      <w:r w:rsidR="009073D0" w:rsidRPr="009073D0">
        <w:rPr>
          <w:rFonts w:ascii="Times New Roman" w:hAnsi="Times New Roman"/>
          <w:sz w:val="28"/>
          <w:szCs w:val="28"/>
        </w:rPr>
        <w:t xml:space="preserve"> на </w:t>
      </w:r>
      <w:r w:rsidR="005C1239">
        <w:rPr>
          <w:rFonts w:ascii="Times New Roman" w:hAnsi="Times New Roman"/>
          <w:sz w:val="28"/>
          <w:szCs w:val="28"/>
        </w:rPr>
        <w:t xml:space="preserve">его </w:t>
      </w:r>
      <w:r w:rsidR="009073D0" w:rsidRPr="009073D0">
        <w:rPr>
          <w:rFonts w:ascii="Times New Roman" w:hAnsi="Times New Roman"/>
          <w:sz w:val="28"/>
          <w:szCs w:val="28"/>
        </w:rPr>
        <w:t>освещение</w:t>
      </w:r>
      <w:r w:rsidR="005C1239">
        <w:rPr>
          <w:rFonts w:ascii="Times New Roman" w:hAnsi="Times New Roman"/>
          <w:sz w:val="28"/>
          <w:szCs w:val="28"/>
        </w:rPr>
        <w:t xml:space="preserve"> посредством трансляции</w:t>
      </w:r>
      <w:r w:rsidR="009073D0" w:rsidRPr="009073D0">
        <w:rPr>
          <w:rFonts w:ascii="Times New Roman" w:hAnsi="Times New Roman"/>
          <w:sz w:val="28"/>
          <w:szCs w:val="28"/>
        </w:rPr>
        <w:t xml:space="preserve">, такое право </w:t>
      </w:r>
      <w:r w:rsidR="005C1239">
        <w:rPr>
          <w:rFonts w:ascii="Times New Roman" w:hAnsi="Times New Roman"/>
          <w:sz w:val="28"/>
          <w:szCs w:val="28"/>
        </w:rPr>
        <w:t>закрепить в</w:t>
      </w:r>
      <w:r w:rsidR="009073D0" w:rsidRPr="009073D0">
        <w:rPr>
          <w:rFonts w:ascii="Times New Roman" w:hAnsi="Times New Roman"/>
          <w:sz w:val="28"/>
          <w:szCs w:val="28"/>
        </w:rPr>
        <w:t xml:space="preserve"> четвертой части </w:t>
      </w:r>
      <w:r w:rsidR="009073D0" w:rsidRPr="005C1239">
        <w:rPr>
          <w:rFonts w:ascii="Times New Roman" w:hAnsi="Times New Roman"/>
          <w:sz w:val="28"/>
          <w:szCs w:val="28"/>
        </w:rPr>
        <w:t>ГК</w:t>
      </w:r>
      <w:r w:rsidR="009073D0" w:rsidRPr="009073D0">
        <w:rPr>
          <w:rFonts w:ascii="Times New Roman" w:hAnsi="Times New Roman"/>
          <w:sz w:val="28"/>
          <w:szCs w:val="28"/>
        </w:rPr>
        <w:t xml:space="preserve"> РФ, которая регулирует права на результаты интеллектуальной деятельности и средства индивидуализации</w:t>
      </w:r>
      <w:r w:rsidR="007171CE">
        <w:rPr>
          <w:rFonts w:ascii="Times New Roman" w:hAnsi="Times New Roman"/>
          <w:sz w:val="28"/>
          <w:szCs w:val="28"/>
        </w:rPr>
        <w:t xml:space="preserve">, для более полного регулирования правоотношений, возникающих в связи с данным исключительным правом. </w:t>
      </w:r>
    </w:p>
    <w:p w14:paraId="5206AFB4" w14:textId="77777777" w:rsidR="00806B55" w:rsidRDefault="00806B55" w:rsidP="00AE1AED">
      <w:pPr>
        <w:spacing w:after="0" w:line="360" w:lineRule="auto"/>
        <w:ind w:firstLine="709"/>
        <w:jc w:val="both"/>
        <w:rPr>
          <w:rFonts w:ascii="Times New Roman" w:hAnsi="Times New Roman"/>
          <w:sz w:val="28"/>
          <w:szCs w:val="28"/>
        </w:rPr>
      </w:pPr>
    </w:p>
    <w:p w14:paraId="6C3593FA" w14:textId="77777777" w:rsidR="00906904" w:rsidRPr="00835F9B" w:rsidRDefault="00906904" w:rsidP="00835F9B">
      <w:pPr>
        <w:spacing w:after="0" w:line="360" w:lineRule="auto"/>
        <w:jc w:val="both"/>
        <w:rPr>
          <w:rFonts w:ascii="Times New Roman" w:hAnsi="Times New Roman"/>
          <w:sz w:val="28"/>
          <w:szCs w:val="28"/>
        </w:rPr>
      </w:pPr>
    </w:p>
    <w:p w14:paraId="5A59518B" w14:textId="65093E83" w:rsidR="00206A08" w:rsidRPr="00206A08" w:rsidRDefault="00206A08" w:rsidP="007C4761">
      <w:pPr>
        <w:spacing w:after="0" w:line="360" w:lineRule="auto"/>
        <w:jc w:val="center"/>
        <w:rPr>
          <w:rFonts w:ascii="Times New Roman" w:hAnsi="Times New Roman"/>
          <w:b/>
          <w:sz w:val="28"/>
          <w:szCs w:val="28"/>
        </w:rPr>
      </w:pPr>
      <w:r w:rsidRPr="00206A08">
        <w:rPr>
          <w:rFonts w:ascii="Times New Roman" w:hAnsi="Times New Roman"/>
          <w:b/>
          <w:sz w:val="28"/>
          <w:szCs w:val="28"/>
        </w:rPr>
        <w:lastRenderedPageBreak/>
        <w:t>ИСПОЛЬЗОВАННЫЕ</w:t>
      </w:r>
    </w:p>
    <w:p w14:paraId="2F9A3556" w14:textId="77777777" w:rsidR="00206A08" w:rsidRPr="00206A08" w:rsidRDefault="00206A08" w:rsidP="00206A08">
      <w:pPr>
        <w:spacing w:after="0" w:line="360" w:lineRule="auto"/>
        <w:jc w:val="both"/>
        <w:rPr>
          <w:rFonts w:ascii="Times New Roman" w:hAnsi="Times New Roman"/>
          <w:b/>
          <w:sz w:val="28"/>
          <w:szCs w:val="28"/>
        </w:rPr>
      </w:pPr>
      <w:r w:rsidRPr="00206A08">
        <w:rPr>
          <w:rFonts w:ascii="Times New Roman" w:hAnsi="Times New Roman"/>
          <w:b/>
          <w:sz w:val="28"/>
          <w:szCs w:val="28"/>
        </w:rPr>
        <w:t xml:space="preserve">                                    ИСТОЧНИКИ И ЛИТЕРАТУРА</w:t>
      </w:r>
    </w:p>
    <w:p w14:paraId="49FCF70A" w14:textId="6748CDC0" w:rsidR="00206A08" w:rsidRPr="00906904" w:rsidRDefault="00206A08" w:rsidP="004F5F8E">
      <w:pPr>
        <w:pStyle w:val="a3"/>
        <w:numPr>
          <w:ilvl w:val="0"/>
          <w:numId w:val="23"/>
        </w:numPr>
        <w:tabs>
          <w:tab w:val="left" w:pos="284"/>
        </w:tabs>
        <w:spacing w:after="0" w:line="360" w:lineRule="auto"/>
        <w:ind w:left="567" w:hanging="567"/>
        <w:jc w:val="both"/>
        <w:rPr>
          <w:rFonts w:ascii="Times New Roman" w:hAnsi="Times New Roman"/>
          <w:b/>
          <w:sz w:val="28"/>
          <w:szCs w:val="28"/>
        </w:rPr>
      </w:pPr>
      <w:r w:rsidRPr="00906904">
        <w:rPr>
          <w:rFonts w:ascii="Times New Roman" w:hAnsi="Times New Roman"/>
          <w:b/>
          <w:sz w:val="28"/>
          <w:szCs w:val="28"/>
        </w:rPr>
        <w:t>Нормативно-правовые акты и иные официальные документы</w:t>
      </w:r>
    </w:p>
    <w:p w14:paraId="065CEEBD" w14:textId="01188584" w:rsidR="004A3F20" w:rsidRPr="00906904" w:rsidRDefault="004A3F20" w:rsidP="004F5F8E">
      <w:pPr>
        <w:pStyle w:val="a3"/>
        <w:numPr>
          <w:ilvl w:val="1"/>
          <w:numId w:val="23"/>
        </w:numPr>
        <w:spacing w:after="0" w:line="360" w:lineRule="auto"/>
        <w:ind w:left="567" w:hanging="567"/>
        <w:jc w:val="both"/>
        <w:rPr>
          <w:rFonts w:ascii="Times New Roman" w:hAnsi="Times New Roman"/>
          <w:b/>
          <w:sz w:val="28"/>
          <w:szCs w:val="28"/>
        </w:rPr>
      </w:pPr>
      <w:r w:rsidRPr="00906904">
        <w:rPr>
          <w:rFonts w:ascii="Times New Roman" w:hAnsi="Times New Roman"/>
          <w:b/>
          <w:sz w:val="28"/>
          <w:szCs w:val="28"/>
        </w:rPr>
        <w:t>Акты международных организаций, органов и конференций:</w:t>
      </w:r>
    </w:p>
    <w:p w14:paraId="3209C87E" w14:textId="328E49F3" w:rsidR="004A3F20" w:rsidRPr="00906904" w:rsidRDefault="00861AB4" w:rsidP="004F5F8E">
      <w:pPr>
        <w:pStyle w:val="a3"/>
        <w:numPr>
          <w:ilvl w:val="2"/>
          <w:numId w:val="23"/>
        </w:numPr>
        <w:spacing w:after="0" w:line="360" w:lineRule="auto"/>
        <w:ind w:left="709" w:hanging="709"/>
        <w:jc w:val="both"/>
        <w:rPr>
          <w:rFonts w:ascii="Times New Roman" w:hAnsi="Times New Roman"/>
          <w:sz w:val="28"/>
          <w:szCs w:val="28"/>
          <w:lang w:val="en-US"/>
        </w:rPr>
      </w:pPr>
      <w:r w:rsidRPr="00906904">
        <w:rPr>
          <w:rFonts w:ascii="Times New Roman" w:hAnsi="Times New Roman"/>
          <w:sz w:val="28"/>
          <w:szCs w:val="28"/>
          <w:lang w:val="en-US"/>
        </w:rPr>
        <w:t>Exemption without condition (</w:t>
      </w:r>
      <w:proofErr w:type="spellStart"/>
      <w:r w:rsidRPr="00906904">
        <w:rPr>
          <w:rFonts w:ascii="Times New Roman" w:hAnsi="Times New Roman"/>
          <w:sz w:val="28"/>
          <w:szCs w:val="28"/>
          <w:lang w:val="en-US"/>
        </w:rPr>
        <w:t>Reg</w:t>
      </w:r>
      <w:proofErr w:type="spellEnd"/>
      <w:r w:rsidRPr="00906904">
        <w:rPr>
          <w:rFonts w:ascii="Times New Roman" w:hAnsi="Times New Roman"/>
          <w:sz w:val="28"/>
          <w:szCs w:val="28"/>
          <w:lang w:val="en-US"/>
        </w:rPr>
        <w:t xml:space="preserve"> 17/62</w:t>
      </w:r>
      <w:proofErr w:type="gramStart"/>
      <w:r w:rsidRPr="00906904">
        <w:rPr>
          <w:rFonts w:ascii="Times New Roman" w:hAnsi="Times New Roman"/>
          <w:sz w:val="28"/>
          <w:szCs w:val="28"/>
          <w:lang w:val="en-US"/>
        </w:rPr>
        <w:t>) :</w:t>
      </w:r>
      <w:proofErr w:type="gramEnd"/>
      <w:r w:rsidRPr="00906904">
        <w:rPr>
          <w:rFonts w:ascii="Times New Roman" w:hAnsi="Times New Roman"/>
          <w:sz w:val="28"/>
          <w:szCs w:val="28"/>
          <w:lang w:val="en-US"/>
        </w:rPr>
        <w:t xml:space="preserve"> decision of European Commission. – 37398 UEFA. – Official Journal L 291, 2003, P. 0025 – 0055/ – URL : https://ec.europa.eu/competition/elojade/isef/case_details.cfm?proc_code=1_37398 (</w:t>
      </w:r>
      <w:r w:rsidRPr="00906904">
        <w:rPr>
          <w:rFonts w:ascii="Times New Roman" w:hAnsi="Times New Roman"/>
          <w:sz w:val="28"/>
          <w:szCs w:val="28"/>
        </w:rPr>
        <w:t>дата</w:t>
      </w:r>
      <w:r w:rsidRPr="00906904">
        <w:rPr>
          <w:rFonts w:ascii="Times New Roman" w:hAnsi="Times New Roman"/>
          <w:sz w:val="28"/>
          <w:szCs w:val="28"/>
          <w:lang w:val="en-US"/>
        </w:rPr>
        <w:t xml:space="preserve"> </w:t>
      </w:r>
      <w:r w:rsidRPr="00906904">
        <w:rPr>
          <w:rFonts w:ascii="Times New Roman" w:hAnsi="Times New Roman"/>
          <w:sz w:val="28"/>
          <w:szCs w:val="28"/>
        </w:rPr>
        <w:t>обращения</w:t>
      </w:r>
      <w:r w:rsidRPr="00906904">
        <w:rPr>
          <w:rFonts w:ascii="Times New Roman" w:hAnsi="Times New Roman"/>
          <w:sz w:val="28"/>
          <w:szCs w:val="28"/>
          <w:lang w:val="en-US"/>
        </w:rPr>
        <w:t>: 08.04.2020);</w:t>
      </w:r>
    </w:p>
    <w:p w14:paraId="057CED44" w14:textId="4C39DEEC" w:rsidR="00861AB4" w:rsidRPr="00906904" w:rsidRDefault="00861AB4" w:rsidP="004F5F8E">
      <w:pPr>
        <w:pStyle w:val="a3"/>
        <w:numPr>
          <w:ilvl w:val="2"/>
          <w:numId w:val="23"/>
        </w:numPr>
        <w:spacing w:after="0" w:line="360" w:lineRule="auto"/>
        <w:ind w:left="709" w:hanging="709"/>
        <w:jc w:val="both"/>
        <w:rPr>
          <w:rFonts w:ascii="Times New Roman" w:hAnsi="Times New Roman"/>
          <w:sz w:val="28"/>
          <w:szCs w:val="28"/>
          <w:lang w:val="en-US"/>
        </w:rPr>
      </w:pPr>
      <w:r w:rsidRPr="00906904">
        <w:rPr>
          <w:rFonts w:ascii="Times New Roman" w:hAnsi="Times New Roman"/>
          <w:sz w:val="28"/>
          <w:szCs w:val="28"/>
          <w:lang w:val="en-US"/>
        </w:rPr>
        <w:t xml:space="preserve">Summary </w:t>
      </w:r>
      <w:proofErr w:type="gramStart"/>
      <w:r w:rsidRPr="00906904">
        <w:rPr>
          <w:rFonts w:ascii="Times New Roman" w:hAnsi="Times New Roman"/>
          <w:sz w:val="28"/>
          <w:szCs w:val="28"/>
          <w:lang w:val="en-US"/>
        </w:rPr>
        <w:t>Decision :</w:t>
      </w:r>
      <w:proofErr w:type="gramEnd"/>
      <w:r w:rsidRPr="00906904">
        <w:rPr>
          <w:rFonts w:ascii="Times New Roman" w:hAnsi="Times New Roman"/>
          <w:sz w:val="28"/>
          <w:szCs w:val="28"/>
          <w:lang w:val="en-US"/>
        </w:rPr>
        <w:t xml:space="preserve"> decision of European Commission. – 37214 DFB</w:t>
      </w:r>
      <w:r w:rsidR="00C174E4" w:rsidRPr="00906904">
        <w:rPr>
          <w:rFonts w:ascii="Times New Roman" w:hAnsi="Times New Roman"/>
          <w:sz w:val="28"/>
          <w:szCs w:val="28"/>
          <w:lang w:val="en-US"/>
        </w:rPr>
        <w:t xml:space="preserve">. – </w:t>
      </w:r>
      <w:r w:rsidR="000330FB">
        <w:rPr>
          <w:rFonts w:ascii="Times New Roman" w:hAnsi="Times New Roman"/>
          <w:sz w:val="28"/>
          <w:szCs w:val="28"/>
          <w:lang w:val="en-US"/>
        </w:rPr>
        <w:t>Official </w:t>
      </w:r>
      <w:r w:rsidR="00C174E4" w:rsidRPr="00906904">
        <w:rPr>
          <w:rFonts w:ascii="Times New Roman" w:hAnsi="Times New Roman"/>
          <w:sz w:val="28"/>
          <w:szCs w:val="28"/>
          <w:lang w:val="en-US"/>
        </w:rPr>
        <w:t>Jour</w:t>
      </w:r>
      <w:r w:rsidR="009A1AA3" w:rsidRPr="00906904">
        <w:rPr>
          <w:rFonts w:ascii="Times New Roman" w:hAnsi="Times New Roman"/>
          <w:sz w:val="28"/>
          <w:szCs w:val="28"/>
          <w:lang w:val="en-US"/>
        </w:rPr>
        <w:t>nal </w:t>
      </w:r>
      <w:r w:rsidR="00C174E4" w:rsidRPr="00906904">
        <w:rPr>
          <w:rFonts w:ascii="Times New Roman" w:hAnsi="Times New Roman"/>
          <w:sz w:val="28"/>
          <w:szCs w:val="28"/>
          <w:lang w:val="en-US"/>
        </w:rPr>
        <w:t>L</w:t>
      </w:r>
      <w:r w:rsidR="009A1AA3" w:rsidRPr="00906904">
        <w:rPr>
          <w:rFonts w:ascii="Times New Roman" w:hAnsi="Times New Roman"/>
          <w:sz w:val="28"/>
          <w:szCs w:val="28"/>
          <w:lang w:val="en-US"/>
        </w:rPr>
        <w:t> 134, 2005, P. 0046 </w:t>
      </w:r>
      <w:r w:rsidR="00C174E4" w:rsidRPr="00906904">
        <w:rPr>
          <w:rFonts w:ascii="Times New Roman" w:hAnsi="Times New Roman"/>
          <w:sz w:val="28"/>
          <w:szCs w:val="28"/>
          <w:lang w:val="en-US"/>
        </w:rPr>
        <w:t>–</w:t>
      </w:r>
      <w:r w:rsidR="009A1AA3" w:rsidRPr="00906904">
        <w:rPr>
          <w:rFonts w:ascii="Times New Roman" w:hAnsi="Times New Roman"/>
          <w:sz w:val="28"/>
          <w:szCs w:val="28"/>
          <w:lang w:val="en-US"/>
        </w:rPr>
        <w:t> 0046. </w:t>
      </w:r>
      <w:r w:rsidR="00C174E4" w:rsidRPr="00906904">
        <w:rPr>
          <w:rFonts w:ascii="Times New Roman" w:hAnsi="Times New Roman"/>
          <w:sz w:val="28"/>
          <w:szCs w:val="28"/>
          <w:lang w:val="en-US"/>
        </w:rPr>
        <w:t>–</w:t>
      </w:r>
      <w:r w:rsidR="009A1AA3" w:rsidRPr="00906904">
        <w:rPr>
          <w:rFonts w:ascii="Times New Roman" w:hAnsi="Times New Roman"/>
          <w:sz w:val="28"/>
          <w:szCs w:val="28"/>
          <w:lang w:val="en-US"/>
        </w:rPr>
        <w:t> </w:t>
      </w:r>
      <w:r w:rsidR="00C174E4" w:rsidRPr="00906904">
        <w:rPr>
          <w:rFonts w:ascii="Times New Roman" w:hAnsi="Times New Roman"/>
          <w:sz w:val="28"/>
          <w:szCs w:val="28"/>
          <w:lang w:val="en-US"/>
        </w:rPr>
        <w:t>URL</w:t>
      </w:r>
      <w:r w:rsidR="009A1AA3" w:rsidRPr="00906904">
        <w:rPr>
          <w:rFonts w:ascii="Times New Roman" w:hAnsi="Times New Roman"/>
          <w:sz w:val="28"/>
          <w:szCs w:val="28"/>
          <w:lang w:val="en-US"/>
        </w:rPr>
        <w:t> : </w:t>
      </w:r>
      <w:r w:rsidR="00C174E4" w:rsidRPr="00906904">
        <w:rPr>
          <w:rFonts w:ascii="Times New Roman" w:hAnsi="Times New Roman"/>
          <w:sz w:val="28"/>
          <w:szCs w:val="28"/>
          <w:lang w:val="en-US"/>
        </w:rPr>
        <w:t>https://ec.europa.eu/competition/elojade/isef/case_details.cfm?proc_code=1_37214 (</w:t>
      </w:r>
      <w:r w:rsidR="00C174E4" w:rsidRPr="00906904">
        <w:rPr>
          <w:rFonts w:ascii="Times New Roman" w:hAnsi="Times New Roman"/>
          <w:sz w:val="28"/>
          <w:szCs w:val="28"/>
        </w:rPr>
        <w:t>дата</w:t>
      </w:r>
      <w:r w:rsidR="00C174E4" w:rsidRPr="00906904">
        <w:rPr>
          <w:rFonts w:ascii="Times New Roman" w:hAnsi="Times New Roman"/>
          <w:sz w:val="28"/>
          <w:szCs w:val="28"/>
          <w:lang w:val="en-US"/>
        </w:rPr>
        <w:t xml:space="preserve"> </w:t>
      </w:r>
      <w:r w:rsidR="00C174E4" w:rsidRPr="00906904">
        <w:rPr>
          <w:rFonts w:ascii="Times New Roman" w:hAnsi="Times New Roman"/>
          <w:sz w:val="28"/>
          <w:szCs w:val="28"/>
        </w:rPr>
        <w:t>обращения</w:t>
      </w:r>
      <w:r w:rsidR="00C174E4" w:rsidRPr="00906904">
        <w:rPr>
          <w:rFonts w:ascii="Times New Roman" w:hAnsi="Times New Roman"/>
          <w:sz w:val="28"/>
          <w:szCs w:val="28"/>
          <w:lang w:val="en-US"/>
        </w:rPr>
        <w:t>: 08.04.2020);</w:t>
      </w:r>
    </w:p>
    <w:p w14:paraId="62CD692E" w14:textId="7D77E47D" w:rsidR="00C174E4" w:rsidRPr="000330FB" w:rsidRDefault="009A1AA3" w:rsidP="004F5F8E">
      <w:pPr>
        <w:pStyle w:val="a3"/>
        <w:numPr>
          <w:ilvl w:val="2"/>
          <w:numId w:val="23"/>
        </w:numPr>
        <w:spacing w:after="0" w:line="360" w:lineRule="auto"/>
        <w:ind w:left="709" w:hanging="709"/>
        <w:jc w:val="both"/>
        <w:rPr>
          <w:rFonts w:ascii="Times New Roman" w:hAnsi="Times New Roman"/>
          <w:sz w:val="28"/>
          <w:szCs w:val="28"/>
        </w:rPr>
      </w:pPr>
      <w:r w:rsidRPr="00906904">
        <w:rPr>
          <w:rFonts w:ascii="Times New Roman" w:hAnsi="Times New Roman"/>
          <w:sz w:val="28"/>
          <w:szCs w:val="28"/>
          <w:lang w:val="en-US"/>
        </w:rPr>
        <w:t xml:space="preserve">Summary </w:t>
      </w:r>
      <w:proofErr w:type="gramStart"/>
      <w:r w:rsidRPr="00906904">
        <w:rPr>
          <w:rFonts w:ascii="Times New Roman" w:hAnsi="Times New Roman"/>
          <w:sz w:val="28"/>
          <w:szCs w:val="28"/>
          <w:lang w:val="en-US"/>
        </w:rPr>
        <w:t>Decision :</w:t>
      </w:r>
      <w:proofErr w:type="gramEnd"/>
      <w:r w:rsidRPr="00906904">
        <w:rPr>
          <w:rFonts w:ascii="Times New Roman" w:hAnsi="Times New Roman"/>
          <w:sz w:val="28"/>
          <w:szCs w:val="28"/>
          <w:lang w:val="en-US"/>
        </w:rPr>
        <w:t xml:space="preserve"> decision of European Commission. – 38173 </w:t>
      </w:r>
      <w:proofErr w:type="gramStart"/>
      <w:r w:rsidRPr="00906904">
        <w:rPr>
          <w:rFonts w:ascii="Times New Roman" w:hAnsi="Times New Roman"/>
          <w:sz w:val="28"/>
          <w:szCs w:val="28"/>
          <w:lang w:val="en-US"/>
        </w:rPr>
        <w:t>The</w:t>
      </w:r>
      <w:proofErr w:type="gramEnd"/>
      <w:r w:rsidRPr="00906904">
        <w:rPr>
          <w:rFonts w:ascii="Times New Roman" w:hAnsi="Times New Roman"/>
          <w:sz w:val="28"/>
          <w:szCs w:val="28"/>
          <w:lang w:val="en-US"/>
        </w:rPr>
        <w:t xml:space="preserve"> Football Association Premier League Limited. – Official Jo</w:t>
      </w:r>
      <w:r w:rsidR="000330FB">
        <w:rPr>
          <w:rFonts w:ascii="Times New Roman" w:hAnsi="Times New Roman"/>
          <w:sz w:val="28"/>
          <w:szCs w:val="28"/>
          <w:lang w:val="en-US"/>
        </w:rPr>
        <w:t>urnal C 7, 12.1.2008, p. 18–18.</w:t>
      </w:r>
      <w:r w:rsidR="000330FB" w:rsidRPr="000330FB">
        <w:rPr>
          <w:rFonts w:ascii="Times New Roman" w:hAnsi="Times New Roman"/>
          <w:sz w:val="28"/>
          <w:szCs w:val="28"/>
          <w:lang w:val="en-US"/>
        </w:rPr>
        <w:t> </w:t>
      </w:r>
      <w:proofErr w:type="gramStart"/>
      <w:r w:rsidRPr="00906904">
        <w:rPr>
          <w:rFonts w:ascii="Times New Roman" w:hAnsi="Times New Roman"/>
          <w:sz w:val="28"/>
          <w:szCs w:val="28"/>
          <w:lang w:val="en-US"/>
        </w:rPr>
        <w:t>URL </w:t>
      </w:r>
      <w:r w:rsidRPr="000330FB">
        <w:rPr>
          <w:rFonts w:ascii="Times New Roman" w:hAnsi="Times New Roman"/>
          <w:sz w:val="28"/>
          <w:szCs w:val="28"/>
        </w:rPr>
        <w:t>:</w:t>
      </w:r>
      <w:proofErr w:type="gramEnd"/>
      <w:r w:rsidRPr="00906904">
        <w:rPr>
          <w:rFonts w:ascii="Times New Roman" w:hAnsi="Times New Roman"/>
          <w:sz w:val="28"/>
          <w:szCs w:val="28"/>
          <w:lang w:val="en-US"/>
        </w:rPr>
        <w:t> https</w:t>
      </w:r>
      <w:r w:rsidRPr="000330FB">
        <w:rPr>
          <w:rFonts w:ascii="Times New Roman" w:hAnsi="Times New Roman"/>
          <w:sz w:val="28"/>
          <w:szCs w:val="28"/>
        </w:rPr>
        <w:t>://</w:t>
      </w:r>
      <w:proofErr w:type="spellStart"/>
      <w:r w:rsidRPr="00906904">
        <w:rPr>
          <w:rFonts w:ascii="Times New Roman" w:hAnsi="Times New Roman"/>
          <w:sz w:val="28"/>
          <w:szCs w:val="28"/>
          <w:lang w:val="en-US"/>
        </w:rPr>
        <w:t>ec</w:t>
      </w:r>
      <w:proofErr w:type="spellEnd"/>
      <w:r w:rsidRPr="000330FB">
        <w:rPr>
          <w:rFonts w:ascii="Times New Roman" w:hAnsi="Times New Roman"/>
          <w:sz w:val="28"/>
          <w:szCs w:val="28"/>
        </w:rPr>
        <w:t>.</w:t>
      </w:r>
      <w:proofErr w:type="spellStart"/>
      <w:r w:rsidRPr="00906904">
        <w:rPr>
          <w:rFonts w:ascii="Times New Roman" w:hAnsi="Times New Roman"/>
          <w:sz w:val="28"/>
          <w:szCs w:val="28"/>
          <w:lang w:val="en-US"/>
        </w:rPr>
        <w:t>europa</w:t>
      </w:r>
      <w:proofErr w:type="spellEnd"/>
      <w:r w:rsidRPr="000330FB">
        <w:rPr>
          <w:rFonts w:ascii="Times New Roman" w:hAnsi="Times New Roman"/>
          <w:sz w:val="28"/>
          <w:szCs w:val="28"/>
        </w:rPr>
        <w:t>.</w:t>
      </w:r>
      <w:proofErr w:type="spellStart"/>
      <w:r w:rsidRPr="00906904">
        <w:rPr>
          <w:rFonts w:ascii="Times New Roman" w:hAnsi="Times New Roman"/>
          <w:sz w:val="28"/>
          <w:szCs w:val="28"/>
          <w:lang w:val="en-US"/>
        </w:rPr>
        <w:t>eu</w:t>
      </w:r>
      <w:proofErr w:type="spellEnd"/>
      <w:r w:rsidRPr="000330FB">
        <w:rPr>
          <w:rFonts w:ascii="Times New Roman" w:hAnsi="Times New Roman"/>
          <w:sz w:val="28"/>
          <w:szCs w:val="28"/>
        </w:rPr>
        <w:t>/</w:t>
      </w:r>
      <w:r w:rsidRPr="00906904">
        <w:rPr>
          <w:rFonts w:ascii="Times New Roman" w:hAnsi="Times New Roman"/>
          <w:sz w:val="28"/>
          <w:szCs w:val="28"/>
          <w:lang w:val="en-US"/>
        </w:rPr>
        <w:t>competition</w:t>
      </w:r>
      <w:r w:rsidRPr="000330FB">
        <w:rPr>
          <w:rFonts w:ascii="Times New Roman" w:hAnsi="Times New Roman"/>
          <w:sz w:val="28"/>
          <w:szCs w:val="28"/>
        </w:rPr>
        <w:t>/</w:t>
      </w:r>
      <w:proofErr w:type="spellStart"/>
      <w:r w:rsidRPr="00906904">
        <w:rPr>
          <w:rFonts w:ascii="Times New Roman" w:hAnsi="Times New Roman"/>
          <w:sz w:val="28"/>
          <w:szCs w:val="28"/>
          <w:lang w:val="en-US"/>
        </w:rPr>
        <w:t>elojade</w:t>
      </w:r>
      <w:proofErr w:type="spellEnd"/>
      <w:r w:rsidRPr="000330FB">
        <w:rPr>
          <w:rFonts w:ascii="Times New Roman" w:hAnsi="Times New Roman"/>
          <w:sz w:val="28"/>
          <w:szCs w:val="28"/>
        </w:rPr>
        <w:t>/</w:t>
      </w:r>
      <w:proofErr w:type="spellStart"/>
      <w:r w:rsidRPr="00906904">
        <w:rPr>
          <w:rFonts w:ascii="Times New Roman" w:hAnsi="Times New Roman"/>
          <w:sz w:val="28"/>
          <w:szCs w:val="28"/>
          <w:lang w:val="en-US"/>
        </w:rPr>
        <w:t>isef</w:t>
      </w:r>
      <w:proofErr w:type="spellEnd"/>
      <w:r w:rsidRPr="000330FB">
        <w:rPr>
          <w:rFonts w:ascii="Times New Roman" w:hAnsi="Times New Roman"/>
          <w:sz w:val="28"/>
          <w:szCs w:val="28"/>
        </w:rPr>
        <w:t>/</w:t>
      </w:r>
      <w:r w:rsidRPr="00906904">
        <w:rPr>
          <w:rFonts w:ascii="Times New Roman" w:hAnsi="Times New Roman"/>
          <w:sz w:val="28"/>
          <w:szCs w:val="28"/>
          <w:lang w:val="en-US"/>
        </w:rPr>
        <w:t>case</w:t>
      </w:r>
      <w:r w:rsidRPr="000330FB">
        <w:rPr>
          <w:rFonts w:ascii="Times New Roman" w:hAnsi="Times New Roman"/>
          <w:sz w:val="28"/>
          <w:szCs w:val="28"/>
        </w:rPr>
        <w:t>_</w:t>
      </w:r>
      <w:r w:rsidRPr="00906904">
        <w:rPr>
          <w:rFonts w:ascii="Times New Roman" w:hAnsi="Times New Roman"/>
          <w:sz w:val="28"/>
          <w:szCs w:val="28"/>
          <w:lang w:val="en-US"/>
        </w:rPr>
        <w:t>details</w:t>
      </w:r>
      <w:r w:rsidRPr="000330FB">
        <w:rPr>
          <w:rFonts w:ascii="Times New Roman" w:hAnsi="Times New Roman"/>
          <w:sz w:val="28"/>
          <w:szCs w:val="28"/>
        </w:rPr>
        <w:t>.</w:t>
      </w:r>
      <w:r w:rsidRPr="00906904">
        <w:rPr>
          <w:rFonts w:ascii="Times New Roman" w:hAnsi="Times New Roman"/>
          <w:sz w:val="28"/>
          <w:szCs w:val="28"/>
          <w:lang w:val="en-US"/>
        </w:rPr>
        <w:t>cfm</w:t>
      </w:r>
      <w:r w:rsidRPr="000330FB">
        <w:rPr>
          <w:rFonts w:ascii="Times New Roman" w:hAnsi="Times New Roman"/>
          <w:sz w:val="28"/>
          <w:szCs w:val="28"/>
        </w:rPr>
        <w:t>?</w:t>
      </w:r>
      <w:r w:rsidRPr="00906904">
        <w:rPr>
          <w:rFonts w:ascii="Times New Roman" w:hAnsi="Times New Roman"/>
          <w:sz w:val="28"/>
          <w:szCs w:val="28"/>
          <w:lang w:val="en-US"/>
        </w:rPr>
        <w:t>proc</w:t>
      </w:r>
      <w:r w:rsidRPr="000330FB">
        <w:rPr>
          <w:rFonts w:ascii="Times New Roman" w:hAnsi="Times New Roman"/>
          <w:sz w:val="28"/>
          <w:szCs w:val="28"/>
        </w:rPr>
        <w:t>_</w:t>
      </w:r>
      <w:r w:rsidRPr="00906904">
        <w:rPr>
          <w:rFonts w:ascii="Times New Roman" w:hAnsi="Times New Roman"/>
          <w:sz w:val="28"/>
          <w:szCs w:val="28"/>
          <w:lang w:val="en-US"/>
        </w:rPr>
        <w:t>code</w:t>
      </w:r>
      <w:r w:rsidRPr="000330FB">
        <w:rPr>
          <w:rFonts w:ascii="Times New Roman" w:hAnsi="Times New Roman"/>
          <w:sz w:val="28"/>
          <w:szCs w:val="28"/>
        </w:rPr>
        <w:t>=1_38173 (</w:t>
      </w:r>
      <w:r w:rsidRPr="00906904">
        <w:rPr>
          <w:rFonts w:ascii="Times New Roman" w:hAnsi="Times New Roman"/>
          <w:sz w:val="28"/>
          <w:szCs w:val="28"/>
        </w:rPr>
        <w:t>дата</w:t>
      </w:r>
      <w:r w:rsidRPr="000330FB">
        <w:rPr>
          <w:rFonts w:ascii="Times New Roman" w:hAnsi="Times New Roman"/>
          <w:sz w:val="28"/>
          <w:szCs w:val="28"/>
        </w:rPr>
        <w:t xml:space="preserve"> </w:t>
      </w:r>
      <w:r w:rsidRPr="00906904">
        <w:rPr>
          <w:rFonts w:ascii="Times New Roman" w:hAnsi="Times New Roman"/>
          <w:sz w:val="28"/>
          <w:szCs w:val="28"/>
        </w:rPr>
        <w:t>обращения</w:t>
      </w:r>
      <w:r w:rsidRPr="000330FB">
        <w:rPr>
          <w:rFonts w:ascii="Times New Roman" w:hAnsi="Times New Roman"/>
          <w:sz w:val="28"/>
          <w:szCs w:val="28"/>
        </w:rPr>
        <w:t xml:space="preserve">: 08.04.2020). </w:t>
      </w:r>
    </w:p>
    <w:p w14:paraId="089E0976" w14:textId="54F25624" w:rsidR="00206A08" w:rsidRPr="00906904" w:rsidRDefault="00206A08" w:rsidP="004F5F8E">
      <w:pPr>
        <w:pStyle w:val="a3"/>
        <w:numPr>
          <w:ilvl w:val="1"/>
          <w:numId w:val="23"/>
        </w:numPr>
        <w:spacing w:after="0" w:line="360" w:lineRule="auto"/>
        <w:ind w:left="709" w:hanging="709"/>
        <w:jc w:val="both"/>
        <w:rPr>
          <w:rFonts w:ascii="Times New Roman" w:hAnsi="Times New Roman"/>
          <w:b/>
          <w:sz w:val="28"/>
          <w:szCs w:val="28"/>
        </w:rPr>
      </w:pPr>
      <w:r w:rsidRPr="00906904">
        <w:rPr>
          <w:rFonts w:ascii="Times New Roman" w:hAnsi="Times New Roman"/>
          <w:b/>
          <w:sz w:val="28"/>
          <w:szCs w:val="28"/>
        </w:rPr>
        <w:t>Нормативно-правовые акты и иные официальные документы Российской Федерации:</w:t>
      </w:r>
    </w:p>
    <w:p w14:paraId="502E6EF8" w14:textId="2FE1F657" w:rsidR="00AF082D" w:rsidRPr="00906904" w:rsidRDefault="00AF082D" w:rsidP="004F5F8E">
      <w:pPr>
        <w:pStyle w:val="a3"/>
        <w:numPr>
          <w:ilvl w:val="2"/>
          <w:numId w:val="23"/>
        </w:numPr>
        <w:spacing w:after="0" w:line="360" w:lineRule="auto"/>
        <w:ind w:left="709" w:hanging="709"/>
        <w:jc w:val="both"/>
        <w:rPr>
          <w:rFonts w:ascii="Times New Roman" w:hAnsi="Times New Roman"/>
          <w:sz w:val="28"/>
          <w:szCs w:val="28"/>
        </w:rPr>
      </w:pPr>
      <w:r w:rsidRPr="00906904">
        <w:rPr>
          <w:rFonts w:ascii="Times New Roman" w:hAnsi="Times New Roman"/>
          <w:sz w:val="28"/>
          <w:szCs w:val="28"/>
        </w:rPr>
        <w:t xml:space="preserve">Конституция Российской </w:t>
      </w:r>
      <w:proofErr w:type="gramStart"/>
      <w:r w:rsidRPr="00906904">
        <w:rPr>
          <w:rFonts w:ascii="Times New Roman" w:hAnsi="Times New Roman"/>
          <w:sz w:val="28"/>
          <w:szCs w:val="28"/>
        </w:rPr>
        <w:t>Федерации :</w:t>
      </w:r>
      <w:proofErr w:type="gramEnd"/>
      <w:r w:rsidRPr="00906904">
        <w:rPr>
          <w:rFonts w:ascii="Times New Roman" w:hAnsi="Times New Roman"/>
          <w:sz w:val="28"/>
          <w:szCs w:val="28"/>
        </w:rPr>
        <w:t xml:space="preserve"> от 12 декабря 1993 года // Официальный интернет-портал правовой информации http://www.pravo.gov.ru. – 2020. – (ред. от 04 июля 2020 года). – Режим </w:t>
      </w:r>
      <w:proofErr w:type="gramStart"/>
      <w:r w:rsidRPr="00906904">
        <w:rPr>
          <w:rFonts w:ascii="Times New Roman" w:hAnsi="Times New Roman"/>
          <w:sz w:val="28"/>
          <w:szCs w:val="28"/>
        </w:rPr>
        <w:t>доступа :</w:t>
      </w:r>
      <w:proofErr w:type="gramEnd"/>
      <w:r w:rsidRPr="00906904">
        <w:rPr>
          <w:rFonts w:ascii="Times New Roman" w:hAnsi="Times New Roman"/>
          <w:sz w:val="28"/>
          <w:szCs w:val="28"/>
        </w:rPr>
        <w:t xml:space="preserve"> СПС «</w:t>
      </w:r>
      <w:proofErr w:type="spellStart"/>
      <w:r w:rsidRPr="00906904">
        <w:rPr>
          <w:rFonts w:ascii="Times New Roman" w:hAnsi="Times New Roman"/>
          <w:sz w:val="28"/>
          <w:szCs w:val="28"/>
        </w:rPr>
        <w:t>КонсультантПлюс</w:t>
      </w:r>
      <w:proofErr w:type="spellEnd"/>
      <w:r w:rsidRPr="00906904">
        <w:rPr>
          <w:rFonts w:ascii="Times New Roman" w:hAnsi="Times New Roman"/>
          <w:sz w:val="28"/>
          <w:szCs w:val="28"/>
        </w:rPr>
        <w:t>»;</w:t>
      </w:r>
    </w:p>
    <w:p w14:paraId="31DDAAA4" w14:textId="7D7FCFC0" w:rsidR="00206A08" w:rsidRPr="00906904" w:rsidRDefault="00F9538B" w:rsidP="004F5F8E">
      <w:pPr>
        <w:pStyle w:val="a3"/>
        <w:numPr>
          <w:ilvl w:val="2"/>
          <w:numId w:val="23"/>
        </w:numPr>
        <w:spacing w:after="0" w:line="360" w:lineRule="auto"/>
        <w:ind w:left="709" w:hanging="709"/>
        <w:jc w:val="both"/>
        <w:rPr>
          <w:rFonts w:ascii="Times New Roman" w:hAnsi="Times New Roman"/>
          <w:sz w:val="28"/>
          <w:szCs w:val="28"/>
        </w:rPr>
      </w:pPr>
      <w:r w:rsidRPr="00906904">
        <w:rPr>
          <w:rFonts w:ascii="Times New Roman" w:hAnsi="Times New Roman"/>
          <w:sz w:val="28"/>
          <w:szCs w:val="28"/>
        </w:rPr>
        <w:t xml:space="preserve">Гражданский процессуальный кодекс Российской </w:t>
      </w:r>
      <w:proofErr w:type="gramStart"/>
      <w:r w:rsidRPr="00906904">
        <w:rPr>
          <w:rFonts w:ascii="Times New Roman" w:hAnsi="Times New Roman"/>
          <w:sz w:val="28"/>
          <w:szCs w:val="28"/>
        </w:rPr>
        <w:t>Федерации :</w:t>
      </w:r>
      <w:proofErr w:type="gramEnd"/>
      <w:r w:rsidRPr="00906904">
        <w:rPr>
          <w:rFonts w:ascii="Times New Roman" w:hAnsi="Times New Roman"/>
          <w:sz w:val="28"/>
          <w:szCs w:val="28"/>
        </w:rPr>
        <w:t xml:space="preserve"> от 14 ноября 2002 года № 138-ФЗ // Собрание законодательства Российской Федерации. – 2002. – № 46. – Ст. 4532. – (ред. от 30 апреля 2021 года). – Режим </w:t>
      </w:r>
      <w:proofErr w:type="gramStart"/>
      <w:r w:rsidRPr="00906904">
        <w:rPr>
          <w:rFonts w:ascii="Times New Roman" w:hAnsi="Times New Roman"/>
          <w:sz w:val="28"/>
          <w:szCs w:val="28"/>
        </w:rPr>
        <w:t>доступа :</w:t>
      </w:r>
      <w:proofErr w:type="gramEnd"/>
      <w:r w:rsidRPr="00906904">
        <w:rPr>
          <w:rFonts w:ascii="Times New Roman" w:hAnsi="Times New Roman"/>
          <w:sz w:val="28"/>
          <w:szCs w:val="28"/>
        </w:rPr>
        <w:t xml:space="preserve"> СПС «</w:t>
      </w:r>
      <w:proofErr w:type="spellStart"/>
      <w:r w:rsidRPr="00906904">
        <w:rPr>
          <w:rFonts w:ascii="Times New Roman" w:hAnsi="Times New Roman"/>
          <w:sz w:val="28"/>
          <w:szCs w:val="28"/>
        </w:rPr>
        <w:t>КонсультантПлюс</w:t>
      </w:r>
      <w:proofErr w:type="spellEnd"/>
      <w:r w:rsidRPr="00906904">
        <w:rPr>
          <w:rFonts w:ascii="Times New Roman" w:hAnsi="Times New Roman"/>
          <w:sz w:val="28"/>
          <w:szCs w:val="28"/>
        </w:rPr>
        <w:t>»;</w:t>
      </w:r>
    </w:p>
    <w:p w14:paraId="20787A45" w14:textId="42F6A5E1" w:rsidR="00F9538B" w:rsidRPr="00906904" w:rsidRDefault="00F9538B" w:rsidP="004F5F8E">
      <w:pPr>
        <w:pStyle w:val="a3"/>
        <w:numPr>
          <w:ilvl w:val="2"/>
          <w:numId w:val="23"/>
        </w:numPr>
        <w:spacing w:after="0" w:line="360" w:lineRule="auto"/>
        <w:ind w:left="709" w:hanging="709"/>
        <w:jc w:val="both"/>
        <w:rPr>
          <w:rFonts w:ascii="Times New Roman" w:hAnsi="Times New Roman"/>
          <w:sz w:val="28"/>
          <w:szCs w:val="28"/>
        </w:rPr>
      </w:pPr>
      <w:r w:rsidRPr="00906904">
        <w:rPr>
          <w:rFonts w:ascii="Times New Roman" w:hAnsi="Times New Roman"/>
          <w:sz w:val="28"/>
          <w:szCs w:val="28"/>
        </w:rPr>
        <w:t xml:space="preserve">Гражданский кодекс Российской Федерации. Часть </w:t>
      </w:r>
      <w:proofErr w:type="gramStart"/>
      <w:r w:rsidRPr="00906904">
        <w:rPr>
          <w:rFonts w:ascii="Times New Roman" w:hAnsi="Times New Roman"/>
          <w:sz w:val="28"/>
          <w:szCs w:val="28"/>
        </w:rPr>
        <w:t>четвертая :</w:t>
      </w:r>
      <w:proofErr w:type="gramEnd"/>
      <w:r w:rsidRPr="00906904">
        <w:rPr>
          <w:rFonts w:ascii="Times New Roman" w:hAnsi="Times New Roman"/>
          <w:sz w:val="28"/>
          <w:szCs w:val="28"/>
        </w:rPr>
        <w:t xml:space="preserve"> от 18 декабря 2006 года № 230-ФЗ // Собрание законодательства Российской Федерации. – 2006. – № 52. – Ст. 5496. – (ред. от 18 июля 2019 года). – Режим </w:t>
      </w:r>
      <w:proofErr w:type="gramStart"/>
      <w:r w:rsidRPr="00906904">
        <w:rPr>
          <w:rFonts w:ascii="Times New Roman" w:hAnsi="Times New Roman"/>
          <w:sz w:val="28"/>
          <w:szCs w:val="28"/>
        </w:rPr>
        <w:t>доступа :</w:t>
      </w:r>
      <w:proofErr w:type="gramEnd"/>
      <w:r w:rsidRPr="00906904">
        <w:rPr>
          <w:rFonts w:ascii="Times New Roman" w:hAnsi="Times New Roman"/>
          <w:sz w:val="28"/>
          <w:szCs w:val="28"/>
        </w:rPr>
        <w:t xml:space="preserve"> СПС «</w:t>
      </w:r>
      <w:proofErr w:type="spellStart"/>
      <w:r w:rsidRPr="00906904">
        <w:rPr>
          <w:rFonts w:ascii="Times New Roman" w:hAnsi="Times New Roman"/>
          <w:sz w:val="28"/>
          <w:szCs w:val="28"/>
        </w:rPr>
        <w:t>КонсультантПлюс</w:t>
      </w:r>
      <w:proofErr w:type="spellEnd"/>
      <w:r w:rsidRPr="00906904">
        <w:rPr>
          <w:rFonts w:ascii="Times New Roman" w:hAnsi="Times New Roman"/>
          <w:sz w:val="28"/>
          <w:szCs w:val="28"/>
        </w:rPr>
        <w:t>»;</w:t>
      </w:r>
    </w:p>
    <w:p w14:paraId="07BBC0D3" w14:textId="14828797" w:rsidR="00F562DD" w:rsidRPr="00906904" w:rsidRDefault="00F562DD" w:rsidP="004F5F8E">
      <w:pPr>
        <w:pStyle w:val="a3"/>
        <w:numPr>
          <w:ilvl w:val="2"/>
          <w:numId w:val="23"/>
        </w:numPr>
        <w:spacing w:after="0" w:line="360" w:lineRule="auto"/>
        <w:ind w:left="709" w:hanging="709"/>
        <w:jc w:val="both"/>
        <w:rPr>
          <w:rFonts w:ascii="Times New Roman" w:hAnsi="Times New Roman"/>
          <w:sz w:val="28"/>
          <w:szCs w:val="28"/>
        </w:rPr>
      </w:pPr>
      <w:r w:rsidRPr="00906904">
        <w:rPr>
          <w:rFonts w:ascii="Times New Roman" w:hAnsi="Times New Roman"/>
          <w:sz w:val="28"/>
          <w:szCs w:val="28"/>
        </w:rPr>
        <w:lastRenderedPageBreak/>
        <w:t xml:space="preserve">О средствах массовой </w:t>
      </w:r>
      <w:proofErr w:type="gramStart"/>
      <w:r w:rsidRPr="00906904">
        <w:rPr>
          <w:rFonts w:ascii="Times New Roman" w:hAnsi="Times New Roman"/>
          <w:sz w:val="28"/>
          <w:szCs w:val="28"/>
        </w:rPr>
        <w:t>информации :</w:t>
      </w:r>
      <w:proofErr w:type="gramEnd"/>
      <w:r w:rsidRPr="00906904">
        <w:rPr>
          <w:rFonts w:ascii="Times New Roman" w:hAnsi="Times New Roman"/>
          <w:sz w:val="28"/>
          <w:szCs w:val="28"/>
        </w:rPr>
        <w:t xml:space="preserve"> закон от 27 декабря 1991 года №2124-1 // Российская газета. – 1992. – № 32. – (ред. от 01 января 2021 года). – Режим </w:t>
      </w:r>
      <w:proofErr w:type="gramStart"/>
      <w:r w:rsidRPr="00906904">
        <w:rPr>
          <w:rFonts w:ascii="Times New Roman" w:hAnsi="Times New Roman"/>
          <w:sz w:val="28"/>
          <w:szCs w:val="28"/>
        </w:rPr>
        <w:t>доступа :</w:t>
      </w:r>
      <w:proofErr w:type="gramEnd"/>
      <w:r w:rsidRPr="00906904">
        <w:rPr>
          <w:rFonts w:ascii="Times New Roman" w:hAnsi="Times New Roman"/>
          <w:sz w:val="28"/>
          <w:szCs w:val="28"/>
        </w:rPr>
        <w:t xml:space="preserve"> СПС «</w:t>
      </w:r>
      <w:proofErr w:type="spellStart"/>
      <w:r w:rsidRPr="00906904">
        <w:rPr>
          <w:rFonts w:ascii="Times New Roman" w:hAnsi="Times New Roman"/>
          <w:sz w:val="28"/>
          <w:szCs w:val="28"/>
        </w:rPr>
        <w:t>КонсультантПлюс</w:t>
      </w:r>
      <w:proofErr w:type="spellEnd"/>
      <w:r w:rsidRPr="00906904">
        <w:rPr>
          <w:rFonts w:ascii="Times New Roman" w:hAnsi="Times New Roman"/>
          <w:sz w:val="28"/>
          <w:szCs w:val="28"/>
        </w:rPr>
        <w:t>»;</w:t>
      </w:r>
    </w:p>
    <w:p w14:paraId="09E35364" w14:textId="3E5A3F87" w:rsidR="00F562DD" w:rsidRPr="00906904" w:rsidRDefault="00DB1CEF" w:rsidP="004F5F8E">
      <w:pPr>
        <w:pStyle w:val="a3"/>
        <w:numPr>
          <w:ilvl w:val="2"/>
          <w:numId w:val="23"/>
        </w:numPr>
        <w:spacing w:after="0" w:line="360" w:lineRule="auto"/>
        <w:ind w:left="709" w:hanging="709"/>
        <w:jc w:val="both"/>
        <w:rPr>
          <w:rFonts w:ascii="Times New Roman" w:hAnsi="Times New Roman"/>
          <w:sz w:val="28"/>
          <w:szCs w:val="28"/>
        </w:rPr>
      </w:pPr>
      <w:r w:rsidRPr="00906904">
        <w:rPr>
          <w:rFonts w:ascii="Times New Roman" w:hAnsi="Times New Roman"/>
          <w:sz w:val="28"/>
          <w:szCs w:val="28"/>
        </w:rPr>
        <w:t xml:space="preserve">Об информации, информационных технологиях и о защите </w:t>
      </w:r>
      <w:proofErr w:type="gramStart"/>
      <w:r w:rsidRPr="00906904">
        <w:rPr>
          <w:rFonts w:ascii="Times New Roman" w:hAnsi="Times New Roman"/>
          <w:sz w:val="28"/>
          <w:szCs w:val="28"/>
        </w:rPr>
        <w:t>информации :</w:t>
      </w:r>
      <w:proofErr w:type="gramEnd"/>
      <w:r w:rsidRPr="00906904">
        <w:rPr>
          <w:rFonts w:ascii="Times New Roman" w:hAnsi="Times New Roman"/>
          <w:sz w:val="28"/>
          <w:szCs w:val="28"/>
        </w:rPr>
        <w:t xml:space="preserve"> федеральный закон от 27 июля 2006 года № 149-ФЗ // Собрание законодательства Российской Федерации. – 2006. – № 31 (ч 1). – Ст. 3448. – (ред. от 9 марта 2021 года). – Режим </w:t>
      </w:r>
      <w:proofErr w:type="gramStart"/>
      <w:r w:rsidRPr="00906904">
        <w:rPr>
          <w:rFonts w:ascii="Times New Roman" w:hAnsi="Times New Roman"/>
          <w:sz w:val="28"/>
          <w:szCs w:val="28"/>
        </w:rPr>
        <w:t>доступа :</w:t>
      </w:r>
      <w:proofErr w:type="gramEnd"/>
      <w:r w:rsidRPr="00906904">
        <w:rPr>
          <w:rFonts w:ascii="Times New Roman" w:hAnsi="Times New Roman"/>
          <w:sz w:val="28"/>
          <w:szCs w:val="28"/>
        </w:rPr>
        <w:t xml:space="preserve"> СПС «</w:t>
      </w:r>
      <w:proofErr w:type="spellStart"/>
      <w:r w:rsidRPr="00906904">
        <w:rPr>
          <w:rFonts w:ascii="Times New Roman" w:hAnsi="Times New Roman"/>
          <w:sz w:val="28"/>
          <w:szCs w:val="28"/>
        </w:rPr>
        <w:t>КонсультантПлюс</w:t>
      </w:r>
      <w:proofErr w:type="spellEnd"/>
      <w:r w:rsidRPr="00906904">
        <w:rPr>
          <w:rFonts w:ascii="Times New Roman" w:hAnsi="Times New Roman"/>
          <w:sz w:val="28"/>
          <w:szCs w:val="28"/>
        </w:rPr>
        <w:t>»;</w:t>
      </w:r>
    </w:p>
    <w:p w14:paraId="1FE826F4" w14:textId="66D0A49E" w:rsidR="00206A08" w:rsidRPr="00906904" w:rsidRDefault="000D2BB3" w:rsidP="004F5F8E">
      <w:pPr>
        <w:pStyle w:val="a3"/>
        <w:numPr>
          <w:ilvl w:val="2"/>
          <w:numId w:val="23"/>
        </w:numPr>
        <w:spacing w:after="0" w:line="360" w:lineRule="auto"/>
        <w:ind w:left="709" w:hanging="709"/>
        <w:jc w:val="both"/>
        <w:rPr>
          <w:rFonts w:ascii="Times New Roman" w:hAnsi="Times New Roman"/>
          <w:sz w:val="28"/>
          <w:szCs w:val="28"/>
        </w:rPr>
      </w:pPr>
      <w:r w:rsidRPr="00906904">
        <w:rPr>
          <w:rFonts w:ascii="Times New Roman" w:hAnsi="Times New Roman"/>
          <w:sz w:val="28"/>
          <w:szCs w:val="28"/>
        </w:rPr>
        <w:t xml:space="preserve">О физической культуре и спорте в Российской </w:t>
      </w:r>
      <w:proofErr w:type="gramStart"/>
      <w:r w:rsidRPr="00906904">
        <w:rPr>
          <w:rFonts w:ascii="Times New Roman" w:hAnsi="Times New Roman"/>
          <w:sz w:val="28"/>
          <w:szCs w:val="28"/>
        </w:rPr>
        <w:t>Федерации :</w:t>
      </w:r>
      <w:proofErr w:type="gramEnd"/>
      <w:r w:rsidRPr="00906904">
        <w:rPr>
          <w:rFonts w:ascii="Times New Roman" w:hAnsi="Times New Roman"/>
          <w:sz w:val="28"/>
          <w:szCs w:val="28"/>
        </w:rPr>
        <w:t xml:space="preserve"> федеральный закон от 4 декабря 2007 года № 329-ФЗ // Собрание законодательства Российской Федерации. – 2007. – № 50. – Ст. 6242. – (ред. от 2 августа 2019 года). – Режим </w:t>
      </w:r>
      <w:proofErr w:type="gramStart"/>
      <w:r w:rsidRPr="00906904">
        <w:rPr>
          <w:rFonts w:ascii="Times New Roman" w:hAnsi="Times New Roman"/>
          <w:sz w:val="28"/>
          <w:szCs w:val="28"/>
        </w:rPr>
        <w:t>доступа :</w:t>
      </w:r>
      <w:proofErr w:type="gramEnd"/>
      <w:r w:rsidRPr="00906904">
        <w:rPr>
          <w:rFonts w:ascii="Times New Roman" w:hAnsi="Times New Roman"/>
          <w:sz w:val="28"/>
          <w:szCs w:val="28"/>
        </w:rPr>
        <w:t xml:space="preserve"> СПС «</w:t>
      </w:r>
      <w:proofErr w:type="spellStart"/>
      <w:r w:rsidRPr="00906904">
        <w:rPr>
          <w:rFonts w:ascii="Times New Roman" w:hAnsi="Times New Roman"/>
          <w:sz w:val="28"/>
          <w:szCs w:val="28"/>
        </w:rPr>
        <w:t>Консультант</w:t>
      </w:r>
      <w:r w:rsidR="00B95CF1" w:rsidRPr="00906904">
        <w:rPr>
          <w:rFonts w:ascii="Times New Roman" w:hAnsi="Times New Roman"/>
          <w:sz w:val="28"/>
          <w:szCs w:val="28"/>
        </w:rPr>
        <w:t>Плюс</w:t>
      </w:r>
      <w:proofErr w:type="spellEnd"/>
      <w:r w:rsidR="00B95CF1" w:rsidRPr="00906904">
        <w:rPr>
          <w:rFonts w:ascii="Times New Roman" w:hAnsi="Times New Roman"/>
          <w:sz w:val="28"/>
          <w:szCs w:val="28"/>
        </w:rPr>
        <w:t>»;</w:t>
      </w:r>
    </w:p>
    <w:p w14:paraId="09B7FD57" w14:textId="2D296DF1" w:rsidR="00F362B7" w:rsidRPr="00906904" w:rsidRDefault="00F362B7" w:rsidP="004F5F8E">
      <w:pPr>
        <w:pStyle w:val="a3"/>
        <w:numPr>
          <w:ilvl w:val="2"/>
          <w:numId w:val="23"/>
        </w:numPr>
        <w:spacing w:after="0" w:line="360" w:lineRule="auto"/>
        <w:ind w:left="709" w:hanging="709"/>
        <w:jc w:val="both"/>
        <w:rPr>
          <w:rFonts w:ascii="Times New Roman" w:hAnsi="Times New Roman"/>
          <w:sz w:val="28"/>
          <w:szCs w:val="28"/>
        </w:rPr>
      </w:pPr>
      <w:r w:rsidRPr="00906904">
        <w:rPr>
          <w:rFonts w:ascii="Times New Roman" w:hAnsi="Times New Roman"/>
          <w:sz w:val="28"/>
          <w:szCs w:val="28"/>
        </w:rPr>
        <w:t>О внесении изменений в Федеральный закон «Об информации, информационных технологиях и о защите информации» и Гражданский процессуаль</w:t>
      </w:r>
      <w:r w:rsidR="0097050C" w:rsidRPr="00906904">
        <w:rPr>
          <w:rFonts w:ascii="Times New Roman" w:hAnsi="Times New Roman"/>
          <w:sz w:val="28"/>
          <w:szCs w:val="28"/>
        </w:rPr>
        <w:t xml:space="preserve">ный кодекс Российской </w:t>
      </w:r>
      <w:proofErr w:type="gramStart"/>
      <w:r w:rsidR="0097050C" w:rsidRPr="00906904">
        <w:rPr>
          <w:rFonts w:ascii="Times New Roman" w:hAnsi="Times New Roman"/>
          <w:sz w:val="28"/>
          <w:szCs w:val="28"/>
        </w:rPr>
        <w:t xml:space="preserve">Федерации </w:t>
      </w:r>
      <w:r w:rsidRPr="00906904">
        <w:rPr>
          <w:rFonts w:ascii="Times New Roman" w:hAnsi="Times New Roman"/>
          <w:sz w:val="28"/>
          <w:szCs w:val="28"/>
        </w:rPr>
        <w:t>:</w:t>
      </w:r>
      <w:proofErr w:type="gramEnd"/>
      <w:r w:rsidRPr="00906904">
        <w:rPr>
          <w:rFonts w:ascii="Times New Roman" w:hAnsi="Times New Roman"/>
          <w:sz w:val="28"/>
          <w:szCs w:val="28"/>
        </w:rPr>
        <w:t xml:space="preserve"> федеральный закон от 24 ноября 2014 года №364-ФЗ // </w:t>
      </w:r>
      <w:r w:rsidR="00890E7C" w:rsidRPr="00906904">
        <w:rPr>
          <w:rFonts w:ascii="Times New Roman" w:hAnsi="Times New Roman"/>
          <w:sz w:val="28"/>
          <w:szCs w:val="28"/>
        </w:rPr>
        <w:t>Собрание законодательства Российской Федерации. – 2014. – № 48. – С</w:t>
      </w:r>
      <w:r w:rsidRPr="00906904">
        <w:rPr>
          <w:rFonts w:ascii="Times New Roman" w:hAnsi="Times New Roman"/>
          <w:sz w:val="28"/>
          <w:szCs w:val="28"/>
        </w:rPr>
        <w:t>т. 6645</w:t>
      </w:r>
      <w:r w:rsidR="00890E7C" w:rsidRPr="00906904">
        <w:rPr>
          <w:rFonts w:ascii="Times New Roman" w:hAnsi="Times New Roman"/>
          <w:sz w:val="28"/>
          <w:szCs w:val="28"/>
        </w:rPr>
        <w:t>. –</w:t>
      </w:r>
      <w:r w:rsidR="00751AEF" w:rsidRPr="00906904">
        <w:rPr>
          <w:rFonts w:ascii="Times New Roman" w:hAnsi="Times New Roman"/>
          <w:sz w:val="28"/>
          <w:szCs w:val="28"/>
        </w:rPr>
        <w:t xml:space="preserve"> </w:t>
      </w:r>
      <w:r w:rsidR="00890E7C" w:rsidRPr="00906904">
        <w:rPr>
          <w:rFonts w:ascii="Times New Roman" w:hAnsi="Times New Roman"/>
          <w:sz w:val="28"/>
          <w:szCs w:val="28"/>
        </w:rPr>
        <w:t xml:space="preserve">Режим </w:t>
      </w:r>
      <w:proofErr w:type="gramStart"/>
      <w:r w:rsidR="00890E7C" w:rsidRPr="00906904">
        <w:rPr>
          <w:rFonts w:ascii="Times New Roman" w:hAnsi="Times New Roman"/>
          <w:sz w:val="28"/>
          <w:szCs w:val="28"/>
        </w:rPr>
        <w:t>доступа :</w:t>
      </w:r>
      <w:proofErr w:type="gramEnd"/>
      <w:r w:rsidR="00890E7C" w:rsidRPr="00906904">
        <w:rPr>
          <w:rFonts w:ascii="Times New Roman" w:hAnsi="Times New Roman"/>
          <w:sz w:val="28"/>
          <w:szCs w:val="28"/>
        </w:rPr>
        <w:t xml:space="preserve"> СПС «</w:t>
      </w:r>
      <w:proofErr w:type="spellStart"/>
      <w:r w:rsidR="00890E7C" w:rsidRPr="00906904">
        <w:rPr>
          <w:rFonts w:ascii="Times New Roman" w:hAnsi="Times New Roman"/>
          <w:sz w:val="28"/>
          <w:szCs w:val="28"/>
        </w:rPr>
        <w:t>КонсультантПлюс</w:t>
      </w:r>
      <w:proofErr w:type="spellEnd"/>
      <w:r w:rsidR="00890E7C" w:rsidRPr="00906904">
        <w:rPr>
          <w:rFonts w:ascii="Times New Roman" w:hAnsi="Times New Roman"/>
          <w:sz w:val="28"/>
          <w:szCs w:val="28"/>
        </w:rPr>
        <w:t>»;</w:t>
      </w:r>
    </w:p>
    <w:p w14:paraId="139254C7" w14:textId="20E99267" w:rsidR="00B95CF1" w:rsidRPr="00906904" w:rsidRDefault="00B95CF1" w:rsidP="004F5F8E">
      <w:pPr>
        <w:pStyle w:val="a3"/>
        <w:numPr>
          <w:ilvl w:val="2"/>
          <w:numId w:val="23"/>
        </w:numPr>
        <w:spacing w:after="0" w:line="360" w:lineRule="auto"/>
        <w:ind w:left="709" w:hanging="709"/>
        <w:jc w:val="both"/>
        <w:rPr>
          <w:rFonts w:ascii="Times New Roman" w:hAnsi="Times New Roman"/>
          <w:sz w:val="28"/>
          <w:szCs w:val="28"/>
        </w:rPr>
      </w:pPr>
      <w:r w:rsidRPr="00906904">
        <w:rPr>
          <w:rFonts w:ascii="Times New Roman" w:hAnsi="Times New Roman"/>
          <w:sz w:val="28"/>
          <w:szCs w:val="28"/>
        </w:rPr>
        <w:t xml:space="preserve">О применении части четвертой Гражданского кодекса Российской </w:t>
      </w:r>
      <w:proofErr w:type="gramStart"/>
      <w:r w:rsidRPr="00906904">
        <w:rPr>
          <w:rFonts w:ascii="Times New Roman" w:hAnsi="Times New Roman"/>
          <w:sz w:val="28"/>
          <w:szCs w:val="28"/>
        </w:rPr>
        <w:t>Федерации :</w:t>
      </w:r>
      <w:proofErr w:type="gramEnd"/>
      <w:r w:rsidRPr="00906904">
        <w:rPr>
          <w:rFonts w:ascii="Times New Roman" w:hAnsi="Times New Roman"/>
          <w:sz w:val="28"/>
          <w:szCs w:val="28"/>
        </w:rPr>
        <w:t xml:space="preserve"> Постановление Пленума Верховного Суда РФ от 23 апреля 2019 года № 10 // Российская газета. </w:t>
      </w:r>
      <w:r w:rsidR="0026305B" w:rsidRPr="00906904">
        <w:rPr>
          <w:rFonts w:ascii="Times New Roman" w:hAnsi="Times New Roman"/>
          <w:sz w:val="28"/>
          <w:szCs w:val="28"/>
        </w:rPr>
        <w:t>–</w:t>
      </w:r>
      <w:r w:rsidRPr="00906904">
        <w:rPr>
          <w:rFonts w:ascii="Times New Roman" w:hAnsi="Times New Roman"/>
          <w:sz w:val="28"/>
          <w:szCs w:val="28"/>
        </w:rPr>
        <w:t xml:space="preserve"> </w:t>
      </w:r>
      <w:r w:rsidR="0026305B" w:rsidRPr="00906904">
        <w:rPr>
          <w:rFonts w:ascii="Times New Roman" w:hAnsi="Times New Roman"/>
          <w:sz w:val="28"/>
          <w:szCs w:val="28"/>
        </w:rPr>
        <w:t xml:space="preserve">2019. – № 7. – Режим </w:t>
      </w:r>
      <w:proofErr w:type="gramStart"/>
      <w:r w:rsidR="0026305B" w:rsidRPr="00906904">
        <w:rPr>
          <w:rFonts w:ascii="Times New Roman" w:hAnsi="Times New Roman"/>
          <w:sz w:val="28"/>
          <w:szCs w:val="28"/>
        </w:rPr>
        <w:t>доступа :</w:t>
      </w:r>
      <w:proofErr w:type="gramEnd"/>
      <w:r w:rsidR="0026305B" w:rsidRPr="00906904">
        <w:rPr>
          <w:rFonts w:ascii="Times New Roman" w:hAnsi="Times New Roman"/>
          <w:sz w:val="28"/>
          <w:szCs w:val="28"/>
        </w:rPr>
        <w:t xml:space="preserve"> СПС «</w:t>
      </w:r>
      <w:proofErr w:type="spellStart"/>
      <w:r w:rsidR="0026305B" w:rsidRPr="00906904">
        <w:rPr>
          <w:rFonts w:ascii="Times New Roman" w:hAnsi="Times New Roman"/>
          <w:sz w:val="28"/>
          <w:szCs w:val="28"/>
        </w:rPr>
        <w:t>КонсультантПлюс</w:t>
      </w:r>
      <w:proofErr w:type="spellEnd"/>
      <w:r w:rsidR="0026305B" w:rsidRPr="00906904">
        <w:rPr>
          <w:rFonts w:ascii="Times New Roman" w:hAnsi="Times New Roman"/>
          <w:sz w:val="28"/>
          <w:szCs w:val="28"/>
        </w:rPr>
        <w:t xml:space="preserve">». </w:t>
      </w:r>
    </w:p>
    <w:p w14:paraId="49ECDAA1" w14:textId="41AD0816" w:rsidR="00EA67B9" w:rsidRPr="00906904" w:rsidRDefault="00EA67B9" w:rsidP="004F5F8E">
      <w:pPr>
        <w:pStyle w:val="a3"/>
        <w:numPr>
          <w:ilvl w:val="1"/>
          <w:numId w:val="23"/>
        </w:numPr>
        <w:spacing w:after="0" w:line="360" w:lineRule="auto"/>
        <w:ind w:left="709" w:hanging="709"/>
        <w:jc w:val="both"/>
        <w:rPr>
          <w:rFonts w:ascii="Times New Roman" w:hAnsi="Times New Roman"/>
          <w:b/>
          <w:sz w:val="28"/>
          <w:szCs w:val="28"/>
        </w:rPr>
      </w:pPr>
      <w:r w:rsidRPr="00906904">
        <w:rPr>
          <w:rFonts w:ascii="Times New Roman" w:hAnsi="Times New Roman"/>
          <w:b/>
          <w:sz w:val="28"/>
          <w:szCs w:val="28"/>
        </w:rPr>
        <w:t xml:space="preserve">Нормативно-правовые акты и иные официальные документы иностранных государств: </w:t>
      </w:r>
    </w:p>
    <w:p w14:paraId="09E18707" w14:textId="47D8B862" w:rsidR="00EA67B9" w:rsidRPr="00906904" w:rsidRDefault="00FA6AFE" w:rsidP="004F5F8E">
      <w:pPr>
        <w:pStyle w:val="a3"/>
        <w:numPr>
          <w:ilvl w:val="2"/>
          <w:numId w:val="23"/>
        </w:numPr>
        <w:spacing w:after="0" w:line="360" w:lineRule="auto"/>
        <w:ind w:left="709" w:hanging="709"/>
        <w:jc w:val="both"/>
        <w:rPr>
          <w:rFonts w:ascii="Times New Roman" w:hAnsi="Times New Roman"/>
          <w:sz w:val="28"/>
          <w:szCs w:val="28"/>
          <w:lang w:val="en-US"/>
        </w:rPr>
      </w:pPr>
      <w:r w:rsidRPr="00906904">
        <w:rPr>
          <w:rFonts w:ascii="Times New Roman" w:hAnsi="Times New Roman"/>
          <w:sz w:val="28"/>
          <w:szCs w:val="28"/>
          <w:lang w:val="en-US"/>
        </w:rPr>
        <w:t>Consolidated version of the Treaty on the Functioning of the European Union</w:t>
      </w:r>
      <w:r w:rsidR="00153EA4" w:rsidRPr="00906904">
        <w:rPr>
          <w:rFonts w:ascii="Times New Roman" w:hAnsi="Times New Roman"/>
          <w:sz w:val="28"/>
          <w:szCs w:val="28"/>
          <w:lang w:val="en-US"/>
        </w:rPr>
        <w:t xml:space="preserve">. </w:t>
      </w:r>
      <w:r w:rsidR="003D2539" w:rsidRPr="00906904">
        <w:rPr>
          <w:rFonts w:ascii="Times New Roman" w:hAnsi="Times New Roman"/>
          <w:sz w:val="28"/>
          <w:szCs w:val="28"/>
          <w:lang w:val="en-US"/>
        </w:rPr>
        <w:t>Official Journal C 326</w:t>
      </w:r>
      <w:r w:rsidR="00153EA4" w:rsidRPr="00906904">
        <w:rPr>
          <w:rFonts w:ascii="Times New Roman" w:hAnsi="Times New Roman"/>
          <w:sz w:val="28"/>
          <w:szCs w:val="28"/>
          <w:lang w:val="en-US"/>
        </w:rPr>
        <w:t>, 26/10/2012 P. 0001 – 0390. – 2007. – URL : http://data.europa.eu/eli/treaty/tfeu_2012/oj (</w:t>
      </w:r>
      <w:r w:rsidR="00153EA4" w:rsidRPr="00906904">
        <w:rPr>
          <w:rFonts w:ascii="Times New Roman" w:hAnsi="Times New Roman"/>
          <w:sz w:val="28"/>
          <w:szCs w:val="28"/>
        </w:rPr>
        <w:t>дата</w:t>
      </w:r>
      <w:r w:rsidR="00153EA4" w:rsidRPr="00906904">
        <w:rPr>
          <w:rFonts w:ascii="Times New Roman" w:hAnsi="Times New Roman"/>
          <w:sz w:val="28"/>
          <w:szCs w:val="28"/>
          <w:lang w:val="en-US"/>
        </w:rPr>
        <w:t xml:space="preserve"> </w:t>
      </w:r>
      <w:r w:rsidR="00153EA4" w:rsidRPr="00906904">
        <w:rPr>
          <w:rFonts w:ascii="Times New Roman" w:hAnsi="Times New Roman"/>
          <w:sz w:val="28"/>
          <w:szCs w:val="28"/>
        </w:rPr>
        <w:t>обращения</w:t>
      </w:r>
      <w:r w:rsidR="00153EA4" w:rsidRPr="00906904">
        <w:rPr>
          <w:rFonts w:ascii="Times New Roman" w:hAnsi="Times New Roman"/>
          <w:sz w:val="28"/>
          <w:szCs w:val="28"/>
          <w:lang w:val="en-US"/>
        </w:rPr>
        <w:t>: 10.04.2020);</w:t>
      </w:r>
    </w:p>
    <w:p w14:paraId="6CBFFF0C" w14:textId="4DDFBDFC" w:rsidR="00153EA4" w:rsidRPr="00906904" w:rsidRDefault="003D2539" w:rsidP="004F5F8E">
      <w:pPr>
        <w:pStyle w:val="a3"/>
        <w:numPr>
          <w:ilvl w:val="2"/>
          <w:numId w:val="23"/>
        </w:numPr>
        <w:spacing w:after="0" w:line="360" w:lineRule="auto"/>
        <w:ind w:left="709" w:hanging="709"/>
        <w:jc w:val="both"/>
        <w:rPr>
          <w:rFonts w:ascii="Times New Roman" w:hAnsi="Times New Roman"/>
          <w:sz w:val="28"/>
          <w:szCs w:val="28"/>
          <w:lang w:val="en-US"/>
        </w:rPr>
      </w:pPr>
      <w:r w:rsidRPr="00906904">
        <w:rPr>
          <w:rFonts w:ascii="Times New Roman" w:hAnsi="Times New Roman"/>
          <w:sz w:val="28"/>
          <w:szCs w:val="28"/>
          <w:lang w:val="en-US"/>
        </w:rPr>
        <w:t>Commission notice - Guidelines on Vertical Restraints /SEC/2010/0411 final/.</w:t>
      </w:r>
      <w:r w:rsidR="005928BF" w:rsidRPr="00906904">
        <w:rPr>
          <w:rFonts w:ascii="Times New Roman" w:hAnsi="Times New Roman"/>
          <w:sz w:val="28"/>
          <w:szCs w:val="28"/>
          <w:lang w:val="en-US"/>
        </w:rPr>
        <w:t xml:space="preserve"> –</w:t>
      </w:r>
      <w:r w:rsidRPr="00906904">
        <w:rPr>
          <w:rFonts w:ascii="Times New Roman" w:hAnsi="Times New Roman"/>
          <w:sz w:val="28"/>
          <w:szCs w:val="28"/>
          <w:lang w:val="en-US"/>
        </w:rPr>
        <w:t xml:space="preserve"> Official Journal C 130, 19.05.2010, p. 1. – </w:t>
      </w:r>
      <w:r w:rsidR="005A037F" w:rsidRPr="00906904">
        <w:rPr>
          <w:rFonts w:ascii="Times New Roman" w:hAnsi="Times New Roman"/>
          <w:sz w:val="28"/>
          <w:szCs w:val="28"/>
          <w:lang w:val="en-US"/>
        </w:rPr>
        <w:t>URL </w:t>
      </w:r>
      <w:r w:rsidRPr="00906904">
        <w:rPr>
          <w:rFonts w:ascii="Times New Roman" w:hAnsi="Times New Roman"/>
          <w:sz w:val="28"/>
          <w:szCs w:val="28"/>
          <w:lang w:val="en-US"/>
        </w:rPr>
        <w:t>: https://eur-lex.europa.eu/legal-content/EN/ALL/?uri=CELEX:52010SC0411 (</w:t>
      </w:r>
      <w:r w:rsidRPr="00906904">
        <w:rPr>
          <w:rFonts w:ascii="Times New Roman" w:hAnsi="Times New Roman"/>
          <w:sz w:val="28"/>
          <w:szCs w:val="28"/>
        </w:rPr>
        <w:t>дата</w:t>
      </w:r>
      <w:r w:rsidRPr="00906904">
        <w:rPr>
          <w:rFonts w:ascii="Times New Roman" w:hAnsi="Times New Roman"/>
          <w:sz w:val="28"/>
          <w:szCs w:val="28"/>
          <w:lang w:val="en-US"/>
        </w:rPr>
        <w:t xml:space="preserve"> </w:t>
      </w:r>
      <w:r w:rsidRPr="00906904">
        <w:rPr>
          <w:rFonts w:ascii="Times New Roman" w:hAnsi="Times New Roman"/>
          <w:sz w:val="28"/>
          <w:szCs w:val="28"/>
        </w:rPr>
        <w:t>обращения</w:t>
      </w:r>
      <w:r w:rsidRPr="00906904">
        <w:rPr>
          <w:rFonts w:ascii="Times New Roman" w:hAnsi="Times New Roman"/>
          <w:sz w:val="28"/>
          <w:szCs w:val="28"/>
          <w:lang w:val="en-US"/>
        </w:rPr>
        <w:t>: 10.04.2020);</w:t>
      </w:r>
    </w:p>
    <w:p w14:paraId="25F2E706" w14:textId="0F94CC44" w:rsidR="00153EA4" w:rsidRPr="00906904" w:rsidRDefault="00A01991" w:rsidP="004F5F8E">
      <w:pPr>
        <w:pStyle w:val="a3"/>
        <w:numPr>
          <w:ilvl w:val="2"/>
          <w:numId w:val="23"/>
        </w:numPr>
        <w:spacing w:after="0" w:line="360" w:lineRule="auto"/>
        <w:ind w:left="709" w:hanging="709"/>
        <w:jc w:val="both"/>
        <w:rPr>
          <w:rFonts w:ascii="Times New Roman" w:hAnsi="Times New Roman"/>
          <w:sz w:val="28"/>
          <w:szCs w:val="28"/>
          <w:lang w:val="en-US"/>
        </w:rPr>
      </w:pPr>
      <w:r w:rsidRPr="00906904">
        <w:rPr>
          <w:rFonts w:ascii="Times New Roman" w:hAnsi="Times New Roman"/>
          <w:sz w:val="28"/>
          <w:szCs w:val="28"/>
          <w:lang w:val="en-US"/>
        </w:rPr>
        <w:lastRenderedPageBreak/>
        <w:t>Directive (EU) 2018/1808 of the European Parliament and of the Council of 14 November 2018 amending Directive 2010/13/EU on the coordination of certain provisions laid down by law, regulation or administrative action in Member States concerning the provision of audiovisual media services (Audiovisual Media Services Directive) in view of changing market realities.</w:t>
      </w:r>
      <w:r w:rsidR="005928BF" w:rsidRPr="00906904">
        <w:rPr>
          <w:rFonts w:ascii="Times New Roman" w:hAnsi="Times New Roman"/>
          <w:sz w:val="28"/>
          <w:szCs w:val="28"/>
          <w:lang w:val="en-US"/>
        </w:rPr>
        <w:t xml:space="preserve"> –</w:t>
      </w:r>
      <w:r w:rsidRPr="00906904">
        <w:rPr>
          <w:rFonts w:ascii="Times New Roman" w:hAnsi="Times New Roman"/>
          <w:sz w:val="28"/>
          <w:szCs w:val="28"/>
          <w:lang w:val="en-US"/>
        </w:rPr>
        <w:t xml:space="preserve"> PE/33/2018/REV/1</w:t>
      </w:r>
      <w:r w:rsidR="005928BF" w:rsidRPr="00906904">
        <w:rPr>
          <w:rFonts w:ascii="Times New Roman" w:hAnsi="Times New Roman"/>
          <w:sz w:val="28"/>
          <w:szCs w:val="28"/>
          <w:lang w:val="en-US"/>
        </w:rPr>
        <w:t xml:space="preserve">. – </w:t>
      </w:r>
      <w:r w:rsidRPr="00906904">
        <w:rPr>
          <w:rFonts w:ascii="Times New Roman" w:hAnsi="Times New Roman"/>
          <w:sz w:val="28"/>
          <w:szCs w:val="28"/>
          <w:lang w:val="en-US"/>
        </w:rPr>
        <w:t>OJ L 303, 28.11.2018, p. 69–92</w:t>
      </w:r>
      <w:r w:rsidR="005928BF" w:rsidRPr="00906904">
        <w:rPr>
          <w:rFonts w:ascii="Times New Roman" w:hAnsi="Times New Roman"/>
          <w:sz w:val="28"/>
          <w:szCs w:val="28"/>
          <w:lang w:val="en-US"/>
        </w:rPr>
        <w:t xml:space="preserve"> – </w:t>
      </w:r>
      <w:proofErr w:type="gramStart"/>
      <w:r w:rsidR="005928BF" w:rsidRPr="00906904">
        <w:rPr>
          <w:rFonts w:ascii="Times New Roman" w:hAnsi="Times New Roman"/>
          <w:sz w:val="28"/>
          <w:szCs w:val="28"/>
          <w:lang w:val="en-US"/>
        </w:rPr>
        <w:t>URL</w:t>
      </w:r>
      <w:r w:rsidR="005A037F" w:rsidRPr="00906904">
        <w:rPr>
          <w:rFonts w:ascii="Times New Roman" w:hAnsi="Times New Roman"/>
          <w:sz w:val="28"/>
          <w:szCs w:val="28"/>
          <w:lang w:val="en-US"/>
        </w:rPr>
        <w:t> :</w:t>
      </w:r>
      <w:proofErr w:type="gramEnd"/>
      <w:r w:rsidR="005A037F" w:rsidRPr="00906904">
        <w:rPr>
          <w:rFonts w:ascii="Times New Roman" w:hAnsi="Times New Roman"/>
          <w:sz w:val="28"/>
          <w:szCs w:val="28"/>
          <w:lang w:val="en-US"/>
        </w:rPr>
        <w:t> </w:t>
      </w:r>
      <w:r w:rsidR="005928BF" w:rsidRPr="00906904">
        <w:rPr>
          <w:rFonts w:ascii="Times New Roman" w:hAnsi="Times New Roman"/>
          <w:sz w:val="28"/>
          <w:szCs w:val="28"/>
          <w:lang w:val="en-US"/>
        </w:rPr>
        <w:t>http://data.europa.eu/eli/dir/2018/1808/oj (</w:t>
      </w:r>
      <w:r w:rsidR="005928BF" w:rsidRPr="00906904">
        <w:rPr>
          <w:rFonts w:ascii="Times New Roman" w:hAnsi="Times New Roman"/>
          <w:sz w:val="28"/>
          <w:szCs w:val="28"/>
        </w:rPr>
        <w:t>дата</w:t>
      </w:r>
      <w:r w:rsidR="005928BF" w:rsidRPr="00906904">
        <w:rPr>
          <w:rFonts w:ascii="Times New Roman" w:hAnsi="Times New Roman"/>
          <w:sz w:val="28"/>
          <w:szCs w:val="28"/>
          <w:lang w:val="en-US"/>
        </w:rPr>
        <w:t xml:space="preserve"> </w:t>
      </w:r>
      <w:r w:rsidR="005928BF" w:rsidRPr="00906904">
        <w:rPr>
          <w:rFonts w:ascii="Times New Roman" w:hAnsi="Times New Roman"/>
          <w:sz w:val="28"/>
          <w:szCs w:val="28"/>
        </w:rPr>
        <w:t>обращения</w:t>
      </w:r>
      <w:r w:rsidR="005928BF" w:rsidRPr="00906904">
        <w:rPr>
          <w:rFonts w:ascii="Times New Roman" w:hAnsi="Times New Roman"/>
          <w:sz w:val="28"/>
          <w:szCs w:val="28"/>
          <w:lang w:val="en-US"/>
        </w:rPr>
        <w:t xml:space="preserve">: 10.04.2020). </w:t>
      </w:r>
    </w:p>
    <w:p w14:paraId="282B1C29" w14:textId="01643F18" w:rsidR="00206A08" w:rsidRPr="00906904" w:rsidRDefault="00206A08" w:rsidP="004F5F8E">
      <w:pPr>
        <w:pStyle w:val="a3"/>
        <w:numPr>
          <w:ilvl w:val="0"/>
          <w:numId w:val="23"/>
        </w:numPr>
        <w:spacing w:after="0" w:line="360" w:lineRule="auto"/>
        <w:ind w:left="709" w:hanging="709"/>
        <w:jc w:val="both"/>
        <w:rPr>
          <w:rFonts w:ascii="Times New Roman" w:hAnsi="Times New Roman"/>
          <w:b/>
          <w:sz w:val="28"/>
          <w:szCs w:val="28"/>
        </w:rPr>
      </w:pPr>
      <w:r w:rsidRPr="00906904">
        <w:rPr>
          <w:rFonts w:ascii="Times New Roman" w:hAnsi="Times New Roman"/>
          <w:b/>
          <w:sz w:val="28"/>
          <w:szCs w:val="28"/>
        </w:rPr>
        <w:t xml:space="preserve">Материалы судебной практики </w:t>
      </w:r>
    </w:p>
    <w:p w14:paraId="18E4093E" w14:textId="588DFCFD" w:rsidR="00206A08" w:rsidRPr="00906904" w:rsidRDefault="00206A08" w:rsidP="004F5F8E">
      <w:pPr>
        <w:pStyle w:val="a3"/>
        <w:numPr>
          <w:ilvl w:val="1"/>
          <w:numId w:val="23"/>
        </w:numPr>
        <w:spacing w:after="0" w:line="360" w:lineRule="auto"/>
        <w:ind w:left="709" w:hanging="709"/>
        <w:jc w:val="both"/>
        <w:rPr>
          <w:rFonts w:ascii="Times New Roman" w:hAnsi="Times New Roman"/>
          <w:b/>
          <w:sz w:val="28"/>
          <w:szCs w:val="28"/>
        </w:rPr>
      </w:pPr>
      <w:r w:rsidRPr="00906904">
        <w:rPr>
          <w:rFonts w:ascii="Times New Roman" w:hAnsi="Times New Roman"/>
          <w:b/>
          <w:sz w:val="28"/>
          <w:szCs w:val="28"/>
        </w:rPr>
        <w:t>Материалы судебной практики Российской Федерации:</w:t>
      </w:r>
    </w:p>
    <w:p w14:paraId="0208231B" w14:textId="4E97BB0C" w:rsidR="00094AE2" w:rsidRPr="00906904" w:rsidRDefault="00094AE2" w:rsidP="004F5F8E">
      <w:pPr>
        <w:pStyle w:val="a3"/>
        <w:numPr>
          <w:ilvl w:val="2"/>
          <w:numId w:val="23"/>
        </w:numPr>
        <w:spacing w:after="0" w:line="360" w:lineRule="auto"/>
        <w:ind w:left="709" w:hanging="709"/>
        <w:jc w:val="both"/>
        <w:rPr>
          <w:rFonts w:ascii="Times New Roman" w:hAnsi="Times New Roman"/>
          <w:sz w:val="28"/>
          <w:szCs w:val="28"/>
        </w:rPr>
      </w:pPr>
      <w:r w:rsidRPr="00906904">
        <w:rPr>
          <w:rFonts w:ascii="Times New Roman" w:hAnsi="Times New Roman"/>
          <w:sz w:val="28"/>
          <w:szCs w:val="28"/>
        </w:rPr>
        <w:t xml:space="preserve">Решение от 18 марта 2014 года № А40-160673/13 / Арбитражный суд Москвы. – Режим </w:t>
      </w:r>
      <w:proofErr w:type="gramStart"/>
      <w:r w:rsidRPr="00906904">
        <w:rPr>
          <w:rFonts w:ascii="Times New Roman" w:hAnsi="Times New Roman"/>
          <w:sz w:val="28"/>
          <w:szCs w:val="28"/>
        </w:rPr>
        <w:t>доступа :</w:t>
      </w:r>
      <w:proofErr w:type="gramEnd"/>
      <w:r w:rsidRPr="00906904">
        <w:rPr>
          <w:rFonts w:ascii="Times New Roman" w:hAnsi="Times New Roman"/>
          <w:sz w:val="28"/>
          <w:szCs w:val="28"/>
        </w:rPr>
        <w:t xml:space="preserve"> СПС «</w:t>
      </w:r>
      <w:proofErr w:type="spellStart"/>
      <w:r w:rsidRPr="00906904">
        <w:rPr>
          <w:rFonts w:ascii="Times New Roman" w:hAnsi="Times New Roman"/>
          <w:sz w:val="28"/>
          <w:szCs w:val="28"/>
        </w:rPr>
        <w:t>КонсультантПлюс</w:t>
      </w:r>
      <w:proofErr w:type="spellEnd"/>
      <w:r w:rsidRPr="00906904">
        <w:rPr>
          <w:rFonts w:ascii="Times New Roman" w:hAnsi="Times New Roman"/>
          <w:sz w:val="28"/>
          <w:szCs w:val="28"/>
        </w:rPr>
        <w:t>»;</w:t>
      </w:r>
    </w:p>
    <w:p w14:paraId="38724550" w14:textId="2A8C3A75" w:rsidR="00C53C29" w:rsidRPr="00906904" w:rsidRDefault="00C53C29" w:rsidP="004F5F8E">
      <w:pPr>
        <w:pStyle w:val="a3"/>
        <w:numPr>
          <w:ilvl w:val="2"/>
          <w:numId w:val="23"/>
        </w:numPr>
        <w:spacing w:after="0" w:line="360" w:lineRule="auto"/>
        <w:ind w:left="709" w:hanging="709"/>
        <w:jc w:val="both"/>
        <w:rPr>
          <w:rFonts w:ascii="Times New Roman" w:hAnsi="Times New Roman"/>
          <w:sz w:val="28"/>
          <w:szCs w:val="28"/>
        </w:rPr>
      </w:pPr>
      <w:r w:rsidRPr="00906904">
        <w:rPr>
          <w:rFonts w:ascii="Times New Roman" w:hAnsi="Times New Roman"/>
          <w:sz w:val="28"/>
          <w:szCs w:val="28"/>
        </w:rPr>
        <w:t xml:space="preserve">Решение от 06 июля 2017 года № 3-264/17 / Московский городской суд. – Режим </w:t>
      </w:r>
      <w:proofErr w:type="gramStart"/>
      <w:r w:rsidRPr="00906904">
        <w:rPr>
          <w:rFonts w:ascii="Times New Roman" w:hAnsi="Times New Roman"/>
          <w:sz w:val="28"/>
          <w:szCs w:val="28"/>
        </w:rPr>
        <w:t>доступа :</w:t>
      </w:r>
      <w:proofErr w:type="gramEnd"/>
      <w:r w:rsidRPr="00906904">
        <w:rPr>
          <w:rFonts w:ascii="Times New Roman" w:hAnsi="Times New Roman"/>
          <w:sz w:val="28"/>
          <w:szCs w:val="28"/>
        </w:rPr>
        <w:t xml:space="preserve"> СПС «</w:t>
      </w:r>
      <w:proofErr w:type="spellStart"/>
      <w:r w:rsidRPr="00906904">
        <w:rPr>
          <w:rFonts w:ascii="Times New Roman" w:hAnsi="Times New Roman"/>
          <w:sz w:val="28"/>
          <w:szCs w:val="28"/>
        </w:rPr>
        <w:t>КонсультантПлюс</w:t>
      </w:r>
      <w:proofErr w:type="spellEnd"/>
      <w:r w:rsidRPr="00906904">
        <w:rPr>
          <w:rFonts w:ascii="Times New Roman" w:hAnsi="Times New Roman"/>
          <w:sz w:val="28"/>
          <w:szCs w:val="28"/>
        </w:rPr>
        <w:t>»;</w:t>
      </w:r>
    </w:p>
    <w:p w14:paraId="6313BC1A" w14:textId="1D271A0F" w:rsidR="00C53C29" w:rsidRPr="00906904" w:rsidRDefault="00094AE2" w:rsidP="004F5F8E">
      <w:pPr>
        <w:pStyle w:val="a3"/>
        <w:numPr>
          <w:ilvl w:val="2"/>
          <w:numId w:val="23"/>
        </w:numPr>
        <w:spacing w:after="0" w:line="360" w:lineRule="auto"/>
        <w:ind w:left="709" w:hanging="709"/>
        <w:jc w:val="both"/>
        <w:rPr>
          <w:rFonts w:ascii="Times New Roman" w:hAnsi="Times New Roman"/>
          <w:sz w:val="28"/>
          <w:szCs w:val="28"/>
        </w:rPr>
      </w:pPr>
      <w:r w:rsidRPr="00906904">
        <w:rPr>
          <w:rFonts w:ascii="Times New Roman" w:hAnsi="Times New Roman"/>
          <w:sz w:val="28"/>
          <w:szCs w:val="28"/>
        </w:rPr>
        <w:t xml:space="preserve">Определение от 04 декабря 2017 года № 305-ЭС17-18631 по делу № А40-61097/2016 / Верховный Суд Российской Федерации. – Режим </w:t>
      </w:r>
      <w:proofErr w:type="gramStart"/>
      <w:r w:rsidRPr="00906904">
        <w:rPr>
          <w:rFonts w:ascii="Times New Roman" w:hAnsi="Times New Roman"/>
          <w:sz w:val="28"/>
          <w:szCs w:val="28"/>
        </w:rPr>
        <w:t>доступа :</w:t>
      </w:r>
      <w:proofErr w:type="gramEnd"/>
      <w:r w:rsidRPr="00906904">
        <w:rPr>
          <w:rFonts w:ascii="Times New Roman" w:hAnsi="Times New Roman"/>
          <w:sz w:val="28"/>
          <w:szCs w:val="28"/>
        </w:rPr>
        <w:t xml:space="preserve"> СПС «</w:t>
      </w:r>
      <w:proofErr w:type="spellStart"/>
      <w:r w:rsidRPr="00906904">
        <w:rPr>
          <w:rFonts w:ascii="Times New Roman" w:hAnsi="Times New Roman"/>
          <w:sz w:val="28"/>
          <w:szCs w:val="28"/>
        </w:rPr>
        <w:t>КонсультантПлюс</w:t>
      </w:r>
      <w:proofErr w:type="spellEnd"/>
      <w:r w:rsidRPr="00906904">
        <w:rPr>
          <w:rFonts w:ascii="Times New Roman" w:hAnsi="Times New Roman"/>
          <w:sz w:val="28"/>
          <w:szCs w:val="28"/>
        </w:rPr>
        <w:t>»;</w:t>
      </w:r>
    </w:p>
    <w:p w14:paraId="027A87FD" w14:textId="4E362406" w:rsidR="003156C4" w:rsidRPr="00906904" w:rsidRDefault="00B365B5" w:rsidP="004F5F8E">
      <w:pPr>
        <w:pStyle w:val="a3"/>
        <w:numPr>
          <w:ilvl w:val="2"/>
          <w:numId w:val="23"/>
        </w:numPr>
        <w:spacing w:after="0" w:line="360" w:lineRule="auto"/>
        <w:ind w:left="709" w:hanging="709"/>
        <w:jc w:val="both"/>
        <w:rPr>
          <w:rFonts w:ascii="Times New Roman" w:hAnsi="Times New Roman"/>
          <w:sz w:val="28"/>
          <w:szCs w:val="28"/>
        </w:rPr>
      </w:pPr>
      <w:r w:rsidRPr="00906904">
        <w:rPr>
          <w:rFonts w:ascii="Times New Roman" w:hAnsi="Times New Roman"/>
          <w:sz w:val="28"/>
          <w:szCs w:val="28"/>
        </w:rPr>
        <w:t xml:space="preserve">Постановление от 26 апреля 2019 года № С01-248/2019 по делу N А40-87361/2018/ Суд по интеллектуальным правам. – Режим </w:t>
      </w:r>
      <w:proofErr w:type="gramStart"/>
      <w:r w:rsidRPr="00906904">
        <w:rPr>
          <w:rFonts w:ascii="Times New Roman" w:hAnsi="Times New Roman"/>
          <w:sz w:val="28"/>
          <w:szCs w:val="28"/>
        </w:rPr>
        <w:t>доступа :</w:t>
      </w:r>
      <w:proofErr w:type="gramEnd"/>
      <w:r w:rsidRPr="00906904">
        <w:rPr>
          <w:rFonts w:ascii="Times New Roman" w:hAnsi="Times New Roman"/>
          <w:sz w:val="28"/>
          <w:szCs w:val="28"/>
        </w:rPr>
        <w:t xml:space="preserve"> СПС «</w:t>
      </w:r>
      <w:proofErr w:type="spellStart"/>
      <w:r w:rsidRPr="00906904">
        <w:rPr>
          <w:rFonts w:ascii="Times New Roman" w:hAnsi="Times New Roman"/>
          <w:sz w:val="28"/>
          <w:szCs w:val="28"/>
        </w:rPr>
        <w:t>КонсультантПлюс</w:t>
      </w:r>
      <w:proofErr w:type="spellEnd"/>
      <w:r w:rsidRPr="00906904">
        <w:rPr>
          <w:rFonts w:ascii="Times New Roman" w:hAnsi="Times New Roman"/>
          <w:sz w:val="28"/>
          <w:szCs w:val="28"/>
        </w:rPr>
        <w:t>»;</w:t>
      </w:r>
    </w:p>
    <w:p w14:paraId="1A5A9C15" w14:textId="7EEFC623" w:rsidR="00906904" w:rsidRPr="00906904" w:rsidRDefault="003A1DAE" w:rsidP="004F5F8E">
      <w:pPr>
        <w:pStyle w:val="a3"/>
        <w:numPr>
          <w:ilvl w:val="2"/>
          <w:numId w:val="23"/>
        </w:numPr>
        <w:spacing w:after="0" w:line="360" w:lineRule="auto"/>
        <w:ind w:left="709" w:hanging="709"/>
        <w:jc w:val="both"/>
        <w:rPr>
          <w:rFonts w:ascii="Times New Roman" w:hAnsi="Times New Roman"/>
          <w:sz w:val="28"/>
          <w:szCs w:val="28"/>
        </w:rPr>
      </w:pPr>
      <w:r w:rsidRPr="00906904">
        <w:rPr>
          <w:rFonts w:ascii="Times New Roman" w:hAnsi="Times New Roman"/>
          <w:sz w:val="28"/>
          <w:szCs w:val="28"/>
        </w:rPr>
        <w:t xml:space="preserve">Решение от 31 мая 2019 года № 3-400/2019 / Московский городской суд. – Режим </w:t>
      </w:r>
      <w:proofErr w:type="gramStart"/>
      <w:r w:rsidR="00871233" w:rsidRPr="00906904">
        <w:rPr>
          <w:rFonts w:ascii="Times New Roman" w:hAnsi="Times New Roman"/>
          <w:sz w:val="28"/>
          <w:szCs w:val="28"/>
        </w:rPr>
        <w:t>доступа :</w:t>
      </w:r>
      <w:proofErr w:type="gramEnd"/>
      <w:r w:rsidR="00871233" w:rsidRPr="00906904">
        <w:rPr>
          <w:rFonts w:ascii="Times New Roman" w:hAnsi="Times New Roman"/>
          <w:sz w:val="28"/>
          <w:szCs w:val="28"/>
        </w:rPr>
        <w:t xml:space="preserve"> СПС «</w:t>
      </w:r>
      <w:proofErr w:type="spellStart"/>
      <w:r w:rsidR="00871233" w:rsidRPr="00906904">
        <w:rPr>
          <w:rFonts w:ascii="Times New Roman" w:hAnsi="Times New Roman"/>
          <w:sz w:val="28"/>
          <w:szCs w:val="28"/>
        </w:rPr>
        <w:t>КонсультантПлюс</w:t>
      </w:r>
      <w:proofErr w:type="spellEnd"/>
      <w:r w:rsidR="00871233" w:rsidRPr="00906904">
        <w:rPr>
          <w:rFonts w:ascii="Times New Roman" w:hAnsi="Times New Roman"/>
          <w:sz w:val="28"/>
          <w:szCs w:val="28"/>
        </w:rPr>
        <w:t>».</w:t>
      </w:r>
    </w:p>
    <w:p w14:paraId="48FDCE6E" w14:textId="4C874580" w:rsidR="00416889" w:rsidRPr="00906904" w:rsidRDefault="00206A08" w:rsidP="004F5F8E">
      <w:pPr>
        <w:pStyle w:val="a3"/>
        <w:numPr>
          <w:ilvl w:val="0"/>
          <w:numId w:val="23"/>
        </w:numPr>
        <w:spacing w:line="360" w:lineRule="auto"/>
        <w:ind w:left="709" w:hanging="709"/>
        <w:rPr>
          <w:rFonts w:ascii="Times New Roman" w:hAnsi="Times New Roman"/>
          <w:sz w:val="28"/>
          <w:szCs w:val="28"/>
        </w:rPr>
      </w:pPr>
      <w:r w:rsidRPr="00906904">
        <w:rPr>
          <w:rFonts w:ascii="Times New Roman" w:hAnsi="Times New Roman"/>
          <w:b/>
          <w:sz w:val="28"/>
          <w:szCs w:val="28"/>
        </w:rPr>
        <w:t>Специальная литература</w:t>
      </w:r>
    </w:p>
    <w:p w14:paraId="42FE0324" w14:textId="0EB83F22" w:rsidR="00206A08" w:rsidRPr="00906904" w:rsidRDefault="00206A08" w:rsidP="004F5F8E">
      <w:pPr>
        <w:pStyle w:val="a3"/>
        <w:numPr>
          <w:ilvl w:val="1"/>
          <w:numId w:val="23"/>
        </w:numPr>
        <w:spacing w:line="360" w:lineRule="auto"/>
        <w:ind w:left="709" w:hanging="709"/>
        <w:jc w:val="both"/>
        <w:rPr>
          <w:rFonts w:ascii="Times New Roman" w:hAnsi="Times New Roman"/>
          <w:sz w:val="28"/>
          <w:szCs w:val="28"/>
        </w:rPr>
      </w:pPr>
      <w:r w:rsidRPr="00906904">
        <w:rPr>
          <w:rFonts w:ascii="Times New Roman" w:hAnsi="Times New Roman"/>
          <w:b/>
          <w:sz w:val="28"/>
          <w:szCs w:val="28"/>
        </w:rPr>
        <w:t>Книги:</w:t>
      </w:r>
    </w:p>
    <w:p w14:paraId="25CB46B5" w14:textId="112A221C" w:rsidR="00227458" w:rsidRPr="00906904" w:rsidRDefault="008D25BB" w:rsidP="004F5F8E">
      <w:pPr>
        <w:pStyle w:val="a3"/>
        <w:numPr>
          <w:ilvl w:val="2"/>
          <w:numId w:val="23"/>
        </w:numPr>
        <w:spacing w:line="360" w:lineRule="auto"/>
        <w:ind w:left="709" w:hanging="709"/>
        <w:jc w:val="both"/>
        <w:rPr>
          <w:rFonts w:ascii="Times New Roman" w:hAnsi="Times New Roman"/>
          <w:sz w:val="28"/>
          <w:szCs w:val="28"/>
        </w:rPr>
      </w:pPr>
      <w:r w:rsidRPr="00906904">
        <w:rPr>
          <w:rFonts w:ascii="Times New Roman" w:hAnsi="Times New Roman"/>
          <w:sz w:val="28"/>
          <w:szCs w:val="28"/>
        </w:rPr>
        <w:t xml:space="preserve">Алексеев, С. В. Спортивное право </w:t>
      </w:r>
      <w:proofErr w:type="gramStart"/>
      <w:r w:rsidRPr="00906904">
        <w:rPr>
          <w:rFonts w:ascii="Times New Roman" w:hAnsi="Times New Roman"/>
          <w:sz w:val="28"/>
          <w:szCs w:val="28"/>
        </w:rPr>
        <w:t>России :</w:t>
      </w:r>
      <w:proofErr w:type="gramEnd"/>
      <w:r w:rsidRPr="00906904">
        <w:rPr>
          <w:rFonts w:ascii="Times New Roman" w:hAnsi="Times New Roman"/>
          <w:sz w:val="28"/>
          <w:szCs w:val="28"/>
        </w:rPr>
        <w:t xml:space="preserve"> учебник для студентов вузов, обучающихся по направлениям «Юриспруденция» и «Физическая культура и спорт» / С. В. Алексеев. – </w:t>
      </w:r>
      <w:proofErr w:type="gramStart"/>
      <w:r w:rsidRPr="00906904">
        <w:rPr>
          <w:rFonts w:ascii="Times New Roman" w:hAnsi="Times New Roman"/>
          <w:sz w:val="28"/>
          <w:szCs w:val="28"/>
        </w:rPr>
        <w:t>Москва :</w:t>
      </w:r>
      <w:proofErr w:type="gramEnd"/>
      <w:r w:rsidRPr="00906904">
        <w:rPr>
          <w:rFonts w:ascii="Times New Roman" w:hAnsi="Times New Roman"/>
          <w:sz w:val="28"/>
          <w:szCs w:val="28"/>
        </w:rPr>
        <w:t xml:space="preserve"> ЮНИТИ-ДАНА, Закон и право, 2018. – 1055 с.; </w:t>
      </w:r>
    </w:p>
    <w:p w14:paraId="2940C19A" w14:textId="10971DEB" w:rsidR="00B11F6C" w:rsidRPr="00906904" w:rsidRDefault="007F3910" w:rsidP="004F5F8E">
      <w:pPr>
        <w:pStyle w:val="a3"/>
        <w:numPr>
          <w:ilvl w:val="2"/>
          <w:numId w:val="23"/>
        </w:numPr>
        <w:spacing w:line="360" w:lineRule="auto"/>
        <w:ind w:left="709" w:hanging="709"/>
        <w:jc w:val="both"/>
        <w:rPr>
          <w:rFonts w:ascii="Times New Roman" w:hAnsi="Times New Roman"/>
          <w:sz w:val="28"/>
          <w:szCs w:val="28"/>
        </w:rPr>
      </w:pPr>
      <w:r w:rsidRPr="00906904">
        <w:rPr>
          <w:rFonts w:ascii="Times New Roman" w:hAnsi="Times New Roman"/>
          <w:sz w:val="28"/>
          <w:szCs w:val="28"/>
        </w:rPr>
        <w:lastRenderedPageBreak/>
        <w:t xml:space="preserve">Гаврилов, Э. П. Право интеллектуальной </w:t>
      </w:r>
      <w:proofErr w:type="gramStart"/>
      <w:r w:rsidRPr="00906904">
        <w:rPr>
          <w:rFonts w:ascii="Times New Roman" w:hAnsi="Times New Roman"/>
          <w:sz w:val="28"/>
          <w:szCs w:val="28"/>
        </w:rPr>
        <w:t>собственности :</w:t>
      </w:r>
      <w:proofErr w:type="gramEnd"/>
      <w:r w:rsidRPr="00906904">
        <w:rPr>
          <w:rFonts w:ascii="Times New Roman" w:hAnsi="Times New Roman"/>
          <w:sz w:val="28"/>
          <w:szCs w:val="28"/>
        </w:rPr>
        <w:t xml:space="preserve"> краткий курс, учебное пособие / Э. П. Гаврилов. – </w:t>
      </w:r>
      <w:proofErr w:type="gramStart"/>
      <w:r w:rsidRPr="00906904">
        <w:rPr>
          <w:rFonts w:ascii="Times New Roman" w:hAnsi="Times New Roman"/>
          <w:sz w:val="28"/>
          <w:szCs w:val="28"/>
        </w:rPr>
        <w:t>Москва :</w:t>
      </w:r>
      <w:proofErr w:type="gramEnd"/>
      <w:r w:rsidRPr="00906904">
        <w:rPr>
          <w:rFonts w:ascii="Times New Roman" w:hAnsi="Times New Roman"/>
          <w:sz w:val="28"/>
          <w:szCs w:val="28"/>
        </w:rPr>
        <w:t xml:space="preserve"> Издательство «</w:t>
      </w:r>
      <w:proofErr w:type="spellStart"/>
      <w:r w:rsidRPr="00906904">
        <w:rPr>
          <w:rFonts w:ascii="Times New Roman" w:hAnsi="Times New Roman"/>
          <w:sz w:val="28"/>
          <w:szCs w:val="28"/>
        </w:rPr>
        <w:t>Юрсервитум</w:t>
      </w:r>
      <w:proofErr w:type="spellEnd"/>
      <w:r w:rsidRPr="00906904">
        <w:rPr>
          <w:rFonts w:ascii="Times New Roman" w:hAnsi="Times New Roman"/>
          <w:sz w:val="28"/>
          <w:szCs w:val="28"/>
        </w:rPr>
        <w:t xml:space="preserve">», 2016. – 140 с.; </w:t>
      </w:r>
    </w:p>
    <w:p w14:paraId="43B2D2B5" w14:textId="00304538" w:rsidR="00B11F6C" w:rsidRPr="00906904" w:rsidRDefault="0083764B" w:rsidP="004F5F8E">
      <w:pPr>
        <w:pStyle w:val="a3"/>
        <w:numPr>
          <w:ilvl w:val="2"/>
          <w:numId w:val="23"/>
        </w:numPr>
        <w:spacing w:line="360" w:lineRule="auto"/>
        <w:ind w:left="709" w:hanging="709"/>
        <w:jc w:val="both"/>
        <w:rPr>
          <w:rFonts w:ascii="Times New Roman" w:hAnsi="Times New Roman"/>
          <w:sz w:val="28"/>
          <w:szCs w:val="28"/>
          <w:lang w:val="en-US"/>
        </w:rPr>
      </w:pPr>
      <w:proofErr w:type="spellStart"/>
      <w:r w:rsidRPr="00906904">
        <w:rPr>
          <w:rFonts w:ascii="Times New Roman" w:hAnsi="Times New Roman"/>
          <w:sz w:val="28"/>
          <w:szCs w:val="28"/>
          <w:lang w:val="en-US"/>
        </w:rPr>
        <w:t>Blackshaw</w:t>
      </w:r>
      <w:proofErr w:type="spellEnd"/>
      <w:r w:rsidRPr="00906904">
        <w:rPr>
          <w:rFonts w:ascii="Times New Roman" w:hAnsi="Times New Roman"/>
          <w:sz w:val="28"/>
          <w:szCs w:val="28"/>
          <w:lang w:val="en-US"/>
        </w:rPr>
        <w:t xml:space="preserve">, Ian S. International Sports </w:t>
      </w:r>
      <w:proofErr w:type="gramStart"/>
      <w:r w:rsidRPr="00906904">
        <w:rPr>
          <w:rFonts w:ascii="Times New Roman" w:hAnsi="Times New Roman"/>
          <w:sz w:val="28"/>
          <w:szCs w:val="28"/>
          <w:lang w:val="en-US"/>
        </w:rPr>
        <w:t>Law :</w:t>
      </w:r>
      <w:proofErr w:type="gramEnd"/>
      <w:r w:rsidRPr="00906904">
        <w:rPr>
          <w:rFonts w:ascii="Times New Roman" w:hAnsi="Times New Roman"/>
          <w:sz w:val="28"/>
          <w:szCs w:val="28"/>
          <w:lang w:val="en-US"/>
        </w:rPr>
        <w:t xml:space="preserve"> An Introductory Guide / Ian S. </w:t>
      </w:r>
      <w:proofErr w:type="spellStart"/>
      <w:r w:rsidRPr="00906904">
        <w:rPr>
          <w:rFonts w:ascii="Times New Roman" w:hAnsi="Times New Roman"/>
          <w:sz w:val="28"/>
          <w:szCs w:val="28"/>
          <w:lang w:val="en-US"/>
        </w:rPr>
        <w:t>Blackshaw</w:t>
      </w:r>
      <w:proofErr w:type="spellEnd"/>
      <w:r w:rsidRPr="00906904">
        <w:rPr>
          <w:rFonts w:ascii="Times New Roman" w:hAnsi="Times New Roman"/>
          <w:sz w:val="28"/>
          <w:szCs w:val="28"/>
          <w:lang w:val="en-US"/>
        </w:rPr>
        <w:t xml:space="preserve">. – The </w:t>
      </w:r>
      <w:proofErr w:type="gramStart"/>
      <w:r w:rsidRPr="00906904">
        <w:rPr>
          <w:rFonts w:ascii="Times New Roman" w:hAnsi="Times New Roman"/>
          <w:sz w:val="28"/>
          <w:szCs w:val="28"/>
          <w:lang w:val="en-US"/>
        </w:rPr>
        <w:t>Hague :</w:t>
      </w:r>
      <w:proofErr w:type="gramEnd"/>
      <w:r w:rsidRPr="00906904">
        <w:rPr>
          <w:rFonts w:ascii="Times New Roman" w:hAnsi="Times New Roman"/>
          <w:sz w:val="28"/>
          <w:szCs w:val="28"/>
          <w:lang w:val="en-US"/>
        </w:rPr>
        <w:t xml:space="preserve"> T.M.C. ASSER PRESS, 2017. – 158 p.;</w:t>
      </w:r>
    </w:p>
    <w:p w14:paraId="5AF0C98D" w14:textId="0BE87B6F" w:rsidR="005F4A1F" w:rsidRPr="00906904" w:rsidRDefault="005F4A1F" w:rsidP="004F5F8E">
      <w:pPr>
        <w:pStyle w:val="a3"/>
        <w:numPr>
          <w:ilvl w:val="2"/>
          <w:numId w:val="23"/>
        </w:numPr>
        <w:spacing w:line="360" w:lineRule="auto"/>
        <w:ind w:left="709" w:hanging="709"/>
        <w:jc w:val="both"/>
        <w:rPr>
          <w:rFonts w:ascii="Times New Roman" w:hAnsi="Times New Roman"/>
          <w:sz w:val="28"/>
          <w:szCs w:val="28"/>
          <w:lang w:val="en-US"/>
        </w:rPr>
      </w:pPr>
      <w:r w:rsidRPr="00906904">
        <w:rPr>
          <w:rFonts w:ascii="Times New Roman" w:hAnsi="Times New Roman"/>
          <w:sz w:val="28"/>
          <w:szCs w:val="28"/>
          <w:lang w:val="en-US"/>
        </w:rPr>
        <w:t>Mitten,</w:t>
      </w:r>
      <w:r w:rsidR="00DC7C91" w:rsidRPr="00906904">
        <w:rPr>
          <w:rFonts w:ascii="Times New Roman" w:hAnsi="Times New Roman"/>
          <w:sz w:val="28"/>
          <w:szCs w:val="28"/>
          <w:lang w:val="en-US"/>
        </w:rPr>
        <w:t xml:space="preserve"> Matthew J</w:t>
      </w:r>
      <w:r w:rsidRPr="00906904">
        <w:rPr>
          <w:rFonts w:ascii="Times New Roman" w:hAnsi="Times New Roman"/>
          <w:sz w:val="28"/>
          <w:szCs w:val="28"/>
          <w:lang w:val="en-US"/>
        </w:rPr>
        <w:t xml:space="preserve">. Sports </w:t>
      </w:r>
      <w:proofErr w:type="gramStart"/>
      <w:r w:rsidRPr="00906904">
        <w:rPr>
          <w:rFonts w:ascii="Times New Roman" w:hAnsi="Times New Roman"/>
          <w:sz w:val="28"/>
          <w:szCs w:val="28"/>
          <w:lang w:val="en-US"/>
        </w:rPr>
        <w:t>Law :</w:t>
      </w:r>
      <w:proofErr w:type="gramEnd"/>
      <w:r w:rsidRPr="00906904">
        <w:rPr>
          <w:rFonts w:ascii="Times New Roman" w:hAnsi="Times New Roman"/>
          <w:sz w:val="28"/>
          <w:szCs w:val="28"/>
          <w:lang w:val="en-US"/>
        </w:rPr>
        <w:t xml:space="preserve"> Governance and Regulation / Matthew J. M</w:t>
      </w:r>
      <w:r w:rsidR="00DC7C91" w:rsidRPr="00906904">
        <w:rPr>
          <w:rFonts w:ascii="Times New Roman" w:hAnsi="Times New Roman"/>
          <w:sz w:val="28"/>
          <w:szCs w:val="28"/>
          <w:lang w:val="en-US"/>
        </w:rPr>
        <w:t xml:space="preserve">itten, Timothy Davis, Rodney K. Smith, Kenneth L. </w:t>
      </w:r>
      <w:proofErr w:type="spellStart"/>
      <w:r w:rsidR="00DC7C91" w:rsidRPr="00906904">
        <w:rPr>
          <w:rFonts w:ascii="Times New Roman" w:hAnsi="Times New Roman"/>
          <w:sz w:val="28"/>
          <w:szCs w:val="28"/>
          <w:lang w:val="en-US"/>
        </w:rPr>
        <w:t>Shropshire</w:t>
      </w:r>
      <w:proofErr w:type="spellEnd"/>
      <w:r w:rsidR="00DC7C91" w:rsidRPr="00906904">
        <w:rPr>
          <w:rFonts w:ascii="Times New Roman" w:hAnsi="Times New Roman"/>
          <w:sz w:val="28"/>
          <w:szCs w:val="28"/>
          <w:lang w:val="en-US"/>
        </w:rPr>
        <w:t>, Barbara Osborne</w:t>
      </w:r>
      <w:r w:rsidRPr="00906904">
        <w:rPr>
          <w:rFonts w:ascii="Times New Roman" w:hAnsi="Times New Roman"/>
          <w:sz w:val="28"/>
          <w:szCs w:val="28"/>
          <w:lang w:val="en-US"/>
        </w:rPr>
        <w:t xml:space="preserve"> – New York : Wolters Kluwer, 2016. – 551 p.;</w:t>
      </w:r>
    </w:p>
    <w:p w14:paraId="6A405F80" w14:textId="2EB7C57E" w:rsidR="004D67B5" w:rsidRPr="00906904" w:rsidRDefault="004D67B5" w:rsidP="004F5F8E">
      <w:pPr>
        <w:pStyle w:val="a3"/>
        <w:numPr>
          <w:ilvl w:val="2"/>
          <w:numId w:val="23"/>
        </w:numPr>
        <w:spacing w:line="360" w:lineRule="auto"/>
        <w:ind w:left="709" w:hanging="709"/>
        <w:jc w:val="both"/>
        <w:rPr>
          <w:rFonts w:ascii="Times New Roman" w:hAnsi="Times New Roman"/>
          <w:sz w:val="28"/>
          <w:szCs w:val="28"/>
          <w:lang w:val="en-US"/>
        </w:rPr>
      </w:pPr>
      <w:proofErr w:type="spellStart"/>
      <w:r w:rsidRPr="00906904">
        <w:rPr>
          <w:rFonts w:ascii="Times New Roman" w:hAnsi="Times New Roman"/>
          <w:sz w:val="28"/>
          <w:szCs w:val="28"/>
          <w:lang w:val="en-US"/>
        </w:rPr>
        <w:t>Pijetlovic</w:t>
      </w:r>
      <w:proofErr w:type="spellEnd"/>
      <w:r w:rsidRPr="00906904">
        <w:rPr>
          <w:rFonts w:ascii="Times New Roman" w:hAnsi="Times New Roman"/>
          <w:sz w:val="28"/>
          <w:szCs w:val="28"/>
          <w:lang w:val="en-US"/>
        </w:rPr>
        <w:t xml:space="preserve">, K. EU Sports Law and Breakaway Leagues in Football / K. </w:t>
      </w:r>
      <w:proofErr w:type="spellStart"/>
      <w:r w:rsidRPr="00906904">
        <w:rPr>
          <w:rFonts w:ascii="Times New Roman" w:hAnsi="Times New Roman"/>
          <w:sz w:val="28"/>
          <w:szCs w:val="28"/>
          <w:lang w:val="en-US"/>
        </w:rPr>
        <w:t>Pijetlovic</w:t>
      </w:r>
      <w:proofErr w:type="spellEnd"/>
      <w:r w:rsidRPr="00906904">
        <w:rPr>
          <w:rFonts w:ascii="Times New Roman" w:hAnsi="Times New Roman"/>
          <w:sz w:val="28"/>
          <w:szCs w:val="28"/>
          <w:lang w:val="en-US"/>
        </w:rPr>
        <w:t xml:space="preserve">. – The </w:t>
      </w:r>
      <w:proofErr w:type="gramStart"/>
      <w:r w:rsidRPr="00906904">
        <w:rPr>
          <w:rFonts w:ascii="Times New Roman" w:hAnsi="Times New Roman"/>
          <w:sz w:val="28"/>
          <w:szCs w:val="28"/>
          <w:lang w:val="en-US"/>
        </w:rPr>
        <w:t>Hague :</w:t>
      </w:r>
      <w:proofErr w:type="gramEnd"/>
      <w:r w:rsidRPr="00906904">
        <w:rPr>
          <w:rFonts w:ascii="Times New Roman" w:hAnsi="Times New Roman"/>
          <w:sz w:val="28"/>
          <w:szCs w:val="28"/>
          <w:lang w:val="en-US"/>
        </w:rPr>
        <w:t xml:space="preserve"> T.M.C. ASSER PRESS, 2015. – 344 p.;</w:t>
      </w:r>
    </w:p>
    <w:p w14:paraId="6B9EBCB1" w14:textId="1B012A07" w:rsidR="00DC7C91" w:rsidRPr="00906904" w:rsidRDefault="00DC7C91" w:rsidP="004F5F8E">
      <w:pPr>
        <w:pStyle w:val="a3"/>
        <w:numPr>
          <w:ilvl w:val="2"/>
          <w:numId w:val="23"/>
        </w:numPr>
        <w:autoSpaceDE w:val="0"/>
        <w:autoSpaceDN w:val="0"/>
        <w:adjustRightInd w:val="0"/>
        <w:spacing w:after="0" w:line="360" w:lineRule="auto"/>
        <w:ind w:left="709" w:hanging="709"/>
        <w:jc w:val="both"/>
        <w:rPr>
          <w:rFonts w:ascii="Times New Roman" w:hAnsi="Times New Roman"/>
          <w:sz w:val="28"/>
          <w:szCs w:val="28"/>
          <w:lang w:val="en-US"/>
        </w:rPr>
      </w:pPr>
      <w:r w:rsidRPr="00906904">
        <w:rPr>
          <w:rFonts w:ascii="Times New Roman" w:hAnsi="Times New Roman"/>
          <w:sz w:val="28"/>
          <w:szCs w:val="28"/>
          <w:lang w:val="en-US"/>
        </w:rPr>
        <w:t xml:space="preserve">Evens, Tom. The Political Economy of Television Sports Rights / Tom Evens, </w:t>
      </w:r>
      <w:proofErr w:type="spellStart"/>
      <w:r w:rsidR="00692C7E" w:rsidRPr="00906904">
        <w:rPr>
          <w:rFonts w:ascii="Times New Roman" w:eastAsia="Times New Roman" w:hAnsi="Times New Roman"/>
          <w:bCs/>
          <w:sz w:val="28"/>
          <w:szCs w:val="28"/>
          <w:lang w:val="en-US" w:eastAsia="ru-RU"/>
        </w:rPr>
        <w:t>Petros</w:t>
      </w:r>
      <w:proofErr w:type="spellEnd"/>
      <w:r w:rsidR="00692C7E" w:rsidRPr="00906904">
        <w:rPr>
          <w:rFonts w:ascii="Times New Roman" w:eastAsia="Times New Roman" w:hAnsi="Times New Roman"/>
          <w:bCs/>
          <w:sz w:val="28"/>
          <w:szCs w:val="28"/>
          <w:lang w:val="en-US" w:eastAsia="ru-RU"/>
        </w:rPr>
        <w:t xml:space="preserve"> </w:t>
      </w:r>
      <w:proofErr w:type="spellStart"/>
      <w:r w:rsidR="00692C7E" w:rsidRPr="00906904">
        <w:rPr>
          <w:rFonts w:ascii="Times New Roman" w:eastAsia="Times New Roman" w:hAnsi="Times New Roman"/>
          <w:bCs/>
          <w:sz w:val="28"/>
          <w:szCs w:val="28"/>
          <w:lang w:val="en-US" w:eastAsia="ru-RU"/>
        </w:rPr>
        <w:t>Iosifidis</w:t>
      </w:r>
      <w:proofErr w:type="spellEnd"/>
      <w:r w:rsidR="00692C7E" w:rsidRPr="00906904">
        <w:rPr>
          <w:rFonts w:ascii="Times New Roman" w:eastAsia="Times New Roman" w:hAnsi="Times New Roman"/>
          <w:bCs/>
          <w:sz w:val="28"/>
          <w:szCs w:val="28"/>
          <w:lang w:val="en-US" w:eastAsia="ru-RU"/>
        </w:rPr>
        <w:t xml:space="preserve">, Jeanette </w:t>
      </w:r>
      <w:proofErr w:type="spellStart"/>
      <w:r w:rsidR="00692C7E" w:rsidRPr="00906904">
        <w:rPr>
          <w:rFonts w:ascii="Times New Roman" w:eastAsia="Times New Roman" w:hAnsi="Times New Roman"/>
          <w:bCs/>
          <w:sz w:val="28"/>
          <w:szCs w:val="28"/>
          <w:lang w:val="en-US" w:eastAsia="ru-RU"/>
        </w:rPr>
        <w:t>Steemers</w:t>
      </w:r>
      <w:proofErr w:type="spellEnd"/>
      <w:r w:rsidR="00692C7E" w:rsidRPr="00906904">
        <w:rPr>
          <w:rFonts w:ascii="Times New Roman" w:eastAsia="Times New Roman" w:hAnsi="Times New Roman"/>
          <w:bCs/>
          <w:sz w:val="28"/>
          <w:szCs w:val="28"/>
          <w:lang w:val="en-US" w:eastAsia="ru-RU"/>
        </w:rPr>
        <w:t xml:space="preserve">, Gerald </w:t>
      </w:r>
      <w:proofErr w:type="spellStart"/>
      <w:r w:rsidR="00692C7E" w:rsidRPr="00906904">
        <w:rPr>
          <w:rFonts w:ascii="Times New Roman" w:eastAsia="Times New Roman" w:hAnsi="Times New Roman"/>
          <w:bCs/>
          <w:sz w:val="28"/>
          <w:szCs w:val="28"/>
          <w:lang w:val="en-US" w:eastAsia="ru-RU"/>
        </w:rPr>
        <w:t>Sussman</w:t>
      </w:r>
      <w:proofErr w:type="spellEnd"/>
      <w:r w:rsidR="00692C7E" w:rsidRPr="00906904">
        <w:rPr>
          <w:rFonts w:ascii="Times New Roman" w:eastAsia="Times New Roman" w:hAnsi="Times New Roman"/>
          <w:bCs/>
          <w:sz w:val="28"/>
          <w:szCs w:val="28"/>
          <w:lang w:val="en-US" w:eastAsia="ru-RU"/>
        </w:rPr>
        <w:t xml:space="preserve"> </w:t>
      </w:r>
      <w:r w:rsidR="00692C7E" w:rsidRPr="00906904">
        <w:rPr>
          <w:rFonts w:ascii="Times New Roman" w:hAnsi="Times New Roman"/>
          <w:sz w:val="28"/>
          <w:szCs w:val="28"/>
          <w:lang w:val="en-US"/>
        </w:rPr>
        <w:t xml:space="preserve">– </w:t>
      </w:r>
      <w:proofErr w:type="gramStart"/>
      <w:r w:rsidR="00692C7E" w:rsidRPr="00906904">
        <w:rPr>
          <w:rFonts w:ascii="Times New Roman" w:hAnsi="Times New Roman"/>
          <w:sz w:val="28"/>
          <w:szCs w:val="28"/>
          <w:lang w:val="en-US"/>
        </w:rPr>
        <w:t>London :</w:t>
      </w:r>
      <w:proofErr w:type="gramEnd"/>
      <w:r w:rsidR="00692C7E" w:rsidRPr="00906904">
        <w:rPr>
          <w:rFonts w:ascii="Times New Roman" w:hAnsi="Times New Roman"/>
          <w:sz w:val="28"/>
          <w:szCs w:val="28"/>
          <w:lang w:val="en-US"/>
        </w:rPr>
        <w:t xml:space="preserve"> Palgrave Macmillan, </w:t>
      </w:r>
      <w:r w:rsidRPr="00906904">
        <w:rPr>
          <w:rFonts w:ascii="Times New Roman" w:hAnsi="Times New Roman"/>
          <w:sz w:val="28"/>
          <w:szCs w:val="28"/>
          <w:lang w:val="en-US"/>
        </w:rPr>
        <w:t>2013.</w:t>
      </w:r>
      <w:r w:rsidR="00692C7E" w:rsidRPr="00906904">
        <w:rPr>
          <w:rFonts w:ascii="Times New Roman" w:hAnsi="Times New Roman"/>
          <w:sz w:val="28"/>
          <w:szCs w:val="28"/>
          <w:lang w:val="en-US"/>
        </w:rPr>
        <w:t xml:space="preserve"> – 228 p.;</w:t>
      </w:r>
    </w:p>
    <w:p w14:paraId="7E841FFB" w14:textId="6EC7E066" w:rsidR="0083764B" w:rsidRPr="00906904" w:rsidRDefault="005B739D" w:rsidP="004F5F8E">
      <w:pPr>
        <w:pStyle w:val="a3"/>
        <w:numPr>
          <w:ilvl w:val="2"/>
          <w:numId w:val="23"/>
        </w:numPr>
        <w:spacing w:line="360" w:lineRule="auto"/>
        <w:ind w:left="709" w:hanging="709"/>
        <w:jc w:val="both"/>
        <w:rPr>
          <w:rFonts w:ascii="Times New Roman" w:hAnsi="Times New Roman"/>
          <w:sz w:val="28"/>
          <w:szCs w:val="28"/>
          <w:lang w:val="en-US"/>
        </w:rPr>
      </w:pPr>
      <w:proofErr w:type="spellStart"/>
      <w:r w:rsidRPr="00906904">
        <w:rPr>
          <w:rFonts w:ascii="Times New Roman" w:hAnsi="Times New Roman"/>
          <w:sz w:val="28"/>
          <w:szCs w:val="28"/>
          <w:lang w:val="en-US"/>
        </w:rPr>
        <w:t>Weatherill</w:t>
      </w:r>
      <w:proofErr w:type="spellEnd"/>
      <w:r w:rsidRPr="00906904">
        <w:rPr>
          <w:rFonts w:ascii="Times New Roman" w:hAnsi="Times New Roman"/>
          <w:sz w:val="28"/>
          <w:szCs w:val="28"/>
          <w:lang w:val="en-US"/>
        </w:rPr>
        <w:t xml:space="preserve">, S. Principles and Practice in EU Sports Law / S. </w:t>
      </w:r>
      <w:proofErr w:type="spellStart"/>
      <w:r w:rsidRPr="00906904">
        <w:rPr>
          <w:rFonts w:ascii="Times New Roman" w:hAnsi="Times New Roman"/>
          <w:sz w:val="28"/>
          <w:szCs w:val="28"/>
          <w:lang w:val="en-US"/>
        </w:rPr>
        <w:t>Weatherill</w:t>
      </w:r>
      <w:proofErr w:type="spellEnd"/>
      <w:r w:rsidRPr="00906904">
        <w:rPr>
          <w:rFonts w:ascii="Times New Roman" w:hAnsi="Times New Roman"/>
          <w:sz w:val="28"/>
          <w:szCs w:val="28"/>
          <w:lang w:val="en-US"/>
        </w:rPr>
        <w:t xml:space="preserve">. – New </w:t>
      </w:r>
      <w:proofErr w:type="gramStart"/>
      <w:r w:rsidRPr="00906904">
        <w:rPr>
          <w:rFonts w:ascii="Times New Roman" w:hAnsi="Times New Roman"/>
          <w:sz w:val="28"/>
          <w:szCs w:val="28"/>
          <w:lang w:val="en-US"/>
        </w:rPr>
        <w:t>York :</w:t>
      </w:r>
      <w:proofErr w:type="gramEnd"/>
      <w:r w:rsidRPr="00906904">
        <w:rPr>
          <w:rFonts w:ascii="Times New Roman" w:hAnsi="Times New Roman"/>
          <w:sz w:val="28"/>
          <w:szCs w:val="28"/>
          <w:lang w:val="en-US"/>
        </w:rPr>
        <w:t xml:space="preserve"> Oxford University Press, 2017. –</w:t>
      </w:r>
      <w:r w:rsidR="004D67B5" w:rsidRPr="00906904">
        <w:rPr>
          <w:rFonts w:ascii="Times New Roman" w:hAnsi="Times New Roman"/>
          <w:sz w:val="28"/>
          <w:szCs w:val="28"/>
          <w:lang w:val="en-US"/>
        </w:rPr>
        <w:t xml:space="preserve"> 401 p.</w:t>
      </w:r>
    </w:p>
    <w:p w14:paraId="0264644D" w14:textId="3AC90EE5" w:rsidR="00206A08" w:rsidRPr="00906904" w:rsidRDefault="00206A08" w:rsidP="004F5F8E">
      <w:pPr>
        <w:pStyle w:val="a3"/>
        <w:numPr>
          <w:ilvl w:val="1"/>
          <w:numId w:val="23"/>
        </w:numPr>
        <w:spacing w:line="360" w:lineRule="auto"/>
        <w:ind w:left="709" w:hanging="709"/>
        <w:jc w:val="both"/>
        <w:rPr>
          <w:rFonts w:ascii="Times New Roman" w:hAnsi="Times New Roman"/>
          <w:b/>
          <w:sz w:val="28"/>
          <w:szCs w:val="28"/>
        </w:rPr>
      </w:pPr>
      <w:r w:rsidRPr="00906904">
        <w:rPr>
          <w:rFonts w:ascii="Times New Roman" w:hAnsi="Times New Roman"/>
          <w:b/>
          <w:sz w:val="28"/>
          <w:szCs w:val="28"/>
        </w:rPr>
        <w:t>Статьи:</w:t>
      </w:r>
    </w:p>
    <w:p w14:paraId="776BC1E8" w14:textId="120BA823" w:rsidR="00C0471F" w:rsidRPr="00906904" w:rsidRDefault="00C0471F" w:rsidP="004F5F8E">
      <w:pPr>
        <w:pStyle w:val="a3"/>
        <w:numPr>
          <w:ilvl w:val="2"/>
          <w:numId w:val="23"/>
        </w:numPr>
        <w:spacing w:line="360" w:lineRule="auto"/>
        <w:ind w:left="709" w:hanging="709"/>
        <w:jc w:val="both"/>
        <w:rPr>
          <w:rFonts w:ascii="Times New Roman" w:hAnsi="Times New Roman"/>
          <w:sz w:val="28"/>
          <w:szCs w:val="28"/>
        </w:rPr>
      </w:pPr>
      <w:proofErr w:type="spellStart"/>
      <w:r w:rsidRPr="00906904">
        <w:rPr>
          <w:rFonts w:ascii="Times New Roman" w:hAnsi="Times New Roman"/>
          <w:sz w:val="28"/>
          <w:szCs w:val="28"/>
        </w:rPr>
        <w:t>Бузова</w:t>
      </w:r>
      <w:proofErr w:type="spellEnd"/>
      <w:r w:rsidRPr="00906904">
        <w:rPr>
          <w:rFonts w:ascii="Times New Roman" w:hAnsi="Times New Roman"/>
          <w:sz w:val="28"/>
          <w:szCs w:val="28"/>
        </w:rPr>
        <w:t xml:space="preserve">, Н.В. Организация вещания: «права на вещание» и «права для вещания» / Н.В. </w:t>
      </w:r>
      <w:proofErr w:type="spellStart"/>
      <w:r w:rsidRPr="00906904">
        <w:rPr>
          <w:rFonts w:ascii="Times New Roman" w:hAnsi="Times New Roman"/>
          <w:sz w:val="28"/>
          <w:szCs w:val="28"/>
        </w:rPr>
        <w:t>Бузова</w:t>
      </w:r>
      <w:proofErr w:type="spellEnd"/>
      <w:r w:rsidRPr="00906904">
        <w:rPr>
          <w:rFonts w:ascii="Times New Roman" w:hAnsi="Times New Roman"/>
          <w:sz w:val="28"/>
          <w:szCs w:val="28"/>
        </w:rPr>
        <w:t xml:space="preserve"> // Вестник Саратовской государственной юридической академии. – 2021. – № 1 (138). – </w:t>
      </w:r>
      <w:r w:rsidR="00E8066F" w:rsidRPr="00906904">
        <w:rPr>
          <w:rFonts w:ascii="Times New Roman" w:hAnsi="Times New Roman"/>
          <w:sz w:val="28"/>
          <w:szCs w:val="28"/>
        </w:rPr>
        <w:t>С. 76–89</w:t>
      </w:r>
      <w:r w:rsidRPr="00906904">
        <w:rPr>
          <w:rFonts w:ascii="Times New Roman" w:hAnsi="Times New Roman"/>
          <w:sz w:val="28"/>
          <w:szCs w:val="28"/>
        </w:rPr>
        <w:t>;</w:t>
      </w:r>
    </w:p>
    <w:p w14:paraId="501D9DD5" w14:textId="1191B340" w:rsidR="0055736F" w:rsidRPr="00906904" w:rsidRDefault="00C87B27" w:rsidP="004F5F8E">
      <w:pPr>
        <w:pStyle w:val="a3"/>
        <w:numPr>
          <w:ilvl w:val="2"/>
          <w:numId w:val="23"/>
        </w:numPr>
        <w:spacing w:line="360" w:lineRule="auto"/>
        <w:ind w:left="709" w:hanging="709"/>
        <w:jc w:val="both"/>
        <w:rPr>
          <w:rFonts w:ascii="Times New Roman" w:hAnsi="Times New Roman"/>
          <w:sz w:val="28"/>
          <w:szCs w:val="28"/>
        </w:rPr>
      </w:pPr>
      <w:proofErr w:type="spellStart"/>
      <w:r w:rsidRPr="00906904">
        <w:rPr>
          <w:rFonts w:ascii="Times New Roman" w:hAnsi="Times New Roman"/>
          <w:sz w:val="28"/>
          <w:szCs w:val="28"/>
        </w:rPr>
        <w:t>Бузова</w:t>
      </w:r>
      <w:proofErr w:type="spellEnd"/>
      <w:r w:rsidRPr="00906904">
        <w:rPr>
          <w:rFonts w:ascii="Times New Roman" w:hAnsi="Times New Roman"/>
          <w:sz w:val="28"/>
          <w:szCs w:val="28"/>
        </w:rPr>
        <w:t xml:space="preserve">, Н.В. Спортивные передачи: актуальные вопросы правовой охраны и защиты прав на них / Н.В. </w:t>
      </w:r>
      <w:proofErr w:type="spellStart"/>
      <w:r w:rsidRPr="00906904">
        <w:rPr>
          <w:rFonts w:ascii="Times New Roman" w:hAnsi="Times New Roman"/>
          <w:sz w:val="28"/>
          <w:szCs w:val="28"/>
        </w:rPr>
        <w:t>Бузова</w:t>
      </w:r>
      <w:proofErr w:type="spellEnd"/>
      <w:r w:rsidRPr="00906904">
        <w:rPr>
          <w:rFonts w:ascii="Times New Roman" w:hAnsi="Times New Roman"/>
          <w:sz w:val="28"/>
          <w:szCs w:val="28"/>
        </w:rPr>
        <w:t xml:space="preserve"> // Право. Журнал Высшей школы экономики. –  2019. – № 1. –  С. 195–213;</w:t>
      </w:r>
    </w:p>
    <w:p w14:paraId="4FA822EB" w14:textId="77777777" w:rsidR="00620ABE" w:rsidRDefault="0055736F" w:rsidP="004F5F8E">
      <w:pPr>
        <w:pStyle w:val="a3"/>
        <w:numPr>
          <w:ilvl w:val="2"/>
          <w:numId w:val="23"/>
        </w:numPr>
        <w:spacing w:line="360" w:lineRule="auto"/>
        <w:ind w:left="709" w:hanging="709"/>
        <w:jc w:val="both"/>
        <w:rPr>
          <w:rFonts w:ascii="Times New Roman" w:hAnsi="Times New Roman"/>
          <w:sz w:val="28"/>
          <w:szCs w:val="28"/>
        </w:rPr>
      </w:pPr>
      <w:r w:rsidRPr="00906904">
        <w:rPr>
          <w:rFonts w:ascii="Times New Roman" w:hAnsi="Times New Roman"/>
          <w:sz w:val="28"/>
          <w:szCs w:val="28"/>
        </w:rPr>
        <w:t xml:space="preserve">Евразийская экономическая комиссия. Анализ международного опыта, законодательства и правоприменительной практики государств–членов Евразийского экономического союза по борьбе с нарушениями прав на объекты интеллектуальной собственности в сети «Интернет» / Евразийская экономическая комиссия // </w:t>
      </w:r>
      <w:proofErr w:type="gramStart"/>
      <w:r w:rsidRPr="00906904">
        <w:rPr>
          <w:rFonts w:ascii="Times New Roman" w:hAnsi="Times New Roman"/>
          <w:sz w:val="28"/>
          <w:szCs w:val="28"/>
          <w:lang w:val="en-US"/>
        </w:rPr>
        <w:t>URL</w:t>
      </w:r>
      <w:r w:rsidRPr="00906904">
        <w:rPr>
          <w:rFonts w:ascii="Times New Roman" w:hAnsi="Times New Roman"/>
          <w:sz w:val="28"/>
          <w:szCs w:val="28"/>
        </w:rPr>
        <w:t xml:space="preserve"> :</w:t>
      </w:r>
      <w:proofErr w:type="gramEnd"/>
      <w:r w:rsidRPr="00906904">
        <w:rPr>
          <w:rFonts w:ascii="Times New Roman" w:hAnsi="Times New Roman"/>
          <w:sz w:val="28"/>
          <w:szCs w:val="28"/>
        </w:rPr>
        <w:t xml:space="preserve"> http://eec.eaeunion.org/ – 2020. – 45 с.;</w:t>
      </w:r>
    </w:p>
    <w:p w14:paraId="27861B9D" w14:textId="0B809D4D" w:rsidR="00C87B27" w:rsidRPr="00906904" w:rsidRDefault="00620ABE" w:rsidP="004F5F8E">
      <w:pPr>
        <w:pStyle w:val="a3"/>
        <w:numPr>
          <w:ilvl w:val="2"/>
          <w:numId w:val="23"/>
        </w:numPr>
        <w:spacing w:line="360" w:lineRule="auto"/>
        <w:ind w:left="709" w:hanging="709"/>
        <w:jc w:val="both"/>
        <w:rPr>
          <w:rFonts w:ascii="Times New Roman" w:hAnsi="Times New Roman"/>
          <w:sz w:val="28"/>
          <w:szCs w:val="28"/>
        </w:rPr>
      </w:pPr>
      <w:r>
        <w:rPr>
          <w:rFonts w:ascii="Times New Roman" w:hAnsi="Times New Roman"/>
          <w:sz w:val="28"/>
          <w:szCs w:val="28"/>
        </w:rPr>
        <w:t>Зайцев, Ю.В. Право на освещение спортивных мероприятий в Российской Федерации / Ю.В. Зайцев // Спорт: экономика, право, управление. – 2010. - №4. – С. 17-19;</w:t>
      </w:r>
      <w:r w:rsidR="0055736F" w:rsidRPr="00906904">
        <w:rPr>
          <w:rFonts w:ascii="Times New Roman" w:hAnsi="Times New Roman"/>
          <w:sz w:val="28"/>
          <w:szCs w:val="28"/>
        </w:rPr>
        <w:t xml:space="preserve"> </w:t>
      </w:r>
      <w:r w:rsidR="00C87B27" w:rsidRPr="00906904">
        <w:rPr>
          <w:rFonts w:ascii="Times New Roman" w:hAnsi="Times New Roman"/>
          <w:sz w:val="28"/>
          <w:szCs w:val="28"/>
        </w:rPr>
        <w:t xml:space="preserve"> </w:t>
      </w:r>
    </w:p>
    <w:p w14:paraId="60163D44" w14:textId="2A5CD5CC" w:rsidR="00913A33" w:rsidRPr="00906904" w:rsidRDefault="00913A33" w:rsidP="004F5F8E">
      <w:pPr>
        <w:pStyle w:val="a3"/>
        <w:numPr>
          <w:ilvl w:val="2"/>
          <w:numId w:val="23"/>
        </w:numPr>
        <w:spacing w:line="360" w:lineRule="auto"/>
        <w:ind w:left="709" w:hanging="709"/>
        <w:jc w:val="both"/>
        <w:rPr>
          <w:rFonts w:ascii="Times New Roman" w:hAnsi="Times New Roman"/>
          <w:sz w:val="28"/>
          <w:szCs w:val="28"/>
        </w:rPr>
      </w:pPr>
      <w:r w:rsidRPr="00906904">
        <w:rPr>
          <w:rFonts w:ascii="Times New Roman" w:hAnsi="Times New Roman"/>
          <w:sz w:val="28"/>
          <w:szCs w:val="28"/>
        </w:rPr>
        <w:lastRenderedPageBreak/>
        <w:t>Кузнецова, А. М. Особенности регулирования теле-, радио- и интернет- трансляций спортивных мероприятий / А. М. Кузнецова // Вестник РУДН. – 2013. – № 3. – С. 221–228;</w:t>
      </w:r>
    </w:p>
    <w:p w14:paraId="2F09AC5B" w14:textId="2C05D4B3" w:rsidR="00740ED5" w:rsidRPr="00906904" w:rsidRDefault="00A248EA" w:rsidP="004F5F8E">
      <w:pPr>
        <w:pStyle w:val="a3"/>
        <w:numPr>
          <w:ilvl w:val="2"/>
          <w:numId w:val="23"/>
        </w:numPr>
        <w:spacing w:line="360" w:lineRule="auto"/>
        <w:ind w:left="709" w:hanging="709"/>
        <w:jc w:val="both"/>
        <w:rPr>
          <w:rFonts w:ascii="Times New Roman" w:hAnsi="Times New Roman"/>
          <w:sz w:val="28"/>
          <w:szCs w:val="28"/>
        </w:rPr>
      </w:pPr>
      <w:r w:rsidRPr="00906904">
        <w:rPr>
          <w:rFonts w:ascii="Times New Roman" w:hAnsi="Times New Roman"/>
          <w:sz w:val="28"/>
          <w:szCs w:val="28"/>
        </w:rPr>
        <w:t>Чумаков, И. А. Понятие аудиовизуального произведения и отдельные особенности его правового режима / И. А. Чумаков // Вестник гражданского права. – 2019. – № 3. – С. 96–136.</w:t>
      </w:r>
    </w:p>
    <w:p w14:paraId="2572E808" w14:textId="10CF5FE5" w:rsidR="00D03320" w:rsidRPr="00906904" w:rsidRDefault="00D03320" w:rsidP="004F5F8E">
      <w:pPr>
        <w:pStyle w:val="a3"/>
        <w:numPr>
          <w:ilvl w:val="0"/>
          <w:numId w:val="23"/>
        </w:numPr>
        <w:spacing w:line="360" w:lineRule="auto"/>
        <w:ind w:left="709" w:hanging="709"/>
        <w:rPr>
          <w:rFonts w:ascii="Times New Roman" w:hAnsi="Times New Roman"/>
          <w:b/>
          <w:sz w:val="28"/>
          <w:szCs w:val="28"/>
        </w:rPr>
      </w:pPr>
      <w:r w:rsidRPr="00906904">
        <w:rPr>
          <w:rFonts w:ascii="Times New Roman" w:hAnsi="Times New Roman"/>
          <w:b/>
          <w:sz w:val="28"/>
          <w:szCs w:val="28"/>
        </w:rPr>
        <w:t>Интернет-ресурсы</w:t>
      </w:r>
    </w:p>
    <w:p w14:paraId="7F63C91A" w14:textId="2BEA5BAC" w:rsidR="00F55FC1" w:rsidRPr="00906904" w:rsidRDefault="00F55FC1" w:rsidP="004F5F8E">
      <w:pPr>
        <w:pStyle w:val="a3"/>
        <w:numPr>
          <w:ilvl w:val="1"/>
          <w:numId w:val="23"/>
        </w:numPr>
        <w:spacing w:line="360" w:lineRule="auto"/>
        <w:ind w:left="709" w:hanging="709"/>
        <w:jc w:val="both"/>
        <w:rPr>
          <w:rFonts w:ascii="Times New Roman" w:hAnsi="Times New Roman"/>
          <w:sz w:val="28"/>
          <w:szCs w:val="28"/>
        </w:rPr>
      </w:pPr>
      <w:r w:rsidRPr="00906904">
        <w:rPr>
          <w:rFonts w:ascii="Times New Roman" w:hAnsi="Times New Roman"/>
          <w:sz w:val="28"/>
          <w:szCs w:val="28"/>
        </w:rPr>
        <w:t>А</w:t>
      </w:r>
      <w:r w:rsidR="007C71B3" w:rsidRPr="00906904">
        <w:rPr>
          <w:rFonts w:ascii="Times New Roman" w:hAnsi="Times New Roman"/>
          <w:sz w:val="28"/>
          <w:szCs w:val="28"/>
        </w:rPr>
        <w:t>кадемик </w:t>
      </w:r>
      <w:r w:rsidRPr="00906904">
        <w:rPr>
          <w:rFonts w:ascii="Times New Roman" w:hAnsi="Times New Roman"/>
          <w:sz w:val="28"/>
          <w:szCs w:val="28"/>
        </w:rPr>
        <w:t>[</w:t>
      </w:r>
      <w:r w:rsidR="007C71B3" w:rsidRPr="00906904">
        <w:rPr>
          <w:rFonts w:ascii="Times New Roman" w:hAnsi="Times New Roman"/>
          <w:sz w:val="28"/>
          <w:szCs w:val="28"/>
        </w:rPr>
        <w:t>Электронный </w:t>
      </w:r>
      <w:r w:rsidRPr="00906904">
        <w:rPr>
          <w:rFonts w:ascii="Times New Roman" w:hAnsi="Times New Roman"/>
          <w:sz w:val="28"/>
          <w:szCs w:val="28"/>
        </w:rPr>
        <w:t>ресурс</w:t>
      </w:r>
      <w:proofErr w:type="gramStart"/>
      <w:r w:rsidRPr="00906904">
        <w:rPr>
          <w:rFonts w:ascii="Times New Roman" w:hAnsi="Times New Roman"/>
          <w:sz w:val="28"/>
          <w:szCs w:val="28"/>
        </w:rPr>
        <w:t>]</w:t>
      </w:r>
      <w:r w:rsidR="007C71B3" w:rsidRPr="00906904">
        <w:rPr>
          <w:rFonts w:ascii="Times New Roman" w:hAnsi="Times New Roman"/>
          <w:sz w:val="28"/>
          <w:szCs w:val="28"/>
        </w:rPr>
        <w:t> :</w:t>
      </w:r>
      <w:proofErr w:type="gramEnd"/>
      <w:r w:rsidR="007C71B3" w:rsidRPr="00906904">
        <w:rPr>
          <w:rFonts w:ascii="Times New Roman" w:hAnsi="Times New Roman"/>
          <w:sz w:val="28"/>
          <w:szCs w:val="28"/>
        </w:rPr>
        <w:t> веб</w:t>
      </w:r>
      <w:r w:rsidRPr="00906904">
        <w:rPr>
          <w:rFonts w:ascii="Times New Roman" w:hAnsi="Times New Roman"/>
          <w:sz w:val="28"/>
          <w:szCs w:val="28"/>
        </w:rPr>
        <w:t>сайт.</w:t>
      </w:r>
      <w:r w:rsidR="007C71B3" w:rsidRPr="00906904">
        <w:rPr>
          <w:rFonts w:ascii="Times New Roman" w:hAnsi="Times New Roman"/>
          <w:sz w:val="28"/>
          <w:szCs w:val="28"/>
        </w:rPr>
        <w:t> – </w:t>
      </w:r>
      <w:r w:rsidRPr="00906904">
        <w:rPr>
          <w:rFonts w:ascii="Times New Roman" w:hAnsi="Times New Roman"/>
          <w:sz w:val="28"/>
          <w:szCs w:val="28"/>
        </w:rPr>
        <w:t>Режим</w:t>
      </w:r>
      <w:r w:rsidRPr="00906904">
        <w:rPr>
          <w:rFonts w:ascii="Times New Roman" w:hAnsi="Times New Roman"/>
          <w:sz w:val="28"/>
          <w:szCs w:val="28"/>
          <w:lang w:val="en-US"/>
        </w:rPr>
        <w:t> </w:t>
      </w:r>
      <w:proofErr w:type="gramStart"/>
      <w:r w:rsidRPr="00906904">
        <w:rPr>
          <w:rFonts w:ascii="Times New Roman" w:hAnsi="Times New Roman"/>
          <w:sz w:val="28"/>
          <w:szCs w:val="28"/>
        </w:rPr>
        <w:t>доступа</w:t>
      </w:r>
      <w:r w:rsidRPr="00906904">
        <w:rPr>
          <w:rFonts w:ascii="Times New Roman" w:hAnsi="Times New Roman"/>
          <w:sz w:val="28"/>
          <w:szCs w:val="28"/>
          <w:lang w:val="en-US"/>
        </w:rPr>
        <w:t> </w:t>
      </w:r>
      <w:r w:rsidRPr="00906904">
        <w:rPr>
          <w:rFonts w:ascii="Times New Roman" w:hAnsi="Times New Roman"/>
          <w:sz w:val="28"/>
          <w:szCs w:val="28"/>
        </w:rPr>
        <w:t>:</w:t>
      </w:r>
      <w:proofErr w:type="gramEnd"/>
      <w:r w:rsidRPr="00906904">
        <w:rPr>
          <w:rFonts w:ascii="Times New Roman" w:hAnsi="Times New Roman"/>
          <w:sz w:val="28"/>
          <w:szCs w:val="28"/>
          <w:lang w:val="en-US"/>
        </w:rPr>
        <w:t> </w:t>
      </w:r>
      <w:hyperlink r:id="rId8" w:history="1">
        <w:r w:rsidR="000330FB" w:rsidRPr="00106BC0">
          <w:rPr>
            <w:rStyle w:val="aa"/>
            <w:rFonts w:ascii="Times New Roman" w:hAnsi="Times New Roman"/>
            <w:color w:val="auto"/>
            <w:sz w:val="28"/>
            <w:szCs w:val="28"/>
            <w:u w:val="none"/>
            <w:lang w:val="en-US"/>
          </w:rPr>
          <w:t>https</w:t>
        </w:r>
        <w:r w:rsidR="000330FB" w:rsidRPr="00106BC0">
          <w:rPr>
            <w:rStyle w:val="aa"/>
            <w:rFonts w:ascii="Times New Roman" w:hAnsi="Times New Roman"/>
            <w:color w:val="auto"/>
            <w:sz w:val="28"/>
            <w:szCs w:val="28"/>
            <w:u w:val="none"/>
          </w:rPr>
          <w:t>://</w:t>
        </w:r>
        <w:proofErr w:type="spellStart"/>
        <w:r w:rsidR="000330FB" w:rsidRPr="00106BC0">
          <w:rPr>
            <w:rStyle w:val="aa"/>
            <w:rFonts w:ascii="Times New Roman" w:hAnsi="Times New Roman"/>
            <w:color w:val="auto"/>
            <w:sz w:val="28"/>
            <w:szCs w:val="28"/>
            <w:u w:val="none"/>
            <w:lang w:val="en-US"/>
          </w:rPr>
          <w:t>dic</w:t>
        </w:r>
        <w:proofErr w:type="spellEnd"/>
      </w:hyperlink>
      <w:r w:rsidR="007C71B3" w:rsidRPr="00906904">
        <w:rPr>
          <w:rFonts w:ascii="Times New Roman" w:hAnsi="Times New Roman"/>
          <w:sz w:val="28"/>
          <w:szCs w:val="28"/>
        </w:rPr>
        <w:t>.</w:t>
      </w:r>
      <w:r w:rsidR="007C71B3" w:rsidRPr="00906904">
        <w:rPr>
          <w:rFonts w:ascii="Times New Roman" w:hAnsi="Times New Roman"/>
          <w:sz w:val="28"/>
          <w:szCs w:val="28"/>
          <w:lang w:val="en-US"/>
        </w:rPr>
        <w:t>academic</w:t>
      </w:r>
      <w:r w:rsidR="007C71B3" w:rsidRPr="00906904">
        <w:rPr>
          <w:rFonts w:ascii="Times New Roman" w:hAnsi="Times New Roman"/>
          <w:sz w:val="28"/>
          <w:szCs w:val="28"/>
        </w:rPr>
        <w:t>.</w:t>
      </w:r>
      <w:proofErr w:type="spellStart"/>
      <w:r w:rsidR="007C71B3" w:rsidRPr="00906904">
        <w:rPr>
          <w:rFonts w:ascii="Times New Roman" w:hAnsi="Times New Roman"/>
          <w:sz w:val="28"/>
          <w:szCs w:val="28"/>
          <w:lang w:val="en-US"/>
        </w:rPr>
        <w:t>ru</w:t>
      </w:r>
      <w:proofErr w:type="spellEnd"/>
      <w:r w:rsidR="007C71B3" w:rsidRPr="00906904">
        <w:rPr>
          <w:rFonts w:ascii="Times New Roman" w:hAnsi="Times New Roman"/>
          <w:sz w:val="28"/>
          <w:szCs w:val="28"/>
        </w:rPr>
        <w:t>/ ;</w:t>
      </w:r>
    </w:p>
    <w:p w14:paraId="046659E3" w14:textId="22F5A55A" w:rsidR="00D074C6" w:rsidRPr="00906904" w:rsidRDefault="00D074C6" w:rsidP="000330FB">
      <w:pPr>
        <w:pStyle w:val="a3"/>
        <w:numPr>
          <w:ilvl w:val="1"/>
          <w:numId w:val="23"/>
        </w:numPr>
        <w:spacing w:line="360" w:lineRule="auto"/>
        <w:ind w:left="567" w:hanging="567"/>
        <w:jc w:val="both"/>
        <w:rPr>
          <w:rFonts w:ascii="Times New Roman" w:hAnsi="Times New Roman"/>
          <w:sz w:val="28"/>
          <w:szCs w:val="28"/>
        </w:rPr>
      </w:pPr>
      <w:r w:rsidRPr="00906904">
        <w:rPr>
          <w:rFonts w:ascii="Times New Roman" w:hAnsi="Times New Roman"/>
          <w:sz w:val="28"/>
          <w:szCs w:val="28"/>
          <w:lang w:val="fr-FR"/>
        </w:rPr>
        <w:t>Sports</w:t>
      </w:r>
      <w:r w:rsidRPr="00906904">
        <w:rPr>
          <w:rFonts w:ascii="Times New Roman" w:hAnsi="Times New Roman"/>
          <w:sz w:val="28"/>
          <w:szCs w:val="28"/>
        </w:rPr>
        <w:t>.</w:t>
      </w:r>
      <w:r w:rsidRPr="00906904">
        <w:rPr>
          <w:rFonts w:ascii="Times New Roman" w:hAnsi="Times New Roman"/>
          <w:sz w:val="28"/>
          <w:szCs w:val="28"/>
          <w:lang w:val="fr-FR"/>
        </w:rPr>
        <w:t>ru </w:t>
      </w:r>
      <w:r w:rsidRPr="00906904">
        <w:rPr>
          <w:rFonts w:ascii="Times New Roman" w:hAnsi="Times New Roman"/>
          <w:sz w:val="28"/>
          <w:szCs w:val="28"/>
        </w:rPr>
        <w:t>[Электронный</w:t>
      </w:r>
      <w:r w:rsidRPr="00906904">
        <w:rPr>
          <w:rFonts w:ascii="Times New Roman" w:hAnsi="Times New Roman"/>
          <w:sz w:val="28"/>
          <w:szCs w:val="28"/>
          <w:lang w:val="fr-FR"/>
        </w:rPr>
        <w:t> </w:t>
      </w:r>
      <w:r w:rsidRPr="00906904">
        <w:rPr>
          <w:rFonts w:ascii="Times New Roman" w:hAnsi="Times New Roman"/>
          <w:sz w:val="28"/>
          <w:szCs w:val="28"/>
        </w:rPr>
        <w:t>ресурс]</w:t>
      </w:r>
      <w:r w:rsidRPr="00906904">
        <w:rPr>
          <w:rFonts w:ascii="Times New Roman" w:hAnsi="Times New Roman"/>
          <w:sz w:val="28"/>
          <w:szCs w:val="28"/>
          <w:lang w:val="fr-FR"/>
        </w:rPr>
        <w:t> </w:t>
      </w:r>
      <w:r w:rsidRPr="00906904">
        <w:rPr>
          <w:rFonts w:ascii="Times New Roman" w:hAnsi="Times New Roman"/>
          <w:sz w:val="28"/>
          <w:szCs w:val="28"/>
        </w:rPr>
        <w:t>:</w:t>
      </w:r>
      <w:r w:rsidRPr="00906904">
        <w:rPr>
          <w:rFonts w:ascii="Times New Roman" w:hAnsi="Times New Roman"/>
          <w:sz w:val="28"/>
          <w:szCs w:val="28"/>
          <w:lang w:val="fr-FR"/>
        </w:rPr>
        <w:t> </w:t>
      </w:r>
      <w:r w:rsidRPr="00906904">
        <w:rPr>
          <w:rFonts w:ascii="Times New Roman" w:hAnsi="Times New Roman"/>
          <w:sz w:val="28"/>
          <w:szCs w:val="28"/>
        </w:rPr>
        <w:t>вебсайт.</w:t>
      </w:r>
      <w:r w:rsidRPr="00906904">
        <w:rPr>
          <w:rFonts w:ascii="Times New Roman" w:hAnsi="Times New Roman"/>
          <w:sz w:val="28"/>
          <w:szCs w:val="28"/>
          <w:lang w:val="fr-FR"/>
        </w:rPr>
        <w:t> </w:t>
      </w:r>
      <w:r w:rsidRPr="00906904">
        <w:rPr>
          <w:rFonts w:ascii="Times New Roman" w:hAnsi="Times New Roman"/>
          <w:sz w:val="28"/>
          <w:szCs w:val="28"/>
        </w:rPr>
        <w:t>–</w:t>
      </w:r>
      <w:r w:rsidRPr="00906904">
        <w:rPr>
          <w:rFonts w:ascii="Times New Roman" w:hAnsi="Times New Roman"/>
          <w:sz w:val="28"/>
          <w:szCs w:val="28"/>
          <w:lang w:val="fr-FR"/>
        </w:rPr>
        <w:t> </w:t>
      </w:r>
      <w:r w:rsidRPr="00906904">
        <w:rPr>
          <w:rFonts w:ascii="Times New Roman" w:hAnsi="Times New Roman"/>
          <w:sz w:val="28"/>
          <w:szCs w:val="28"/>
        </w:rPr>
        <w:t>Режим</w:t>
      </w:r>
      <w:r w:rsidRPr="00906904">
        <w:rPr>
          <w:rFonts w:ascii="Times New Roman" w:hAnsi="Times New Roman"/>
          <w:sz w:val="28"/>
          <w:szCs w:val="28"/>
          <w:lang w:val="fr-FR"/>
        </w:rPr>
        <w:t> </w:t>
      </w:r>
      <w:proofErr w:type="gramStart"/>
      <w:r w:rsidRPr="00906904">
        <w:rPr>
          <w:rFonts w:ascii="Times New Roman" w:hAnsi="Times New Roman"/>
          <w:sz w:val="28"/>
          <w:szCs w:val="28"/>
        </w:rPr>
        <w:t>доступа</w:t>
      </w:r>
      <w:r w:rsidRPr="00906904">
        <w:rPr>
          <w:rFonts w:ascii="Times New Roman" w:hAnsi="Times New Roman"/>
          <w:sz w:val="28"/>
          <w:szCs w:val="28"/>
          <w:lang w:val="fr-FR"/>
        </w:rPr>
        <w:t> </w:t>
      </w:r>
      <w:r w:rsidRPr="00906904">
        <w:rPr>
          <w:rFonts w:ascii="Times New Roman" w:hAnsi="Times New Roman"/>
          <w:sz w:val="28"/>
          <w:szCs w:val="28"/>
        </w:rPr>
        <w:t>:</w:t>
      </w:r>
      <w:proofErr w:type="gramEnd"/>
      <w:r w:rsidRPr="00906904">
        <w:rPr>
          <w:rFonts w:ascii="Times New Roman" w:hAnsi="Times New Roman"/>
          <w:sz w:val="28"/>
          <w:szCs w:val="28"/>
          <w:lang w:val="fr-FR"/>
        </w:rPr>
        <w:t> </w:t>
      </w:r>
      <w:r w:rsidR="000330FB" w:rsidRPr="00106BC0">
        <w:rPr>
          <w:rFonts w:ascii="Times New Roman" w:hAnsi="Times New Roman"/>
          <w:sz w:val="28"/>
          <w:szCs w:val="28"/>
          <w:lang w:val="fr-FR"/>
        </w:rPr>
        <w:fldChar w:fldCharType="begin"/>
      </w:r>
      <w:r w:rsidR="000330FB" w:rsidRPr="00106BC0">
        <w:rPr>
          <w:rFonts w:ascii="Times New Roman" w:hAnsi="Times New Roman"/>
          <w:sz w:val="28"/>
          <w:szCs w:val="28"/>
        </w:rPr>
        <w:instrText xml:space="preserve"> </w:instrText>
      </w:r>
      <w:r w:rsidR="000330FB" w:rsidRPr="00106BC0">
        <w:rPr>
          <w:rFonts w:ascii="Times New Roman" w:hAnsi="Times New Roman"/>
          <w:sz w:val="28"/>
          <w:szCs w:val="28"/>
          <w:lang w:val="fr-FR"/>
        </w:rPr>
        <w:instrText>HYPERLINK</w:instrText>
      </w:r>
      <w:r w:rsidR="000330FB" w:rsidRPr="00106BC0">
        <w:rPr>
          <w:rFonts w:ascii="Times New Roman" w:hAnsi="Times New Roman"/>
          <w:sz w:val="28"/>
          <w:szCs w:val="28"/>
        </w:rPr>
        <w:instrText xml:space="preserve"> "</w:instrText>
      </w:r>
      <w:r w:rsidR="000330FB" w:rsidRPr="00106BC0">
        <w:rPr>
          <w:rFonts w:ascii="Times New Roman" w:hAnsi="Times New Roman"/>
          <w:sz w:val="28"/>
          <w:szCs w:val="28"/>
          <w:lang w:val="fr-FR"/>
        </w:rPr>
        <w:instrText>https</w:instrText>
      </w:r>
      <w:r w:rsidR="000330FB" w:rsidRPr="00106BC0">
        <w:rPr>
          <w:rFonts w:ascii="Times New Roman" w:hAnsi="Times New Roman"/>
          <w:sz w:val="28"/>
          <w:szCs w:val="28"/>
        </w:rPr>
        <w:instrText>://</w:instrText>
      </w:r>
      <w:r w:rsidR="000330FB" w:rsidRPr="00106BC0">
        <w:rPr>
          <w:rFonts w:ascii="Times New Roman" w:hAnsi="Times New Roman"/>
          <w:sz w:val="28"/>
          <w:szCs w:val="28"/>
          <w:lang w:val="fr-FR"/>
        </w:rPr>
        <w:instrText>www</w:instrText>
      </w:r>
      <w:r w:rsidR="000330FB" w:rsidRPr="00106BC0">
        <w:rPr>
          <w:rFonts w:ascii="Times New Roman" w:hAnsi="Times New Roman"/>
          <w:sz w:val="28"/>
          <w:szCs w:val="28"/>
        </w:rPr>
        <w:instrText xml:space="preserve">" </w:instrText>
      </w:r>
      <w:r w:rsidR="000330FB" w:rsidRPr="00106BC0">
        <w:rPr>
          <w:rFonts w:ascii="Times New Roman" w:hAnsi="Times New Roman"/>
          <w:sz w:val="28"/>
          <w:szCs w:val="28"/>
          <w:lang w:val="fr-FR"/>
        </w:rPr>
        <w:fldChar w:fldCharType="separate"/>
      </w:r>
      <w:r w:rsidR="000330FB" w:rsidRPr="00106BC0">
        <w:rPr>
          <w:rStyle w:val="aa"/>
          <w:rFonts w:ascii="Times New Roman" w:hAnsi="Times New Roman"/>
          <w:color w:val="auto"/>
          <w:sz w:val="28"/>
          <w:szCs w:val="28"/>
          <w:u w:val="none"/>
          <w:lang w:val="fr-FR"/>
        </w:rPr>
        <w:t>https</w:t>
      </w:r>
      <w:r w:rsidR="000330FB" w:rsidRPr="00106BC0">
        <w:rPr>
          <w:rStyle w:val="aa"/>
          <w:rFonts w:ascii="Times New Roman" w:hAnsi="Times New Roman"/>
          <w:color w:val="auto"/>
          <w:sz w:val="28"/>
          <w:szCs w:val="28"/>
          <w:u w:val="none"/>
        </w:rPr>
        <w:t>://</w:t>
      </w:r>
      <w:r w:rsidR="000330FB" w:rsidRPr="00106BC0">
        <w:rPr>
          <w:rStyle w:val="aa"/>
          <w:rFonts w:ascii="Times New Roman" w:hAnsi="Times New Roman"/>
          <w:color w:val="auto"/>
          <w:sz w:val="28"/>
          <w:szCs w:val="28"/>
          <w:u w:val="none"/>
          <w:lang w:val="fr-FR"/>
        </w:rPr>
        <w:t>www</w:t>
      </w:r>
      <w:r w:rsidR="000330FB" w:rsidRPr="00106BC0">
        <w:rPr>
          <w:rFonts w:ascii="Times New Roman" w:hAnsi="Times New Roman"/>
          <w:sz w:val="28"/>
          <w:szCs w:val="28"/>
          <w:lang w:val="fr-FR"/>
        </w:rPr>
        <w:fldChar w:fldCharType="end"/>
      </w:r>
      <w:r w:rsidRPr="00906904">
        <w:rPr>
          <w:rFonts w:ascii="Times New Roman" w:hAnsi="Times New Roman"/>
          <w:sz w:val="28"/>
          <w:szCs w:val="28"/>
        </w:rPr>
        <w:t>.</w:t>
      </w:r>
      <w:r w:rsidRPr="00906904">
        <w:rPr>
          <w:rFonts w:ascii="Times New Roman" w:hAnsi="Times New Roman"/>
          <w:sz w:val="28"/>
          <w:szCs w:val="28"/>
          <w:lang w:val="fr-FR"/>
        </w:rPr>
        <w:t>sports</w:t>
      </w:r>
      <w:r w:rsidRPr="00906904">
        <w:rPr>
          <w:rFonts w:ascii="Times New Roman" w:hAnsi="Times New Roman"/>
          <w:sz w:val="28"/>
          <w:szCs w:val="28"/>
        </w:rPr>
        <w:t>.</w:t>
      </w:r>
      <w:r w:rsidRPr="00906904">
        <w:rPr>
          <w:rFonts w:ascii="Times New Roman" w:hAnsi="Times New Roman"/>
          <w:sz w:val="28"/>
          <w:szCs w:val="28"/>
          <w:lang w:val="fr-FR"/>
        </w:rPr>
        <w:t>ru</w:t>
      </w:r>
      <w:r w:rsidRPr="00906904">
        <w:rPr>
          <w:rFonts w:ascii="Times New Roman" w:hAnsi="Times New Roman"/>
          <w:sz w:val="28"/>
          <w:szCs w:val="28"/>
        </w:rPr>
        <w:t>/ ;</w:t>
      </w:r>
    </w:p>
    <w:p w14:paraId="63F8F2B0" w14:textId="677FD634" w:rsidR="00531203" w:rsidRPr="00906904" w:rsidRDefault="00531203" w:rsidP="000330FB">
      <w:pPr>
        <w:pStyle w:val="a3"/>
        <w:numPr>
          <w:ilvl w:val="1"/>
          <w:numId w:val="23"/>
        </w:numPr>
        <w:spacing w:line="360" w:lineRule="auto"/>
        <w:ind w:left="567" w:hanging="567"/>
        <w:jc w:val="both"/>
        <w:rPr>
          <w:rFonts w:ascii="Times New Roman" w:hAnsi="Times New Roman"/>
          <w:sz w:val="28"/>
          <w:szCs w:val="28"/>
        </w:rPr>
      </w:pPr>
      <w:r w:rsidRPr="00906904">
        <w:rPr>
          <w:rFonts w:ascii="Times New Roman" w:hAnsi="Times New Roman"/>
          <w:sz w:val="28"/>
          <w:szCs w:val="28"/>
          <w:lang w:val="en-US"/>
        </w:rPr>
        <w:t>BBC News </w:t>
      </w:r>
      <w:r w:rsidRPr="00906904">
        <w:rPr>
          <w:rFonts w:ascii="Times New Roman" w:hAnsi="Times New Roman"/>
          <w:sz w:val="28"/>
          <w:szCs w:val="28"/>
        </w:rPr>
        <w:t>[</w:t>
      </w:r>
      <w:r w:rsidRPr="00906904">
        <w:rPr>
          <w:rFonts w:ascii="Times New Roman" w:hAnsi="Times New Roman"/>
          <w:sz w:val="28"/>
          <w:szCs w:val="28"/>
          <w:lang w:val="en-US"/>
        </w:rPr>
        <w:t>Electronic resource</w:t>
      </w:r>
      <w:proofErr w:type="gramStart"/>
      <w:r w:rsidRPr="00906904">
        <w:rPr>
          <w:rFonts w:ascii="Times New Roman" w:hAnsi="Times New Roman"/>
          <w:sz w:val="28"/>
          <w:szCs w:val="28"/>
        </w:rPr>
        <w:t>]</w:t>
      </w:r>
      <w:r w:rsidRPr="00906904">
        <w:rPr>
          <w:rFonts w:ascii="Times New Roman" w:hAnsi="Times New Roman"/>
          <w:sz w:val="28"/>
          <w:szCs w:val="28"/>
          <w:lang w:val="en-US"/>
        </w:rPr>
        <w:t> </w:t>
      </w:r>
      <w:r w:rsidRPr="00906904">
        <w:rPr>
          <w:rFonts w:ascii="Times New Roman" w:hAnsi="Times New Roman"/>
          <w:sz w:val="28"/>
          <w:szCs w:val="28"/>
        </w:rPr>
        <w:t>:</w:t>
      </w:r>
      <w:proofErr w:type="gramEnd"/>
      <w:r w:rsidRPr="00906904">
        <w:rPr>
          <w:rFonts w:ascii="Times New Roman" w:hAnsi="Times New Roman"/>
          <w:sz w:val="28"/>
          <w:szCs w:val="28"/>
          <w:lang w:val="en-US"/>
        </w:rPr>
        <w:t> website</w:t>
      </w:r>
      <w:r w:rsidRPr="00906904">
        <w:rPr>
          <w:rFonts w:ascii="Times New Roman" w:hAnsi="Times New Roman"/>
          <w:sz w:val="28"/>
          <w:szCs w:val="28"/>
        </w:rPr>
        <w:t>.</w:t>
      </w:r>
      <w:r w:rsidRPr="00906904">
        <w:rPr>
          <w:rFonts w:ascii="Times New Roman" w:hAnsi="Times New Roman"/>
          <w:sz w:val="28"/>
          <w:szCs w:val="28"/>
          <w:lang w:val="en-US"/>
        </w:rPr>
        <w:t> </w:t>
      </w:r>
      <w:r w:rsidRPr="00906904">
        <w:rPr>
          <w:rFonts w:ascii="Times New Roman" w:hAnsi="Times New Roman"/>
          <w:sz w:val="28"/>
          <w:szCs w:val="28"/>
        </w:rPr>
        <w:t>–</w:t>
      </w:r>
      <w:r w:rsidRPr="00906904">
        <w:rPr>
          <w:rFonts w:ascii="Times New Roman" w:hAnsi="Times New Roman"/>
          <w:sz w:val="28"/>
          <w:szCs w:val="28"/>
          <w:lang w:val="en-US"/>
        </w:rPr>
        <w:t> </w:t>
      </w:r>
      <w:r w:rsidRPr="00906904">
        <w:rPr>
          <w:rFonts w:ascii="Times New Roman" w:hAnsi="Times New Roman"/>
          <w:sz w:val="28"/>
          <w:szCs w:val="28"/>
        </w:rPr>
        <w:t>Режим</w:t>
      </w:r>
      <w:r w:rsidRPr="00906904">
        <w:rPr>
          <w:rFonts w:ascii="Times New Roman" w:hAnsi="Times New Roman"/>
          <w:sz w:val="28"/>
          <w:szCs w:val="28"/>
          <w:lang w:val="en-US"/>
        </w:rPr>
        <w:t> </w:t>
      </w:r>
      <w:proofErr w:type="gramStart"/>
      <w:r w:rsidRPr="00906904">
        <w:rPr>
          <w:rFonts w:ascii="Times New Roman" w:hAnsi="Times New Roman"/>
          <w:sz w:val="28"/>
          <w:szCs w:val="28"/>
        </w:rPr>
        <w:t>доступа</w:t>
      </w:r>
      <w:r w:rsidRPr="00906904">
        <w:rPr>
          <w:rFonts w:ascii="Times New Roman" w:hAnsi="Times New Roman"/>
          <w:sz w:val="28"/>
          <w:szCs w:val="28"/>
          <w:lang w:val="en-US"/>
        </w:rPr>
        <w:t> </w:t>
      </w:r>
      <w:r w:rsidRPr="00906904">
        <w:rPr>
          <w:rFonts w:ascii="Times New Roman" w:hAnsi="Times New Roman"/>
          <w:sz w:val="28"/>
          <w:szCs w:val="28"/>
        </w:rPr>
        <w:t>:</w:t>
      </w:r>
      <w:proofErr w:type="gramEnd"/>
      <w:r w:rsidRPr="00906904">
        <w:rPr>
          <w:rFonts w:ascii="Times New Roman" w:hAnsi="Times New Roman"/>
          <w:sz w:val="28"/>
          <w:szCs w:val="28"/>
          <w:lang w:val="en-US"/>
        </w:rPr>
        <w:t> </w:t>
      </w:r>
      <w:hyperlink r:id="rId9" w:history="1">
        <w:r w:rsidR="000330FB" w:rsidRPr="00106BC0">
          <w:rPr>
            <w:rStyle w:val="aa"/>
            <w:rFonts w:ascii="Times New Roman" w:hAnsi="Times New Roman"/>
            <w:color w:val="auto"/>
            <w:sz w:val="28"/>
            <w:szCs w:val="28"/>
            <w:u w:val="none"/>
            <w:lang w:val="en-US"/>
          </w:rPr>
          <w:t>https</w:t>
        </w:r>
        <w:r w:rsidR="000330FB" w:rsidRPr="00106BC0">
          <w:rPr>
            <w:rStyle w:val="aa"/>
            <w:rFonts w:ascii="Times New Roman" w:hAnsi="Times New Roman"/>
            <w:color w:val="auto"/>
            <w:sz w:val="28"/>
            <w:szCs w:val="28"/>
            <w:u w:val="none"/>
          </w:rPr>
          <w:t>://</w:t>
        </w:r>
        <w:r w:rsidR="000330FB" w:rsidRPr="00106BC0">
          <w:rPr>
            <w:rStyle w:val="aa"/>
            <w:rFonts w:ascii="Times New Roman" w:hAnsi="Times New Roman"/>
            <w:color w:val="auto"/>
            <w:sz w:val="28"/>
            <w:szCs w:val="28"/>
            <w:u w:val="none"/>
            <w:lang w:val="en-US"/>
          </w:rPr>
          <w:t>www</w:t>
        </w:r>
      </w:hyperlink>
      <w:r w:rsidRPr="00106BC0">
        <w:rPr>
          <w:rFonts w:ascii="Times New Roman" w:hAnsi="Times New Roman"/>
          <w:sz w:val="28"/>
          <w:szCs w:val="28"/>
        </w:rPr>
        <w:t>.</w:t>
      </w:r>
      <w:proofErr w:type="spellStart"/>
      <w:r w:rsidRPr="00906904">
        <w:rPr>
          <w:rFonts w:ascii="Times New Roman" w:hAnsi="Times New Roman"/>
          <w:sz w:val="28"/>
          <w:szCs w:val="28"/>
          <w:lang w:val="en-US"/>
        </w:rPr>
        <w:t>bbc</w:t>
      </w:r>
      <w:proofErr w:type="spellEnd"/>
      <w:r w:rsidRPr="00906904">
        <w:rPr>
          <w:rFonts w:ascii="Times New Roman" w:hAnsi="Times New Roman"/>
          <w:sz w:val="28"/>
          <w:szCs w:val="28"/>
        </w:rPr>
        <w:t>.</w:t>
      </w:r>
      <w:r w:rsidRPr="00906904">
        <w:rPr>
          <w:rFonts w:ascii="Times New Roman" w:hAnsi="Times New Roman"/>
          <w:sz w:val="28"/>
          <w:szCs w:val="28"/>
          <w:lang w:val="en-US"/>
        </w:rPr>
        <w:t>com</w:t>
      </w:r>
      <w:r w:rsidRPr="00906904">
        <w:rPr>
          <w:rFonts w:ascii="Times New Roman" w:hAnsi="Times New Roman"/>
          <w:sz w:val="28"/>
          <w:szCs w:val="28"/>
        </w:rPr>
        <w:t>/ ;</w:t>
      </w:r>
    </w:p>
    <w:p w14:paraId="443C4FA6" w14:textId="70E1E91A" w:rsidR="00D03320" w:rsidRPr="00906904" w:rsidRDefault="00D03320" w:rsidP="000330FB">
      <w:pPr>
        <w:pStyle w:val="a3"/>
        <w:numPr>
          <w:ilvl w:val="1"/>
          <w:numId w:val="23"/>
        </w:numPr>
        <w:spacing w:line="360" w:lineRule="auto"/>
        <w:ind w:left="567" w:hanging="567"/>
        <w:jc w:val="both"/>
        <w:rPr>
          <w:rFonts w:ascii="Times New Roman" w:hAnsi="Times New Roman"/>
          <w:sz w:val="28"/>
          <w:szCs w:val="28"/>
          <w:lang w:val="en-US"/>
        </w:rPr>
      </w:pPr>
      <w:r w:rsidRPr="00906904">
        <w:rPr>
          <w:rFonts w:ascii="Times New Roman" w:hAnsi="Times New Roman"/>
          <w:sz w:val="28"/>
          <w:szCs w:val="28"/>
          <w:lang w:val="en-US"/>
        </w:rPr>
        <w:t>Law In Sport [Electronic resource</w:t>
      </w:r>
      <w:proofErr w:type="gramStart"/>
      <w:r w:rsidRPr="00906904">
        <w:rPr>
          <w:rFonts w:ascii="Times New Roman" w:hAnsi="Times New Roman"/>
          <w:sz w:val="28"/>
          <w:szCs w:val="28"/>
          <w:lang w:val="en-US"/>
        </w:rPr>
        <w:t>] :</w:t>
      </w:r>
      <w:proofErr w:type="gramEnd"/>
      <w:r w:rsidRPr="00906904">
        <w:rPr>
          <w:rFonts w:ascii="Times New Roman" w:hAnsi="Times New Roman"/>
          <w:sz w:val="28"/>
          <w:szCs w:val="28"/>
          <w:lang w:val="en-US"/>
        </w:rPr>
        <w:t xml:space="preserve"> educational platform</w:t>
      </w:r>
      <w:r w:rsidR="005824F2" w:rsidRPr="00906904">
        <w:rPr>
          <w:rFonts w:ascii="Times New Roman" w:hAnsi="Times New Roman"/>
          <w:sz w:val="28"/>
          <w:szCs w:val="28"/>
          <w:lang w:val="en-US"/>
        </w:rPr>
        <w:t xml:space="preserve">. – </w:t>
      </w:r>
      <w:r w:rsidR="005824F2" w:rsidRPr="00906904">
        <w:rPr>
          <w:rFonts w:ascii="Times New Roman" w:hAnsi="Times New Roman"/>
          <w:sz w:val="28"/>
          <w:szCs w:val="28"/>
        </w:rPr>
        <w:t>Режим</w:t>
      </w:r>
      <w:r w:rsidR="005824F2" w:rsidRPr="00906904">
        <w:rPr>
          <w:rFonts w:ascii="Times New Roman" w:hAnsi="Times New Roman"/>
          <w:sz w:val="28"/>
          <w:szCs w:val="28"/>
          <w:lang w:val="en-US"/>
        </w:rPr>
        <w:t xml:space="preserve"> </w:t>
      </w:r>
      <w:r w:rsidR="005824F2" w:rsidRPr="00906904">
        <w:rPr>
          <w:rFonts w:ascii="Times New Roman" w:hAnsi="Times New Roman"/>
          <w:sz w:val="28"/>
          <w:szCs w:val="28"/>
        </w:rPr>
        <w:t>доступа</w:t>
      </w:r>
      <w:r w:rsidR="005824F2" w:rsidRPr="00906904">
        <w:rPr>
          <w:rFonts w:ascii="Times New Roman" w:hAnsi="Times New Roman"/>
          <w:sz w:val="28"/>
          <w:szCs w:val="28"/>
          <w:lang w:val="en-US"/>
        </w:rPr>
        <w:t xml:space="preserve"> : </w:t>
      </w:r>
      <w:hyperlink r:id="rId10" w:history="1">
        <w:r w:rsidR="000330FB" w:rsidRPr="00106BC0">
          <w:rPr>
            <w:rStyle w:val="aa"/>
            <w:rFonts w:ascii="Times New Roman" w:hAnsi="Times New Roman"/>
            <w:color w:val="auto"/>
            <w:sz w:val="28"/>
            <w:szCs w:val="28"/>
            <w:u w:val="none"/>
            <w:lang w:val="en-US"/>
          </w:rPr>
          <w:t>https://www</w:t>
        </w:r>
      </w:hyperlink>
      <w:r w:rsidR="00D074C6" w:rsidRPr="00106BC0">
        <w:rPr>
          <w:rFonts w:ascii="Times New Roman" w:hAnsi="Times New Roman"/>
          <w:sz w:val="28"/>
          <w:szCs w:val="28"/>
          <w:lang w:val="en-US"/>
        </w:rPr>
        <w:t>.</w:t>
      </w:r>
      <w:r w:rsidR="00D074C6" w:rsidRPr="00906904">
        <w:rPr>
          <w:rFonts w:ascii="Times New Roman" w:hAnsi="Times New Roman"/>
          <w:sz w:val="28"/>
          <w:szCs w:val="28"/>
          <w:lang w:val="en-US"/>
        </w:rPr>
        <w:t>lawinsport.co</w:t>
      </w:r>
      <w:bookmarkStart w:id="0" w:name="_GoBack"/>
      <w:bookmarkEnd w:id="0"/>
      <w:r w:rsidR="00D074C6" w:rsidRPr="00906904">
        <w:rPr>
          <w:rFonts w:ascii="Times New Roman" w:hAnsi="Times New Roman"/>
          <w:sz w:val="28"/>
          <w:szCs w:val="28"/>
          <w:lang w:val="en-US"/>
        </w:rPr>
        <w:t>m;</w:t>
      </w:r>
    </w:p>
    <w:p w14:paraId="2A240B19" w14:textId="31E18904" w:rsidR="00D074C6" w:rsidRPr="00906904" w:rsidRDefault="000330FB" w:rsidP="000330FB">
      <w:pPr>
        <w:pStyle w:val="a3"/>
        <w:numPr>
          <w:ilvl w:val="1"/>
          <w:numId w:val="23"/>
        </w:numPr>
        <w:spacing w:line="360" w:lineRule="auto"/>
        <w:ind w:left="426" w:hanging="426"/>
        <w:jc w:val="both"/>
        <w:rPr>
          <w:rFonts w:ascii="Times New Roman" w:hAnsi="Times New Roman"/>
          <w:sz w:val="28"/>
          <w:szCs w:val="28"/>
          <w:lang w:val="en-US"/>
        </w:rPr>
      </w:pPr>
      <w:r w:rsidRPr="000330FB">
        <w:rPr>
          <w:rFonts w:ascii="Times New Roman" w:hAnsi="Times New Roman"/>
          <w:sz w:val="28"/>
          <w:szCs w:val="28"/>
          <w:lang w:val="en-US"/>
        </w:rPr>
        <w:t> </w:t>
      </w:r>
      <w:r w:rsidR="00D074C6" w:rsidRPr="00906904">
        <w:rPr>
          <w:rFonts w:ascii="Times New Roman" w:hAnsi="Times New Roman"/>
          <w:sz w:val="28"/>
          <w:szCs w:val="28"/>
          <w:lang w:val="en-US"/>
        </w:rPr>
        <w:t>UEFA [Electronic resource</w:t>
      </w:r>
      <w:proofErr w:type="gramStart"/>
      <w:r w:rsidR="00D074C6" w:rsidRPr="00906904">
        <w:rPr>
          <w:rFonts w:ascii="Times New Roman" w:hAnsi="Times New Roman"/>
          <w:sz w:val="28"/>
          <w:szCs w:val="28"/>
          <w:lang w:val="en-US"/>
        </w:rPr>
        <w:t>] :</w:t>
      </w:r>
      <w:proofErr w:type="gramEnd"/>
      <w:r w:rsidR="00D074C6" w:rsidRPr="00906904">
        <w:rPr>
          <w:rFonts w:ascii="Times New Roman" w:hAnsi="Times New Roman"/>
          <w:sz w:val="28"/>
          <w:szCs w:val="28"/>
          <w:lang w:val="en-US"/>
        </w:rPr>
        <w:t> website. – </w:t>
      </w:r>
      <w:r w:rsidR="00D074C6" w:rsidRPr="00906904">
        <w:rPr>
          <w:rFonts w:ascii="Times New Roman" w:hAnsi="Times New Roman"/>
          <w:sz w:val="28"/>
          <w:szCs w:val="28"/>
        </w:rPr>
        <w:t>Режим</w:t>
      </w:r>
      <w:r w:rsidR="00D074C6" w:rsidRPr="00906904">
        <w:rPr>
          <w:rFonts w:ascii="Times New Roman" w:hAnsi="Times New Roman"/>
          <w:sz w:val="28"/>
          <w:szCs w:val="28"/>
          <w:lang w:val="en-US"/>
        </w:rPr>
        <w:t> </w:t>
      </w:r>
      <w:r w:rsidR="00D074C6" w:rsidRPr="00906904">
        <w:rPr>
          <w:rFonts w:ascii="Times New Roman" w:hAnsi="Times New Roman"/>
          <w:sz w:val="28"/>
          <w:szCs w:val="28"/>
        </w:rPr>
        <w:t>доступа</w:t>
      </w:r>
      <w:r w:rsidR="00D074C6" w:rsidRPr="00906904">
        <w:rPr>
          <w:rFonts w:ascii="Times New Roman" w:hAnsi="Times New Roman"/>
          <w:sz w:val="28"/>
          <w:szCs w:val="28"/>
          <w:lang w:val="en-US"/>
        </w:rPr>
        <w:t> : https://www.uefa.com</w:t>
      </w:r>
    </w:p>
    <w:p w14:paraId="00CFB8CE" w14:textId="77777777" w:rsidR="00D074C6" w:rsidRPr="00D074C6" w:rsidRDefault="00D074C6" w:rsidP="00D03320">
      <w:pPr>
        <w:spacing w:line="360" w:lineRule="auto"/>
        <w:jc w:val="both"/>
        <w:rPr>
          <w:rFonts w:ascii="Times New Roman" w:hAnsi="Times New Roman"/>
          <w:sz w:val="28"/>
          <w:szCs w:val="28"/>
          <w:lang w:val="en-US"/>
        </w:rPr>
      </w:pPr>
    </w:p>
    <w:p w14:paraId="58C87DDA" w14:textId="77777777" w:rsidR="00206A08" w:rsidRPr="00D03320" w:rsidRDefault="00206A08">
      <w:pPr>
        <w:rPr>
          <w:rFonts w:ascii="Times New Roman" w:hAnsi="Times New Roman"/>
          <w:sz w:val="28"/>
          <w:szCs w:val="28"/>
          <w:lang w:val="en-US"/>
        </w:rPr>
      </w:pPr>
    </w:p>
    <w:sectPr w:rsidR="00206A08" w:rsidRPr="00D03320" w:rsidSect="00525DA7">
      <w:footerReference w:type="default" r:id="rId11"/>
      <w:pgSz w:w="11906" w:h="16838" w:code="9"/>
      <w:pgMar w:top="1134" w:right="567"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B7CD8B" w16cid:durableId="2047C5B9"/>
  <w16cid:commentId w16cid:paraId="3855228A" w16cid:durableId="2047C6E4"/>
  <w16cid:commentId w16cid:paraId="351AE831" w16cid:durableId="2047C79B"/>
  <w16cid:commentId w16cid:paraId="644A7465" w16cid:durableId="2047CB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DA6A1" w14:textId="77777777" w:rsidR="00B70AA3" w:rsidRDefault="00B70AA3" w:rsidP="002377F2">
      <w:pPr>
        <w:spacing w:after="0" w:line="240" w:lineRule="auto"/>
      </w:pPr>
      <w:r>
        <w:separator/>
      </w:r>
    </w:p>
  </w:endnote>
  <w:endnote w:type="continuationSeparator" w:id="0">
    <w:p w14:paraId="23266E41" w14:textId="77777777" w:rsidR="00B70AA3" w:rsidRDefault="00B70AA3" w:rsidP="0023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257989"/>
      <w:docPartObj>
        <w:docPartGallery w:val="Page Numbers (Bottom of Page)"/>
        <w:docPartUnique/>
      </w:docPartObj>
    </w:sdtPr>
    <w:sdtContent>
      <w:p w14:paraId="7147D4DF" w14:textId="77777777" w:rsidR="007C4A3C" w:rsidRDefault="007C4A3C">
        <w:pPr>
          <w:pStyle w:val="ad"/>
          <w:jc w:val="center"/>
        </w:pPr>
        <w:r>
          <w:fldChar w:fldCharType="begin"/>
        </w:r>
        <w:r>
          <w:instrText>PAGE   \* MERGEFORMAT</w:instrText>
        </w:r>
        <w:r>
          <w:fldChar w:fldCharType="separate"/>
        </w:r>
        <w:r w:rsidR="00106BC0">
          <w:rPr>
            <w:noProof/>
          </w:rPr>
          <w:t>80</w:t>
        </w:r>
        <w:r>
          <w:fldChar w:fldCharType="end"/>
        </w:r>
      </w:p>
    </w:sdtContent>
  </w:sdt>
  <w:p w14:paraId="6BBE6F36" w14:textId="77777777" w:rsidR="007C4A3C" w:rsidRDefault="007C4A3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6A4ED" w14:textId="77777777" w:rsidR="00B70AA3" w:rsidRDefault="00B70AA3" w:rsidP="002377F2">
      <w:pPr>
        <w:spacing w:after="0" w:line="240" w:lineRule="auto"/>
      </w:pPr>
      <w:r>
        <w:separator/>
      </w:r>
    </w:p>
  </w:footnote>
  <w:footnote w:type="continuationSeparator" w:id="0">
    <w:p w14:paraId="78D31DD1" w14:textId="77777777" w:rsidR="00B70AA3" w:rsidRDefault="00B70AA3" w:rsidP="002377F2">
      <w:pPr>
        <w:spacing w:after="0" w:line="240" w:lineRule="auto"/>
      </w:pPr>
      <w:r>
        <w:continuationSeparator/>
      </w:r>
    </w:p>
  </w:footnote>
  <w:footnote w:id="1">
    <w:p w14:paraId="6A5115F7" w14:textId="4FF549FA" w:rsidR="007C4A3C" w:rsidRPr="00BE6DE4" w:rsidRDefault="007C4A3C">
      <w:pPr>
        <w:pStyle w:val="a4"/>
        <w:rPr>
          <w:rFonts w:ascii="Times New Roman" w:hAnsi="Times New Roman"/>
        </w:rPr>
      </w:pPr>
      <w:r w:rsidRPr="00BE6DE4">
        <w:rPr>
          <w:rStyle w:val="a6"/>
          <w:rFonts w:ascii="Times New Roman" w:hAnsi="Times New Roman"/>
        </w:rPr>
        <w:footnoteRef/>
      </w:r>
      <w:r w:rsidRPr="00BE6DE4">
        <w:rPr>
          <w:rFonts w:ascii="Times New Roman" w:hAnsi="Times New Roman"/>
        </w:rPr>
        <w:t xml:space="preserve"> </w:t>
      </w:r>
      <w:r>
        <w:rPr>
          <w:rFonts w:ascii="Times New Roman" w:hAnsi="Times New Roman"/>
        </w:rPr>
        <w:t xml:space="preserve">Алексеев С. В. Спортивное право </w:t>
      </w:r>
      <w:proofErr w:type="gramStart"/>
      <w:r>
        <w:rPr>
          <w:rFonts w:ascii="Times New Roman" w:hAnsi="Times New Roman"/>
        </w:rPr>
        <w:t>России :</w:t>
      </w:r>
      <w:proofErr w:type="gramEnd"/>
      <w:r>
        <w:rPr>
          <w:rFonts w:ascii="Times New Roman" w:hAnsi="Times New Roman"/>
        </w:rPr>
        <w:t xml:space="preserve"> учебник для студентов вузов, обучающихся по направлениям «Юриспруденция» и «Физическая культура и спорт». Москва, 2018</w:t>
      </w:r>
      <w:r w:rsidRPr="00BE6DE4">
        <w:rPr>
          <w:rFonts w:ascii="Times New Roman" w:hAnsi="Times New Roman"/>
        </w:rPr>
        <w:t xml:space="preserve">. С. </w:t>
      </w:r>
      <w:r>
        <w:rPr>
          <w:rFonts w:ascii="Times New Roman" w:hAnsi="Times New Roman"/>
        </w:rPr>
        <w:t>745;</w:t>
      </w:r>
    </w:p>
  </w:footnote>
  <w:footnote w:id="2">
    <w:p w14:paraId="55ABDC14" w14:textId="4A835DA9" w:rsidR="007C4A3C" w:rsidRPr="00BE6DE4" w:rsidRDefault="007C4A3C">
      <w:pPr>
        <w:pStyle w:val="a4"/>
        <w:rPr>
          <w:rFonts w:ascii="Times New Roman" w:hAnsi="Times New Roman"/>
        </w:rPr>
      </w:pPr>
      <w:r w:rsidRPr="00BE6DE4">
        <w:rPr>
          <w:rStyle w:val="a6"/>
          <w:rFonts w:ascii="Times New Roman" w:hAnsi="Times New Roman"/>
        </w:rPr>
        <w:footnoteRef/>
      </w:r>
      <w:r>
        <w:rPr>
          <w:rFonts w:ascii="Times New Roman" w:hAnsi="Times New Roman"/>
        </w:rPr>
        <w:t xml:space="preserve"> Там же. С. 746; </w:t>
      </w:r>
    </w:p>
  </w:footnote>
  <w:footnote w:id="3">
    <w:p w14:paraId="124987F1" w14:textId="387894F0" w:rsidR="007C4A3C" w:rsidRDefault="007C4A3C">
      <w:pPr>
        <w:pStyle w:val="a4"/>
      </w:pPr>
      <w:r w:rsidRPr="00BE6DE4">
        <w:rPr>
          <w:rStyle w:val="a6"/>
          <w:rFonts w:ascii="Times New Roman" w:hAnsi="Times New Roman"/>
        </w:rPr>
        <w:footnoteRef/>
      </w:r>
      <w:r>
        <w:rPr>
          <w:rFonts w:ascii="Times New Roman" w:hAnsi="Times New Roman"/>
        </w:rPr>
        <w:t xml:space="preserve"> Там же. С. 747.  </w:t>
      </w:r>
    </w:p>
  </w:footnote>
  <w:footnote w:id="4">
    <w:p w14:paraId="3090765F" w14:textId="07C4C21E" w:rsidR="007C4A3C" w:rsidRPr="003237AB" w:rsidRDefault="007C4A3C" w:rsidP="003237AB">
      <w:pPr>
        <w:pStyle w:val="a4"/>
        <w:jc w:val="both"/>
        <w:rPr>
          <w:rFonts w:ascii="Times New Roman" w:hAnsi="Times New Roman"/>
        </w:rPr>
      </w:pPr>
      <w:r w:rsidRPr="00621498">
        <w:rPr>
          <w:rStyle w:val="a6"/>
          <w:rFonts w:ascii="Times New Roman" w:hAnsi="Times New Roman"/>
        </w:rPr>
        <w:footnoteRef/>
      </w:r>
      <w:r>
        <w:rPr>
          <w:rFonts w:ascii="Times New Roman" w:hAnsi="Times New Roman"/>
        </w:rPr>
        <w:t>Прохоров А.М. Большая советская энциклопедия. </w:t>
      </w:r>
      <w:r w:rsidRPr="003237AB">
        <w:rPr>
          <w:rFonts w:ascii="Times New Roman" w:hAnsi="Times New Roman"/>
          <w:lang w:val="en-US"/>
        </w:rPr>
        <w:t>URL</w:t>
      </w:r>
      <w:r w:rsidRPr="003237AB">
        <w:rPr>
          <w:rFonts w:ascii="Times New Roman" w:hAnsi="Times New Roman"/>
        </w:rPr>
        <w:t>:</w:t>
      </w:r>
      <w:r w:rsidRPr="003237AB">
        <w:rPr>
          <w:rFonts w:ascii="Times New Roman" w:hAnsi="Times New Roman"/>
          <w:lang w:val="en-US"/>
        </w:rPr>
        <w:t>https</w:t>
      </w:r>
      <w:r w:rsidRPr="003237AB">
        <w:rPr>
          <w:rFonts w:ascii="Times New Roman" w:hAnsi="Times New Roman"/>
        </w:rPr>
        <w:t>://</w:t>
      </w:r>
      <w:proofErr w:type="spellStart"/>
      <w:r w:rsidRPr="003237AB">
        <w:rPr>
          <w:rFonts w:ascii="Times New Roman" w:hAnsi="Times New Roman"/>
          <w:lang w:val="en-US"/>
        </w:rPr>
        <w:t>dic</w:t>
      </w:r>
      <w:proofErr w:type="spellEnd"/>
      <w:r w:rsidRPr="003237AB">
        <w:rPr>
          <w:rFonts w:ascii="Times New Roman" w:hAnsi="Times New Roman"/>
        </w:rPr>
        <w:t>.</w:t>
      </w:r>
      <w:r w:rsidRPr="003237AB">
        <w:rPr>
          <w:rFonts w:ascii="Times New Roman" w:hAnsi="Times New Roman"/>
          <w:lang w:val="en-US"/>
        </w:rPr>
        <w:t>academic</w:t>
      </w:r>
      <w:r w:rsidRPr="003237AB">
        <w:rPr>
          <w:rFonts w:ascii="Times New Roman" w:hAnsi="Times New Roman"/>
        </w:rPr>
        <w:t>.</w:t>
      </w:r>
      <w:proofErr w:type="spellStart"/>
      <w:r w:rsidRPr="003237AB">
        <w:rPr>
          <w:rFonts w:ascii="Times New Roman" w:hAnsi="Times New Roman"/>
          <w:lang w:val="en-US"/>
        </w:rPr>
        <w:t>ru</w:t>
      </w:r>
      <w:proofErr w:type="spellEnd"/>
      <w:r w:rsidRPr="003237AB">
        <w:rPr>
          <w:rFonts w:ascii="Times New Roman" w:hAnsi="Times New Roman"/>
        </w:rPr>
        <w:t>/</w:t>
      </w:r>
      <w:proofErr w:type="spellStart"/>
      <w:r w:rsidRPr="003237AB">
        <w:rPr>
          <w:rFonts w:ascii="Times New Roman" w:hAnsi="Times New Roman"/>
          <w:lang w:val="en-US"/>
        </w:rPr>
        <w:t>dic</w:t>
      </w:r>
      <w:proofErr w:type="spellEnd"/>
      <w:r w:rsidRPr="003237AB">
        <w:rPr>
          <w:rFonts w:ascii="Times New Roman" w:hAnsi="Times New Roman"/>
        </w:rPr>
        <w:t>.</w:t>
      </w:r>
      <w:proofErr w:type="spellStart"/>
      <w:r w:rsidRPr="003237AB">
        <w:rPr>
          <w:rFonts w:ascii="Times New Roman" w:hAnsi="Times New Roman"/>
          <w:lang w:val="en-US"/>
        </w:rPr>
        <w:t>nsf</w:t>
      </w:r>
      <w:proofErr w:type="spellEnd"/>
      <w:r w:rsidRPr="003237AB">
        <w:rPr>
          <w:rFonts w:ascii="Times New Roman" w:hAnsi="Times New Roman"/>
        </w:rPr>
        <w:t>/</w:t>
      </w:r>
      <w:proofErr w:type="spellStart"/>
      <w:r w:rsidRPr="003237AB">
        <w:rPr>
          <w:rFonts w:ascii="Times New Roman" w:hAnsi="Times New Roman"/>
          <w:lang w:val="en-US"/>
        </w:rPr>
        <w:t>bse</w:t>
      </w:r>
      <w:proofErr w:type="spellEnd"/>
      <w:r w:rsidRPr="003237AB">
        <w:rPr>
          <w:rFonts w:ascii="Times New Roman" w:hAnsi="Times New Roman"/>
        </w:rPr>
        <w:t>/171475/%</w:t>
      </w:r>
      <w:r w:rsidRPr="003237AB">
        <w:rPr>
          <w:rFonts w:ascii="Times New Roman" w:hAnsi="Times New Roman"/>
          <w:lang w:val="en-US"/>
        </w:rPr>
        <w:t>D</w:t>
      </w:r>
      <w:r w:rsidRPr="003237AB">
        <w:rPr>
          <w:rFonts w:ascii="Times New Roman" w:hAnsi="Times New Roman"/>
        </w:rPr>
        <w:t>0%</w:t>
      </w:r>
      <w:r w:rsidRPr="003237AB">
        <w:rPr>
          <w:rFonts w:ascii="Times New Roman" w:hAnsi="Times New Roman"/>
          <w:lang w:val="en-US"/>
        </w:rPr>
        <w:t>A</w:t>
      </w:r>
      <w:r w:rsidRPr="003237AB">
        <w:rPr>
          <w:rFonts w:ascii="Times New Roman" w:hAnsi="Times New Roman"/>
        </w:rPr>
        <w:t>2%</w:t>
      </w:r>
      <w:r w:rsidRPr="003237AB">
        <w:rPr>
          <w:rFonts w:ascii="Times New Roman" w:hAnsi="Times New Roman"/>
          <w:lang w:val="en-US"/>
        </w:rPr>
        <w:t>D</w:t>
      </w:r>
      <w:r w:rsidRPr="003237AB">
        <w:rPr>
          <w:rFonts w:ascii="Times New Roman" w:hAnsi="Times New Roman"/>
        </w:rPr>
        <w:t>1%80%</w:t>
      </w:r>
      <w:r w:rsidRPr="003237AB">
        <w:rPr>
          <w:rFonts w:ascii="Times New Roman" w:hAnsi="Times New Roman"/>
          <w:lang w:val="en-US"/>
        </w:rPr>
        <w:t>D</w:t>
      </w:r>
      <w:r w:rsidRPr="003237AB">
        <w:rPr>
          <w:rFonts w:ascii="Times New Roman" w:hAnsi="Times New Roman"/>
        </w:rPr>
        <w:t>0%</w:t>
      </w:r>
      <w:r w:rsidRPr="003237AB">
        <w:rPr>
          <w:rFonts w:ascii="Times New Roman" w:hAnsi="Times New Roman"/>
          <w:lang w:val="en-US"/>
        </w:rPr>
        <w:t>B</w:t>
      </w:r>
      <w:r w:rsidRPr="003237AB">
        <w:rPr>
          <w:rFonts w:ascii="Times New Roman" w:hAnsi="Times New Roman"/>
        </w:rPr>
        <w:t>0%</w:t>
      </w:r>
      <w:r w:rsidRPr="003237AB">
        <w:rPr>
          <w:rFonts w:ascii="Times New Roman" w:hAnsi="Times New Roman"/>
          <w:lang w:val="en-US"/>
        </w:rPr>
        <w:t>D</w:t>
      </w:r>
      <w:r w:rsidRPr="003237AB">
        <w:rPr>
          <w:rFonts w:ascii="Times New Roman" w:hAnsi="Times New Roman"/>
        </w:rPr>
        <w:t>0%</w:t>
      </w:r>
      <w:r w:rsidRPr="003237AB">
        <w:rPr>
          <w:rFonts w:ascii="Times New Roman" w:hAnsi="Times New Roman"/>
          <w:lang w:val="en-US"/>
        </w:rPr>
        <w:t>BD</w:t>
      </w:r>
      <w:r w:rsidRPr="003237AB">
        <w:rPr>
          <w:rFonts w:ascii="Times New Roman" w:hAnsi="Times New Roman"/>
        </w:rPr>
        <w:t>%</w:t>
      </w:r>
      <w:r w:rsidRPr="003237AB">
        <w:rPr>
          <w:rFonts w:ascii="Times New Roman" w:hAnsi="Times New Roman"/>
          <w:lang w:val="en-US"/>
        </w:rPr>
        <w:t>D</w:t>
      </w:r>
      <w:r w:rsidRPr="003237AB">
        <w:rPr>
          <w:rFonts w:ascii="Times New Roman" w:hAnsi="Times New Roman"/>
        </w:rPr>
        <w:t>1%81%</w:t>
      </w:r>
      <w:r w:rsidRPr="003237AB">
        <w:rPr>
          <w:rFonts w:ascii="Times New Roman" w:hAnsi="Times New Roman"/>
          <w:lang w:val="en-US"/>
        </w:rPr>
        <w:t>D</w:t>
      </w:r>
      <w:r w:rsidRPr="003237AB">
        <w:rPr>
          <w:rFonts w:ascii="Times New Roman" w:hAnsi="Times New Roman"/>
        </w:rPr>
        <w:t>0%</w:t>
      </w:r>
      <w:r w:rsidRPr="003237AB">
        <w:rPr>
          <w:rFonts w:ascii="Times New Roman" w:hAnsi="Times New Roman"/>
          <w:lang w:val="en-US"/>
        </w:rPr>
        <w:t>BB</w:t>
      </w:r>
      <w:r w:rsidRPr="003237AB">
        <w:rPr>
          <w:rFonts w:ascii="Times New Roman" w:hAnsi="Times New Roman"/>
        </w:rPr>
        <w:t>%</w:t>
      </w:r>
      <w:r w:rsidRPr="003237AB">
        <w:rPr>
          <w:rFonts w:ascii="Times New Roman" w:hAnsi="Times New Roman"/>
          <w:lang w:val="en-US"/>
        </w:rPr>
        <w:t>D</w:t>
      </w:r>
      <w:r w:rsidRPr="003237AB">
        <w:rPr>
          <w:rFonts w:ascii="Times New Roman" w:hAnsi="Times New Roman"/>
        </w:rPr>
        <w:t>1%8</w:t>
      </w:r>
      <w:r w:rsidRPr="003237AB">
        <w:rPr>
          <w:rFonts w:ascii="Times New Roman" w:hAnsi="Times New Roman"/>
          <w:lang w:val="en-US"/>
        </w:rPr>
        <w:t>F</w:t>
      </w:r>
      <w:r w:rsidRPr="003237AB">
        <w:rPr>
          <w:rFonts w:ascii="Times New Roman" w:hAnsi="Times New Roman"/>
        </w:rPr>
        <w:t>%</w:t>
      </w:r>
      <w:r w:rsidRPr="003237AB">
        <w:rPr>
          <w:rFonts w:ascii="Times New Roman" w:hAnsi="Times New Roman"/>
          <w:lang w:val="en-US"/>
        </w:rPr>
        <w:t>D</w:t>
      </w:r>
      <w:r w:rsidRPr="003237AB">
        <w:rPr>
          <w:rFonts w:ascii="Times New Roman" w:hAnsi="Times New Roman"/>
        </w:rPr>
        <w:t>1%86%</w:t>
      </w:r>
      <w:r w:rsidRPr="003237AB">
        <w:rPr>
          <w:rFonts w:ascii="Times New Roman" w:hAnsi="Times New Roman"/>
          <w:lang w:val="en-US"/>
        </w:rPr>
        <w:t>D</w:t>
      </w:r>
      <w:r w:rsidRPr="003237AB">
        <w:rPr>
          <w:rFonts w:ascii="Times New Roman" w:hAnsi="Times New Roman"/>
        </w:rPr>
        <w:t>0%</w:t>
      </w:r>
      <w:r w:rsidRPr="003237AB">
        <w:rPr>
          <w:rFonts w:ascii="Times New Roman" w:hAnsi="Times New Roman"/>
          <w:lang w:val="en-US"/>
        </w:rPr>
        <w:t>B</w:t>
      </w:r>
      <w:r w:rsidRPr="003237AB">
        <w:rPr>
          <w:rFonts w:ascii="Times New Roman" w:hAnsi="Times New Roman"/>
        </w:rPr>
        <w:t>8%</w:t>
      </w:r>
      <w:r w:rsidRPr="003237AB">
        <w:rPr>
          <w:rFonts w:ascii="Times New Roman" w:hAnsi="Times New Roman"/>
          <w:lang w:val="en-US"/>
        </w:rPr>
        <w:t>D</w:t>
      </w:r>
      <w:r w:rsidRPr="003237AB">
        <w:rPr>
          <w:rFonts w:ascii="Times New Roman" w:hAnsi="Times New Roman"/>
        </w:rPr>
        <w:t>1%8</w:t>
      </w:r>
      <w:r w:rsidRPr="003237AB">
        <w:rPr>
          <w:rFonts w:ascii="Times New Roman" w:hAnsi="Times New Roman"/>
          <w:lang w:val="en-US"/>
        </w:rPr>
        <w:t>F</w:t>
      </w:r>
      <w:r w:rsidRPr="003237AB">
        <w:rPr>
          <w:rFonts w:ascii="Times New Roman" w:hAnsi="Times New Roman"/>
        </w:rPr>
        <w:t xml:space="preserve"> (дата обращения: 12.01.2021).</w:t>
      </w:r>
    </w:p>
  </w:footnote>
  <w:footnote w:id="5">
    <w:p w14:paraId="3F0D0528" w14:textId="22B03F64" w:rsidR="007C4A3C" w:rsidRPr="00542CFD" w:rsidRDefault="007C4A3C" w:rsidP="00542CFD">
      <w:pPr>
        <w:pStyle w:val="a4"/>
        <w:jc w:val="both"/>
        <w:rPr>
          <w:rFonts w:ascii="Times New Roman" w:hAnsi="Times New Roman"/>
        </w:rPr>
      </w:pPr>
      <w:r w:rsidRPr="00542CFD">
        <w:rPr>
          <w:rStyle w:val="a6"/>
          <w:rFonts w:ascii="Times New Roman" w:hAnsi="Times New Roman"/>
        </w:rPr>
        <w:footnoteRef/>
      </w:r>
      <w:r w:rsidRPr="00542CFD">
        <w:rPr>
          <w:rFonts w:ascii="Times New Roman" w:hAnsi="Times New Roman"/>
        </w:rPr>
        <w:t xml:space="preserve"> Гаврилов Э. П. Право интеллектуальной </w:t>
      </w:r>
      <w:proofErr w:type="gramStart"/>
      <w:r w:rsidRPr="00542CFD">
        <w:rPr>
          <w:rFonts w:ascii="Times New Roman" w:hAnsi="Times New Roman"/>
        </w:rPr>
        <w:t>собственности :</w:t>
      </w:r>
      <w:proofErr w:type="gramEnd"/>
      <w:r w:rsidRPr="00542CFD">
        <w:rPr>
          <w:rFonts w:ascii="Times New Roman" w:hAnsi="Times New Roman"/>
        </w:rPr>
        <w:t xml:space="preserve"> краткий курс, учеб</w:t>
      </w:r>
      <w:r>
        <w:rPr>
          <w:rFonts w:ascii="Times New Roman" w:hAnsi="Times New Roman"/>
        </w:rPr>
        <w:t>ное пособие. Москва, 2016. С. 21</w:t>
      </w:r>
      <w:r w:rsidRPr="00542CFD">
        <w:rPr>
          <w:rFonts w:ascii="Times New Roman" w:hAnsi="Times New Roman"/>
        </w:rPr>
        <w:t>.</w:t>
      </w:r>
    </w:p>
  </w:footnote>
  <w:footnote w:id="6">
    <w:p w14:paraId="52267C2F" w14:textId="6BC26658" w:rsidR="00F6429A" w:rsidRPr="00F6429A" w:rsidRDefault="00F6429A">
      <w:pPr>
        <w:pStyle w:val="a4"/>
        <w:rPr>
          <w:rFonts w:ascii="Times New Roman" w:hAnsi="Times New Roman"/>
        </w:rPr>
      </w:pPr>
      <w:r w:rsidRPr="00F6429A">
        <w:rPr>
          <w:rStyle w:val="a6"/>
          <w:rFonts w:ascii="Times New Roman" w:hAnsi="Times New Roman"/>
        </w:rPr>
        <w:footnoteRef/>
      </w:r>
      <w:r w:rsidRPr="00F6429A">
        <w:rPr>
          <w:rFonts w:ascii="Times New Roman" w:hAnsi="Times New Roman"/>
        </w:rPr>
        <w:t xml:space="preserve"> Зайцев Ю. В. Право на освещение спортивных мероприятий в Российской Федерации // Спорт: экономика, право, управление. 2010. № 4. С. </w:t>
      </w:r>
      <w:r w:rsidR="00500116">
        <w:rPr>
          <w:rFonts w:ascii="Times New Roman" w:hAnsi="Times New Roman"/>
        </w:rPr>
        <w:t>3.</w:t>
      </w:r>
    </w:p>
  </w:footnote>
  <w:footnote w:id="7">
    <w:p w14:paraId="2C61C15A" w14:textId="13149B50" w:rsidR="007C4A3C" w:rsidRPr="008518CD" w:rsidRDefault="007C4A3C" w:rsidP="008518CD">
      <w:pPr>
        <w:pStyle w:val="a4"/>
        <w:jc w:val="both"/>
        <w:rPr>
          <w:rFonts w:ascii="Times New Roman" w:hAnsi="Times New Roman"/>
        </w:rPr>
      </w:pPr>
      <w:r w:rsidRPr="008518CD">
        <w:rPr>
          <w:rStyle w:val="a6"/>
          <w:rFonts w:ascii="Times New Roman" w:hAnsi="Times New Roman"/>
        </w:rPr>
        <w:footnoteRef/>
      </w:r>
      <w:r w:rsidRPr="008518CD">
        <w:rPr>
          <w:rFonts w:ascii="Times New Roman" w:hAnsi="Times New Roman"/>
        </w:rPr>
        <w:t xml:space="preserve"> </w:t>
      </w:r>
      <w:proofErr w:type="spellStart"/>
      <w:r w:rsidRPr="008518CD">
        <w:rPr>
          <w:rFonts w:ascii="Times New Roman" w:hAnsi="Times New Roman"/>
        </w:rPr>
        <w:t>Бузова</w:t>
      </w:r>
      <w:proofErr w:type="spellEnd"/>
      <w:r w:rsidRPr="008518CD">
        <w:rPr>
          <w:rFonts w:ascii="Times New Roman" w:hAnsi="Times New Roman"/>
        </w:rPr>
        <w:t xml:space="preserve"> Н.В. Организация вещания: «права на вещание» и «права для вещания» // Вестник Саратовской государственной юридической академии. 2021. № 1 (138). С. </w:t>
      </w:r>
      <w:r w:rsidR="00574185">
        <w:rPr>
          <w:rFonts w:ascii="Times New Roman" w:hAnsi="Times New Roman"/>
        </w:rPr>
        <w:t>77;</w:t>
      </w:r>
    </w:p>
  </w:footnote>
  <w:footnote w:id="8">
    <w:p w14:paraId="05F02370" w14:textId="730A0BFC" w:rsidR="007C4A3C" w:rsidRPr="004E1D91" w:rsidRDefault="007C4A3C" w:rsidP="00B52A27">
      <w:pPr>
        <w:pStyle w:val="a4"/>
        <w:rPr>
          <w:rFonts w:ascii="Times New Roman" w:hAnsi="Times New Roman"/>
        </w:rPr>
      </w:pPr>
      <w:r w:rsidRPr="004E1D91">
        <w:rPr>
          <w:rStyle w:val="a6"/>
          <w:rFonts w:ascii="Times New Roman" w:hAnsi="Times New Roman"/>
        </w:rPr>
        <w:footnoteRef/>
      </w:r>
      <w:r>
        <w:rPr>
          <w:rFonts w:ascii="Times New Roman" w:hAnsi="Times New Roman"/>
        </w:rPr>
        <w:t xml:space="preserve"> Там же. С.</w:t>
      </w:r>
      <w:r w:rsidRPr="004E1D91">
        <w:rPr>
          <w:rFonts w:ascii="Times New Roman" w:hAnsi="Times New Roman"/>
        </w:rPr>
        <w:t xml:space="preserve"> 82</w:t>
      </w:r>
      <w:r w:rsidR="00574185">
        <w:rPr>
          <w:rFonts w:ascii="Times New Roman" w:hAnsi="Times New Roman"/>
        </w:rPr>
        <w:t>;</w:t>
      </w:r>
    </w:p>
  </w:footnote>
  <w:footnote w:id="9">
    <w:p w14:paraId="552901F3" w14:textId="7E93B564" w:rsidR="007C4A3C" w:rsidRPr="00C9729D" w:rsidRDefault="007C4A3C">
      <w:pPr>
        <w:pStyle w:val="a4"/>
        <w:rPr>
          <w:rFonts w:ascii="Times New Roman" w:hAnsi="Times New Roman"/>
        </w:rPr>
      </w:pPr>
      <w:r w:rsidRPr="00C9729D">
        <w:rPr>
          <w:rStyle w:val="a6"/>
          <w:rFonts w:ascii="Times New Roman" w:hAnsi="Times New Roman"/>
        </w:rPr>
        <w:footnoteRef/>
      </w:r>
      <w:r>
        <w:rPr>
          <w:rFonts w:ascii="Times New Roman" w:hAnsi="Times New Roman"/>
        </w:rPr>
        <w:t xml:space="preserve"> </w:t>
      </w:r>
      <w:r w:rsidRPr="00C9729D">
        <w:rPr>
          <w:rFonts w:ascii="Times New Roman" w:hAnsi="Times New Roman"/>
        </w:rPr>
        <w:t xml:space="preserve">Алексеев С. В. Спортивное право </w:t>
      </w:r>
      <w:proofErr w:type="gramStart"/>
      <w:r w:rsidRPr="00C9729D">
        <w:rPr>
          <w:rFonts w:ascii="Times New Roman" w:hAnsi="Times New Roman"/>
        </w:rPr>
        <w:t>России :</w:t>
      </w:r>
      <w:proofErr w:type="gramEnd"/>
      <w:r w:rsidRPr="00C9729D">
        <w:rPr>
          <w:rFonts w:ascii="Times New Roman" w:hAnsi="Times New Roman"/>
        </w:rPr>
        <w:t xml:space="preserve"> учебник для студентов вузов, обучающихся по направлениям «Юриспруденция» и «Физическая культур</w:t>
      </w:r>
      <w:r>
        <w:rPr>
          <w:rFonts w:ascii="Times New Roman" w:hAnsi="Times New Roman"/>
        </w:rPr>
        <w:t>а и спорт». Москва, 2018. С. 752.</w:t>
      </w:r>
    </w:p>
  </w:footnote>
  <w:footnote w:id="10">
    <w:p w14:paraId="11B8C58F" w14:textId="42C63080" w:rsidR="007C4A3C" w:rsidRDefault="007C4A3C" w:rsidP="00F006B0">
      <w:pPr>
        <w:pStyle w:val="a4"/>
        <w:jc w:val="both"/>
      </w:pPr>
      <w:r>
        <w:rPr>
          <w:rStyle w:val="a6"/>
        </w:rPr>
        <w:footnoteRef/>
      </w:r>
      <w:r>
        <w:t xml:space="preserve"> </w:t>
      </w:r>
      <w:proofErr w:type="spellStart"/>
      <w:r w:rsidRPr="00F006B0">
        <w:rPr>
          <w:rFonts w:ascii="Times New Roman" w:hAnsi="Times New Roman"/>
        </w:rPr>
        <w:t>Бузова</w:t>
      </w:r>
      <w:proofErr w:type="spellEnd"/>
      <w:r w:rsidRPr="00F006B0">
        <w:rPr>
          <w:rFonts w:ascii="Times New Roman" w:hAnsi="Times New Roman"/>
        </w:rPr>
        <w:t xml:space="preserve"> Н.В. Организация вещания: «права на вещание» и «права для вещания» // Вестник Саратовской государственной юридической</w:t>
      </w:r>
      <w:r>
        <w:rPr>
          <w:rFonts w:ascii="Times New Roman" w:hAnsi="Times New Roman"/>
        </w:rPr>
        <w:t xml:space="preserve"> академии. 2021. № 1 (138). С. 77</w:t>
      </w:r>
      <w:r w:rsidR="00F07014">
        <w:rPr>
          <w:rFonts w:ascii="Times New Roman" w:hAnsi="Times New Roman"/>
        </w:rPr>
        <w:t>.</w:t>
      </w:r>
    </w:p>
  </w:footnote>
  <w:footnote w:id="11">
    <w:p w14:paraId="1FEB768B" w14:textId="1B832BAE" w:rsidR="007C4A3C" w:rsidRPr="00906653" w:rsidRDefault="007C4A3C" w:rsidP="008C34B3">
      <w:pPr>
        <w:pStyle w:val="a4"/>
        <w:jc w:val="both"/>
        <w:rPr>
          <w:rFonts w:ascii="Times New Roman" w:hAnsi="Times New Roman"/>
        </w:rPr>
      </w:pPr>
      <w:r w:rsidRPr="00906653">
        <w:rPr>
          <w:rStyle w:val="a6"/>
          <w:rFonts w:ascii="Times New Roman" w:hAnsi="Times New Roman"/>
        </w:rPr>
        <w:footnoteRef/>
      </w:r>
      <w:r w:rsidRPr="00906653">
        <w:rPr>
          <w:rFonts w:ascii="Times New Roman" w:hAnsi="Times New Roman"/>
        </w:rPr>
        <w:t xml:space="preserve"> </w:t>
      </w:r>
      <w:proofErr w:type="spellStart"/>
      <w:r w:rsidRPr="00906653">
        <w:rPr>
          <w:rFonts w:ascii="Times New Roman" w:hAnsi="Times New Roman"/>
        </w:rPr>
        <w:t>Бузова</w:t>
      </w:r>
      <w:proofErr w:type="spellEnd"/>
      <w:r w:rsidRPr="00906653">
        <w:rPr>
          <w:rFonts w:ascii="Times New Roman" w:hAnsi="Times New Roman"/>
        </w:rPr>
        <w:t xml:space="preserve"> Н.В. Спортивные передачи: актуальные вопросы правовой охраны и защиты прав на них // Право. Журнал Высшей шк</w:t>
      </w:r>
      <w:r w:rsidR="00C43BB1">
        <w:rPr>
          <w:rFonts w:ascii="Times New Roman" w:hAnsi="Times New Roman"/>
        </w:rPr>
        <w:t>олы экономики. 2019 № 1. С. 197;</w:t>
      </w:r>
      <w:r w:rsidRPr="00906653">
        <w:rPr>
          <w:rFonts w:ascii="Times New Roman" w:hAnsi="Times New Roman"/>
        </w:rPr>
        <w:t xml:space="preserve"> </w:t>
      </w:r>
    </w:p>
  </w:footnote>
  <w:footnote w:id="12">
    <w:p w14:paraId="351B1EBE" w14:textId="3E7CACB2" w:rsidR="007C4A3C" w:rsidRPr="000142A0" w:rsidRDefault="007C4A3C" w:rsidP="000142A0">
      <w:pPr>
        <w:pStyle w:val="a4"/>
        <w:jc w:val="both"/>
        <w:rPr>
          <w:rFonts w:ascii="Times New Roman" w:hAnsi="Times New Roman"/>
        </w:rPr>
      </w:pPr>
      <w:r w:rsidRPr="000142A0">
        <w:rPr>
          <w:rStyle w:val="a6"/>
          <w:rFonts w:ascii="Times New Roman" w:hAnsi="Times New Roman"/>
        </w:rPr>
        <w:footnoteRef/>
      </w:r>
      <w:r w:rsidRPr="000142A0">
        <w:rPr>
          <w:rFonts w:ascii="Times New Roman" w:hAnsi="Times New Roman"/>
        </w:rPr>
        <w:t xml:space="preserve"> </w:t>
      </w:r>
      <w:proofErr w:type="spellStart"/>
      <w:r w:rsidRPr="000142A0">
        <w:rPr>
          <w:rFonts w:ascii="Times New Roman" w:hAnsi="Times New Roman"/>
        </w:rPr>
        <w:t>Бузова</w:t>
      </w:r>
      <w:proofErr w:type="spellEnd"/>
      <w:r w:rsidRPr="000142A0">
        <w:rPr>
          <w:rFonts w:ascii="Times New Roman" w:hAnsi="Times New Roman"/>
        </w:rPr>
        <w:t xml:space="preserve"> Н.В. Организация вещания: «права на вещание» и «права для вещания» // Вестник Саратовской государственной юридической</w:t>
      </w:r>
      <w:r>
        <w:rPr>
          <w:rFonts w:ascii="Times New Roman" w:hAnsi="Times New Roman"/>
        </w:rPr>
        <w:t xml:space="preserve"> а</w:t>
      </w:r>
      <w:r w:rsidR="00C43BB1">
        <w:rPr>
          <w:rFonts w:ascii="Times New Roman" w:hAnsi="Times New Roman"/>
        </w:rPr>
        <w:t>кадемии. 2021. № 1 (138). С. 77.</w:t>
      </w:r>
    </w:p>
  </w:footnote>
  <w:footnote w:id="13">
    <w:p w14:paraId="51C50A47" w14:textId="0FD9BA58" w:rsidR="007C4A3C" w:rsidRPr="00670D6C" w:rsidRDefault="007C4A3C" w:rsidP="00670D6C">
      <w:pPr>
        <w:pStyle w:val="a4"/>
        <w:jc w:val="both"/>
        <w:rPr>
          <w:rFonts w:ascii="Times New Roman" w:hAnsi="Times New Roman"/>
        </w:rPr>
      </w:pPr>
      <w:r w:rsidRPr="00670D6C">
        <w:rPr>
          <w:rStyle w:val="a6"/>
          <w:rFonts w:ascii="Times New Roman" w:hAnsi="Times New Roman"/>
        </w:rPr>
        <w:footnoteRef/>
      </w:r>
      <w:r>
        <w:rPr>
          <w:rFonts w:ascii="Times New Roman" w:hAnsi="Times New Roman"/>
        </w:rPr>
        <w:t xml:space="preserve">  </w:t>
      </w:r>
      <w:proofErr w:type="spellStart"/>
      <w:r w:rsidRPr="00906653">
        <w:rPr>
          <w:rFonts w:ascii="Times New Roman" w:hAnsi="Times New Roman"/>
        </w:rPr>
        <w:t>Бузова</w:t>
      </w:r>
      <w:proofErr w:type="spellEnd"/>
      <w:r w:rsidRPr="00906653">
        <w:rPr>
          <w:rFonts w:ascii="Times New Roman" w:hAnsi="Times New Roman"/>
        </w:rPr>
        <w:t xml:space="preserve"> Н.В. Спортивные передачи: актуальные вопросы правовой охраны и защиты прав на них // Право. Журнал Высшей школы экономики. 2019 № 1. С. 197</w:t>
      </w:r>
      <w:r w:rsidR="004F02B9">
        <w:rPr>
          <w:rFonts w:ascii="Times New Roman" w:hAnsi="Times New Roman"/>
        </w:rPr>
        <w:t>;</w:t>
      </w:r>
      <w:r>
        <w:rPr>
          <w:rFonts w:ascii="Times New Roman" w:hAnsi="Times New Roman"/>
        </w:rPr>
        <w:t xml:space="preserve"> </w:t>
      </w:r>
    </w:p>
  </w:footnote>
  <w:footnote w:id="14">
    <w:p w14:paraId="37AFA5A7" w14:textId="1F2D81AC" w:rsidR="007C4A3C" w:rsidRPr="003F72D9" w:rsidRDefault="007C4A3C" w:rsidP="003F72D9">
      <w:pPr>
        <w:pStyle w:val="a4"/>
        <w:jc w:val="both"/>
        <w:rPr>
          <w:rFonts w:ascii="Times New Roman" w:hAnsi="Times New Roman"/>
        </w:rPr>
      </w:pPr>
      <w:r w:rsidRPr="003F72D9">
        <w:rPr>
          <w:rStyle w:val="a6"/>
          <w:rFonts w:ascii="Times New Roman" w:hAnsi="Times New Roman"/>
        </w:rPr>
        <w:footnoteRef/>
      </w:r>
      <w:r>
        <w:rPr>
          <w:rFonts w:ascii="Times New Roman" w:hAnsi="Times New Roman"/>
        </w:rPr>
        <w:t xml:space="preserve"> </w:t>
      </w:r>
      <w:proofErr w:type="spellStart"/>
      <w:r w:rsidRPr="000142A0">
        <w:rPr>
          <w:rFonts w:ascii="Times New Roman" w:hAnsi="Times New Roman"/>
        </w:rPr>
        <w:t>Бузова</w:t>
      </w:r>
      <w:proofErr w:type="spellEnd"/>
      <w:r w:rsidRPr="000142A0">
        <w:rPr>
          <w:rFonts w:ascii="Times New Roman" w:hAnsi="Times New Roman"/>
        </w:rPr>
        <w:t xml:space="preserve"> Н.В. Организация вещания: «права на вещание» и «права для вещания» // Вестник Саратовской государственной юридической</w:t>
      </w:r>
      <w:r>
        <w:rPr>
          <w:rFonts w:ascii="Times New Roman" w:hAnsi="Times New Roman"/>
        </w:rPr>
        <w:t xml:space="preserve"> академии. 2021. № 1 (138). С. 80;</w:t>
      </w:r>
    </w:p>
  </w:footnote>
  <w:footnote w:id="15">
    <w:p w14:paraId="2342BCE8" w14:textId="43EC2C06" w:rsidR="007C4A3C" w:rsidRPr="003F72D9" w:rsidRDefault="007C4A3C" w:rsidP="003F72D9">
      <w:pPr>
        <w:pStyle w:val="a4"/>
        <w:jc w:val="both"/>
        <w:rPr>
          <w:rFonts w:ascii="Times New Roman" w:hAnsi="Times New Roman"/>
        </w:rPr>
      </w:pPr>
      <w:r w:rsidRPr="003F72D9">
        <w:rPr>
          <w:rStyle w:val="a6"/>
          <w:rFonts w:ascii="Times New Roman" w:hAnsi="Times New Roman"/>
        </w:rPr>
        <w:footnoteRef/>
      </w:r>
      <w:r w:rsidR="004F02B9">
        <w:rPr>
          <w:rFonts w:ascii="Times New Roman" w:hAnsi="Times New Roman"/>
        </w:rPr>
        <w:t xml:space="preserve"> Там же. С. 81.</w:t>
      </w:r>
    </w:p>
  </w:footnote>
  <w:footnote w:id="16">
    <w:p w14:paraId="24F830BB" w14:textId="24F14F4B" w:rsidR="007C4A3C" w:rsidRDefault="007C4A3C" w:rsidP="003F72D9">
      <w:pPr>
        <w:pStyle w:val="a4"/>
        <w:jc w:val="both"/>
      </w:pPr>
      <w:r w:rsidRPr="003F72D9">
        <w:rPr>
          <w:rStyle w:val="a6"/>
          <w:rFonts w:ascii="Times New Roman" w:hAnsi="Times New Roman"/>
        </w:rPr>
        <w:footnoteRef/>
      </w:r>
      <w:r w:rsidRPr="003F72D9">
        <w:rPr>
          <w:rFonts w:ascii="Times New Roman" w:hAnsi="Times New Roman"/>
        </w:rPr>
        <w:t xml:space="preserve"> Там же</w:t>
      </w:r>
      <w:r>
        <w:rPr>
          <w:rFonts w:ascii="Times New Roman" w:hAnsi="Times New Roman"/>
        </w:rPr>
        <w:t>;</w:t>
      </w:r>
    </w:p>
  </w:footnote>
  <w:footnote w:id="17">
    <w:p w14:paraId="2F0C9495" w14:textId="2C22C0F8" w:rsidR="007C4A3C" w:rsidRPr="00EA75B0" w:rsidRDefault="007C4A3C" w:rsidP="00EA75B0">
      <w:pPr>
        <w:pStyle w:val="a4"/>
        <w:jc w:val="both"/>
        <w:rPr>
          <w:rFonts w:ascii="Times New Roman" w:hAnsi="Times New Roman"/>
        </w:rPr>
      </w:pPr>
      <w:r w:rsidRPr="00EA75B0">
        <w:rPr>
          <w:rStyle w:val="a6"/>
          <w:rFonts w:ascii="Times New Roman" w:hAnsi="Times New Roman"/>
        </w:rPr>
        <w:footnoteRef/>
      </w:r>
      <w:r w:rsidRPr="00EA75B0">
        <w:rPr>
          <w:rFonts w:ascii="Times New Roman" w:hAnsi="Times New Roman"/>
        </w:rPr>
        <w:t xml:space="preserve"> Там же. С. 82. </w:t>
      </w:r>
    </w:p>
  </w:footnote>
  <w:footnote w:id="18">
    <w:p w14:paraId="6A18D109" w14:textId="2F4B3086" w:rsidR="007C4A3C" w:rsidRPr="009A1141" w:rsidRDefault="007C4A3C">
      <w:pPr>
        <w:pStyle w:val="a4"/>
        <w:rPr>
          <w:rFonts w:ascii="Times New Roman" w:hAnsi="Times New Roman"/>
        </w:rPr>
      </w:pPr>
      <w:r w:rsidRPr="009A1141">
        <w:rPr>
          <w:rStyle w:val="a6"/>
          <w:rFonts w:ascii="Times New Roman" w:hAnsi="Times New Roman"/>
        </w:rPr>
        <w:footnoteRef/>
      </w:r>
      <w:r w:rsidRPr="009A1141">
        <w:rPr>
          <w:rFonts w:ascii="Times New Roman" w:hAnsi="Times New Roman"/>
        </w:rPr>
        <w:t xml:space="preserve"> </w:t>
      </w:r>
      <w:r>
        <w:rPr>
          <w:rFonts w:ascii="Times New Roman" w:hAnsi="Times New Roman"/>
        </w:rPr>
        <w:t>Чумаков И</w:t>
      </w:r>
      <w:r w:rsidRPr="009A1141">
        <w:rPr>
          <w:rFonts w:ascii="Times New Roman" w:hAnsi="Times New Roman"/>
        </w:rPr>
        <w:t xml:space="preserve">. А. </w:t>
      </w:r>
      <w:r>
        <w:rPr>
          <w:rFonts w:ascii="Times New Roman" w:hAnsi="Times New Roman"/>
        </w:rPr>
        <w:t xml:space="preserve">Понятие аудиовизуального произведения и отельные особенности его правового режима // Вестник гражданского права. 2019. № 3. С. </w:t>
      </w:r>
      <w:r w:rsidRPr="009A1141">
        <w:rPr>
          <w:rFonts w:ascii="Times New Roman" w:hAnsi="Times New Roman"/>
        </w:rPr>
        <w:t>120</w:t>
      </w:r>
      <w:r>
        <w:rPr>
          <w:rFonts w:ascii="Times New Roman" w:hAnsi="Times New Roman"/>
        </w:rPr>
        <w:t xml:space="preserve">; </w:t>
      </w:r>
    </w:p>
  </w:footnote>
  <w:footnote w:id="19">
    <w:p w14:paraId="72DA32D1" w14:textId="2BE47FCE" w:rsidR="007C4A3C" w:rsidRPr="00B745A9" w:rsidRDefault="007C4A3C">
      <w:pPr>
        <w:pStyle w:val="a4"/>
        <w:rPr>
          <w:rFonts w:ascii="Times New Roman" w:hAnsi="Times New Roman"/>
        </w:rPr>
      </w:pPr>
      <w:r w:rsidRPr="00B745A9">
        <w:rPr>
          <w:rStyle w:val="a6"/>
          <w:rFonts w:ascii="Times New Roman" w:hAnsi="Times New Roman"/>
        </w:rPr>
        <w:footnoteRef/>
      </w:r>
      <w:r w:rsidRPr="00B745A9">
        <w:rPr>
          <w:rFonts w:ascii="Times New Roman" w:hAnsi="Times New Roman"/>
        </w:rPr>
        <w:t xml:space="preserve"> </w:t>
      </w:r>
      <w:r>
        <w:rPr>
          <w:rFonts w:ascii="Times New Roman" w:hAnsi="Times New Roman"/>
        </w:rPr>
        <w:t xml:space="preserve">Там же. </w:t>
      </w:r>
      <w:r w:rsidRPr="00B745A9">
        <w:rPr>
          <w:rFonts w:ascii="Times New Roman" w:hAnsi="Times New Roman"/>
        </w:rPr>
        <w:t>С. 121</w:t>
      </w:r>
      <w:r w:rsidR="006F730C">
        <w:rPr>
          <w:rFonts w:ascii="Times New Roman" w:hAnsi="Times New Roman"/>
        </w:rPr>
        <w:t>;</w:t>
      </w:r>
    </w:p>
  </w:footnote>
  <w:footnote w:id="20">
    <w:p w14:paraId="0A030283" w14:textId="73D01958" w:rsidR="007C4A3C" w:rsidRPr="00B745A9" w:rsidRDefault="007C4A3C">
      <w:pPr>
        <w:pStyle w:val="a4"/>
        <w:rPr>
          <w:rFonts w:ascii="Times New Roman" w:hAnsi="Times New Roman"/>
        </w:rPr>
      </w:pPr>
      <w:r w:rsidRPr="00B745A9">
        <w:rPr>
          <w:rStyle w:val="a6"/>
          <w:rFonts w:ascii="Times New Roman" w:hAnsi="Times New Roman"/>
        </w:rPr>
        <w:footnoteRef/>
      </w:r>
      <w:r>
        <w:rPr>
          <w:rFonts w:ascii="Times New Roman" w:hAnsi="Times New Roman"/>
        </w:rPr>
        <w:t xml:space="preserve"> Там же. С. </w:t>
      </w:r>
      <w:r w:rsidRPr="00B745A9">
        <w:rPr>
          <w:rFonts w:ascii="Times New Roman" w:hAnsi="Times New Roman"/>
        </w:rPr>
        <w:t>122</w:t>
      </w:r>
      <w:r>
        <w:rPr>
          <w:rFonts w:ascii="Times New Roman" w:hAnsi="Times New Roman"/>
        </w:rPr>
        <w:t>;</w:t>
      </w:r>
    </w:p>
  </w:footnote>
  <w:footnote w:id="21">
    <w:p w14:paraId="7E16D3F1" w14:textId="047AF1EF" w:rsidR="007C4A3C" w:rsidRPr="00B745A9" w:rsidRDefault="007C4A3C">
      <w:pPr>
        <w:pStyle w:val="a4"/>
        <w:rPr>
          <w:rFonts w:ascii="Times New Roman" w:hAnsi="Times New Roman"/>
        </w:rPr>
      </w:pPr>
      <w:r w:rsidRPr="00B745A9">
        <w:rPr>
          <w:rStyle w:val="a6"/>
          <w:rFonts w:ascii="Times New Roman" w:hAnsi="Times New Roman"/>
        </w:rPr>
        <w:footnoteRef/>
      </w:r>
      <w:r>
        <w:rPr>
          <w:rFonts w:ascii="Times New Roman" w:hAnsi="Times New Roman"/>
        </w:rPr>
        <w:t xml:space="preserve"> Там же. С. </w:t>
      </w:r>
      <w:r w:rsidRPr="00B745A9">
        <w:rPr>
          <w:rFonts w:ascii="Times New Roman" w:hAnsi="Times New Roman"/>
        </w:rPr>
        <w:t>123</w:t>
      </w:r>
      <w:r>
        <w:rPr>
          <w:rFonts w:ascii="Times New Roman" w:hAnsi="Times New Roman"/>
        </w:rPr>
        <w:t xml:space="preserve">. </w:t>
      </w:r>
    </w:p>
  </w:footnote>
  <w:footnote w:id="22">
    <w:p w14:paraId="2E02F895" w14:textId="3E0CCDA0" w:rsidR="007C4A3C" w:rsidRPr="00A26B67" w:rsidRDefault="007C4A3C">
      <w:pPr>
        <w:pStyle w:val="a4"/>
        <w:rPr>
          <w:rFonts w:ascii="Times New Roman" w:hAnsi="Times New Roman"/>
        </w:rPr>
      </w:pPr>
      <w:r w:rsidRPr="00E84B5B">
        <w:rPr>
          <w:rStyle w:val="a6"/>
          <w:rFonts w:ascii="Times New Roman" w:hAnsi="Times New Roman"/>
        </w:rPr>
        <w:footnoteRef/>
      </w:r>
      <w:r w:rsidRPr="00E84B5B">
        <w:rPr>
          <w:rFonts w:ascii="Times New Roman" w:hAnsi="Times New Roman"/>
        </w:rPr>
        <w:t xml:space="preserve"> Кузнецова А. М. Особенности регулирования теле-, радио- и интернет- трансляций спортивных мероприятий // Вестник РУДН. 2013. </w:t>
      </w:r>
      <w:r w:rsidRPr="00A26B67">
        <w:rPr>
          <w:rFonts w:ascii="Times New Roman" w:hAnsi="Times New Roman"/>
        </w:rPr>
        <w:t xml:space="preserve">№ 3. </w:t>
      </w:r>
      <w:r w:rsidRPr="00E84B5B">
        <w:rPr>
          <w:rFonts w:ascii="Times New Roman" w:hAnsi="Times New Roman"/>
        </w:rPr>
        <w:t>С</w:t>
      </w:r>
      <w:r w:rsidR="00697B3E">
        <w:rPr>
          <w:rFonts w:ascii="Times New Roman" w:hAnsi="Times New Roman"/>
        </w:rPr>
        <w:t>. 222.</w:t>
      </w:r>
    </w:p>
  </w:footnote>
  <w:footnote w:id="23">
    <w:p w14:paraId="7E65C5C4" w14:textId="673E9714" w:rsidR="007C4A3C" w:rsidRPr="00066751" w:rsidRDefault="007C4A3C" w:rsidP="00066751">
      <w:pPr>
        <w:pStyle w:val="a4"/>
        <w:jc w:val="both"/>
        <w:rPr>
          <w:rFonts w:ascii="Times New Roman" w:hAnsi="Times New Roman"/>
        </w:rPr>
      </w:pPr>
      <w:r w:rsidRPr="00066751">
        <w:rPr>
          <w:rStyle w:val="a6"/>
          <w:rFonts w:ascii="Times New Roman" w:hAnsi="Times New Roman"/>
        </w:rPr>
        <w:footnoteRef/>
      </w:r>
      <w:r w:rsidRPr="00066751">
        <w:rPr>
          <w:rFonts w:ascii="Times New Roman" w:hAnsi="Times New Roman"/>
        </w:rPr>
        <w:t xml:space="preserve"> </w:t>
      </w:r>
      <w:proofErr w:type="spellStart"/>
      <w:r w:rsidRPr="00066751">
        <w:rPr>
          <w:rFonts w:ascii="Times New Roman" w:hAnsi="Times New Roman"/>
        </w:rPr>
        <w:t>Бузова</w:t>
      </w:r>
      <w:proofErr w:type="spellEnd"/>
      <w:r w:rsidRPr="00066751">
        <w:rPr>
          <w:rFonts w:ascii="Times New Roman" w:hAnsi="Times New Roman"/>
        </w:rPr>
        <w:t xml:space="preserve"> Н.В. Организация вещания: «права на вещание» и «права для вещания» // Вестник Саратовской государственной юридической а</w:t>
      </w:r>
      <w:r w:rsidR="007219CD">
        <w:rPr>
          <w:rFonts w:ascii="Times New Roman" w:hAnsi="Times New Roman"/>
        </w:rPr>
        <w:t>кадемии. 2021. № 1 (138). С. 80;</w:t>
      </w:r>
    </w:p>
  </w:footnote>
  <w:footnote w:id="24">
    <w:p w14:paraId="7041836F" w14:textId="3BC75D87" w:rsidR="007C4A3C" w:rsidRDefault="007C4A3C" w:rsidP="00066751">
      <w:pPr>
        <w:pStyle w:val="a4"/>
        <w:jc w:val="both"/>
      </w:pPr>
      <w:r w:rsidRPr="00066751">
        <w:rPr>
          <w:rStyle w:val="a6"/>
          <w:rFonts w:ascii="Times New Roman" w:hAnsi="Times New Roman"/>
        </w:rPr>
        <w:footnoteRef/>
      </w:r>
      <w:r w:rsidRPr="00066751">
        <w:rPr>
          <w:rFonts w:ascii="Times New Roman" w:hAnsi="Times New Roman"/>
        </w:rPr>
        <w:t xml:space="preserve"> Там же. С. 81</w:t>
      </w:r>
      <w:r w:rsidR="007219CD">
        <w:rPr>
          <w:rFonts w:ascii="Times New Roman" w:hAnsi="Times New Roman"/>
        </w:rPr>
        <w:t>.</w:t>
      </w:r>
    </w:p>
  </w:footnote>
  <w:footnote w:id="25">
    <w:p w14:paraId="37CE1CAF" w14:textId="77E79E49" w:rsidR="007C4A3C" w:rsidRPr="00DC1568" w:rsidRDefault="007C4A3C" w:rsidP="00DC1568">
      <w:pPr>
        <w:pStyle w:val="a4"/>
        <w:jc w:val="both"/>
        <w:rPr>
          <w:rFonts w:ascii="Times New Roman" w:hAnsi="Times New Roman"/>
        </w:rPr>
      </w:pPr>
      <w:r w:rsidRPr="00DC1568">
        <w:rPr>
          <w:rStyle w:val="a6"/>
          <w:rFonts w:ascii="Times New Roman" w:hAnsi="Times New Roman"/>
        </w:rPr>
        <w:footnoteRef/>
      </w:r>
      <w:r w:rsidRPr="00DC1568">
        <w:rPr>
          <w:rFonts w:ascii="Times New Roman" w:hAnsi="Times New Roman"/>
        </w:rPr>
        <w:t xml:space="preserve"> </w:t>
      </w:r>
      <w:r>
        <w:rPr>
          <w:rFonts w:ascii="Times New Roman" w:hAnsi="Times New Roman"/>
        </w:rPr>
        <w:t xml:space="preserve">Там же. </w:t>
      </w:r>
      <w:r w:rsidR="00E11625">
        <w:rPr>
          <w:rFonts w:ascii="Times New Roman" w:hAnsi="Times New Roman"/>
        </w:rPr>
        <w:t>С. 82;</w:t>
      </w:r>
    </w:p>
  </w:footnote>
  <w:footnote w:id="26">
    <w:p w14:paraId="3DC2232B" w14:textId="053B5D22" w:rsidR="007C4A3C" w:rsidRDefault="007C4A3C" w:rsidP="00DC1568">
      <w:pPr>
        <w:pStyle w:val="a4"/>
        <w:jc w:val="both"/>
      </w:pPr>
      <w:r w:rsidRPr="00DC1568">
        <w:rPr>
          <w:rStyle w:val="a6"/>
          <w:rFonts w:ascii="Times New Roman" w:hAnsi="Times New Roman"/>
        </w:rPr>
        <w:footnoteRef/>
      </w:r>
      <w:r w:rsidRPr="00DC1568">
        <w:rPr>
          <w:rFonts w:ascii="Times New Roman" w:hAnsi="Times New Roman"/>
        </w:rPr>
        <w:t xml:space="preserve"> Там же. С. 83</w:t>
      </w:r>
      <w:r w:rsidR="00E11625">
        <w:rPr>
          <w:rFonts w:ascii="Times New Roman" w:hAnsi="Times New Roman"/>
        </w:rPr>
        <w:t>.</w:t>
      </w:r>
      <w:r>
        <w:t xml:space="preserve"> </w:t>
      </w:r>
    </w:p>
  </w:footnote>
  <w:footnote w:id="27">
    <w:p w14:paraId="432762A0" w14:textId="5E98A747" w:rsidR="007C4A3C" w:rsidRPr="00365B8C" w:rsidRDefault="007C4A3C" w:rsidP="00365B8C">
      <w:pPr>
        <w:pStyle w:val="a4"/>
        <w:jc w:val="both"/>
        <w:rPr>
          <w:rFonts w:ascii="Times New Roman" w:hAnsi="Times New Roman"/>
        </w:rPr>
      </w:pPr>
      <w:r w:rsidRPr="00365B8C">
        <w:rPr>
          <w:rStyle w:val="a6"/>
          <w:rFonts w:ascii="Times New Roman" w:hAnsi="Times New Roman"/>
        </w:rPr>
        <w:footnoteRef/>
      </w:r>
      <w:r w:rsidRPr="00365B8C">
        <w:rPr>
          <w:rFonts w:ascii="Times New Roman" w:hAnsi="Times New Roman"/>
        </w:rPr>
        <w:t xml:space="preserve"> </w:t>
      </w:r>
      <w:r>
        <w:rPr>
          <w:rFonts w:ascii="Times New Roman" w:hAnsi="Times New Roman"/>
        </w:rPr>
        <w:t>Там же. С. 84;</w:t>
      </w:r>
    </w:p>
  </w:footnote>
  <w:footnote w:id="28">
    <w:p w14:paraId="742E4566" w14:textId="50FE6837" w:rsidR="007C4A3C" w:rsidRPr="005023F1" w:rsidRDefault="007C4A3C" w:rsidP="005023F1">
      <w:pPr>
        <w:pStyle w:val="a4"/>
        <w:jc w:val="both"/>
        <w:rPr>
          <w:rFonts w:ascii="Times New Roman" w:hAnsi="Times New Roman"/>
        </w:rPr>
      </w:pPr>
      <w:r w:rsidRPr="005023F1">
        <w:rPr>
          <w:rStyle w:val="a6"/>
          <w:rFonts w:ascii="Times New Roman" w:hAnsi="Times New Roman"/>
        </w:rPr>
        <w:footnoteRef/>
      </w:r>
      <w:r w:rsidR="00CD1FC3">
        <w:rPr>
          <w:rFonts w:ascii="Times New Roman" w:hAnsi="Times New Roman"/>
        </w:rPr>
        <w:t xml:space="preserve"> Там же;</w:t>
      </w:r>
    </w:p>
  </w:footnote>
  <w:footnote w:id="29">
    <w:p w14:paraId="3060FC4E" w14:textId="41C6BF9F" w:rsidR="007C4A3C" w:rsidRPr="005023F1" w:rsidRDefault="007C4A3C" w:rsidP="005023F1">
      <w:pPr>
        <w:pStyle w:val="a4"/>
        <w:jc w:val="both"/>
        <w:rPr>
          <w:rFonts w:ascii="Times New Roman" w:hAnsi="Times New Roman"/>
        </w:rPr>
      </w:pPr>
      <w:r w:rsidRPr="005023F1">
        <w:rPr>
          <w:rStyle w:val="a6"/>
          <w:rFonts w:ascii="Times New Roman" w:hAnsi="Times New Roman"/>
        </w:rPr>
        <w:footnoteRef/>
      </w:r>
      <w:r>
        <w:rPr>
          <w:rFonts w:ascii="Times New Roman" w:hAnsi="Times New Roman"/>
        </w:rPr>
        <w:t xml:space="preserve"> Там же;</w:t>
      </w:r>
    </w:p>
  </w:footnote>
  <w:footnote w:id="30">
    <w:p w14:paraId="59B6E0F9" w14:textId="18BE2AD2" w:rsidR="007C4A3C" w:rsidRPr="00F01413" w:rsidRDefault="007C4A3C">
      <w:pPr>
        <w:pStyle w:val="a4"/>
        <w:rPr>
          <w:rFonts w:ascii="Times New Roman" w:hAnsi="Times New Roman"/>
        </w:rPr>
      </w:pPr>
      <w:r w:rsidRPr="00F01413">
        <w:rPr>
          <w:rStyle w:val="a6"/>
          <w:rFonts w:ascii="Times New Roman" w:hAnsi="Times New Roman"/>
        </w:rPr>
        <w:footnoteRef/>
      </w:r>
      <w:r w:rsidR="00CD1FC3">
        <w:rPr>
          <w:rFonts w:ascii="Times New Roman" w:hAnsi="Times New Roman"/>
        </w:rPr>
        <w:t xml:space="preserve"> Там же.</w:t>
      </w:r>
      <w:r w:rsidRPr="00F01413">
        <w:rPr>
          <w:rFonts w:ascii="Times New Roman" w:hAnsi="Times New Roman"/>
        </w:rPr>
        <w:t xml:space="preserve"> </w:t>
      </w:r>
    </w:p>
  </w:footnote>
  <w:footnote w:id="31">
    <w:p w14:paraId="13FB9112" w14:textId="6BB25F1B" w:rsidR="007C4A3C" w:rsidRPr="00F50F6A" w:rsidRDefault="007C4A3C">
      <w:pPr>
        <w:pStyle w:val="a4"/>
        <w:rPr>
          <w:rFonts w:ascii="Times New Roman" w:hAnsi="Times New Roman"/>
        </w:rPr>
      </w:pPr>
      <w:r w:rsidRPr="00F50F6A">
        <w:rPr>
          <w:rStyle w:val="a6"/>
          <w:rFonts w:ascii="Times New Roman" w:hAnsi="Times New Roman"/>
        </w:rPr>
        <w:footnoteRef/>
      </w:r>
      <w:r w:rsidR="00CE45A2">
        <w:rPr>
          <w:rFonts w:ascii="Times New Roman" w:hAnsi="Times New Roman"/>
        </w:rPr>
        <w:t xml:space="preserve"> Там же. С. 86;</w:t>
      </w:r>
      <w:r w:rsidRPr="00F50F6A">
        <w:rPr>
          <w:rFonts w:ascii="Times New Roman" w:hAnsi="Times New Roman"/>
        </w:rPr>
        <w:t xml:space="preserve"> </w:t>
      </w:r>
    </w:p>
  </w:footnote>
  <w:footnote w:id="32">
    <w:p w14:paraId="2F2544A5" w14:textId="3747D210" w:rsidR="007C4A3C" w:rsidRPr="00F50F6A" w:rsidRDefault="007C4A3C">
      <w:pPr>
        <w:pStyle w:val="a4"/>
        <w:rPr>
          <w:rFonts w:ascii="Times New Roman" w:hAnsi="Times New Roman"/>
        </w:rPr>
      </w:pPr>
      <w:r w:rsidRPr="00F50F6A">
        <w:rPr>
          <w:rStyle w:val="a6"/>
          <w:rFonts w:ascii="Times New Roman" w:hAnsi="Times New Roman"/>
        </w:rPr>
        <w:footnoteRef/>
      </w:r>
      <w:r w:rsidR="002461A0">
        <w:rPr>
          <w:rFonts w:ascii="Times New Roman" w:hAnsi="Times New Roman"/>
        </w:rPr>
        <w:t xml:space="preserve"> Там же.</w:t>
      </w:r>
    </w:p>
  </w:footnote>
  <w:footnote w:id="33">
    <w:p w14:paraId="4A44E81E" w14:textId="0C95917F" w:rsidR="007C4A3C" w:rsidRPr="00C10DBE" w:rsidRDefault="007C4A3C">
      <w:pPr>
        <w:pStyle w:val="a4"/>
        <w:rPr>
          <w:rFonts w:ascii="Times New Roman" w:hAnsi="Times New Roman"/>
          <w:lang w:val="en-US"/>
        </w:rPr>
      </w:pPr>
      <w:r w:rsidRPr="00C10DBE">
        <w:rPr>
          <w:rStyle w:val="a6"/>
          <w:rFonts w:ascii="Times New Roman" w:hAnsi="Times New Roman"/>
        </w:rPr>
        <w:footnoteRef/>
      </w:r>
      <w:r w:rsidRPr="00B97049">
        <w:rPr>
          <w:rFonts w:ascii="Times New Roman" w:hAnsi="Times New Roman"/>
        </w:rPr>
        <w:t xml:space="preserve"> </w:t>
      </w:r>
      <w:r w:rsidRPr="00C10DBE">
        <w:rPr>
          <w:rFonts w:ascii="Times New Roman" w:hAnsi="Times New Roman"/>
          <w:lang w:val="en-US"/>
        </w:rPr>
        <w:t>Ian</w:t>
      </w:r>
      <w:r w:rsidRPr="00B97049">
        <w:rPr>
          <w:rFonts w:ascii="Times New Roman" w:hAnsi="Times New Roman"/>
        </w:rPr>
        <w:t xml:space="preserve"> </w:t>
      </w:r>
      <w:r w:rsidRPr="00C10DBE">
        <w:rPr>
          <w:rFonts w:ascii="Times New Roman" w:hAnsi="Times New Roman"/>
          <w:lang w:val="en-US"/>
        </w:rPr>
        <w:t>S</w:t>
      </w:r>
      <w:r w:rsidRPr="00B97049">
        <w:rPr>
          <w:rFonts w:ascii="Times New Roman" w:hAnsi="Times New Roman"/>
        </w:rPr>
        <w:t xml:space="preserve">. </w:t>
      </w:r>
      <w:proofErr w:type="spellStart"/>
      <w:r w:rsidRPr="00C10DBE">
        <w:rPr>
          <w:rFonts w:ascii="Times New Roman" w:hAnsi="Times New Roman"/>
          <w:lang w:val="en-US"/>
        </w:rPr>
        <w:t>Blackshaw</w:t>
      </w:r>
      <w:proofErr w:type="spellEnd"/>
      <w:r w:rsidRPr="00B97049">
        <w:rPr>
          <w:rFonts w:ascii="Times New Roman" w:hAnsi="Times New Roman"/>
        </w:rPr>
        <w:t xml:space="preserve">. </w:t>
      </w:r>
      <w:r w:rsidRPr="00C10DBE">
        <w:rPr>
          <w:rFonts w:ascii="Times New Roman" w:hAnsi="Times New Roman"/>
          <w:lang w:val="en-US"/>
        </w:rPr>
        <w:t>International</w:t>
      </w:r>
      <w:r w:rsidRPr="00EA16A9">
        <w:rPr>
          <w:rFonts w:ascii="Times New Roman" w:hAnsi="Times New Roman"/>
          <w:lang w:val="en-US"/>
        </w:rPr>
        <w:t xml:space="preserve"> </w:t>
      </w:r>
      <w:r w:rsidRPr="00C10DBE">
        <w:rPr>
          <w:rFonts w:ascii="Times New Roman" w:hAnsi="Times New Roman"/>
          <w:lang w:val="en-US"/>
        </w:rPr>
        <w:t>Sports</w:t>
      </w:r>
      <w:r w:rsidRPr="00EA16A9">
        <w:rPr>
          <w:rFonts w:ascii="Times New Roman" w:hAnsi="Times New Roman"/>
          <w:lang w:val="en-US"/>
        </w:rPr>
        <w:t xml:space="preserve"> </w:t>
      </w:r>
      <w:proofErr w:type="gramStart"/>
      <w:r w:rsidRPr="00C10DBE">
        <w:rPr>
          <w:rFonts w:ascii="Times New Roman" w:hAnsi="Times New Roman"/>
          <w:lang w:val="en-US"/>
        </w:rPr>
        <w:t>Law :</w:t>
      </w:r>
      <w:proofErr w:type="gramEnd"/>
      <w:r w:rsidRPr="00C10DBE">
        <w:rPr>
          <w:rFonts w:ascii="Times New Roman" w:hAnsi="Times New Roman"/>
          <w:lang w:val="en-US"/>
        </w:rPr>
        <w:t xml:space="preserve"> An Introductory Guide. The</w:t>
      </w:r>
      <w:r w:rsidRPr="003113BC">
        <w:rPr>
          <w:rFonts w:ascii="Times New Roman" w:hAnsi="Times New Roman"/>
          <w:lang w:val="en-US"/>
        </w:rPr>
        <w:t xml:space="preserve"> </w:t>
      </w:r>
      <w:r w:rsidRPr="00C10DBE">
        <w:rPr>
          <w:rFonts w:ascii="Times New Roman" w:hAnsi="Times New Roman"/>
          <w:lang w:val="en-US"/>
        </w:rPr>
        <w:t>Hague</w:t>
      </w:r>
      <w:r w:rsidRPr="003113BC">
        <w:rPr>
          <w:rFonts w:ascii="Times New Roman" w:hAnsi="Times New Roman"/>
          <w:lang w:val="en-US"/>
        </w:rPr>
        <w:t xml:space="preserve">, 2017. </w:t>
      </w:r>
      <w:r w:rsidRPr="00C10DBE">
        <w:rPr>
          <w:rFonts w:ascii="Times New Roman" w:hAnsi="Times New Roman"/>
          <w:lang w:val="en-US"/>
        </w:rPr>
        <w:t>P. 63</w:t>
      </w:r>
      <w:r>
        <w:rPr>
          <w:rFonts w:ascii="Times New Roman" w:hAnsi="Times New Roman"/>
          <w:lang w:val="en-US"/>
        </w:rPr>
        <w:t>;</w:t>
      </w:r>
    </w:p>
  </w:footnote>
  <w:footnote w:id="34">
    <w:p w14:paraId="2FADF480" w14:textId="28593BAA" w:rsidR="007C4A3C" w:rsidRPr="00C10DBE" w:rsidRDefault="007C4A3C">
      <w:pPr>
        <w:pStyle w:val="a4"/>
        <w:rPr>
          <w:rFonts w:ascii="Times New Roman" w:hAnsi="Times New Roman"/>
          <w:lang w:val="en-US"/>
        </w:rPr>
      </w:pPr>
      <w:r w:rsidRPr="00C10DBE">
        <w:rPr>
          <w:rStyle w:val="a6"/>
          <w:rFonts w:ascii="Times New Roman" w:hAnsi="Times New Roman"/>
        </w:rPr>
        <w:footnoteRef/>
      </w:r>
      <w:r w:rsidRPr="00C10DBE">
        <w:rPr>
          <w:rFonts w:ascii="Times New Roman" w:hAnsi="Times New Roman"/>
          <w:lang w:val="en-US"/>
        </w:rPr>
        <w:t xml:space="preserve"> </w:t>
      </w:r>
      <w:r>
        <w:rPr>
          <w:rFonts w:ascii="Times New Roman" w:hAnsi="Times New Roman"/>
          <w:lang w:val="en-US"/>
        </w:rPr>
        <w:t>S.</w:t>
      </w:r>
      <w:r w:rsidRPr="00C10DBE">
        <w:rPr>
          <w:rFonts w:ascii="Times New Roman" w:hAnsi="Times New Roman"/>
          <w:lang w:val="en-US"/>
        </w:rPr>
        <w:t xml:space="preserve"> </w:t>
      </w:r>
      <w:proofErr w:type="spellStart"/>
      <w:r>
        <w:rPr>
          <w:rFonts w:ascii="Times New Roman" w:hAnsi="Times New Roman"/>
          <w:lang w:val="en-US"/>
        </w:rPr>
        <w:t>Weatherill</w:t>
      </w:r>
      <w:proofErr w:type="spellEnd"/>
      <w:r>
        <w:rPr>
          <w:rFonts w:ascii="Times New Roman" w:hAnsi="Times New Roman"/>
          <w:lang w:val="en-US"/>
        </w:rPr>
        <w:t>. Principles and Practice in EU Sports Law. New</w:t>
      </w:r>
      <w:r w:rsidRPr="002E5F9B">
        <w:rPr>
          <w:rFonts w:ascii="Times New Roman" w:hAnsi="Times New Roman"/>
          <w:lang w:val="en-US"/>
        </w:rPr>
        <w:t xml:space="preserve"> </w:t>
      </w:r>
      <w:r>
        <w:rPr>
          <w:rFonts w:ascii="Times New Roman" w:hAnsi="Times New Roman"/>
          <w:lang w:val="en-US"/>
        </w:rPr>
        <w:t>York</w:t>
      </w:r>
      <w:r w:rsidRPr="002E5F9B">
        <w:rPr>
          <w:rFonts w:ascii="Times New Roman" w:hAnsi="Times New Roman"/>
          <w:lang w:val="en-US"/>
        </w:rPr>
        <w:t xml:space="preserve">, 2017. </w:t>
      </w:r>
      <w:r>
        <w:rPr>
          <w:rFonts w:ascii="Times New Roman" w:hAnsi="Times New Roman"/>
          <w:lang w:val="en-US"/>
        </w:rPr>
        <w:t>P</w:t>
      </w:r>
      <w:r w:rsidRPr="002E5F9B">
        <w:rPr>
          <w:rFonts w:ascii="Times New Roman" w:hAnsi="Times New Roman"/>
          <w:lang w:val="en-US"/>
        </w:rPr>
        <w:t xml:space="preserve">. </w:t>
      </w:r>
      <w:r>
        <w:rPr>
          <w:rFonts w:ascii="Times New Roman" w:hAnsi="Times New Roman"/>
          <w:lang w:val="en-US"/>
        </w:rPr>
        <w:t>288;</w:t>
      </w:r>
    </w:p>
  </w:footnote>
  <w:footnote w:id="35">
    <w:p w14:paraId="5C9334B2" w14:textId="0252BAE2" w:rsidR="007C4A3C" w:rsidRPr="00CB6325" w:rsidRDefault="007C4A3C">
      <w:pPr>
        <w:pStyle w:val="a4"/>
        <w:rPr>
          <w:rFonts w:ascii="Times New Roman" w:hAnsi="Times New Roman"/>
        </w:rPr>
      </w:pPr>
      <w:r w:rsidRPr="00CB6325">
        <w:rPr>
          <w:rStyle w:val="a6"/>
          <w:rFonts w:ascii="Times New Roman" w:hAnsi="Times New Roman"/>
        </w:rPr>
        <w:footnoteRef/>
      </w:r>
      <w:r w:rsidRPr="00CB6325">
        <w:rPr>
          <w:rFonts w:ascii="Times New Roman" w:hAnsi="Times New Roman"/>
          <w:lang w:val="en-US"/>
        </w:rPr>
        <w:t xml:space="preserve"> Treaty on the Functioning of t</w:t>
      </w:r>
      <w:r>
        <w:rPr>
          <w:rFonts w:ascii="Times New Roman" w:hAnsi="Times New Roman"/>
          <w:lang w:val="en-US"/>
        </w:rPr>
        <w:t xml:space="preserve">he European Union. </w:t>
      </w:r>
      <w:r>
        <w:rPr>
          <w:rFonts w:ascii="Times New Roman" w:hAnsi="Times New Roman"/>
        </w:rPr>
        <w:t>2007.</w:t>
      </w:r>
      <w:r w:rsidRPr="00416889">
        <w:rPr>
          <w:rFonts w:ascii="Times New Roman" w:hAnsi="Times New Roman"/>
        </w:rPr>
        <w:t xml:space="preserve"> -</w:t>
      </w:r>
      <w:r>
        <w:rPr>
          <w:rFonts w:ascii="Times New Roman" w:hAnsi="Times New Roman"/>
        </w:rPr>
        <w:t xml:space="preserve"> </w:t>
      </w:r>
      <w:proofErr w:type="gramStart"/>
      <w:r w:rsidRPr="00CB6325">
        <w:rPr>
          <w:rFonts w:ascii="Times New Roman" w:hAnsi="Times New Roman"/>
          <w:lang w:val="en-US"/>
        </w:rPr>
        <w:t>URL</w:t>
      </w:r>
      <w:r w:rsidRPr="00CB6325">
        <w:rPr>
          <w:rFonts w:ascii="Times New Roman" w:hAnsi="Times New Roman"/>
        </w:rPr>
        <w:t xml:space="preserve"> :</w:t>
      </w:r>
      <w:proofErr w:type="gramEnd"/>
      <w:r w:rsidRPr="00CB6325">
        <w:rPr>
          <w:rFonts w:ascii="Times New Roman" w:hAnsi="Times New Roman"/>
        </w:rPr>
        <w:t xml:space="preserve"> </w:t>
      </w:r>
      <w:r w:rsidRPr="00CB6325">
        <w:rPr>
          <w:rFonts w:ascii="Times New Roman" w:hAnsi="Times New Roman"/>
          <w:lang w:val="en-US"/>
        </w:rPr>
        <w:t>http</w:t>
      </w:r>
      <w:r w:rsidRPr="00CB6325">
        <w:rPr>
          <w:rFonts w:ascii="Times New Roman" w:hAnsi="Times New Roman"/>
        </w:rPr>
        <w:t>://</w:t>
      </w:r>
      <w:r w:rsidRPr="00CB6325">
        <w:rPr>
          <w:rFonts w:ascii="Times New Roman" w:hAnsi="Times New Roman"/>
          <w:lang w:val="en-US"/>
        </w:rPr>
        <w:t>data</w:t>
      </w:r>
      <w:r w:rsidRPr="00CB6325">
        <w:rPr>
          <w:rFonts w:ascii="Times New Roman" w:hAnsi="Times New Roman"/>
        </w:rPr>
        <w:t>.</w:t>
      </w:r>
      <w:proofErr w:type="spellStart"/>
      <w:r w:rsidRPr="00CB6325">
        <w:rPr>
          <w:rFonts w:ascii="Times New Roman" w:hAnsi="Times New Roman"/>
          <w:lang w:val="en-US"/>
        </w:rPr>
        <w:t>europa</w:t>
      </w:r>
      <w:proofErr w:type="spellEnd"/>
      <w:r w:rsidRPr="00CB6325">
        <w:rPr>
          <w:rFonts w:ascii="Times New Roman" w:hAnsi="Times New Roman"/>
        </w:rPr>
        <w:t>.</w:t>
      </w:r>
      <w:proofErr w:type="spellStart"/>
      <w:r w:rsidRPr="00CB6325">
        <w:rPr>
          <w:rFonts w:ascii="Times New Roman" w:hAnsi="Times New Roman"/>
          <w:lang w:val="en-US"/>
        </w:rPr>
        <w:t>eu</w:t>
      </w:r>
      <w:proofErr w:type="spellEnd"/>
      <w:r w:rsidRPr="00CB6325">
        <w:rPr>
          <w:rFonts w:ascii="Times New Roman" w:hAnsi="Times New Roman"/>
        </w:rPr>
        <w:t>/</w:t>
      </w:r>
      <w:proofErr w:type="spellStart"/>
      <w:r w:rsidRPr="00CB6325">
        <w:rPr>
          <w:rFonts w:ascii="Times New Roman" w:hAnsi="Times New Roman"/>
          <w:lang w:val="en-US"/>
        </w:rPr>
        <w:t>eli</w:t>
      </w:r>
      <w:proofErr w:type="spellEnd"/>
      <w:r w:rsidRPr="00CB6325">
        <w:rPr>
          <w:rFonts w:ascii="Times New Roman" w:hAnsi="Times New Roman"/>
        </w:rPr>
        <w:t>/</w:t>
      </w:r>
      <w:r w:rsidRPr="00CB6325">
        <w:rPr>
          <w:rFonts w:ascii="Times New Roman" w:hAnsi="Times New Roman"/>
          <w:lang w:val="en-US"/>
        </w:rPr>
        <w:t>treaty</w:t>
      </w:r>
      <w:r w:rsidRPr="00CB6325">
        <w:rPr>
          <w:rFonts w:ascii="Times New Roman" w:hAnsi="Times New Roman"/>
        </w:rPr>
        <w:t>/</w:t>
      </w:r>
      <w:proofErr w:type="spellStart"/>
      <w:r w:rsidRPr="00CB6325">
        <w:rPr>
          <w:rFonts w:ascii="Times New Roman" w:hAnsi="Times New Roman"/>
          <w:lang w:val="en-US"/>
        </w:rPr>
        <w:t>tfeu</w:t>
      </w:r>
      <w:proofErr w:type="spellEnd"/>
      <w:r w:rsidRPr="00CB6325">
        <w:rPr>
          <w:rFonts w:ascii="Times New Roman" w:hAnsi="Times New Roman"/>
        </w:rPr>
        <w:t>_2012/</w:t>
      </w:r>
      <w:proofErr w:type="spellStart"/>
      <w:r w:rsidRPr="00CB6325">
        <w:rPr>
          <w:rFonts w:ascii="Times New Roman" w:hAnsi="Times New Roman"/>
          <w:lang w:val="en-US"/>
        </w:rPr>
        <w:t>oj</w:t>
      </w:r>
      <w:proofErr w:type="spellEnd"/>
      <w:r>
        <w:rPr>
          <w:rFonts w:ascii="Times New Roman" w:hAnsi="Times New Roman"/>
        </w:rPr>
        <w:t xml:space="preserve"> (дата обращения: 10.04.2020). </w:t>
      </w:r>
    </w:p>
  </w:footnote>
  <w:footnote w:id="36">
    <w:p w14:paraId="3F176CF9" w14:textId="62667DF3" w:rsidR="007C4A3C" w:rsidRPr="00075066" w:rsidRDefault="007C4A3C" w:rsidP="00075066">
      <w:pPr>
        <w:pStyle w:val="a4"/>
        <w:jc w:val="both"/>
        <w:rPr>
          <w:rFonts w:ascii="Times New Roman" w:hAnsi="Times New Roman"/>
        </w:rPr>
      </w:pPr>
      <w:r w:rsidRPr="00075066">
        <w:rPr>
          <w:rStyle w:val="a6"/>
          <w:rFonts w:ascii="Times New Roman" w:hAnsi="Times New Roman"/>
        </w:rPr>
        <w:footnoteRef/>
      </w:r>
      <w:r>
        <w:rPr>
          <w:rFonts w:ascii="Times New Roman" w:hAnsi="Times New Roman"/>
          <w:lang w:val="en-US"/>
        </w:rPr>
        <w:t> Guidelines on </w:t>
      </w:r>
      <w:r w:rsidRPr="00075066">
        <w:rPr>
          <w:rFonts w:ascii="Times New Roman" w:hAnsi="Times New Roman"/>
          <w:lang w:val="en-US"/>
        </w:rPr>
        <w:t>Verti</w:t>
      </w:r>
      <w:r>
        <w:rPr>
          <w:rFonts w:ascii="Times New Roman" w:hAnsi="Times New Roman"/>
          <w:lang w:val="en-US"/>
        </w:rPr>
        <w:t>cal Restraints</w:t>
      </w:r>
      <w:r w:rsidRPr="003113BC">
        <w:rPr>
          <w:rFonts w:ascii="Times New Roman" w:hAnsi="Times New Roman"/>
        </w:rPr>
        <w:t>.</w:t>
      </w:r>
      <w:r w:rsidRPr="00075066">
        <w:rPr>
          <w:rFonts w:ascii="Times New Roman" w:hAnsi="Times New Roman"/>
          <w:lang w:val="en-US"/>
        </w:rPr>
        <w:t> </w:t>
      </w:r>
      <w:r w:rsidRPr="00075066">
        <w:rPr>
          <w:rFonts w:ascii="Times New Roman" w:hAnsi="Times New Roman"/>
        </w:rPr>
        <w:t>2010.</w:t>
      </w:r>
      <w:r>
        <w:rPr>
          <w:rFonts w:ascii="Times New Roman" w:hAnsi="Times New Roman"/>
        </w:rPr>
        <w:t> – </w:t>
      </w:r>
      <w:proofErr w:type="gramStart"/>
      <w:r w:rsidRPr="00075066">
        <w:rPr>
          <w:rFonts w:ascii="Times New Roman" w:hAnsi="Times New Roman"/>
          <w:lang w:val="en-US"/>
        </w:rPr>
        <w:t>URL</w:t>
      </w:r>
      <w:r>
        <w:rPr>
          <w:rFonts w:ascii="Times New Roman" w:hAnsi="Times New Roman"/>
        </w:rPr>
        <w:t> :</w:t>
      </w:r>
      <w:proofErr w:type="gramEnd"/>
      <w:r>
        <w:rPr>
          <w:rFonts w:ascii="Times New Roman" w:hAnsi="Times New Roman"/>
        </w:rPr>
        <w:t> </w:t>
      </w:r>
      <w:r w:rsidRPr="00075066">
        <w:rPr>
          <w:rFonts w:ascii="Times New Roman" w:hAnsi="Times New Roman"/>
          <w:lang w:val="en-US"/>
        </w:rPr>
        <w:t>https</w:t>
      </w:r>
      <w:r w:rsidRPr="00075066">
        <w:rPr>
          <w:rFonts w:ascii="Times New Roman" w:hAnsi="Times New Roman"/>
        </w:rPr>
        <w:t>://</w:t>
      </w:r>
      <w:proofErr w:type="spellStart"/>
      <w:r>
        <w:rPr>
          <w:rFonts w:ascii="Times New Roman" w:hAnsi="Times New Roman"/>
          <w:lang w:val="en-US"/>
        </w:rPr>
        <w:t>eur</w:t>
      </w:r>
      <w:r w:rsidRPr="00075066">
        <w:rPr>
          <w:rFonts w:ascii="Times New Roman" w:hAnsi="Times New Roman"/>
          <w:lang w:val="en-US"/>
        </w:rPr>
        <w:t>lex</w:t>
      </w:r>
      <w:proofErr w:type="spellEnd"/>
      <w:r w:rsidRPr="00075066">
        <w:rPr>
          <w:rFonts w:ascii="Times New Roman" w:hAnsi="Times New Roman"/>
        </w:rPr>
        <w:t>.</w:t>
      </w:r>
      <w:proofErr w:type="spellStart"/>
      <w:r w:rsidRPr="00075066">
        <w:rPr>
          <w:rFonts w:ascii="Times New Roman" w:hAnsi="Times New Roman"/>
          <w:lang w:val="en-US"/>
        </w:rPr>
        <w:t>europa</w:t>
      </w:r>
      <w:proofErr w:type="spellEnd"/>
      <w:r w:rsidRPr="00075066">
        <w:rPr>
          <w:rFonts w:ascii="Times New Roman" w:hAnsi="Times New Roman"/>
        </w:rPr>
        <w:t>.</w:t>
      </w:r>
      <w:proofErr w:type="spellStart"/>
      <w:r w:rsidRPr="00075066">
        <w:rPr>
          <w:rFonts w:ascii="Times New Roman" w:hAnsi="Times New Roman"/>
          <w:lang w:val="en-US"/>
        </w:rPr>
        <w:t>eu</w:t>
      </w:r>
      <w:proofErr w:type="spellEnd"/>
      <w:r w:rsidRPr="00075066">
        <w:rPr>
          <w:rFonts w:ascii="Times New Roman" w:hAnsi="Times New Roman"/>
        </w:rPr>
        <w:t>/</w:t>
      </w:r>
      <w:proofErr w:type="spellStart"/>
      <w:r w:rsidRPr="00075066">
        <w:rPr>
          <w:rFonts w:ascii="Times New Roman" w:hAnsi="Times New Roman"/>
          <w:lang w:val="en-US"/>
        </w:rPr>
        <w:t>legalcontent</w:t>
      </w:r>
      <w:proofErr w:type="spellEnd"/>
      <w:r w:rsidRPr="00075066">
        <w:rPr>
          <w:rFonts w:ascii="Times New Roman" w:hAnsi="Times New Roman"/>
        </w:rPr>
        <w:t>/</w:t>
      </w:r>
      <w:r w:rsidRPr="00075066">
        <w:rPr>
          <w:rFonts w:ascii="Times New Roman" w:hAnsi="Times New Roman"/>
          <w:lang w:val="en-US"/>
        </w:rPr>
        <w:t>EN</w:t>
      </w:r>
      <w:r w:rsidRPr="00075066">
        <w:rPr>
          <w:rFonts w:ascii="Times New Roman" w:hAnsi="Times New Roman"/>
        </w:rPr>
        <w:t>/</w:t>
      </w:r>
      <w:r w:rsidRPr="00075066">
        <w:rPr>
          <w:rFonts w:ascii="Times New Roman" w:hAnsi="Times New Roman"/>
          <w:lang w:val="en-US"/>
        </w:rPr>
        <w:t>ALL</w:t>
      </w:r>
      <w:r w:rsidRPr="00075066">
        <w:rPr>
          <w:rFonts w:ascii="Times New Roman" w:hAnsi="Times New Roman"/>
        </w:rPr>
        <w:t>/?</w:t>
      </w:r>
      <w:proofErr w:type="spellStart"/>
      <w:r w:rsidRPr="00075066">
        <w:rPr>
          <w:rFonts w:ascii="Times New Roman" w:hAnsi="Times New Roman"/>
          <w:lang w:val="en-US"/>
        </w:rPr>
        <w:t>uri</w:t>
      </w:r>
      <w:proofErr w:type="spellEnd"/>
      <w:r w:rsidRPr="00075066">
        <w:rPr>
          <w:rFonts w:ascii="Times New Roman" w:hAnsi="Times New Roman"/>
        </w:rPr>
        <w:t>=</w:t>
      </w:r>
      <w:r w:rsidRPr="00075066">
        <w:rPr>
          <w:rFonts w:ascii="Times New Roman" w:hAnsi="Times New Roman"/>
          <w:lang w:val="en-US"/>
        </w:rPr>
        <w:t>CELEX</w:t>
      </w:r>
      <w:r w:rsidRPr="00075066">
        <w:rPr>
          <w:rFonts w:ascii="Times New Roman" w:hAnsi="Times New Roman"/>
        </w:rPr>
        <w:t>:52010</w:t>
      </w:r>
      <w:r w:rsidRPr="00075066">
        <w:rPr>
          <w:rFonts w:ascii="Times New Roman" w:hAnsi="Times New Roman"/>
          <w:lang w:val="en-US"/>
        </w:rPr>
        <w:t>SC</w:t>
      </w:r>
      <w:r w:rsidRPr="00075066">
        <w:rPr>
          <w:rFonts w:ascii="Times New Roman" w:hAnsi="Times New Roman"/>
        </w:rPr>
        <w:t>0411 (дата обращения: 10.04</w:t>
      </w:r>
      <w:r>
        <w:rPr>
          <w:rFonts w:ascii="Times New Roman" w:hAnsi="Times New Roman"/>
        </w:rPr>
        <w:t xml:space="preserve">.2020). </w:t>
      </w:r>
    </w:p>
  </w:footnote>
  <w:footnote w:id="37">
    <w:p w14:paraId="5FE8B091" w14:textId="323DC621" w:rsidR="007C4A3C" w:rsidRPr="00270C2E" w:rsidRDefault="007C4A3C" w:rsidP="00270C2E">
      <w:pPr>
        <w:pStyle w:val="a4"/>
        <w:jc w:val="both"/>
        <w:rPr>
          <w:rFonts w:ascii="Times New Roman" w:hAnsi="Times New Roman"/>
          <w:lang w:val="en-US"/>
        </w:rPr>
      </w:pPr>
      <w:r w:rsidRPr="00270C2E">
        <w:rPr>
          <w:rStyle w:val="a6"/>
          <w:rFonts w:ascii="Times New Roman" w:hAnsi="Times New Roman"/>
        </w:rPr>
        <w:footnoteRef/>
      </w:r>
      <w:r>
        <w:rPr>
          <w:rFonts w:ascii="Times New Roman" w:hAnsi="Times New Roman"/>
          <w:lang w:val="en-US"/>
        </w:rPr>
        <w:t> BBC </w:t>
      </w:r>
      <w:r w:rsidRPr="00270C2E">
        <w:rPr>
          <w:rFonts w:ascii="Times New Roman" w:hAnsi="Times New Roman"/>
          <w:lang w:val="en-US"/>
        </w:rPr>
        <w:t>News</w:t>
      </w:r>
      <w:r>
        <w:rPr>
          <w:rFonts w:ascii="Times New Roman" w:hAnsi="Times New Roman"/>
          <w:lang w:val="en-US"/>
        </w:rPr>
        <w:t>. Pub </w:t>
      </w:r>
      <w:proofErr w:type="gramStart"/>
      <w:r>
        <w:rPr>
          <w:rFonts w:ascii="Times New Roman" w:hAnsi="Times New Roman"/>
          <w:lang w:val="en-US"/>
        </w:rPr>
        <w:t>landlady</w:t>
      </w:r>
      <w:proofErr w:type="gramEnd"/>
      <w:r>
        <w:rPr>
          <w:rFonts w:ascii="Times New Roman" w:hAnsi="Times New Roman"/>
          <w:lang w:val="en-US"/>
        </w:rPr>
        <w:t> </w:t>
      </w:r>
      <w:r w:rsidRPr="00270C2E">
        <w:rPr>
          <w:rFonts w:ascii="Times New Roman" w:hAnsi="Times New Roman"/>
          <w:lang w:val="en-US"/>
        </w:rPr>
        <w:t>K</w:t>
      </w:r>
      <w:r>
        <w:rPr>
          <w:rFonts w:ascii="Times New Roman" w:hAnsi="Times New Roman"/>
          <w:lang w:val="en-US"/>
        </w:rPr>
        <w:t>aren Murphy wins TV football court </w:t>
      </w:r>
      <w:r w:rsidRPr="00270C2E">
        <w:rPr>
          <w:rFonts w:ascii="Times New Roman" w:hAnsi="Times New Roman"/>
          <w:lang w:val="en-US"/>
        </w:rPr>
        <w:t>case</w:t>
      </w:r>
      <w:r w:rsidRPr="007C6B2D">
        <w:rPr>
          <w:rFonts w:ascii="Times New Roman" w:hAnsi="Times New Roman"/>
          <w:lang w:val="en-US"/>
        </w:rPr>
        <w:t>.</w:t>
      </w:r>
      <w:r>
        <w:rPr>
          <w:rFonts w:ascii="Times New Roman" w:hAnsi="Times New Roman"/>
          <w:lang w:val="en-US"/>
        </w:rPr>
        <w:t> </w:t>
      </w:r>
      <w:r w:rsidRPr="003113BC">
        <w:rPr>
          <w:rFonts w:ascii="Times New Roman" w:hAnsi="Times New Roman"/>
          <w:lang w:val="en-US"/>
        </w:rPr>
        <w:t>2012.</w:t>
      </w:r>
      <w:r>
        <w:rPr>
          <w:rFonts w:ascii="Times New Roman" w:hAnsi="Times New Roman"/>
          <w:lang w:val="en-US"/>
        </w:rPr>
        <w:t> - </w:t>
      </w:r>
      <w:proofErr w:type="gramStart"/>
      <w:r>
        <w:rPr>
          <w:rFonts w:ascii="Times New Roman" w:hAnsi="Times New Roman"/>
          <w:lang w:val="en-US"/>
        </w:rPr>
        <w:t>URL </w:t>
      </w:r>
      <w:r w:rsidRPr="00D0672B">
        <w:rPr>
          <w:rFonts w:ascii="Times New Roman" w:hAnsi="Times New Roman"/>
          <w:lang w:val="en-US"/>
        </w:rPr>
        <w:t>:</w:t>
      </w:r>
      <w:proofErr w:type="gramEnd"/>
      <w:r>
        <w:rPr>
          <w:rFonts w:ascii="Times New Roman" w:hAnsi="Times New Roman"/>
          <w:lang w:val="en-US"/>
        </w:rPr>
        <w:t> </w:t>
      </w:r>
      <w:r w:rsidRPr="008D4BDD">
        <w:rPr>
          <w:rStyle w:val="aa"/>
          <w:rFonts w:ascii="Times New Roman" w:hAnsi="Times New Roman"/>
          <w:color w:val="auto"/>
          <w:u w:val="none"/>
          <w:lang w:val="en-US"/>
        </w:rPr>
        <w:t>https</w:t>
      </w:r>
      <w:r w:rsidRPr="00D0672B">
        <w:rPr>
          <w:rStyle w:val="aa"/>
          <w:rFonts w:ascii="Times New Roman" w:hAnsi="Times New Roman"/>
          <w:color w:val="auto"/>
          <w:u w:val="none"/>
          <w:lang w:val="en-US"/>
        </w:rPr>
        <w:t>://</w:t>
      </w:r>
      <w:r w:rsidRPr="008D4BDD">
        <w:rPr>
          <w:rStyle w:val="aa"/>
          <w:rFonts w:ascii="Times New Roman" w:hAnsi="Times New Roman"/>
          <w:color w:val="auto"/>
          <w:u w:val="none"/>
          <w:lang w:val="en-US"/>
        </w:rPr>
        <w:t>www</w:t>
      </w:r>
      <w:r w:rsidRPr="00D0672B">
        <w:rPr>
          <w:rStyle w:val="aa"/>
          <w:rFonts w:ascii="Times New Roman" w:hAnsi="Times New Roman"/>
          <w:color w:val="auto"/>
          <w:u w:val="none"/>
          <w:lang w:val="en-US"/>
        </w:rPr>
        <w:t>.</w:t>
      </w:r>
      <w:r w:rsidRPr="008D4BDD">
        <w:rPr>
          <w:rStyle w:val="aa"/>
          <w:rFonts w:ascii="Times New Roman" w:hAnsi="Times New Roman"/>
          <w:color w:val="auto"/>
          <w:u w:val="none"/>
          <w:lang w:val="en-US"/>
        </w:rPr>
        <w:t>bbc</w:t>
      </w:r>
      <w:r w:rsidRPr="00D0672B">
        <w:rPr>
          <w:rStyle w:val="aa"/>
          <w:rFonts w:ascii="Times New Roman" w:hAnsi="Times New Roman"/>
          <w:color w:val="auto"/>
          <w:u w:val="none"/>
          <w:lang w:val="en-US"/>
        </w:rPr>
        <w:t>.</w:t>
      </w:r>
      <w:r w:rsidRPr="008D4BDD">
        <w:rPr>
          <w:rStyle w:val="aa"/>
          <w:rFonts w:ascii="Times New Roman" w:hAnsi="Times New Roman"/>
          <w:color w:val="auto"/>
          <w:u w:val="none"/>
          <w:lang w:val="en-US"/>
        </w:rPr>
        <w:t>com</w:t>
      </w:r>
      <w:r w:rsidRPr="00D0672B">
        <w:rPr>
          <w:rStyle w:val="aa"/>
          <w:rFonts w:ascii="Times New Roman" w:hAnsi="Times New Roman"/>
          <w:color w:val="auto"/>
          <w:u w:val="none"/>
          <w:lang w:val="en-US"/>
        </w:rPr>
        <w:t>/</w:t>
      </w:r>
      <w:r w:rsidRPr="008D4BDD">
        <w:rPr>
          <w:rStyle w:val="aa"/>
          <w:rFonts w:ascii="Times New Roman" w:hAnsi="Times New Roman"/>
          <w:color w:val="auto"/>
          <w:u w:val="none"/>
          <w:lang w:val="en-US"/>
        </w:rPr>
        <w:t>news</w:t>
      </w:r>
      <w:r w:rsidRPr="00D0672B">
        <w:rPr>
          <w:rStyle w:val="aa"/>
          <w:rFonts w:ascii="Times New Roman" w:hAnsi="Times New Roman"/>
          <w:color w:val="auto"/>
          <w:u w:val="none"/>
          <w:lang w:val="en-US"/>
        </w:rPr>
        <w:t>/</w:t>
      </w:r>
      <w:r w:rsidRPr="008D4BDD">
        <w:rPr>
          <w:rStyle w:val="aa"/>
          <w:rFonts w:ascii="Times New Roman" w:hAnsi="Times New Roman"/>
          <w:color w:val="auto"/>
          <w:u w:val="none"/>
          <w:lang w:val="en-US"/>
        </w:rPr>
        <w:t>business</w:t>
      </w:r>
      <w:r w:rsidRPr="00D0672B">
        <w:rPr>
          <w:rStyle w:val="aa"/>
          <w:rFonts w:ascii="Times New Roman" w:hAnsi="Times New Roman"/>
          <w:color w:val="auto"/>
          <w:u w:val="none"/>
          <w:lang w:val="en-US"/>
        </w:rPr>
        <w:t>-17150054</w:t>
      </w:r>
      <w:r w:rsidRPr="00D0672B">
        <w:rPr>
          <w:rFonts w:ascii="Times New Roman" w:hAnsi="Times New Roman"/>
          <w:lang w:val="en-US"/>
        </w:rPr>
        <w:t xml:space="preserve"> (</w:t>
      </w:r>
      <w:r>
        <w:rPr>
          <w:rFonts w:ascii="Times New Roman" w:hAnsi="Times New Roman"/>
        </w:rPr>
        <w:t>дата</w:t>
      </w:r>
      <w:r w:rsidRPr="00D0672B">
        <w:rPr>
          <w:rFonts w:ascii="Times New Roman" w:hAnsi="Times New Roman"/>
          <w:lang w:val="en-US"/>
        </w:rPr>
        <w:t xml:space="preserve"> </w:t>
      </w:r>
      <w:r>
        <w:rPr>
          <w:rFonts w:ascii="Times New Roman" w:hAnsi="Times New Roman"/>
        </w:rPr>
        <w:t>обращения</w:t>
      </w:r>
      <w:r w:rsidRPr="00270C2E">
        <w:rPr>
          <w:rFonts w:ascii="Times New Roman" w:hAnsi="Times New Roman"/>
          <w:lang w:val="en-US"/>
        </w:rPr>
        <w:t xml:space="preserve"> : 08.04.2020). </w:t>
      </w:r>
    </w:p>
  </w:footnote>
  <w:footnote w:id="38">
    <w:p w14:paraId="695D9492" w14:textId="3FB486F3" w:rsidR="007C4A3C" w:rsidRPr="00121B21" w:rsidRDefault="007C4A3C" w:rsidP="00121B21">
      <w:pPr>
        <w:pStyle w:val="a4"/>
        <w:jc w:val="both"/>
        <w:rPr>
          <w:rFonts w:ascii="Times New Roman" w:hAnsi="Times New Roman"/>
          <w:lang w:val="en-US"/>
        </w:rPr>
      </w:pPr>
      <w:r w:rsidRPr="00121B21">
        <w:rPr>
          <w:rStyle w:val="a6"/>
          <w:rFonts w:ascii="Times New Roman" w:hAnsi="Times New Roman"/>
        </w:rPr>
        <w:footnoteRef/>
      </w:r>
      <w:r w:rsidRPr="00121B21">
        <w:rPr>
          <w:rFonts w:ascii="Times New Roman" w:hAnsi="Times New Roman"/>
          <w:lang w:val="en-US"/>
        </w:rPr>
        <w:t xml:space="preserve"> Directive (EU) 2018/1808 of the European Parliament and of the Council of 14 November 2018 concerning the provisi</w:t>
      </w:r>
      <w:r>
        <w:rPr>
          <w:rFonts w:ascii="Times New Roman" w:hAnsi="Times New Roman"/>
          <w:lang w:val="en-US"/>
        </w:rPr>
        <w:t>on of audiovisual media services </w:t>
      </w:r>
      <w:r w:rsidRPr="00121B21">
        <w:rPr>
          <w:rFonts w:ascii="Times New Roman" w:hAnsi="Times New Roman"/>
          <w:lang w:val="en-US"/>
        </w:rPr>
        <w:t>(Audiov</w:t>
      </w:r>
      <w:r>
        <w:rPr>
          <w:rFonts w:ascii="Times New Roman" w:hAnsi="Times New Roman"/>
          <w:lang w:val="en-US"/>
        </w:rPr>
        <w:t>isual Media Services </w:t>
      </w:r>
      <w:r w:rsidRPr="00121B21">
        <w:rPr>
          <w:rFonts w:ascii="Times New Roman" w:hAnsi="Times New Roman"/>
          <w:lang w:val="en-US"/>
        </w:rPr>
        <w:t>Directive). </w:t>
      </w:r>
      <w:r>
        <w:rPr>
          <w:rFonts w:ascii="Times New Roman" w:hAnsi="Times New Roman"/>
          <w:lang w:val="en-US"/>
        </w:rPr>
        <w:t>– </w:t>
      </w:r>
      <w:proofErr w:type="gramStart"/>
      <w:r w:rsidRPr="00121B21">
        <w:rPr>
          <w:rFonts w:ascii="Times New Roman" w:hAnsi="Times New Roman"/>
          <w:lang w:val="en-US"/>
        </w:rPr>
        <w:t>URL</w:t>
      </w:r>
      <w:r>
        <w:rPr>
          <w:rFonts w:ascii="Times New Roman" w:hAnsi="Times New Roman"/>
          <w:lang w:val="en-US"/>
        </w:rPr>
        <w:t> :</w:t>
      </w:r>
      <w:proofErr w:type="gramEnd"/>
      <w:r>
        <w:rPr>
          <w:rFonts w:ascii="Times New Roman" w:hAnsi="Times New Roman"/>
          <w:lang w:val="en-US"/>
        </w:rPr>
        <w:t> </w:t>
      </w:r>
      <w:r w:rsidRPr="00121B21">
        <w:rPr>
          <w:rFonts w:ascii="Times New Roman" w:hAnsi="Times New Roman"/>
          <w:lang w:val="en-US"/>
        </w:rPr>
        <w:t>http://data.europa.eu/eli/dir/2018/1808/oj (</w:t>
      </w:r>
      <w:r w:rsidRPr="00121B21">
        <w:rPr>
          <w:rFonts w:ascii="Times New Roman" w:hAnsi="Times New Roman"/>
        </w:rPr>
        <w:t>дата</w:t>
      </w:r>
      <w:r w:rsidRPr="00121B21">
        <w:rPr>
          <w:rFonts w:ascii="Times New Roman" w:hAnsi="Times New Roman"/>
          <w:lang w:val="en-US"/>
        </w:rPr>
        <w:t xml:space="preserve"> </w:t>
      </w:r>
      <w:r w:rsidRPr="00121B21">
        <w:rPr>
          <w:rFonts w:ascii="Times New Roman" w:hAnsi="Times New Roman"/>
        </w:rPr>
        <w:t>обращения</w:t>
      </w:r>
      <w:r w:rsidRPr="00121B21">
        <w:rPr>
          <w:rFonts w:ascii="Times New Roman" w:hAnsi="Times New Roman"/>
          <w:lang w:val="en-US"/>
        </w:rPr>
        <w:t>: 10.04.2020).</w:t>
      </w:r>
    </w:p>
  </w:footnote>
  <w:footnote w:id="39">
    <w:p w14:paraId="0DC14C98" w14:textId="6B73CE68" w:rsidR="007C4A3C" w:rsidRPr="009C08C1" w:rsidRDefault="007C4A3C" w:rsidP="009C08C1">
      <w:pPr>
        <w:pStyle w:val="a4"/>
        <w:jc w:val="both"/>
        <w:rPr>
          <w:rFonts w:ascii="Times New Roman" w:hAnsi="Times New Roman"/>
          <w:lang w:val="en-US"/>
        </w:rPr>
      </w:pPr>
      <w:r w:rsidRPr="009C08C1">
        <w:rPr>
          <w:rStyle w:val="a6"/>
          <w:rFonts w:ascii="Times New Roman" w:hAnsi="Times New Roman"/>
        </w:rPr>
        <w:footnoteRef/>
      </w:r>
      <w:r w:rsidRPr="009C08C1">
        <w:rPr>
          <w:rFonts w:ascii="Times New Roman" w:hAnsi="Times New Roman"/>
          <w:lang w:val="en-US"/>
        </w:rPr>
        <w:t xml:space="preserve"> Mitten Matthew J., Davis Timothy. Sports </w:t>
      </w:r>
      <w:proofErr w:type="gramStart"/>
      <w:r w:rsidRPr="009C08C1">
        <w:rPr>
          <w:rFonts w:ascii="Times New Roman" w:hAnsi="Times New Roman"/>
          <w:lang w:val="en-US"/>
        </w:rPr>
        <w:t>Law :</w:t>
      </w:r>
      <w:proofErr w:type="gramEnd"/>
      <w:r w:rsidRPr="009C08C1">
        <w:rPr>
          <w:rFonts w:ascii="Times New Roman" w:hAnsi="Times New Roman"/>
          <w:lang w:val="en-US"/>
        </w:rPr>
        <w:t xml:space="preserve"> Governance and Regulation. New York, 2016. P. 319. </w:t>
      </w:r>
    </w:p>
  </w:footnote>
  <w:footnote w:id="40">
    <w:p w14:paraId="7FFD6441" w14:textId="5EAC85E8" w:rsidR="007C4A3C" w:rsidRPr="00484BC5" w:rsidRDefault="007C4A3C" w:rsidP="00484BC5">
      <w:pPr>
        <w:pStyle w:val="a4"/>
        <w:jc w:val="both"/>
        <w:rPr>
          <w:rFonts w:ascii="Times New Roman" w:hAnsi="Times New Roman"/>
          <w:lang w:val="en-US"/>
        </w:rPr>
      </w:pPr>
      <w:r w:rsidRPr="00484BC5">
        <w:rPr>
          <w:rStyle w:val="a6"/>
          <w:rFonts w:ascii="Times New Roman" w:hAnsi="Times New Roman"/>
        </w:rPr>
        <w:footnoteRef/>
      </w:r>
      <w:r>
        <w:rPr>
          <w:rFonts w:ascii="Times New Roman" w:hAnsi="Times New Roman"/>
          <w:lang w:val="en-US"/>
        </w:rPr>
        <w:t xml:space="preserve"> Ibid</w:t>
      </w:r>
      <w:r w:rsidRPr="00484BC5">
        <w:rPr>
          <w:rFonts w:ascii="Times New Roman" w:hAnsi="Times New Roman"/>
          <w:lang w:val="en-US"/>
        </w:rPr>
        <w:t>. P. 321.</w:t>
      </w:r>
    </w:p>
  </w:footnote>
  <w:footnote w:id="41">
    <w:p w14:paraId="2BC49A6F" w14:textId="121EBF6C" w:rsidR="007C4A3C" w:rsidRPr="00F17137" w:rsidRDefault="007C4A3C" w:rsidP="00F17137">
      <w:pPr>
        <w:pStyle w:val="a4"/>
        <w:jc w:val="both"/>
        <w:rPr>
          <w:rFonts w:ascii="Times New Roman" w:hAnsi="Times New Roman"/>
          <w:lang w:val="en-US"/>
        </w:rPr>
      </w:pPr>
      <w:r w:rsidRPr="00F17137">
        <w:rPr>
          <w:rStyle w:val="a6"/>
          <w:rFonts w:ascii="Times New Roman" w:hAnsi="Times New Roman"/>
        </w:rPr>
        <w:footnoteRef/>
      </w:r>
      <w:r w:rsidRPr="00F17137">
        <w:rPr>
          <w:rFonts w:ascii="Times New Roman" w:hAnsi="Times New Roman"/>
          <w:lang w:val="en-US"/>
        </w:rPr>
        <w:t xml:space="preserve"> Tom Evens, </w:t>
      </w:r>
      <w:proofErr w:type="spellStart"/>
      <w:r w:rsidRPr="00F17137">
        <w:rPr>
          <w:rFonts w:ascii="Times New Roman" w:hAnsi="Times New Roman"/>
          <w:lang w:val="en-US"/>
        </w:rPr>
        <w:t>Petros</w:t>
      </w:r>
      <w:proofErr w:type="spellEnd"/>
      <w:r w:rsidRPr="00F17137">
        <w:rPr>
          <w:rFonts w:ascii="Times New Roman" w:hAnsi="Times New Roman"/>
          <w:lang w:val="en-US"/>
        </w:rPr>
        <w:t xml:space="preserve"> </w:t>
      </w:r>
      <w:proofErr w:type="spellStart"/>
      <w:r w:rsidRPr="00F17137">
        <w:rPr>
          <w:rFonts w:ascii="Times New Roman" w:hAnsi="Times New Roman"/>
          <w:lang w:val="en-US"/>
        </w:rPr>
        <w:t>Iosifidis</w:t>
      </w:r>
      <w:proofErr w:type="spellEnd"/>
      <w:r w:rsidRPr="00F17137">
        <w:rPr>
          <w:rFonts w:ascii="Times New Roman" w:hAnsi="Times New Roman"/>
          <w:lang w:val="en-US"/>
        </w:rPr>
        <w:t>, Paul Smith. The Political Economy of Television Sports Rights. London, 2013. P. 228.</w:t>
      </w:r>
    </w:p>
  </w:footnote>
  <w:footnote w:id="42">
    <w:p w14:paraId="69A6DDF2" w14:textId="2A5F9C09" w:rsidR="007C4A3C" w:rsidRPr="00412C79" w:rsidRDefault="007C4A3C" w:rsidP="00412C79">
      <w:pPr>
        <w:pStyle w:val="a4"/>
        <w:jc w:val="both"/>
        <w:rPr>
          <w:rFonts w:ascii="Times New Roman" w:hAnsi="Times New Roman"/>
          <w:lang w:val="en-US"/>
        </w:rPr>
      </w:pPr>
      <w:r w:rsidRPr="00412C79">
        <w:rPr>
          <w:rStyle w:val="a6"/>
          <w:rFonts w:ascii="Times New Roman" w:hAnsi="Times New Roman"/>
        </w:rPr>
        <w:footnoteRef/>
      </w:r>
      <w:r>
        <w:rPr>
          <w:rFonts w:ascii="Times New Roman" w:hAnsi="Times New Roman"/>
          <w:lang w:val="en-US"/>
        </w:rPr>
        <w:t xml:space="preserve"> Ibid</w:t>
      </w:r>
      <w:r w:rsidRPr="00412C79">
        <w:rPr>
          <w:rFonts w:ascii="Times New Roman" w:hAnsi="Times New Roman"/>
          <w:lang w:val="en-US"/>
        </w:rPr>
        <w:t>. P. 228</w:t>
      </w:r>
      <w:r>
        <w:rPr>
          <w:rFonts w:ascii="Times New Roman" w:hAnsi="Times New Roman"/>
          <w:lang w:val="en-US"/>
        </w:rPr>
        <w:t>;</w:t>
      </w:r>
    </w:p>
  </w:footnote>
  <w:footnote w:id="43">
    <w:p w14:paraId="044D647B" w14:textId="4690CECE" w:rsidR="007C4A3C" w:rsidRPr="00F17137" w:rsidRDefault="007C4A3C" w:rsidP="00412C79">
      <w:pPr>
        <w:pStyle w:val="a4"/>
        <w:jc w:val="both"/>
        <w:rPr>
          <w:lang w:val="en-US"/>
        </w:rPr>
      </w:pPr>
      <w:r w:rsidRPr="00412C79">
        <w:rPr>
          <w:rStyle w:val="a6"/>
          <w:rFonts w:ascii="Times New Roman" w:hAnsi="Times New Roman"/>
        </w:rPr>
        <w:footnoteRef/>
      </w:r>
      <w:r>
        <w:rPr>
          <w:rFonts w:ascii="Times New Roman" w:hAnsi="Times New Roman"/>
          <w:lang w:val="en-US"/>
        </w:rPr>
        <w:t xml:space="preserve"> Ibid</w:t>
      </w:r>
      <w:r w:rsidRPr="00412C79">
        <w:rPr>
          <w:rFonts w:ascii="Times New Roman" w:hAnsi="Times New Roman"/>
          <w:lang w:val="en-US"/>
        </w:rPr>
        <w:t>. P. 229</w:t>
      </w:r>
      <w:r>
        <w:rPr>
          <w:rFonts w:ascii="Times New Roman" w:hAnsi="Times New Roman"/>
          <w:lang w:val="en-US"/>
        </w:rPr>
        <w:t>.</w:t>
      </w:r>
    </w:p>
  </w:footnote>
  <w:footnote w:id="44">
    <w:p w14:paraId="1CF0E334" w14:textId="7E43AFEF" w:rsidR="007C4A3C" w:rsidRPr="009D208B" w:rsidRDefault="007C4A3C">
      <w:pPr>
        <w:pStyle w:val="a4"/>
        <w:rPr>
          <w:rFonts w:ascii="Times New Roman" w:hAnsi="Times New Roman"/>
          <w:lang w:val="en-US"/>
        </w:rPr>
      </w:pPr>
      <w:r w:rsidRPr="009D208B">
        <w:rPr>
          <w:rStyle w:val="a6"/>
          <w:rFonts w:ascii="Times New Roman" w:hAnsi="Times New Roman"/>
        </w:rPr>
        <w:footnoteRef/>
      </w:r>
      <w:r w:rsidRPr="009D208B">
        <w:rPr>
          <w:rFonts w:ascii="Times New Roman" w:hAnsi="Times New Roman"/>
          <w:lang w:val="en-US"/>
        </w:rPr>
        <w:t xml:space="preserve"> Mitten Matthew J., Davis Timothy. Sports </w:t>
      </w:r>
      <w:proofErr w:type="gramStart"/>
      <w:r w:rsidRPr="009D208B">
        <w:rPr>
          <w:rFonts w:ascii="Times New Roman" w:hAnsi="Times New Roman"/>
          <w:lang w:val="en-US"/>
        </w:rPr>
        <w:t>Law :</w:t>
      </w:r>
      <w:proofErr w:type="gramEnd"/>
      <w:r w:rsidRPr="009D208B">
        <w:rPr>
          <w:rFonts w:ascii="Times New Roman" w:hAnsi="Times New Roman"/>
          <w:lang w:val="en-US"/>
        </w:rPr>
        <w:t xml:space="preserve"> Governance and Regulation. New York, 2016. P. 321.</w:t>
      </w:r>
    </w:p>
  </w:footnote>
  <w:footnote w:id="45">
    <w:p w14:paraId="5817F482" w14:textId="241C3F44" w:rsidR="007C4A3C" w:rsidRPr="00507C82" w:rsidRDefault="007C4A3C" w:rsidP="003E65F2">
      <w:pPr>
        <w:pStyle w:val="a4"/>
        <w:jc w:val="both"/>
        <w:rPr>
          <w:rFonts w:ascii="Times New Roman" w:hAnsi="Times New Roman"/>
          <w:lang w:val="en-US"/>
        </w:rPr>
      </w:pPr>
      <w:r w:rsidRPr="003E65F2">
        <w:rPr>
          <w:rStyle w:val="a6"/>
          <w:rFonts w:ascii="Times New Roman" w:hAnsi="Times New Roman"/>
        </w:rPr>
        <w:footnoteRef/>
      </w:r>
      <w:r w:rsidRPr="003E65F2">
        <w:rPr>
          <w:rFonts w:ascii="Times New Roman" w:hAnsi="Times New Roman"/>
          <w:lang w:val="en-US"/>
        </w:rPr>
        <w:t xml:space="preserve"> Tom Evens, </w:t>
      </w:r>
      <w:proofErr w:type="spellStart"/>
      <w:r w:rsidRPr="003E65F2">
        <w:rPr>
          <w:rFonts w:ascii="Times New Roman" w:hAnsi="Times New Roman"/>
          <w:lang w:val="en-US"/>
        </w:rPr>
        <w:t>Petros</w:t>
      </w:r>
      <w:proofErr w:type="spellEnd"/>
      <w:r w:rsidRPr="003E65F2">
        <w:rPr>
          <w:rFonts w:ascii="Times New Roman" w:hAnsi="Times New Roman"/>
          <w:lang w:val="en-US"/>
        </w:rPr>
        <w:t xml:space="preserve"> </w:t>
      </w:r>
      <w:proofErr w:type="spellStart"/>
      <w:r w:rsidRPr="003E65F2">
        <w:rPr>
          <w:rFonts w:ascii="Times New Roman" w:hAnsi="Times New Roman"/>
          <w:lang w:val="en-US"/>
        </w:rPr>
        <w:t>Iosifidis</w:t>
      </w:r>
      <w:proofErr w:type="spellEnd"/>
      <w:r w:rsidRPr="003E65F2">
        <w:rPr>
          <w:rFonts w:ascii="Times New Roman" w:hAnsi="Times New Roman"/>
          <w:lang w:val="en-US"/>
        </w:rPr>
        <w:t>, Paul Smith. The Political Economy of Television Sports Rights. London</w:t>
      </w:r>
      <w:r w:rsidRPr="00507C82">
        <w:rPr>
          <w:rFonts w:ascii="Times New Roman" w:hAnsi="Times New Roman"/>
          <w:lang w:val="en-US"/>
        </w:rPr>
        <w:t xml:space="preserve">, 2013. </w:t>
      </w:r>
      <w:r w:rsidRPr="003E65F2">
        <w:rPr>
          <w:rFonts w:ascii="Times New Roman" w:hAnsi="Times New Roman"/>
          <w:lang w:val="en-US"/>
        </w:rPr>
        <w:t>P</w:t>
      </w:r>
      <w:r>
        <w:rPr>
          <w:rFonts w:ascii="Times New Roman" w:hAnsi="Times New Roman"/>
          <w:lang w:val="en-US"/>
        </w:rPr>
        <w:t>. 46;</w:t>
      </w:r>
    </w:p>
  </w:footnote>
  <w:footnote w:id="46">
    <w:p w14:paraId="4131EFB7" w14:textId="6347C9F2" w:rsidR="007C4A3C" w:rsidRPr="00507C82" w:rsidRDefault="007C4A3C" w:rsidP="003E65F2">
      <w:pPr>
        <w:pStyle w:val="a4"/>
        <w:jc w:val="both"/>
        <w:rPr>
          <w:rFonts w:ascii="Times New Roman" w:hAnsi="Times New Roman"/>
          <w:lang w:val="en-US"/>
        </w:rPr>
      </w:pPr>
      <w:r w:rsidRPr="003E65F2">
        <w:rPr>
          <w:rStyle w:val="a6"/>
          <w:rFonts w:ascii="Times New Roman" w:hAnsi="Times New Roman"/>
        </w:rPr>
        <w:footnoteRef/>
      </w:r>
      <w:r w:rsidRPr="00507C82">
        <w:rPr>
          <w:rFonts w:ascii="Times New Roman" w:hAnsi="Times New Roman"/>
          <w:lang w:val="en-US"/>
        </w:rPr>
        <w:t xml:space="preserve"> </w:t>
      </w:r>
      <w:r>
        <w:rPr>
          <w:rFonts w:ascii="Times New Roman" w:hAnsi="Times New Roman"/>
          <w:lang w:val="en-US"/>
        </w:rPr>
        <w:t>Ibid;</w:t>
      </w:r>
    </w:p>
  </w:footnote>
  <w:footnote w:id="47">
    <w:p w14:paraId="5041974D" w14:textId="320DE0E5" w:rsidR="007C4A3C" w:rsidRPr="00507C82" w:rsidRDefault="007C4A3C" w:rsidP="003E65F2">
      <w:pPr>
        <w:pStyle w:val="a4"/>
        <w:jc w:val="both"/>
        <w:rPr>
          <w:lang w:val="en-US"/>
        </w:rPr>
      </w:pPr>
      <w:r w:rsidRPr="003E65F2">
        <w:rPr>
          <w:rStyle w:val="a6"/>
          <w:rFonts w:ascii="Times New Roman" w:hAnsi="Times New Roman"/>
        </w:rPr>
        <w:footnoteRef/>
      </w:r>
      <w:r w:rsidRPr="00507C82">
        <w:rPr>
          <w:rFonts w:ascii="Times New Roman" w:hAnsi="Times New Roman"/>
          <w:lang w:val="en-US"/>
        </w:rPr>
        <w:t xml:space="preserve"> </w:t>
      </w:r>
      <w:r>
        <w:rPr>
          <w:rFonts w:ascii="Times New Roman" w:hAnsi="Times New Roman"/>
          <w:lang w:val="en-US"/>
        </w:rPr>
        <w:t>Ibid</w:t>
      </w:r>
      <w:r w:rsidRPr="00507C82">
        <w:rPr>
          <w:rFonts w:ascii="Times New Roman" w:hAnsi="Times New Roman"/>
          <w:lang w:val="en-US"/>
        </w:rPr>
        <w:t>.</w:t>
      </w:r>
    </w:p>
  </w:footnote>
  <w:footnote w:id="48">
    <w:p w14:paraId="1609E1F1" w14:textId="5723EBF4" w:rsidR="007C4A3C" w:rsidRPr="00507C82" w:rsidRDefault="007C4A3C" w:rsidP="00B02779">
      <w:pPr>
        <w:pStyle w:val="a4"/>
        <w:jc w:val="both"/>
        <w:rPr>
          <w:rFonts w:ascii="Times New Roman" w:hAnsi="Times New Roman"/>
          <w:lang w:val="en-US"/>
        </w:rPr>
      </w:pPr>
      <w:r w:rsidRPr="00B02779">
        <w:rPr>
          <w:rStyle w:val="a6"/>
          <w:rFonts w:ascii="Times New Roman" w:hAnsi="Times New Roman"/>
        </w:rPr>
        <w:footnoteRef/>
      </w:r>
      <w:r w:rsidRPr="00507C82">
        <w:rPr>
          <w:rFonts w:ascii="Times New Roman" w:hAnsi="Times New Roman"/>
          <w:lang w:val="en-US"/>
        </w:rPr>
        <w:t xml:space="preserve"> </w:t>
      </w:r>
      <w:r>
        <w:rPr>
          <w:rFonts w:ascii="Times New Roman" w:hAnsi="Times New Roman"/>
          <w:lang w:val="en-US"/>
        </w:rPr>
        <w:t>Ibid</w:t>
      </w:r>
      <w:r w:rsidRPr="00507C82">
        <w:rPr>
          <w:rFonts w:ascii="Times New Roman" w:hAnsi="Times New Roman"/>
          <w:lang w:val="en-US"/>
        </w:rPr>
        <w:t xml:space="preserve">. </w:t>
      </w:r>
      <w:r w:rsidRPr="00B02779">
        <w:rPr>
          <w:rFonts w:ascii="Times New Roman" w:hAnsi="Times New Roman"/>
          <w:lang w:val="en-US"/>
        </w:rPr>
        <w:t>P</w:t>
      </w:r>
      <w:r>
        <w:rPr>
          <w:rFonts w:ascii="Times New Roman" w:hAnsi="Times New Roman"/>
          <w:lang w:val="en-US"/>
        </w:rPr>
        <w:t>. 47;</w:t>
      </w:r>
    </w:p>
  </w:footnote>
  <w:footnote w:id="49">
    <w:p w14:paraId="210446B7" w14:textId="193EA5CD" w:rsidR="007C4A3C" w:rsidRPr="00507C82" w:rsidRDefault="007C4A3C" w:rsidP="00B02779">
      <w:pPr>
        <w:pStyle w:val="a4"/>
        <w:jc w:val="both"/>
        <w:rPr>
          <w:lang w:val="en-US"/>
        </w:rPr>
      </w:pPr>
      <w:r w:rsidRPr="00B02779">
        <w:rPr>
          <w:rStyle w:val="a6"/>
          <w:rFonts w:ascii="Times New Roman" w:hAnsi="Times New Roman"/>
        </w:rPr>
        <w:footnoteRef/>
      </w:r>
      <w:r w:rsidRPr="00507C82">
        <w:rPr>
          <w:rFonts w:ascii="Times New Roman" w:hAnsi="Times New Roman"/>
          <w:lang w:val="en-US"/>
        </w:rPr>
        <w:t xml:space="preserve"> </w:t>
      </w:r>
      <w:r>
        <w:rPr>
          <w:rFonts w:ascii="Times New Roman" w:hAnsi="Times New Roman"/>
          <w:lang w:val="en-US"/>
        </w:rPr>
        <w:t>Ibid</w:t>
      </w:r>
      <w:r w:rsidRPr="00507C82">
        <w:rPr>
          <w:rFonts w:ascii="Times New Roman" w:hAnsi="Times New Roman"/>
          <w:lang w:val="en-US"/>
        </w:rPr>
        <w:t>.</w:t>
      </w:r>
    </w:p>
  </w:footnote>
  <w:footnote w:id="50">
    <w:p w14:paraId="22ADF466" w14:textId="4039E364" w:rsidR="007C4A3C" w:rsidRPr="00507C82" w:rsidRDefault="007C4A3C">
      <w:pPr>
        <w:pStyle w:val="a4"/>
        <w:rPr>
          <w:rFonts w:ascii="Times New Roman" w:hAnsi="Times New Roman"/>
          <w:lang w:val="en-US"/>
        </w:rPr>
      </w:pPr>
      <w:r w:rsidRPr="00E833B4">
        <w:rPr>
          <w:rStyle w:val="a6"/>
          <w:rFonts w:ascii="Times New Roman" w:hAnsi="Times New Roman"/>
        </w:rPr>
        <w:footnoteRef/>
      </w:r>
      <w:r w:rsidRPr="00507C82">
        <w:rPr>
          <w:rFonts w:ascii="Times New Roman" w:hAnsi="Times New Roman"/>
          <w:lang w:val="en-US"/>
        </w:rPr>
        <w:t xml:space="preserve"> </w:t>
      </w:r>
      <w:r>
        <w:rPr>
          <w:rFonts w:ascii="Times New Roman" w:hAnsi="Times New Roman"/>
          <w:lang w:val="en-US"/>
        </w:rPr>
        <w:t>Ibid</w:t>
      </w:r>
      <w:r w:rsidRPr="00507C82">
        <w:rPr>
          <w:rFonts w:ascii="Times New Roman" w:hAnsi="Times New Roman"/>
          <w:lang w:val="en-US"/>
        </w:rPr>
        <w:t xml:space="preserve">. </w:t>
      </w:r>
      <w:r w:rsidRPr="00E833B4">
        <w:rPr>
          <w:rFonts w:ascii="Times New Roman" w:hAnsi="Times New Roman"/>
          <w:lang w:val="en-US"/>
        </w:rPr>
        <w:t>P</w:t>
      </w:r>
      <w:r>
        <w:rPr>
          <w:rFonts w:ascii="Times New Roman" w:hAnsi="Times New Roman"/>
          <w:lang w:val="en-US"/>
        </w:rPr>
        <w:t>. 89;</w:t>
      </w:r>
    </w:p>
  </w:footnote>
  <w:footnote w:id="51">
    <w:p w14:paraId="4B4CC0A0" w14:textId="1BBC4AC8" w:rsidR="007C4A3C" w:rsidRPr="00507C82" w:rsidRDefault="007C4A3C">
      <w:pPr>
        <w:pStyle w:val="a4"/>
        <w:rPr>
          <w:lang w:val="en-US"/>
        </w:rPr>
      </w:pPr>
      <w:r w:rsidRPr="00E833B4">
        <w:rPr>
          <w:rStyle w:val="a6"/>
          <w:rFonts w:ascii="Times New Roman" w:hAnsi="Times New Roman"/>
        </w:rPr>
        <w:footnoteRef/>
      </w:r>
      <w:r>
        <w:rPr>
          <w:rFonts w:ascii="Times New Roman" w:hAnsi="Times New Roman"/>
          <w:lang w:val="en-US"/>
        </w:rPr>
        <w:t xml:space="preserve"> Ibid</w:t>
      </w:r>
      <w:r w:rsidRPr="00507C82">
        <w:rPr>
          <w:rFonts w:ascii="Times New Roman" w:hAnsi="Times New Roman"/>
          <w:lang w:val="en-US"/>
        </w:rPr>
        <w:t xml:space="preserve">. </w:t>
      </w:r>
      <w:r w:rsidRPr="00E833B4">
        <w:rPr>
          <w:rFonts w:ascii="Times New Roman" w:hAnsi="Times New Roman"/>
          <w:lang w:val="en-US"/>
        </w:rPr>
        <w:t>P</w:t>
      </w:r>
      <w:r w:rsidRPr="00507C82">
        <w:rPr>
          <w:rFonts w:ascii="Times New Roman" w:hAnsi="Times New Roman"/>
          <w:lang w:val="en-US"/>
        </w:rPr>
        <w:t>. 93.</w:t>
      </w:r>
    </w:p>
  </w:footnote>
  <w:footnote w:id="52">
    <w:p w14:paraId="1CB1E453" w14:textId="309FBFD3" w:rsidR="007C4A3C" w:rsidRPr="000A7E5C" w:rsidRDefault="007C4A3C">
      <w:pPr>
        <w:pStyle w:val="a4"/>
        <w:rPr>
          <w:rFonts w:ascii="Times New Roman" w:hAnsi="Times New Roman"/>
          <w:lang w:val="en-US"/>
        </w:rPr>
      </w:pPr>
      <w:r w:rsidRPr="000A7E5C">
        <w:rPr>
          <w:rStyle w:val="a6"/>
          <w:rFonts w:ascii="Times New Roman" w:hAnsi="Times New Roman"/>
        </w:rPr>
        <w:footnoteRef/>
      </w:r>
      <w:r>
        <w:rPr>
          <w:rFonts w:ascii="Times New Roman" w:hAnsi="Times New Roman"/>
          <w:lang w:val="en-US"/>
        </w:rPr>
        <w:t xml:space="preserve"> Ibid. P. 94;</w:t>
      </w:r>
    </w:p>
  </w:footnote>
  <w:footnote w:id="53">
    <w:p w14:paraId="317C5086" w14:textId="312E51F7" w:rsidR="007C4A3C" w:rsidRPr="000A7E5C" w:rsidRDefault="007C4A3C">
      <w:pPr>
        <w:pStyle w:val="a4"/>
        <w:rPr>
          <w:rFonts w:ascii="Times New Roman" w:hAnsi="Times New Roman"/>
          <w:lang w:val="en-US"/>
        </w:rPr>
      </w:pPr>
      <w:r w:rsidRPr="000A7E5C">
        <w:rPr>
          <w:rStyle w:val="a6"/>
          <w:rFonts w:ascii="Times New Roman" w:hAnsi="Times New Roman"/>
        </w:rPr>
        <w:footnoteRef/>
      </w:r>
      <w:r>
        <w:rPr>
          <w:rFonts w:ascii="Times New Roman" w:hAnsi="Times New Roman"/>
          <w:lang w:val="en-US"/>
        </w:rPr>
        <w:t xml:space="preserve"> Ibid;</w:t>
      </w:r>
    </w:p>
  </w:footnote>
  <w:footnote w:id="54">
    <w:p w14:paraId="7D0614B7" w14:textId="208C1C79" w:rsidR="007C4A3C" w:rsidRPr="00E15CF4" w:rsidRDefault="007C4A3C">
      <w:pPr>
        <w:pStyle w:val="a4"/>
        <w:rPr>
          <w:lang w:val="en-US"/>
        </w:rPr>
      </w:pPr>
      <w:r w:rsidRPr="000A7E5C">
        <w:rPr>
          <w:rStyle w:val="a6"/>
          <w:rFonts w:ascii="Times New Roman" w:hAnsi="Times New Roman"/>
        </w:rPr>
        <w:footnoteRef/>
      </w:r>
      <w:r w:rsidRPr="000A7E5C">
        <w:rPr>
          <w:rFonts w:ascii="Times New Roman" w:hAnsi="Times New Roman"/>
          <w:lang w:val="en-US"/>
        </w:rPr>
        <w:t xml:space="preserve"> Ibid</w:t>
      </w:r>
      <w:r>
        <w:rPr>
          <w:rFonts w:ascii="Times New Roman" w:hAnsi="Times New Roman"/>
          <w:lang w:val="en-US"/>
        </w:rPr>
        <w:t>;</w:t>
      </w:r>
    </w:p>
  </w:footnote>
  <w:footnote w:id="55">
    <w:p w14:paraId="1BD27C18" w14:textId="64ED382E" w:rsidR="007C4A3C" w:rsidRPr="00C861F3" w:rsidRDefault="007C4A3C" w:rsidP="00C861F3">
      <w:pPr>
        <w:pStyle w:val="a4"/>
        <w:jc w:val="both"/>
        <w:rPr>
          <w:rFonts w:ascii="Times New Roman" w:hAnsi="Times New Roman"/>
        </w:rPr>
      </w:pPr>
      <w:r>
        <w:rPr>
          <w:rStyle w:val="a6"/>
        </w:rPr>
        <w:footnoteRef/>
      </w:r>
      <w:r w:rsidRPr="0090649E">
        <w:rPr>
          <w:lang w:val="en-US"/>
        </w:rPr>
        <w:t> </w:t>
      </w:r>
      <w:r w:rsidRPr="00E15CF4">
        <w:rPr>
          <w:rFonts w:ascii="Times New Roman" w:hAnsi="Times New Roman"/>
          <w:lang w:val="en-US"/>
        </w:rPr>
        <w:t>Sports</w:t>
      </w:r>
      <w:r w:rsidRPr="00EA16A9">
        <w:rPr>
          <w:rFonts w:ascii="Times New Roman" w:hAnsi="Times New Roman"/>
          <w:lang w:val="en-US"/>
        </w:rPr>
        <w:t>.</w:t>
      </w:r>
      <w:r w:rsidRPr="0090649E">
        <w:rPr>
          <w:rFonts w:ascii="Times New Roman" w:hAnsi="Times New Roman"/>
          <w:lang w:val="en-US"/>
        </w:rPr>
        <w:t> </w:t>
      </w:r>
      <w:proofErr w:type="spellStart"/>
      <w:proofErr w:type="gramStart"/>
      <w:r>
        <w:rPr>
          <w:rFonts w:ascii="Times New Roman" w:hAnsi="Times New Roman"/>
          <w:lang w:val="en-US"/>
        </w:rPr>
        <w:t>r</w:t>
      </w:r>
      <w:r w:rsidRPr="00E15CF4">
        <w:rPr>
          <w:rFonts w:ascii="Times New Roman" w:hAnsi="Times New Roman"/>
          <w:lang w:val="en-US"/>
        </w:rPr>
        <w:t>u</w:t>
      </w:r>
      <w:proofErr w:type="spellEnd"/>
      <w:proofErr w:type="gramEnd"/>
      <w:r w:rsidRPr="00EA16A9">
        <w:rPr>
          <w:rFonts w:ascii="Times New Roman" w:hAnsi="Times New Roman"/>
          <w:lang w:val="en-US"/>
        </w:rPr>
        <w:t>.</w:t>
      </w:r>
      <w:r w:rsidRPr="0090649E">
        <w:rPr>
          <w:rFonts w:ascii="Times New Roman" w:hAnsi="Times New Roman"/>
          <w:lang w:val="en-US"/>
        </w:rPr>
        <w:t> </w:t>
      </w:r>
      <w:r>
        <w:rPr>
          <w:rFonts w:ascii="Times New Roman" w:hAnsi="Times New Roman"/>
        </w:rPr>
        <w:t>Доходы от ТВ прав в испанской Ла </w:t>
      </w:r>
      <w:r w:rsidRPr="00E15CF4">
        <w:rPr>
          <w:rFonts w:ascii="Times New Roman" w:hAnsi="Times New Roman"/>
        </w:rPr>
        <w:t>Лиге</w:t>
      </w:r>
      <w:r>
        <w:rPr>
          <w:rFonts w:ascii="Times New Roman" w:hAnsi="Times New Roman"/>
        </w:rPr>
        <w:t>, </w:t>
      </w:r>
      <w:r w:rsidRPr="00E15CF4">
        <w:rPr>
          <w:rFonts w:ascii="Times New Roman" w:hAnsi="Times New Roman"/>
        </w:rPr>
        <w:t>2021.</w:t>
      </w:r>
      <w:r>
        <w:rPr>
          <w:rFonts w:ascii="Times New Roman" w:hAnsi="Times New Roman"/>
          <w:lang w:val="en-US"/>
        </w:rPr>
        <w:t> </w:t>
      </w:r>
      <w:r w:rsidRPr="00E15CF4">
        <w:rPr>
          <w:rFonts w:ascii="Times New Roman" w:hAnsi="Times New Roman"/>
        </w:rPr>
        <w:t>–</w:t>
      </w:r>
      <w:r>
        <w:rPr>
          <w:rFonts w:ascii="Times New Roman" w:hAnsi="Times New Roman"/>
        </w:rPr>
        <w:t> </w:t>
      </w:r>
      <w:proofErr w:type="gramStart"/>
      <w:r w:rsidRPr="00E15CF4">
        <w:rPr>
          <w:rFonts w:ascii="Times New Roman" w:hAnsi="Times New Roman"/>
          <w:lang w:val="en-US"/>
        </w:rPr>
        <w:t>URL</w:t>
      </w:r>
      <w:r>
        <w:rPr>
          <w:rFonts w:ascii="Times New Roman" w:hAnsi="Times New Roman"/>
        </w:rPr>
        <w:t> </w:t>
      </w:r>
      <w:r w:rsidRPr="00E15CF4">
        <w:rPr>
          <w:rFonts w:ascii="Times New Roman" w:hAnsi="Times New Roman"/>
        </w:rPr>
        <w:t>:</w:t>
      </w:r>
      <w:proofErr w:type="gramEnd"/>
      <w:r>
        <w:t> </w:t>
      </w:r>
      <w:r w:rsidRPr="002B5859">
        <w:rPr>
          <w:rFonts w:ascii="Times New Roman" w:hAnsi="Times New Roman"/>
        </w:rPr>
        <w:t>https://www.sports.ru/tribuna/blogs/sportpravo/2887270.html</w:t>
      </w:r>
      <w:r w:rsidRPr="00E15CF4">
        <w:rPr>
          <w:rFonts w:ascii="Times New Roman" w:hAnsi="Times New Roman"/>
        </w:rPr>
        <w:t>  (дата обращения: 01.03.2021).</w:t>
      </w:r>
    </w:p>
  </w:footnote>
  <w:footnote w:id="56">
    <w:p w14:paraId="3AE92E9D" w14:textId="52A5B683" w:rsidR="007C4A3C" w:rsidRPr="00E15CF4" w:rsidRDefault="007C4A3C" w:rsidP="00E15CF4">
      <w:pPr>
        <w:pStyle w:val="a4"/>
        <w:jc w:val="both"/>
        <w:rPr>
          <w:rFonts w:ascii="Times New Roman" w:hAnsi="Times New Roman"/>
        </w:rPr>
      </w:pPr>
      <w:r w:rsidRPr="00E15CF4">
        <w:rPr>
          <w:rStyle w:val="a6"/>
          <w:rFonts w:ascii="Times New Roman" w:hAnsi="Times New Roman"/>
        </w:rPr>
        <w:footnoteRef/>
      </w:r>
      <w:r>
        <w:rPr>
          <w:rFonts w:ascii="Times New Roman" w:hAnsi="Times New Roman"/>
        </w:rPr>
        <w:t> </w:t>
      </w:r>
      <w:r w:rsidRPr="00E15CF4">
        <w:rPr>
          <w:rFonts w:ascii="Times New Roman" w:hAnsi="Times New Roman"/>
          <w:lang w:val="en-US"/>
        </w:rPr>
        <w:t>Sports</w:t>
      </w:r>
      <w:r>
        <w:rPr>
          <w:rFonts w:ascii="Times New Roman" w:hAnsi="Times New Roman"/>
        </w:rPr>
        <w:t>. </w:t>
      </w:r>
      <w:proofErr w:type="spellStart"/>
      <w:proofErr w:type="gramStart"/>
      <w:r>
        <w:rPr>
          <w:rFonts w:ascii="Times New Roman" w:hAnsi="Times New Roman"/>
          <w:lang w:val="en-US"/>
        </w:rPr>
        <w:t>r</w:t>
      </w:r>
      <w:r w:rsidRPr="00E15CF4">
        <w:rPr>
          <w:rFonts w:ascii="Times New Roman" w:hAnsi="Times New Roman"/>
          <w:lang w:val="en-US"/>
        </w:rPr>
        <w:t>u</w:t>
      </w:r>
      <w:proofErr w:type="spellEnd"/>
      <w:proofErr w:type="gramEnd"/>
      <w:r>
        <w:rPr>
          <w:rFonts w:ascii="Times New Roman" w:hAnsi="Times New Roman"/>
        </w:rPr>
        <w:t>. </w:t>
      </w:r>
      <w:r w:rsidRPr="00C861F3">
        <w:rPr>
          <w:rFonts w:ascii="Times New Roman" w:hAnsi="Times New Roman"/>
        </w:rPr>
        <w:t>АПЛ показала доходы клубов от ТВ: в такой таблице «Барселона» была бы 7-й, а «ПСЖ» – ниже «</w:t>
      </w:r>
      <w:proofErr w:type="spellStart"/>
      <w:r w:rsidRPr="00C861F3">
        <w:rPr>
          <w:rFonts w:ascii="Times New Roman" w:hAnsi="Times New Roman"/>
        </w:rPr>
        <w:t>Хаддерсфилда</w:t>
      </w:r>
      <w:proofErr w:type="spellEnd"/>
      <w:r w:rsidRPr="00C861F3">
        <w:rPr>
          <w:rFonts w:ascii="Times New Roman" w:hAnsi="Times New Roman"/>
        </w:rPr>
        <w:t>»</w:t>
      </w:r>
      <w:r>
        <w:rPr>
          <w:rFonts w:ascii="Times New Roman" w:hAnsi="Times New Roman"/>
        </w:rPr>
        <w:t>, 2019</w:t>
      </w:r>
      <w:r w:rsidRPr="00E15CF4">
        <w:rPr>
          <w:rFonts w:ascii="Times New Roman" w:hAnsi="Times New Roman"/>
        </w:rPr>
        <w:t>.</w:t>
      </w:r>
      <w:r>
        <w:rPr>
          <w:rFonts w:ascii="Times New Roman" w:hAnsi="Times New Roman"/>
          <w:lang w:val="en-US"/>
        </w:rPr>
        <w:t> </w:t>
      </w:r>
      <w:r w:rsidRPr="00E15CF4">
        <w:rPr>
          <w:rFonts w:ascii="Times New Roman" w:hAnsi="Times New Roman"/>
        </w:rPr>
        <w:t>–</w:t>
      </w:r>
      <w:r>
        <w:rPr>
          <w:rFonts w:ascii="Times New Roman" w:hAnsi="Times New Roman"/>
        </w:rPr>
        <w:t> </w:t>
      </w:r>
      <w:proofErr w:type="gramStart"/>
      <w:r w:rsidRPr="00E15CF4">
        <w:rPr>
          <w:rFonts w:ascii="Times New Roman" w:hAnsi="Times New Roman"/>
          <w:lang w:val="en-US"/>
        </w:rPr>
        <w:t>URL</w:t>
      </w:r>
      <w:r>
        <w:rPr>
          <w:rFonts w:ascii="Times New Roman" w:hAnsi="Times New Roman"/>
        </w:rPr>
        <w:t> </w:t>
      </w:r>
      <w:r w:rsidRPr="00E15CF4">
        <w:rPr>
          <w:rFonts w:ascii="Times New Roman" w:hAnsi="Times New Roman"/>
        </w:rPr>
        <w:t>:</w:t>
      </w:r>
      <w:proofErr w:type="gramEnd"/>
      <w:r>
        <w:t> </w:t>
      </w:r>
      <w:r w:rsidRPr="00C861F3">
        <w:rPr>
          <w:rFonts w:ascii="Times New Roman" w:hAnsi="Times New Roman"/>
        </w:rPr>
        <w:t xml:space="preserve">https://www.sports.ru/tribuna/blogs/voronin/2459726.html </w:t>
      </w:r>
      <w:r w:rsidRPr="00E15CF4">
        <w:rPr>
          <w:rFonts w:ascii="Times New Roman" w:hAnsi="Times New Roman"/>
        </w:rPr>
        <w:t>(дата обращения: 01.03.2021).</w:t>
      </w:r>
    </w:p>
  </w:footnote>
  <w:footnote w:id="57">
    <w:p w14:paraId="53D9A598" w14:textId="410F7AAB" w:rsidR="007C4A3C" w:rsidRPr="00FE681D" w:rsidRDefault="007C4A3C">
      <w:pPr>
        <w:pStyle w:val="a4"/>
      </w:pPr>
      <w:r>
        <w:rPr>
          <w:rStyle w:val="a6"/>
        </w:rPr>
        <w:footnoteRef/>
      </w:r>
      <w:r w:rsidRPr="00035AF8">
        <w:t xml:space="preserve"> </w:t>
      </w:r>
      <w:proofErr w:type="spellStart"/>
      <w:r w:rsidRPr="00906653">
        <w:rPr>
          <w:rFonts w:ascii="Times New Roman" w:hAnsi="Times New Roman"/>
        </w:rPr>
        <w:t>Бузова</w:t>
      </w:r>
      <w:proofErr w:type="spellEnd"/>
      <w:r w:rsidRPr="00906653">
        <w:rPr>
          <w:rFonts w:ascii="Times New Roman" w:hAnsi="Times New Roman"/>
        </w:rPr>
        <w:t xml:space="preserve"> Н.В. Спортивные передачи: актуальные вопросы правовой охраны и защиты прав на них // Право. Журнал Высшей школы экономики. 2019 № 1. С.</w:t>
      </w:r>
      <w:r>
        <w:rPr>
          <w:rFonts w:ascii="Times New Roman" w:hAnsi="Times New Roman"/>
        </w:rPr>
        <w:t xml:space="preserve"> </w:t>
      </w:r>
      <w:r w:rsidRPr="00FE681D">
        <w:rPr>
          <w:rFonts w:ascii="Times New Roman" w:hAnsi="Times New Roman"/>
        </w:rPr>
        <w:t>204</w:t>
      </w:r>
      <w:r>
        <w:rPr>
          <w:rFonts w:ascii="Times New Roman" w:hAnsi="Times New Roman"/>
        </w:rPr>
        <w:t xml:space="preserve">; </w:t>
      </w:r>
    </w:p>
  </w:footnote>
  <w:footnote w:id="58">
    <w:p w14:paraId="334155EA" w14:textId="4D7EE9ED" w:rsidR="007C4A3C" w:rsidRPr="00DF14AB" w:rsidRDefault="007C4A3C" w:rsidP="00DF14AB">
      <w:pPr>
        <w:pStyle w:val="a4"/>
        <w:jc w:val="both"/>
        <w:rPr>
          <w:rFonts w:ascii="Times New Roman" w:hAnsi="Times New Roman"/>
        </w:rPr>
      </w:pPr>
      <w:r w:rsidRPr="00DF14AB">
        <w:rPr>
          <w:rStyle w:val="a6"/>
          <w:rFonts w:ascii="Times New Roman" w:hAnsi="Times New Roman"/>
        </w:rPr>
        <w:footnoteRef/>
      </w:r>
      <w:r>
        <w:rPr>
          <w:rFonts w:ascii="Times New Roman" w:hAnsi="Times New Roman"/>
        </w:rPr>
        <w:t> </w:t>
      </w:r>
      <w:r w:rsidRPr="00DF14AB">
        <w:rPr>
          <w:rFonts w:ascii="Times New Roman" w:hAnsi="Times New Roman"/>
        </w:rPr>
        <w:t xml:space="preserve">Евразийская экономическая комиссия. Анализ международного опыта, законодательства и правоприменительной практики государств – членов Евразийского экономического союза по борьбе с нарушениями прав на объекты интеллектуальной собственности в сети «Интернет». М., 2020. С. 2. </w:t>
      </w:r>
    </w:p>
  </w:footnote>
  <w:footnote w:id="59">
    <w:p w14:paraId="1850F519" w14:textId="1635E4EE" w:rsidR="007C4A3C" w:rsidRDefault="007C4A3C" w:rsidP="0016145F">
      <w:pPr>
        <w:pStyle w:val="a4"/>
        <w:jc w:val="both"/>
      </w:pPr>
      <w:r w:rsidRPr="00003556">
        <w:rPr>
          <w:rStyle w:val="a6"/>
          <w:rFonts w:ascii="Times New Roman" w:hAnsi="Times New Roman"/>
        </w:rPr>
        <w:footnoteRef/>
      </w:r>
      <w:r>
        <w:t xml:space="preserve"> </w:t>
      </w:r>
      <w:r>
        <w:rPr>
          <w:rFonts w:ascii="Times New Roman" w:hAnsi="Times New Roman"/>
        </w:rPr>
        <w:t>Там же;</w:t>
      </w:r>
    </w:p>
  </w:footnote>
  <w:footnote w:id="60">
    <w:p w14:paraId="1EFC59C4" w14:textId="105A9C79" w:rsidR="007C4A3C" w:rsidRPr="00817F2B" w:rsidRDefault="007C4A3C">
      <w:pPr>
        <w:pStyle w:val="a4"/>
        <w:rPr>
          <w:rFonts w:ascii="Times New Roman" w:hAnsi="Times New Roman"/>
        </w:rPr>
      </w:pPr>
      <w:r w:rsidRPr="00817F2B">
        <w:rPr>
          <w:rStyle w:val="a6"/>
          <w:rFonts w:ascii="Times New Roman" w:hAnsi="Times New Roman"/>
        </w:rPr>
        <w:footnoteRef/>
      </w:r>
      <w:r>
        <w:rPr>
          <w:rFonts w:ascii="Times New Roman" w:hAnsi="Times New Roman"/>
        </w:rPr>
        <w:t xml:space="preserve"> </w:t>
      </w:r>
      <w:proofErr w:type="spellStart"/>
      <w:r w:rsidRPr="00906653">
        <w:rPr>
          <w:rFonts w:ascii="Times New Roman" w:hAnsi="Times New Roman"/>
        </w:rPr>
        <w:t>Бузова</w:t>
      </w:r>
      <w:proofErr w:type="spellEnd"/>
      <w:r w:rsidRPr="00906653">
        <w:rPr>
          <w:rFonts w:ascii="Times New Roman" w:hAnsi="Times New Roman"/>
        </w:rPr>
        <w:t xml:space="preserve"> Н.В. Спортивные передачи: актуальные вопросы правовой охраны и защиты прав на них // Право. Журнал Высшей школы экономики. 2019 № 1. С.</w:t>
      </w:r>
      <w:r>
        <w:rPr>
          <w:rFonts w:ascii="Times New Roman" w:hAnsi="Times New Roman"/>
        </w:rPr>
        <w:t xml:space="preserve"> </w:t>
      </w:r>
      <w:r w:rsidRPr="00FE681D">
        <w:rPr>
          <w:rFonts w:ascii="Times New Roman" w:hAnsi="Times New Roman"/>
        </w:rPr>
        <w:t>204</w:t>
      </w:r>
      <w:r w:rsidRPr="00817F2B">
        <w:rPr>
          <w:rFonts w:ascii="Times New Roman" w:hAnsi="Times New Roman"/>
        </w:rPr>
        <w:t xml:space="preserve">; </w:t>
      </w:r>
    </w:p>
  </w:footnote>
  <w:footnote w:id="61">
    <w:p w14:paraId="3B6BB319" w14:textId="63535E6E" w:rsidR="007C4A3C" w:rsidRPr="00035AF8" w:rsidRDefault="007C4A3C">
      <w:pPr>
        <w:pStyle w:val="a4"/>
      </w:pPr>
      <w:r w:rsidRPr="00817F2B">
        <w:rPr>
          <w:rStyle w:val="a6"/>
          <w:rFonts w:ascii="Times New Roman" w:hAnsi="Times New Roman"/>
        </w:rPr>
        <w:footnoteRef/>
      </w:r>
      <w:r>
        <w:rPr>
          <w:rFonts w:ascii="Times New Roman" w:hAnsi="Times New Roman"/>
        </w:rPr>
        <w:t xml:space="preserve"> </w:t>
      </w:r>
      <w:r w:rsidRPr="00817F2B">
        <w:rPr>
          <w:rFonts w:ascii="Times New Roman" w:hAnsi="Times New Roman"/>
        </w:rPr>
        <w:t>Там же. С.</w:t>
      </w:r>
      <w:r>
        <w:rPr>
          <w:rFonts w:ascii="Times New Roman" w:hAnsi="Times New Roman"/>
        </w:rPr>
        <w:t xml:space="preserve"> 205</w:t>
      </w:r>
      <w:r w:rsidRPr="00817F2B">
        <w:rPr>
          <w:rFonts w:ascii="Times New Roman" w:hAnsi="Times New Roman"/>
        </w:rPr>
        <w:t>.</w:t>
      </w:r>
    </w:p>
  </w:footnote>
  <w:footnote w:id="62">
    <w:p w14:paraId="40FC759E" w14:textId="5FB3164A" w:rsidR="007C4A3C" w:rsidRPr="00127796" w:rsidRDefault="007C4A3C">
      <w:pPr>
        <w:pStyle w:val="a4"/>
        <w:rPr>
          <w:rFonts w:ascii="Times New Roman" w:hAnsi="Times New Roman"/>
        </w:rPr>
      </w:pPr>
      <w:r w:rsidRPr="00127796">
        <w:rPr>
          <w:rStyle w:val="a6"/>
          <w:rFonts w:ascii="Times New Roman" w:hAnsi="Times New Roman"/>
        </w:rPr>
        <w:footnoteRef/>
      </w:r>
      <w:r w:rsidRPr="00127796">
        <w:rPr>
          <w:rFonts w:ascii="Times New Roman" w:hAnsi="Times New Roman"/>
        </w:rPr>
        <w:t xml:space="preserve"> Там же</w:t>
      </w:r>
      <w:r>
        <w:rPr>
          <w:rFonts w:ascii="Times New Roman" w:hAnsi="Times New Roman"/>
        </w:rPr>
        <w:t>;</w:t>
      </w:r>
    </w:p>
  </w:footnote>
  <w:footnote w:id="63">
    <w:p w14:paraId="2FCBCCE0" w14:textId="746AF457" w:rsidR="007C4A3C" w:rsidRPr="00127796" w:rsidRDefault="007C4A3C">
      <w:pPr>
        <w:pStyle w:val="a4"/>
        <w:rPr>
          <w:rFonts w:ascii="Times New Roman" w:hAnsi="Times New Roman"/>
        </w:rPr>
      </w:pPr>
      <w:r w:rsidRPr="00127796">
        <w:rPr>
          <w:rStyle w:val="a6"/>
          <w:rFonts w:ascii="Times New Roman" w:hAnsi="Times New Roman"/>
        </w:rPr>
        <w:footnoteRef/>
      </w:r>
      <w:r w:rsidRPr="00127796">
        <w:rPr>
          <w:rFonts w:ascii="Times New Roman" w:hAnsi="Times New Roman"/>
        </w:rPr>
        <w:t xml:space="preserve"> Там же</w:t>
      </w:r>
      <w:r>
        <w:rPr>
          <w:rFonts w:ascii="Times New Roman" w:hAnsi="Times New Roman"/>
        </w:rPr>
        <w:t>;</w:t>
      </w:r>
    </w:p>
  </w:footnote>
  <w:footnote w:id="64">
    <w:p w14:paraId="11308EF8" w14:textId="180B3B34" w:rsidR="007C4A3C" w:rsidRPr="00127796" w:rsidRDefault="007C4A3C">
      <w:pPr>
        <w:pStyle w:val="a4"/>
        <w:rPr>
          <w:rFonts w:ascii="Times New Roman" w:hAnsi="Times New Roman"/>
        </w:rPr>
      </w:pPr>
      <w:r w:rsidRPr="00127796">
        <w:rPr>
          <w:rStyle w:val="a6"/>
          <w:rFonts w:ascii="Times New Roman" w:hAnsi="Times New Roman"/>
        </w:rPr>
        <w:footnoteRef/>
      </w:r>
      <w:r w:rsidRPr="00127796">
        <w:rPr>
          <w:rFonts w:ascii="Times New Roman" w:hAnsi="Times New Roman"/>
        </w:rPr>
        <w:t xml:space="preserve"> Там же</w:t>
      </w:r>
      <w:r>
        <w:rPr>
          <w:rFonts w:ascii="Times New Roman" w:hAnsi="Times New Roman"/>
        </w:rPr>
        <w:t xml:space="preserve">. С. 206. </w:t>
      </w:r>
    </w:p>
  </w:footnote>
  <w:footnote w:id="65">
    <w:p w14:paraId="30E16E8C" w14:textId="318EF4EA" w:rsidR="007C4A3C" w:rsidRPr="007B07F4" w:rsidRDefault="007C4A3C">
      <w:pPr>
        <w:pStyle w:val="a4"/>
        <w:rPr>
          <w:rFonts w:ascii="Times New Roman" w:hAnsi="Times New Roman"/>
        </w:rPr>
      </w:pPr>
      <w:r w:rsidRPr="007B07F4">
        <w:rPr>
          <w:rStyle w:val="a6"/>
          <w:rFonts w:ascii="Times New Roman" w:hAnsi="Times New Roman"/>
        </w:rPr>
        <w:footnoteRef/>
      </w:r>
      <w:r w:rsidRPr="007B07F4">
        <w:rPr>
          <w:rFonts w:ascii="Times New Roman" w:hAnsi="Times New Roman"/>
        </w:rPr>
        <w:t xml:space="preserve"> Там же</w:t>
      </w:r>
      <w:r>
        <w:rPr>
          <w:rFonts w:ascii="Times New Roman" w:hAnsi="Times New Roman"/>
        </w:rPr>
        <w:t>;</w:t>
      </w:r>
    </w:p>
  </w:footnote>
  <w:footnote w:id="66">
    <w:p w14:paraId="58EFE39B" w14:textId="545675E5" w:rsidR="007C4A3C" w:rsidRPr="007B07F4" w:rsidRDefault="007C4A3C">
      <w:pPr>
        <w:pStyle w:val="a4"/>
        <w:rPr>
          <w:rFonts w:ascii="Times New Roman" w:hAnsi="Times New Roman"/>
        </w:rPr>
      </w:pPr>
      <w:r w:rsidRPr="007B07F4">
        <w:rPr>
          <w:rStyle w:val="a6"/>
          <w:rFonts w:ascii="Times New Roman" w:hAnsi="Times New Roman"/>
        </w:rPr>
        <w:footnoteRef/>
      </w:r>
      <w:r w:rsidRPr="007B07F4">
        <w:rPr>
          <w:rFonts w:ascii="Times New Roman" w:hAnsi="Times New Roman"/>
        </w:rPr>
        <w:t xml:space="preserve"> Там же</w:t>
      </w:r>
      <w:r>
        <w:rPr>
          <w:rFonts w:ascii="Times New Roman" w:hAnsi="Times New Roman"/>
        </w:rPr>
        <w:t>;</w:t>
      </w:r>
    </w:p>
  </w:footnote>
  <w:footnote w:id="67">
    <w:p w14:paraId="2ED42BAD" w14:textId="35841E78" w:rsidR="007C4A3C" w:rsidRPr="00035AF8" w:rsidRDefault="007C4A3C">
      <w:pPr>
        <w:pStyle w:val="a4"/>
      </w:pPr>
      <w:r w:rsidRPr="0048431B">
        <w:rPr>
          <w:rStyle w:val="a6"/>
          <w:rFonts w:ascii="Times New Roman" w:hAnsi="Times New Roman"/>
        </w:rPr>
        <w:footnoteRef/>
      </w:r>
      <w:r w:rsidRPr="0048431B">
        <w:rPr>
          <w:rFonts w:ascii="Times New Roman" w:hAnsi="Times New Roman"/>
        </w:rPr>
        <w:t xml:space="preserve"> Там же.</w:t>
      </w:r>
      <w:r>
        <w:t xml:space="preserve"> </w:t>
      </w:r>
    </w:p>
  </w:footnote>
  <w:footnote w:id="68">
    <w:p w14:paraId="582603D6" w14:textId="1C14882C" w:rsidR="007C4A3C" w:rsidRDefault="007C4A3C">
      <w:pPr>
        <w:pStyle w:val="a4"/>
      </w:pPr>
      <w:r w:rsidRPr="00A32375">
        <w:rPr>
          <w:rStyle w:val="a6"/>
          <w:rFonts w:ascii="Times New Roman" w:hAnsi="Times New Roman"/>
        </w:rPr>
        <w:footnoteRef/>
      </w:r>
      <w:r w:rsidRPr="00A32375">
        <w:rPr>
          <w:rFonts w:ascii="Times New Roman" w:hAnsi="Times New Roman"/>
        </w:rPr>
        <w:t xml:space="preserve"> </w:t>
      </w:r>
      <w:r w:rsidRPr="00DD68D8">
        <w:rPr>
          <w:rFonts w:ascii="Times New Roman" w:hAnsi="Times New Roman"/>
        </w:rPr>
        <w:t>Там же</w:t>
      </w:r>
      <w:r>
        <w:rPr>
          <w:rFonts w:ascii="Times New Roman" w:hAnsi="Times New Roman"/>
        </w:rPr>
        <w:t>;</w:t>
      </w:r>
      <w:r>
        <w:t xml:space="preserve"> </w:t>
      </w:r>
    </w:p>
  </w:footnote>
  <w:footnote w:id="69">
    <w:p w14:paraId="530D0672" w14:textId="0B26F05D" w:rsidR="007C4A3C" w:rsidRPr="0048431B" w:rsidRDefault="007C4A3C">
      <w:pPr>
        <w:pStyle w:val="a4"/>
        <w:rPr>
          <w:rFonts w:ascii="Times New Roman" w:hAnsi="Times New Roman"/>
        </w:rPr>
      </w:pPr>
      <w:r w:rsidRPr="0048431B">
        <w:rPr>
          <w:rStyle w:val="a6"/>
          <w:rFonts w:ascii="Times New Roman" w:hAnsi="Times New Roman"/>
        </w:rPr>
        <w:footnoteRef/>
      </w:r>
      <w:r w:rsidRPr="0048431B">
        <w:rPr>
          <w:rFonts w:ascii="Times New Roman" w:hAnsi="Times New Roman"/>
        </w:rPr>
        <w:t xml:space="preserve"> Там же. С. 210. </w:t>
      </w:r>
    </w:p>
  </w:footnote>
  <w:footnote w:id="70">
    <w:p w14:paraId="7CC61B1C" w14:textId="56B7088A" w:rsidR="007C4A3C" w:rsidRDefault="007C4A3C" w:rsidP="00B1367C">
      <w:pPr>
        <w:pStyle w:val="a4"/>
        <w:jc w:val="both"/>
      </w:pPr>
      <w:r w:rsidRPr="00D941EC">
        <w:rPr>
          <w:rStyle w:val="a6"/>
          <w:rFonts w:ascii="Times New Roman" w:hAnsi="Times New Roman"/>
        </w:rPr>
        <w:footnoteRef/>
      </w:r>
      <w:r w:rsidRPr="00D941EC">
        <w:rPr>
          <w:rFonts w:ascii="Times New Roman" w:hAnsi="Times New Roman"/>
        </w:rPr>
        <w:t> </w:t>
      </w:r>
      <w:r w:rsidRPr="00DF14AB">
        <w:rPr>
          <w:rFonts w:ascii="Times New Roman" w:hAnsi="Times New Roman"/>
        </w:rPr>
        <w:t>Евразийская экономическая комиссия. Анализ международного опыта, законодательства и правоприменительной практики государств – членов Евразийского экономического союза по борьбе с нарушениями прав на объекты интеллектуальной собственности в сети «Интернет». М., 2020. С.</w:t>
      </w:r>
      <w:r>
        <w:rPr>
          <w:rFonts w:ascii="Times New Roman" w:hAnsi="Times New Roman"/>
        </w:rPr>
        <w:t xml:space="preserve"> 35;</w:t>
      </w:r>
    </w:p>
  </w:footnote>
  <w:footnote w:id="71">
    <w:p w14:paraId="1F5C5F81" w14:textId="3191E817" w:rsidR="007C4A3C" w:rsidRPr="00360A05" w:rsidRDefault="007C4A3C">
      <w:pPr>
        <w:pStyle w:val="a4"/>
        <w:rPr>
          <w:rFonts w:ascii="Times New Roman" w:hAnsi="Times New Roman"/>
        </w:rPr>
      </w:pPr>
      <w:r w:rsidRPr="00360A05">
        <w:rPr>
          <w:rStyle w:val="a6"/>
          <w:rFonts w:ascii="Times New Roman" w:hAnsi="Times New Roman"/>
        </w:rPr>
        <w:footnoteRef/>
      </w:r>
      <w:r w:rsidRPr="00360A05">
        <w:rPr>
          <w:rFonts w:ascii="Times New Roman" w:hAnsi="Times New Roman"/>
        </w:rPr>
        <w:t xml:space="preserve"> Там же.</w:t>
      </w:r>
    </w:p>
  </w:footnote>
  <w:footnote w:id="72">
    <w:p w14:paraId="01C2A6B5" w14:textId="7FF3AD20" w:rsidR="007C4A3C" w:rsidRPr="00082865" w:rsidRDefault="007C4A3C">
      <w:pPr>
        <w:pStyle w:val="a4"/>
        <w:rPr>
          <w:rFonts w:ascii="Times New Roman" w:hAnsi="Times New Roman"/>
        </w:rPr>
      </w:pPr>
      <w:r w:rsidRPr="00082865">
        <w:rPr>
          <w:rStyle w:val="a6"/>
          <w:rFonts w:ascii="Times New Roman" w:hAnsi="Times New Roman"/>
        </w:rPr>
        <w:footnoteRef/>
      </w:r>
      <w:r w:rsidRPr="00082865">
        <w:rPr>
          <w:rFonts w:ascii="Times New Roman" w:hAnsi="Times New Roman"/>
        </w:rPr>
        <w:t xml:space="preserve"> Там же. С. 36;</w:t>
      </w:r>
    </w:p>
  </w:footnote>
  <w:footnote w:id="73">
    <w:p w14:paraId="5D401184" w14:textId="36F380FA" w:rsidR="007C4A3C" w:rsidRPr="00082865" w:rsidRDefault="007C4A3C" w:rsidP="003C450A">
      <w:pPr>
        <w:pStyle w:val="a4"/>
        <w:rPr>
          <w:rFonts w:ascii="Times New Roman" w:hAnsi="Times New Roman"/>
        </w:rPr>
      </w:pPr>
      <w:r w:rsidRPr="00082865">
        <w:rPr>
          <w:rStyle w:val="a6"/>
          <w:rFonts w:ascii="Times New Roman" w:hAnsi="Times New Roman"/>
        </w:rPr>
        <w:footnoteRef/>
      </w:r>
      <w:r>
        <w:rPr>
          <w:rFonts w:ascii="Times New Roman" w:hAnsi="Times New Roman"/>
        </w:rPr>
        <w:t xml:space="preserve"> </w:t>
      </w:r>
      <w:proofErr w:type="spellStart"/>
      <w:r w:rsidRPr="00906653">
        <w:rPr>
          <w:rFonts w:ascii="Times New Roman" w:hAnsi="Times New Roman"/>
        </w:rPr>
        <w:t>Бузова</w:t>
      </w:r>
      <w:proofErr w:type="spellEnd"/>
      <w:r w:rsidRPr="00906653">
        <w:rPr>
          <w:rFonts w:ascii="Times New Roman" w:hAnsi="Times New Roman"/>
        </w:rPr>
        <w:t xml:space="preserve"> Н.В. Спортивные передачи: актуальные вопросы правовой охраны и защиты прав на них // Право. Журнал Высшей школы экономики. 2019 № 1. </w:t>
      </w:r>
      <w:r w:rsidRPr="00082865">
        <w:rPr>
          <w:rFonts w:ascii="Times New Roman" w:hAnsi="Times New Roman"/>
        </w:rPr>
        <w:t>С. 207;</w:t>
      </w:r>
    </w:p>
  </w:footnote>
  <w:footnote w:id="74">
    <w:p w14:paraId="4AB6BFFD" w14:textId="4D46C331" w:rsidR="007C4A3C" w:rsidRPr="00507C82" w:rsidRDefault="007C4A3C" w:rsidP="00D26411">
      <w:pPr>
        <w:pStyle w:val="a4"/>
        <w:jc w:val="both"/>
      </w:pPr>
      <w:r w:rsidRPr="00082865">
        <w:rPr>
          <w:rStyle w:val="a6"/>
          <w:rFonts w:ascii="Times New Roman" w:hAnsi="Times New Roman"/>
        </w:rPr>
        <w:footnoteRef/>
      </w:r>
      <w:r>
        <w:t> </w:t>
      </w:r>
      <w:r w:rsidRPr="00DF14AB">
        <w:rPr>
          <w:rFonts w:ascii="Times New Roman" w:hAnsi="Times New Roman"/>
        </w:rPr>
        <w:t>Евразийская экономическая комиссия. Анализ международного опыта, законодательства и правоприменительной практики государств – членов Евразийского экономического союза по борьбе с нарушениями прав на объекты интеллектуальной собственности в сети «Интернет». М</w:t>
      </w:r>
      <w:r w:rsidRPr="00507C82">
        <w:rPr>
          <w:rFonts w:ascii="Times New Roman" w:hAnsi="Times New Roman"/>
        </w:rPr>
        <w:t xml:space="preserve">., 2020. </w:t>
      </w:r>
      <w:r w:rsidRPr="00DF14AB">
        <w:rPr>
          <w:rFonts w:ascii="Times New Roman" w:hAnsi="Times New Roman"/>
        </w:rPr>
        <w:t>С</w:t>
      </w:r>
      <w:r w:rsidRPr="00507C82">
        <w:rPr>
          <w:rFonts w:ascii="Times New Roman" w:hAnsi="Times New Roman"/>
        </w:rPr>
        <w:t>. 4.</w:t>
      </w:r>
    </w:p>
  </w:footnote>
  <w:footnote w:id="75">
    <w:p w14:paraId="56C811CD" w14:textId="7B08F41F" w:rsidR="007C4A3C" w:rsidRPr="00560050" w:rsidRDefault="007C4A3C">
      <w:pPr>
        <w:pStyle w:val="a4"/>
        <w:rPr>
          <w:rFonts w:ascii="Times New Roman" w:hAnsi="Times New Roman"/>
        </w:rPr>
      </w:pPr>
      <w:r w:rsidRPr="00560050">
        <w:rPr>
          <w:rStyle w:val="a6"/>
          <w:rFonts w:ascii="Times New Roman" w:hAnsi="Times New Roman"/>
        </w:rPr>
        <w:footnoteRef/>
      </w:r>
      <w:r w:rsidRPr="00507C82">
        <w:rPr>
          <w:rFonts w:ascii="Times New Roman" w:hAnsi="Times New Roman"/>
        </w:rPr>
        <w:t xml:space="preserve"> </w:t>
      </w:r>
      <w:r w:rsidRPr="00560050">
        <w:rPr>
          <w:rFonts w:ascii="Times New Roman" w:hAnsi="Times New Roman"/>
        </w:rPr>
        <w:t>Там</w:t>
      </w:r>
      <w:r w:rsidRPr="00507C82">
        <w:rPr>
          <w:rFonts w:ascii="Times New Roman" w:hAnsi="Times New Roman"/>
        </w:rPr>
        <w:t xml:space="preserve"> </w:t>
      </w:r>
      <w:r w:rsidRPr="00560050">
        <w:rPr>
          <w:rFonts w:ascii="Times New Roman" w:hAnsi="Times New Roman"/>
        </w:rPr>
        <w:t>же</w:t>
      </w:r>
      <w:r w:rsidRPr="00507C82">
        <w:rPr>
          <w:rFonts w:ascii="Times New Roman" w:hAnsi="Times New Roman"/>
        </w:rPr>
        <w:t xml:space="preserve">. </w:t>
      </w:r>
      <w:r w:rsidRPr="00560050">
        <w:rPr>
          <w:rFonts w:ascii="Times New Roman" w:hAnsi="Times New Roman"/>
        </w:rPr>
        <w:t>С</w:t>
      </w:r>
      <w:r w:rsidRPr="00507C82">
        <w:rPr>
          <w:rFonts w:ascii="Times New Roman" w:hAnsi="Times New Roman"/>
        </w:rPr>
        <w:t xml:space="preserve">. </w:t>
      </w:r>
      <w:r w:rsidRPr="00560050">
        <w:rPr>
          <w:rFonts w:ascii="Times New Roman" w:hAnsi="Times New Roman"/>
        </w:rPr>
        <w:t xml:space="preserve">6. </w:t>
      </w:r>
    </w:p>
  </w:footnote>
  <w:footnote w:id="76">
    <w:p w14:paraId="2E8CE2C7" w14:textId="63972B21" w:rsidR="007C4A3C" w:rsidRPr="00507C82" w:rsidRDefault="007C4A3C">
      <w:pPr>
        <w:pStyle w:val="a4"/>
        <w:rPr>
          <w:rFonts w:ascii="Times New Roman" w:hAnsi="Times New Roman"/>
        </w:rPr>
      </w:pPr>
      <w:r w:rsidRPr="006C208F">
        <w:rPr>
          <w:rStyle w:val="a6"/>
          <w:rFonts w:ascii="Times New Roman" w:hAnsi="Times New Roman"/>
        </w:rPr>
        <w:footnoteRef/>
      </w:r>
      <w:r w:rsidRPr="00507C82">
        <w:rPr>
          <w:rFonts w:ascii="Times New Roman" w:hAnsi="Times New Roman"/>
        </w:rPr>
        <w:t xml:space="preserve"> </w:t>
      </w:r>
      <w:r w:rsidRPr="006C208F">
        <w:rPr>
          <w:rFonts w:ascii="Times New Roman" w:hAnsi="Times New Roman"/>
        </w:rPr>
        <w:t>Там</w:t>
      </w:r>
      <w:r w:rsidRPr="00507C82">
        <w:rPr>
          <w:rFonts w:ascii="Times New Roman" w:hAnsi="Times New Roman"/>
        </w:rPr>
        <w:t xml:space="preserve"> </w:t>
      </w:r>
      <w:r w:rsidRPr="006C208F">
        <w:rPr>
          <w:rFonts w:ascii="Times New Roman" w:hAnsi="Times New Roman"/>
        </w:rPr>
        <w:t>же</w:t>
      </w:r>
      <w:r w:rsidRPr="00507C82">
        <w:rPr>
          <w:rFonts w:ascii="Times New Roman" w:hAnsi="Times New Roman"/>
        </w:rPr>
        <w:t xml:space="preserve">; </w:t>
      </w:r>
    </w:p>
  </w:footnote>
  <w:footnote w:id="77">
    <w:p w14:paraId="2DEC3EE1" w14:textId="535AAD54" w:rsidR="007C4A3C" w:rsidRPr="00507C82" w:rsidRDefault="007C4A3C">
      <w:pPr>
        <w:pStyle w:val="a4"/>
        <w:rPr>
          <w:rFonts w:ascii="Times New Roman" w:hAnsi="Times New Roman"/>
        </w:rPr>
      </w:pPr>
      <w:r w:rsidRPr="00E13546">
        <w:rPr>
          <w:rStyle w:val="a6"/>
          <w:rFonts w:ascii="Times New Roman" w:hAnsi="Times New Roman"/>
        </w:rPr>
        <w:footnoteRef/>
      </w:r>
      <w:r w:rsidRPr="00507C82">
        <w:rPr>
          <w:rFonts w:ascii="Times New Roman" w:hAnsi="Times New Roman"/>
        </w:rPr>
        <w:t xml:space="preserve"> </w:t>
      </w:r>
      <w:r w:rsidRPr="00E13546">
        <w:rPr>
          <w:rFonts w:ascii="Times New Roman" w:hAnsi="Times New Roman"/>
        </w:rPr>
        <w:t>Там</w:t>
      </w:r>
      <w:r w:rsidRPr="00507C82">
        <w:rPr>
          <w:rFonts w:ascii="Times New Roman" w:hAnsi="Times New Roman"/>
        </w:rPr>
        <w:t xml:space="preserve"> </w:t>
      </w:r>
      <w:r w:rsidRPr="00E13546">
        <w:rPr>
          <w:rFonts w:ascii="Times New Roman" w:hAnsi="Times New Roman"/>
        </w:rPr>
        <w:t>же</w:t>
      </w:r>
      <w:r w:rsidRPr="00507C82">
        <w:rPr>
          <w:rFonts w:ascii="Times New Roman" w:hAnsi="Times New Roman"/>
        </w:rPr>
        <w:t xml:space="preserve">. </w:t>
      </w:r>
      <w:r w:rsidRPr="00E13546">
        <w:rPr>
          <w:rFonts w:ascii="Times New Roman" w:hAnsi="Times New Roman"/>
        </w:rPr>
        <w:t>С</w:t>
      </w:r>
      <w:r>
        <w:rPr>
          <w:rFonts w:ascii="Times New Roman" w:hAnsi="Times New Roman"/>
        </w:rPr>
        <w:t>. 10.</w:t>
      </w:r>
    </w:p>
  </w:footnote>
  <w:footnote w:id="78">
    <w:p w14:paraId="4DE41CA7" w14:textId="5F978AF4" w:rsidR="007C4A3C" w:rsidRPr="00E13546" w:rsidRDefault="007C4A3C">
      <w:pPr>
        <w:pStyle w:val="a4"/>
        <w:rPr>
          <w:lang w:val="en-US"/>
        </w:rPr>
      </w:pPr>
      <w:r w:rsidRPr="0059110D">
        <w:rPr>
          <w:rStyle w:val="a6"/>
          <w:rFonts w:ascii="Times New Roman" w:hAnsi="Times New Roman"/>
        </w:rPr>
        <w:footnoteRef/>
      </w:r>
      <w:r w:rsidRPr="00507C82">
        <w:t xml:space="preserve"> </w:t>
      </w:r>
      <w:r w:rsidRPr="00F92B55">
        <w:rPr>
          <w:rFonts w:ascii="Times New Roman" w:hAnsi="Times New Roman"/>
        </w:rPr>
        <w:t>Там</w:t>
      </w:r>
      <w:r w:rsidRPr="00507C82">
        <w:rPr>
          <w:rFonts w:ascii="Times New Roman" w:hAnsi="Times New Roman"/>
        </w:rPr>
        <w:t xml:space="preserve"> </w:t>
      </w:r>
      <w:r w:rsidRPr="00F92B55">
        <w:rPr>
          <w:rFonts w:ascii="Times New Roman" w:hAnsi="Times New Roman"/>
        </w:rPr>
        <w:t>же</w:t>
      </w:r>
      <w:r w:rsidRPr="00507C82">
        <w:rPr>
          <w:rFonts w:ascii="Times New Roman" w:hAnsi="Times New Roman"/>
        </w:rPr>
        <w:t xml:space="preserve">. </w:t>
      </w:r>
      <w:r>
        <w:rPr>
          <w:rFonts w:ascii="Times New Roman" w:hAnsi="Times New Roman"/>
        </w:rPr>
        <w:t>С</w:t>
      </w:r>
      <w:r w:rsidRPr="0090649E">
        <w:rPr>
          <w:rFonts w:ascii="Times New Roman" w:hAnsi="Times New Roman"/>
          <w:lang w:val="en-US"/>
        </w:rPr>
        <w:t>. 6</w:t>
      </w:r>
      <w:r w:rsidRPr="00E13546">
        <w:rPr>
          <w:rFonts w:ascii="Times New Roman" w:hAnsi="Times New Roman"/>
          <w:lang w:val="en-US"/>
        </w:rPr>
        <w:t>;</w:t>
      </w:r>
    </w:p>
  </w:footnote>
  <w:footnote w:id="79">
    <w:p w14:paraId="22A210B4" w14:textId="7A0B5A06" w:rsidR="007C4A3C" w:rsidRPr="00B16FAA" w:rsidRDefault="007C4A3C" w:rsidP="00B16FAA">
      <w:pPr>
        <w:pStyle w:val="a4"/>
        <w:jc w:val="both"/>
        <w:rPr>
          <w:rFonts w:ascii="Times New Roman" w:hAnsi="Times New Roman"/>
          <w:lang w:val="en-US"/>
        </w:rPr>
      </w:pPr>
      <w:r w:rsidRPr="00B16FAA">
        <w:rPr>
          <w:rStyle w:val="a6"/>
          <w:rFonts w:ascii="Times New Roman" w:hAnsi="Times New Roman"/>
        </w:rPr>
        <w:footnoteRef/>
      </w:r>
      <w:r w:rsidRPr="00EA16A9">
        <w:rPr>
          <w:rFonts w:ascii="Times New Roman" w:hAnsi="Times New Roman"/>
          <w:lang w:val="en-US"/>
        </w:rPr>
        <w:t> </w:t>
      </w:r>
      <w:r w:rsidRPr="00B16FAA">
        <w:rPr>
          <w:rFonts w:ascii="Times New Roman" w:hAnsi="Times New Roman"/>
          <w:lang w:val="en-US"/>
        </w:rPr>
        <w:t xml:space="preserve">Law </w:t>
      </w:r>
      <w:proofErr w:type="gramStart"/>
      <w:r w:rsidRPr="00B16FAA">
        <w:rPr>
          <w:rFonts w:ascii="Times New Roman" w:hAnsi="Times New Roman"/>
          <w:lang w:val="en-US"/>
        </w:rPr>
        <w:t>In</w:t>
      </w:r>
      <w:proofErr w:type="gramEnd"/>
      <w:r w:rsidRPr="00B16FAA">
        <w:rPr>
          <w:rFonts w:ascii="Times New Roman" w:hAnsi="Times New Roman"/>
          <w:lang w:val="en-US"/>
        </w:rPr>
        <w:t xml:space="preserve"> Sport. Premier League Wins Battle </w:t>
      </w:r>
      <w:proofErr w:type="gramStart"/>
      <w:r w:rsidRPr="00B16FAA">
        <w:rPr>
          <w:rFonts w:ascii="Times New Roman" w:hAnsi="Times New Roman"/>
          <w:lang w:val="en-US"/>
        </w:rPr>
        <w:t>Against</w:t>
      </w:r>
      <w:proofErr w:type="gramEnd"/>
      <w:r w:rsidRPr="00B16FAA">
        <w:rPr>
          <w:rFonts w:ascii="Times New Roman" w:hAnsi="Times New Roman"/>
          <w:lang w:val="en-US"/>
        </w:rPr>
        <w:t xml:space="preserve"> Foreign Piracy Websites, 2013. - </w:t>
      </w:r>
      <w:proofErr w:type="gramStart"/>
      <w:r w:rsidRPr="00B16FAA">
        <w:rPr>
          <w:rFonts w:ascii="Times New Roman" w:hAnsi="Times New Roman"/>
          <w:lang w:val="en-US"/>
        </w:rPr>
        <w:t>URL :</w:t>
      </w:r>
      <w:proofErr w:type="gramEnd"/>
      <w:r w:rsidRPr="00B16FAA">
        <w:rPr>
          <w:rFonts w:ascii="Times New Roman" w:hAnsi="Times New Roman"/>
          <w:lang w:val="en-US"/>
        </w:rPr>
        <w:t xml:space="preserve">    </w:t>
      </w:r>
      <w:r w:rsidRPr="00B16FAA">
        <w:rPr>
          <w:rStyle w:val="aa"/>
          <w:rFonts w:ascii="Times New Roman" w:hAnsi="Times New Roman"/>
          <w:color w:val="auto"/>
          <w:u w:val="none"/>
          <w:lang w:val="en-US"/>
        </w:rPr>
        <w:t>https://www.lawinsport.com/blogs/sheridans/item/premier-league-wins-battle-against-foreign-piracy-websites</w:t>
      </w:r>
      <w:r w:rsidRPr="00B16FAA">
        <w:rPr>
          <w:rFonts w:ascii="Times New Roman" w:hAnsi="Times New Roman"/>
          <w:lang w:val="en-US"/>
        </w:rPr>
        <w:t xml:space="preserve"> (date of request : 13.04.2021</w:t>
      </w:r>
      <w:r>
        <w:rPr>
          <w:rFonts w:ascii="Times New Roman" w:hAnsi="Times New Roman"/>
          <w:lang w:val="en-US"/>
        </w:rPr>
        <w:t>).</w:t>
      </w:r>
    </w:p>
  </w:footnote>
  <w:footnote w:id="80">
    <w:p w14:paraId="292E5CA6" w14:textId="55705A55" w:rsidR="007C4A3C" w:rsidRPr="00BE2F49" w:rsidRDefault="007C4A3C">
      <w:pPr>
        <w:pStyle w:val="a4"/>
        <w:rPr>
          <w:rFonts w:ascii="Times New Roman" w:hAnsi="Times New Roman"/>
          <w:lang w:val="en-US"/>
        </w:rPr>
      </w:pPr>
      <w:r w:rsidRPr="00BE2F49">
        <w:rPr>
          <w:rStyle w:val="a6"/>
          <w:rFonts w:ascii="Times New Roman" w:hAnsi="Times New Roman"/>
        </w:rPr>
        <w:footnoteRef/>
      </w:r>
      <w:r w:rsidRPr="00BE2F49">
        <w:rPr>
          <w:rFonts w:ascii="Times New Roman" w:hAnsi="Times New Roman"/>
          <w:lang w:val="en-US"/>
        </w:rPr>
        <w:t xml:space="preserve"> UEFA. UEFA, Premier League and Canal+ International, welcome decision of Rwandan court in the fight against piracy, 2020. URL – </w:t>
      </w:r>
      <w:r w:rsidRPr="00BE2F49">
        <w:rPr>
          <w:rStyle w:val="aa"/>
          <w:rFonts w:ascii="Times New Roman" w:hAnsi="Times New Roman"/>
          <w:color w:val="auto"/>
          <w:u w:val="none"/>
          <w:lang w:val="en-US"/>
        </w:rPr>
        <w:t>https://www.uefa.com/insideuefa/about-uefa/news/0262-109b9d56f9d7-add5d7800d8a-1000--uefa-premier-league-and-canal-international-welcome-decision-of/</w:t>
      </w:r>
      <w:r w:rsidRPr="00BE2F49">
        <w:rPr>
          <w:rFonts w:ascii="Times New Roman" w:hAnsi="Times New Roman"/>
          <w:lang w:val="en-US"/>
        </w:rPr>
        <w:t xml:space="preserve"> (date of request: 13.04.2021);</w:t>
      </w:r>
    </w:p>
  </w:footnote>
  <w:footnote w:id="81">
    <w:p w14:paraId="5F99B938" w14:textId="618FBFAE" w:rsidR="007C4A3C" w:rsidRPr="006642A0" w:rsidRDefault="007C4A3C" w:rsidP="00934931">
      <w:pPr>
        <w:pStyle w:val="a4"/>
        <w:jc w:val="both"/>
        <w:rPr>
          <w:rFonts w:ascii="Times New Roman" w:hAnsi="Times New Roman"/>
          <w:lang w:val="en-US"/>
        </w:rPr>
      </w:pPr>
      <w:r w:rsidRPr="00567965">
        <w:rPr>
          <w:rStyle w:val="a6"/>
          <w:rFonts w:ascii="Times New Roman" w:hAnsi="Times New Roman"/>
        </w:rPr>
        <w:footnoteRef/>
      </w:r>
      <w:r>
        <w:t> </w:t>
      </w:r>
      <w:r w:rsidRPr="00DF14AB">
        <w:rPr>
          <w:rFonts w:ascii="Times New Roman" w:hAnsi="Times New Roman"/>
        </w:rPr>
        <w:t>Евразийская экономическая комиссия. Анализ международного опыта, законодательства и правоприменительной практики государств – членов Евразийского экономического союза по борьбе с нарушениями прав на объекты интеллектуальной собственности в сети «Интернет». М</w:t>
      </w:r>
      <w:r w:rsidRPr="006642A0">
        <w:rPr>
          <w:rFonts w:ascii="Times New Roman" w:hAnsi="Times New Roman"/>
          <w:lang w:val="en-US"/>
        </w:rPr>
        <w:t xml:space="preserve">., 2020. </w:t>
      </w:r>
      <w:r w:rsidRPr="00DF14AB">
        <w:rPr>
          <w:rFonts w:ascii="Times New Roman" w:hAnsi="Times New Roman"/>
        </w:rPr>
        <w:t>С</w:t>
      </w:r>
      <w:r>
        <w:rPr>
          <w:rFonts w:ascii="Times New Roman" w:hAnsi="Times New Roman"/>
          <w:lang w:val="en-US"/>
        </w:rPr>
        <w:t xml:space="preserve">. 2. </w:t>
      </w:r>
    </w:p>
  </w:footnote>
  <w:footnote w:id="82">
    <w:p w14:paraId="4344F560" w14:textId="57A7BC73" w:rsidR="007C4A3C" w:rsidRPr="0090649E" w:rsidRDefault="007C4A3C">
      <w:pPr>
        <w:pStyle w:val="a4"/>
        <w:rPr>
          <w:rFonts w:ascii="Times New Roman" w:hAnsi="Times New Roman"/>
          <w:lang w:val="en-US"/>
        </w:rPr>
      </w:pPr>
      <w:r w:rsidRPr="006642A0">
        <w:rPr>
          <w:rStyle w:val="a6"/>
          <w:rFonts w:ascii="Times New Roman" w:hAnsi="Times New Roman"/>
        </w:rPr>
        <w:footnoteRef/>
      </w:r>
      <w:r w:rsidRPr="006642A0">
        <w:rPr>
          <w:rFonts w:ascii="Times New Roman" w:hAnsi="Times New Roman"/>
          <w:lang w:val="en-US"/>
        </w:rPr>
        <w:t xml:space="preserve"> </w:t>
      </w:r>
      <w:r w:rsidRPr="006642A0">
        <w:rPr>
          <w:rFonts w:ascii="Times New Roman" w:hAnsi="Times New Roman"/>
        </w:rPr>
        <w:t>Там</w:t>
      </w:r>
      <w:r w:rsidRPr="006642A0">
        <w:rPr>
          <w:rFonts w:ascii="Times New Roman" w:hAnsi="Times New Roman"/>
          <w:lang w:val="en-US"/>
        </w:rPr>
        <w:t xml:space="preserve"> </w:t>
      </w:r>
      <w:r w:rsidRPr="006642A0">
        <w:rPr>
          <w:rFonts w:ascii="Times New Roman" w:hAnsi="Times New Roman"/>
        </w:rPr>
        <w:t>же</w:t>
      </w:r>
      <w:r w:rsidRPr="006642A0">
        <w:rPr>
          <w:rFonts w:ascii="Times New Roman" w:hAnsi="Times New Roman"/>
          <w:lang w:val="en-US"/>
        </w:rPr>
        <w:t xml:space="preserve">. </w:t>
      </w:r>
      <w:r w:rsidRPr="006642A0">
        <w:rPr>
          <w:rFonts w:ascii="Times New Roman" w:hAnsi="Times New Roman"/>
        </w:rPr>
        <w:t>С</w:t>
      </w:r>
      <w:r w:rsidRPr="0090649E">
        <w:rPr>
          <w:rFonts w:ascii="Times New Roman" w:hAnsi="Times New Roman"/>
          <w:lang w:val="en-US"/>
        </w:rPr>
        <w:t>. 4;</w:t>
      </w:r>
    </w:p>
  </w:footnote>
  <w:footnote w:id="83">
    <w:p w14:paraId="696EB51D" w14:textId="6FBF4A94" w:rsidR="007C4A3C" w:rsidRPr="006A63B7" w:rsidRDefault="007C4A3C">
      <w:pPr>
        <w:pStyle w:val="a4"/>
        <w:rPr>
          <w:lang w:val="en-US"/>
        </w:rPr>
      </w:pPr>
      <w:r w:rsidRPr="00AE1119">
        <w:rPr>
          <w:rStyle w:val="a6"/>
          <w:rFonts w:ascii="Times New Roman" w:hAnsi="Times New Roman"/>
        </w:rPr>
        <w:footnoteRef/>
      </w:r>
      <w:r w:rsidRPr="006A63B7">
        <w:rPr>
          <w:lang w:val="en-US"/>
        </w:rPr>
        <w:t xml:space="preserve"> </w:t>
      </w:r>
      <w:r w:rsidRPr="009C08C1">
        <w:rPr>
          <w:rFonts w:ascii="Times New Roman" w:hAnsi="Times New Roman"/>
          <w:lang w:val="en-US"/>
        </w:rPr>
        <w:t xml:space="preserve">Mitten Matthew J., Davis Timothy. Sports </w:t>
      </w:r>
      <w:proofErr w:type="gramStart"/>
      <w:r w:rsidRPr="009C08C1">
        <w:rPr>
          <w:rFonts w:ascii="Times New Roman" w:hAnsi="Times New Roman"/>
          <w:lang w:val="en-US"/>
        </w:rPr>
        <w:t>Law :</w:t>
      </w:r>
      <w:proofErr w:type="gramEnd"/>
      <w:r w:rsidRPr="009C08C1">
        <w:rPr>
          <w:rFonts w:ascii="Times New Roman" w:hAnsi="Times New Roman"/>
          <w:lang w:val="en-US"/>
        </w:rPr>
        <w:t xml:space="preserve"> Governance and Regulation. New York, 2016. P.</w:t>
      </w:r>
      <w:r>
        <w:rPr>
          <w:rFonts w:ascii="Times New Roman" w:hAnsi="Times New Roman"/>
          <w:lang w:val="en-US"/>
        </w:rPr>
        <w:t xml:space="preserve"> </w:t>
      </w:r>
      <w:r w:rsidRPr="006A63B7">
        <w:rPr>
          <w:rFonts w:ascii="Times New Roman" w:hAnsi="Times New Roman"/>
          <w:lang w:val="en-US"/>
        </w:rPr>
        <w:t>322</w:t>
      </w:r>
      <w:r>
        <w:rPr>
          <w:rFonts w:ascii="Times New Roman" w:hAnsi="Times New Roman"/>
          <w:lang w:val="en-US"/>
        </w:rPr>
        <w:t xml:space="preserve">. </w:t>
      </w:r>
    </w:p>
  </w:footnote>
  <w:footnote w:id="84">
    <w:p w14:paraId="6154AB24" w14:textId="114CB145" w:rsidR="007C4A3C" w:rsidRPr="00A82200" w:rsidRDefault="007C4A3C" w:rsidP="006932EC">
      <w:pPr>
        <w:pStyle w:val="a4"/>
        <w:jc w:val="both"/>
        <w:rPr>
          <w:rFonts w:ascii="Times New Roman" w:hAnsi="Times New Roman"/>
          <w:lang w:val="en-US"/>
        </w:rPr>
      </w:pPr>
      <w:r w:rsidRPr="00770B5B">
        <w:rPr>
          <w:rStyle w:val="a6"/>
          <w:rFonts w:ascii="Times New Roman" w:hAnsi="Times New Roman"/>
        </w:rPr>
        <w:footnoteRef/>
      </w:r>
      <w:r>
        <w:rPr>
          <w:rFonts w:ascii="Times New Roman" w:hAnsi="Times New Roman"/>
          <w:lang w:val="en-US"/>
        </w:rPr>
        <w:t> Exemption </w:t>
      </w:r>
      <w:r w:rsidRPr="006932EC">
        <w:rPr>
          <w:rFonts w:ascii="Times New Roman" w:hAnsi="Times New Roman"/>
          <w:lang w:val="en-US"/>
        </w:rPr>
        <w:t>wi</w:t>
      </w:r>
      <w:r>
        <w:rPr>
          <w:rFonts w:ascii="Times New Roman" w:hAnsi="Times New Roman"/>
          <w:lang w:val="en-US"/>
        </w:rPr>
        <w:t>thout condition </w:t>
      </w:r>
      <w:r w:rsidRPr="006A63B7">
        <w:rPr>
          <w:rFonts w:ascii="Times New Roman" w:hAnsi="Times New Roman"/>
          <w:lang w:val="en-US"/>
        </w:rPr>
        <w:t>(</w:t>
      </w:r>
      <w:r>
        <w:rPr>
          <w:rFonts w:ascii="Times New Roman" w:hAnsi="Times New Roman"/>
          <w:lang w:val="en-US"/>
        </w:rPr>
        <w:t>Reg </w:t>
      </w:r>
      <w:r w:rsidRPr="006A63B7">
        <w:rPr>
          <w:rFonts w:ascii="Times New Roman" w:hAnsi="Times New Roman"/>
          <w:lang w:val="en-US"/>
        </w:rPr>
        <w:t>17/62</w:t>
      </w:r>
      <w:proofErr w:type="gramStart"/>
      <w:r w:rsidRPr="006A63B7">
        <w:rPr>
          <w:rFonts w:ascii="Times New Roman" w:hAnsi="Times New Roman"/>
          <w:lang w:val="en-US"/>
        </w:rPr>
        <w:t>)</w:t>
      </w:r>
      <w:r>
        <w:rPr>
          <w:rFonts w:ascii="Times New Roman" w:hAnsi="Times New Roman"/>
          <w:lang w:val="en-US"/>
        </w:rPr>
        <w:t> </w:t>
      </w:r>
      <w:r w:rsidRPr="006A63B7">
        <w:rPr>
          <w:rFonts w:ascii="Times New Roman" w:hAnsi="Times New Roman"/>
          <w:lang w:val="en-US"/>
        </w:rPr>
        <w:t>:</w:t>
      </w:r>
      <w:proofErr w:type="gramEnd"/>
      <w:r>
        <w:rPr>
          <w:rFonts w:ascii="Times New Roman" w:hAnsi="Times New Roman"/>
          <w:lang w:val="en-US"/>
        </w:rPr>
        <w:t> decision of</w:t>
      </w:r>
      <w:r w:rsidRPr="00782DFC">
        <w:rPr>
          <w:rFonts w:ascii="Times New Roman" w:hAnsi="Times New Roman"/>
          <w:lang w:val="en-US"/>
        </w:rPr>
        <w:t> </w:t>
      </w:r>
      <w:r>
        <w:rPr>
          <w:rFonts w:ascii="Times New Roman" w:hAnsi="Times New Roman"/>
          <w:lang w:val="en-US"/>
        </w:rPr>
        <w:t>European Commission</w:t>
      </w:r>
      <w:r w:rsidRPr="006A63B7">
        <w:rPr>
          <w:rFonts w:ascii="Times New Roman" w:hAnsi="Times New Roman"/>
          <w:lang w:val="en-US"/>
        </w:rPr>
        <w:t>.</w:t>
      </w:r>
      <w:r w:rsidRPr="00782DFC">
        <w:rPr>
          <w:rFonts w:ascii="Times New Roman" w:hAnsi="Times New Roman"/>
          <w:lang w:val="en-US"/>
        </w:rPr>
        <w:t> </w:t>
      </w:r>
      <w:r w:rsidRPr="006A63B7">
        <w:rPr>
          <w:rFonts w:ascii="Times New Roman" w:hAnsi="Times New Roman"/>
          <w:lang w:val="en-US"/>
        </w:rPr>
        <w:t>–</w:t>
      </w:r>
      <w:r>
        <w:rPr>
          <w:rFonts w:ascii="Times New Roman" w:hAnsi="Times New Roman"/>
          <w:lang w:val="en-US"/>
        </w:rPr>
        <w:t> URL </w:t>
      </w:r>
      <w:r w:rsidRPr="006A63B7">
        <w:rPr>
          <w:rFonts w:ascii="Times New Roman" w:hAnsi="Times New Roman"/>
          <w:lang w:val="en-US"/>
        </w:rPr>
        <w:t>:</w:t>
      </w:r>
      <w:r>
        <w:rPr>
          <w:rFonts w:ascii="Times New Roman" w:hAnsi="Times New Roman"/>
          <w:lang w:val="en-US"/>
        </w:rPr>
        <w:t> </w:t>
      </w:r>
      <w:r w:rsidRPr="00770B5B">
        <w:rPr>
          <w:rFonts w:ascii="Times New Roman" w:hAnsi="Times New Roman"/>
          <w:lang w:val="en-US"/>
        </w:rPr>
        <w:t>https</w:t>
      </w:r>
      <w:r w:rsidRPr="006A63B7">
        <w:rPr>
          <w:rFonts w:ascii="Times New Roman" w:hAnsi="Times New Roman"/>
          <w:lang w:val="en-US"/>
        </w:rPr>
        <w:t>:</w:t>
      </w:r>
      <w:r w:rsidRPr="00A82200">
        <w:rPr>
          <w:rFonts w:ascii="Times New Roman" w:hAnsi="Times New Roman"/>
          <w:lang w:val="en-US"/>
        </w:rPr>
        <w:t>//</w:t>
      </w:r>
      <w:r w:rsidRPr="00770B5B">
        <w:rPr>
          <w:rFonts w:ascii="Times New Roman" w:hAnsi="Times New Roman"/>
          <w:lang w:val="en-US"/>
        </w:rPr>
        <w:t>ec</w:t>
      </w:r>
      <w:r w:rsidRPr="00A82200">
        <w:rPr>
          <w:rFonts w:ascii="Times New Roman" w:hAnsi="Times New Roman"/>
          <w:lang w:val="en-US"/>
        </w:rPr>
        <w:t>.</w:t>
      </w:r>
      <w:r w:rsidRPr="00770B5B">
        <w:rPr>
          <w:rFonts w:ascii="Times New Roman" w:hAnsi="Times New Roman"/>
          <w:lang w:val="en-US"/>
        </w:rPr>
        <w:t>europa</w:t>
      </w:r>
      <w:r w:rsidRPr="00A82200">
        <w:rPr>
          <w:rFonts w:ascii="Times New Roman" w:hAnsi="Times New Roman"/>
          <w:lang w:val="en-US"/>
        </w:rPr>
        <w:t>.</w:t>
      </w:r>
      <w:r w:rsidRPr="00770B5B">
        <w:rPr>
          <w:rFonts w:ascii="Times New Roman" w:hAnsi="Times New Roman"/>
          <w:lang w:val="en-US"/>
        </w:rPr>
        <w:t>eu</w:t>
      </w:r>
      <w:r w:rsidRPr="00A82200">
        <w:rPr>
          <w:rFonts w:ascii="Times New Roman" w:hAnsi="Times New Roman"/>
          <w:lang w:val="en-US"/>
        </w:rPr>
        <w:t>/</w:t>
      </w:r>
      <w:r w:rsidRPr="00770B5B">
        <w:rPr>
          <w:rFonts w:ascii="Times New Roman" w:hAnsi="Times New Roman"/>
          <w:lang w:val="en-US"/>
        </w:rPr>
        <w:t>competition</w:t>
      </w:r>
      <w:r w:rsidRPr="00A82200">
        <w:rPr>
          <w:rFonts w:ascii="Times New Roman" w:hAnsi="Times New Roman"/>
          <w:lang w:val="en-US"/>
        </w:rPr>
        <w:t>/</w:t>
      </w:r>
      <w:r w:rsidRPr="00770B5B">
        <w:rPr>
          <w:rFonts w:ascii="Times New Roman" w:hAnsi="Times New Roman"/>
          <w:lang w:val="en-US"/>
        </w:rPr>
        <w:t>elojade</w:t>
      </w:r>
      <w:r w:rsidRPr="00A82200">
        <w:rPr>
          <w:rFonts w:ascii="Times New Roman" w:hAnsi="Times New Roman"/>
          <w:lang w:val="en-US"/>
        </w:rPr>
        <w:t>/</w:t>
      </w:r>
      <w:r w:rsidRPr="00770B5B">
        <w:rPr>
          <w:rFonts w:ascii="Times New Roman" w:hAnsi="Times New Roman"/>
          <w:lang w:val="en-US"/>
        </w:rPr>
        <w:t>isef</w:t>
      </w:r>
      <w:r w:rsidRPr="00A82200">
        <w:rPr>
          <w:rFonts w:ascii="Times New Roman" w:hAnsi="Times New Roman"/>
          <w:lang w:val="en-US"/>
        </w:rPr>
        <w:t>/</w:t>
      </w:r>
      <w:r w:rsidRPr="00770B5B">
        <w:rPr>
          <w:rFonts w:ascii="Times New Roman" w:hAnsi="Times New Roman"/>
          <w:lang w:val="en-US"/>
        </w:rPr>
        <w:t>case</w:t>
      </w:r>
      <w:r w:rsidRPr="00A82200">
        <w:rPr>
          <w:rFonts w:ascii="Times New Roman" w:hAnsi="Times New Roman"/>
          <w:lang w:val="en-US"/>
        </w:rPr>
        <w:t>_</w:t>
      </w:r>
      <w:r w:rsidRPr="00770B5B">
        <w:rPr>
          <w:rFonts w:ascii="Times New Roman" w:hAnsi="Times New Roman"/>
          <w:lang w:val="en-US"/>
        </w:rPr>
        <w:t>details</w:t>
      </w:r>
      <w:r w:rsidRPr="00A82200">
        <w:rPr>
          <w:rFonts w:ascii="Times New Roman" w:hAnsi="Times New Roman"/>
          <w:lang w:val="en-US"/>
        </w:rPr>
        <w:t>.</w:t>
      </w:r>
      <w:r w:rsidRPr="00770B5B">
        <w:rPr>
          <w:rFonts w:ascii="Times New Roman" w:hAnsi="Times New Roman"/>
          <w:lang w:val="en-US"/>
        </w:rPr>
        <w:t>cfm</w:t>
      </w:r>
      <w:r w:rsidRPr="00A82200">
        <w:rPr>
          <w:rFonts w:ascii="Times New Roman" w:hAnsi="Times New Roman"/>
          <w:lang w:val="en-US"/>
        </w:rPr>
        <w:t>?</w:t>
      </w:r>
      <w:r w:rsidRPr="00770B5B">
        <w:rPr>
          <w:rFonts w:ascii="Times New Roman" w:hAnsi="Times New Roman"/>
          <w:lang w:val="en-US"/>
        </w:rPr>
        <w:t>proc</w:t>
      </w:r>
      <w:r w:rsidRPr="00A82200">
        <w:rPr>
          <w:rFonts w:ascii="Times New Roman" w:hAnsi="Times New Roman"/>
          <w:lang w:val="en-US"/>
        </w:rPr>
        <w:t>_</w:t>
      </w:r>
      <w:r w:rsidRPr="00770B5B">
        <w:rPr>
          <w:rFonts w:ascii="Times New Roman" w:hAnsi="Times New Roman"/>
          <w:lang w:val="en-US"/>
        </w:rPr>
        <w:t>code</w:t>
      </w:r>
      <w:r w:rsidRPr="00A82200">
        <w:rPr>
          <w:rFonts w:ascii="Times New Roman" w:hAnsi="Times New Roman"/>
          <w:lang w:val="en-US"/>
        </w:rPr>
        <w:t>=1_37398 (</w:t>
      </w:r>
      <w:r>
        <w:rPr>
          <w:rFonts w:ascii="Times New Roman" w:hAnsi="Times New Roman"/>
          <w:lang w:val="en-US"/>
        </w:rPr>
        <w:t>date</w:t>
      </w:r>
      <w:r w:rsidRPr="00A82200">
        <w:rPr>
          <w:rFonts w:ascii="Times New Roman" w:hAnsi="Times New Roman"/>
          <w:lang w:val="en-US"/>
        </w:rPr>
        <w:t xml:space="preserve"> </w:t>
      </w:r>
      <w:r>
        <w:rPr>
          <w:rFonts w:ascii="Times New Roman" w:hAnsi="Times New Roman"/>
          <w:lang w:val="en-US"/>
        </w:rPr>
        <w:t>of</w:t>
      </w:r>
      <w:r w:rsidRPr="00A82200">
        <w:rPr>
          <w:rFonts w:ascii="Times New Roman" w:hAnsi="Times New Roman"/>
          <w:lang w:val="en-US"/>
        </w:rPr>
        <w:t xml:space="preserve"> </w:t>
      </w:r>
      <w:r>
        <w:rPr>
          <w:rFonts w:ascii="Times New Roman" w:hAnsi="Times New Roman"/>
          <w:lang w:val="en-US"/>
        </w:rPr>
        <w:t>request</w:t>
      </w:r>
      <w:r w:rsidRPr="00A82200">
        <w:rPr>
          <w:rFonts w:ascii="Times New Roman" w:hAnsi="Times New Roman"/>
          <w:lang w:val="en-US"/>
        </w:rPr>
        <w:t xml:space="preserve"> : 10.04.2020); </w:t>
      </w:r>
    </w:p>
  </w:footnote>
  <w:footnote w:id="85">
    <w:p w14:paraId="6EC1FE5E" w14:textId="228C8DE7" w:rsidR="007C4A3C" w:rsidRPr="00770B5B" w:rsidRDefault="007C4A3C" w:rsidP="006932EC">
      <w:pPr>
        <w:pStyle w:val="a4"/>
        <w:jc w:val="both"/>
        <w:rPr>
          <w:rFonts w:ascii="Times New Roman" w:hAnsi="Times New Roman"/>
          <w:lang w:val="en-US"/>
        </w:rPr>
      </w:pPr>
      <w:r w:rsidRPr="00770B5B">
        <w:rPr>
          <w:rStyle w:val="a6"/>
          <w:rFonts w:ascii="Times New Roman" w:hAnsi="Times New Roman"/>
        </w:rPr>
        <w:footnoteRef/>
      </w:r>
      <w:r w:rsidRPr="00782DFC">
        <w:rPr>
          <w:rFonts w:ascii="Times New Roman" w:hAnsi="Times New Roman"/>
          <w:lang w:val="en-US"/>
        </w:rPr>
        <w:t> </w:t>
      </w:r>
      <w:r>
        <w:rPr>
          <w:rFonts w:ascii="Times New Roman" w:hAnsi="Times New Roman"/>
          <w:lang w:val="en-US"/>
        </w:rPr>
        <w:t>Summary </w:t>
      </w:r>
      <w:proofErr w:type="gramStart"/>
      <w:r>
        <w:rPr>
          <w:rFonts w:ascii="Times New Roman" w:hAnsi="Times New Roman"/>
          <w:lang w:val="en-US"/>
        </w:rPr>
        <w:t>Decision :</w:t>
      </w:r>
      <w:proofErr w:type="gramEnd"/>
      <w:r>
        <w:rPr>
          <w:rFonts w:ascii="Times New Roman" w:hAnsi="Times New Roman"/>
          <w:lang w:val="en-US"/>
        </w:rPr>
        <w:t> decision of European Commission. –</w:t>
      </w:r>
      <w:r w:rsidRPr="00782DFC">
        <w:rPr>
          <w:rFonts w:ascii="Times New Roman" w:hAnsi="Times New Roman"/>
          <w:lang w:val="en-US"/>
        </w:rPr>
        <w:t> </w:t>
      </w:r>
      <w:r>
        <w:rPr>
          <w:rFonts w:ascii="Times New Roman" w:hAnsi="Times New Roman"/>
          <w:lang w:val="en-US"/>
        </w:rPr>
        <w:t>URL </w:t>
      </w:r>
      <w:r w:rsidRPr="00782DFC">
        <w:rPr>
          <w:rFonts w:ascii="Times New Roman" w:hAnsi="Times New Roman"/>
          <w:lang w:val="en-US"/>
        </w:rPr>
        <w:t>: </w:t>
      </w:r>
      <w:r w:rsidRPr="00770B5B">
        <w:rPr>
          <w:rFonts w:ascii="Times New Roman" w:hAnsi="Times New Roman"/>
          <w:lang w:val="en-US"/>
        </w:rPr>
        <w:t>https://ec.europa.eu/competition/elojade/isef/case_details.cfm?proc_code=1_37214</w:t>
      </w:r>
      <w:r>
        <w:rPr>
          <w:rFonts w:ascii="Times New Roman" w:hAnsi="Times New Roman"/>
          <w:lang w:val="en-US"/>
        </w:rPr>
        <w:t xml:space="preserve"> (date of request : 10.04.2020);</w:t>
      </w:r>
      <w:r w:rsidRPr="00770B5B">
        <w:rPr>
          <w:rFonts w:ascii="Times New Roman" w:hAnsi="Times New Roman"/>
          <w:lang w:val="en-US"/>
        </w:rPr>
        <w:t xml:space="preserve"> </w:t>
      </w:r>
    </w:p>
  </w:footnote>
  <w:footnote w:id="86">
    <w:p w14:paraId="596EDC68" w14:textId="18AC3788" w:rsidR="007C4A3C" w:rsidRPr="00770B5B" w:rsidRDefault="007C4A3C" w:rsidP="006932EC">
      <w:pPr>
        <w:pStyle w:val="a4"/>
        <w:jc w:val="both"/>
        <w:rPr>
          <w:rFonts w:ascii="Times New Roman" w:hAnsi="Times New Roman"/>
          <w:lang w:val="en-US"/>
        </w:rPr>
      </w:pPr>
      <w:r w:rsidRPr="00770B5B">
        <w:rPr>
          <w:rStyle w:val="a6"/>
          <w:rFonts w:ascii="Times New Roman" w:hAnsi="Times New Roman"/>
        </w:rPr>
        <w:footnoteRef/>
      </w:r>
      <w:r w:rsidRPr="00782DFC">
        <w:rPr>
          <w:rFonts w:ascii="Times New Roman" w:hAnsi="Times New Roman"/>
          <w:lang w:val="en-US"/>
        </w:rPr>
        <w:t> </w:t>
      </w:r>
      <w:r>
        <w:rPr>
          <w:rFonts w:ascii="Times New Roman" w:hAnsi="Times New Roman"/>
          <w:lang w:val="en-US"/>
        </w:rPr>
        <w:t>Summary </w:t>
      </w:r>
      <w:proofErr w:type="gramStart"/>
      <w:r>
        <w:rPr>
          <w:rFonts w:ascii="Times New Roman" w:hAnsi="Times New Roman"/>
          <w:lang w:val="en-US"/>
        </w:rPr>
        <w:t>Decision :</w:t>
      </w:r>
      <w:proofErr w:type="gramEnd"/>
      <w:r>
        <w:rPr>
          <w:rFonts w:ascii="Times New Roman" w:hAnsi="Times New Roman"/>
          <w:lang w:val="en-US"/>
        </w:rPr>
        <w:t> decision of European Commission.</w:t>
      </w:r>
      <w:r w:rsidRPr="00782DFC">
        <w:rPr>
          <w:rFonts w:ascii="Times New Roman" w:hAnsi="Times New Roman"/>
          <w:lang w:val="en-US"/>
        </w:rPr>
        <w:t> </w:t>
      </w:r>
      <w:r>
        <w:rPr>
          <w:rFonts w:ascii="Times New Roman" w:hAnsi="Times New Roman"/>
          <w:lang w:val="en-US"/>
        </w:rPr>
        <w:t>–</w:t>
      </w:r>
      <w:r w:rsidRPr="00782DFC">
        <w:rPr>
          <w:rFonts w:ascii="Times New Roman" w:hAnsi="Times New Roman"/>
          <w:lang w:val="en-US"/>
        </w:rPr>
        <w:t> </w:t>
      </w:r>
      <w:r>
        <w:rPr>
          <w:rFonts w:ascii="Times New Roman" w:hAnsi="Times New Roman"/>
          <w:lang w:val="en-US"/>
        </w:rPr>
        <w:t>URL : </w:t>
      </w:r>
      <w:r w:rsidRPr="00770B5B">
        <w:rPr>
          <w:rFonts w:ascii="Times New Roman" w:hAnsi="Times New Roman"/>
          <w:lang w:val="en-US"/>
        </w:rPr>
        <w:t>https://ec.europa.eu/competition/elojade/isef/case_details.cfm?proc_code=1_38173</w:t>
      </w:r>
      <w:r>
        <w:rPr>
          <w:rFonts w:ascii="Times New Roman" w:hAnsi="Times New Roman"/>
          <w:lang w:val="en-US"/>
        </w:rPr>
        <w:t xml:space="preserve"> (date of request : 10.04.2020);</w:t>
      </w:r>
      <w:r w:rsidRPr="00770B5B">
        <w:rPr>
          <w:rFonts w:ascii="Times New Roman" w:hAnsi="Times New Roman"/>
          <w:lang w:val="en-US"/>
        </w:rPr>
        <w:t xml:space="preserve"> </w:t>
      </w:r>
    </w:p>
  </w:footnote>
  <w:footnote w:id="87">
    <w:p w14:paraId="1E86433D" w14:textId="027DB90A" w:rsidR="007C4A3C" w:rsidRPr="00770B5B" w:rsidRDefault="007C4A3C" w:rsidP="006932EC">
      <w:pPr>
        <w:pStyle w:val="a4"/>
        <w:jc w:val="both"/>
        <w:rPr>
          <w:rFonts w:ascii="Times New Roman" w:hAnsi="Times New Roman"/>
          <w:lang w:val="en-US"/>
        </w:rPr>
      </w:pPr>
      <w:r w:rsidRPr="00770B5B">
        <w:rPr>
          <w:rStyle w:val="a6"/>
          <w:rFonts w:ascii="Times New Roman" w:hAnsi="Times New Roman"/>
        </w:rPr>
        <w:footnoteRef/>
      </w:r>
      <w:r w:rsidRPr="00770B5B">
        <w:rPr>
          <w:rFonts w:ascii="Times New Roman" w:hAnsi="Times New Roman"/>
          <w:lang w:val="en-US"/>
        </w:rPr>
        <w:t xml:space="preserve"> K. </w:t>
      </w:r>
      <w:proofErr w:type="spellStart"/>
      <w:r w:rsidRPr="00770B5B">
        <w:rPr>
          <w:rFonts w:ascii="Times New Roman" w:hAnsi="Times New Roman"/>
          <w:lang w:val="en-US"/>
        </w:rPr>
        <w:t>Pijetlovic</w:t>
      </w:r>
      <w:proofErr w:type="spellEnd"/>
      <w:r w:rsidRPr="00770B5B">
        <w:rPr>
          <w:rFonts w:ascii="Times New Roman" w:hAnsi="Times New Roman"/>
          <w:lang w:val="en-US"/>
        </w:rPr>
        <w:t xml:space="preserve">. EU Sports Law and Breakaway Leagues in Football. The Hague, 2015. P. 176. </w:t>
      </w:r>
    </w:p>
  </w:footnote>
  <w:footnote w:id="88">
    <w:p w14:paraId="36FA45FA" w14:textId="6BBB05BF" w:rsidR="007C4A3C" w:rsidRPr="00FC0971" w:rsidRDefault="007C4A3C" w:rsidP="006100CF">
      <w:pPr>
        <w:pStyle w:val="a4"/>
        <w:rPr>
          <w:rFonts w:ascii="Times New Roman" w:hAnsi="Times New Roman"/>
          <w:lang w:val="en-US"/>
        </w:rPr>
      </w:pPr>
      <w:r w:rsidRPr="00FC0971">
        <w:rPr>
          <w:rStyle w:val="a6"/>
          <w:rFonts w:ascii="Times New Roman" w:hAnsi="Times New Roman"/>
        </w:rPr>
        <w:footnoteRef/>
      </w:r>
      <w:r w:rsidRPr="00FC0971">
        <w:rPr>
          <w:rFonts w:ascii="Times New Roman" w:hAnsi="Times New Roman"/>
          <w:lang w:val="en-US"/>
        </w:rPr>
        <w:t xml:space="preserve"> </w:t>
      </w:r>
      <w:r>
        <w:rPr>
          <w:rFonts w:ascii="Times New Roman" w:hAnsi="Times New Roman"/>
          <w:lang w:val="en-US"/>
        </w:rPr>
        <w:t xml:space="preserve">Law </w:t>
      </w:r>
      <w:proofErr w:type="gramStart"/>
      <w:r>
        <w:rPr>
          <w:rFonts w:ascii="Times New Roman" w:hAnsi="Times New Roman"/>
          <w:lang w:val="en-US"/>
        </w:rPr>
        <w:t>In</w:t>
      </w:r>
      <w:proofErr w:type="gramEnd"/>
      <w:r>
        <w:rPr>
          <w:rFonts w:ascii="Times New Roman" w:hAnsi="Times New Roman"/>
          <w:lang w:val="en-US"/>
        </w:rPr>
        <w:t xml:space="preserve"> Sport. </w:t>
      </w:r>
      <w:r w:rsidRPr="00FC0971">
        <w:rPr>
          <w:rFonts w:ascii="Times New Roman" w:hAnsi="Times New Roman"/>
          <w:lang w:val="en-US"/>
        </w:rPr>
        <w:t xml:space="preserve">The </w:t>
      </w:r>
      <w:proofErr w:type="spellStart"/>
      <w:r w:rsidRPr="00FC0971">
        <w:rPr>
          <w:rFonts w:ascii="Times New Roman" w:hAnsi="Times New Roman"/>
          <w:lang w:val="en-US"/>
        </w:rPr>
        <w:t>commercialisation</w:t>
      </w:r>
      <w:proofErr w:type="spellEnd"/>
      <w:r w:rsidRPr="00FC0971">
        <w:rPr>
          <w:rFonts w:ascii="Times New Roman" w:hAnsi="Times New Roman"/>
          <w:lang w:val="en-US"/>
        </w:rPr>
        <w:t xml:space="preserve"> of TV rights in Spain: a key decision from the Spanish Supreme Court (</w:t>
      </w:r>
      <w:proofErr w:type="spellStart"/>
      <w:r w:rsidRPr="00FC0971">
        <w:rPr>
          <w:rFonts w:ascii="Times New Roman" w:hAnsi="Times New Roman"/>
          <w:lang w:val="en-US"/>
        </w:rPr>
        <w:t>LaLiga</w:t>
      </w:r>
      <w:proofErr w:type="spellEnd"/>
      <w:r w:rsidRPr="00FC0971">
        <w:rPr>
          <w:rFonts w:ascii="Times New Roman" w:hAnsi="Times New Roman"/>
          <w:lang w:val="en-US"/>
        </w:rPr>
        <w:t xml:space="preserve"> v </w:t>
      </w:r>
      <w:proofErr w:type="spellStart"/>
      <w:r w:rsidRPr="00FC0971">
        <w:rPr>
          <w:rFonts w:ascii="Times New Roman" w:hAnsi="Times New Roman"/>
          <w:lang w:val="en-US"/>
        </w:rPr>
        <w:t>Mediaset</w:t>
      </w:r>
      <w:proofErr w:type="spellEnd"/>
      <w:r>
        <w:rPr>
          <w:rFonts w:ascii="Times New Roman" w:hAnsi="Times New Roman"/>
          <w:lang w:val="en-US"/>
        </w:rPr>
        <w:t xml:space="preserve">) </w:t>
      </w:r>
      <w:r w:rsidRPr="00FC0971">
        <w:rPr>
          <w:rFonts w:ascii="Times New Roman" w:hAnsi="Times New Roman"/>
          <w:lang w:val="en-US"/>
        </w:rPr>
        <w:t xml:space="preserve">2020. </w:t>
      </w:r>
      <w:r>
        <w:rPr>
          <w:rFonts w:ascii="Times New Roman" w:hAnsi="Times New Roman"/>
          <w:lang w:val="en-US"/>
        </w:rPr>
        <w:t xml:space="preserve">- </w:t>
      </w:r>
      <w:r w:rsidRPr="00FC0971">
        <w:rPr>
          <w:rFonts w:ascii="Times New Roman" w:hAnsi="Times New Roman"/>
          <w:lang w:val="en-US"/>
        </w:rPr>
        <w:t>URL :  https://www.lawinsport.com/topics/item/the-commercialisation-of-tv-rights-in-spain-a-key-decision-from-the-spanish-supreme-court-laliga-v-mediaset (date of request : 13.04.</w:t>
      </w:r>
      <w:r>
        <w:rPr>
          <w:rFonts w:ascii="Times New Roman" w:hAnsi="Times New Roman"/>
          <w:lang w:val="en-US"/>
        </w:rPr>
        <w:t>2020);</w:t>
      </w:r>
      <w:r w:rsidRPr="00FC0971">
        <w:rPr>
          <w:rFonts w:ascii="Times New Roman" w:hAnsi="Times New Roman"/>
          <w:lang w:val="en-US"/>
        </w:rPr>
        <w:t xml:space="preserve">  </w:t>
      </w:r>
    </w:p>
  </w:footnote>
  <w:footnote w:id="89">
    <w:p w14:paraId="6D74A092" w14:textId="60A596D6" w:rsidR="007C4A3C" w:rsidRPr="00FC0971" w:rsidRDefault="007C4A3C">
      <w:pPr>
        <w:pStyle w:val="a4"/>
        <w:rPr>
          <w:rFonts w:ascii="Times New Roman" w:hAnsi="Times New Roman"/>
          <w:lang w:val="en-US"/>
        </w:rPr>
      </w:pPr>
      <w:r w:rsidRPr="00FC0971">
        <w:rPr>
          <w:rStyle w:val="a6"/>
          <w:rFonts w:ascii="Times New Roman" w:hAnsi="Times New Roman"/>
        </w:rPr>
        <w:footnoteRef/>
      </w:r>
      <w:r w:rsidRPr="006100CF">
        <w:rPr>
          <w:rFonts w:ascii="Times New Roman" w:hAnsi="Times New Roman"/>
          <w:lang w:val="en-US"/>
        </w:rPr>
        <w:t xml:space="preserve"> </w:t>
      </w:r>
      <w:r w:rsidRPr="00FC0971">
        <w:rPr>
          <w:rFonts w:ascii="Times New Roman" w:hAnsi="Times New Roman"/>
          <w:lang w:val="en-US"/>
        </w:rPr>
        <w:t xml:space="preserve">Ibid.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D0D2E"/>
    <w:multiLevelType w:val="hybridMultilevel"/>
    <w:tmpl w:val="A38239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D8F1D5F"/>
    <w:multiLevelType w:val="hybridMultilevel"/>
    <w:tmpl w:val="E0EA12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D9A5357"/>
    <w:multiLevelType w:val="hybridMultilevel"/>
    <w:tmpl w:val="0BD8B2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F681CA7"/>
    <w:multiLevelType w:val="hybridMultilevel"/>
    <w:tmpl w:val="C658B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B059C7"/>
    <w:multiLevelType w:val="hybridMultilevel"/>
    <w:tmpl w:val="CB644AE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1FEE151D"/>
    <w:multiLevelType w:val="hybridMultilevel"/>
    <w:tmpl w:val="6B6446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4CA22B9"/>
    <w:multiLevelType w:val="hybridMultilevel"/>
    <w:tmpl w:val="98F43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73739B"/>
    <w:multiLevelType w:val="hybridMultilevel"/>
    <w:tmpl w:val="95CEA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4021F4"/>
    <w:multiLevelType w:val="hybridMultilevel"/>
    <w:tmpl w:val="86DC2F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9AC5496"/>
    <w:multiLevelType w:val="hybridMultilevel"/>
    <w:tmpl w:val="668ED2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B5C6597"/>
    <w:multiLevelType w:val="hybridMultilevel"/>
    <w:tmpl w:val="635C4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D1F111B"/>
    <w:multiLevelType w:val="hybridMultilevel"/>
    <w:tmpl w:val="CDD064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16A505F"/>
    <w:multiLevelType w:val="hybridMultilevel"/>
    <w:tmpl w:val="16843A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46F1113"/>
    <w:multiLevelType w:val="hybridMultilevel"/>
    <w:tmpl w:val="7FF8B4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9726CE4"/>
    <w:multiLevelType w:val="hybridMultilevel"/>
    <w:tmpl w:val="5524D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372564"/>
    <w:multiLevelType w:val="hybridMultilevel"/>
    <w:tmpl w:val="4BA8F5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EF82459"/>
    <w:multiLevelType w:val="hybridMultilevel"/>
    <w:tmpl w:val="455439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1013BC5"/>
    <w:multiLevelType w:val="hybridMultilevel"/>
    <w:tmpl w:val="7D92BC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BFF5EA2"/>
    <w:multiLevelType w:val="hybridMultilevel"/>
    <w:tmpl w:val="861C5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F09755F"/>
    <w:multiLevelType w:val="multilevel"/>
    <w:tmpl w:val="498CF71A"/>
    <w:lvl w:ilvl="0">
      <w:start w:val="1"/>
      <w:numFmt w:val="decimal"/>
      <w:lvlText w:val="%1."/>
      <w:lvlJc w:val="left"/>
      <w:pPr>
        <w:ind w:left="118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20" w15:restartNumberingAfterBreak="0">
    <w:nsid w:val="726E3BEC"/>
    <w:multiLevelType w:val="hybridMultilevel"/>
    <w:tmpl w:val="27D6C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2B01285"/>
    <w:multiLevelType w:val="hybridMultilevel"/>
    <w:tmpl w:val="B1AA6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C7467A"/>
    <w:multiLevelType w:val="hybridMultilevel"/>
    <w:tmpl w:val="E73697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1"/>
  </w:num>
  <w:num w:numId="3">
    <w:abstractNumId w:val="16"/>
  </w:num>
  <w:num w:numId="4">
    <w:abstractNumId w:val="17"/>
  </w:num>
  <w:num w:numId="5">
    <w:abstractNumId w:val="1"/>
  </w:num>
  <w:num w:numId="6">
    <w:abstractNumId w:val="5"/>
  </w:num>
  <w:num w:numId="7">
    <w:abstractNumId w:val="11"/>
  </w:num>
  <w:num w:numId="8">
    <w:abstractNumId w:val="2"/>
  </w:num>
  <w:num w:numId="9">
    <w:abstractNumId w:val="22"/>
  </w:num>
  <w:num w:numId="10">
    <w:abstractNumId w:val="8"/>
  </w:num>
  <w:num w:numId="11">
    <w:abstractNumId w:val="12"/>
  </w:num>
  <w:num w:numId="12">
    <w:abstractNumId w:val="18"/>
  </w:num>
  <w:num w:numId="13">
    <w:abstractNumId w:val="9"/>
  </w:num>
  <w:num w:numId="14">
    <w:abstractNumId w:val="0"/>
  </w:num>
  <w:num w:numId="15">
    <w:abstractNumId w:val="4"/>
  </w:num>
  <w:num w:numId="16">
    <w:abstractNumId w:val="7"/>
  </w:num>
  <w:num w:numId="17">
    <w:abstractNumId w:val="10"/>
  </w:num>
  <w:num w:numId="18">
    <w:abstractNumId w:val="3"/>
  </w:num>
  <w:num w:numId="19">
    <w:abstractNumId w:val="15"/>
  </w:num>
  <w:num w:numId="20">
    <w:abstractNumId w:val="13"/>
  </w:num>
  <w:num w:numId="21">
    <w:abstractNumId w:val="2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AA"/>
    <w:rsid w:val="00000108"/>
    <w:rsid w:val="00000186"/>
    <w:rsid w:val="00000A7E"/>
    <w:rsid w:val="00000CC9"/>
    <w:rsid w:val="00001066"/>
    <w:rsid w:val="000015B8"/>
    <w:rsid w:val="000017F4"/>
    <w:rsid w:val="00001CBE"/>
    <w:rsid w:val="00002547"/>
    <w:rsid w:val="00002551"/>
    <w:rsid w:val="00002ACD"/>
    <w:rsid w:val="00002CB0"/>
    <w:rsid w:val="00002CFA"/>
    <w:rsid w:val="00002DC3"/>
    <w:rsid w:val="00003556"/>
    <w:rsid w:val="0000393B"/>
    <w:rsid w:val="0000445F"/>
    <w:rsid w:val="0000453E"/>
    <w:rsid w:val="00004CB7"/>
    <w:rsid w:val="00004E4A"/>
    <w:rsid w:val="00004FE9"/>
    <w:rsid w:val="00005F06"/>
    <w:rsid w:val="00006333"/>
    <w:rsid w:val="0000791B"/>
    <w:rsid w:val="00007C9D"/>
    <w:rsid w:val="0001047C"/>
    <w:rsid w:val="0001080A"/>
    <w:rsid w:val="000112C5"/>
    <w:rsid w:val="00011A34"/>
    <w:rsid w:val="0001263C"/>
    <w:rsid w:val="00012A7F"/>
    <w:rsid w:val="00012FC1"/>
    <w:rsid w:val="000131C5"/>
    <w:rsid w:val="000139B5"/>
    <w:rsid w:val="00014297"/>
    <w:rsid w:val="000142A0"/>
    <w:rsid w:val="00014B78"/>
    <w:rsid w:val="0001546E"/>
    <w:rsid w:val="00016426"/>
    <w:rsid w:val="00016669"/>
    <w:rsid w:val="00017000"/>
    <w:rsid w:val="00017CA4"/>
    <w:rsid w:val="00017E88"/>
    <w:rsid w:val="000205CB"/>
    <w:rsid w:val="000207A9"/>
    <w:rsid w:val="0002201D"/>
    <w:rsid w:val="0002249C"/>
    <w:rsid w:val="000229D4"/>
    <w:rsid w:val="00022ADC"/>
    <w:rsid w:val="000234FA"/>
    <w:rsid w:val="00023B82"/>
    <w:rsid w:val="0002485D"/>
    <w:rsid w:val="0002494E"/>
    <w:rsid w:val="00024954"/>
    <w:rsid w:val="00024E7D"/>
    <w:rsid w:val="00026B6F"/>
    <w:rsid w:val="0002753C"/>
    <w:rsid w:val="00027971"/>
    <w:rsid w:val="00027FF6"/>
    <w:rsid w:val="000306DB"/>
    <w:rsid w:val="0003075B"/>
    <w:rsid w:val="0003079E"/>
    <w:rsid w:val="00030F47"/>
    <w:rsid w:val="000310F8"/>
    <w:rsid w:val="00031388"/>
    <w:rsid w:val="00031891"/>
    <w:rsid w:val="0003257D"/>
    <w:rsid w:val="00032946"/>
    <w:rsid w:val="000330FB"/>
    <w:rsid w:val="0003347C"/>
    <w:rsid w:val="000335D9"/>
    <w:rsid w:val="0003479C"/>
    <w:rsid w:val="00034B57"/>
    <w:rsid w:val="00034C46"/>
    <w:rsid w:val="00034D9F"/>
    <w:rsid w:val="00034F5D"/>
    <w:rsid w:val="00035AF8"/>
    <w:rsid w:val="00035C99"/>
    <w:rsid w:val="00036675"/>
    <w:rsid w:val="00036BB3"/>
    <w:rsid w:val="00037236"/>
    <w:rsid w:val="00037AD2"/>
    <w:rsid w:val="000405A7"/>
    <w:rsid w:val="0004158C"/>
    <w:rsid w:val="000419D6"/>
    <w:rsid w:val="00041A22"/>
    <w:rsid w:val="00042142"/>
    <w:rsid w:val="0004219F"/>
    <w:rsid w:val="000429E7"/>
    <w:rsid w:val="00044C43"/>
    <w:rsid w:val="000450E5"/>
    <w:rsid w:val="00045FFE"/>
    <w:rsid w:val="000469CB"/>
    <w:rsid w:val="0004707F"/>
    <w:rsid w:val="0004759A"/>
    <w:rsid w:val="00047A2C"/>
    <w:rsid w:val="00050FCE"/>
    <w:rsid w:val="00051804"/>
    <w:rsid w:val="00051850"/>
    <w:rsid w:val="0005236F"/>
    <w:rsid w:val="0005276D"/>
    <w:rsid w:val="00052B09"/>
    <w:rsid w:val="00052E58"/>
    <w:rsid w:val="000536B0"/>
    <w:rsid w:val="000539EE"/>
    <w:rsid w:val="00054C25"/>
    <w:rsid w:val="00054D18"/>
    <w:rsid w:val="00055163"/>
    <w:rsid w:val="000559BC"/>
    <w:rsid w:val="00055DBB"/>
    <w:rsid w:val="00056985"/>
    <w:rsid w:val="00057D69"/>
    <w:rsid w:val="00062230"/>
    <w:rsid w:val="00062582"/>
    <w:rsid w:val="00062805"/>
    <w:rsid w:val="000631C1"/>
    <w:rsid w:val="0006538A"/>
    <w:rsid w:val="00065706"/>
    <w:rsid w:val="00065E8B"/>
    <w:rsid w:val="00065F5F"/>
    <w:rsid w:val="0006613A"/>
    <w:rsid w:val="00066751"/>
    <w:rsid w:val="000668D5"/>
    <w:rsid w:val="00066A80"/>
    <w:rsid w:val="00066D7D"/>
    <w:rsid w:val="00067009"/>
    <w:rsid w:val="00067321"/>
    <w:rsid w:val="0006746A"/>
    <w:rsid w:val="000704E2"/>
    <w:rsid w:val="00070DE8"/>
    <w:rsid w:val="00070E44"/>
    <w:rsid w:val="00070F76"/>
    <w:rsid w:val="000727ED"/>
    <w:rsid w:val="000737DC"/>
    <w:rsid w:val="00074515"/>
    <w:rsid w:val="00074554"/>
    <w:rsid w:val="000749A8"/>
    <w:rsid w:val="00074D5C"/>
    <w:rsid w:val="00075066"/>
    <w:rsid w:val="00076756"/>
    <w:rsid w:val="00077D26"/>
    <w:rsid w:val="000801F0"/>
    <w:rsid w:val="00080DD8"/>
    <w:rsid w:val="0008120F"/>
    <w:rsid w:val="00081C20"/>
    <w:rsid w:val="00082598"/>
    <w:rsid w:val="00082865"/>
    <w:rsid w:val="00082B78"/>
    <w:rsid w:val="00082BDC"/>
    <w:rsid w:val="00082E37"/>
    <w:rsid w:val="00082EF9"/>
    <w:rsid w:val="000831DF"/>
    <w:rsid w:val="00083DAD"/>
    <w:rsid w:val="00083DC8"/>
    <w:rsid w:val="00084A3D"/>
    <w:rsid w:val="000860ED"/>
    <w:rsid w:val="00086B37"/>
    <w:rsid w:val="00086EA7"/>
    <w:rsid w:val="00087D10"/>
    <w:rsid w:val="000902B3"/>
    <w:rsid w:val="00090F0C"/>
    <w:rsid w:val="00091C72"/>
    <w:rsid w:val="000924B3"/>
    <w:rsid w:val="00092B32"/>
    <w:rsid w:val="00092E6B"/>
    <w:rsid w:val="000933D9"/>
    <w:rsid w:val="000935D6"/>
    <w:rsid w:val="000936BE"/>
    <w:rsid w:val="0009389C"/>
    <w:rsid w:val="000943CA"/>
    <w:rsid w:val="0009471B"/>
    <w:rsid w:val="00094AE2"/>
    <w:rsid w:val="000952FD"/>
    <w:rsid w:val="00096A63"/>
    <w:rsid w:val="00096F9D"/>
    <w:rsid w:val="00097C38"/>
    <w:rsid w:val="000A027B"/>
    <w:rsid w:val="000A0C29"/>
    <w:rsid w:val="000A2699"/>
    <w:rsid w:val="000A2FAB"/>
    <w:rsid w:val="000A442B"/>
    <w:rsid w:val="000A4ABC"/>
    <w:rsid w:val="000A50ED"/>
    <w:rsid w:val="000A69DB"/>
    <w:rsid w:val="000A74FE"/>
    <w:rsid w:val="000A753D"/>
    <w:rsid w:val="000A7C6E"/>
    <w:rsid w:val="000A7E5C"/>
    <w:rsid w:val="000B0754"/>
    <w:rsid w:val="000B083B"/>
    <w:rsid w:val="000B13AF"/>
    <w:rsid w:val="000B1847"/>
    <w:rsid w:val="000B18CC"/>
    <w:rsid w:val="000B20F7"/>
    <w:rsid w:val="000B22EE"/>
    <w:rsid w:val="000B23DE"/>
    <w:rsid w:val="000B24F1"/>
    <w:rsid w:val="000B25F0"/>
    <w:rsid w:val="000B27B5"/>
    <w:rsid w:val="000B29DA"/>
    <w:rsid w:val="000B2A1E"/>
    <w:rsid w:val="000B302E"/>
    <w:rsid w:val="000B3217"/>
    <w:rsid w:val="000B350F"/>
    <w:rsid w:val="000B4603"/>
    <w:rsid w:val="000B4852"/>
    <w:rsid w:val="000B54BE"/>
    <w:rsid w:val="000B551C"/>
    <w:rsid w:val="000B5BBD"/>
    <w:rsid w:val="000B6341"/>
    <w:rsid w:val="000B6FDD"/>
    <w:rsid w:val="000B78E5"/>
    <w:rsid w:val="000C01BE"/>
    <w:rsid w:val="000C19ED"/>
    <w:rsid w:val="000C1EB5"/>
    <w:rsid w:val="000C2629"/>
    <w:rsid w:val="000C2C19"/>
    <w:rsid w:val="000C2EC0"/>
    <w:rsid w:val="000C303A"/>
    <w:rsid w:val="000C30D3"/>
    <w:rsid w:val="000C31CD"/>
    <w:rsid w:val="000C331E"/>
    <w:rsid w:val="000C3801"/>
    <w:rsid w:val="000C3BCD"/>
    <w:rsid w:val="000C437E"/>
    <w:rsid w:val="000C47CE"/>
    <w:rsid w:val="000C48F6"/>
    <w:rsid w:val="000C521A"/>
    <w:rsid w:val="000C5CF7"/>
    <w:rsid w:val="000C5E4C"/>
    <w:rsid w:val="000C6400"/>
    <w:rsid w:val="000C6436"/>
    <w:rsid w:val="000C704B"/>
    <w:rsid w:val="000D026B"/>
    <w:rsid w:val="000D0AA1"/>
    <w:rsid w:val="000D102F"/>
    <w:rsid w:val="000D2790"/>
    <w:rsid w:val="000D2BB3"/>
    <w:rsid w:val="000D2E03"/>
    <w:rsid w:val="000D3556"/>
    <w:rsid w:val="000D3735"/>
    <w:rsid w:val="000D3A8F"/>
    <w:rsid w:val="000D3FAE"/>
    <w:rsid w:val="000D51CD"/>
    <w:rsid w:val="000D52F1"/>
    <w:rsid w:val="000D54A3"/>
    <w:rsid w:val="000D63B7"/>
    <w:rsid w:val="000D6471"/>
    <w:rsid w:val="000D6A26"/>
    <w:rsid w:val="000D6AA7"/>
    <w:rsid w:val="000D7B2E"/>
    <w:rsid w:val="000E06FC"/>
    <w:rsid w:val="000E088B"/>
    <w:rsid w:val="000E09E9"/>
    <w:rsid w:val="000E0AA2"/>
    <w:rsid w:val="000E148F"/>
    <w:rsid w:val="000E1B4A"/>
    <w:rsid w:val="000E214A"/>
    <w:rsid w:val="000E32AA"/>
    <w:rsid w:val="000E4A75"/>
    <w:rsid w:val="000E4F70"/>
    <w:rsid w:val="000E56D0"/>
    <w:rsid w:val="000E575C"/>
    <w:rsid w:val="000E5BC5"/>
    <w:rsid w:val="000E5DCB"/>
    <w:rsid w:val="000E70C0"/>
    <w:rsid w:val="000E743C"/>
    <w:rsid w:val="000E77B3"/>
    <w:rsid w:val="000F0487"/>
    <w:rsid w:val="000F0A20"/>
    <w:rsid w:val="000F0ACD"/>
    <w:rsid w:val="000F0C59"/>
    <w:rsid w:val="000F18EC"/>
    <w:rsid w:val="000F19DA"/>
    <w:rsid w:val="000F21A8"/>
    <w:rsid w:val="000F3CEF"/>
    <w:rsid w:val="000F3D71"/>
    <w:rsid w:val="000F429B"/>
    <w:rsid w:val="000F5636"/>
    <w:rsid w:val="000F56EE"/>
    <w:rsid w:val="000F609A"/>
    <w:rsid w:val="000F650F"/>
    <w:rsid w:val="000F7430"/>
    <w:rsid w:val="000F7796"/>
    <w:rsid w:val="000F7B53"/>
    <w:rsid w:val="000F7EB6"/>
    <w:rsid w:val="0010086E"/>
    <w:rsid w:val="00100F86"/>
    <w:rsid w:val="00101583"/>
    <w:rsid w:val="00101B79"/>
    <w:rsid w:val="001027B9"/>
    <w:rsid w:val="00103572"/>
    <w:rsid w:val="00103997"/>
    <w:rsid w:val="001049AF"/>
    <w:rsid w:val="00104A87"/>
    <w:rsid w:val="00104F10"/>
    <w:rsid w:val="001050D6"/>
    <w:rsid w:val="001068F0"/>
    <w:rsid w:val="00106BC0"/>
    <w:rsid w:val="00106F34"/>
    <w:rsid w:val="0010704B"/>
    <w:rsid w:val="0010721A"/>
    <w:rsid w:val="00107522"/>
    <w:rsid w:val="00107919"/>
    <w:rsid w:val="00110A90"/>
    <w:rsid w:val="00110CD3"/>
    <w:rsid w:val="00111A79"/>
    <w:rsid w:val="00111E9B"/>
    <w:rsid w:val="00112043"/>
    <w:rsid w:val="00113341"/>
    <w:rsid w:val="00113682"/>
    <w:rsid w:val="001138AB"/>
    <w:rsid w:val="00113F99"/>
    <w:rsid w:val="00116BA4"/>
    <w:rsid w:val="00116C92"/>
    <w:rsid w:val="00116F3E"/>
    <w:rsid w:val="00120588"/>
    <w:rsid w:val="00120A5B"/>
    <w:rsid w:val="00120BDE"/>
    <w:rsid w:val="00120BF1"/>
    <w:rsid w:val="0012112F"/>
    <w:rsid w:val="00121706"/>
    <w:rsid w:val="00121B21"/>
    <w:rsid w:val="00121FBB"/>
    <w:rsid w:val="00122DCE"/>
    <w:rsid w:val="00123CDC"/>
    <w:rsid w:val="001248E7"/>
    <w:rsid w:val="00124BE3"/>
    <w:rsid w:val="00124D68"/>
    <w:rsid w:val="00124FEF"/>
    <w:rsid w:val="00126B67"/>
    <w:rsid w:val="001276B2"/>
    <w:rsid w:val="00127796"/>
    <w:rsid w:val="001279AB"/>
    <w:rsid w:val="0013134E"/>
    <w:rsid w:val="00131A8B"/>
    <w:rsid w:val="00131B59"/>
    <w:rsid w:val="00131CDE"/>
    <w:rsid w:val="001327FF"/>
    <w:rsid w:val="00132A08"/>
    <w:rsid w:val="00133004"/>
    <w:rsid w:val="001334AF"/>
    <w:rsid w:val="00133A60"/>
    <w:rsid w:val="0013403A"/>
    <w:rsid w:val="00134337"/>
    <w:rsid w:val="001351A0"/>
    <w:rsid w:val="00135245"/>
    <w:rsid w:val="0013583A"/>
    <w:rsid w:val="00136801"/>
    <w:rsid w:val="0014042A"/>
    <w:rsid w:val="00140E70"/>
    <w:rsid w:val="00141A0A"/>
    <w:rsid w:val="00141A29"/>
    <w:rsid w:val="0014332C"/>
    <w:rsid w:val="00143D58"/>
    <w:rsid w:val="00143E8C"/>
    <w:rsid w:val="00143FC6"/>
    <w:rsid w:val="00144782"/>
    <w:rsid w:val="00145042"/>
    <w:rsid w:val="001464FD"/>
    <w:rsid w:val="00146BCF"/>
    <w:rsid w:val="0014769A"/>
    <w:rsid w:val="00147AA4"/>
    <w:rsid w:val="00147B54"/>
    <w:rsid w:val="00147F61"/>
    <w:rsid w:val="001506FC"/>
    <w:rsid w:val="00150964"/>
    <w:rsid w:val="001516C5"/>
    <w:rsid w:val="001517AF"/>
    <w:rsid w:val="00151A73"/>
    <w:rsid w:val="00151C9E"/>
    <w:rsid w:val="00151EC2"/>
    <w:rsid w:val="001526F5"/>
    <w:rsid w:val="00153209"/>
    <w:rsid w:val="00153B4B"/>
    <w:rsid w:val="00153D64"/>
    <w:rsid w:val="00153E1E"/>
    <w:rsid w:val="00153EA4"/>
    <w:rsid w:val="001545AA"/>
    <w:rsid w:val="001546FD"/>
    <w:rsid w:val="001552F7"/>
    <w:rsid w:val="00155487"/>
    <w:rsid w:val="001556E9"/>
    <w:rsid w:val="0015579F"/>
    <w:rsid w:val="00156040"/>
    <w:rsid w:val="001561B4"/>
    <w:rsid w:val="001565E0"/>
    <w:rsid w:val="001567DF"/>
    <w:rsid w:val="00156B86"/>
    <w:rsid w:val="00157DC9"/>
    <w:rsid w:val="0016006B"/>
    <w:rsid w:val="001606E6"/>
    <w:rsid w:val="0016131B"/>
    <w:rsid w:val="0016134C"/>
    <w:rsid w:val="0016145F"/>
    <w:rsid w:val="00161A2A"/>
    <w:rsid w:val="00162421"/>
    <w:rsid w:val="0016277B"/>
    <w:rsid w:val="00162783"/>
    <w:rsid w:val="00162F1B"/>
    <w:rsid w:val="00162FF6"/>
    <w:rsid w:val="001637A3"/>
    <w:rsid w:val="00164026"/>
    <w:rsid w:val="001641AB"/>
    <w:rsid w:val="001643AA"/>
    <w:rsid w:val="00165EE7"/>
    <w:rsid w:val="00166274"/>
    <w:rsid w:val="0016630A"/>
    <w:rsid w:val="0016673C"/>
    <w:rsid w:val="00166E40"/>
    <w:rsid w:val="0016774B"/>
    <w:rsid w:val="00167CFF"/>
    <w:rsid w:val="00167F81"/>
    <w:rsid w:val="001700A9"/>
    <w:rsid w:val="00170950"/>
    <w:rsid w:val="001709EF"/>
    <w:rsid w:val="00170C55"/>
    <w:rsid w:val="00171153"/>
    <w:rsid w:val="0017196C"/>
    <w:rsid w:val="00172D1E"/>
    <w:rsid w:val="00172FFC"/>
    <w:rsid w:val="001731B0"/>
    <w:rsid w:val="0017359D"/>
    <w:rsid w:val="001737BA"/>
    <w:rsid w:val="00174285"/>
    <w:rsid w:val="00174627"/>
    <w:rsid w:val="0017475F"/>
    <w:rsid w:val="00175D66"/>
    <w:rsid w:val="0017610B"/>
    <w:rsid w:val="00176747"/>
    <w:rsid w:val="00177066"/>
    <w:rsid w:val="00177983"/>
    <w:rsid w:val="0017798C"/>
    <w:rsid w:val="00177BFD"/>
    <w:rsid w:val="00177EA4"/>
    <w:rsid w:val="00180859"/>
    <w:rsid w:val="00181089"/>
    <w:rsid w:val="00181223"/>
    <w:rsid w:val="00181FE6"/>
    <w:rsid w:val="001820F6"/>
    <w:rsid w:val="00182839"/>
    <w:rsid w:val="00182E57"/>
    <w:rsid w:val="0018305D"/>
    <w:rsid w:val="00183C54"/>
    <w:rsid w:val="00183E6B"/>
    <w:rsid w:val="001844B1"/>
    <w:rsid w:val="00185488"/>
    <w:rsid w:val="00185D25"/>
    <w:rsid w:val="001860D4"/>
    <w:rsid w:val="00186611"/>
    <w:rsid w:val="00186C43"/>
    <w:rsid w:val="00187BF3"/>
    <w:rsid w:val="0019020E"/>
    <w:rsid w:val="00190238"/>
    <w:rsid w:val="001904D3"/>
    <w:rsid w:val="00191016"/>
    <w:rsid w:val="00191090"/>
    <w:rsid w:val="001914A2"/>
    <w:rsid w:val="00191600"/>
    <w:rsid w:val="001917C0"/>
    <w:rsid w:val="001920B6"/>
    <w:rsid w:val="0019250F"/>
    <w:rsid w:val="00192809"/>
    <w:rsid w:val="001929D3"/>
    <w:rsid w:val="00192F9A"/>
    <w:rsid w:val="00193060"/>
    <w:rsid w:val="0019379C"/>
    <w:rsid w:val="00193B1D"/>
    <w:rsid w:val="00194B57"/>
    <w:rsid w:val="00194D82"/>
    <w:rsid w:val="00194E32"/>
    <w:rsid w:val="00195082"/>
    <w:rsid w:val="001967A7"/>
    <w:rsid w:val="00196ACD"/>
    <w:rsid w:val="00197368"/>
    <w:rsid w:val="001978B9"/>
    <w:rsid w:val="00197A63"/>
    <w:rsid w:val="001A052D"/>
    <w:rsid w:val="001A0A5C"/>
    <w:rsid w:val="001A0D19"/>
    <w:rsid w:val="001A1C11"/>
    <w:rsid w:val="001A1F1A"/>
    <w:rsid w:val="001A2351"/>
    <w:rsid w:val="001A3FA4"/>
    <w:rsid w:val="001A4982"/>
    <w:rsid w:val="001A4B63"/>
    <w:rsid w:val="001A6742"/>
    <w:rsid w:val="001A68C4"/>
    <w:rsid w:val="001A733A"/>
    <w:rsid w:val="001A77DE"/>
    <w:rsid w:val="001A7919"/>
    <w:rsid w:val="001B01E8"/>
    <w:rsid w:val="001B0FF9"/>
    <w:rsid w:val="001B12F8"/>
    <w:rsid w:val="001B21FE"/>
    <w:rsid w:val="001B2390"/>
    <w:rsid w:val="001B504C"/>
    <w:rsid w:val="001B5128"/>
    <w:rsid w:val="001B589E"/>
    <w:rsid w:val="001B58F8"/>
    <w:rsid w:val="001B5A1E"/>
    <w:rsid w:val="001B633C"/>
    <w:rsid w:val="001B66E3"/>
    <w:rsid w:val="001B686B"/>
    <w:rsid w:val="001B6D98"/>
    <w:rsid w:val="001B75CD"/>
    <w:rsid w:val="001B7FB6"/>
    <w:rsid w:val="001C0163"/>
    <w:rsid w:val="001C0858"/>
    <w:rsid w:val="001C0B4B"/>
    <w:rsid w:val="001C0B6D"/>
    <w:rsid w:val="001C15B7"/>
    <w:rsid w:val="001C1DB4"/>
    <w:rsid w:val="001C1FED"/>
    <w:rsid w:val="001C261D"/>
    <w:rsid w:val="001C2962"/>
    <w:rsid w:val="001C2E2D"/>
    <w:rsid w:val="001C2ECB"/>
    <w:rsid w:val="001C2F88"/>
    <w:rsid w:val="001C35C9"/>
    <w:rsid w:val="001C391E"/>
    <w:rsid w:val="001C4302"/>
    <w:rsid w:val="001C4CE7"/>
    <w:rsid w:val="001C52EF"/>
    <w:rsid w:val="001C547B"/>
    <w:rsid w:val="001C595D"/>
    <w:rsid w:val="001C5B00"/>
    <w:rsid w:val="001C6315"/>
    <w:rsid w:val="001C669F"/>
    <w:rsid w:val="001C6B94"/>
    <w:rsid w:val="001C71AC"/>
    <w:rsid w:val="001C729F"/>
    <w:rsid w:val="001C72A5"/>
    <w:rsid w:val="001C7DC6"/>
    <w:rsid w:val="001C7E5A"/>
    <w:rsid w:val="001D0215"/>
    <w:rsid w:val="001D0527"/>
    <w:rsid w:val="001D0C51"/>
    <w:rsid w:val="001D0D90"/>
    <w:rsid w:val="001D1397"/>
    <w:rsid w:val="001D22AD"/>
    <w:rsid w:val="001D2A3B"/>
    <w:rsid w:val="001D3E23"/>
    <w:rsid w:val="001D407F"/>
    <w:rsid w:val="001D45AF"/>
    <w:rsid w:val="001D45DD"/>
    <w:rsid w:val="001D4608"/>
    <w:rsid w:val="001D53D8"/>
    <w:rsid w:val="001D5A45"/>
    <w:rsid w:val="001D5B74"/>
    <w:rsid w:val="001D64D2"/>
    <w:rsid w:val="001D6B5E"/>
    <w:rsid w:val="001D71CE"/>
    <w:rsid w:val="001D75F4"/>
    <w:rsid w:val="001D7A85"/>
    <w:rsid w:val="001E14C6"/>
    <w:rsid w:val="001E1C1C"/>
    <w:rsid w:val="001E29D3"/>
    <w:rsid w:val="001E2FB5"/>
    <w:rsid w:val="001E3287"/>
    <w:rsid w:val="001E3A34"/>
    <w:rsid w:val="001E3A58"/>
    <w:rsid w:val="001E4827"/>
    <w:rsid w:val="001E4A33"/>
    <w:rsid w:val="001E528E"/>
    <w:rsid w:val="001E59AA"/>
    <w:rsid w:val="001E6117"/>
    <w:rsid w:val="001E61B6"/>
    <w:rsid w:val="001E6A46"/>
    <w:rsid w:val="001E79C9"/>
    <w:rsid w:val="001F046E"/>
    <w:rsid w:val="001F0C71"/>
    <w:rsid w:val="001F13A5"/>
    <w:rsid w:val="001F13D1"/>
    <w:rsid w:val="001F1631"/>
    <w:rsid w:val="001F1918"/>
    <w:rsid w:val="001F19A8"/>
    <w:rsid w:val="001F2772"/>
    <w:rsid w:val="001F293F"/>
    <w:rsid w:val="001F3C22"/>
    <w:rsid w:val="001F43E4"/>
    <w:rsid w:val="001F45A9"/>
    <w:rsid w:val="001F5200"/>
    <w:rsid w:val="001F5E8C"/>
    <w:rsid w:val="001F6DCA"/>
    <w:rsid w:val="001F73D9"/>
    <w:rsid w:val="002002B6"/>
    <w:rsid w:val="002007B8"/>
    <w:rsid w:val="00200974"/>
    <w:rsid w:val="002009BC"/>
    <w:rsid w:val="00200C63"/>
    <w:rsid w:val="00200C79"/>
    <w:rsid w:val="00200CC1"/>
    <w:rsid w:val="00200E79"/>
    <w:rsid w:val="00200EEB"/>
    <w:rsid w:val="002011F0"/>
    <w:rsid w:val="002019E9"/>
    <w:rsid w:val="002021B2"/>
    <w:rsid w:val="00202ACB"/>
    <w:rsid w:val="00202B21"/>
    <w:rsid w:val="00202FD8"/>
    <w:rsid w:val="00204067"/>
    <w:rsid w:val="00204301"/>
    <w:rsid w:val="00204A47"/>
    <w:rsid w:val="00205402"/>
    <w:rsid w:val="0020572C"/>
    <w:rsid w:val="00205A55"/>
    <w:rsid w:val="002062CA"/>
    <w:rsid w:val="00206602"/>
    <w:rsid w:val="00206A08"/>
    <w:rsid w:val="00206E93"/>
    <w:rsid w:val="00207CFC"/>
    <w:rsid w:val="00210E5E"/>
    <w:rsid w:val="00210FDE"/>
    <w:rsid w:val="002110B1"/>
    <w:rsid w:val="0021199D"/>
    <w:rsid w:val="00211A85"/>
    <w:rsid w:val="0021227D"/>
    <w:rsid w:val="00212665"/>
    <w:rsid w:val="00212DBD"/>
    <w:rsid w:val="00213CC2"/>
    <w:rsid w:val="00213ED3"/>
    <w:rsid w:val="00214CAF"/>
    <w:rsid w:val="00215004"/>
    <w:rsid w:val="002157D5"/>
    <w:rsid w:val="00215A43"/>
    <w:rsid w:val="00215F97"/>
    <w:rsid w:val="00215FF5"/>
    <w:rsid w:val="00216048"/>
    <w:rsid w:val="00216FD0"/>
    <w:rsid w:val="00217A44"/>
    <w:rsid w:val="00217E8D"/>
    <w:rsid w:val="0022021C"/>
    <w:rsid w:val="0022068B"/>
    <w:rsid w:val="002207F9"/>
    <w:rsid w:val="002208CA"/>
    <w:rsid w:val="00220F79"/>
    <w:rsid w:val="0022115E"/>
    <w:rsid w:val="002212EC"/>
    <w:rsid w:val="00221830"/>
    <w:rsid w:val="002225F3"/>
    <w:rsid w:val="00222C35"/>
    <w:rsid w:val="00223F5F"/>
    <w:rsid w:val="00224043"/>
    <w:rsid w:val="0022431E"/>
    <w:rsid w:val="0022478B"/>
    <w:rsid w:val="00225738"/>
    <w:rsid w:val="002257D7"/>
    <w:rsid w:val="00225F74"/>
    <w:rsid w:val="00226443"/>
    <w:rsid w:val="0022652A"/>
    <w:rsid w:val="00226694"/>
    <w:rsid w:val="00226C2B"/>
    <w:rsid w:val="00226EE2"/>
    <w:rsid w:val="002271A1"/>
    <w:rsid w:val="00227458"/>
    <w:rsid w:val="00227DEE"/>
    <w:rsid w:val="00230164"/>
    <w:rsid w:val="00230833"/>
    <w:rsid w:val="00232364"/>
    <w:rsid w:val="0023304F"/>
    <w:rsid w:val="002332FB"/>
    <w:rsid w:val="002333A2"/>
    <w:rsid w:val="002336B1"/>
    <w:rsid w:val="00233EDA"/>
    <w:rsid w:val="00234C26"/>
    <w:rsid w:val="00234FCB"/>
    <w:rsid w:val="00234FCE"/>
    <w:rsid w:val="002350EA"/>
    <w:rsid w:val="00235157"/>
    <w:rsid w:val="00235B17"/>
    <w:rsid w:val="002364BB"/>
    <w:rsid w:val="00236F5F"/>
    <w:rsid w:val="0023708B"/>
    <w:rsid w:val="002377F2"/>
    <w:rsid w:val="00237FB6"/>
    <w:rsid w:val="002400AC"/>
    <w:rsid w:val="002401AD"/>
    <w:rsid w:val="00240CA3"/>
    <w:rsid w:val="00240EEB"/>
    <w:rsid w:val="002414C1"/>
    <w:rsid w:val="002415B4"/>
    <w:rsid w:val="002417C9"/>
    <w:rsid w:val="00241AA7"/>
    <w:rsid w:val="00241C05"/>
    <w:rsid w:val="00241E14"/>
    <w:rsid w:val="00241EA9"/>
    <w:rsid w:val="0024266B"/>
    <w:rsid w:val="00242EAC"/>
    <w:rsid w:val="00242FD1"/>
    <w:rsid w:val="00243E4B"/>
    <w:rsid w:val="0024405A"/>
    <w:rsid w:val="00244511"/>
    <w:rsid w:val="002449AC"/>
    <w:rsid w:val="002449DA"/>
    <w:rsid w:val="00244E26"/>
    <w:rsid w:val="00244F37"/>
    <w:rsid w:val="00244F51"/>
    <w:rsid w:val="002455B5"/>
    <w:rsid w:val="002455D1"/>
    <w:rsid w:val="00246029"/>
    <w:rsid w:val="002460A5"/>
    <w:rsid w:val="002461A0"/>
    <w:rsid w:val="002461CD"/>
    <w:rsid w:val="002462E4"/>
    <w:rsid w:val="0024674C"/>
    <w:rsid w:val="002468C2"/>
    <w:rsid w:val="00246CE9"/>
    <w:rsid w:val="0024749B"/>
    <w:rsid w:val="00247624"/>
    <w:rsid w:val="00247ACF"/>
    <w:rsid w:val="00247FFC"/>
    <w:rsid w:val="00250FFF"/>
    <w:rsid w:val="00251260"/>
    <w:rsid w:val="00251441"/>
    <w:rsid w:val="00251460"/>
    <w:rsid w:val="0025149F"/>
    <w:rsid w:val="0025169C"/>
    <w:rsid w:val="002530EE"/>
    <w:rsid w:val="002534CF"/>
    <w:rsid w:val="00253AF7"/>
    <w:rsid w:val="00253F48"/>
    <w:rsid w:val="002544C0"/>
    <w:rsid w:val="002545DD"/>
    <w:rsid w:val="002547E9"/>
    <w:rsid w:val="00254DDE"/>
    <w:rsid w:val="002562A8"/>
    <w:rsid w:val="00256481"/>
    <w:rsid w:val="0025675F"/>
    <w:rsid w:val="00256A31"/>
    <w:rsid w:val="00256AAB"/>
    <w:rsid w:val="002602F5"/>
    <w:rsid w:val="00260AC4"/>
    <w:rsid w:val="00260B1F"/>
    <w:rsid w:val="00260C2C"/>
    <w:rsid w:val="00260CDD"/>
    <w:rsid w:val="0026117F"/>
    <w:rsid w:val="002615EB"/>
    <w:rsid w:val="00261892"/>
    <w:rsid w:val="00261935"/>
    <w:rsid w:val="00261E0F"/>
    <w:rsid w:val="00262C13"/>
    <w:rsid w:val="0026305B"/>
    <w:rsid w:val="002632B3"/>
    <w:rsid w:val="002639EA"/>
    <w:rsid w:val="002640D3"/>
    <w:rsid w:val="00264333"/>
    <w:rsid w:val="00264C02"/>
    <w:rsid w:val="00265046"/>
    <w:rsid w:val="002653B2"/>
    <w:rsid w:val="002653E5"/>
    <w:rsid w:val="00265632"/>
    <w:rsid w:val="002665A8"/>
    <w:rsid w:val="0026782C"/>
    <w:rsid w:val="00267EDB"/>
    <w:rsid w:val="002704F5"/>
    <w:rsid w:val="00270958"/>
    <w:rsid w:val="00270C2E"/>
    <w:rsid w:val="00271095"/>
    <w:rsid w:val="0027251C"/>
    <w:rsid w:val="00273196"/>
    <w:rsid w:val="00273FFB"/>
    <w:rsid w:val="002747F4"/>
    <w:rsid w:val="00275182"/>
    <w:rsid w:val="00276A59"/>
    <w:rsid w:val="00276C11"/>
    <w:rsid w:val="0027722C"/>
    <w:rsid w:val="00280803"/>
    <w:rsid w:val="00280B84"/>
    <w:rsid w:val="00280E27"/>
    <w:rsid w:val="002816D7"/>
    <w:rsid w:val="00281A2F"/>
    <w:rsid w:val="00281C8C"/>
    <w:rsid w:val="00281EE5"/>
    <w:rsid w:val="00282913"/>
    <w:rsid w:val="00282B1E"/>
    <w:rsid w:val="00283280"/>
    <w:rsid w:val="002839BE"/>
    <w:rsid w:val="00283ED3"/>
    <w:rsid w:val="002841D4"/>
    <w:rsid w:val="0028434D"/>
    <w:rsid w:val="0028462F"/>
    <w:rsid w:val="0028567E"/>
    <w:rsid w:val="002861A3"/>
    <w:rsid w:val="00286A3C"/>
    <w:rsid w:val="00286D7A"/>
    <w:rsid w:val="00287033"/>
    <w:rsid w:val="002870C8"/>
    <w:rsid w:val="002872CE"/>
    <w:rsid w:val="00287332"/>
    <w:rsid w:val="00287339"/>
    <w:rsid w:val="002906DD"/>
    <w:rsid w:val="00290728"/>
    <w:rsid w:val="00290DBD"/>
    <w:rsid w:val="0029102A"/>
    <w:rsid w:val="00291CB2"/>
    <w:rsid w:val="00291D37"/>
    <w:rsid w:val="00292343"/>
    <w:rsid w:val="002924D5"/>
    <w:rsid w:val="002924EA"/>
    <w:rsid w:val="00292C7C"/>
    <w:rsid w:val="0029305D"/>
    <w:rsid w:val="00293145"/>
    <w:rsid w:val="00293405"/>
    <w:rsid w:val="00293552"/>
    <w:rsid w:val="002936A7"/>
    <w:rsid w:val="002946AA"/>
    <w:rsid w:val="00294BC7"/>
    <w:rsid w:val="00294D89"/>
    <w:rsid w:val="00294E2E"/>
    <w:rsid w:val="002958BA"/>
    <w:rsid w:val="00295FBB"/>
    <w:rsid w:val="00296356"/>
    <w:rsid w:val="002963C6"/>
    <w:rsid w:val="002968DB"/>
    <w:rsid w:val="0029773F"/>
    <w:rsid w:val="00297E92"/>
    <w:rsid w:val="002A0139"/>
    <w:rsid w:val="002A08EC"/>
    <w:rsid w:val="002A11BD"/>
    <w:rsid w:val="002A1668"/>
    <w:rsid w:val="002A2099"/>
    <w:rsid w:val="002A2B08"/>
    <w:rsid w:val="002A2CE9"/>
    <w:rsid w:val="002A3A3D"/>
    <w:rsid w:val="002A3AA3"/>
    <w:rsid w:val="002A3CC7"/>
    <w:rsid w:val="002A49F0"/>
    <w:rsid w:val="002A4B88"/>
    <w:rsid w:val="002A5AC5"/>
    <w:rsid w:val="002A612D"/>
    <w:rsid w:val="002A620E"/>
    <w:rsid w:val="002A64D0"/>
    <w:rsid w:val="002A6BB8"/>
    <w:rsid w:val="002A6F9F"/>
    <w:rsid w:val="002A74CB"/>
    <w:rsid w:val="002B0E14"/>
    <w:rsid w:val="002B0E5A"/>
    <w:rsid w:val="002B1355"/>
    <w:rsid w:val="002B157D"/>
    <w:rsid w:val="002B1C75"/>
    <w:rsid w:val="002B1F05"/>
    <w:rsid w:val="002B2186"/>
    <w:rsid w:val="002B220B"/>
    <w:rsid w:val="002B23B1"/>
    <w:rsid w:val="002B3087"/>
    <w:rsid w:val="002B31DA"/>
    <w:rsid w:val="002B3CDE"/>
    <w:rsid w:val="002B3E00"/>
    <w:rsid w:val="002B3FF2"/>
    <w:rsid w:val="002B407D"/>
    <w:rsid w:val="002B43AC"/>
    <w:rsid w:val="002B44D4"/>
    <w:rsid w:val="002B476B"/>
    <w:rsid w:val="002B49A9"/>
    <w:rsid w:val="002B5542"/>
    <w:rsid w:val="002B57D1"/>
    <w:rsid w:val="002B5859"/>
    <w:rsid w:val="002B5A8C"/>
    <w:rsid w:val="002B60A8"/>
    <w:rsid w:val="002B61E9"/>
    <w:rsid w:val="002B72F6"/>
    <w:rsid w:val="002B77BD"/>
    <w:rsid w:val="002C0251"/>
    <w:rsid w:val="002C0453"/>
    <w:rsid w:val="002C0A15"/>
    <w:rsid w:val="002C0C3A"/>
    <w:rsid w:val="002C0CCA"/>
    <w:rsid w:val="002C0E38"/>
    <w:rsid w:val="002C0FC2"/>
    <w:rsid w:val="002C1209"/>
    <w:rsid w:val="002C1DA1"/>
    <w:rsid w:val="002C231E"/>
    <w:rsid w:val="002C2A59"/>
    <w:rsid w:val="002C3A77"/>
    <w:rsid w:val="002C3C6B"/>
    <w:rsid w:val="002C3E0C"/>
    <w:rsid w:val="002C43F6"/>
    <w:rsid w:val="002C4720"/>
    <w:rsid w:val="002C50FF"/>
    <w:rsid w:val="002C5268"/>
    <w:rsid w:val="002C60AB"/>
    <w:rsid w:val="002C61CC"/>
    <w:rsid w:val="002C6A98"/>
    <w:rsid w:val="002C6C20"/>
    <w:rsid w:val="002C7387"/>
    <w:rsid w:val="002C7E82"/>
    <w:rsid w:val="002C7EB1"/>
    <w:rsid w:val="002D03A5"/>
    <w:rsid w:val="002D0A52"/>
    <w:rsid w:val="002D0E8F"/>
    <w:rsid w:val="002D1303"/>
    <w:rsid w:val="002D1668"/>
    <w:rsid w:val="002D279C"/>
    <w:rsid w:val="002D283E"/>
    <w:rsid w:val="002D2A65"/>
    <w:rsid w:val="002D35B3"/>
    <w:rsid w:val="002D3F05"/>
    <w:rsid w:val="002D45C4"/>
    <w:rsid w:val="002D4CC9"/>
    <w:rsid w:val="002D53D2"/>
    <w:rsid w:val="002D547F"/>
    <w:rsid w:val="002D592B"/>
    <w:rsid w:val="002D5CE7"/>
    <w:rsid w:val="002D5EEA"/>
    <w:rsid w:val="002D6C81"/>
    <w:rsid w:val="002D7515"/>
    <w:rsid w:val="002D7940"/>
    <w:rsid w:val="002E0BA6"/>
    <w:rsid w:val="002E24CC"/>
    <w:rsid w:val="002E30B6"/>
    <w:rsid w:val="002E320E"/>
    <w:rsid w:val="002E3403"/>
    <w:rsid w:val="002E3782"/>
    <w:rsid w:val="002E4064"/>
    <w:rsid w:val="002E41D3"/>
    <w:rsid w:val="002E499D"/>
    <w:rsid w:val="002E4B5A"/>
    <w:rsid w:val="002E4EF7"/>
    <w:rsid w:val="002E58EC"/>
    <w:rsid w:val="002E5F9B"/>
    <w:rsid w:val="002E616A"/>
    <w:rsid w:val="002E63B6"/>
    <w:rsid w:val="002E6AF8"/>
    <w:rsid w:val="002E715C"/>
    <w:rsid w:val="002E777A"/>
    <w:rsid w:val="002E7F8D"/>
    <w:rsid w:val="002F002A"/>
    <w:rsid w:val="002F133A"/>
    <w:rsid w:val="002F13A7"/>
    <w:rsid w:val="002F1729"/>
    <w:rsid w:val="002F176F"/>
    <w:rsid w:val="002F2630"/>
    <w:rsid w:val="002F2974"/>
    <w:rsid w:val="002F2A91"/>
    <w:rsid w:val="002F327A"/>
    <w:rsid w:val="002F359E"/>
    <w:rsid w:val="002F3704"/>
    <w:rsid w:val="002F3718"/>
    <w:rsid w:val="002F3754"/>
    <w:rsid w:val="002F3BA2"/>
    <w:rsid w:val="002F413E"/>
    <w:rsid w:val="002F59AD"/>
    <w:rsid w:val="002F6E43"/>
    <w:rsid w:val="002F76E4"/>
    <w:rsid w:val="002F7DEB"/>
    <w:rsid w:val="0030015D"/>
    <w:rsid w:val="003001AA"/>
    <w:rsid w:val="0030053D"/>
    <w:rsid w:val="003013AA"/>
    <w:rsid w:val="00301625"/>
    <w:rsid w:val="00301A95"/>
    <w:rsid w:val="00301B96"/>
    <w:rsid w:val="00301D02"/>
    <w:rsid w:val="00301E39"/>
    <w:rsid w:val="00301E46"/>
    <w:rsid w:val="003029EE"/>
    <w:rsid w:val="00302A34"/>
    <w:rsid w:val="00302D9A"/>
    <w:rsid w:val="00302FA1"/>
    <w:rsid w:val="00303F52"/>
    <w:rsid w:val="00303FAF"/>
    <w:rsid w:val="003049AE"/>
    <w:rsid w:val="00304B03"/>
    <w:rsid w:val="00304D4F"/>
    <w:rsid w:val="00304DD9"/>
    <w:rsid w:val="00305739"/>
    <w:rsid w:val="0030669C"/>
    <w:rsid w:val="00306C74"/>
    <w:rsid w:val="00306CF8"/>
    <w:rsid w:val="00306FA5"/>
    <w:rsid w:val="00306FC1"/>
    <w:rsid w:val="003072A1"/>
    <w:rsid w:val="003076E4"/>
    <w:rsid w:val="003078FC"/>
    <w:rsid w:val="00310266"/>
    <w:rsid w:val="0031036F"/>
    <w:rsid w:val="0031111E"/>
    <w:rsid w:val="003113BC"/>
    <w:rsid w:val="00311C84"/>
    <w:rsid w:val="00311CBB"/>
    <w:rsid w:val="00312087"/>
    <w:rsid w:val="003122F3"/>
    <w:rsid w:val="003124CF"/>
    <w:rsid w:val="00312F58"/>
    <w:rsid w:val="003133B9"/>
    <w:rsid w:val="0031342C"/>
    <w:rsid w:val="003136AA"/>
    <w:rsid w:val="00314018"/>
    <w:rsid w:val="00314222"/>
    <w:rsid w:val="00314957"/>
    <w:rsid w:val="003152E7"/>
    <w:rsid w:val="0031550D"/>
    <w:rsid w:val="0031556E"/>
    <w:rsid w:val="003156C4"/>
    <w:rsid w:val="00316734"/>
    <w:rsid w:val="0031714B"/>
    <w:rsid w:val="00317882"/>
    <w:rsid w:val="00317AAD"/>
    <w:rsid w:val="00317ADD"/>
    <w:rsid w:val="00317DD3"/>
    <w:rsid w:val="00317E89"/>
    <w:rsid w:val="00320C13"/>
    <w:rsid w:val="00320CEE"/>
    <w:rsid w:val="0032105D"/>
    <w:rsid w:val="003214C6"/>
    <w:rsid w:val="00321B22"/>
    <w:rsid w:val="00322064"/>
    <w:rsid w:val="003220C3"/>
    <w:rsid w:val="0032231C"/>
    <w:rsid w:val="003224D7"/>
    <w:rsid w:val="0032273A"/>
    <w:rsid w:val="00322889"/>
    <w:rsid w:val="00322948"/>
    <w:rsid w:val="00322CA2"/>
    <w:rsid w:val="0032375B"/>
    <w:rsid w:val="0032377C"/>
    <w:rsid w:val="003237AB"/>
    <w:rsid w:val="003239E7"/>
    <w:rsid w:val="00324C1B"/>
    <w:rsid w:val="00325278"/>
    <w:rsid w:val="0032561A"/>
    <w:rsid w:val="00325672"/>
    <w:rsid w:val="0032567B"/>
    <w:rsid w:val="00325825"/>
    <w:rsid w:val="003261C9"/>
    <w:rsid w:val="00326A8A"/>
    <w:rsid w:val="00326DA3"/>
    <w:rsid w:val="00326E04"/>
    <w:rsid w:val="00327588"/>
    <w:rsid w:val="003277FE"/>
    <w:rsid w:val="00327A0B"/>
    <w:rsid w:val="0033074E"/>
    <w:rsid w:val="0033083E"/>
    <w:rsid w:val="00330B83"/>
    <w:rsid w:val="0033136C"/>
    <w:rsid w:val="003318D9"/>
    <w:rsid w:val="00331A12"/>
    <w:rsid w:val="003320E8"/>
    <w:rsid w:val="00332224"/>
    <w:rsid w:val="003325EC"/>
    <w:rsid w:val="003329C3"/>
    <w:rsid w:val="0033347A"/>
    <w:rsid w:val="003338C1"/>
    <w:rsid w:val="00334BA1"/>
    <w:rsid w:val="00335248"/>
    <w:rsid w:val="00335DA1"/>
    <w:rsid w:val="003361FE"/>
    <w:rsid w:val="003362D3"/>
    <w:rsid w:val="0033657F"/>
    <w:rsid w:val="00336827"/>
    <w:rsid w:val="00336C62"/>
    <w:rsid w:val="003378B9"/>
    <w:rsid w:val="0033791F"/>
    <w:rsid w:val="00340358"/>
    <w:rsid w:val="0034039F"/>
    <w:rsid w:val="003416C8"/>
    <w:rsid w:val="00341BB1"/>
    <w:rsid w:val="00341C9C"/>
    <w:rsid w:val="003421DD"/>
    <w:rsid w:val="00342326"/>
    <w:rsid w:val="0034276E"/>
    <w:rsid w:val="00342D32"/>
    <w:rsid w:val="00342E85"/>
    <w:rsid w:val="003431CC"/>
    <w:rsid w:val="00343917"/>
    <w:rsid w:val="003440F5"/>
    <w:rsid w:val="003456E4"/>
    <w:rsid w:val="00345A67"/>
    <w:rsid w:val="00345D19"/>
    <w:rsid w:val="003464C9"/>
    <w:rsid w:val="00346DAA"/>
    <w:rsid w:val="0034733F"/>
    <w:rsid w:val="00347971"/>
    <w:rsid w:val="00347F77"/>
    <w:rsid w:val="00347FE4"/>
    <w:rsid w:val="003503D4"/>
    <w:rsid w:val="003505B9"/>
    <w:rsid w:val="003508EB"/>
    <w:rsid w:val="00350AFC"/>
    <w:rsid w:val="00350CE4"/>
    <w:rsid w:val="00351A1A"/>
    <w:rsid w:val="00351DEA"/>
    <w:rsid w:val="00352490"/>
    <w:rsid w:val="003528F5"/>
    <w:rsid w:val="00352F9F"/>
    <w:rsid w:val="00354161"/>
    <w:rsid w:val="00354748"/>
    <w:rsid w:val="00354754"/>
    <w:rsid w:val="00354D7D"/>
    <w:rsid w:val="00354F30"/>
    <w:rsid w:val="0035589B"/>
    <w:rsid w:val="00355B01"/>
    <w:rsid w:val="0035646C"/>
    <w:rsid w:val="00356489"/>
    <w:rsid w:val="00356AF3"/>
    <w:rsid w:val="00356CE9"/>
    <w:rsid w:val="00360413"/>
    <w:rsid w:val="003604E6"/>
    <w:rsid w:val="00360A05"/>
    <w:rsid w:val="00361B3A"/>
    <w:rsid w:val="0036254D"/>
    <w:rsid w:val="003625D7"/>
    <w:rsid w:val="0036264D"/>
    <w:rsid w:val="003637F1"/>
    <w:rsid w:val="00364495"/>
    <w:rsid w:val="003647A5"/>
    <w:rsid w:val="003648C0"/>
    <w:rsid w:val="00364C04"/>
    <w:rsid w:val="00364D9B"/>
    <w:rsid w:val="0036539A"/>
    <w:rsid w:val="00365948"/>
    <w:rsid w:val="00365A19"/>
    <w:rsid w:val="00365B8C"/>
    <w:rsid w:val="00365F9B"/>
    <w:rsid w:val="0036609C"/>
    <w:rsid w:val="00366DA9"/>
    <w:rsid w:val="00366EF5"/>
    <w:rsid w:val="00367218"/>
    <w:rsid w:val="00370028"/>
    <w:rsid w:val="0037035B"/>
    <w:rsid w:val="00370ADB"/>
    <w:rsid w:val="0037102D"/>
    <w:rsid w:val="00372428"/>
    <w:rsid w:val="003726CF"/>
    <w:rsid w:val="003727D7"/>
    <w:rsid w:val="00372C4F"/>
    <w:rsid w:val="00372DD2"/>
    <w:rsid w:val="0037300F"/>
    <w:rsid w:val="0037306C"/>
    <w:rsid w:val="0037548F"/>
    <w:rsid w:val="00375591"/>
    <w:rsid w:val="00375829"/>
    <w:rsid w:val="003758C9"/>
    <w:rsid w:val="00375D1D"/>
    <w:rsid w:val="00376E2B"/>
    <w:rsid w:val="00377748"/>
    <w:rsid w:val="00377A97"/>
    <w:rsid w:val="00377D08"/>
    <w:rsid w:val="00380AC3"/>
    <w:rsid w:val="00380E57"/>
    <w:rsid w:val="0038127C"/>
    <w:rsid w:val="0038135A"/>
    <w:rsid w:val="003818FE"/>
    <w:rsid w:val="003823EE"/>
    <w:rsid w:val="003826DD"/>
    <w:rsid w:val="0038304F"/>
    <w:rsid w:val="0038386E"/>
    <w:rsid w:val="00384535"/>
    <w:rsid w:val="003848C7"/>
    <w:rsid w:val="00384F09"/>
    <w:rsid w:val="00384F2E"/>
    <w:rsid w:val="0038554E"/>
    <w:rsid w:val="00385B04"/>
    <w:rsid w:val="00385E95"/>
    <w:rsid w:val="00386470"/>
    <w:rsid w:val="00386D95"/>
    <w:rsid w:val="003906B0"/>
    <w:rsid w:val="003906B7"/>
    <w:rsid w:val="00390857"/>
    <w:rsid w:val="003909B9"/>
    <w:rsid w:val="0039232F"/>
    <w:rsid w:val="00392456"/>
    <w:rsid w:val="003924B8"/>
    <w:rsid w:val="00393308"/>
    <w:rsid w:val="0039341F"/>
    <w:rsid w:val="003939A0"/>
    <w:rsid w:val="003939DD"/>
    <w:rsid w:val="00393B04"/>
    <w:rsid w:val="00394023"/>
    <w:rsid w:val="00394115"/>
    <w:rsid w:val="0039431B"/>
    <w:rsid w:val="00394474"/>
    <w:rsid w:val="003954DD"/>
    <w:rsid w:val="00395D4A"/>
    <w:rsid w:val="00395F74"/>
    <w:rsid w:val="003961F9"/>
    <w:rsid w:val="00396434"/>
    <w:rsid w:val="003968A4"/>
    <w:rsid w:val="00397296"/>
    <w:rsid w:val="003974DE"/>
    <w:rsid w:val="003A0887"/>
    <w:rsid w:val="003A08F2"/>
    <w:rsid w:val="003A17D5"/>
    <w:rsid w:val="003A1DAE"/>
    <w:rsid w:val="003A2330"/>
    <w:rsid w:val="003A233A"/>
    <w:rsid w:val="003A2434"/>
    <w:rsid w:val="003A302A"/>
    <w:rsid w:val="003A3297"/>
    <w:rsid w:val="003A36F4"/>
    <w:rsid w:val="003A3D9C"/>
    <w:rsid w:val="003A42E2"/>
    <w:rsid w:val="003A4BFC"/>
    <w:rsid w:val="003A4D0B"/>
    <w:rsid w:val="003A527D"/>
    <w:rsid w:val="003A558D"/>
    <w:rsid w:val="003A5695"/>
    <w:rsid w:val="003A5A5E"/>
    <w:rsid w:val="003A6F56"/>
    <w:rsid w:val="003A73BF"/>
    <w:rsid w:val="003A7E13"/>
    <w:rsid w:val="003B002C"/>
    <w:rsid w:val="003B059F"/>
    <w:rsid w:val="003B05CC"/>
    <w:rsid w:val="003B062B"/>
    <w:rsid w:val="003B1A2D"/>
    <w:rsid w:val="003B2186"/>
    <w:rsid w:val="003B2FDE"/>
    <w:rsid w:val="003B3485"/>
    <w:rsid w:val="003B42EB"/>
    <w:rsid w:val="003B457C"/>
    <w:rsid w:val="003B60A2"/>
    <w:rsid w:val="003B6367"/>
    <w:rsid w:val="003B6904"/>
    <w:rsid w:val="003B74DE"/>
    <w:rsid w:val="003B77C1"/>
    <w:rsid w:val="003C0385"/>
    <w:rsid w:val="003C04BD"/>
    <w:rsid w:val="003C115D"/>
    <w:rsid w:val="003C120D"/>
    <w:rsid w:val="003C1516"/>
    <w:rsid w:val="003C1823"/>
    <w:rsid w:val="003C1912"/>
    <w:rsid w:val="003C196C"/>
    <w:rsid w:val="003C2971"/>
    <w:rsid w:val="003C3656"/>
    <w:rsid w:val="003C43CB"/>
    <w:rsid w:val="003C450A"/>
    <w:rsid w:val="003C490B"/>
    <w:rsid w:val="003C57AE"/>
    <w:rsid w:val="003C5E26"/>
    <w:rsid w:val="003C7172"/>
    <w:rsid w:val="003C7280"/>
    <w:rsid w:val="003C7316"/>
    <w:rsid w:val="003C7C1A"/>
    <w:rsid w:val="003D00DF"/>
    <w:rsid w:val="003D042F"/>
    <w:rsid w:val="003D04E7"/>
    <w:rsid w:val="003D1204"/>
    <w:rsid w:val="003D144F"/>
    <w:rsid w:val="003D1579"/>
    <w:rsid w:val="003D22BA"/>
    <w:rsid w:val="003D24C4"/>
    <w:rsid w:val="003D2539"/>
    <w:rsid w:val="003D296B"/>
    <w:rsid w:val="003D2DFB"/>
    <w:rsid w:val="003D2F74"/>
    <w:rsid w:val="003D300E"/>
    <w:rsid w:val="003D3298"/>
    <w:rsid w:val="003D3969"/>
    <w:rsid w:val="003D4B90"/>
    <w:rsid w:val="003D4E0E"/>
    <w:rsid w:val="003D68D1"/>
    <w:rsid w:val="003D71C7"/>
    <w:rsid w:val="003D731F"/>
    <w:rsid w:val="003D7452"/>
    <w:rsid w:val="003E17BA"/>
    <w:rsid w:val="003E1CD4"/>
    <w:rsid w:val="003E1F2A"/>
    <w:rsid w:val="003E22DD"/>
    <w:rsid w:val="003E27F7"/>
    <w:rsid w:val="003E2E03"/>
    <w:rsid w:val="003E2F64"/>
    <w:rsid w:val="003E36BA"/>
    <w:rsid w:val="003E3935"/>
    <w:rsid w:val="003E43FD"/>
    <w:rsid w:val="003E4635"/>
    <w:rsid w:val="003E4839"/>
    <w:rsid w:val="003E65F2"/>
    <w:rsid w:val="003E6C8D"/>
    <w:rsid w:val="003E71FA"/>
    <w:rsid w:val="003E75DE"/>
    <w:rsid w:val="003E791E"/>
    <w:rsid w:val="003F13A2"/>
    <w:rsid w:val="003F3970"/>
    <w:rsid w:val="003F3A2A"/>
    <w:rsid w:val="003F3B0A"/>
    <w:rsid w:val="003F40B6"/>
    <w:rsid w:val="003F4909"/>
    <w:rsid w:val="003F4DE8"/>
    <w:rsid w:val="003F5246"/>
    <w:rsid w:val="003F5913"/>
    <w:rsid w:val="003F6DBF"/>
    <w:rsid w:val="003F6E1A"/>
    <w:rsid w:val="003F71FB"/>
    <w:rsid w:val="003F72D9"/>
    <w:rsid w:val="003F7877"/>
    <w:rsid w:val="00400B26"/>
    <w:rsid w:val="004010D6"/>
    <w:rsid w:val="00401842"/>
    <w:rsid w:val="004018FA"/>
    <w:rsid w:val="00402B0A"/>
    <w:rsid w:val="0040306B"/>
    <w:rsid w:val="0040314A"/>
    <w:rsid w:val="004038E2"/>
    <w:rsid w:val="004042EB"/>
    <w:rsid w:val="004043B5"/>
    <w:rsid w:val="004044AB"/>
    <w:rsid w:val="00404740"/>
    <w:rsid w:val="00405053"/>
    <w:rsid w:val="004052AD"/>
    <w:rsid w:val="00405D8C"/>
    <w:rsid w:val="0041083D"/>
    <w:rsid w:val="00410AF1"/>
    <w:rsid w:val="00410DAA"/>
    <w:rsid w:val="00410E0D"/>
    <w:rsid w:val="00411583"/>
    <w:rsid w:val="00411AA9"/>
    <w:rsid w:val="004128BD"/>
    <w:rsid w:val="00412C1C"/>
    <w:rsid w:val="00412C79"/>
    <w:rsid w:val="0041388B"/>
    <w:rsid w:val="00413B87"/>
    <w:rsid w:val="00413F14"/>
    <w:rsid w:val="00414318"/>
    <w:rsid w:val="00414877"/>
    <w:rsid w:val="004148CF"/>
    <w:rsid w:val="00414AFE"/>
    <w:rsid w:val="004150B7"/>
    <w:rsid w:val="004159C3"/>
    <w:rsid w:val="00415A4D"/>
    <w:rsid w:val="00415B5F"/>
    <w:rsid w:val="004163A4"/>
    <w:rsid w:val="0041660E"/>
    <w:rsid w:val="00416889"/>
    <w:rsid w:val="00417272"/>
    <w:rsid w:val="00417A60"/>
    <w:rsid w:val="00417AB1"/>
    <w:rsid w:val="00420810"/>
    <w:rsid w:val="00420FAC"/>
    <w:rsid w:val="00422122"/>
    <w:rsid w:val="00422382"/>
    <w:rsid w:val="00422CEC"/>
    <w:rsid w:val="00422F59"/>
    <w:rsid w:val="00423536"/>
    <w:rsid w:val="004239B4"/>
    <w:rsid w:val="00423B54"/>
    <w:rsid w:val="00423B98"/>
    <w:rsid w:val="00423F2C"/>
    <w:rsid w:val="00423F34"/>
    <w:rsid w:val="00424288"/>
    <w:rsid w:val="00424E1C"/>
    <w:rsid w:val="00425886"/>
    <w:rsid w:val="0042599D"/>
    <w:rsid w:val="00425EF6"/>
    <w:rsid w:val="00425F9D"/>
    <w:rsid w:val="00425FF7"/>
    <w:rsid w:val="0042619B"/>
    <w:rsid w:val="0042623B"/>
    <w:rsid w:val="00426C99"/>
    <w:rsid w:val="00427397"/>
    <w:rsid w:val="004277A3"/>
    <w:rsid w:val="0042780E"/>
    <w:rsid w:val="00430018"/>
    <w:rsid w:val="0043009F"/>
    <w:rsid w:val="00430BAC"/>
    <w:rsid w:val="00430D80"/>
    <w:rsid w:val="00430F6E"/>
    <w:rsid w:val="00431375"/>
    <w:rsid w:val="00431617"/>
    <w:rsid w:val="0043186F"/>
    <w:rsid w:val="00431914"/>
    <w:rsid w:val="00431C2D"/>
    <w:rsid w:val="00431CAB"/>
    <w:rsid w:val="0043229B"/>
    <w:rsid w:val="00432C61"/>
    <w:rsid w:val="004334DD"/>
    <w:rsid w:val="004339BE"/>
    <w:rsid w:val="00433D54"/>
    <w:rsid w:val="00434625"/>
    <w:rsid w:val="004360FC"/>
    <w:rsid w:val="00436419"/>
    <w:rsid w:val="00436ABB"/>
    <w:rsid w:val="00436B0B"/>
    <w:rsid w:val="00436CC5"/>
    <w:rsid w:val="00436E10"/>
    <w:rsid w:val="00436E73"/>
    <w:rsid w:val="00437050"/>
    <w:rsid w:val="00437119"/>
    <w:rsid w:val="0043731C"/>
    <w:rsid w:val="0043770F"/>
    <w:rsid w:val="00437732"/>
    <w:rsid w:val="00437AFF"/>
    <w:rsid w:val="00440717"/>
    <w:rsid w:val="00440FBA"/>
    <w:rsid w:val="00441E8B"/>
    <w:rsid w:val="00441ECF"/>
    <w:rsid w:val="00442201"/>
    <w:rsid w:val="0044226F"/>
    <w:rsid w:val="00442BF5"/>
    <w:rsid w:val="00444199"/>
    <w:rsid w:val="004445EA"/>
    <w:rsid w:val="004448BC"/>
    <w:rsid w:val="00444B4E"/>
    <w:rsid w:val="00444C7D"/>
    <w:rsid w:val="00445167"/>
    <w:rsid w:val="00445D1E"/>
    <w:rsid w:val="00446A13"/>
    <w:rsid w:val="00446CED"/>
    <w:rsid w:val="00447274"/>
    <w:rsid w:val="004473E2"/>
    <w:rsid w:val="00450A7F"/>
    <w:rsid w:val="00450FB2"/>
    <w:rsid w:val="0045165F"/>
    <w:rsid w:val="0045178D"/>
    <w:rsid w:val="00451E7A"/>
    <w:rsid w:val="00452164"/>
    <w:rsid w:val="00452351"/>
    <w:rsid w:val="00452ED5"/>
    <w:rsid w:val="00453032"/>
    <w:rsid w:val="00453359"/>
    <w:rsid w:val="0045410A"/>
    <w:rsid w:val="004546B5"/>
    <w:rsid w:val="004547C6"/>
    <w:rsid w:val="0045489D"/>
    <w:rsid w:val="00455BB4"/>
    <w:rsid w:val="00457ED8"/>
    <w:rsid w:val="00457FA6"/>
    <w:rsid w:val="00460555"/>
    <w:rsid w:val="0046068A"/>
    <w:rsid w:val="004606C7"/>
    <w:rsid w:val="004610E0"/>
    <w:rsid w:val="00461A67"/>
    <w:rsid w:val="0046263A"/>
    <w:rsid w:val="0046290E"/>
    <w:rsid w:val="00462945"/>
    <w:rsid w:val="00462CB3"/>
    <w:rsid w:val="00462F20"/>
    <w:rsid w:val="00463CF4"/>
    <w:rsid w:val="004643BF"/>
    <w:rsid w:val="00464755"/>
    <w:rsid w:val="00464CD7"/>
    <w:rsid w:val="00465231"/>
    <w:rsid w:val="004663B4"/>
    <w:rsid w:val="00466A28"/>
    <w:rsid w:val="00467C36"/>
    <w:rsid w:val="004706A0"/>
    <w:rsid w:val="004711D3"/>
    <w:rsid w:val="004725E5"/>
    <w:rsid w:val="00472FEA"/>
    <w:rsid w:val="004736ED"/>
    <w:rsid w:val="004737A6"/>
    <w:rsid w:val="0047399B"/>
    <w:rsid w:val="00473CC3"/>
    <w:rsid w:val="0047413A"/>
    <w:rsid w:val="00474A34"/>
    <w:rsid w:val="004752D8"/>
    <w:rsid w:val="004756EB"/>
    <w:rsid w:val="00475A33"/>
    <w:rsid w:val="00476554"/>
    <w:rsid w:val="0047673A"/>
    <w:rsid w:val="004776E0"/>
    <w:rsid w:val="00480E9D"/>
    <w:rsid w:val="0048137A"/>
    <w:rsid w:val="00481A1E"/>
    <w:rsid w:val="004824C3"/>
    <w:rsid w:val="004834E1"/>
    <w:rsid w:val="00483670"/>
    <w:rsid w:val="00483AE0"/>
    <w:rsid w:val="00483AE1"/>
    <w:rsid w:val="0048431B"/>
    <w:rsid w:val="004848C2"/>
    <w:rsid w:val="00484ADF"/>
    <w:rsid w:val="00484BC5"/>
    <w:rsid w:val="00484C9D"/>
    <w:rsid w:val="00485679"/>
    <w:rsid w:val="004856E9"/>
    <w:rsid w:val="004859FD"/>
    <w:rsid w:val="00485A11"/>
    <w:rsid w:val="00485C7B"/>
    <w:rsid w:val="00485FC1"/>
    <w:rsid w:val="00486533"/>
    <w:rsid w:val="004865A1"/>
    <w:rsid w:val="00486A9B"/>
    <w:rsid w:val="004872C7"/>
    <w:rsid w:val="004900B7"/>
    <w:rsid w:val="0049259E"/>
    <w:rsid w:val="00493050"/>
    <w:rsid w:val="004930B9"/>
    <w:rsid w:val="004931F8"/>
    <w:rsid w:val="004933EE"/>
    <w:rsid w:val="00494071"/>
    <w:rsid w:val="0049463A"/>
    <w:rsid w:val="00494679"/>
    <w:rsid w:val="00494E03"/>
    <w:rsid w:val="0049522C"/>
    <w:rsid w:val="00495489"/>
    <w:rsid w:val="004954AF"/>
    <w:rsid w:val="00495E5C"/>
    <w:rsid w:val="0049651F"/>
    <w:rsid w:val="00496574"/>
    <w:rsid w:val="0049681C"/>
    <w:rsid w:val="00497209"/>
    <w:rsid w:val="00497744"/>
    <w:rsid w:val="00497C1C"/>
    <w:rsid w:val="00497C89"/>
    <w:rsid w:val="004A01D0"/>
    <w:rsid w:val="004A0E92"/>
    <w:rsid w:val="004A1504"/>
    <w:rsid w:val="004A1C3E"/>
    <w:rsid w:val="004A1CD1"/>
    <w:rsid w:val="004A3573"/>
    <w:rsid w:val="004A3714"/>
    <w:rsid w:val="004A3F20"/>
    <w:rsid w:val="004A4C38"/>
    <w:rsid w:val="004A4DEA"/>
    <w:rsid w:val="004A50E5"/>
    <w:rsid w:val="004A65CF"/>
    <w:rsid w:val="004A7103"/>
    <w:rsid w:val="004A7FE5"/>
    <w:rsid w:val="004B0195"/>
    <w:rsid w:val="004B03DA"/>
    <w:rsid w:val="004B07A8"/>
    <w:rsid w:val="004B1176"/>
    <w:rsid w:val="004B3229"/>
    <w:rsid w:val="004B3623"/>
    <w:rsid w:val="004B385A"/>
    <w:rsid w:val="004B4626"/>
    <w:rsid w:val="004B4852"/>
    <w:rsid w:val="004B581B"/>
    <w:rsid w:val="004B5A78"/>
    <w:rsid w:val="004B5D06"/>
    <w:rsid w:val="004B6051"/>
    <w:rsid w:val="004B66E1"/>
    <w:rsid w:val="004B6B05"/>
    <w:rsid w:val="004B6B57"/>
    <w:rsid w:val="004B78AA"/>
    <w:rsid w:val="004B7D68"/>
    <w:rsid w:val="004B7D9B"/>
    <w:rsid w:val="004B7EAD"/>
    <w:rsid w:val="004C00BE"/>
    <w:rsid w:val="004C0942"/>
    <w:rsid w:val="004C134F"/>
    <w:rsid w:val="004C2029"/>
    <w:rsid w:val="004C2566"/>
    <w:rsid w:val="004C26B5"/>
    <w:rsid w:val="004C2E59"/>
    <w:rsid w:val="004C303E"/>
    <w:rsid w:val="004C3840"/>
    <w:rsid w:val="004C3D71"/>
    <w:rsid w:val="004C4135"/>
    <w:rsid w:val="004C496F"/>
    <w:rsid w:val="004C5821"/>
    <w:rsid w:val="004C58D2"/>
    <w:rsid w:val="004C61E6"/>
    <w:rsid w:val="004C632D"/>
    <w:rsid w:val="004C6431"/>
    <w:rsid w:val="004C653C"/>
    <w:rsid w:val="004C66DB"/>
    <w:rsid w:val="004C6C66"/>
    <w:rsid w:val="004C6E66"/>
    <w:rsid w:val="004D010F"/>
    <w:rsid w:val="004D02BB"/>
    <w:rsid w:val="004D04FB"/>
    <w:rsid w:val="004D06B6"/>
    <w:rsid w:val="004D0CF9"/>
    <w:rsid w:val="004D17A0"/>
    <w:rsid w:val="004D2022"/>
    <w:rsid w:val="004D2B62"/>
    <w:rsid w:val="004D3172"/>
    <w:rsid w:val="004D38B3"/>
    <w:rsid w:val="004D3D45"/>
    <w:rsid w:val="004D3F1F"/>
    <w:rsid w:val="004D433A"/>
    <w:rsid w:val="004D6761"/>
    <w:rsid w:val="004D67B5"/>
    <w:rsid w:val="004E03B8"/>
    <w:rsid w:val="004E0797"/>
    <w:rsid w:val="004E0CAE"/>
    <w:rsid w:val="004E19BA"/>
    <w:rsid w:val="004E1D91"/>
    <w:rsid w:val="004E1E7C"/>
    <w:rsid w:val="004E1E95"/>
    <w:rsid w:val="004E22C0"/>
    <w:rsid w:val="004E2C44"/>
    <w:rsid w:val="004E3CA9"/>
    <w:rsid w:val="004E467B"/>
    <w:rsid w:val="004E51D8"/>
    <w:rsid w:val="004E5D59"/>
    <w:rsid w:val="004E668C"/>
    <w:rsid w:val="004E66D2"/>
    <w:rsid w:val="004E6D7F"/>
    <w:rsid w:val="004E7350"/>
    <w:rsid w:val="004E7D7C"/>
    <w:rsid w:val="004F02B9"/>
    <w:rsid w:val="004F06A3"/>
    <w:rsid w:val="004F09D7"/>
    <w:rsid w:val="004F0B91"/>
    <w:rsid w:val="004F0D5A"/>
    <w:rsid w:val="004F102C"/>
    <w:rsid w:val="004F18C8"/>
    <w:rsid w:val="004F1C5A"/>
    <w:rsid w:val="004F1CF8"/>
    <w:rsid w:val="004F333C"/>
    <w:rsid w:val="004F3705"/>
    <w:rsid w:val="004F46A9"/>
    <w:rsid w:val="004F5F8E"/>
    <w:rsid w:val="004F63B7"/>
    <w:rsid w:val="004F66A8"/>
    <w:rsid w:val="004F687F"/>
    <w:rsid w:val="004F7457"/>
    <w:rsid w:val="004F7578"/>
    <w:rsid w:val="00500116"/>
    <w:rsid w:val="005004D0"/>
    <w:rsid w:val="00500548"/>
    <w:rsid w:val="0050062E"/>
    <w:rsid w:val="00500B52"/>
    <w:rsid w:val="00500B8C"/>
    <w:rsid w:val="005011F8"/>
    <w:rsid w:val="005013A2"/>
    <w:rsid w:val="005013D7"/>
    <w:rsid w:val="00501624"/>
    <w:rsid w:val="00501CFE"/>
    <w:rsid w:val="005023F1"/>
    <w:rsid w:val="00502414"/>
    <w:rsid w:val="0050403A"/>
    <w:rsid w:val="00504C2E"/>
    <w:rsid w:val="00505842"/>
    <w:rsid w:val="00505B45"/>
    <w:rsid w:val="0050653D"/>
    <w:rsid w:val="005072F2"/>
    <w:rsid w:val="005074CC"/>
    <w:rsid w:val="00507C82"/>
    <w:rsid w:val="0051014C"/>
    <w:rsid w:val="00511877"/>
    <w:rsid w:val="005120A9"/>
    <w:rsid w:val="0051279D"/>
    <w:rsid w:val="0051374D"/>
    <w:rsid w:val="00513F1B"/>
    <w:rsid w:val="00514D2F"/>
    <w:rsid w:val="005151FB"/>
    <w:rsid w:val="0051598D"/>
    <w:rsid w:val="00515CD2"/>
    <w:rsid w:val="00515F6E"/>
    <w:rsid w:val="00516022"/>
    <w:rsid w:val="00516C21"/>
    <w:rsid w:val="005174B3"/>
    <w:rsid w:val="00517A2B"/>
    <w:rsid w:val="005207F5"/>
    <w:rsid w:val="005208C9"/>
    <w:rsid w:val="00521067"/>
    <w:rsid w:val="00521101"/>
    <w:rsid w:val="00521125"/>
    <w:rsid w:val="0052133E"/>
    <w:rsid w:val="005213B8"/>
    <w:rsid w:val="00522B25"/>
    <w:rsid w:val="0052392A"/>
    <w:rsid w:val="00523FC3"/>
    <w:rsid w:val="0052458E"/>
    <w:rsid w:val="00524FAE"/>
    <w:rsid w:val="00525DA7"/>
    <w:rsid w:val="00526254"/>
    <w:rsid w:val="00526740"/>
    <w:rsid w:val="005270A6"/>
    <w:rsid w:val="005271F7"/>
    <w:rsid w:val="005272A1"/>
    <w:rsid w:val="005273A0"/>
    <w:rsid w:val="0052740F"/>
    <w:rsid w:val="0053007A"/>
    <w:rsid w:val="00530482"/>
    <w:rsid w:val="005306B5"/>
    <w:rsid w:val="00530A3C"/>
    <w:rsid w:val="00530D3A"/>
    <w:rsid w:val="00531203"/>
    <w:rsid w:val="00531220"/>
    <w:rsid w:val="005315AE"/>
    <w:rsid w:val="00532664"/>
    <w:rsid w:val="00532A6D"/>
    <w:rsid w:val="00532D0C"/>
    <w:rsid w:val="00533CC8"/>
    <w:rsid w:val="00534338"/>
    <w:rsid w:val="00534AB3"/>
    <w:rsid w:val="00535566"/>
    <w:rsid w:val="00536038"/>
    <w:rsid w:val="00536165"/>
    <w:rsid w:val="00536199"/>
    <w:rsid w:val="00536B1F"/>
    <w:rsid w:val="005404B7"/>
    <w:rsid w:val="00540724"/>
    <w:rsid w:val="00540D31"/>
    <w:rsid w:val="0054127C"/>
    <w:rsid w:val="0054135A"/>
    <w:rsid w:val="005413E7"/>
    <w:rsid w:val="00541FE5"/>
    <w:rsid w:val="00542850"/>
    <w:rsid w:val="00542CFD"/>
    <w:rsid w:val="0054357D"/>
    <w:rsid w:val="00543AB7"/>
    <w:rsid w:val="00543E29"/>
    <w:rsid w:val="00544136"/>
    <w:rsid w:val="0054419F"/>
    <w:rsid w:val="00544517"/>
    <w:rsid w:val="0054480E"/>
    <w:rsid w:val="00545E96"/>
    <w:rsid w:val="00546B5E"/>
    <w:rsid w:val="00546B71"/>
    <w:rsid w:val="005477E9"/>
    <w:rsid w:val="00550565"/>
    <w:rsid w:val="00551638"/>
    <w:rsid w:val="0055192E"/>
    <w:rsid w:val="00551D8D"/>
    <w:rsid w:val="00551F2A"/>
    <w:rsid w:val="005528D3"/>
    <w:rsid w:val="0055333B"/>
    <w:rsid w:val="0055340C"/>
    <w:rsid w:val="00553BE9"/>
    <w:rsid w:val="00553C2C"/>
    <w:rsid w:val="00554154"/>
    <w:rsid w:val="005542D2"/>
    <w:rsid w:val="0055531C"/>
    <w:rsid w:val="0055586B"/>
    <w:rsid w:val="005567B4"/>
    <w:rsid w:val="005568A2"/>
    <w:rsid w:val="0055710A"/>
    <w:rsid w:val="0055736F"/>
    <w:rsid w:val="00557FDB"/>
    <w:rsid w:val="00560050"/>
    <w:rsid w:val="0056071E"/>
    <w:rsid w:val="0056132A"/>
    <w:rsid w:val="00561577"/>
    <w:rsid w:val="005615F7"/>
    <w:rsid w:val="0056260C"/>
    <w:rsid w:val="005627EC"/>
    <w:rsid w:val="00562FCF"/>
    <w:rsid w:val="00563305"/>
    <w:rsid w:val="0056360B"/>
    <w:rsid w:val="00563B24"/>
    <w:rsid w:val="00563FBF"/>
    <w:rsid w:val="00564033"/>
    <w:rsid w:val="00565045"/>
    <w:rsid w:val="005651E7"/>
    <w:rsid w:val="005657FF"/>
    <w:rsid w:val="00565BB6"/>
    <w:rsid w:val="00565F8D"/>
    <w:rsid w:val="0056657C"/>
    <w:rsid w:val="0056693A"/>
    <w:rsid w:val="00566BE6"/>
    <w:rsid w:val="00567965"/>
    <w:rsid w:val="00567A1B"/>
    <w:rsid w:val="00567ACF"/>
    <w:rsid w:val="005701F7"/>
    <w:rsid w:val="005711A8"/>
    <w:rsid w:val="00571934"/>
    <w:rsid w:val="00571D9A"/>
    <w:rsid w:val="00572711"/>
    <w:rsid w:val="00572969"/>
    <w:rsid w:val="00572E11"/>
    <w:rsid w:val="005735E4"/>
    <w:rsid w:val="005735F4"/>
    <w:rsid w:val="00573BF6"/>
    <w:rsid w:val="00573DB8"/>
    <w:rsid w:val="00574185"/>
    <w:rsid w:val="005741DE"/>
    <w:rsid w:val="005745FC"/>
    <w:rsid w:val="005753F2"/>
    <w:rsid w:val="00575438"/>
    <w:rsid w:val="00575475"/>
    <w:rsid w:val="0057593F"/>
    <w:rsid w:val="00575D26"/>
    <w:rsid w:val="00575F90"/>
    <w:rsid w:val="005761EB"/>
    <w:rsid w:val="005769E1"/>
    <w:rsid w:val="00576EE6"/>
    <w:rsid w:val="00580070"/>
    <w:rsid w:val="0058020F"/>
    <w:rsid w:val="00580BB2"/>
    <w:rsid w:val="00580FC0"/>
    <w:rsid w:val="005816E6"/>
    <w:rsid w:val="00581754"/>
    <w:rsid w:val="0058229E"/>
    <w:rsid w:val="005824F2"/>
    <w:rsid w:val="00582834"/>
    <w:rsid w:val="00582BD5"/>
    <w:rsid w:val="005832B2"/>
    <w:rsid w:val="005837EB"/>
    <w:rsid w:val="00583A90"/>
    <w:rsid w:val="00583D97"/>
    <w:rsid w:val="00585172"/>
    <w:rsid w:val="005858FE"/>
    <w:rsid w:val="0058591F"/>
    <w:rsid w:val="00586289"/>
    <w:rsid w:val="00586FB5"/>
    <w:rsid w:val="0058751E"/>
    <w:rsid w:val="005875ED"/>
    <w:rsid w:val="00587671"/>
    <w:rsid w:val="0058769F"/>
    <w:rsid w:val="00587774"/>
    <w:rsid w:val="00587900"/>
    <w:rsid w:val="005879FF"/>
    <w:rsid w:val="00587BA0"/>
    <w:rsid w:val="005904FA"/>
    <w:rsid w:val="00590891"/>
    <w:rsid w:val="00590CFF"/>
    <w:rsid w:val="00591055"/>
    <w:rsid w:val="0059110D"/>
    <w:rsid w:val="005912E1"/>
    <w:rsid w:val="00591D8F"/>
    <w:rsid w:val="00592713"/>
    <w:rsid w:val="005928BF"/>
    <w:rsid w:val="005929AC"/>
    <w:rsid w:val="005932AD"/>
    <w:rsid w:val="00594B18"/>
    <w:rsid w:val="005952AE"/>
    <w:rsid w:val="00595ECF"/>
    <w:rsid w:val="00596574"/>
    <w:rsid w:val="005969EB"/>
    <w:rsid w:val="005A0007"/>
    <w:rsid w:val="005A0053"/>
    <w:rsid w:val="005A037F"/>
    <w:rsid w:val="005A0584"/>
    <w:rsid w:val="005A06B2"/>
    <w:rsid w:val="005A0BFC"/>
    <w:rsid w:val="005A16D4"/>
    <w:rsid w:val="005A227A"/>
    <w:rsid w:val="005A2631"/>
    <w:rsid w:val="005A2847"/>
    <w:rsid w:val="005A33CF"/>
    <w:rsid w:val="005A3B59"/>
    <w:rsid w:val="005A3B5C"/>
    <w:rsid w:val="005A4506"/>
    <w:rsid w:val="005A4770"/>
    <w:rsid w:val="005A4800"/>
    <w:rsid w:val="005A5E5A"/>
    <w:rsid w:val="005A5F75"/>
    <w:rsid w:val="005A69AC"/>
    <w:rsid w:val="005A69B3"/>
    <w:rsid w:val="005A77BD"/>
    <w:rsid w:val="005B00CC"/>
    <w:rsid w:val="005B10DD"/>
    <w:rsid w:val="005B1AE0"/>
    <w:rsid w:val="005B1BB7"/>
    <w:rsid w:val="005B206E"/>
    <w:rsid w:val="005B3170"/>
    <w:rsid w:val="005B399C"/>
    <w:rsid w:val="005B3C72"/>
    <w:rsid w:val="005B470C"/>
    <w:rsid w:val="005B595D"/>
    <w:rsid w:val="005B59C5"/>
    <w:rsid w:val="005B610E"/>
    <w:rsid w:val="005B6317"/>
    <w:rsid w:val="005B653D"/>
    <w:rsid w:val="005B6622"/>
    <w:rsid w:val="005B6C4D"/>
    <w:rsid w:val="005B6CB5"/>
    <w:rsid w:val="005B739D"/>
    <w:rsid w:val="005B7505"/>
    <w:rsid w:val="005C03A0"/>
    <w:rsid w:val="005C0A81"/>
    <w:rsid w:val="005C0B72"/>
    <w:rsid w:val="005C0FD3"/>
    <w:rsid w:val="005C1239"/>
    <w:rsid w:val="005C208A"/>
    <w:rsid w:val="005C249C"/>
    <w:rsid w:val="005C28C4"/>
    <w:rsid w:val="005C2BA3"/>
    <w:rsid w:val="005C3561"/>
    <w:rsid w:val="005C3FE0"/>
    <w:rsid w:val="005C4F36"/>
    <w:rsid w:val="005C604B"/>
    <w:rsid w:val="005C6AE2"/>
    <w:rsid w:val="005C6B7F"/>
    <w:rsid w:val="005C7876"/>
    <w:rsid w:val="005D0785"/>
    <w:rsid w:val="005D0FA2"/>
    <w:rsid w:val="005D1164"/>
    <w:rsid w:val="005D12E8"/>
    <w:rsid w:val="005D12EC"/>
    <w:rsid w:val="005D1445"/>
    <w:rsid w:val="005D26C7"/>
    <w:rsid w:val="005D2893"/>
    <w:rsid w:val="005D2D56"/>
    <w:rsid w:val="005D35A1"/>
    <w:rsid w:val="005D35D4"/>
    <w:rsid w:val="005D3E9C"/>
    <w:rsid w:val="005D4607"/>
    <w:rsid w:val="005D5032"/>
    <w:rsid w:val="005D53A8"/>
    <w:rsid w:val="005D61D1"/>
    <w:rsid w:val="005D6804"/>
    <w:rsid w:val="005D6F85"/>
    <w:rsid w:val="005D785E"/>
    <w:rsid w:val="005D7A70"/>
    <w:rsid w:val="005D7AD9"/>
    <w:rsid w:val="005D7E57"/>
    <w:rsid w:val="005E0525"/>
    <w:rsid w:val="005E0594"/>
    <w:rsid w:val="005E063F"/>
    <w:rsid w:val="005E0B0D"/>
    <w:rsid w:val="005E1363"/>
    <w:rsid w:val="005E1B05"/>
    <w:rsid w:val="005E1C1B"/>
    <w:rsid w:val="005E2814"/>
    <w:rsid w:val="005E3066"/>
    <w:rsid w:val="005E3438"/>
    <w:rsid w:val="005E3E92"/>
    <w:rsid w:val="005E3F55"/>
    <w:rsid w:val="005E40C0"/>
    <w:rsid w:val="005E42BA"/>
    <w:rsid w:val="005E48D8"/>
    <w:rsid w:val="005E50FE"/>
    <w:rsid w:val="005E585F"/>
    <w:rsid w:val="005E593E"/>
    <w:rsid w:val="005E5E5D"/>
    <w:rsid w:val="005E605D"/>
    <w:rsid w:val="005E6389"/>
    <w:rsid w:val="005E6F41"/>
    <w:rsid w:val="005E7B6C"/>
    <w:rsid w:val="005E7DA7"/>
    <w:rsid w:val="005E7DD3"/>
    <w:rsid w:val="005E7FE1"/>
    <w:rsid w:val="005F0BE6"/>
    <w:rsid w:val="005F27BE"/>
    <w:rsid w:val="005F2A90"/>
    <w:rsid w:val="005F2DC2"/>
    <w:rsid w:val="005F30EF"/>
    <w:rsid w:val="005F3181"/>
    <w:rsid w:val="005F3772"/>
    <w:rsid w:val="005F3D47"/>
    <w:rsid w:val="005F3F9B"/>
    <w:rsid w:val="005F460F"/>
    <w:rsid w:val="005F4A1F"/>
    <w:rsid w:val="005F53DF"/>
    <w:rsid w:val="005F5582"/>
    <w:rsid w:val="005F55C4"/>
    <w:rsid w:val="005F5945"/>
    <w:rsid w:val="005F5FC3"/>
    <w:rsid w:val="005F6200"/>
    <w:rsid w:val="005F631E"/>
    <w:rsid w:val="005F6A4C"/>
    <w:rsid w:val="005F7330"/>
    <w:rsid w:val="005F7852"/>
    <w:rsid w:val="0060072D"/>
    <w:rsid w:val="00600A68"/>
    <w:rsid w:val="006013DD"/>
    <w:rsid w:val="00601D40"/>
    <w:rsid w:val="00602286"/>
    <w:rsid w:val="006023B3"/>
    <w:rsid w:val="006023EC"/>
    <w:rsid w:val="006024BF"/>
    <w:rsid w:val="00602611"/>
    <w:rsid w:val="00602A7B"/>
    <w:rsid w:val="00602C3E"/>
    <w:rsid w:val="00602E01"/>
    <w:rsid w:val="00603C27"/>
    <w:rsid w:val="00603C94"/>
    <w:rsid w:val="00603CC1"/>
    <w:rsid w:val="006042E1"/>
    <w:rsid w:val="00604480"/>
    <w:rsid w:val="00604C04"/>
    <w:rsid w:val="00604ED6"/>
    <w:rsid w:val="00605E68"/>
    <w:rsid w:val="00605F53"/>
    <w:rsid w:val="00606319"/>
    <w:rsid w:val="00606859"/>
    <w:rsid w:val="006071FE"/>
    <w:rsid w:val="006100CF"/>
    <w:rsid w:val="00610183"/>
    <w:rsid w:val="00610224"/>
    <w:rsid w:val="0061050D"/>
    <w:rsid w:val="00610653"/>
    <w:rsid w:val="00610760"/>
    <w:rsid w:val="00610D94"/>
    <w:rsid w:val="00610F71"/>
    <w:rsid w:val="0061102B"/>
    <w:rsid w:val="0061138E"/>
    <w:rsid w:val="00611C30"/>
    <w:rsid w:val="00611CA3"/>
    <w:rsid w:val="00611D18"/>
    <w:rsid w:val="00611D6A"/>
    <w:rsid w:val="0061219C"/>
    <w:rsid w:val="00612966"/>
    <w:rsid w:val="00613595"/>
    <w:rsid w:val="006150D8"/>
    <w:rsid w:val="00615477"/>
    <w:rsid w:val="00615911"/>
    <w:rsid w:val="00615B65"/>
    <w:rsid w:val="00615DA8"/>
    <w:rsid w:val="0061604A"/>
    <w:rsid w:val="00616228"/>
    <w:rsid w:val="00616402"/>
    <w:rsid w:val="00616F9F"/>
    <w:rsid w:val="006171D9"/>
    <w:rsid w:val="0061766A"/>
    <w:rsid w:val="006178F2"/>
    <w:rsid w:val="00617AD6"/>
    <w:rsid w:val="00617AF9"/>
    <w:rsid w:val="00620558"/>
    <w:rsid w:val="00620ABE"/>
    <w:rsid w:val="00620ECF"/>
    <w:rsid w:val="00621498"/>
    <w:rsid w:val="00621AD3"/>
    <w:rsid w:val="00622AA1"/>
    <w:rsid w:val="00623465"/>
    <w:rsid w:val="0062444C"/>
    <w:rsid w:val="00624D48"/>
    <w:rsid w:val="0062518B"/>
    <w:rsid w:val="006263A5"/>
    <w:rsid w:val="00626BB8"/>
    <w:rsid w:val="00626C5E"/>
    <w:rsid w:val="00626CB4"/>
    <w:rsid w:val="00626DDD"/>
    <w:rsid w:val="00627046"/>
    <w:rsid w:val="0062762F"/>
    <w:rsid w:val="00627760"/>
    <w:rsid w:val="006306D7"/>
    <w:rsid w:val="00630F18"/>
    <w:rsid w:val="00631127"/>
    <w:rsid w:val="006311B8"/>
    <w:rsid w:val="00631625"/>
    <w:rsid w:val="006326A3"/>
    <w:rsid w:val="00632D27"/>
    <w:rsid w:val="006342BA"/>
    <w:rsid w:val="00634DFB"/>
    <w:rsid w:val="00635A89"/>
    <w:rsid w:val="00636931"/>
    <w:rsid w:val="00636C61"/>
    <w:rsid w:val="006372C4"/>
    <w:rsid w:val="0063763A"/>
    <w:rsid w:val="00640727"/>
    <w:rsid w:val="006408D0"/>
    <w:rsid w:val="00640C03"/>
    <w:rsid w:val="00640D55"/>
    <w:rsid w:val="006411E4"/>
    <w:rsid w:val="006419CF"/>
    <w:rsid w:val="00641DBC"/>
    <w:rsid w:val="00642E9E"/>
    <w:rsid w:val="00642ECE"/>
    <w:rsid w:val="006432E6"/>
    <w:rsid w:val="0064348E"/>
    <w:rsid w:val="00644020"/>
    <w:rsid w:val="00644F63"/>
    <w:rsid w:val="0064544D"/>
    <w:rsid w:val="00645897"/>
    <w:rsid w:val="0064703B"/>
    <w:rsid w:val="00647385"/>
    <w:rsid w:val="0065001B"/>
    <w:rsid w:val="006502AA"/>
    <w:rsid w:val="0065079F"/>
    <w:rsid w:val="006510C7"/>
    <w:rsid w:val="00651C5F"/>
    <w:rsid w:val="00651E72"/>
    <w:rsid w:val="00653664"/>
    <w:rsid w:val="00653D61"/>
    <w:rsid w:val="00653F4A"/>
    <w:rsid w:val="00654F21"/>
    <w:rsid w:val="006556A4"/>
    <w:rsid w:val="00655789"/>
    <w:rsid w:val="006567E3"/>
    <w:rsid w:val="006568A8"/>
    <w:rsid w:val="00656947"/>
    <w:rsid w:val="00656A7C"/>
    <w:rsid w:val="00656C2E"/>
    <w:rsid w:val="00656E44"/>
    <w:rsid w:val="0065764B"/>
    <w:rsid w:val="00660185"/>
    <w:rsid w:val="006602BF"/>
    <w:rsid w:val="00660D86"/>
    <w:rsid w:val="00660FA2"/>
    <w:rsid w:val="0066160F"/>
    <w:rsid w:val="006618CA"/>
    <w:rsid w:val="00661DCE"/>
    <w:rsid w:val="00662937"/>
    <w:rsid w:val="00662F70"/>
    <w:rsid w:val="006630F8"/>
    <w:rsid w:val="00663284"/>
    <w:rsid w:val="00663E3E"/>
    <w:rsid w:val="006641ED"/>
    <w:rsid w:val="006642A0"/>
    <w:rsid w:val="00664B3C"/>
    <w:rsid w:val="00664B78"/>
    <w:rsid w:val="00665C99"/>
    <w:rsid w:val="0066605B"/>
    <w:rsid w:val="00666378"/>
    <w:rsid w:val="0066645F"/>
    <w:rsid w:val="00667483"/>
    <w:rsid w:val="006677B3"/>
    <w:rsid w:val="00670958"/>
    <w:rsid w:val="00670A3D"/>
    <w:rsid w:val="00670D6C"/>
    <w:rsid w:val="006713EC"/>
    <w:rsid w:val="00671613"/>
    <w:rsid w:val="00671C77"/>
    <w:rsid w:val="00671D17"/>
    <w:rsid w:val="00672487"/>
    <w:rsid w:val="00673B4D"/>
    <w:rsid w:val="00673C79"/>
    <w:rsid w:val="00673DDA"/>
    <w:rsid w:val="00673F6D"/>
    <w:rsid w:val="006748C4"/>
    <w:rsid w:val="00674926"/>
    <w:rsid w:val="00674EFC"/>
    <w:rsid w:val="006751B7"/>
    <w:rsid w:val="00676084"/>
    <w:rsid w:val="00676491"/>
    <w:rsid w:val="0067669A"/>
    <w:rsid w:val="006775BF"/>
    <w:rsid w:val="00677864"/>
    <w:rsid w:val="006779DF"/>
    <w:rsid w:val="00677CCC"/>
    <w:rsid w:val="00677D8E"/>
    <w:rsid w:val="00680312"/>
    <w:rsid w:val="0068101E"/>
    <w:rsid w:val="006811EA"/>
    <w:rsid w:val="006812CB"/>
    <w:rsid w:val="00681A10"/>
    <w:rsid w:val="006826DE"/>
    <w:rsid w:val="00683218"/>
    <w:rsid w:val="00683DDC"/>
    <w:rsid w:val="00684992"/>
    <w:rsid w:val="00684A7D"/>
    <w:rsid w:val="00684E3C"/>
    <w:rsid w:val="006853B9"/>
    <w:rsid w:val="00685EBE"/>
    <w:rsid w:val="006861AF"/>
    <w:rsid w:val="00686A59"/>
    <w:rsid w:val="00686F3C"/>
    <w:rsid w:val="006872F0"/>
    <w:rsid w:val="0068797C"/>
    <w:rsid w:val="006901D8"/>
    <w:rsid w:val="006906AD"/>
    <w:rsid w:val="00690965"/>
    <w:rsid w:val="00691614"/>
    <w:rsid w:val="00691CF6"/>
    <w:rsid w:val="00691EBF"/>
    <w:rsid w:val="00692764"/>
    <w:rsid w:val="00692771"/>
    <w:rsid w:val="00692B39"/>
    <w:rsid w:val="00692C7E"/>
    <w:rsid w:val="00693016"/>
    <w:rsid w:val="0069314D"/>
    <w:rsid w:val="0069319B"/>
    <w:rsid w:val="006932EC"/>
    <w:rsid w:val="0069424B"/>
    <w:rsid w:val="006943E0"/>
    <w:rsid w:val="006947C4"/>
    <w:rsid w:val="00694CA8"/>
    <w:rsid w:val="006951ED"/>
    <w:rsid w:val="00695249"/>
    <w:rsid w:val="006956E9"/>
    <w:rsid w:val="00695BC2"/>
    <w:rsid w:val="00695E48"/>
    <w:rsid w:val="00695E9C"/>
    <w:rsid w:val="0069609D"/>
    <w:rsid w:val="006967C1"/>
    <w:rsid w:val="006967E3"/>
    <w:rsid w:val="00696B7C"/>
    <w:rsid w:val="00696D96"/>
    <w:rsid w:val="00697501"/>
    <w:rsid w:val="006978E4"/>
    <w:rsid w:val="00697B3E"/>
    <w:rsid w:val="006A020A"/>
    <w:rsid w:val="006A0A2B"/>
    <w:rsid w:val="006A11C7"/>
    <w:rsid w:val="006A121A"/>
    <w:rsid w:val="006A2568"/>
    <w:rsid w:val="006A2776"/>
    <w:rsid w:val="006A2F64"/>
    <w:rsid w:val="006A368E"/>
    <w:rsid w:val="006A4C17"/>
    <w:rsid w:val="006A4F95"/>
    <w:rsid w:val="006A5CF2"/>
    <w:rsid w:val="006A60F7"/>
    <w:rsid w:val="006A63B7"/>
    <w:rsid w:val="006A6879"/>
    <w:rsid w:val="006A6B7C"/>
    <w:rsid w:val="006A7907"/>
    <w:rsid w:val="006B0587"/>
    <w:rsid w:val="006B0C5A"/>
    <w:rsid w:val="006B0E19"/>
    <w:rsid w:val="006B16BF"/>
    <w:rsid w:val="006B16E6"/>
    <w:rsid w:val="006B1CC8"/>
    <w:rsid w:val="006B20F8"/>
    <w:rsid w:val="006B2A39"/>
    <w:rsid w:val="006B3890"/>
    <w:rsid w:val="006B3E28"/>
    <w:rsid w:val="006B42B2"/>
    <w:rsid w:val="006B4807"/>
    <w:rsid w:val="006B52A3"/>
    <w:rsid w:val="006B5E70"/>
    <w:rsid w:val="006B60A9"/>
    <w:rsid w:val="006B6238"/>
    <w:rsid w:val="006B6874"/>
    <w:rsid w:val="006B687A"/>
    <w:rsid w:val="006B6CFB"/>
    <w:rsid w:val="006B7247"/>
    <w:rsid w:val="006B76CC"/>
    <w:rsid w:val="006B76FA"/>
    <w:rsid w:val="006B79BA"/>
    <w:rsid w:val="006B7F33"/>
    <w:rsid w:val="006C06F4"/>
    <w:rsid w:val="006C0B2D"/>
    <w:rsid w:val="006C18AA"/>
    <w:rsid w:val="006C199F"/>
    <w:rsid w:val="006C1C72"/>
    <w:rsid w:val="006C2001"/>
    <w:rsid w:val="006C208F"/>
    <w:rsid w:val="006C20BC"/>
    <w:rsid w:val="006C287A"/>
    <w:rsid w:val="006C2976"/>
    <w:rsid w:val="006C2EC2"/>
    <w:rsid w:val="006C32A6"/>
    <w:rsid w:val="006C3A72"/>
    <w:rsid w:val="006C3C78"/>
    <w:rsid w:val="006C43CC"/>
    <w:rsid w:val="006C476B"/>
    <w:rsid w:val="006C4D27"/>
    <w:rsid w:val="006C4E80"/>
    <w:rsid w:val="006C5031"/>
    <w:rsid w:val="006C613A"/>
    <w:rsid w:val="006D1131"/>
    <w:rsid w:val="006D16AC"/>
    <w:rsid w:val="006D1B48"/>
    <w:rsid w:val="006D1FCD"/>
    <w:rsid w:val="006D24EA"/>
    <w:rsid w:val="006D2501"/>
    <w:rsid w:val="006D2730"/>
    <w:rsid w:val="006D40E2"/>
    <w:rsid w:val="006D41A8"/>
    <w:rsid w:val="006D4972"/>
    <w:rsid w:val="006D49E4"/>
    <w:rsid w:val="006D5632"/>
    <w:rsid w:val="006D665D"/>
    <w:rsid w:val="006D6850"/>
    <w:rsid w:val="006D69F1"/>
    <w:rsid w:val="006D6C7C"/>
    <w:rsid w:val="006D71A0"/>
    <w:rsid w:val="006D73FF"/>
    <w:rsid w:val="006E0186"/>
    <w:rsid w:val="006E083E"/>
    <w:rsid w:val="006E1209"/>
    <w:rsid w:val="006E153D"/>
    <w:rsid w:val="006E2757"/>
    <w:rsid w:val="006E27B0"/>
    <w:rsid w:val="006E3DBC"/>
    <w:rsid w:val="006E5819"/>
    <w:rsid w:val="006E5A26"/>
    <w:rsid w:val="006E6667"/>
    <w:rsid w:val="006E705D"/>
    <w:rsid w:val="006F0C6E"/>
    <w:rsid w:val="006F2050"/>
    <w:rsid w:val="006F2492"/>
    <w:rsid w:val="006F2695"/>
    <w:rsid w:val="006F26AF"/>
    <w:rsid w:val="006F26D5"/>
    <w:rsid w:val="006F2EA9"/>
    <w:rsid w:val="006F3370"/>
    <w:rsid w:val="006F352C"/>
    <w:rsid w:val="006F3642"/>
    <w:rsid w:val="006F398D"/>
    <w:rsid w:val="006F3F43"/>
    <w:rsid w:val="006F419C"/>
    <w:rsid w:val="006F6928"/>
    <w:rsid w:val="006F7111"/>
    <w:rsid w:val="006F730C"/>
    <w:rsid w:val="006F73D4"/>
    <w:rsid w:val="006F743A"/>
    <w:rsid w:val="006F753F"/>
    <w:rsid w:val="006F7777"/>
    <w:rsid w:val="006F7A85"/>
    <w:rsid w:val="00700682"/>
    <w:rsid w:val="00701352"/>
    <w:rsid w:val="00702716"/>
    <w:rsid w:val="0070273A"/>
    <w:rsid w:val="00702911"/>
    <w:rsid w:val="0070328C"/>
    <w:rsid w:val="00703670"/>
    <w:rsid w:val="00703CAB"/>
    <w:rsid w:val="0070428D"/>
    <w:rsid w:val="00704664"/>
    <w:rsid w:val="00704F81"/>
    <w:rsid w:val="00705000"/>
    <w:rsid w:val="00705394"/>
    <w:rsid w:val="007056F8"/>
    <w:rsid w:val="00705C02"/>
    <w:rsid w:val="007062D4"/>
    <w:rsid w:val="00706DBE"/>
    <w:rsid w:val="0070741D"/>
    <w:rsid w:val="0070757D"/>
    <w:rsid w:val="007075B2"/>
    <w:rsid w:val="00707C6E"/>
    <w:rsid w:val="00707E88"/>
    <w:rsid w:val="00707E91"/>
    <w:rsid w:val="00710C92"/>
    <w:rsid w:val="00710D59"/>
    <w:rsid w:val="00710D7E"/>
    <w:rsid w:val="00710E02"/>
    <w:rsid w:val="00711693"/>
    <w:rsid w:val="007118D6"/>
    <w:rsid w:val="00711D80"/>
    <w:rsid w:val="00711F33"/>
    <w:rsid w:val="0071297B"/>
    <w:rsid w:val="00713A02"/>
    <w:rsid w:val="0071459E"/>
    <w:rsid w:val="0071524E"/>
    <w:rsid w:val="007156EA"/>
    <w:rsid w:val="00715A44"/>
    <w:rsid w:val="00715B27"/>
    <w:rsid w:val="00715B6C"/>
    <w:rsid w:val="00715DCA"/>
    <w:rsid w:val="00715FC2"/>
    <w:rsid w:val="00716332"/>
    <w:rsid w:val="00716657"/>
    <w:rsid w:val="00716CCA"/>
    <w:rsid w:val="00716E45"/>
    <w:rsid w:val="007171CE"/>
    <w:rsid w:val="007179C7"/>
    <w:rsid w:val="007219CD"/>
    <w:rsid w:val="00722563"/>
    <w:rsid w:val="00722764"/>
    <w:rsid w:val="00722B3A"/>
    <w:rsid w:val="007230F5"/>
    <w:rsid w:val="007230F9"/>
    <w:rsid w:val="00723945"/>
    <w:rsid w:val="00723FDA"/>
    <w:rsid w:val="00724D9B"/>
    <w:rsid w:val="00724DE5"/>
    <w:rsid w:val="00725744"/>
    <w:rsid w:val="00725F4B"/>
    <w:rsid w:val="007262BA"/>
    <w:rsid w:val="00726C2B"/>
    <w:rsid w:val="00726EA8"/>
    <w:rsid w:val="007310FE"/>
    <w:rsid w:val="00731F24"/>
    <w:rsid w:val="00732B23"/>
    <w:rsid w:val="00732BD4"/>
    <w:rsid w:val="00732D00"/>
    <w:rsid w:val="00732E45"/>
    <w:rsid w:val="00733027"/>
    <w:rsid w:val="00735159"/>
    <w:rsid w:val="00735343"/>
    <w:rsid w:val="00735B22"/>
    <w:rsid w:val="00735D04"/>
    <w:rsid w:val="00735E2F"/>
    <w:rsid w:val="00735F6C"/>
    <w:rsid w:val="00736009"/>
    <w:rsid w:val="00736057"/>
    <w:rsid w:val="00736CBB"/>
    <w:rsid w:val="00736D33"/>
    <w:rsid w:val="00736D8F"/>
    <w:rsid w:val="0073709B"/>
    <w:rsid w:val="007371F8"/>
    <w:rsid w:val="0074023D"/>
    <w:rsid w:val="0074068F"/>
    <w:rsid w:val="00740ED5"/>
    <w:rsid w:val="007418B5"/>
    <w:rsid w:val="00742747"/>
    <w:rsid w:val="0074352B"/>
    <w:rsid w:val="007438EF"/>
    <w:rsid w:val="00743CF9"/>
    <w:rsid w:val="00744375"/>
    <w:rsid w:val="0074449F"/>
    <w:rsid w:val="007447AC"/>
    <w:rsid w:val="0074546D"/>
    <w:rsid w:val="00745487"/>
    <w:rsid w:val="00745742"/>
    <w:rsid w:val="0074609F"/>
    <w:rsid w:val="00746917"/>
    <w:rsid w:val="00746D81"/>
    <w:rsid w:val="00747A67"/>
    <w:rsid w:val="007512A8"/>
    <w:rsid w:val="00751874"/>
    <w:rsid w:val="00751AEF"/>
    <w:rsid w:val="00751E95"/>
    <w:rsid w:val="00752619"/>
    <w:rsid w:val="00752810"/>
    <w:rsid w:val="00752EA8"/>
    <w:rsid w:val="007532C7"/>
    <w:rsid w:val="00753B0B"/>
    <w:rsid w:val="00753F55"/>
    <w:rsid w:val="007547EA"/>
    <w:rsid w:val="00755409"/>
    <w:rsid w:val="00755A79"/>
    <w:rsid w:val="007570F5"/>
    <w:rsid w:val="00757254"/>
    <w:rsid w:val="007576A4"/>
    <w:rsid w:val="007578AF"/>
    <w:rsid w:val="00757FAF"/>
    <w:rsid w:val="007603E1"/>
    <w:rsid w:val="007607DC"/>
    <w:rsid w:val="00760844"/>
    <w:rsid w:val="00760AAB"/>
    <w:rsid w:val="00760DB0"/>
    <w:rsid w:val="00760E2F"/>
    <w:rsid w:val="00761BA0"/>
    <w:rsid w:val="00761C09"/>
    <w:rsid w:val="0076296E"/>
    <w:rsid w:val="007629CC"/>
    <w:rsid w:val="00762CFF"/>
    <w:rsid w:val="00762D2B"/>
    <w:rsid w:val="00763B8A"/>
    <w:rsid w:val="007647A3"/>
    <w:rsid w:val="007648DA"/>
    <w:rsid w:val="00764E1A"/>
    <w:rsid w:val="0076501F"/>
    <w:rsid w:val="00765465"/>
    <w:rsid w:val="00765A4A"/>
    <w:rsid w:val="00766235"/>
    <w:rsid w:val="00766338"/>
    <w:rsid w:val="007663D9"/>
    <w:rsid w:val="007666BC"/>
    <w:rsid w:val="00766D5B"/>
    <w:rsid w:val="00766F67"/>
    <w:rsid w:val="007670BB"/>
    <w:rsid w:val="00767153"/>
    <w:rsid w:val="00767B8D"/>
    <w:rsid w:val="00767E10"/>
    <w:rsid w:val="0077016C"/>
    <w:rsid w:val="007705FD"/>
    <w:rsid w:val="00770B5B"/>
    <w:rsid w:val="0077162A"/>
    <w:rsid w:val="007716E3"/>
    <w:rsid w:val="0077186B"/>
    <w:rsid w:val="00771D9C"/>
    <w:rsid w:val="007722CF"/>
    <w:rsid w:val="0077295D"/>
    <w:rsid w:val="00772B69"/>
    <w:rsid w:val="00772F21"/>
    <w:rsid w:val="0077445B"/>
    <w:rsid w:val="007746C0"/>
    <w:rsid w:val="00774C48"/>
    <w:rsid w:val="00774E1D"/>
    <w:rsid w:val="00774E58"/>
    <w:rsid w:val="00776208"/>
    <w:rsid w:val="00776EB9"/>
    <w:rsid w:val="0078065E"/>
    <w:rsid w:val="007807FE"/>
    <w:rsid w:val="007810F6"/>
    <w:rsid w:val="00781498"/>
    <w:rsid w:val="0078235C"/>
    <w:rsid w:val="00782391"/>
    <w:rsid w:val="00782C62"/>
    <w:rsid w:val="00782DFC"/>
    <w:rsid w:val="00782F18"/>
    <w:rsid w:val="00783361"/>
    <w:rsid w:val="0078366B"/>
    <w:rsid w:val="007851BF"/>
    <w:rsid w:val="00785665"/>
    <w:rsid w:val="00785EB7"/>
    <w:rsid w:val="007879D9"/>
    <w:rsid w:val="00787A93"/>
    <w:rsid w:val="00787F1E"/>
    <w:rsid w:val="00787F54"/>
    <w:rsid w:val="00787FAC"/>
    <w:rsid w:val="007904E3"/>
    <w:rsid w:val="00792EC5"/>
    <w:rsid w:val="007937B9"/>
    <w:rsid w:val="00794BD6"/>
    <w:rsid w:val="0079539A"/>
    <w:rsid w:val="00795466"/>
    <w:rsid w:val="00795BC3"/>
    <w:rsid w:val="00795EEB"/>
    <w:rsid w:val="00795F17"/>
    <w:rsid w:val="00796026"/>
    <w:rsid w:val="00796652"/>
    <w:rsid w:val="0079715B"/>
    <w:rsid w:val="00797695"/>
    <w:rsid w:val="0079781F"/>
    <w:rsid w:val="007A02DD"/>
    <w:rsid w:val="007A1D66"/>
    <w:rsid w:val="007A2345"/>
    <w:rsid w:val="007A2C58"/>
    <w:rsid w:val="007A2D6F"/>
    <w:rsid w:val="007A33AF"/>
    <w:rsid w:val="007A388A"/>
    <w:rsid w:val="007A3A57"/>
    <w:rsid w:val="007A3CDF"/>
    <w:rsid w:val="007A4017"/>
    <w:rsid w:val="007A4122"/>
    <w:rsid w:val="007A44BC"/>
    <w:rsid w:val="007A5184"/>
    <w:rsid w:val="007A5263"/>
    <w:rsid w:val="007A52BA"/>
    <w:rsid w:val="007A531F"/>
    <w:rsid w:val="007A56D3"/>
    <w:rsid w:val="007A5729"/>
    <w:rsid w:val="007A59CB"/>
    <w:rsid w:val="007A5A87"/>
    <w:rsid w:val="007A6101"/>
    <w:rsid w:val="007A6306"/>
    <w:rsid w:val="007A67F3"/>
    <w:rsid w:val="007A680E"/>
    <w:rsid w:val="007A6A14"/>
    <w:rsid w:val="007A780F"/>
    <w:rsid w:val="007A7D44"/>
    <w:rsid w:val="007B05D5"/>
    <w:rsid w:val="007B07F4"/>
    <w:rsid w:val="007B0834"/>
    <w:rsid w:val="007B1F61"/>
    <w:rsid w:val="007B2316"/>
    <w:rsid w:val="007B2371"/>
    <w:rsid w:val="007B271C"/>
    <w:rsid w:val="007B3ED4"/>
    <w:rsid w:val="007B4763"/>
    <w:rsid w:val="007B64E7"/>
    <w:rsid w:val="007B6AAA"/>
    <w:rsid w:val="007B6F0A"/>
    <w:rsid w:val="007B72D4"/>
    <w:rsid w:val="007B7791"/>
    <w:rsid w:val="007C01ED"/>
    <w:rsid w:val="007C0A9F"/>
    <w:rsid w:val="007C0B6D"/>
    <w:rsid w:val="007C16BE"/>
    <w:rsid w:val="007C232A"/>
    <w:rsid w:val="007C2A93"/>
    <w:rsid w:val="007C3596"/>
    <w:rsid w:val="007C3935"/>
    <w:rsid w:val="007C3CB7"/>
    <w:rsid w:val="007C4044"/>
    <w:rsid w:val="007C420B"/>
    <w:rsid w:val="007C4761"/>
    <w:rsid w:val="007C4823"/>
    <w:rsid w:val="007C4A3C"/>
    <w:rsid w:val="007C5019"/>
    <w:rsid w:val="007C557A"/>
    <w:rsid w:val="007C5C0C"/>
    <w:rsid w:val="007C64AE"/>
    <w:rsid w:val="007C6B2D"/>
    <w:rsid w:val="007C6F28"/>
    <w:rsid w:val="007C71B3"/>
    <w:rsid w:val="007C7B28"/>
    <w:rsid w:val="007C7E80"/>
    <w:rsid w:val="007D0A12"/>
    <w:rsid w:val="007D0D04"/>
    <w:rsid w:val="007D111A"/>
    <w:rsid w:val="007D1283"/>
    <w:rsid w:val="007D13C9"/>
    <w:rsid w:val="007D2118"/>
    <w:rsid w:val="007D2849"/>
    <w:rsid w:val="007D2AA5"/>
    <w:rsid w:val="007D2DC4"/>
    <w:rsid w:val="007D30E7"/>
    <w:rsid w:val="007D3148"/>
    <w:rsid w:val="007D41E8"/>
    <w:rsid w:val="007D4F43"/>
    <w:rsid w:val="007D5584"/>
    <w:rsid w:val="007D5A0A"/>
    <w:rsid w:val="007D5BE9"/>
    <w:rsid w:val="007D6159"/>
    <w:rsid w:val="007D62EC"/>
    <w:rsid w:val="007D63BE"/>
    <w:rsid w:val="007D6D04"/>
    <w:rsid w:val="007D7172"/>
    <w:rsid w:val="007D73FC"/>
    <w:rsid w:val="007D7AA1"/>
    <w:rsid w:val="007D7E69"/>
    <w:rsid w:val="007D7E8F"/>
    <w:rsid w:val="007E0259"/>
    <w:rsid w:val="007E1749"/>
    <w:rsid w:val="007E1C59"/>
    <w:rsid w:val="007E1CC8"/>
    <w:rsid w:val="007E244D"/>
    <w:rsid w:val="007E24A5"/>
    <w:rsid w:val="007E28B0"/>
    <w:rsid w:val="007E297F"/>
    <w:rsid w:val="007E2A07"/>
    <w:rsid w:val="007E2BE2"/>
    <w:rsid w:val="007E2DFC"/>
    <w:rsid w:val="007E3889"/>
    <w:rsid w:val="007E3B3A"/>
    <w:rsid w:val="007E3E75"/>
    <w:rsid w:val="007E429F"/>
    <w:rsid w:val="007E4802"/>
    <w:rsid w:val="007E4FAD"/>
    <w:rsid w:val="007E5289"/>
    <w:rsid w:val="007E544A"/>
    <w:rsid w:val="007E57DA"/>
    <w:rsid w:val="007E7A26"/>
    <w:rsid w:val="007E7B55"/>
    <w:rsid w:val="007F06A3"/>
    <w:rsid w:val="007F07EB"/>
    <w:rsid w:val="007F0B7C"/>
    <w:rsid w:val="007F0CAF"/>
    <w:rsid w:val="007F159C"/>
    <w:rsid w:val="007F2171"/>
    <w:rsid w:val="007F2AB3"/>
    <w:rsid w:val="007F378F"/>
    <w:rsid w:val="007F3910"/>
    <w:rsid w:val="007F3A3D"/>
    <w:rsid w:val="007F3AE5"/>
    <w:rsid w:val="007F3F2D"/>
    <w:rsid w:val="007F42BA"/>
    <w:rsid w:val="007F4523"/>
    <w:rsid w:val="007F4A5B"/>
    <w:rsid w:val="007F63BB"/>
    <w:rsid w:val="007F63E6"/>
    <w:rsid w:val="007F68AA"/>
    <w:rsid w:val="007F6DAF"/>
    <w:rsid w:val="007F6F9F"/>
    <w:rsid w:val="008005EE"/>
    <w:rsid w:val="00801073"/>
    <w:rsid w:val="00801421"/>
    <w:rsid w:val="008022C3"/>
    <w:rsid w:val="008026B0"/>
    <w:rsid w:val="00802AA0"/>
    <w:rsid w:val="00802BF0"/>
    <w:rsid w:val="00802CD9"/>
    <w:rsid w:val="0080385D"/>
    <w:rsid w:val="00804661"/>
    <w:rsid w:val="0080472F"/>
    <w:rsid w:val="0080515E"/>
    <w:rsid w:val="008057FB"/>
    <w:rsid w:val="00806738"/>
    <w:rsid w:val="00806B55"/>
    <w:rsid w:val="00806D4A"/>
    <w:rsid w:val="00806E01"/>
    <w:rsid w:val="00807BEB"/>
    <w:rsid w:val="00807D04"/>
    <w:rsid w:val="00807DC2"/>
    <w:rsid w:val="00807FC4"/>
    <w:rsid w:val="008109BE"/>
    <w:rsid w:val="0081127F"/>
    <w:rsid w:val="00811BDB"/>
    <w:rsid w:val="00811C1E"/>
    <w:rsid w:val="00812B80"/>
    <w:rsid w:val="00813B29"/>
    <w:rsid w:val="0081405C"/>
    <w:rsid w:val="008140F6"/>
    <w:rsid w:val="008141D7"/>
    <w:rsid w:val="0081448C"/>
    <w:rsid w:val="008145C1"/>
    <w:rsid w:val="00814897"/>
    <w:rsid w:val="00814E54"/>
    <w:rsid w:val="00815620"/>
    <w:rsid w:val="00815943"/>
    <w:rsid w:val="00815E58"/>
    <w:rsid w:val="00815FC2"/>
    <w:rsid w:val="008161BA"/>
    <w:rsid w:val="008168D8"/>
    <w:rsid w:val="00816A8E"/>
    <w:rsid w:val="00816DAA"/>
    <w:rsid w:val="008172AA"/>
    <w:rsid w:val="00817939"/>
    <w:rsid w:val="00817B18"/>
    <w:rsid w:val="00817BD0"/>
    <w:rsid w:val="00817F2B"/>
    <w:rsid w:val="00820224"/>
    <w:rsid w:val="00820BF9"/>
    <w:rsid w:val="00821253"/>
    <w:rsid w:val="008212D7"/>
    <w:rsid w:val="008216D5"/>
    <w:rsid w:val="008216F8"/>
    <w:rsid w:val="0082173B"/>
    <w:rsid w:val="00821B25"/>
    <w:rsid w:val="00821CE9"/>
    <w:rsid w:val="00822715"/>
    <w:rsid w:val="00822D04"/>
    <w:rsid w:val="00823899"/>
    <w:rsid w:val="00824307"/>
    <w:rsid w:val="00825932"/>
    <w:rsid w:val="0082685D"/>
    <w:rsid w:val="0082686C"/>
    <w:rsid w:val="00826CBA"/>
    <w:rsid w:val="00827498"/>
    <w:rsid w:val="008277FE"/>
    <w:rsid w:val="008278BB"/>
    <w:rsid w:val="00830005"/>
    <w:rsid w:val="0083073F"/>
    <w:rsid w:val="00830CAF"/>
    <w:rsid w:val="0083103E"/>
    <w:rsid w:val="0083111F"/>
    <w:rsid w:val="00831A9E"/>
    <w:rsid w:val="0083227D"/>
    <w:rsid w:val="008322A8"/>
    <w:rsid w:val="0083252E"/>
    <w:rsid w:val="00832AFF"/>
    <w:rsid w:val="008333C0"/>
    <w:rsid w:val="0083364E"/>
    <w:rsid w:val="008336AA"/>
    <w:rsid w:val="00834FA1"/>
    <w:rsid w:val="00835521"/>
    <w:rsid w:val="00835AC8"/>
    <w:rsid w:val="00835F9B"/>
    <w:rsid w:val="00836443"/>
    <w:rsid w:val="0083654F"/>
    <w:rsid w:val="00836B57"/>
    <w:rsid w:val="00837053"/>
    <w:rsid w:val="0083764B"/>
    <w:rsid w:val="00837CA0"/>
    <w:rsid w:val="00840ADD"/>
    <w:rsid w:val="00840E0A"/>
    <w:rsid w:val="008410B1"/>
    <w:rsid w:val="008410DB"/>
    <w:rsid w:val="008419F6"/>
    <w:rsid w:val="00841D4B"/>
    <w:rsid w:val="00842249"/>
    <w:rsid w:val="00842B18"/>
    <w:rsid w:val="00842C2A"/>
    <w:rsid w:val="008454C0"/>
    <w:rsid w:val="00845B71"/>
    <w:rsid w:val="00845C5F"/>
    <w:rsid w:val="00845D62"/>
    <w:rsid w:val="00845F5F"/>
    <w:rsid w:val="0084654A"/>
    <w:rsid w:val="00846A2B"/>
    <w:rsid w:val="00846A31"/>
    <w:rsid w:val="008475EF"/>
    <w:rsid w:val="00847880"/>
    <w:rsid w:val="00847D70"/>
    <w:rsid w:val="00850380"/>
    <w:rsid w:val="008509BE"/>
    <w:rsid w:val="00850AB6"/>
    <w:rsid w:val="00850D73"/>
    <w:rsid w:val="00850D9E"/>
    <w:rsid w:val="008518CD"/>
    <w:rsid w:val="00851A0F"/>
    <w:rsid w:val="00852951"/>
    <w:rsid w:val="00853777"/>
    <w:rsid w:val="00854107"/>
    <w:rsid w:val="0085417A"/>
    <w:rsid w:val="008545BE"/>
    <w:rsid w:val="00854677"/>
    <w:rsid w:val="00854BA0"/>
    <w:rsid w:val="00855CDA"/>
    <w:rsid w:val="00855CDF"/>
    <w:rsid w:val="00855FB9"/>
    <w:rsid w:val="008563A1"/>
    <w:rsid w:val="0085675B"/>
    <w:rsid w:val="008571C1"/>
    <w:rsid w:val="00857397"/>
    <w:rsid w:val="0086086B"/>
    <w:rsid w:val="00860AEC"/>
    <w:rsid w:val="00861323"/>
    <w:rsid w:val="00861AB4"/>
    <w:rsid w:val="00861ACF"/>
    <w:rsid w:val="00861F7E"/>
    <w:rsid w:val="00861FB2"/>
    <w:rsid w:val="008628A8"/>
    <w:rsid w:val="00862D9E"/>
    <w:rsid w:val="00864772"/>
    <w:rsid w:val="00865573"/>
    <w:rsid w:val="00865598"/>
    <w:rsid w:val="008666F5"/>
    <w:rsid w:val="00866961"/>
    <w:rsid w:val="00866F16"/>
    <w:rsid w:val="00867936"/>
    <w:rsid w:val="00870334"/>
    <w:rsid w:val="00870461"/>
    <w:rsid w:val="008709BA"/>
    <w:rsid w:val="00870A0F"/>
    <w:rsid w:val="00870DD7"/>
    <w:rsid w:val="00871233"/>
    <w:rsid w:val="00871970"/>
    <w:rsid w:val="00871BB5"/>
    <w:rsid w:val="00871D69"/>
    <w:rsid w:val="00871E5E"/>
    <w:rsid w:val="00871EF0"/>
    <w:rsid w:val="008723EC"/>
    <w:rsid w:val="00872D87"/>
    <w:rsid w:val="00872FDB"/>
    <w:rsid w:val="00873481"/>
    <w:rsid w:val="008749FF"/>
    <w:rsid w:val="00874FB0"/>
    <w:rsid w:val="008750EC"/>
    <w:rsid w:val="0087580A"/>
    <w:rsid w:val="00875D72"/>
    <w:rsid w:val="00876B7D"/>
    <w:rsid w:val="008770DF"/>
    <w:rsid w:val="0087736E"/>
    <w:rsid w:val="0087780F"/>
    <w:rsid w:val="00877962"/>
    <w:rsid w:val="0088000B"/>
    <w:rsid w:val="00880114"/>
    <w:rsid w:val="0088041D"/>
    <w:rsid w:val="00880685"/>
    <w:rsid w:val="00880FD5"/>
    <w:rsid w:val="00881450"/>
    <w:rsid w:val="00881E8A"/>
    <w:rsid w:val="00882576"/>
    <w:rsid w:val="00883145"/>
    <w:rsid w:val="008838DE"/>
    <w:rsid w:val="0088493E"/>
    <w:rsid w:val="00884FE6"/>
    <w:rsid w:val="00885AA9"/>
    <w:rsid w:val="00885CB4"/>
    <w:rsid w:val="00885F0E"/>
    <w:rsid w:val="00885F31"/>
    <w:rsid w:val="00886362"/>
    <w:rsid w:val="00886E30"/>
    <w:rsid w:val="0088707D"/>
    <w:rsid w:val="00887307"/>
    <w:rsid w:val="00887715"/>
    <w:rsid w:val="00887988"/>
    <w:rsid w:val="00887F65"/>
    <w:rsid w:val="00890E7C"/>
    <w:rsid w:val="0089108D"/>
    <w:rsid w:val="00891347"/>
    <w:rsid w:val="0089177C"/>
    <w:rsid w:val="00891EC0"/>
    <w:rsid w:val="008924FF"/>
    <w:rsid w:val="008928B6"/>
    <w:rsid w:val="0089293F"/>
    <w:rsid w:val="008934EE"/>
    <w:rsid w:val="00893739"/>
    <w:rsid w:val="00893E32"/>
    <w:rsid w:val="0089411F"/>
    <w:rsid w:val="00894517"/>
    <w:rsid w:val="00894896"/>
    <w:rsid w:val="0089505F"/>
    <w:rsid w:val="00895B30"/>
    <w:rsid w:val="00895F69"/>
    <w:rsid w:val="00896D03"/>
    <w:rsid w:val="00897390"/>
    <w:rsid w:val="008977E4"/>
    <w:rsid w:val="00897935"/>
    <w:rsid w:val="008A041A"/>
    <w:rsid w:val="008A0997"/>
    <w:rsid w:val="008A202F"/>
    <w:rsid w:val="008A20E0"/>
    <w:rsid w:val="008A232E"/>
    <w:rsid w:val="008A26CF"/>
    <w:rsid w:val="008A2FB8"/>
    <w:rsid w:val="008A3652"/>
    <w:rsid w:val="008A388B"/>
    <w:rsid w:val="008A4768"/>
    <w:rsid w:val="008A4A61"/>
    <w:rsid w:val="008A4DC5"/>
    <w:rsid w:val="008A5387"/>
    <w:rsid w:val="008A6278"/>
    <w:rsid w:val="008A64A7"/>
    <w:rsid w:val="008A6509"/>
    <w:rsid w:val="008A6BAD"/>
    <w:rsid w:val="008A6D59"/>
    <w:rsid w:val="008A73F5"/>
    <w:rsid w:val="008B0337"/>
    <w:rsid w:val="008B049B"/>
    <w:rsid w:val="008B0C96"/>
    <w:rsid w:val="008B111A"/>
    <w:rsid w:val="008B1BC3"/>
    <w:rsid w:val="008B1E9B"/>
    <w:rsid w:val="008B1FD0"/>
    <w:rsid w:val="008B2261"/>
    <w:rsid w:val="008B26A8"/>
    <w:rsid w:val="008B27F5"/>
    <w:rsid w:val="008B2DBB"/>
    <w:rsid w:val="008B2F87"/>
    <w:rsid w:val="008B3251"/>
    <w:rsid w:val="008B32A2"/>
    <w:rsid w:val="008B3706"/>
    <w:rsid w:val="008B3D88"/>
    <w:rsid w:val="008B4224"/>
    <w:rsid w:val="008B516A"/>
    <w:rsid w:val="008B5C66"/>
    <w:rsid w:val="008B6080"/>
    <w:rsid w:val="008B65C0"/>
    <w:rsid w:val="008B7098"/>
    <w:rsid w:val="008B773B"/>
    <w:rsid w:val="008B7C9E"/>
    <w:rsid w:val="008C0762"/>
    <w:rsid w:val="008C0834"/>
    <w:rsid w:val="008C1162"/>
    <w:rsid w:val="008C120E"/>
    <w:rsid w:val="008C1239"/>
    <w:rsid w:val="008C157A"/>
    <w:rsid w:val="008C23A0"/>
    <w:rsid w:val="008C25AF"/>
    <w:rsid w:val="008C2C0C"/>
    <w:rsid w:val="008C31D6"/>
    <w:rsid w:val="008C3321"/>
    <w:rsid w:val="008C34B3"/>
    <w:rsid w:val="008C3B79"/>
    <w:rsid w:val="008C3F66"/>
    <w:rsid w:val="008C4279"/>
    <w:rsid w:val="008C472B"/>
    <w:rsid w:val="008C5CA9"/>
    <w:rsid w:val="008C6647"/>
    <w:rsid w:val="008C7063"/>
    <w:rsid w:val="008C7692"/>
    <w:rsid w:val="008D022A"/>
    <w:rsid w:val="008D0E00"/>
    <w:rsid w:val="008D10A7"/>
    <w:rsid w:val="008D148B"/>
    <w:rsid w:val="008D18AC"/>
    <w:rsid w:val="008D257A"/>
    <w:rsid w:val="008D25BB"/>
    <w:rsid w:val="008D2A00"/>
    <w:rsid w:val="008D39A6"/>
    <w:rsid w:val="008D3C1C"/>
    <w:rsid w:val="008D3E5B"/>
    <w:rsid w:val="008D3EC7"/>
    <w:rsid w:val="008D3F53"/>
    <w:rsid w:val="008D4BDD"/>
    <w:rsid w:val="008D5BA8"/>
    <w:rsid w:val="008D5C58"/>
    <w:rsid w:val="008D6B79"/>
    <w:rsid w:val="008E00C8"/>
    <w:rsid w:val="008E171F"/>
    <w:rsid w:val="008E1774"/>
    <w:rsid w:val="008E18FE"/>
    <w:rsid w:val="008E1AE4"/>
    <w:rsid w:val="008E2951"/>
    <w:rsid w:val="008E2A95"/>
    <w:rsid w:val="008E32E8"/>
    <w:rsid w:val="008E3488"/>
    <w:rsid w:val="008E360E"/>
    <w:rsid w:val="008E3BE8"/>
    <w:rsid w:val="008E3CA4"/>
    <w:rsid w:val="008E3CC6"/>
    <w:rsid w:val="008E4D70"/>
    <w:rsid w:val="008E4E7A"/>
    <w:rsid w:val="008E4EAD"/>
    <w:rsid w:val="008E5781"/>
    <w:rsid w:val="008E592E"/>
    <w:rsid w:val="008E5993"/>
    <w:rsid w:val="008E5A2D"/>
    <w:rsid w:val="008E65DB"/>
    <w:rsid w:val="008E66A2"/>
    <w:rsid w:val="008E72FC"/>
    <w:rsid w:val="008E79BC"/>
    <w:rsid w:val="008E7A21"/>
    <w:rsid w:val="008E7B78"/>
    <w:rsid w:val="008F0699"/>
    <w:rsid w:val="008F0AD3"/>
    <w:rsid w:val="008F0CDB"/>
    <w:rsid w:val="008F0F43"/>
    <w:rsid w:val="008F1B01"/>
    <w:rsid w:val="008F1FF9"/>
    <w:rsid w:val="008F2626"/>
    <w:rsid w:val="008F30E4"/>
    <w:rsid w:val="008F3187"/>
    <w:rsid w:val="008F325E"/>
    <w:rsid w:val="008F3566"/>
    <w:rsid w:val="008F3B47"/>
    <w:rsid w:val="008F40C3"/>
    <w:rsid w:val="008F419B"/>
    <w:rsid w:val="008F494C"/>
    <w:rsid w:val="008F5F0E"/>
    <w:rsid w:val="008F76C7"/>
    <w:rsid w:val="008F785F"/>
    <w:rsid w:val="008F79E0"/>
    <w:rsid w:val="008F7D40"/>
    <w:rsid w:val="00900533"/>
    <w:rsid w:val="009011BD"/>
    <w:rsid w:val="00901C57"/>
    <w:rsid w:val="009023FD"/>
    <w:rsid w:val="00902988"/>
    <w:rsid w:val="00902D78"/>
    <w:rsid w:val="00902FA0"/>
    <w:rsid w:val="0090350C"/>
    <w:rsid w:val="00903FCE"/>
    <w:rsid w:val="009052E9"/>
    <w:rsid w:val="00905AE8"/>
    <w:rsid w:val="00905DF5"/>
    <w:rsid w:val="0090649E"/>
    <w:rsid w:val="00906653"/>
    <w:rsid w:val="00906904"/>
    <w:rsid w:val="009073D0"/>
    <w:rsid w:val="00907762"/>
    <w:rsid w:val="009105AA"/>
    <w:rsid w:val="009106CB"/>
    <w:rsid w:val="00910E00"/>
    <w:rsid w:val="0091111A"/>
    <w:rsid w:val="009117FC"/>
    <w:rsid w:val="00912068"/>
    <w:rsid w:val="009121FB"/>
    <w:rsid w:val="00913A33"/>
    <w:rsid w:val="00913E92"/>
    <w:rsid w:val="009140DF"/>
    <w:rsid w:val="00914F17"/>
    <w:rsid w:val="0091519C"/>
    <w:rsid w:val="00915DC3"/>
    <w:rsid w:val="0091673A"/>
    <w:rsid w:val="00916B6B"/>
    <w:rsid w:val="00916BD9"/>
    <w:rsid w:val="009172D3"/>
    <w:rsid w:val="00917682"/>
    <w:rsid w:val="009176EA"/>
    <w:rsid w:val="00917C2E"/>
    <w:rsid w:val="00920055"/>
    <w:rsid w:val="009201B2"/>
    <w:rsid w:val="009208F0"/>
    <w:rsid w:val="0092154A"/>
    <w:rsid w:val="009219B1"/>
    <w:rsid w:val="00922FB4"/>
    <w:rsid w:val="009236AA"/>
    <w:rsid w:val="00923DB2"/>
    <w:rsid w:val="00923F9C"/>
    <w:rsid w:val="00924176"/>
    <w:rsid w:val="009242A9"/>
    <w:rsid w:val="00924633"/>
    <w:rsid w:val="00925961"/>
    <w:rsid w:val="009266CA"/>
    <w:rsid w:val="009269F7"/>
    <w:rsid w:val="00927589"/>
    <w:rsid w:val="00930A44"/>
    <w:rsid w:val="00930B5F"/>
    <w:rsid w:val="00931049"/>
    <w:rsid w:val="00931EA1"/>
    <w:rsid w:val="009321A0"/>
    <w:rsid w:val="0093220A"/>
    <w:rsid w:val="009335A0"/>
    <w:rsid w:val="00934931"/>
    <w:rsid w:val="0093558F"/>
    <w:rsid w:val="009358F1"/>
    <w:rsid w:val="009359A0"/>
    <w:rsid w:val="00936326"/>
    <w:rsid w:val="009369D3"/>
    <w:rsid w:val="00937BBB"/>
    <w:rsid w:val="00940AFA"/>
    <w:rsid w:val="00940FBA"/>
    <w:rsid w:val="009411D6"/>
    <w:rsid w:val="00941230"/>
    <w:rsid w:val="00941560"/>
    <w:rsid w:val="00941725"/>
    <w:rsid w:val="00941CF1"/>
    <w:rsid w:val="0094299B"/>
    <w:rsid w:val="00943064"/>
    <w:rsid w:val="009434F7"/>
    <w:rsid w:val="00943661"/>
    <w:rsid w:val="00943E8B"/>
    <w:rsid w:val="0094414B"/>
    <w:rsid w:val="009444E4"/>
    <w:rsid w:val="0094452A"/>
    <w:rsid w:val="00944D8D"/>
    <w:rsid w:val="009457E4"/>
    <w:rsid w:val="00945828"/>
    <w:rsid w:val="00945EF2"/>
    <w:rsid w:val="00946135"/>
    <w:rsid w:val="00946948"/>
    <w:rsid w:val="00946B95"/>
    <w:rsid w:val="00946C3C"/>
    <w:rsid w:val="00947121"/>
    <w:rsid w:val="0094723A"/>
    <w:rsid w:val="009474FA"/>
    <w:rsid w:val="0094771E"/>
    <w:rsid w:val="00947CB4"/>
    <w:rsid w:val="00950B76"/>
    <w:rsid w:val="0095120E"/>
    <w:rsid w:val="00951634"/>
    <w:rsid w:val="00951C5F"/>
    <w:rsid w:val="00951CDA"/>
    <w:rsid w:val="00952E62"/>
    <w:rsid w:val="00953F63"/>
    <w:rsid w:val="0095413B"/>
    <w:rsid w:val="0095501B"/>
    <w:rsid w:val="00955EF9"/>
    <w:rsid w:val="00961E53"/>
    <w:rsid w:val="00962A08"/>
    <w:rsid w:val="00963F97"/>
    <w:rsid w:val="00964AA9"/>
    <w:rsid w:val="00964BFB"/>
    <w:rsid w:val="00966355"/>
    <w:rsid w:val="0096655E"/>
    <w:rsid w:val="00966E8C"/>
    <w:rsid w:val="00967C84"/>
    <w:rsid w:val="00970088"/>
    <w:rsid w:val="0097050C"/>
    <w:rsid w:val="009707AD"/>
    <w:rsid w:val="00970C22"/>
    <w:rsid w:val="00970FE9"/>
    <w:rsid w:val="00972ED4"/>
    <w:rsid w:val="00973231"/>
    <w:rsid w:val="00973ACA"/>
    <w:rsid w:val="0097430F"/>
    <w:rsid w:val="00974D9A"/>
    <w:rsid w:val="0097526A"/>
    <w:rsid w:val="009752B0"/>
    <w:rsid w:val="00975F33"/>
    <w:rsid w:val="00976041"/>
    <w:rsid w:val="00976E77"/>
    <w:rsid w:val="00980114"/>
    <w:rsid w:val="00980448"/>
    <w:rsid w:val="00980E41"/>
    <w:rsid w:val="00981840"/>
    <w:rsid w:val="00981CF0"/>
    <w:rsid w:val="00981E6F"/>
    <w:rsid w:val="0098262D"/>
    <w:rsid w:val="0098299B"/>
    <w:rsid w:val="00982E5E"/>
    <w:rsid w:val="00983085"/>
    <w:rsid w:val="009832F9"/>
    <w:rsid w:val="0098353F"/>
    <w:rsid w:val="00984488"/>
    <w:rsid w:val="00984551"/>
    <w:rsid w:val="00984569"/>
    <w:rsid w:val="009851F6"/>
    <w:rsid w:val="00985378"/>
    <w:rsid w:val="0098565C"/>
    <w:rsid w:val="00986797"/>
    <w:rsid w:val="009869A6"/>
    <w:rsid w:val="009870DD"/>
    <w:rsid w:val="009876EF"/>
    <w:rsid w:val="009879B7"/>
    <w:rsid w:val="00987A00"/>
    <w:rsid w:val="0099099A"/>
    <w:rsid w:val="00990BE9"/>
    <w:rsid w:val="00991176"/>
    <w:rsid w:val="009915AF"/>
    <w:rsid w:val="009915FB"/>
    <w:rsid w:val="0099326A"/>
    <w:rsid w:val="009935F8"/>
    <w:rsid w:val="009939F6"/>
    <w:rsid w:val="00993D3F"/>
    <w:rsid w:val="00993E40"/>
    <w:rsid w:val="00994059"/>
    <w:rsid w:val="009946EA"/>
    <w:rsid w:val="00994994"/>
    <w:rsid w:val="00995845"/>
    <w:rsid w:val="009958D0"/>
    <w:rsid w:val="00995E50"/>
    <w:rsid w:val="009962B1"/>
    <w:rsid w:val="0099664E"/>
    <w:rsid w:val="0099791A"/>
    <w:rsid w:val="00997AF8"/>
    <w:rsid w:val="00997F62"/>
    <w:rsid w:val="009A1141"/>
    <w:rsid w:val="009A1AA3"/>
    <w:rsid w:val="009A1CF8"/>
    <w:rsid w:val="009A1EA5"/>
    <w:rsid w:val="009A1F22"/>
    <w:rsid w:val="009A30C6"/>
    <w:rsid w:val="009A3C0B"/>
    <w:rsid w:val="009A47D2"/>
    <w:rsid w:val="009A4BC9"/>
    <w:rsid w:val="009A522A"/>
    <w:rsid w:val="009A52DF"/>
    <w:rsid w:val="009A531A"/>
    <w:rsid w:val="009A5A95"/>
    <w:rsid w:val="009A5FE6"/>
    <w:rsid w:val="009A74E7"/>
    <w:rsid w:val="009A75C6"/>
    <w:rsid w:val="009A77EC"/>
    <w:rsid w:val="009A7F09"/>
    <w:rsid w:val="009B023F"/>
    <w:rsid w:val="009B146C"/>
    <w:rsid w:val="009B18BA"/>
    <w:rsid w:val="009B2146"/>
    <w:rsid w:val="009B352D"/>
    <w:rsid w:val="009B40C0"/>
    <w:rsid w:val="009B492E"/>
    <w:rsid w:val="009B4BBB"/>
    <w:rsid w:val="009B5732"/>
    <w:rsid w:val="009B5ADA"/>
    <w:rsid w:val="009B5B29"/>
    <w:rsid w:val="009B6818"/>
    <w:rsid w:val="009B68B9"/>
    <w:rsid w:val="009B69AE"/>
    <w:rsid w:val="009B6BD1"/>
    <w:rsid w:val="009B6EC3"/>
    <w:rsid w:val="009C0003"/>
    <w:rsid w:val="009C019C"/>
    <w:rsid w:val="009C0430"/>
    <w:rsid w:val="009C08C1"/>
    <w:rsid w:val="009C0F9C"/>
    <w:rsid w:val="009C1C67"/>
    <w:rsid w:val="009C1E1C"/>
    <w:rsid w:val="009C2B10"/>
    <w:rsid w:val="009C2BAF"/>
    <w:rsid w:val="009C2F5B"/>
    <w:rsid w:val="009C3B00"/>
    <w:rsid w:val="009C458F"/>
    <w:rsid w:val="009C4642"/>
    <w:rsid w:val="009C4850"/>
    <w:rsid w:val="009C4A77"/>
    <w:rsid w:val="009C4C54"/>
    <w:rsid w:val="009C4D4A"/>
    <w:rsid w:val="009C528A"/>
    <w:rsid w:val="009C5485"/>
    <w:rsid w:val="009C69CD"/>
    <w:rsid w:val="009C6BF3"/>
    <w:rsid w:val="009C753E"/>
    <w:rsid w:val="009D00CF"/>
    <w:rsid w:val="009D129A"/>
    <w:rsid w:val="009D12AF"/>
    <w:rsid w:val="009D1307"/>
    <w:rsid w:val="009D208B"/>
    <w:rsid w:val="009D2300"/>
    <w:rsid w:val="009D2978"/>
    <w:rsid w:val="009D317C"/>
    <w:rsid w:val="009D3993"/>
    <w:rsid w:val="009D3A06"/>
    <w:rsid w:val="009D3E32"/>
    <w:rsid w:val="009D3E6C"/>
    <w:rsid w:val="009D3EDF"/>
    <w:rsid w:val="009D3EE7"/>
    <w:rsid w:val="009D431C"/>
    <w:rsid w:val="009D481A"/>
    <w:rsid w:val="009D4FEB"/>
    <w:rsid w:val="009D54C4"/>
    <w:rsid w:val="009D6391"/>
    <w:rsid w:val="009D659B"/>
    <w:rsid w:val="009D6688"/>
    <w:rsid w:val="009D68E9"/>
    <w:rsid w:val="009D6AC8"/>
    <w:rsid w:val="009D6C30"/>
    <w:rsid w:val="009D6DD2"/>
    <w:rsid w:val="009D7C89"/>
    <w:rsid w:val="009E1BDB"/>
    <w:rsid w:val="009E225C"/>
    <w:rsid w:val="009E237D"/>
    <w:rsid w:val="009E266F"/>
    <w:rsid w:val="009E2CB9"/>
    <w:rsid w:val="009E2F87"/>
    <w:rsid w:val="009E3BA1"/>
    <w:rsid w:val="009E3D7B"/>
    <w:rsid w:val="009E3EF2"/>
    <w:rsid w:val="009E40D6"/>
    <w:rsid w:val="009E5255"/>
    <w:rsid w:val="009E545F"/>
    <w:rsid w:val="009E5C57"/>
    <w:rsid w:val="009E5F70"/>
    <w:rsid w:val="009E61A2"/>
    <w:rsid w:val="009E7AB2"/>
    <w:rsid w:val="009F0DF6"/>
    <w:rsid w:val="009F0FC4"/>
    <w:rsid w:val="009F13F6"/>
    <w:rsid w:val="009F1ADB"/>
    <w:rsid w:val="009F2207"/>
    <w:rsid w:val="009F2986"/>
    <w:rsid w:val="009F2AAD"/>
    <w:rsid w:val="009F34CA"/>
    <w:rsid w:val="009F3621"/>
    <w:rsid w:val="009F43FA"/>
    <w:rsid w:val="009F4EDD"/>
    <w:rsid w:val="009F56A7"/>
    <w:rsid w:val="009F57B4"/>
    <w:rsid w:val="009F587C"/>
    <w:rsid w:val="009F7597"/>
    <w:rsid w:val="009F75E6"/>
    <w:rsid w:val="009F79FB"/>
    <w:rsid w:val="009F7C3E"/>
    <w:rsid w:val="009F7FCE"/>
    <w:rsid w:val="00A008B0"/>
    <w:rsid w:val="00A00B6C"/>
    <w:rsid w:val="00A012BA"/>
    <w:rsid w:val="00A012BF"/>
    <w:rsid w:val="00A01991"/>
    <w:rsid w:val="00A01A22"/>
    <w:rsid w:val="00A023E2"/>
    <w:rsid w:val="00A0249B"/>
    <w:rsid w:val="00A025C8"/>
    <w:rsid w:val="00A02CB0"/>
    <w:rsid w:val="00A02E06"/>
    <w:rsid w:val="00A03317"/>
    <w:rsid w:val="00A03569"/>
    <w:rsid w:val="00A0361B"/>
    <w:rsid w:val="00A0394D"/>
    <w:rsid w:val="00A03E47"/>
    <w:rsid w:val="00A04A98"/>
    <w:rsid w:val="00A04CD6"/>
    <w:rsid w:val="00A0555C"/>
    <w:rsid w:val="00A05DBB"/>
    <w:rsid w:val="00A064AF"/>
    <w:rsid w:val="00A06CAE"/>
    <w:rsid w:val="00A0706C"/>
    <w:rsid w:val="00A076C1"/>
    <w:rsid w:val="00A10474"/>
    <w:rsid w:val="00A10852"/>
    <w:rsid w:val="00A1097A"/>
    <w:rsid w:val="00A111E3"/>
    <w:rsid w:val="00A112EF"/>
    <w:rsid w:val="00A11411"/>
    <w:rsid w:val="00A1162A"/>
    <w:rsid w:val="00A1180F"/>
    <w:rsid w:val="00A122EB"/>
    <w:rsid w:val="00A13149"/>
    <w:rsid w:val="00A1359A"/>
    <w:rsid w:val="00A14110"/>
    <w:rsid w:val="00A151E9"/>
    <w:rsid w:val="00A15678"/>
    <w:rsid w:val="00A15FD9"/>
    <w:rsid w:val="00A166DF"/>
    <w:rsid w:val="00A1719D"/>
    <w:rsid w:val="00A178AD"/>
    <w:rsid w:val="00A20349"/>
    <w:rsid w:val="00A20C9C"/>
    <w:rsid w:val="00A213EB"/>
    <w:rsid w:val="00A2172D"/>
    <w:rsid w:val="00A2199A"/>
    <w:rsid w:val="00A2317D"/>
    <w:rsid w:val="00A2450E"/>
    <w:rsid w:val="00A248EA"/>
    <w:rsid w:val="00A2574F"/>
    <w:rsid w:val="00A259CF"/>
    <w:rsid w:val="00A25A06"/>
    <w:rsid w:val="00A26B67"/>
    <w:rsid w:val="00A279B2"/>
    <w:rsid w:val="00A3007C"/>
    <w:rsid w:val="00A30626"/>
    <w:rsid w:val="00A308CC"/>
    <w:rsid w:val="00A30DEE"/>
    <w:rsid w:val="00A30F9E"/>
    <w:rsid w:val="00A313C4"/>
    <w:rsid w:val="00A31885"/>
    <w:rsid w:val="00A31D79"/>
    <w:rsid w:val="00A320F1"/>
    <w:rsid w:val="00A3222E"/>
    <w:rsid w:val="00A32375"/>
    <w:rsid w:val="00A33B1B"/>
    <w:rsid w:val="00A33B50"/>
    <w:rsid w:val="00A33B93"/>
    <w:rsid w:val="00A33CFB"/>
    <w:rsid w:val="00A33F13"/>
    <w:rsid w:val="00A343BD"/>
    <w:rsid w:val="00A34DC0"/>
    <w:rsid w:val="00A35337"/>
    <w:rsid w:val="00A36343"/>
    <w:rsid w:val="00A36B48"/>
    <w:rsid w:val="00A3796B"/>
    <w:rsid w:val="00A37F33"/>
    <w:rsid w:val="00A40285"/>
    <w:rsid w:val="00A40AB4"/>
    <w:rsid w:val="00A40ECC"/>
    <w:rsid w:val="00A41D0C"/>
    <w:rsid w:val="00A425C3"/>
    <w:rsid w:val="00A427E4"/>
    <w:rsid w:val="00A42C3F"/>
    <w:rsid w:val="00A44605"/>
    <w:rsid w:val="00A44C27"/>
    <w:rsid w:val="00A44C6C"/>
    <w:rsid w:val="00A4545A"/>
    <w:rsid w:val="00A456AF"/>
    <w:rsid w:val="00A46723"/>
    <w:rsid w:val="00A4722F"/>
    <w:rsid w:val="00A47765"/>
    <w:rsid w:val="00A47862"/>
    <w:rsid w:val="00A47E31"/>
    <w:rsid w:val="00A50241"/>
    <w:rsid w:val="00A512EC"/>
    <w:rsid w:val="00A51482"/>
    <w:rsid w:val="00A52A5B"/>
    <w:rsid w:val="00A5352B"/>
    <w:rsid w:val="00A53639"/>
    <w:rsid w:val="00A537A5"/>
    <w:rsid w:val="00A53821"/>
    <w:rsid w:val="00A53AF7"/>
    <w:rsid w:val="00A54A70"/>
    <w:rsid w:val="00A54B32"/>
    <w:rsid w:val="00A557B0"/>
    <w:rsid w:val="00A55AE2"/>
    <w:rsid w:val="00A55D2B"/>
    <w:rsid w:val="00A5631A"/>
    <w:rsid w:val="00A568A3"/>
    <w:rsid w:val="00A57A0C"/>
    <w:rsid w:val="00A57C48"/>
    <w:rsid w:val="00A608A0"/>
    <w:rsid w:val="00A60A75"/>
    <w:rsid w:val="00A60C4D"/>
    <w:rsid w:val="00A61080"/>
    <w:rsid w:val="00A61B06"/>
    <w:rsid w:val="00A62418"/>
    <w:rsid w:val="00A62682"/>
    <w:rsid w:val="00A63B89"/>
    <w:rsid w:val="00A64DDD"/>
    <w:rsid w:val="00A65399"/>
    <w:rsid w:val="00A65BE9"/>
    <w:rsid w:val="00A65BED"/>
    <w:rsid w:val="00A66257"/>
    <w:rsid w:val="00A6663C"/>
    <w:rsid w:val="00A668D1"/>
    <w:rsid w:val="00A671D1"/>
    <w:rsid w:val="00A67772"/>
    <w:rsid w:val="00A67A02"/>
    <w:rsid w:val="00A71852"/>
    <w:rsid w:val="00A7187C"/>
    <w:rsid w:val="00A71AE2"/>
    <w:rsid w:val="00A71CF0"/>
    <w:rsid w:val="00A71FAB"/>
    <w:rsid w:val="00A72508"/>
    <w:rsid w:val="00A725EA"/>
    <w:rsid w:val="00A73851"/>
    <w:rsid w:val="00A7402A"/>
    <w:rsid w:val="00A741F5"/>
    <w:rsid w:val="00A74DE9"/>
    <w:rsid w:val="00A752BA"/>
    <w:rsid w:val="00A7541B"/>
    <w:rsid w:val="00A756B0"/>
    <w:rsid w:val="00A75721"/>
    <w:rsid w:val="00A75A7F"/>
    <w:rsid w:val="00A75A84"/>
    <w:rsid w:val="00A76445"/>
    <w:rsid w:val="00A773DF"/>
    <w:rsid w:val="00A779EB"/>
    <w:rsid w:val="00A77BBF"/>
    <w:rsid w:val="00A8008D"/>
    <w:rsid w:val="00A80156"/>
    <w:rsid w:val="00A80263"/>
    <w:rsid w:val="00A8051F"/>
    <w:rsid w:val="00A80CAE"/>
    <w:rsid w:val="00A81478"/>
    <w:rsid w:val="00A81C9B"/>
    <w:rsid w:val="00A82200"/>
    <w:rsid w:val="00A82B91"/>
    <w:rsid w:val="00A833D0"/>
    <w:rsid w:val="00A836E9"/>
    <w:rsid w:val="00A83773"/>
    <w:rsid w:val="00A83CB3"/>
    <w:rsid w:val="00A83E3E"/>
    <w:rsid w:val="00A84060"/>
    <w:rsid w:val="00A8439C"/>
    <w:rsid w:val="00A84491"/>
    <w:rsid w:val="00A8473C"/>
    <w:rsid w:val="00A849FE"/>
    <w:rsid w:val="00A84B40"/>
    <w:rsid w:val="00A84FCB"/>
    <w:rsid w:val="00A850F9"/>
    <w:rsid w:val="00A856B2"/>
    <w:rsid w:val="00A85D2C"/>
    <w:rsid w:val="00A861F8"/>
    <w:rsid w:val="00A86328"/>
    <w:rsid w:val="00A87944"/>
    <w:rsid w:val="00A90E7A"/>
    <w:rsid w:val="00A911BB"/>
    <w:rsid w:val="00A91709"/>
    <w:rsid w:val="00A9214A"/>
    <w:rsid w:val="00A92BD6"/>
    <w:rsid w:val="00A93B66"/>
    <w:rsid w:val="00A93BC0"/>
    <w:rsid w:val="00A9400E"/>
    <w:rsid w:val="00A94424"/>
    <w:rsid w:val="00A947DC"/>
    <w:rsid w:val="00A94A0F"/>
    <w:rsid w:val="00A94B76"/>
    <w:rsid w:val="00A94DC9"/>
    <w:rsid w:val="00A94EEC"/>
    <w:rsid w:val="00A94EF0"/>
    <w:rsid w:val="00A9573F"/>
    <w:rsid w:val="00AA0EFA"/>
    <w:rsid w:val="00AA18DA"/>
    <w:rsid w:val="00AA26DF"/>
    <w:rsid w:val="00AA291B"/>
    <w:rsid w:val="00AA47A4"/>
    <w:rsid w:val="00AA552F"/>
    <w:rsid w:val="00AA66EA"/>
    <w:rsid w:val="00AA6773"/>
    <w:rsid w:val="00AA69BA"/>
    <w:rsid w:val="00AA6EA2"/>
    <w:rsid w:val="00AA7135"/>
    <w:rsid w:val="00AB0306"/>
    <w:rsid w:val="00AB03E9"/>
    <w:rsid w:val="00AB0C86"/>
    <w:rsid w:val="00AB1841"/>
    <w:rsid w:val="00AB252B"/>
    <w:rsid w:val="00AB25C7"/>
    <w:rsid w:val="00AB2D49"/>
    <w:rsid w:val="00AB2FB0"/>
    <w:rsid w:val="00AB3F11"/>
    <w:rsid w:val="00AB4A16"/>
    <w:rsid w:val="00AB5222"/>
    <w:rsid w:val="00AB5307"/>
    <w:rsid w:val="00AB599C"/>
    <w:rsid w:val="00AB5F6B"/>
    <w:rsid w:val="00AB6BB8"/>
    <w:rsid w:val="00AB6DAE"/>
    <w:rsid w:val="00AC053F"/>
    <w:rsid w:val="00AC06CC"/>
    <w:rsid w:val="00AC0987"/>
    <w:rsid w:val="00AC0C77"/>
    <w:rsid w:val="00AC0CCB"/>
    <w:rsid w:val="00AC120B"/>
    <w:rsid w:val="00AC162D"/>
    <w:rsid w:val="00AC186F"/>
    <w:rsid w:val="00AC3819"/>
    <w:rsid w:val="00AC3EDE"/>
    <w:rsid w:val="00AC4823"/>
    <w:rsid w:val="00AC4DC0"/>
    <w:rsid w:val="00AC4E66"/>
    <w:rsid w:val="00AC5221"/>
    <w:rsid w:val="00AC56AA"/>
    <w:rsid w:val="00AC63E0"/>
    <w:rsid w:val="00AC7D26"/>
    <w:rsid w:val="00AD0028"/>
    <w:rsid w:val="00AD07EB"/>
    <w:rsid w:val="00AD0A8C"/>
    <w:rsid w:val="00AD1D20"/>
    <w:rsid w:val="00AD2CAD"/>
    <w:rsid w:val="00AD3224"/>
    <w:rsid w:val="00AD32C4"/>
    <w:rsid w:val="00AD3BF6"/>
    <w:rsid w:val="00AD4238"/>
    <w:rsid w:val="00AD45F8"/>
    <w:rsid w:val="00AD47C8"/>
    <w:rsid w:val="00AD4890"/>
    <w:rsid w:val="00AD4DF2"/>
    <w:rsid w:val="00AD4EE6"/>
    <w:rsid w:val="00AD6366"/>
    <w:rsid w:val="00AD6E95"/>
    <w:rsid w:val="00AD76B2"/>
    <w:rsid w:val="00AD7A8A"/>
    <w:rsid w:val="00AD7B44"/>
    <w:rsid w:val="00AE1119"/>
    <w:rsid w:val="00AE14C4"/>
    <w:rsid w:val="00AE1AED"/>
    <w:rsid w:val="00AE4291"/>
    <w:rsid w:val="00AE4556"/>
    <w:rsid w:val="00AE49F0"/>
    <w:rsid w:val="00AE4EE7"/>
    <w:rsid w:val="00AE5639"/>
    <w:rsid w:val="00AE573B"/>
    <w:rsid w:val="00AE5E05"/>
    <w:rsid w:val="00AE5F25"/>
    <w:rsid w:val="00AE6514"/>
    <w:rsid w:val="00AE69C7"/>
    <w:rsid w:val="00AE6A0D"/>
    <w:rsid w:val="00AE7234"/>
    <w:rsid w:val="00AE7A71"/>
    <w:rsid w:val="00AF0255"/>
    <w:rsid w:val="00AF082D"/>
    <w:rsid w:val="00AF08EC"/>
    <w:rsid w:val="00AF11FE"/>
    <w:rsid w:val="00AF1817"/>
    <w:rsid w:val="00AF1B89"/>
    <w:rsid w:val="00AF1FDA"/>
    <w:rsid w:val="00AF2338"/>
    <w:rsid w:val="00AF2BEF"/>
    <w:rsid w:val="00AF356B"/>
    <w:rsid w:val="00AF3970"/>
    <w:rsid w:val="00AF41C8"/>
    <w:rsid w:val="00AF4266"/>
    <w:rsid w:val="00AF466A"/>
    <w:rsid w:val="00AF52D9"/>
    <w:rsid w:val="00AF59AB"/>
    <w:rsid w:val="00AF6A3D"/>
    <w:rsid w:val="00AF7432"/>
    <w:rsid w:val="00B005C3"/>
    <w:rsid w:val="00B00DAD"/>
    <w:rsid w:val="00B015C9"/>
    <w:rsid w:val="00B01767"/>
    <w:rsid w:val="00B017F1"/>
    <w:rsid w:val="00B0195E"/>
    <w:rsid w:val="00B01A0F"/>
    <w:rsid w:val="00B02779"/>
    <w:rsid w:val="00B032AE"/>
    <w:rsid w:val="00B03AB7"/>
    <w:rsid w:val="00B044CA"/>
    <w:rsid w:val="00B051A1"/>
    <w:rsid w:val="00B0543B"/>
    <w:rsid w:val="00B05F7E"/>
    <w:rsid w:val="00B060D9"/>
    <w:rsid w:val="00B062E3"/>
    <w:rsid w:val="00B0670C"/>
    <w:rsid w:val="00B06835"/>
    <w:rsid w:val="00B06927"/>
    <w:rsid w:val="00B0763A"/>
    <w:rsid w:val="00B07863"/>
    <w:rsid w:val="00B0798D"/>
    <w:rsid w:val="00B10ECE"/>
    <w:rsid w:val="00B111D7"/>
    <w:rsid w:val="00B113CE"/>
    <w:rsid w:val="00B11821"/>
    <w:rsid w:val="00B11F6C"/>
    <w:rsid w:val="00B12045"/>
    <w:rsid w:val="00B127A3"/>
    <w:rsid w:val="00B128A0"/>
    <w:rsid w:val="00B12ED9"/>
    <w:rsid w:val="00B13392"/>
    <w:rsid w:val="00B1367C"/>
    <w:rsid w:val="00B1380A"/>
    <w:rsid w:val="00B1398F"/>
    <w:rsid w:val="00B14257"/>
    <w:rsid w:val="00B14406"/>
    <w:rsid w:val="00B145E0"/>
    <w:rsid w:val="00B1471D"/>
    <w:rsid w:val="00B14E09"/>
    <w:rsid w:val="00B155AD"/>
    <w:rsid w:val="00B168D4"/>
    <w:rsid w:val="00B16FAA"/>
    <w:rsid w:val="00B1742D"/>
    <w:rsid w:val="00B1787C"/>
    <w:rsid w:val="00B20F9D"/>
    <w:rsid w:val="00B21388"/>
    <w:rsid w:val="00B219CB"/>
    <w:rsid w:val="00B22843"/>
    <w:rsid w:val="00B2284C"/>
    <w:rsid w:val="00B22BBE"/>
    <w:rsid w:val="00B22CCD"/>
    <w:rsid w:val="00B22E09"/>
    <w:rsid w:val="00B2332F"/>
    <w:rsid w:val="00B234B8"/>
    <w:rsid w:val="00B23644"/>
    <w:rsid w:val="00B240A4"/>
    <w:rsid w:val="00B24310"/>
    <w:rsid w:val="00B2543A"/>
    <w:rsid w:val="00B25956"/>
    <w:rsid w:val="00B25FAA"/>
    <w:rsid w:val="00B2606B"/>
    <w:rsid w:val="00B2626E"/>
    <w:rsid w:val="00B26467"/>
    <w:rsid w:val="00B26DA9"/>
    <w:rsid w:val="00B26F43"/>
    <w:rsid w:val="00B277FD"/>
    <w:rsid w:val="00B27A4B"/>
    <w:rsid w:val="00B3078E"/>
    <w:rsid w:val="00B308BB"/>
    <w:rsid w:val="00B3094B"/>
    <w:rsid w:val="00B30976"/>
    <w:rsid w:val="00B318C0"/>
    <w:rsid w:val="00B32DC7"/>
    <w:rsid w:val="00B3306E"/>
    <w:rsid w:val="00B33358"/>
    <w:rsid w:val="00B337F0"/>
    <w:rsid w:val="00B339AD"/>
    <w:rsid w:val="00B33CDA"/>
    <w:rsid w:val="00B3419D"/>
    <w:rsid w:val="00B341A6"/>
    <w:rsid w:val="00B343AE"/>
    <w:rsid w:val="00B34BEB"/>
    <w:rsid w:val="00B351E2"/>
    <w:rsid w:val="00B35272"/>
    <w:rsid w:val="00B354AC"/>
    <w:rsid w:val="00B362EE"/>
    <w:rsid w:val="00B36441"/>
    <w:rsid w:val="00B365B5"/>
    <w:rsid w:val="00B36959"/>
    <w:rsid w:val="00B37501"/>
    <w:rsid w:val="00B40403"/>
    <w:rsid w:val="00B419DD"/>
    <w:rsid w:val="00B41E3D"/>
    <w:rsid w:val="00B41E79"/>
    <w:rsid w:val="00B42641"/>
    <w:rsid w:val="00B4390B"/>
    <w:rsid w:val="00B448A1"/>
    <w:rsid w:val="00B45089"/>
    <w:rsid w:val="00B451DB"/>
    <w:rsid w:val="00B45490"/>
    <w:rsid w:val="00B4556C"/>
    <w:rsid w:val="00B45F9F"/>
    <w:rsid w:val="00B461E2"/>
    <w:rsid w:val="00B46515"/>
    <w:rsid w:val="00B467D2"/>
    <w:rsid w:val="00B47162"/>
    <w:rsid w:val="00B47B99"/>
    <w:rsid w:val="00B50168"/>
    <w:rsid w:val="00B50403"/>
    <w:rsid w:val="00B5055B"/>
    <w:rsid w:val="00B515E9"/>
    <w:rsid w:val="00B51784"/>
    <w:rsid w:val="00B51CB3"/>
    <w:rsid w:val="00B5211B"/>
    <w:rsid w:val="00B5223A"/>
    <w:rsid w:val="00B52A27"/>
    <w:rsid w:val="00B52A60"/>
    <w:rsid w:val="00B52D2F"/>
    <w:rsid w:val="00B53E12"/>
    <w:rsid w:val="00B54708"/>
    <w:rsid w:val="00B5478F"/>
    <w:rsid w:val="00B5482C"/>
    <w:rsid w:val="00B54EA8"/>
    <w:rsid w:val="00B55613"/>
    <w:rsid w:val="00B556D5"/>
    <w:rsid w:val="00B55B67"/>
    <w:rsid w:val="00B561CE"/>
    <w:rsid w:val="00B565A7"/>
    <w:rsid w:val="00B568BD"/>
    <w:rsid w:val="00B56B03"/>
    <w:rsid w:val="00B570D9"/>
    <w:rsid w:val="00B57D61"/>
    <w:rsid w:val="00B57D6B"/>
    <w:rsid w:val="00B57F94"/>
    <w:rsid w:val="00B60B35"/>
    <w:rsid w:val="00B60CF8"/>
    <w:rsid w:val="00B616DD"/>
    <w:rsid w:val="00B61E63"/>
    <w:rsid w:val="00B61F25"/>
    <w:rsid w:val="00B6360D"/>
    <w:rsid w:val="00B63804"/>
    <w:rsid w:val="00B63807"/>
    <w:rsid w:val="00B6415C"/>
    <w:rsid w:val="00B64677"/>
    <w:rsid w:val="00B649DC"/>
    <w:rsid w:val="00B65C73"/>
    <w:rsid w:val="00B66408"/>
    <w:rsid w:val="00B66C72"/>
    <w:rsid w:val="00B67648"/>
    <w:rsid w:val="00B6783D"/>
    <w:rsid w:val="00B67EC9"/>
    <w:rsid w:val="00B70097"/>
    <w:rsid w:val="00B700E4"/>
    <w:rsid w:val="00B701AB"/>
    <w:rsid w:val="00B70AA3"/>
    <w:rsid w:val="00B713D7"/>
    <w:rsid w:val="00B717E6"/>
    <w:rsid w:val="00B7202B"/>
    <w:rsid w:val="00B72095"/>
    <w:rsid w:val="00B721E8"/>
    <w:rsid w:val="00B7343C"/>
    <w:rsid w:val="00B734F5"/>
    <w:rsid w:val="00B73508"/>
    <w:rsid w:val="00B737E8"/>
    <w:rsid w:val="00B7388E"/>
    <w:rsid w:val="00B73E89"/>
    <w:rsid w:val="00B7440B"/>
    <w:rsid w:val="00B745A9"/>
    <w:rsid w:val="00B76468"/>
    <w:rsid w:val="00B76DB9"/>
    <w:rsid w:val="00B77001"/>
    <w:rsid w:val="00B77753"/>
    <w:rsid w:val="00B7795A"/>
    <w:rsid w:val="00B80479"/>
    <w:rsid w:val="00B80977"/>
    <w:rsid w:val="00B80AFF"/>
    <w:rsid w:val="00B80B74"/>
    <w:rsid w:val="00B80DF0"/>
    <w:rsid w:val="00B81143"/>
    <w:rsid w:val="00B8114E"/>
    <w:rsid w:val="00B82D86"/>
    <w:rsid w:val="00B82F33"/>
    <w:rsid w:val="00B836B2"/>
    <w:rsid w:val="00B840CC"/>
    <w:rsid w:val="00B85BE8"/>
    <w:rsid w:val="00B86C29"/>
    <w:rsid w:val="00B86F69"/>
    <w:rsid w:val="00B87B79"/>
    <w:rsid w:val="00B90545"/>
    <w:rsid w:val="00B91FC4"/>
    <w:rsid w:val="00B925F3"/>
    <w:rsid w:val="00B93742"/>
    <w:rsid w:val="00B93993"/>
    <w:rsid w:val="00B93B60"/>
    <w:rsid w:val="00B950EC"/>
    <w:rsid w:val="00B9519B"/>
    <w:rsid w:val="00B951B5"/>
    <w:rsid w:val="00B95BEF"/>
    <w:rsid w:val="00B95CF1"/>
    <w:rsid w:val="00B97049"/>
    <w:rsid w:val="00B97149"/>
    <w:rsid w:val="00B971EC"/>
    <w:rsid w:val="00B979D4"/>
    <w:rsid w:val="00B97FB3"/>
    <w:rsid w:val="00BA003E"/>
    <w:rsid w:val="00BA0755"/>
    <w:rsid w:val="00BA0AF5"/>
    <w:rsid w:val="00BA1463"/>
    <w:rsid w:val="00BA210B"/>
    <w:rsid w:val="00BA2216"/>
    <w:rsid w:val="00BA3409"/>
    <w:rsid w:val="00BA3956"/>
    <w:rsid w:val="00BA3C65"/>
    <w:rsid w:val="00BA4626"/>
    <w:rsid w:val="00BA4DEB"/>
    <w:rsid w:val="00BA4F96"/>
    <w:rsid w:val="00BA55D4"/>
    <w:rsid w:val="00BA5D86"/>
    <w:rsid w:val="00BA6197"/>
    <w:rsid w:val="00BA6406"/>
    <w:rsid w:val="00BA64D1"/>
    <w:rsid w:val="00BA6509"/>
    <w:rsid w:val="00BA6B58"/>
    <w:rsid w:val="00BA71B1"/>
    <w:rsid w:val="00BA763B"/>
    <w:rsid w:val="00BA7BC7"/>
    <w:rsid w:val="00BB0817"/>
    <w:rsid w:val="00BB1186"/>
    <w:rsid w:val="00BB1296"/>
    <w:rsid w:val="00BB1A58"/>
    <w:rsid w:val="00BB20C4"/>
    <w:rsid w:val="00BB2212"/>
    <w:rsid w:val="00BB26D9"/>
    <w:rsid w:val="00BB2EFE"/>
    <w:rsid w:val="00BB32D3"/>
    <w:rsid w:val="00BB3EE2"/>
    <w:rsid w:val="00BB5155"/>
    <w:rsid w:val="00BB54A7"/>
    <w:rsid w:val="00BB5D74"/>
    <w:rsid w:val="00BB670E"/>
    <w:rsid w:val="00BB6881"/>
    <w:rsid w:val="00BB688B"/>
    <w:rsid w:val="00BB6C6C"/>
    <w:rsid w:val="00BB6C79"/>
    <w:rsid w:val="00BB7860"/>
    <w:rsid w:val="00BB7B35"/>
    <w:rsid w:val="00BB7EC7"/>
    <w:rsid w:val="00BB7F86"/>
    <w:rsid w:val="00BC1340"/>
    <w:rsid w:val="00BC1D20"/>
    <w:rsid w:val="00BC1FF4"/>
    <w:rsid w:val="00BC22A0"/>
    <w:rsid w:val="00BC292B"/>
    <w:rsid w:val="00BC2B7D"/>
    <w:rsid w:val="00BC2FCA"/>
    <w:rsid w:val="00BC336C"/>
    <w:rsid w:val="00BC3A22"/>
    <w:rsid w:val="00BC3CFF"/>
    <w:rsid w:val="00BC3F91"/>
    <w:rsid w:val="00BC4037"/>
    <w:rsid w:val="00BC466C"/>
    <w:rsid w:val="00BC49AF"/>
    <w:rsid w:val="00BC4A9E"/>
    <w:rsid w:val="00BC4C44"/>
    <w:rsid w:val="00BC4D6B"/>
    <w:rsid w:val="00BC51A9"/>
    <w:rsid w:val="00BC53A8"/>
    <w:rsid w:val="00BC57DA"/>
    <w:rsid w:val="00BC59F3"/>
    <w:rsid w:val="00BC612D"/>
    <w:rsid w:val="00BC62FA"/>
    <w:rsid w:val="00BC65B0"/>
    <w:rsid w:val="00BC7763"/>
    <w:rsid w:val="00BD1393"/>
    <w:rsid w:val="00BD1550"/>
    <w:rsid w:val="00BD15E3"/>
    <w:rsid w:val="00BD16EA"/>
    <w:rsid w:val="00BD2A23"/>
    <w:rsid w:val="00BD30B8"/>
    <w:rsid w:val="00BD3272"/>
    <w:rsid w:val="00BD3C72"/>
    <w:rsid w:val="00BD3EF8"/>
    <w:rsid w:val="00BD444E"/>
    <w:rsid w:val="00BD46C5"/>
    <w:rsid w:val="00BD513A"/>
    <w:rsid w:val="00BD53D0"/>
    <w:rsid w:val="00BD5C58"/>
    <w:rsid w:val="00BD65E3"/>
    <w:rsid w:val="00BD7219"/>
    <w:rsid w:val="00BD7B5E"/>
    <w:rsid w:val="00BE1AB2"/>
    <w:rsid w:val="00BE2069"/>
    <w:rsid w:val="00BE23CD"/>
    <w:rsid w:val="00BE252A"/>
    <w:rsid w:val="00BE2D0E"/>
    <w:rsid w:val="00BE2F49"/>
    <w:rsid w:val="00BE3EC2"/>
    <w:rsid w:val="00BE4365"/>
    <w:rsid w:val="00BE4BF3"/>
    <w:rsid w:val="00BE4E88"/>
    <w:rsid w:val="00BE54CE"/>
    <w:rsid w:val="00BE6719"/>
    <w:rsid w:val="00BE6D48"/>
    <w:rsid w:val="00BE6DE4"/>
    <w:rsid w:val="00BE763D"/>
    <w:rsid w:val="00BE7857"/>
    <w:rsid w:val="00BF0718"/>
    <w:rsid w:val="00BF0DAE"/>
    <w:rsid w:val="00BF0DF2"/>
    <w:rsid w:val="00BF112F"/>
    <w:rsid w:val="00BF1419"/>
    <w:rsid w:val="00BF1A2A"/>
    <w:rsid w:val="00BF1A79"/>
    <w:rsid w:val="00BF1CE5"/>
    <w:rsid w:val="00BF1DE9"/>
    <w:rsid w:val="00BF2705"/>
    <w:rsid w:val="00BF30FF"/>
    <w:rsid w:val="00BF3528"/>
    <w:rsid w:val="00BF3A97"/>
    <w:rsid w:val="00BF3BB9"/>
    <w:rsid w:val="00BF3D1E"/>
    <w:rsid w:val="00BF3F7E"/>
    <w:rsid w:val="00BF4B41"/>
    <w:rsid w:val="00BF5642"/>
    <w:rsid w:val="00BF5DF6"/>
    <w:rsid w:val="00BF5E47"/>
    <w:rsid w:val="00BF6117"/>
    <w:rsid w:val="00BF67E2"/>
    <w:rsid w:val="00BF6889"/>
    <w:rsid w:val="00BF68AB"/>
    <w:rsid w:val="00BF6E36"/>
    <w:rsid w:val="00BF73B5"/>
    <w:rsid w:val="00BF7645"/>
    <w:rsid w:val="00BF7A2F"/>
    <w:rsid w:val="00BF7EE4"/>
    <w:rsid w:val="00C0027D"/>
    <w:rsid w:val="00C002F8"/>
    <w:rsid w:val="00C00637"/>
    <w:rsid w:val="00C008D3"/>
    <w:rsid w:val="00C017EF"/>
    <w:rsid w:val="00C018EB"/>
    <w:rsid w:val="00C01F83"/>
    <w:rsid w:val="00C0210B"/>
    <w:rsid w:val="00C02476"/>
    <w:rsid w:val="00C03193"/>
    <w:rsid w:val="00C03256"/>
    <w:rsid w:val="00C03939"/>
    <w:rsid w:val="00C0471F"/>
    <w:rsid w:val="00C04CE8"/>
    <w:rsid w:val="00C05789"/>
    <w:rsid w:val="00C06C75"/>
    <w:rsid w:val="00C073AA"/>
    <w:rsid w:val="00C07982"/>
    <w:rsid w:val="00C079E1"/>
    <w:rsid w:val="00C07BAF"/>
    <w:rsid w:val="00C10035"/>
    <w:rsid w:val="00C10624"/>
    <w:rsid w:val="00C10DBE"/>
    <w:rsid w:val="00C120F4"/>
    <w:rsid w:val="00C131C0"/>
    <w:rsid w:val="00C13512"/>
    <w:rsid w:val="00C13A98"/>
    <w:rsid w:val="00C145E0"/>
    <w:rsid w:val="00C1471C"/>
    <w:rsid w:val="00C148C5"/>
    <w:rsid w:val="00C14CD1"/>
    <w:rsid w:val="00C14E30"/>
    <w:rsid w:val="00C1529A"/>
    <w:rsid w:val="00C165BD"/>
    <w:rsid w:val="00C16DEA"/>
    <w:rsid w:val="00C173AE"/>
    <w:rsid w:val="00C174E4"/>
    <w:rsid w:val="00C1771A"/>
    <w:rsid w:val="00C17AF0"/>
    <w:rsid w:val="00C20024"/>
    <w:rsid w:val="00C20D64"/>
    <w:rsid w:val="00C20E2A"/>
    <w:rsid w:val="00C20F49"/>
    <w:rsid w:val="00C21078"/>
    <w:rsid w:val="00C216DE"/>
    <w:rsid w:val="00C21D9D"/>
    <w:rsid w:val="00C21FCD"/>
    <w:rsid w:val="00C22191"/>
    <w:rsid w:val="00C2267D"/>
    <w:rsid w:val="00C22765"/>
    <w:rsid w:val="00C23461"/>
    <w:rsid w:val="00C23DC9"/>
    <w:rsid w:val="00C24ADF"/>
    <w:rsid w:val="00C24AF9"/>
    <w:rsid w:val="00C24B5E"/>
    <w:rsid w:val="00C24E01"/>
    <w:rsid w:val="00C24F3E"/>
    <w:rsid w:val="00C24FB7"/>
    <w:rsid w:val="00C255B6"/>
    <w:rsid w:val="00C25ECD"/>
    <w:rsid w:val="00C26A0C"/>
    <w:rsid w:val="00C26BA7"/>
    <w:rsid w:val="00C26BB5"/>
    <w:rsid w:val="00C27017"/>
    <w:rsid w:val="00C27092"/>
    <w:rsid w:val="00C27A35"/>
    <w:rsid w:val="00C3015B"/>
    <w:rsid w:val="00C316F9"/>
    <w:rsid w:val="00C31844"/>
    <w:rsid w:val="00C32133"/>
    <w:rsid w:val="00C3231B"/>
    <w:rsid w:val="00C32D7F"/>
    <w:rsid w:val="00C32E70"/>
    <w:rsid w:val="00C33A90"/>
    <w:rsid w:val="00C33AD2"/>
    <w:rsid w:val="00C3488A"/>
    <w:rsid w:val="00C34D4C"/>
    <w:rsid w:val="00C35440"/>
    <w:rsid w:val="00C35DF9"/>
    <w:rsid w:val="00C369E4"/>
    <w:rsid w:val="00C36B4F"/>
    <w:rsid w:val="00C36B63"/>
    <w:rsid w:val="00C374D6"/>
    <w:rsid w:val="00C37C5A"/>
    <w:rsid w:val="00C40217"/>
    <w:rsid w:val="00C40327"/>
    <w:rsid w:val="00C4144D"/>
    <w:rsid w:val="00C41534"/>
    <w:rsid w:val="00C42456"/>
    <w:rsid w:val="00C42469"/>
    <w:rsid w:val="00C428CD"/>
    <w:rsid w:val="00C429D4"/>
    <w:rsid w:val="00C42BFE"/>
    <w:rsid w:val="00C43210"/>
    <w:rsid w:val="00C43BB1"/>
    <w:rsid w:val="00C43EDB"/>
    <w:rsid w:val="00C43EDF"/>
    <w:rsid w:val="00C44850"/>
    <w:rsid w:val="00C44CCF"/>
    <w:rsid w:val="00C44DB2"/>
    <w:rsid w:val="00C44E43"/>
    <w:rsid w:val="00C4586C"/>
    <w:rsid w:val="00C46876"/>
    <w:rsid w:val="00C46906"/>
    <w:rsid w:val="00C46A76"/>
    <w:rsid w:val="00C46DBF"/>
    <w:rsid w:val="00C50BD4"/>
    <w:rsid w:val="00C51305"/>
    <w:rsid w:val="00C51A40"/>
    <w:rsid w:val="00C51B03"/>
    <w:rsid w:val="00C51B95"/>
    <w:rsid w:val="00C5287F"/>
    <w:rsid w:val="00C52888"/>
    <w:rsid w:val="00C52890"/>
    <w:rsid w:val="00C52A15"/>
    <w:rsid w:val="00C5307D"/>
    <w:rsid w:val="00C53C29"/>
    <w:rsid w:val="00C53C74"/>
    <w:rsid w:val="00C5432C"/>
    <w:rsid w:val="00C543BD"/>
    <w:rsid w:val="00C54C88"/>
    <w:rsid w:val="00C54FD5"/>
    <w:rsid w:val="00C55343"/>
    <w:rsid w:val="00C55378"/>
    <w:rsid w:val="00C556E3"/>
    <w:rsid w:val="00C5591F"/>
    <w:rsid w:val="00C55A77"/>
    <w:rsid w:val="00C5734C"/>
    <w:rsid w:val="00C5795F"/>
    <w:rsid w:val="00C602A7"/>
    <w:rsid w:val="00C605B8"/>
    <w:rsid w:val="00C6139E"/>
    <w:rsid w:val="00C63D74"/>
    <w:rsid w:val="00C64458"/>
    <w:rsid w:val="00C64776"/>
    <w:rsid w:val="00C659E0"/>
    <w:rsid w:val="00C65AAF"/>
    <w:rsid w:val="00C66143"/>
    <w:rsid w:val="00C6615C"/>
    <w:rsid w:val="00C661CD"/>
    <w:rsid w:val="00C66460"/>
    <w:rsid w:val="00C66636"/>
    <w:rsid w:val="00C67A2B"/>
    <w:rsid w:val="00C7047C"/>
    <w:rsid w:val="00C70FC7"/>
    <w:rsid w:val="00C72E0C"/>
    <w:rsid w:val="00C73249"/>
    <w:rsid w:val="00C7372B"/>
    <w:rsid w:val="00C73CF0"/>
    <w:rsid w:val="00C73E08"/>
    <w:rsid w:val="00C74C5B"/>
    <w:rsid w:val="00C74F89"/>
    <w:rsid w:val="00C75E14"/>
    <w:rsid w:val="00C75FA4"/>
    <w:rsid w:val="00C7601B"/>
    <w:rsid w:val="00C765F5"/>
    <w:rsid w:val="00C76A9F"/>
    <w:rsid w:val="00C76C1F"/>
    <w:rsid w:val="00C7738A"/>
    <w:rsid w:val="00C77602"/>
    <w:rsid w:val="00C77A61"/>
    <w:rsid w:val="00C77C17"/>
    <w:rsid w:val="00C80087"/>
    <w:rsid w:val="00C80263"/>
    <w:rsid w:val="00C8027F"/>
    <w:rsid w:val="00C80AA1"/>
    <w:rsid w:val="00C813CD"/>
    <w:rsid w:val="00C819DA"/>
    <w:rsid w:val="00C81CF2"/>
    <w:rsid w:val="00C81EA3"/>
    <w:rsid w:val="00C82EE6"/>
    <w:rsid w:val="00C83421"/>
    <w:rsid w:val="00C8385F"/>
    <w:rsid w:val="00C84244"/>
    <w:rsid w:val="00C84478"/>
    <w:rsid w:val="00C844E2"/>
    <w:rsid w:val="00C84632"/>
    <w:rsid w:val="00C84E66"/>
    <w:rsid w:val="00C85DA3"/>
    <w:rsid w:val="00C861F3"/>
    <w:rsid w:val="00C863EC"/>
    <w:rsid w:val="00C8673F"/>
    <w:rsid w:val="00C868D7"/>
    <w:rsid w:val="00C870C7"/>
    <w:rsid w:val="00C871E9"/>
    <w:rsid w:val="00C875EF"/>
    <w:rsid w:val="00C8769B"/>
    <w:rsid w:val="00C876AF"/>
    <w:rsid w:val="00C87B27"/>
    <w:rsid w:val="00C87BA5"/>
    <w:rsid w:val="00C87C76"/>
    <w:rsid w:val="00C916C6"/>
    <w:rsid w:val="00C916CB"/>
    <w:rsid w:val="00C91C06"/>
    <w:rsid w:val="00C926A0"/>
    <w:rsid w:val="00C92C44"/>
    <w:rsid w:val="00C92F15"/>
    <w:rsid w:val="00C932DB"/>
    <w:rsid w:val="00C93660"/>
    <w:rsid w:val="00C9382A"/>
    <w:rsid w:val="00C94253"/>
    <w:rsid w:val="00C9480E"/>
    <w:rsid w:val="00C950D0"/>
    <w:rsid w:val="00C956AE"/>
    <w:rsid w:val="00C95EDD"/>
    <w:rsid w:val="00C96321"/>
    <w:rsid w:val="00C964FC"/>
    <w:rsid w:val="00C96B9D"/>
    <w:rsid w:val="00C96D56"/>
    <w:rsid w:val="00C9729D"/>
    <w:rsid w:val="00C97A30"/>
    <w:rsid w:val="00C97D41"/>
    <w:rsid w:val="00C97FF3"/>
    <w:rsid w:val="00CA0739"/>
    <w:rsid w:val="00CA1631"/>
    <w:rsid w:val="00CA1681"/>
    <w:rsid w:val="00CA24F2"/>
    <w:rsid w:val="00CA2734"/>
    <w:rsid w:val="00CA2780"/>
    <w:rsid w:val="00CA2E7A"/>
    <w:rsid w:val="00CA2F35"/>
    <w:rsid w:val="00CA35CB"/>
    <w:rsid w:val="00CA3646"/>
    <w:rsid w:val="00CA415E"/>
    <w:rsid w:val="00CA4A52"/>
    <w:rsid w:val="00CA4BF6"/>
    <w:rsid w:val="00CA4C2B"/>
    <w:rsid w:val="00CA5755"/>
    <w:rsid w:val="00CA671B"/>
    <w:rsid w:val="00CA6DEB"/>
    <w:rsid w:val="00CA7072"/>
    <w:rsid w:val="00CA7283"/>
    <w:rsid w:val="00CA76A4"/>
    <w:rsid w:val="00CA7DD9"/>
    <w:rsid w:val="00CB0CA1"/>
    <w:rsid w:val="00CB0CC6"/>
    <w:rsid w:val="00CB1082"/>
    <w:rsid w:val="00CB1851"/>
    <w:rsid w:val="00CB1C30"/>
    <w:rsid w:val="00CB2305"/>
    <w:rsid w:val="00CB2CBF"/>
    <w:rsid w:val="00CB2FD6"/>
    <w:rsid w:val="00CB41FF"/>
    <w:rsid w:val="00CB4603"/>
    <w:rsid w:val="00CB4800"/>
    <w:rsid w:val="00CB4829"/>
    <w:rsid w:val="00CB5115"/>
    <w:rsid w:val="00CB51A0"/>
    <w:rsid w:val="00CB5722"/>
    <w:rsid w:val="00CB5A18"/>
    <w:rsid w:val="00CB5B80"/>
    <w:rsid w:val="00CB6325"/>
    <w:rsid w:val="00CB6A12"/>
    <w:rsid w:val="00CB6E94"/>
    <w:rsid w:val="00CB6F0E"/>
    <w:rsid w:val="00CB6F6B"/>
    <w:rsid w:val="00CB7035"/>
    <w:rsid w:val="00CB78EA"/>
    <w:rsid w:val="00CC0C98"/>
    <w:rsid w:val="00CC16C5"/>
    <w:rsid w:val="00CC19D6"/>
    <w:rsid w:val="00CC2433"/>
    <w:rsid w:val="00CC276A"/>
    <w:rsid w:val="00CC28CF"/>
    <w:rsid w:val="00CC2E76"/>
    <w:rsid w:val="00CC3409"/>
    <w:rsid w:val="00CC3426"/>
    <w:rsid w:val="00CC43BB"/>
    <w:rsid w:val="00CC49B2"/>
    <w:rsid w:val="00CC57D5"/>
    <w:rsid w:val="00CC664C"/>
    <w:rsid w:val="00CC6A46"/>
    <w:rsid w:val="00CC7AB0"/>
    <w:rsid w:val="00CC7CC3"/>
    <w:rsid w:val="00CD0B32"/>
    <w:rsid w:val="00CD0D04"/>
    <w:rsid w:val="00CD1CFC"/>
    <w:rsid w:val="00CD1FC3"/>
    <w:rsid w:val="00CD20D1"/>
    <w:rsid w:val="00CD23B5"/>
    <w:rsid w:val="00CD260D"/>
    <w:rsid w:val="00CD2CE1"/>
    <w:rsid w:val="00CD2F1B"/>
    <w:rsid w:val="00CD49D8"/>
    <w:rsid w:val="00CD66A3"/>
    <w:rsid w:val="00CD6E7A"/>
    <w:rsid w:val="00CD7459"/>
    <w:rsid w:val="00CE04D1"/>
    <w:rsid w:val="00CE0949"/>
    <w:rsid w:val="00CE2A74"/>
    <w:rsid w:val="00CE3627"/>
    <w:rsid w:val="00CE39A6"/>
    <w:rsid w:val="00CE434A"/>
    <w:rsid w:val="00CE45A2"/>
    <w:rsid w:val="00CE4834"/>
    <w:rsid w:val="00CE4A3D"/>
    <w:rsid w:val="00CE4E66"/>
    <w:rsid w:val="00CE53DC"/>
    <w:rsid w:val="00CE56A5"/>
    <w:rsid w:val="00CE5781"/>
    <w:rsid w:val="00CE5ACD"/>
    <w:rsid w:val="00CE5B58"/>
    <w:rsid w:val="00CE5EC7"/>
    <w:rsid w:val="00CE64B0"/>
    <w:rsid w:val="00CE6A77"/>
    <w:rsid w:val="00CE6F33"/>
    <w:rsid w:val="00CE70AF"/>
    <w:rsid w:val="00CE724D"/>
    <w:rsid w:val="00CE7627"/>
    <w:rsid w:val="00CE78AF"/>
    <w:rsid w:val="00CF07A8"/>
    <w:rsid w:val="00CF0ABB"/>
    <w:rsid w:val="00CF0B85"/>
    <w:rsid w:val="00CF10F7"/>
    <w:rsid w:val="00CF11F1"/>
    <w:rsid w:val="00CF1848"/>
    <w:rsid w:val="00CF3315"/>
    <w:rsid w:val="00CF36FC"/>
    <w:rsid w:val="00CF381C"/>
    <w:rsid w:val="00CF3C3F"/>
    <w:rsid w:val="00CF4420"/>
    <w:rsid w:val="00CF49E1"/>
    <w:rsid w:val="00CF596C"/>
    <w:rsid w:val="00CF5C06"/>
    <w:rsid w:val="00CF6632"/>
    <w:rsid w:val="00CF6AC6"/>
    <w:rsid w:val="00CF6F5C"/>
    <w:rsid w:val="00CF7667"/>
    <w:rsid w:val="00CF79A7"/>
    <w:rsid w:val="00CF7F6C"/>
    <w:rsid w:val="00D0042C"/>
    <w:rsid w:val="00D005F0"/>
    <w:rsid w:val="00D00833"/>
    <w:rsid w:val="00D028B1"/>
    <w:rsid w:val="00D031EC"/>
    <w:rsid w:val="00D03320"/>
    <w:rsid w:val="00D03CC9"/>
    <w:rsid w:val="00D054EC"/>
    <w:rsid w:val="00D056A2"/>
    <w:rsid w:val="00D058DF"/>
    <w:rsid w:val="00D05B10"/>
    <w:rsid w:val="00D06060"/>
    <w:rsid w:val="00D062EA"/>
    <w:rsid w:val="00D065A2"/>
    <w:rsid w:val="00D065DB"/>
    <w:rsid w:val="00D0672B"/>
    <w:rsid w:val="00D074C6"/>
    <w:rsid w:val="00D0773D"/>
    <w:rsid w:val="00D10809"/>
    <w:rsid w:val="00D1089A"/>
    <w:rsid w:val="00D1093F"/>
    <w:rsid w:val="00D10CFF"/>
    <w:rsid w:val="00D10E1A"/>
    <w:rsid w:val="00D10ECA"/>
    <w:rsid w:val="00D10F93"/>
    <w:rsid w:val="00D11018"/>
    <w:rsid w:val="00D122D5"/>
    <w:rsid w:val="00D1239D"/>
    <w:rsid w:val="00D1256C"/>
    <w:rsid w:val="00D1304D"/>
    <w:rsid w:val="00D13054"/>
    <w:rsid w:val="00D140DA"/>
    <w:rsid w:val="00D142BF"/>
    <w:rsid w:val="00D146E4"/>
    <w:rsid w:val="00D14746"/>
    <w:rsid w:val="00D14C95"/>
    <w:rsid w:val="00D1519D"/>
    <w:rsid w:val="00D1584F"/>
    <w:rsid w:val="00D15906"/>
    <w:rsid w:val="00D15948"/>
    <w:rsid w:val="00D15C1B"/>
    <w:rsid w:val="00D15D23"/>
    <w:rsid w:val="00D16108"/>
    <w:rsid w:val="00D16524"/>
    <w:rsid w:val="00D1653B"/>
    <w:rsid w:val="00D167FF"/>
    <w:rsid w:val="00D1694E"/>
    <w:rsid w:val="00D169CD"/>
    <w:rsid w:val="00D16F96"/>
    <w:rsid w:val="00D173D7"/>
    <w:rsid w:val="00D174FE"/>
    <w:rsid w:val="00D17A25"/>
    <w:rsid w:val="00D17E0A"/>
    <w:rsid w:val="00D20F62"/>
    <w:rsid w:val="00D21538"/>
    <w:rsid w:val="00D225F4"/>
    <w:rsid w:val="00D2276F"/>
    <w:rsid w:val="00D228B8"/>
    <w:rsid w:val="00D22917"/>
    <w:rsid w:val="00D23BC1"/>
    <w:rsid w:val="00D2423F"/>
    <w:rsid w:val="00D246BB"/>
    <w:rsid w:val="00D25E8E"/>
    <w:rsid w:val="00D260AD"/>
    <w:rsid w:val="00D26411"/>
    <w:rsid w:val="00D265AB"/>
    <w:rsid w:val="00D26BB1"/>
    <w:rsid w:val="00D26D90"/>
    <w:rsid w:val="00D27387"/>
    <w:rsid w:val="00D27AF8"/>
    <w:rsid w:val="00D30800"/>
    <w:rsid w:val="00D30B82"/>
    <w:rsid w:val="00D30BF3"/>
    <w:rsid w:val="00D3143A"/>
    <w:rsid w:val="00D31911"/>
    <w:rsid w:val="00D3279B"/>
    <w:rsid w:val="00D3293F"/>
    <w:rsid w:val="00D330C3"/>
    <w:rsid w:val="00D33D70"/>
    <w:rsid w:val="00D340B7"/>
    <w:rsid w:val="00D36FB7"/>
    <w:rsid w:val="00D3720C"/>
    <w:rsid w:val="00D3779C"/>
    <w:rsid w:val="00D37A0C"/>
    <w:rsid w:val="00D404A9"/>
    <w:rsid w:val="00D40786"/>
    <w:rsid w:val="00D40FAE"/>
    <w:rsid w:val="00D40FEA"/>
    <w:rsid w:val="00D417D4"/>
    <w:rsid w:val="00D41D24"/>
    <w:rsid w:val="00D42083"/>
    <w:rsid w:val="00D433B0"/>
    <w:rsid w:val="00D435DD"/>
    <w:rsid w:val="00D439C7"/>
    <w:rsid w:val="00D43A0F"/>
    <w:rsid w:val="00D44F81"/>
    <w:rsid w:val="00D44FF9"/>
    <w:rsid w:val="00D45321"/>
    <w:rsid w:val="00D4539C"/>
    <w:rsid w:val="00D4543E"/>
    <w:rsid w:val="00D45789"/>
    <w:rsid w:val="00D45B1A"/>
    <w:rsid w:val="00D45E73"/>
    <w:rsid w:val="00D45F76"/>
    <w:rsid w:val="00D46280"/>
    <w:rsid w:val="00D47B40"/>
    <w:rsid w:val="00D47B7B"/>
    <w:rsid w:val="00D47C0F"/>
    <w:rsid w:val="00D51476"/>
    <w:rsid w:val="00D5210D"/>
    <w:rsid w:val="00D524B0"/>
    <w:rsid w:val="00D524D9"/>
    <w:rsid w:val="00D54A67"/>
    <w:rsid w:val="00D54A81"/>
    <w:rsid w:val="00D55139"/>
    <w:rsid w:val="00D55160"/>
    <w:rsid w:val="00D5556D"/>
    <w:rsid w:val="00D559E9"/>
    <w:rsid w:val="00D55C1D"/>
    <w:rsid w:val="00D55DCD"/>
    <w:rsid w:val="00D560A2"/>
    <w:rsid w:val="00D566F2"/>
    <w:rsid w:val="00D56C4E"/>
    <w:rsid w:val="00D57085"/>
    <w:rsid w:val="00D575E9"/>
    <w:rsid w:val="00D5786F"/>
    <w:rsid w:val="00D5794C"/>
    <w:rsid w:val="00D579D4"/>
    <w:rsid w:val="00D6144C"/>
    <w:rsid w:val="00D61BE6"/>
    <w:rsid w:val="00D6226B"/>
    <w:rsid w:val="00D6501F"/>
    <w:rsid w:val="00D65953"/>
    <w:rsid w:val="00D669FF"/>
    <w:rsid w:val="00D67A02"/>
    <w:rsid w:val="00D718E4"/>
    <w:rsid w:val="00D7191E"/>
    <w:rsid w:val="00D71C90"/>
    <w:rsid w:val="00D71D30"/>
    <w:rsid w:val="00D71E08"/>
    <w:rsid w:val="00D7206E"/>
    <w:rsid w:val="00D72E7E"/>
    <w:rsid w:val="00D73ACB"/>
    <w:rsid w:val="00D74588"/>
    <w:rsid w:val="00D74867"/>
    <w:rsid w:val="00D75947"/>
    <w:rsid w:val="00D759C3"/>
    <w:rsid w:val="00D76233"/>
    <w:rsid w:val="00D762DF"/>
    <w:rsid w:val="00D76A59"/>
    <w:rsid w:val="00D76E5C"/>
    <w:rsid w:val="00D77334"/>
    <w:rsid w:val="00D777E5"/>
    <w:rsid w:val="00D81218"/>
    <w:rsid w:val="00D81618"/>
    <w:rsid w:val="00D816E1"/>
    <w:rsid w:val="00D81DEF"/>
    <w:rsid w:val="00D81E28"/>
    <w:rsid w:val="00D81FC3"/>
    <w:rsid w:val="00D82AFF"/>
    <w:rsid w:val="00D83394"/>
    <w:rsid w:val="00D8455C"/>
    <w:rsid w:val="00D84D0D"/>
    <w:rsid w:val="00D85C2B"/>
    <w:rsid w:val="00D86086"/>
    <w:rsid w:val="00D87A6B"/>
    <w:rsid w:val="00D90005"/>
    <w:rsid w:val="00D90456"/>
    <w:rsid w:val="00D910A1"/>
    <w:rsid w:val="00D9182F"/>
    <w:rsid w:val="00D92A0F"/>
    <w:rsid w:val="00D92DEF"/>
    <w:rsid w:val="00D93312"/>
    <w:rsid w:val="00D9342B"/>
    <w:rsid w:val="00D93DE2"/>
    <w:rsid w:val="00D93FD8"/>
    <w:rsid w:val="00D94000"/>
    <w:rsid w:val="00D94036"/>
    <w:rsid w:val="00D941EC"/>
    <w:rsid w:val="00D94E7B"/>
    <w:rsid w:val="00D951EF"/>
    <w:rsid w:val="00D95256"/>
    <w:rsid w:val="00D95DF8"/>
    <w:rsid w:val="00D9603A"/>
    <w:rsid w:val="00D96107"/>
    <w:rsid w:val="00D969A2"/>
    <w:rsid w:val="00D96D5A"/>
    <w:rsid w:val="00D9709B"/>
    <w:rsid w:val="00D97248"/>
    <w:rsid w:val="00D97512"/>
    <w:rsid w:val="00D9758F"/>
    <w:rsid w:val="00DA02E8"/>
    <w:rsid w:val="00DA0555"/>
    <w:rsid w:val="00DA0D62"/>
    <w:rsid w:val="00DA1AB9"/>
    <w:rsid w:val="00DA359A"/>
    <w:rsid w:val="00DA3F75"/>
    <w:rsid w:val="00DA4129"/>
    <w:rsid w:val="00DA47C0"/>
    <w:rsid w:val="00DA48CA"/>
    <w:rsid w:val="00DA48DF"/>
    <w:rsid w:val="00DA4DDE"/>
    <w:rsid w:val="00DA5C6B"/>
    <w:rsid w:val="00DA5F4D"/>
    <w:rsid w:val="00DA63FA"/>
    <w:rsid w:val="00DA664C"/>
    <w:rsid w:val="00DA6777"/>
    <w:rsid w:val="00DA6B4E"/>
    <w:rsid w:val="00DA6CC0"/>
    <w:rsid w:val="00DA6DD8"/>
    <w:rsid w:val="00DA7163"/>
    <w:rsid w:val="00DA718C"/>
    <w:rsid w:val="00DA7769"/>
    <w:rsid w:val="00DA797B"/>
    <w:rsid w:val="00DA7DB1"/>
    <w:rsid w:val="00DB0110"/>
    <w:rsid w:val="00DB0173"/>
    <w:rsid w:val="00DB08B1"/>
    <w:rsid w:val="00DB1CCF"/>
    <w:rsid w:val="00DB1CEF"/>
    <w:rsid w:val="00DB23FD"/>
    <w:rsid w:val="00DB288E"/>
    <w:rsid w:val="00DB29F9"/>
    <w:rsid w:val="00DB3C7A"/>
    <w:rsid w:val="00DB3EF6"/>
    <w:rsid w:val="00DB3F80"/>
    <w:rsid w:val="00DB4061"/>
    <w:rsid w:val="00DB406B"/>
    <w:rsid w:val="00DB45D4"/>
    <w:rsid w:val="00DB4860"/>
    <w:rsid w:val="00DB4DEE"/>
    <w:rsid w:val="00DB4FB8"/>
    <w:rsid w:val="00DB5424"/>
    <w:rsid w:val="00DB5698"/>
    <w:rsid w:val="00DB602E"/>
    <w:rsid w:val="00DB6263"/>
    <w:rsid w:val="00DB7CEA"/>
    <w:rsid w:val="00DB7E53"/>
    <w:rsid w:val="00DC1450"/>
    <w:rsid w:val="00DC1568"/>
    <w:rsid w:val="00DC22C6"/>
    <w:rsid w:val="00DC29BB"/>
    <w:rsid w:val="00DC2AC9"/>
    <w:rsid w:val="00DC2D5F"/>
    <w:rsid w:val="00DC2FE2"/>
    <w:rsid w:val="00DC4B0D"/>
    <w:rsid w:val="00DC58AA"/>
    <w:rsid w:val="00DC5B7B"/>
    <w:rsid w:val="00DC5BC3"/>
    <w:rsid w:val="00DC5F6A"/>
    <w:rsid w:val="00DC6829"/>
    <w:rsid w:val="00DC6B14"/>
    <w:rsid w:val="00DC7078"/>
    <w:rsid w:val="00DC75C3"/>
    <w:rsid w:val="00DC7BFB"/>
    <w:rsid w:val="00DC7C91"/>
    <w:rsid w:val="00DC7FE2"/>
    <w:rsid w:val="00DD1A36"/>
    <w:rsid w:val="00DD20E0"/>
    <w:rsid w:val="00DD2DFE"/>
    <w:rsid w:val="00DD32BB"/>
    <w:rsid w:val="00DD34A4"/>
    <w:rsid w:val="00DD39DB"/>
    <w:rsid w:val="00DD4505"/>
    <w:rsid w:val="00DD4885"/>
    <w:rsid w:val="00DD5483"/>
    <w:rsid w:val="00DD56BD"/>
    <w:rsid w:val="00DD5797"/>
    <w:rsid w:val="00DD5A69"/>
    <w:rsid w:val="00DD6393"/>
    <w:rsid w:val="00DD68D8"/>
    <w:rsid w:val="00DD6F6D"/>
    <w:rsid w:val="00DD6F9B"/>
    <w:rsid w:val="00DD7335"/>
    <w:rsid w:val="00DD7C22"/>
    <w:rsid w:val="00DE00C0"/>
    <w:rsid w:val="00DE015C"/>
    <w:rsid w:val="00DE22DF"/>
    <w:rsid w:val="00DE295E"/>
    <w:rsid w:val="00DE2B43"/>
    <w:rsid w:val="00DE3525"/>
    <w:rsid w:val="00DE3735"/>
    <w:rsid w:val="00DE3A4F"/>
    <w:rsid w:val="00DE3BE9"/>
    <w:rsid w:val="00DE3C7B"/>
    <w:rsid w:val="00DE4532"/>
    <w:rsid w:val="00DE4639"/>
    <w:rsid w:val="00DE52EB"/>
    <w:rsid w:val="00DE59C8"/>
    <w:rsid w:val="00DE5EE1"/>
    <w:rsid w:val="00DE6A43"/>
    <w:rsid w:val="00DE6B3C"/>
    <w:rsid w:val="00DE6BBF"/>
    <w:rsid w:val="00DE6C58"/>
    <w:rsid w:val="00DE6D02"/>
    <w:rsid w:val="00DE7A84"/>
    <w:rsid w:val="00DF09BB"/>
    <w:rsid w:val="00DF0E8E"/>
    <w:rsid w:val="00DF14AB"/>
    <w:rsid w:val="00DF14F6"/>
    <w:rsid w:val="00DF1E38"/>
    <w:rsid w:val="00DF208E"/>
    <w:rsid w:val="00DF2BC7"/>
    <w:rsid w:val="00DF341A"/>
    <w:rsid w:val="00DF34BA"/>
    <w:rsid w:val="00DF3D2C"/>
    <w:rsid w:val="00DF3DF9"/>
    <w:rsid w:val="00DF4175"/>
    <w:rsid w:val="00DF55B1"/>
    <w:rsid w:val="00DF59D5"/>
    <w:rsid w:val="00DF5BC1"/>
    <w:rsid w:val="00DF6822"/>
    <w:rsid w:val="00DF68E0"/>
    <w:rsid w:val="00DF6FCE"/>
    <w:rsid w:val="00DF6FFD"/>
    <w:rsid w:val="00DF7116"/>
    <w:rsid w:val="00DF7BB0"/>
    <w:rsid w:val="00E0087E"/>
    <w:rsid w:val="00E009FC"/>
    <w:rsid w:val="00E00A70"/>
    <w:rsid w:val="00E00BD5"/>
    <w:rsid w:val="00E014A1"/>
    <w:rsid w:val="00E018D9"/>
    <w:rsid w:val="00E02515"/>
    <w:rsid w:val="00E0292A"/>
    <w:rsid w:val="00E02CCA"/>
    <w:rsid w:val="00E030FE"/>
    <w:rsid w:val="00E03267"/>
    <w:rsid w:val="00E04130"/>
    <w:rsid w:val="00E04797"/>
    <w:rsid w:val="00E04AF5"/>
    <w:rsid w:val="00E04B28"/>
    <w:rsid w:val="00E05F23"/>
    <w:rsid w:val="00E07308"/>
    <w:rsid w:val="00E076AB"/>
    <w:rsid w:val="00E07B47"/>
    <w:rsid w:val="00E110F2"/>
    <w:rsid w:val="00E11625"/>
    <w:rsid w:val="00E11F90"/>
    <w:rsid w:val="00E12298"/>
    <w:rsid w:val="00E12B53"/>
    <w:rsid w:val="00E13546"/>
    <w:rsid w:val="00E13C85"/>
    <w:rsid w:val="00E13E8E"/>
    <w:rsid w:val="00E13F71"/>
    <w:rsid w:val="00E1461D"/>
    <w:rsid w:val="00E14CBC"/>
    <w:rsid w:val="00E150DA"/>
    <w:rsid w:val="00E15BEE"/>
    <w:rsid w:val="00E15CF4"/>
    <w:rsid w:val="00E15F12"/>
    <w:rsid w:val="00E160EA"/>
    <w:rsid w:val="00E161A5"/>
    <w:rsid w:val="00E1694E"/>
    <w:rsid w:val="00E17B4B"/>
    <w:rsid w:val="00E20622"/>
    <w:rsid w:val="00E2086D"/>
    <w:rsid w:val="00E2156E"/>
    <w:rsid w:val="00E22F3E"/>
    <w:rsid w:val="00E24190"/>
    <w:rsid w:val="00E243B5"/>
    <w:rsid w:val="00E24693"/>
    <w:rsid w:val="00E24FFD"/>
    <w:rsid w:val="00E25255"/>
    <w:rsid w:val="00E25BD2"/>
    <w:rsid w:val="00E27744"/>
    <w:rsid w:val="00E27B58"/>
    <w:rsid w:val="00E3148D"/>
    <w:rsid w:val="00E3177B"/>
    <w:rsid w:val="00E31D0B"/>
    <w:rsid w:val="00E32716"/>
    <w:rsid w:val="00E32AB3"/>
    <w:rsid w:val="00E3354A"/>
    <w:rsid w:val="00E33581"/>
    <w:rsid w:val="00E3365A"/>
    <w:rsid w:val="00E341F7"/>
    <w:rsid w:val="00E34345"/>
    <w:rsid w:val="00E349D1"/>
    <w:rsid w:val="00E34BD5"/>
    <w:rsid w:val="00E35497"/>
    <w:rsid w:val="00E354B1"/>
    <w:rsid w:val="00E357DB"/>
    <w:rsid w:val="00E35BD2"/>
    <w:rsid w:val="00E35F9B"/>
    <w:rsid w:val="00E3746A"/>
    <w:rsid w:val="00E4004A"/>
    <w:rsid w:val="00E4020E"/>
    <w:rsid w:val="00E403CE"/>
    <w:rsid w:val="00E410AD"/>
    <w:rsid w:val="00E411B6"/>
    <w:rsid w:val="00E4138E"/>
    <w:rsid w:val="00E41626"/>
    <w:rsid w:val="00E41B83"/>
    <w:rsid w:val="00E41BD7"/>
    <w:rsid w:val="00E4254C"/>
    <w:rsid w:val="00E43272"/>
    <w:rsid w:val="00E4359B"/>
    <w:rsid w:val="00E43650"/>
    <w:rsid w:val="00E44560"/>
    <w:rsid w:val="00E446DE"/>
    <w:rsid w:val="00E449BD"/>
    <w:rsid w:val="00E457B6"/>
    <w:rsid w:val="00E46DAA"/>
    <w:rsid w:val="00E470B7"/>
    <w:rsid w:val="00E47EE0"/>
    <w:rsid w:val="00E502E7"/>
    <w:rsid w:val="00E50B76"/>
    <w:rsid w:val="00E51038"/>
    <w:rsid w:val="00E5139A"/>
    <w:rsid w:val="00E51663"/>
    <w:rsid w:val="00E52015"/>
    <w:rsid w:val="00E52A0D"/>
    <w:rsid w:val="00E53398"/>
    <w:rsid w:val="00E539B9"/>
    <w:rsid w:val="00E53E75"/>
    <w:rsid w:val="00E54F68"/>
    <w:rsid w:val="00E5534B"/>
    <w:rsid w:val="00E553A6"/>
    <w:rsid w:val="00E558A1"/>
    <w:rsid w:val="00E55CAF"/>
    <w:rsid w:val="00E55F53"/>
    <w:rsid w:val="00E56A31"/>
    <w:rsid w:val="00E56F50"/>
    <w:rsid w:val="00E57236"/>
    <w:rsid w:val="00E57CCB"/>
    <w:rsid w:val="00E60228"/>
    <w:rsid w:val="00E60DDC"/>
    <w:rsid w:val="00E60F96"/>
    <w:rsid w:val="00E61054"/>
    <w:rsid w:val="00E6145D"/>
    <w:rsid w:val="00E615A8"/>
    <w:rsid w:val="00E6163B"/>
    <w:rsid w:val="00E617E7"/>
    <w:rsid w:val="00E61D49"/>
    <w:rsid w:val="00E62070"/>
    <w:rsid w:val="00E625C4"/>
    <w:rsid w:val="00E62A02"/>
    <w:rsid w:val="00E62CEB"/>
    <w:rsid w:val="00E6446A"/>
    <w:rsid w:val="00E647A9"/>
    <w:rsid w:val="00E64EA0"/>
    <w:rsid w:val="00E650D2"/>
    <w:rsid w:val="00E651E8"/>
    <w:rsid w:val="00E652E8"/>
    <w:rsid w:val="00E652F3"/>
    <w:rsid w:val="00E65A14"/>
    <w:rsid w:val="00E66405"/>
    <w:rsid w:val="00E66472"/>
    <w:rsid w:val="00E664D3"/>
    <w:rsid w:val="00E66F19"/>
    <w:rsid w:val="00E670E2"/>
    <w:rsid w:val="00E701EC"/>
    <w:rsid w:val="00E706EF"/>
    <w:rsid w:val="00E7086E"/>
    <w:rsid w:val="00E712D5"/>
    <w:rsid w:val="00E71A51"/>
    <w:rsid w:val="00E73132"/>
    <w:rsid w:val="00E74D58"/>
    <w:rsid w:val="00E74E8E"/>
    <w:rsid w:val="00E75161"/>
    <w:rsid w:val="00E75E28"/>
    <w:rsid w:val="00E76A1E"/>
    <w:rsid w:val="00E7735E"/>
    <w:rsid w:val="00E77405"/>
    <w:rsid w:val="00E77455"/>
    <w:rsid w:val="00E7786D"/>
    <w:rsid w:val="00E80098"/>
    <w:rsid w:val="00E8066F"/>
    <w:rsid w:val="00E8087C"/>
    <w:rsid w:val="00E80B0B"/>
    <w:rsid w:val="00E81205"/>
    <w:rsid w:val="00E8156F"/>
    <w:rsid w:val="00E815E1"/>
    <w:rsid w:val="00E8172B"/>
    <w:rsid w:val="00E81AB5"/>
    <w:rsid w:val="00E833B4"/>
    <w:rsid w:val="00E83F45"/>
    <w:rsid w:val="00E846B1"/>
    <w:rsid w:val="00E84AE1"/>
    <w:rsid w:val="00E84B5B"/>
    <w:rsid w:val="00E84E41"/>
    <w:rsid w:val="00E8522C"/>
    <w:rsid w:val="00E85AAB"/>
    <w:rsid w:val="00E85C7B"/>
    <w:rsid w:val="00E85E69"/>
    <w:rsid w:val="00E86273"/>
    <w:rsid w:val="00E86644"/>
    <w:rsid w:val="00E87627"/>
    <w:rsid w:val="00E8773D"/>
    <w:rsid w:val="00E87837"/>
    <w:rsid w:val="00E87CBC"/>
    <w:rsid w:val="00E87D26"/>
    <w:rsid w:val="00E87DEE"/>
    <w:rsid w:val="00E9016E"/>
    <w:rsid w:val="00E90ECD"/>
    <w:rsid w:val="00E91055"/>
    <w:rsid w:val="00E92934"/>
    <w:rsid w:val="00E92C11"/>
    <w:rsid w:val="00E92F2D"/>
    <w:rsid w:val="00E93129"/>
    <w:rsid w:val="00E940F3"/>
    <w:rsid w:val="00E95004"/>
    <w:rsid w:val="00E9512B"/>
    <w:rsid w:val="00E9546A"/>
    <w:rsid w:val="00E95484"/>
    <w:rsid w:val="00E95AF1"/>
    <w:rsid w:val="00E96B0B"/>
    <w:rsid w:val="00E97197"/>
    <w:rsid w:val="00EA02B8"/>
    <w:rsid w:val="00EA05E9"/>
    <w:rsid w:val="00EA0EAF"/>
    <w:rsid w:val="00EA127D"/>
    <w:rsid w:val="00EA168C"/>
    <w:rsid w:val="00EA16A9"/>
    <w:rsid w:val="00EA205E"/>
    <w:rsid w:val="00EA2344"/>
    <w:rsid w:val="00EA2DA1"/>
    <w:rsid w:val="00EA41E8"/>
    <w:rsid w:val="00EA4385"/>
    <w:rsid w:val="00EA48DF"/>
    <w:rsid w:val="00EA6358"/>
    <w:rsid w:val="00EA6644"/>
    <w:rsid w:val="00EA67B9"/>
    <w:rsid w:val="00EA70BB"/>
    <w:rsid w:val="00EA711E"/>
    <w:rsid w:val="00EA74D0"/>
    <w:rsid w:val="00EA75B0"/>
    <w:rsid w:val="00EA77D7"/>
    <w:rsid w:val="00EA7A97"/>
    <w:rsid w:val="00EA7BD4"/>
    <w:rsid w:val="00EA7C45"/>
    <w:rsid w:val="00EB028B"/>
    <w:rsid w:val="00EB1189"/>
    <w:rsid w:val="00EB13A7"/>
    <w:rsid w:val="00EB14B4"/>
    <w:rsid w:val="00EB170C"/>
    <w:rsid w:val="00EB1FF4"/>
    <w:rsid w:val="00EB23E1"/>
    <w:rsid w:val="00EB2534"/>
    <w:rsid w:val="00EB328B"/>
    <w:rsid w:val="00EB3659"/>
    <w:rsid w:val="00EB3C68"/>
    <w:rsid w:val="00EB3D3B"/>
    <w:rsid w:val="00EB3E02"/>
    <w:rsid w:val="00EB42B3"/>
    <w:rsid w:val="00EB4473"/>
    <w:rsid w:val="00EB450A"/>
    <w:rsid w:val="00EB47AE"/>
    <w:rsid w:val="00EB565A"/>
    <w:rsid w:val="00EB667D"/>
    <w:rsid w:val="00EB6E34"/>
    <w:rsid w:val="00EB7000"/>
    <w:rsid w:val="00EB78D4"/>
    <w:rsid w:val="00EB79C1"/>
    <w:rsid w:val="00EC047B"/>
    <w:rsid w:val="00EC0751"/>
    <w:rsid w:val="00EC0FBF"/>
    <w:rsid w:val="00EC2767"/>
    <w:rsid w:val="00EC3A0D"/>
    <w:rsid w:val="00EC3CBC"/>
    <w:rsid w:val="00EC4ECB"/>
    <w:rsid w:val="00EC57BD"/>
    <w:rsid w:val="00EC5A91"/>
    <w:rsid w:val="00EC6621"/>
    <w:rsid w:val="00EC69AB"/>
    <w:rsid w:val="00EC6ADA"/>
    <w:rsid w:val="00EC6C01"/>
    <w:rsid w:val="00EC6F5F"/>
    <w:rsid w:val="00EC7C6D"/>
    <w:rsid w:val="00EC7E53"/>
    <w:rsid w:val="00EC7F09"/>
    <w:rsid w:val="00ED00A7"/>
    <w:rsid w:val="00ED0203"/>
    <w:rsid w:val="00ED028A"/>
    <w:rsid w:val="00ED03B4"/>
    <w:rsid w:val="00ED0A8F"/>
    <w:rsid w:val="00ED1C39"/>
    <w:rsid w:val="00ED1F5E"/>
    <w:rsid w:val="00ED2F36"/>
    <w:rsid w:val="00ED3E40"/>
    <w:rsid w:val="00ED3EAB"/>
    <w:rsid w:val="00ED4708"/>
    <w:rsid w:val="00ED6429"/>
    <w:rsid w:val="00ED64D7"/>
    <w:rsid w:val="00ED6ACB"/>
    <w:rsid w:val="00ED6C3F"/>
    <w:rsid w:val="00EE0422"/>
    <w:rsid w:val="00EE09C6"/>
    <w:rsid w:val="00EE0B2A"/>
    <w:rsid w:val="00EE0B4B"/>
    <w:rsid w:val="00EE0E5C"/>
    <w:rsid w:val="00EE1701"/>
    <w:rsid w:val="00EE1769"/>
    <w:rsid w:val="00EE21AC"/>
    <w:rsid w:val="00EE2B5C"/>
    <w:rsid w:val="00EE3D3B"/>
    <w:rsid w:val="00EE3FEB"/>
    <w:rsid w:val="00EE49DD"/>
    <w:rsid w:val="00EE4B32"/>
    <w:rsid w:val="00EE4D75"/>
    <w:rsid w:val="00EE4EE5"/>
    <w:rsid w:val="00EE59CA"/>
    <w:rsid w:val="00EE5E90"/>
    <w:rsid w:val="00EE5F21"/>
    <w:rsid w:val="00EE6302"/>
    <w:rsid w:val="00EE64C3"/>
    <w:rsid w:val="00EE678F"/>
    <w:rsid w:val="00EE6C30"/>
    <w:rsid w:val="00EE731A"/>
    <w:rsid w:val="00EE756D"/>
    <w:rsid w:val="00EF0028"/>
    <w:rsid w:val="00EF00E5"/>
    <w:rsid w:val="00EF0C1B"/>
    <w:rsid w:val="00EF18F7"/>
    <w:rsid w:val="00EF19F5"/>
    <w:rsid w:val="00EF244A"/>
    <w:rsid w:val="00EF3287"/>
    <w:rsid w:val="00EF3D41"/>
    <w:rsid w:val="00EF4693"/>
    <w:rsid w:val="00EF4C97"/>
    <w:rsid w:val="00EF4D69"/>
    <w:rsid w:val="00EF54EF"/>
    <w:rsid w:val="00EF5960"/>
    <w:rsid w:val="00EF5F0A"/>
    <w:rsid w:val="00EF6D3C"/>
    <w:rsid w:val="00EF7834"/>
    <w:rsid w:val="00EF7A6F"/>
    <w:rsid w:val="00F006B0"/>
    <w:rsid w:val="00F01413"/>
    <w:rsid w:val="00F014FC"/>
    <w:rsid w:val="00F01F65"/>
    <w:rsid w:val="00F01F9A"/>
    <w:rsid w:val="00F031F4"/>
    <w:rsid w:val="00F033B9"/>
    <w:rsid w:val="00F04219"/>
    <w:rsid w:val="00F04A32"/>
    <w:rsid w:val="00F04D69"/>
    <w:rsid w:val="00F05669"/>
    <w:rsid w:val="00F05AEC"/>
    <w:rsid w:val="00F05CB9"/>
    <w:rsid w:val="00F05F86"/>
    <w:rsid w:val="00F062CB"/>
    <w:rsid w:val="00F068CD"/>
    <w:rsid w:val="00F06B99"/>
    <w:rsid w:val="00F07014"/>
    <w:rsid w:val="00F07089"/>
    <w:rsid w:val="00F07602"/>
    <w:rsid w:val="00F1086A"/>
    <w:rsid w:val="00F10A45"/>
    <w:rsid w:val="00F11780"/>
    <w:rsid w:val="00F117E5"/>
    <w:rsid w:val="00F11B11"/>
    <w:rsid w:val="00F12665"/>
    <w:rsid w:val="00F12C01"/>
    <w:rsid w:val="00F136A2"/>
    <w:rsid w:val="00F138DE"/>
    <w:rsid w:val="00F13D6D"/>
    <w:rsid w:val="00F14744"/>
    <w:rsid w:val="00F14FD6"/>
    <w:rsid w:val="00F159D8"/>
    <w:rsid w:val="00F159F3"/>
    <w:rsid w:val="00F15C88"/>
    <w:rsid w:val="00F15EEE"/>
    <w:rsid w:val="00F16026"/>
    <w:rsid w:val="00F16C5C"/>
    <w:rsid w:val="00F17137"/>
    <w:rsid w:val="00F202A3"/>
    <w:rsid w:val="00F207A7"/>
    <w:rsid w:val="00F209FD"/>
    <w:rsid w:val="00F20E35"/>
    <w:rsid w:val="00F2148D"/>
    <w:rsid w:val="00F21F12"/>
    <w:rsid w:val="00F21F61"/>
    <w:rsid w:val="00F22051"/>
    <w:rsid w:val="00F2276A"/>
    <w:rsid w:val="00F231C2"/>
    <w:rsid w:val="00F239B8"/>
    <w:rsid w:val="00F23B7C"/>
    <w:rsid w:val="00F25491"/>
    <w:rsid w:val="00F255A6"/>
    <w:rsid w:val="00F25702"/>
    <w:rsid w:val="00F258AC"/>
    <w:rsid w:val="00F26625"/>
    <w:rsid w:val="00F26844"/>
    <w:rsid w:val="00F272B8"/>
    <w:rsid w:val="00F2730F"/>
    <w:rsid w:val="00F273E8"/>
    <w:rsid w:val="00F301C9"/>
    <w:rsid w:val="00F308C9"/>
    <w:rsid w:val="00F314BC"/>
    <w:rsid w:val="00F31654"/>
    <w:rsid w:val="00F31882"/>
    <w:rsid w:val="00F31A9A"/>
    <w:rsid w:val="00F31BDD"/>
    <w:rsid w:val="00F32C0D"/>
    <w:rsid w:val="00F33859"/>
    <w:rsid w:val="00F347DF"/>
    <w:rsid w:val="00F34B68"/>
    <w:rsid w:val="00F34BCE"/>
    <w:rsid w:val="00F352F9"/>
    <w:rsid w:val="00F3541E"/>
    <w:rsid w:val="00F35BF4"/>
    <w:rsid w:val="00F35C3B"/>
    <w:rsid w:val="00F36234"/>
    <w:rsid w:val="00F362B7"/>
    <w:rsid w:val="00F362D8"/>
    <w:rsid w:val="00F366AC"/>
    <w:rsid w:val="00F368E8"/>
    <w:rsid w:val="00F400C9"/>
    <w:rsid w:val="00F404B4"/>
    <w:rsid w:val="00F405C0"/>
    <w:rsid w:val="00F41307"/>
    <w:rsid w:val="00F420B7"/>
    <w:rsid w:val="00F425B5"/>
    <w:rsid w:val="00F42EA5"/>
    <w:rsid w:val="00F430BC"/>
    <w:rsid w:val="00F4430A"/>
    <w:rsid w:val="00F450D4"/>
    <w:rsid w:val="00F45415"/>
    <w:rsid w:val="00F45BA7"/>
    <w:rsid w:val="00F45C43"/>
    <w:rsid w:val="00F4632B"/>
    <w:rsid w:val="00F466BE"/>
    <w:rsid w:val="00F46CE0"/>
    <w:rsid w:val="00F473B3"/>
    <w:rsid w:val="00F47612"/>
    <w:rsid w:val="00F47798"/>
    <w:rsid w:val="00F47950"/>
    <w:rsid w:val="00F47ABA"/>
    <w:rsid w:val="00F47BD7"/>
    <w:rsid w:val="00F47C25"/>
    <w:rsid w:val="00F47E65"/>
    <w:rsid w:val="00F501AF"/>
    <w:rsid w:val="00F501F1"/>
    <w:rsid w:val="00F506F6"/>
    <w:rsid w:val="00F50DBB"/>
    <w:rsid w:val="00F50F6A"/>
    <w:rsid w:val="00F5148C"/>
    <w:rsid w:val="00F51633"/>
    <w:rsid w:val="00F5197A"/>
    <w:rsid w:val="00F526B4"/>
    <w:rsid w:val="00F532A4"/>
    <w:rsid w:val="00F53B48"/>
    <w:rsid w:val="00F53CFE"/>
    <w:rsid w:val="00F53DB3"/>
    <w:rsid w:val="00F54137"/>
    <w:rsid w:val="00F547BC"/>
    <w:rsid w:val="00F5481B"/>
    <w:rsid w:val="00F5493F"/>
    <w:rsid w:val="00F5528F"/>
    <w:rsid w:val="00F558F1"/>
    <w:rsid w:val="00F55FC1"/>
    <w:rsid w:val="00F562DD"/>
    <w:rsid w:val="00F56B65"/>
    <w:rsid w:val="00F56DEF"/>
    <w:rsid w:val="00F5708E"/>
    <w:rsid w:val="00F5745E"/>
    <w:rsid w:val="00F57589"/>
    <w:rsid w:val="00F5788E"/>
    <w:rsid w:val="00F57E31"/>
    <w:rsid w:val="00F603DD"/>
    <w:rsid w:val="00F60B49"/>
    <w:rsid w:val="00F61444"/>
    <w:rsid w:val="00F61E0C"/>
    <w:rsid w:val="00F620CE"/>
    <w:rsid w:val="00F62735"/>
    <w:rsid w:val="00F62AE6"/>
    <w:rsid w:val="00F632CC"/>
    <w:rsid w:val="00F63490"/>
    <w:rsid w:val="00F63CDA"/>
    <w:rsid w:val="00F64286"/>
    <w:rsid w:val="00F6429A"/>
    <w:rsid w:val="00F64526"/>
    <w:rsid w:val="00F64833"/>
    <w:rsid w:val="00F65254"/>
    <w:rsid w:val="00F6571B"/>
    <w:rsid w:val="00F65967"/>
    <w:rsid w:val="00F66567"/>
    <w:rsid w:val="00F6658F"/>
    <w:rsid w:val="00F66AF3"/>
    <w:rsid w:val="00F6712F"/>
    <w:rsid w:val="00F67505"/>
    <w:rsid w:val="00F677E3"/>
    <w:rsid w:val="00F67851"/>
    <w:rsid w:val="00F67A35"/>
    <w:rsid w:val="00F67AC9"/>
    <w:rsid w:val="00F70106"/>
    <w:rsid w:val="00F7058C"/>
    <w:rsid w:val="00F706D3"/>
    <w:rsid w:val="00F70A0D"/>
    <w:rsid w:val="00F71652"/>
    <w:rsid w:val="00F716DC"/>
    <w:rsid w:val="00F717D2"/>
    <w:rsid w:val="00F719E4"/>
    <w:rsid w:val="00F71D01"/>
    <w:rsid w:val="00F720E5"/>
    <w:rsid w:val="00F73364"/>
    <w:rsid w:val="00F73672"/>
    <w:rsid w:val="00F74A80"/>
    <w:rsid w:val="00F759C3"/>
    <w:rsid w:val="00F75E9F"/>
    <w:rsid w:val="00F760F7"/>
    <w:rsid w:val="00F76360"/>
    <w:rsid w:val="00F76790"/>
    <w:rsid w:val="00F7700A"/>
    <w:rsid w:val="00F7758E"/>
    <w:rsid w:val="00F808FE"/>
    <w:rsid w:val="00F80AE9"/>
    <w:rsid w:val="00F8138A"/>
    <w:rsid w:val="00F8150D"/>
    <w:rsid w:val="00F8170B"/>
    <w:rsid w:val="00F81759"/>
    <w:rsid w:val="00F82952"/>
    <w:rsid w:val="00F82E99"/>
    <w:rsid w:val="00F83201"/>
    <w:rsid w:val="00F83E8D"/>
    <w:rsid w:val="00F84685"/>
    <w:rsid w:val="00F847E5"/>
    <w:rsid w:val="00F84999"/>
    <w:rsid w:val="00F849F7"/>
    <w:rsid w:val="00F84CEF"/>
    <w:rsid w:val="00F84DF0"/>
    <w:rsid w:val="00F85322"/>
    <w:rsid w:val="00F85BBA"/>
    <w:rsid w:val="00F862E3"/>
    <w:rsid w:val="00F86493"/>
    <w:rsid w:val="00F86E4B"/>
    <w:rsid w:val="00F87320"/>
    <w:rsid w:val="00F875B4"/>
    <w:rsid w:val="00F87D87"/>
    <w:rsid w:val="00F902F6"/>
    <w:rsid w:val="00F908BD"/>
    <w:rsid w:val="00F9097E"/>
    <w:rsid w:val="00F92B55"/>
    <w:rsid w:val="00F92BFB"/>
    <w:rsid w:val="00F931C3"/>
    <w:rsid w:val="00F95109"/>
    <w:rsid w:val="00F9515B"/>
    <w:rsid w:val="00F951BE"/>
    <w:rsid w:val="00F9538B"/>
    <w:rsid w:val="00F96410"/>
    <w:rsid w:val="00F96F48"/>
    <w:rsid w:val="00F9756C"/>
    <w:rsid w:val="00F97FA7"/>
    <w:rsid w:val="00FA268A"/>
    <w:rsid w:val="00FA2796"/>
    <w:rsid w:val="00FA2901"/>
    <w:rsid w:val="00FA2E79"/>
    <w:rsid w:val="00FA3583"/>
    <w:rsid w:val="00FA3614"/>
    <w:rsid w:val="00FA3EEC"/>
    <w:rsid w:val="00FA3FBC"/>
    <w:rsid w:val="00FA46E9"/>
    <w:rsid w:val="00FA4A44"/>
    <w:rsid w:val="00FA528F"/>
    <w:rsid w:val="00FA590E"/>
    <w:rsid w:val="00FA686B"/>
    <w:rsid w:val="00FA6AFE"/>
    <w:rsid w:val="00FA7111"/>
    <w:rsid w:val="00FA7231"/>
    <w:rsid w:val="00FA73EF"/>
    <w:rsid w:val="00FA73F5"/>
    <w:rsid w:val="00FA7450"/>
    <w:rsid w:val="00FB009E"/>
    <w:rsid w:val="00FB0A11"/>
    <w:rsid w:val="00FB0F7B"/>
    <w:rsid w:val="00FB1110"/>
    <w:rsid w:val="00FB1A54"/>
    <w:rsid w:val="00FB1A71"/>
    <w:rsid w:val="00FB1B08"/>
    <w:rsid w:val="00FB21D0"/>
    <w:rsid w:val="00FB2526"/>
    <w:rsid w:val="00FB2746"/>
    <w:rsid w:val="00FB4EE0"/>
    <w:rsid w:val="00FB4FED"/>
    <w:rsid w:val="00FB509E"/>
    <w:rsid w:val="00FB531D"/>
    <w:rsid w:val="00FB637C"/>
    <w:rsid w:val="00FB67C9"/>
    <w:rsid w:val="00FB69F3"/>
    <w:rsid w:val="00FB7357"/>
    <w:rsid w:val="00FC0971"/>
    <w:rsid w:val="00FC121A"/>
    <w:rsid w:val="00FC15E6"/>
    <w:rsid w:val="00FC1A76"/>
    <w:rsid w:val="00FC2175"/>
    <w:rsid w:val="00FC28EA"/>
    <w:rsid w:val="00FC2909"/>
    <w:rsid w:val="00FC57BC"/>
    <w:rsid w:val="00FC5B60"/>
    <w:rsid w:val="00FC6438"/>
    <w:rsid w:val="00FC72A7"/>
    <w:rsid w:val="00FC75D1"/>
    <w:rsid w:val="00FC7A2B"/>
    <w:rsid w:val="00FC7DA3"/>
    <w:rsid w:val="00FD005F"/>
    <w:rsid w:val="00FD03D6"/>
    <w:rsid w:val="00FD05E0"/>
    <w:rsid w:val="00FD0AE2"/>
    <w:rsid w:val="00FD0DD2"/>
    <w:rsid w:val="00FD11AF"/>
    <w:rsid w:val="00FD189F"/>
    <w:rsid w:val="00FD2446"/>
    <w:rsid w:val="00FD2A50"/>
    <w:rsid w:val="00FD3038"/>
    <w:rsid w:val="00FD44CB"/>
    <w:rsid w:val="00FD474F"/>
    <w:rsid w:val="00FD4CA1"/>
    <w:rsid w:val="00FD4D04"/>
    <w:rsid w:val="00FD5257"/>
    <w:rsid w:val="00FD54A3"/>
    <w:rsid w:val="00FD60BD"/>
    <w:rsid w:val="00FD635B"/>
    <w:rsid w:val="00FD63F8"/>
    <w:rsid w:val="00FD6677"/>
    <w:rsid w:val="00FD6DB7"/>
    <w:rsid w:val="00FD6E92"/>
    <w:rsid w:val="00FD75ED"/>
    <w:rsid w:val="00FD7905"/>
    <w:rsid w:val="00FD7C7E"/>
    <w:rsid w:val="00FE01C9"/>
    <w:rsid w:val="00FE0896"/>
    <w:rsid w:val="00FE0902"/>
    <w:rsid w:val="00FE0906"/>
    <w:rsid w:val="00FE1025"/>
    <w:rsid w:val="00FE1CCA"/>
    <w:rsid w:val="00FE1CEB"/>
    <w:rsid w:val="00FE20B3"/>
    <w:rsid w:val="00FE2B0F"/>
    <w:rsid w:val="00FE2C63"/>
    <w:rsid w:val="00FE39B6"/>
    <w:rsid w:val="00FE3C02"/>
    <w:rsid w:val="00FE3E68"/>
    <w:rsid w:val="00FE4213"/>
    <w:rsid w:val="00FE4439"/>
    <w:rsid w:val="00FE47CF"/>
    <w:rsid w:val="00FE59C5"/>
    <w:rsid w:val="00FE5F29"/>
    <w:rsid w:val="00FE681D"/>
    <w:rsid w:val="00FE736B"/>
    <w:rsid w:val="00FF0341"/>
    <w:rsid w:val="00FF04F3"/>
    <w:rsid w:val="00FF1036"/>
    <w:rsid w:val="00FF1731"/>
    <w:rsid w:val="00FF1BA9"/>
    <w:rsid w:val="00FF278E"/>
    <w:rsid w:val="00FF287D"/>
    <w:rsid w:val="00FF2BB5"/>
    <w:rsid w:val="00FF2C20"/>
    <w:rsid w:val="00FF3CD9"/>
    <w:rsid w:val="00FF4436"/>
    <w:rsid w:val="00FF48CE"/>
    <w:rsid w:val="00FF490C"/>
    <w:rsid w:val="00FF5881"/>
    <w:rsid w:val="00FF5CF2"/>
    <w:rsid w:val="00FF5F55"/>
    <w:rsid w:val="00FF644F"/>
    <w:rsid w:val="00FF686D"/>
    <w:rsid w:val="00FF6929"/>
    <w:rsid w:val="00FF69E8"/>
    <w:rsid w:val="00FF6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E0276"/>
  <w15:chartTrackingRefBased/>
  <w15:docId w15:val="{5B21586A-A023-4464-8747-5E26AF86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DA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C861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B638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D9B"/>
    <w:pPr>
      <w:ind w:left="720"/>
      <w:contextualSpacing/>
    </w:pPr>
  </w:style>
  <w:style w:type="paragraph" w:styleId="a4">
    <w:name w:val="footnote text"/>
    <w:basedOn w:val="a"/>
    <w:link w:val="a5"/>
    <w:rsid w:val="002377F2"/>
    <w:pPr>
      <w:spacing w:after="0" w:line="240" w:lineRule="auto"/>
    </w:pPr>
    <w:rPr>
      <w:sz w:val="20"/>
      <w:szCs w:val="20"/>
    </w:rPr>
  </w:style>
  <w:style w:type="character" w:customStyle="1" w:styleId="a5">
    <w:name w:val="Текст сноски Знак"/>
    <w:basedOn w:val="a0"/>
    <w:link w:val="a4"/>
    <w:rsid w:val="002377F2"/>
    <w:rPr>
      <w:rFonts w:ascii="Calibri" w:eastAsia="Calibri" w:hAnsi="Calibri"/>
      <w:lang w:eastAsia="en-US"/>
    </w:rPr>
  </w:style>
  <w:style w:type="character" w:styleId="a6">
    <w:name w:val="footnote reference"/>
    <w:basedOn w:val="a0"/>
    <w:rsid w:val="002377F2"/>
    <w:rPr>
      <w:vertAlign w:val="superscript"/>
    </w:rPr>
  </w:style>
  <w:style w:type="paragraph" w:styleId="a7">
    <w:name w:val="endnote text"/>
    <w:basedOn w:val="a"/>
    <w:link w:val="a8"/>
    <w:rsid w:val="00DB29F9"/>
    <w:pPr>
      <w:spacing w:after="0" w:line="240" w:lineRule="auto"/>
    </w:pPr>
    <w:rPr>
      <w:sz w:val="20"/>
      <w:szCs w:val="20"/>
    </w:rPr>
  </w:style>
  <w:style w:type="character" w:customStyle="1" w:styleId="a8">
    <w:name w:val="Текст концевой сноски Знак"/>
    <w:basedOn w:val="a0"/>
    <w:link w:val="a7"/>
    <w:rsid w:val="00DB29F9"/>
    <w:rPr>
      <w:rFonts w:ascii="Calibri" w:eastAsia="Calibri" w:hAnsi="Calibri"/>
      <w:lang w:eastAsia="en-US"/>
    </w:rPr>
  </w:style>
  <w:style w:type="character" w:styleId="a9">
    <w:name w:val="endnote reference"/>
    <w:basedOn w:val="a0"/>
    <w:rsid w:val="00DB29F9"/>
    <w:rPr>
      <w:vertAlign w:val="superscript"/>
    </w:rPr>
  </w:style>
  <w:style w:type="character" w:styleId="aa">
    <w:name w:val="Hyperlink"/>
    <w:basedOn w:val="a0"/>
    <w:rsid w:val="002F359E"/>
    <w:rPr>
      <w:color w:val="0563C1" w:themeColor="hyperlink"/>
      <w:u w:val="single"/>
    </w:rPr>
  </w:style>
  <w:style w:type="paragraph" w:styleId="ab">
    <w:name w:val="header"/>
    <w:basedOn w:val="a"/>
    <w:link w:val="ac"/>
    <w:rsid w:val="00E110F2"/>
    <w:pPr>
      <w:tabs>
        <w:tab w:val="center" w:pos="4677"/>
        <w:tab w:val="right" w:pos="9355"/>
      </w:tabs>
      <w:spacing w:after="0" w:line="240" w:lineRule="auto"/>
    </w:pPr>
  </w:style>
  <w:style w:type="character" w:customStyle="1" w:styleId="ac">
    <w:name w:val="Верхний колонтитул Знак"/>
    <w:basedOn w:val="a0"/>
    <w:link w:val="ab"/>
    <w:rsid w:val="00E110F2"/>
    <w:rPr>
      <w:rFonts w:ascii="Calibri" w:eastAsia="Calibri" w:hAnsi="Calibri"/>
      <w:sz w:val="22"/>
      <w:szCs w:val="22"/>
      <w:lang w:eastAsia="en-US"/>
    </w:rPr>
  </w:style>
  <w:style w:type="paragraph" w:styleId="ad">
    <w:name w:val="footer"/>
    <w:basedOn w:val="a"/>
    <w:link w:val="ae"/>
    <w:uiPriority w:val="99"/>
    <w:rsid w:val="00E110F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110F2"/>
    <w:rPr>
      <w:rFonts w:ascii="Calibri" w:eastAsia="Calibri" w:hAnsi="Calibri"/>
      <w:sz w:val="22"/>
      <w:szCs w:val="22"/>
      <w:lang w:eastAsia="en-US"/>
    </w:rPr>
  </w:style>
  <w:style w:type="character" w:styleId="af">
    <w:name w:val="annotation reference"/>
    <w:basedOn w:val="a0"/>
    <w:rsid w:val="00CB7035"/>
    <w:rPr>
      <w:sz w:val="16"/>
      <w:szCs w:val="16"/>
    </w:rPr>
  </w:style>
  <w:style w:type="paragraph" w:styleId="af0">
    <w:name w:val="annotation text"/>
    <w:basedOn w:val="a"/>
    <w:link w:val="af1"/>
    <w:rsid w:val="00CB7035"/>
    <w:pPr>
      <w:spacing w:line="240" w:lineRule="auto"/>
    </w:pPr>
    <w:rPr>
      <w:sz w:val="20"/>
      <w:szCs w:val="20"/>
    </w:rPr>
  </w:style>
  <w:style w:type="character" w:customStyle="1" w:styleId="af1">
    <w:name w:val="Текст примечания Знак"/>
    <w:basedOn w:val="a0"/>
    <w:link w:val="af0"/>
    <w:rsid w:val="00CB7035"/>
    <w:rPr>
      <w:rFonts w:ascii="Calibri" w:eastAsia="Calibri" w:hAnsi="Calibri"/>
      <w:lang w:eastAsia="en-US"/>
    </w:rPr>
  </w:style>
  <w:style w:type="paragraph" w:styleId="af2">
    <w:name w:val="annotation subject"/>
    <w:basedOn w:val="af0"/>
    <w:next w:val="af0"/>
    <w:link w:val="af3"/>
    <w:rsid w:val="00CB7035"/>
    <w:rPr>
      <w:b/>
      <w:bCs/>
    </w:rPr>
  </w:style>
  <w:style w:type="character" w:customStyle="1" w:styleId="af3">
    <w:name w:val="Тема примечания Знак"/>
    <w:basedOn w:val="af1"/>
    <w:link w:val="af2"/>
    <w:rsid w:val="00CB7035"/>
    <w:rPr>
      <w:rFonts w:ascii="Calibri" w:eastAsia="Calibri" w:hAnsi="Calibri"/>
      <w:b/>
      <w:bCs/>
      <w:lang w:eastAsia="en-US"/>
    </w:rPr>
  </w:style>
  <w:style w:type="paragraph" w:styleId="af4">
    <w:name w:val="Balloon Text"/>
    <w:basedOn w:val="a"/>
    <w:link w:val="af5"/>
    <w:rsid w:val="00CB7035"/>
    <w:pPr>
      <w:spacing w:after="0" w:line="240" w:lineRule="auto"/>
    </w:pPr>
    <w:rPr>
      <w:rFonts w:ascii="Segoe UI" w:hAnsi="Segoe UI" w:cs="Segoe UI"/>
      <w:sz w:val="18"/>
      <w:szCs w:val="18"/>
    </w:rPr>
  </w:style>
  <w:style w:type="character" w:customStyle="1" w:styleId="af5">
    <w:name w:val="Текст выноски Знак"/>
    <w:basedOn w:val="a0"/>
    <w:link w:val="af4"/>
    <w:rsid w:val="00CB7035"/>
    <w:rPr>
      <w:rFonts w:ascii="Segoe UI" w:eastAsia="Calibri" w:hAnsi="Segoe UI" w:cs="Segoe UI"/>
      <w:sz w:val="18"/>
      <w:szCs w:val="18"/>
      <w:lang w:eastAsia="en-US"/>
    </w:rPr>
  </w:style>
  <w:style w:type="character" w:styleId="af6">
    <w:name w:val="FollowedHyperlink"/>
    <w:basedOn w:val="a0"/>
    <w:rsid w:val="00DF59D5"/>
    <w:rPr>
      <w:color w:val="954F72" w:themeColor="followedHyperlink"/>
      <w:u w:val="single"/>
    </w:rPr>
  </w:style>
  <w:style w:type="character" w:customStyle="1" w:styleId="10">
    <w:name w:val="Заголовок 1 Знак"/>
    <w:basedOn w:val="a0"/>
    <w:link w:val="1"/>
    <w:rsid w:val="00C861F3"/>
    <w:rPr>
      <w:rFonts w:asciiTheme="majorHAnsi" w:eastAsiaTheme="majorEastAsia" w:hAnsiTheme="majorHAnsi" w:cstheme="majorBidi"/>
      <w:color w:val="2E74B5" w:themeColor="accent1" w:themeShade="BF"/>
      <w:sz w:val="32"/>
      <w:szCs w:val="32"/>
      <w:lang w:eastAsia="en-US"/>
    </w:rPr>
  </w:style>
  <w:style w:type="character" w:customStyle="1" w:styleId="20">
    <w:name w:val="Заголовок 2 Знак"/>
    <w:basedOn w:val="a0"/>
    <w:link w:val="2"/>
    <w:semiHidden/>
    <w:rsid w:val="00B63807"/>
    <w:rPr>
      <w:rFonts w:asciiTheme="majorHAnsi" w:eastAsiaTheme="majorEastAsia" w:hAnsiTheme="majorHAnsi" w:cstheme="majorBidi"/>
      <w:color w:val="2E74B5" w:themeColor="accent1" w:themeShade="BF"/>
      <w:sz w:val="26"/>
      <w:szCs w:val="26"/>
      <w:lang w:eastAsia="en-US"/>
    </w:rPr>
  </w:style>
  <w:style w:type="paragraph" w:styleId="af7">
    <w:name w:val="TOC Heading"/>
    <w:basedOn w:val="1"/>
    <w:next w:val="a"/>
    <w:uiPriority w:val="39"/>
    <w:unhideWhenUsed/>
    <w:qFormat/>
    <w:rsid w:val="00044C43"/>
    <w:pPr>
      <w:spacing w:line="259" w:lineRule="auto"/>
      <w:outlineLvl w:val="9"/>
    </w:pPr>
    <w:rPr>
      <w:lang w:eastAsia="ru-RU"/>
    </w:rPr>
  </w:style>
  <w:style w:type="paragraph" w:styleId="21">
    <w:name w:val="toc 2"/>
    <w:basedOn w:val="a"/>
    <w:next w:val="a"/>
    <w:autoRedefine/>
    <w:uiPriority w:val="39"/>
    <w:unhideWhenUsed/>
    <w:rsid w:val="00044C43"/>
    <w:pPr>
      <w:spacing w:after="100" w:line="259" w:lineRule="auto"/>
    </w:pPr>
    <w:rPr>
      <w:rFonts w:asciiTheme="minorHAnsi" w:eastAsiaTheme="minorEastAsia" w:hAnsiTheme="minorHAnsi"/>
      <w:b/>
      <w:lang w:eastAsia="ru-RU"/>
    </w:rPr>
  </w:style>
  <w:style w:type="paragraph" w:styleId="11">
    <w:name w:val="toc 1"/>
    <w:basedOn w:val="a"/>
    <w:next w:val="a"/>
    <w:autoRedefine/>
    <w:uiPriority w:val="39"/>
    <w:unhideWhenUsed/>
    <w:rsid w:val="00044C43"/>
    <w:pPr>
      <w:spacing w:after="100" w:line="259" w:lineRule="auto"/>
    </w:pPr>
    <w:rPr>
      <w:rFonts w:asciiTheme="minorHAnsi" w:eastAsiaTheme="minorEastAsia" w:hAnsiTheme="minorHAnsi"/>
      <w:lang w:eastAsia="ru-RU"/>
    </w:rPr>
  </w:style>
  <w:style w:type="paragraph" w:styleId="3">
    <w:name w:val="toc 3"/>
    <w:basedOn w:val="a"/>
    <w:next w:val="a"/>
    <w:autoRedefine/>
    <w:uiPriority w:val="39"/>
    <w:unhideWhenUsed/>
    <w:rsid w:val="00044C43"/>
    <w:pPr>
      <w:spacing w:after="100" w:line="259" w:lineRule="auto"/>
      <w:ind w:left="440"/>
    </w:pPr>
    <w:rPr>
      <w:rFonts w:asciiTheme="minorHAnsi" w:eastAsiaTheme="minorEastAsia" w:hAnsiTheme="minorHAns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676349">
      <w:bodyDiv w:val="1"/>
      <w:marLeft w:val="0"/>
      <w:marRight w:val="0"/>
      <w:marTop w:val="0"/>
      <w:marBottom w:val="0"/>
      <w:divBdr>
        <w:top w:val="none" w:sz="0" w:space="0" w:color="auto"/>
        <w:left w:val="none" w:sz="0" w:space="0" w:color="auto"/>
        <w:bottom w:val="none" w:sz="0" w:space="0" w:color="auto"/>
        <w:right w:val="none" w:sz="0" w:space="0" w:color="auto"/>
      </w:divBdr>
    </w:div>
    <w:div w:id="207284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 TargetMode="External"/><Relationship Id="rId4" Type="http://schemas.openxmlformats.org/officeDocument/2006/relationships/settings" Target="settings.xml"/><Relationship Id="rId9" Type="http://schemas.openxmlformats.org/officeDocument/2006/relationships/hyperlink" Target="https://www"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ED"/>
    <w:rsid w:val="00501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CD4B53771B4AF9B7FAEE466A465C6C">
    <w:name w:val="21CD4B53771B4AF9B7FAEE466A465C6C"/>
    <w:rsid w:val="00501CED"/>
  </w:style>
  <w:style w:type="paragraph" w:customStyle="1" w:styleId="BF3DBE9F7EDE45CA9AD6C14D78F116D8">
    <w:name w:val="BF3DBE9F7EDE45CA9AD6C14D78F116D8"/>
    <w:rsid w:val="00501CED"/>
  </w:style>
  <w:style w:type="paragraph" w:customStyle="1" w:styleId="F0DA1F1CF0884E90982E32CE9D49B179">
    <w:name w:val="F0DA1F1CF0884E90982E32CE9D49B179"/>
    <w:rsid w:val="00501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C469E-092C-4612-B764-0691B6F8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9326</TotalTime>
  <Pages>81</Pages>
  <Words>21417</Words>
  <Characters>122078</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1149</cp:revision>
  <dcterms:created xsi:type="dcterms:W3CDTF">2021-02-27T09:55:00Z</dcterms:created>
  <dcterms:modified xsi:type="dcterms:W3CDTF">2021-05-12T20:20:00Z</dcterms:modified>
</cp:coreProperties>
</file>