
<file path=[Content_Types].xml><?xml version="1.0" encoding="utf-8"?>
<Types xmlns="http://schemas.openxmlformats.org/package/2006/content-types">
  <Default Extension="png" ContentType="image/png"/>
  <Default Extension="tmp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12B6" w:rsidRPr="003A743D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Hlk7868441"/>
      <w:bookmarkEnd w:id="0"/>
      <w:r w:rsidRPr="003A743D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ФЕДЕРАЛЬНОЕ ГОСУДАРСТВЕННОЕ БЮДЖЕТНОЕ</w:t>
      </w:r>
    </w:p>
    <w:p w:rsidR="00BF12B6" w:rsidRPr="003A743D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743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ОБРАЗОВАТЕЛЬНОЕУЧРЕЖДЕНИЕ ВЫСШЕГО</w:t>
      </w:r>
    </w:p>
    <w:p w:rsidR="00BF12B6" w:rsidRPr="003A743D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743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ПРОФЕССИОНАЛЬНОГО ОБРАЗОВАНИЯ</w:t>
      </w:r>
    </w:p>
    <w:p w:rsidR="00BF12B6" w:rsidRPr="003A743D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743D">
        <w:rPr>
          <w:rFonts w:ascii="Times New Roman" w:eastAsia="Times New Roman" w:hAnsi="Times New Roman" w:cs="Times New Roman"/>
          <w:sz w:val="24"/>
          <w:szCs w:val="24"/>
          <w:lang w:eastAsia="ru-RU"/>
        </w:rPr>
        <w:t>«САНКТ-ПЕТЕРБУРГСКИЙ ГОСУДАРСТВЕННЫЙ УНИВЕРСИТЕТ»</w:t>
      </w:r>
    </w:p>
    <w:p w:rsidR="00BF12B6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743D">
        <w:rPr>
          <w:rFonts w:ascii="Times New Roman" w:eastAsia="Times New Roman" w:hAnsi="Times New Roman" w:cs="Times New Roman"/>
          <w:sz w:val="24"/>
          <w:szCs w:val="24"/>
          <w:lang w:eastAsia="ru-RU"/>
        </w:rPr>
        <w:t>(СПбГУ)</w:t>
      </w:r>
    </w:p>
    <w:p w:rsidR="00BF12B6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F12B6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F12B6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F12B6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F12B6" w:rsidRPr="003A743D" w:rsidRDefault="00BF12B6" w:rsidP="00BF12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F12B6" w:rsidRPr="00BF12B6" w:rsidRDefault="00BF12B6" w:rsidP="00BF12B6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 w:rsidRPr="00BF12B6">
        <w:rPr>
          <w:rFonts w:ascii="Times New Roman" w:hAnsi="Times New Roman" w:cs="Times New Roman"/>
          <w:b/>
          <w:sz w:val="30"/>
          <w:szCs w:val="30"/>
        </w:rPr>
        <w:t>Тимофеева Мария Владимировна</w:t>
      </w:r>
    </w:p>
    <w:p w:rsidR="00BF12B6" w:rsidRPr="00BF12B6" w:rsidRDefault="00BF12B6" w:rsidP="00BF12B6">
      <w:pPr>
        <w:jc w:val="center"/>
        <w:rPr>
          <w:rFonts w:ascii="Times New Roman" w:hAnsi="Times New Roman" w:cs="Times New Roman"/>
          <w:sz w:val="24"/>
          <w:szCs w:val="24"/>
        </w:rPr>
      </w:pPr>
      <w:r w:rsidRPr="00BF12B6">
        <w:rPr>
          <w:rFonts w:ascii="Times New Roman" w:hAnsi="Times New Roman" w:cs="Times New Roman"/>
          <w:sz w:val="24"/>
          <w:szCs w:val="24"/>
        </w:rPr>
        <w:t>Выпускная квалификационная работа</w:t>
      </w:r>
    </w:p>
    <w:p w:rsidR="00BF12B6" w:rsidRDefault="00BF12B6" w:rsidP="00BF12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12B6" w:rsidRDefault="00BF12B6" w:rsidP="00BF12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12B6" w:rsidRPr="00BF12B6" w:rsidRDefault="00BF12B6" w:rsidP="00BF12B6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BF12B6">
        <w:rPr>
          <w:rFonts w:ascii="Times New Roman" w:hAnsi="Times New Roman" w:cs="Times New Roman"/>
          <w:b/>
          <w:bCs/>
          <w:sz w:val="32"/>
          <w:szCs w:val="32"/>
        </w:rPr>
        <w:t>Применение метода георадиолокации для решения задач гляциологии и гидрологии</w:t>
      </w:r>
    </w:p>
    <w:p w:rsidR="00BF12B6" w:rsidRDefault="00BF12B6" w:rsidP="00BF12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12B6" w:rsidRDefault="00BF12B6" w:rsidP="00BF12B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Уровень образования: магистратура</w:t>
      </w:r>
    </w:p>
    <w:p w:rsidR="00BF12B6" w:rsidRDefault="00BF12B6" w:rsidP="00BF12B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Направление 05.04.01 «Геология»</w:t>
      </w:r>
    </w:p>
    <w:p w:rsidR="00BF12B6" w:rsidRDefault="00BF12B6" w:rsidP="00BF12B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Основная образовательная программа ВМ.5796.2019. «Геофизика»</w:t>
      </w:r>
    </w:p>
    <w:p w:rsidR="00BF12B6" w:rsidRDefault="00BF12B6" w:rsidP="00BF12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12B6" w:rsidRDefault="00BF12B6" w:rsidP="00BF12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12B6" w:rsidRDefault="00BF12B6" w:rsidP="00BF12B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F12B6" w:rsidRDefault="00BF12B6" w:rsidP="00BF12B6">
      <w:pPr>
        <w:spacing w:after="0"/>
        <w:ind w:left="56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Научный руководитель:</w:t>
      </w:r>
    </w:p>
    <w:p w:rsidR="00BF12B6" w:rsidRDefault="00BF12B6" w:rsidP="00BF12B6">
      <w:pPr>
        <w:spacing w:after="0"/>
        <w:ind w:left="56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доцент кафедры геофизики института наук о Земле, кандидат геолого-минералогических наук</w:t>
      </w:r>
    </w:p>
    <w:p w:rsidR="00BF12B6" w:rsidRDefault="00BF12B6" w:rsidP="00BF12B6">
      <w:pPr>
        <w:spacing w:after="0"/>
        <w:ind w:left="4956" w:firstLine="708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Кашкевич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Марина Петровна</w:t>
      </w:r>
    </w:p>
    <w:p w:rsidR="00BF12B6" w:rsidRDefault="00BF12B6" w:rsidP="00BF12B6">
      <w:pPr>
        <w:spacing w:after="0"/>
        <w:ind w:left="5664" w:firstLine="708"/>
        <w:rPr>
          <w:rFonts w:ascii="Times New Roman" w:hAnsi="Times New Roman" w:cs="Times New Roman"/>
          <w:sz w:val="24"/>
          <w:szCs w:val="24"/>
        </w:rPr>
      </w:pPr>
    </w:p>
    <w:p w:rsidR="00BF12B6" w:rsidRDefault="00BF12B6" w:rsidP="00BF12B6">
      <w:pPr>
        <w:spacing w:after="0"/>
        <w:ind w:left="56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Рецензент: </w:t>
      </w:r>
    </w:p>
    <w:p w:rsidR="00BF12B6" w:rsidRDefault="008553F1" w:rsidP="00BF12B6">
      <w:pPr>
        <w:spacing w:after="0"/>
        <w:ind w:left="4956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Начальник отдела обработки,</w:t>
      </w:r>
    </w:p>
    <w:p w:rsidR="008553F1" w:rsidRDefault="008553F1" w:rsidP="00BF12B6">
      <w:pPr>
        <w:spacing w:after="0"/>
        <w:ind w:left="4956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ООО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ГеофизПоиск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8553F1" w:rsidRDefault="008553F1" w:rsidP="00BF12B6">
      <w:pPr>
        <w:spacing w:after="0"/>
        <w:ind w:left="4956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Наталья Евгеньевна Романова</w:t>
      </w:r>
    </w:p>
    <w:p w:rsidR="00BF12B6" w:rsidRDefault="00BF12B6" w:rsidP="00BF12B6">
      <w:pPr>
        <w:spacing w:after="0"/>
        <w:ind w:left="4956" w:firstLine="708"/>
        <w:rPr>
          <w:rFonts w:ascii="Times New Roman" w:hAnsi="Times New Roman" w:cs="Times New Roman"/>
          <w:b/>
          <w:sz w:val="24"/>
          <w:szCs w:val="24"/>
        </w:rPr>
      </w:pPr>
    </w:p>
    <w:p w:rsidR="00BF12B6" w:rsidRDefault="00BF12B6" w:rsidP="00BF12B6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F12B6" w:rsidRDefault="00BF12B6" w:rsidP="00BF12B6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F12B6" w:rsidRDefault="00BF12B6" w:rsidP="00BF12B6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F12B6" w:rsidRDefault="00BF12B6" w:rsidP="00BF12B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12B6" w:rsidRDefault="00BF12B6" w:rsidP="00BF12B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12B6" w:rsidRDefault="00BF12B6" w:rsidP="00BF12B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Санкт-Петербург</w:t>
      </w:r>
    </w:p>
    <w:p w:rsidR="00BF12B6" w:rsidRDefault="00BF12B6" w:rsidP="00BF12B6">
      <w:pPr>
        <w:spacing w:after="0"/>
        <w:jc w:val="center"/>
        <w:rPr>
          <w:rFonts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2021 год</w:t>
      </w:r>
      <w:r>
        <w:rPr>
          <w:rFonts w:cs="Times New Roman"/>
          <w:b/>
          <w:sz w:val="24"/>
          <w:szCs w:val="24"/>
        </w:rPr>
        <w:br w:type="page"/>
      </w:r>
    </w:p>
    <w:sdt>
      <w:sdtPr>
        <w:rPr>
          <w:rFonts w:asciiTheme="minorHAnsi" w:eastAsiaTheme="minorHAnsi" w:hAnsiTheme="minorHAnsi" w:cs="Times New Roman"/>
          <w:b w:val="0"/>
          <w:color w:val="auto"/>
          <w:sz w:val="24"/>
          <w:szCs w:val="24"/>
          <w:lang w:eastAsia="en-US"/>
        </w:rPr>
        <w:id w:val="-884715704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6D68C5" w:rsidRPr="0098173E" w:rsidRDefault="006D68C5" w:rsidP="0098173E">
          <w:pPr>
            <w:pStyle w:val="a9"/>
            <w:spacing w:before="100" w:beforeAutospacing="1" w:after="100" w:afterAutospacing="1" w:line="360" w:lineRule="auto"/>
            <w:jc w:val="both"/>
            <w:rPr>
              <w:rFonts w:cs="Times New Roman"/>
              <w:sz w:val="24"/>
              <w:szCs w:val="24"/>
            </w:rPr>
          </w:pPr>
          <w:r w:rsidRPr="0098173E">
            <w:rPr>
              <w:rFonts w:cs="Times New Roman"/>
              <w:sz w:val="24"/>
              <w:szCs w:val="24"/>
            </w:rPr>
            <w:t>Оглавление</w:t>
          </w:r>
        </w:p>
        <w:p w:rsidR="0098173E" w:rsidRPr="0098173E" w:rsidRDefault="006D68C5" w:rsidP="0098173E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98173E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98173E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98173E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72444871" w:history="1"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ВВЕДЕНИЕ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_Toc72444871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8173E" w:rsidRPr="0098173E" w:rsidRDefault="00DD3F54" w:rsidP="0098173E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444872" w:history="1"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ГЛАВА 1 ЛЕДНИКИ В ГОРНЫХ МАССИВАХ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_Toc72444872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8173E" w:rsidRPr="0098173E" w:rsidRDefault="00DD3F54" w:rsidP="0098173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444873" w:history="1"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1.1 Актуальность исследования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_Toc72444873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8173E" w:rsidRPr="0098173E" w:rsidRDefault="00DD3F54" w:rsidP="0098173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444874" w:history="1"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1.2 Цамбагарав (Монголия)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_Toc72444874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8173E" w:rsidRPr="0098173E" w:rsidRDefault="00DD3F54" w:rsidP="0098173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444875" w:history="1"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1.3 Монгун-Тайга (Алтай)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_Toc72444875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8173E" w:rsidRPr="0098173E" w:rsidRDefault="00DD3F54" w:rsidP="0098173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444876" w:history="1"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1.4 Джанкуат (Кавказ)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_Toc72444876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24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8173E" w:rsidRPr="0098173E" w:rsidRDefault="00DD3F54" w:rsidP="0098173E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444877" w:history="1"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ГЛАВА 2 ЛЕДНИКОВЫЙ ПОКРОВ ПРЕСНОВОДНЫХ ОЗЕР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_Toc72444877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30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8173E" w:rsidRPr="0098173E" w:rsidRDefault="00DD3F54" w:rsidP="0098173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444878" w:history="1"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2.1 Актуальность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_Toc72444878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30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8173E" w:rsidRPr="0098173E" w:rsidRDefault="00DD3F54" w:rsidP="0098173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444879" w:history="1">
            <w:r w:rsidR="0098173E" w:rsidRPr="0098173E">
              <w:rPr>
                <w:rStyle w:val="aa"/>
                <w:rFonts w:ascii="Times New Roman" w:eastAsia="Newton-Regular" w:hAnsi="Times New Roman" w:cs="Times New Roman"/>
                <w:noProof/>
                <w:sz w:val="24"/>
                <w:szCs w:val="24"/>
              </w:rPr>
              <w:t xml:space="preserve">2.2 </w:t>
            </w:r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Озеро Стемме (Шпицберген)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_Toc72444879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31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8173E" w:rsidRPr="0098173E" w:rsidRDefault="00DD3F54" w:rsidP="0098173E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444880" w:history="1">
            <w:r w:rsidR="0098173E" w:rsidRPr="0098173E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ВЫВОДЫ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_Toc72444880 \h </w:instrTex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43</w:t>
            </w:r>
            <w:r w:rsidR="0098173E" w:rsidRPr="0098173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D29FE" w:rsidRDefault="006D68C5" w:rsidP="0098173E">
          <w:pPr>
            <w:spacing w:before="100" w:beforeAutospacing="1" w:after="100" w:afterAutospacing="1" w:line="360" w:lineRule="auto"/>
            <w:jc w:val="both"/>
            <w:rPr>
              <w:rFonts w:ascii="Times New Roman" w:hAnsi="Times New Roman" w:cs="Times New Roman"/>
              <w:b/>
              <w:bCs/>
              <w:sz w:val="24"/>
              <w:szCs w:val="24"/>
            </w:rPr>
          </w:pPr>
          <w:r w:rsidRPr="0098173E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7D29FE" w:rsidRDefault="007D29FE" w:rsidP="007D29FE">
      <w:r>
        <w:br w:type="page"/>
      </w:r>
    </w:p>
    <w:p w:rsidR="006C58B1" w:rsidRPr="00FC0DD3" w:rsidRDefault="006C58B1" w:rsidP="00FC0DD3">
      <w:pPr>
        <w:pStyle w:val="1"/>
        <w:spacing w:before="100" w:beforeAutospacing="1" w:after="100" w:afterAutospacing="1" w:line="360" w:lineRule="auto"/>
        <w:jc w:val="both"/>
        <w:rPr>
          <w:rFonts w:cs="Times New Roman"/>
          <w:sz w:val="24"/>
          <w:szCs w:val="24"/>
        </w:rPr>
      </w:pPr>
      <w:bookmarkStart w:id="1" w:name="_Toc72444871"/>
      <w:r w:rsidRPr="00FC0DD3">
        <w:rPr>
          <w:rFonts w:cs="Times New Roman"/>
          <w:sz w:val="24"/>
          <w:szCs w:val="24"/>
        </w:rPr>
        <w:lastRenderedPageBreak/>
        <w:t>ВВЕДЕНИЕ</w:t>
      </w:r>
      <w:bookmarkEnd w:id="1"/>
    </w:p>
    <w:p w:rsidR="00B525CA" w:rsidRPr="00FC0DD3" w:rsidRDefault="0099486D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Метод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георадиолокационного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зондирования (далее –</w:t>
      </w:r>
      <w:r w:rsidR="00AE49BA" w:rsidRPr="00FC0DD3">
        <w:rPr>
          <w:rFonts w:ascii="Times New Roman" w:hAnsi="Times New Roman" w:cs="Times New Roman"/>
          <w:sz w:val="24"/>
          <w:szCs w:val="24"/>
        </w:rPr>
        <w:t xml:space="preserve"> гео</w:t>
      </w:r>
      <w:r w:rsidRPr="00FC0DD3">
        <w:rPr>
          <w:rFonts w:ascii="Times New Roman" w:hAnsi="Times New Roman" w:cs="Times New Roman"/>
          <w:sz w:val="24"/>
          <w:szCs w:val="24"/>
        </w:rPr>
        <w:t xml:space="preserve">радиолокации) </w:t>
      </w:r>
      <w:r w:rsidR="00AE49BA" w:rsidRPr="00FC0DD3">
        <w:rPr>
          <w:rFonts w:ascii="Times New Roman" w:hAnsi="Times New Roman" w:cs="Times New Roman"/>
          <w:sz w:val="24"/>
          <w:szCs w:val="24"/>
        </w:rPr>
        <w:t>–</w:t>
      </w:r>
      <w:r w:rsidRPr="00FC0DD3">
        <w:rPr>
          <w:rFonts w:ascii="Times New Roman" w:hAnsi="Times New Roman" w:cs="Times New Roman"/>
          <w:sz w:val="24"/>
          <w:szCs w:val="24"/>
        </w:rPr>
        <w:t xml:space="preserve"> сравнительно</w:t>
      </w:r>
      <w:r w:rsidR="00AE49BA" w:rsidRPr="00FC0DD3">
        <w:rPr>
          <w:rFonts w:ascii="Times New Roman" w:hAnsi="Times New Roman" w:cs="Times New Roman"/>
          <w:sz w:val="24"/>
          <w:szCs w:val="24"/>
        </w:rPr>
        <w:t xml:space="preserve"> молодой метод геофизики, в 30-х годах 20 века получивший свое развитие для изучен</w:t>
      </w:r>
      <w:r w:rsidR="00A451CB" w:rsidRPr="00FC0DD3">
        <w:rPr>
          <w:rFonts w:ascii="Times New Roman" w:hAnsi="Times New Roman" w:cs="Times New Roman"/>
          <w:sz w:val="24"/>
          <w:szCs w:val="24"/>
        </w:rPr>
        <w:t xml:space="preserve">ия ледников и ледовых объектов. </w:t>
      </w:r>
      <w:r w:rsidR="00AE49BA" w:rsidRPr="00FC0DD3">
        <w:rPr>
          <w:rFonts w:ascii="Times New Roman" w:hAnsi="Times New Roman" w:cs="Times New Roman"/>
          <w:sz w:val="24"/>
          <w:szCs w:val="24"/>
        </w:rPr>
        <w:t xml:space="preserve">Лед обладает малой диэлектрической проницаемостью, что </w:t>
      </w:r>
      <w:r w:rsidR="00447B4B" w:rsidRPr="00FC0DD3">
        <w:rPr>
          <w:rFonts w:ascii="Times New Roman" w:hAnsi="Times New Roman" w:cs="Times New Roman"/>
          <w:sz w:val="24"/>
          <w:szCs w:val="24"/>
        </w:rPr>
        <w:t>позволяет проводить высокоточные измерения</w:t>
      </w:r>
      <w:r w:rsidR="00AE49BA" w:rsidRPr="00FC0DD3">
        <w:rPr>
          <w:rFonts w:ascii="Times New Roman" w:hAnsi="Times New Roman" w:cs="Times New Roman"/>
          <w:sz w:val="24"/>
          <w:szCs w:val="24"/>
        </w:rPr>
        <w:t xml:space="preserve"> на объектах большой мощности, а сам метод георадиолока</w:t>
      </w:r>
      <w:r w:rsidR="00447B4B" w:rsidRPr="00FC0DD3">
        <w:rPr>
          <w:rFonts w:ascii="Times New Roman" w:hAnsi="Times New Roman" w:cs="Times New Roman"/>
          <w:sz w:val="24"/>
          <w:szCs w:val="24"/>
        </w:rPr>
        <w:t>ции зарекомендовал себя как быстрый и простой метод при исследованиях на большой площади.</w:t>
      </w:r>
    </w:p>
    <w:p w:rsidR="00447B4B" w:rsidRDefault="001649FA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данной работе будут подробно рассмотрены</w:t>
      </w:r>
      <w:r w:rsidR="00447B4B" w:rsidRPr="00FC0DD3">
        <w:rPr>
          <w:rFonts w:ascii="Times New Roman" w:hAnsi="Times New Roman" w:cs="Times New Roman"/>
          <w:sz w:val="24"/>
          <w:szCs w:val="24"/>
        </w:rPr>
        <w:t xml:space="preserve"> два объекта, изученные при помощи метода георадиолокации – ледник в горном массиве </w:t>
      </w:r>
      <w:proofErr w:type="spellStart"/>
      <w:r w:rsidR="00447B4B" w:rsidRPr="00FC0DD3">
        <w:rPr>
          <w:rFonts w:ascii="Times New Roman" w:hAnsi="Times New Roman" w:cs="Times New Roman"/>
          <w:sz w:val="24"/>
          <w:szCs w:val="24"/>
        </w:rPr>
        <w:t>Цамбагарав</w:t>
      </w:r>
      <w:proofErr w:type="spellEnd"/>
      <w:r w:rsidR="00447B4B" w:rsidRPr="00FC0DD3">
        <w:rPr>
          <w:rFonts w:ascii="Times New Roman" w:hAnsi="Times New Roman" w:cs="Times New Roman"/>
          <w:sz w:val="24"/>
          <w:szCs w:val="24"/>
        </w:rPr>
        <w:t xml:space="preserve"> (Монголия) и ледовый покров озера </w:t>
      </w:r>
      <w:proofErr w:type="spellStart"/>
      <w:r w:rsidR="00447B4B" w:rsidRPr="00FC0DD3">
        <w:rPr>
          <w:rFonts w:ascii="Times New Roman" w:hAnsi="Times New Roman" w:cs="Times New Roman"/>
          <w:sz w:val="24"/>
          <w:szCs w:val="24"/>
        </w:rPr>
        <w:t>Штемме</w:t>
      </w:r>
      <w:proofErr w:type="spellEnd"/>
      <w:r w:rsidR="00447B4B" w:rsidRPr="00FC0DD3">
        <w:rPr>
          <w:rFonts w:ascii="Times New Roman" w:hAnsi="Times New Roman" w:cs="Times New Roman"/>
          <w:sz w:val="24"/>
          <w:szCs w:val="24"/>
        </w:rPr>
        <w:t xml:space="preserve"> (Шпицберген), а также сделан обзор работ, проводившихся на леднике </w:t>
      </w:r>
      <w:proofErr w:type="spellStart"/>
      <w:r w:rsidR="00447B4B" w:rsidRPr="00FC0DD3">
        <w:rPr>
          <w:rFonts w:ascii="Times New Roman" w:hAnsi="Times New Roman" w:cs="Times New Roman"/>
          <w:sz w:val="24"/>
          <w:szCs w:val="24"/>
        </w:rPr>
        <w:t>Джанкуат</w:t>
      </w:r>
      <w:proofErr w:type="spellEnd"/>
      <w:r w:rsidR="00447B4B" w:rsidRPr="00FC0DD3">
        <w:rPr>
          <w:rFonts w:ascii="Times New Roman" w:hAnsi="Times New Roman" w:cs="Times New Roman"/>
          <w:sz w:val="24"/>
          <w:szCs w:val="24"/>
        </w:rPr>
        <w:t xml:space="preserve"> (Кавказ) и леднике в горном массиве </w:t>
      </w:r>
      <w:proofErr w:type="spellStart"/>
      <w:r w:rsidR="00447B4B" w:rsidRPr="00FC0DD3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="00447B4B" w:rsidRPr="00FC0DD3">
        <w:rPr>
          <w:rFonts w:ascii="Times New Roman" w:hAnsi="Times New Roman" w:cs="Times New Roman"/>
          <w:sz w:val="24"/>
          <w:szCs w:val="24"/>
        </w:rPr>
        <w:t>-Тайга (Алтай)</w:t>
      </w:r>
      <w:r w:rsidR="00AB2FD8">
        <w:rPr>
          <w:rFonts w:ascii="Times New Roman" w:hAnsi="Times New Roman" w:cs="Times New Roman"/>
          <w:sz w:val="24"/>
          <w:szCs w:val="24"/>
        </w:rPr>
        <w:t xml:space="preserve"> (Рис.1)</w:t>
      </w:r>
      <w:r w:rsidR="00447B4B" w:rsidRPr="00FC0DD3">
        <w:rPr>
          <w:rFonts w:ascii="Times New Roman" w:hAnsi="Times New Roman" w:cs="Times New Roman"/>
          <w:sz w:val="24"/>
          <w:szCs w:val="24"/>
        </w:rPr>
        <w:t>.</w:t>
      </w:r>
    </w:p>
    <w:p w:rsidR="00AB2FD8" w:rsidRDefault="00AB2FD8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B2FD8" w:rsidRDefault="00AB2FD8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895725"/>
            <wp:effectExtent l="0" t="0" r="317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Безымянный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D8" w:rsidRPr="00AB2FD8" w:rsidRDefault="00AB2FD8" w:rsidP="00AB2FD8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B2FD8">
        <w:rPr>
          <w:rFonts w:ascii="Times New Roman" w:hAnsi="Times New Roman" w:cs="Times New Roman"/>
          <w:i/>
          <w:sz w:val="24"/>
          <w:szCs w:val="24"/>
        </w:rPr>
        <w:t>Рис</w:t>
      </w:r>
      <w:r>
        <w:rPr>
          <w:rFonts w:ascii="Times New Roman" w:hAnsi="Times New Roman" w:cs="Times New Roman"/>
          <w:i/>
          <w:sz w:val="24"/>
          <w:szCs w:val="24"/>
        </w:rPr>
        <w:t xml:space="preserve">унок </w:t>
      </w:r>
      <w:r w:rsidRPr="00AB2FD8">
        <w:rPr>
          <w:rFonts w:ascii="Times New Roman" w:hAnsi="Times New Roman" w:cs="Times New Roman"/>
          <w:i/>
          <w:sz w:val="24"/>
          <w:szCs w:val="24"/>
        </w:rPr>
        <w:t>1 География работ</w:t>
      </w:r>
    </w:p>
    <w:p w:rsidR="006C58B1" w:rsidRDefault="006C58B1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B2FD8" w:rsidRPr="00FC0DD3" w:rsidRDefault="00AB2FD8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649FA" w:rsidRPr="001649FA" w:rsidRDefault="001649FA" w:rsidP="001649FA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lastRenderedPageBreak/>
        <w:t>Цель:</w:t>
      </w:r>
    </w:p>
    <w:p w:rsidR="00D22BCB" w:rsidRPr="001649FA" w:rsidRDefault="00DB5865" w:rsidP="001649FA">
      <w:pPr>
        <w:numPr>
          <w:ilvl w:val="0"/>
          <w:numId w:val="16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Оценить эффективность метода георадиолокации при исследованиях системы «</w:t>
      </w:r>
      <w:proofErr w:type="spellStart"/>
      <w:r w:rsidRPr="001649FA">
        <w:rPr>
          <w:rFonts w:ascii="Times New Roman" w:hAnsi="Times New Roman" w:cs="Times New Roman"/>
          <w:sz w:val="24"/>
          <w:szCs w:val="24"/>
        </w:rPr>
        <w:t>лед+вода</w:t>
      </w:r>
      <w:proofErr w:type="spellEnd"/>
      <w:r w:rsidRPr="001649FA">
        <w:rPr>
          <w:rFonts w:ascii="Times New Roman" w:hAnsi="Times New Roman" w:cs="Times New Roman"/>
          <w:sz w:val="24"/>
          <w:szCs w:val="24"/>
        </w:rPr>
        <w:t>» на примере горных ледников и полярных областей</w:t>
      </w:r>
    </w:p>
    <w:p w:rsidR="001649FA" w:rsidRPr="001649FA" w:rsidRDefault="001649FA" w:rsidP="001649FA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Задачи:</w:t>
      </w:r>
    </w:p>
    <w:p w:rsidR="00D22BCB" w:rsidRPr="001649FA" w:rsidRDefault="00DB5865" w:rsidP="001649FA">
      <w:pPr>
        <w:numPr>
          <w:ilvl w:val="0"/>
          <w:numId w:val="17"/>
        </w:numPr>
        <w:spacing w:before="100" w:beforeAutospacing="1"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 xml:space="preserve">Собрать базу полевых данных, полученных на 4-х объектах: </w:t>
      </w:r>
    </w:p>
    <w:p w:rsidR="00D22BCB" w:rsidRPr="001649FA" w:rsidRDefault="00AB2FD8" w:rsidP="001649FA">
      <w:pPr>
        <w:numPr>
          <w:ilvl w:val="0"/>
          <w:numId w:val="18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</w:t>
      </w:r>
      <w:r w:rsidR="00DB5865" w:rsidRPr="001649FA">
        <w:rPr>
          <w:rFonts w:ascii="Times New Roman" w:hAnsi="Times New Roman" w:cs="Times New Roman"/>
          <w:sz w:val="24"/>
          <w:szCs w:val="24"/>
        </w:rPr>
        <w:t>едники</w:t>
      </w:r>
      <w:r>
        <w:rPr>
          <w:rFonts w:ascii="Times New Roman" w:hAnsi="Times New Roman" w:cs="Times New Roman"/>
          <w:sz w:val="24"/>
          <w:szCs w:val="24"/>
        </w:rPr>
        <w:t xml:space="preserve"> и подледниковые озера,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подпруженные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мореной</w:t>
      </w:r>
      <w:r w:rsidR="00DB5865" w:rsidRPr="001649FA">
        <w:rPr>
          <w:rFonts w:ascii="Times New Roman" w:hAnsi="Times New Roman" w:cs="Times New Roman"/>
          <w:sz w:val="24"/>
          <w:szCs w:val="24"/>
        </w:rPr>
        <w:t xml:space="preserve"> в горных массивах </w:t>
      </w:r>
      <w:proofErr w:type="spellStart"/>
      <w:r w:rsidR="00DB5865" w:rsidRPr="001649FA">
        <w:rPr>
          <w:rFonts w:ascii="Times New Roman" w:hAnsi="Times New Roman" w:cs="Times New Roman"/>
          <w:sz w:val="24"/>
          <w:szCs w:val="24"/>
        </w:rPr>
        <w:t>Цамбагарав</w:t>
      </w:r>
      <w:proofErr w:type="spellEnd"/>
      <w:r w:rsidR="00DB5865" w:rsidRPr="001649FA">
        <w:rPr>
          <w:rFonts w:ascii="Times New Roman" w:hAnsi="Times New Roman" w:cs="Times New Roman"/>
          <w:sz w:val="24"/>
          <w:szCs w:val="24"/>
        </w:rPr>
        <w:t xml:space="preserve"> (Монголия) и </w:t>
      </w:r>
      <w:proofErr w:type="spellStart"/>
      <w:r w:rsidR="00DB5865" w:rsidRPr="001649F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="00DB5865" w:rsidRPr="001649FA">
        <w:rPr>
          <w:rFonts w:ascii="Times New Roman" w:hAnsi="Times New Roman" w:cs="Times New Roman"/>
          <w:sz w:val="24"/>
          <w:szCs w:val="24"/>
        </w:rPr>
        <w:t xml:space="preserve">-Тайга (Алтай), </w:t>
      </w:r>
    </w:p>
    <w:p w:rsidR="00D22BCB" w:rsidRPr="001649FA" w:rsidRDefault="00AB2FD8" w:rsidP="001649FA">
      <w:pPr>
        <w:numPr>
          <w:ilvl w:val="0"/>
          <w:numId w:val="18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снежнике на </w:t>
      </w:r>
      <w:r w:rsidR="00DB5865" w:rsidRPr="001649FA">
        <w:rPr>
          <w:rFonts w:ascii="Times New Roman" w:hAnsi="Times New Roman" w:cs="Times New Roman"/>
          <w:sz w:val="24"/>
          <w:szCs w:val="24"/>
        </w:rPr>
        <w:t xml:space="preserve">леднике </w:t>
      </w:r>
      <w:proofErr w:type="spellStart"/>
      <w:r w:rsidR="00DB5865" w:rsidRPr="001649FA">
        <w:rPr>
          <w:rFonts w:ascii="Times New Roman" w:hAnsi="Times New Roman" w:cs="Times New Roman"/>
          <w:sz w:val="24"/>
          <w:szCs w:val="24"/>
        </w:rPr>
        <w:t>Джанкуат</w:t>
      </w:r>
      <w:proofErr w:type="spellEnd"/>
      <w:r w:rsidR="00DB5865" w:rsidRPr="001649FA">
        <w:rPr>
          <w:rFonts w:ascii="Times New Roman" w:hAnsi="Times New Roman" w:cs="Times New Roman"/>
          <w:sz w:val="24"/>
          <w:szCs w:val="24"/>
        </w:rPr>
        <w:t xml:space="preserve"> (Кавказ)  </w:t>
      </w:r>
    </w:p>
    <w:p w:rsidR="00D22BCB" w:rsidRPr="001649FA" w:rsidRDefault="00DB5865" w:rsidP="001649FA">
      <w:pPr>
        <w:numPr>
          <w:ilvl w:val="0"/>
          <w:numId w:val="18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 xml:space="preserve">озере </w:t>
      </w:r>
      <w:proofErr w:type="spellStart"/>
      <w:r w:rsidRPr="001649FA">
        <w:rPr>
          <w:rFonts w:ascii="Times New Roman" w:hAnsi="Times New Roman" w:cs="Times New Roman"/>
          <w:sz w:val="24"/>
          <w:szCs w:val="24"/>
        </w:rPr>
        <w:t>Стемме</w:t>
      </w:r>
      <w:proofErr w:type="spellEnd"/>
      <w:r w:rsidRPr="001649FA">
        <w:rPr>
          <w:rFonts w:ascii="Times New Roman" w:hAnsi="Times New Roman" w:cs="Times New Roman"/>
          <w:sz w:val="24"/>
          <w:szCs w:val="24"/>
        </w:rPr>
        <w:t xml:space="preserve"> (Шпицберген)</w:t>
      </w:r>
    </w:p>
    <w:p w:rsidR="00D22BCB" w:rsidRPr="001649FA" w:rsidRDefault="00DB5865" w:rsidP="001649FA">
      <w:pPr>
        <w:numPr>
          <w:ilvl w:val="0"/>
          <w:numId w:val="19"/>
        </w:numPr>
        <w:spacing w:after="100" w:afterAutospacing="1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 xml:space="preserve">Провести обработку и интерпретацию </w:t>
      </w:r>
      <w:proofErr w:type="spellStart"/>
      <w:r w:rsidRPr="001649FA">
        <w:rPr>
          <w:rFonts w:ascii="Times New Roman" w:hAnsi="Times New Roman" w:cs="Times New Roman"/>
          <w:sz w:val="24"/>
          <w:szCs w:val="24"/>
        </w:rPr>
        <w:t>георадиолокационных</w:t>
      </w:r>
      <w:proofErr w:type="spellEnd"/>
      <w:r w:rsidRPr="001649FA">
        <w:rPr>
          <w:rFonts w:ascii="Times New Roman" w:hAnsi="Times New Roman" w:cs="Times New Roman"/>
          <w:sz w:val="24"/>
          <w:szCs w:val="24"/>
        </w:rPr>
        <w:t xml:space="preserve"> данных</w:t>
      </w:r>
    </w:p>
    <w:p w:rsidR="00D22BCB" w:rsidRPr="001649FA" w:rsidRDefault="00DB5865" w:rsidP="001649FA">
      <w:pPr>
        <w:numPr>
          <w:ilvl w:val="0"/>
          <w:numId w:val="19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Оценить эффективность метода для каждого описываемого объекта</w:t>
      </w:r>
    </w:p>
    <w:p w:rsidR="00D22BCB" w:rsidRPr="001649FA" w:rsidRDefault="00DB5865" w:rsidP="001649FA">
      <w:pPr>
        <w:numPr>
          <w:ilvl w:val="0"/>
          <w:numId w:val="19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Выявить возникающие сложности при проведении работ, обработке и интерпретации данных</w:t>
      </w:r>
    </w:p>
    <w:p w:rsidR="007D29FE" w:rsidRDefault="007D29FE" w:rsidP="007D29FE">
      <w:r>
        <w:br w:type="page"/>
      </w:r>
    </w:p>
    <w:p w:rsidR="006C58B1" w:rsidRPr="00FC0DD3" w:rsidRDefault="006C58B1" w:rsidP="00FC0DD3">
      <w:pPr>
        <w:pStyle w:val="1"/>
        <w:spacing w:before="100" w:beforeAutospacing="1" w:after="100" w:afterAutospacing="1" w:line="360" w:lineRule="auto"/>
        <w:jc w:val="both"/>
        <w:rPr>
          <w:rFonts w:cs="Times New Roman"/>
          <w:sz w:val="24"/>
          <w:szCs w:val="24"/>
        </w:rPr>
      </w:pPr>
      <w:bookmarkStart w:id="2" w:name="_Toc72444872"/>
      <w:r w:rsidRPr="00FC0DD3">
        <w:rPr>
          <w:rFonts w:cs="Times New Roman"/>
          <w:sz w:val="24"/>
          <w:szCs w:val="24"/>
        </w:rPr>
        <w:lastRenderedPageBreak/>
        <w:t>ГЛАВА 1 Л</w:t>
      </w:r>
      <w:r w:rsidR="0079475E">
        <w:rPr>
          <w:rFonts w:cs="Times New Roman"/>
          <w:sz w:val="24"/>
          <w:szCs w:val="24"/>
        </w:rPr>
        <w:t>ЕДНИКИ В ГОРНЫХ МАССИВАХ</w:t>
      </w:r>
      <w:bookmarkEnd w:id="2"/>
    </w:p>
    <w:p w:rsidR="007F0826" w:rsidRPr="0098173E" w:rsidRDefault="006D68C5" w:rsidP="0098173E">
      <w:pPr>
        <w:pStyle w:val="2"/>
      </w:pPr>
      <w:bookmarkStart w:id="3" w:name="_Toc72444873"/>
      <w:r w:rsidRPr="0098173E">
        <w:t xml:space="preserve">1.1 </w:t>
      </w:r>
      <w:r w:rsidR="007D29FE" w:rsidRPr="0098173E">
        <w:t xml:space="preserve">Актуальность </w:t>
      </w:r>
      <w:r w:rsidR="001649FA" w:rsidRPr="0098173E">
        <w:t>исследования</w:t>
      </w:r>
      <w:bookmarkEnd w:id="3"/>
    </w:p>
    <w:p w:rsidR="0079475E" w:rsidRDefault="007F082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Прорывоопасные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озёра, обра</w:t>
      </w:r>
      <w:r w:rsidR="0079475E">
        <w:rPr>
          <w:rFonts w:ascii="Times New Roman" w:hAnsi="Times New Roman" w:cs="Times New Roman"/>
          <w:sz w:val="24"/>
          <w:szCs w:val="24"/>
        </w:rPr>
        <w:t>зующиеся в результате таяния</w:t>
      </w:r>
      <w:r w:rsidRPr="00FC0DD3">
        <w:rPr>
          <w:rFonts w:ascii="Times New Roman" w:hAnsi="Times New Roman" w:cs="Times New Roman"/>
          <w:sz w:val="24"/>
          <w:szCs w:val="24"/>
        </w:rPr>
        <w:t xml:space="preserve"> ледников, широко </w:t>
      </w:r>
      <w:r w:rsidRPr="007D29FE">
        <w:rPr>
          <w:rFonts w:ascii="Times New Roman" w:hAnsi="Times New Roman" w:cs="Times New Roman"/>
          <w:sz w:val="24"/>
          <w:szCs w:val="24"/>
        </w:rPr>
        <w:t>распространены в горных системах и их количество стремительно увеличивается</w:t>
      </w:r>
      <w:r w:rsidR="00447B4B" w:rsidRPr="007D29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47B4B" w:rsidRPr="007D29FE">
        <w:rPr>
          <w:rFonts w:ascii="Times New Roman" w:hAnsi="Times New Roman" w:cs="Times New Roman"/>
          <w:sz w:val="24"/>
          <w:szCs w:val="24"/>
        </w:rPr>
        <w:t>всвязи</w:t>
      </w:r>
      <w:proofErr w:type="spellEnd"/>
      <w:r w:rsidR="00447B4B" w:rsidRPr="007D29FE">
        <w:rPr>
          <w:rFonts w:ascii="Times New Roman" w:hAnsi="Times New Roman" w:cs="Times New Roman"/>
          <w:sz w:val="24"/>
          <w:szCs w:val="24"/>
        </w:rPr>
        <w:t xml:space="preserve"> с изменениями климата</w:t>
      </w:r>
      <w:r w:rsidRPr="007D29FE">
        <w:rPr>
          <w:rFonts w:ascii="Times New Roman" w:hAnsi="Times New Roman" w:cs="Times New Roman"/>
          <w:sz w:val="24"/>
          <w:szCs w:val="24"/>
        </w:rPr>
        <w:t xml:space="preserve">. Прорывы горных </w:t>
      </w:r>
      <w:r w:rsidR="0079475E">
        <w:rPr>
          <w:rFonts w:ascii="Times New Roman" w:hAnsi="Times New Roman" w:cs="Times New Roman"/>
          <w:sz w:val="24"/>
          <w:szCs w:val="24"/>
        </w:rPr>
        <w:t>водоёмов часто</w:t>
      </w:r>
      <w:r w:rsidRPr="007D29FE">
        <w:rPr>
          <w:rFonts w:ascii="Times New Roman" w:hAnsi="Times New Roman" w:cs="Times New Roman"/>
          <w:sz w:val="24"/>
          <w:szCs w:val="24"/>
        </w:rPr>
        <w:t xml:space="preserve"> приводят к разр</w:t>
      </w:r>
      <w:r w:rsidR="0079475E">
        <w:rPr>
          <w:rFonts w:ascii="Times New Roman" w:hAnsi="Times New Roman" w:cs="Times New Roman"/>
          <w:sz w:val="24"/>
          <w:szCs w:val="24"/>
        </w:rPr>
        <w:t>ушительным стихийным бедствиям, приводящим</w:t>
      </w:r>
      <w:r w:rsidR="007D29FE">
        <w:rPr>
          <w:rFonts w:ascii="Times New Roman" w:hAnsi="Times New Roman" w:cs="Times New Roman"/>
          <w:sz w:val="24"/>
          <w:szCs w:val="24"/>
        </w:rPr>
        <w:t xml:space="preserve"> к человеческим жертвам</w:t>
      </w:r>
      <w:r w:rsidRPr="007D29FE">
        <w:rPr>
          <w:rFonts w:ascii="Times New Roman" w:hAnsi="Times New Roman" w:cs="Times New Roman"/>
          <w:sz w:val="24"/>
          <w:szCs w:val="24"/>
        </w:rPr>
        <w:t xml:space="preserve">. </w:t>
      </w:r>
      <w:r w:rsidR="0079475E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79475E">
        <w:rPr>
          <w:rFonts w:ascii="Times New Roman" w:hAnsi="Times New Roman" w:cs="Times New Roman"/>
          <w:sz w:val="24"/>
          <w:szCs w:val="24"/>
        </w:rPr>
        <w:t>Кидяева</w:t>
      </w:r>
      <w:proofErr w:type="spellEnd"/>
      <w:r w:rsidR="0079475E">
        <w:rPr>
          <w:rFonts w:ascii="Times New Roman" w:hAnsi="Times New Roman" w:cs="Times New Roman"/>
          <w:sz w:val="24"/>
          <w:szCs w:val="24"/>
        </w:rPr>
        <w:t>, 2014)</w:t>
      </w:r>
    </w:p>
    <w:p w:rsidR="007F0826" w:rsidRPr="007D29FE" w:rsidRDefault="007F082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29FE">
        <w:rPr>
          <w:rFonts w:ascii="Times New Roman" w:hAnsi="Times New Roman" w:cs="Times New Roman"/>
          <w:sz w:val="24"/>
          <w:szCs w:val="24"/>
        </w:rPr>
        <w:t xml:space="preserve">В основном, образование и питание горных озёр тесно связано с таянием горных ледников, стоком талой воды и последующим образованием водоёмов в существующих котловинах. В последнее время, с увеличением интенсивности таяния ледников, вследствие глобального потепления, наблюдается увеличение размеров горных озёр. Для того, чтобы заранее выявить их потенциальную опасность, необходимо производить инвентаризацию ледников и </w:t>
      </w:r>
      <w:proofErr w:type="spellStart"/>
      <w:r w:rsidRPr="007D29FE">
        <w:rPr>
          <w:rFonts w:ascii="Times New Roman" w:hAnsi="Times New Roman" w:cs="Times New Roman"/>
          <w:sz w:val="24"/>
          <w:szCs w:val="24"/>
        </w:rPr>
        <w:t>приледниковых</w:t>
      </w:r>
      <w:proofErr w:type="spellEnd"/>
      <w:r w:rsidRPr="007D29FE">
        <w:rPr>
          <w:rFonts w:ascii="Times New Roman" w:hAnsi="Times New Roman" w:cs="Times New Roman"/>
          <w:sz w:val="24"/>
          <w:szCs w:val="24"/>
        </w:rPr>
        <w:t xml:space="preserve"> водоёмов.</w:t>
      </w:r>
    </w:p>
    <w:p w:rsidR="007F0826" w:rsidRPr="007D29FE" w:rsidRDefault="007F082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29FE">
        <w:rPr>
          <w:rFonts w:ascii="Times New Roman" w:hAnsi="Times New Roman" w:cs="Times New Roman"/>
          <w:sz w:val="24"/>
          <w:szCs w:val="24"/>
        </w:rPr>
        <w:t xml:space="preserve">Оценка </w:t>
      </w:r>
      <w:proofErr w:type="spellStart"/>
      <w:r w:rsidRPr="007D29FE">
        <w:rPr>
          <w:rFonts w:ascii="Times New Roman" w:hAnsi="Times New Roman" w:cs="Times New Roman"/>
          <w:sz w:val="24"/>
          <w:szCs w:val="24"/>
        </w:rPr>
        <w:t>прорывоопасности</w:t>
      </w:r>
      <w:proofErr w:type="spellEnd"/>
      <w:r w:rsidRPr="007D29FE">
        <w:rPr>
          <w:rFonts w:ascii="Times New Roman" w:hAnsi="Times New Roman" w:cs="Times New Roman"/>
          <w:sz w:val="24"/>
          <w:szCs w:val="24"/>
        </w:rPr>
        <w:t xml:space="preserve"> моренных и </w:t>
      </w:r>
      <w:proofErr w:type="spellStart"/>
      <w:r w:rsidRPr="007D29FE">
        <w:rPr>
          <w:rFonts w:ascii="Times New Roman" w:hAnsi="Times New Roman" w:cs="Times New Roman"/>
          <w:sz w:val="24"/>
          <w:szCs w:val="24"/>
        </w:rPr>
        <w:t>приледниковых</w:t>
      </w:r>
      <w:proofErr w:type="spellEnd"/>
      <w:r w:rsidRPr="007D29FE">
        <w:rPr>
          <w:rFonts w:ascii="Times New Roman" w:hAnsi="Times New Roman" w:cs="Times New Roman"/>
          <w:sz w:val="24"/>
          <w:szCs w:val="24"/>
        </w:rPr>
        <w:t xml:space="preserve"> озёр является достаточно важной теоретической прикладной задачей, связанной с изучением и прогнозированием опасных природных явлений. Методы, которые применяются для её решения, включают в себя различные методы физического и математического моделирования, использование дистанционного зондирова</w:t>
      </w:r>
      <w:r w:rsidR="00F3377E">
        <w:rPr>
          <w:rFonts w:ascii="Times New Roman" w:hAnsi="Times New Roman" w:cs="Times New Roman"/>
          <w:sz w:val="24"/>
          <w:szCs w:val="24"/>
        </w:rPr>
        <w:t>ния, эмпирические формулы и т.д</w:t>
      </w:r>
      <w:r w:rsidRPr="007D29FE">
        <w:rPr>
          <w:rFonts w:ascii="Times New Roman" w:hAnsi="Times New Roman" w:cs="Times New Roman"/>
          <w:sz w:val="24"/>
          <w:szCs w:val="24"/>
        </w:rPr>
        <w:t>. Однако для проверки методики и верификации модели необходимы данные натурных наблюдений, которых не так много в связи с тем, что подобные водные объекты, по большей мере, расположены в труднодоступных районах, где организовать постоянный мониторинг практически невозможно.</w:t>
      </w:r>
    </w:p>
    <w:p w:rsidR="007F0826" w:rsidRPr="007D29FE" w:rsidRDefault="007F082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29FE">
        <w:rPr>
          <w:rFonts w:ascii="Times New Roman" w:hAnsi="Times New Roman" w:cs="Times New Roman"/>
          <w:sz w:val="24"/>
          <w:szCs w:val="24"/>
        </w:rPr>
        <w:t>Наиболее точно объём ледника определяется по карте толщины льда, построенной на основе данных площадной радиолокационной съёмки по густой сети точек или профилей измерений с последующим вычислением о</w:t>
      </w:r>
      <w:r w:rsidR="00994A06">
        <w:rPr>
          <w:rFonts w:ascii="Times New Roman" w:hAnsi="Times New Roman" w:cs="Times New Roman"/>
          <w:sz w:val="24"/>
          <w:szCs w:val="24"/>
        </w:rPr>
        <w:t xml:space="preserve">бъёма с помощью современных ГИС </w:t>
      </w:r>
      <w:r w:rsidRPr="007D29FE">
        <w:rPr>
          <w:rFonts w:ascii="Times New Roman" w:hAnsi="Times New Roman" w:cs="Times New Roman"/>
          <w:sz w:val="24"/>
          <w:szCs w:val="24"/>
        </w:rPr>
        <w:t>технологий.</w:t>
      </w:r>
    </w:p>
    <w:p w:rsidR="007F0826" w:rsidRDefault="007F082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29FE">
        <w:rPr>
          <w:rFonts w:ascii="Times New Roman" w:hAnsi="Times New Roman" w:cs="Times New Roman"/>
          <w:sz w:val="24"/>
          <w:szCs w:val="24"/>
        </w:rPr>
        <w:t xml:space="preserve">До недавнего времени, для изучения характеристик ледников использовались трудоёмкие геофизические методы (сейсмические, гравиметрические и электрометрические) и бурение. Достаточно высокую точность, около 3 – 5% обеспечивали лишь сейсмические методы. Однако полученных данных было недостаточно, для надежной оценки запасов льда и выяснения основных закономерностей и характеристик их строения и режима. Революцию в </w:t>
      </w:r>
      <w:proofErr w:type="spellStart"/>
      <w:r w:rsidRPr="007D29FE">
        <w:rPr>
          <w:rFonts w:ascii="Times New Roman" w:hAnsi="Times New Roman" w:cs="Times New Roman"/>
          <w:sz w:val="24"/>
          <w:szCs w:val="24"/>
        </w:rPr>
        <w:t>гляциогеофизических</w:t>
      </w:r>
      <w:proofErr w:type="spellEnd"/>
      <w:r w:rsidRPr="007D29FE">
        <w:rPr>
          <w:rFonts w:ascii="Times New Roman" w:hAnsi="Times New Roman" w:cs="Times New Roman"/>
          <w:sz w:val="24"/>
          <w:szCs w:val="24"/>
        </w:rPr>
        <w:t xml:space="preserve"> методах произвело внедрение методов </w:t>
      </w:r>
      <w:r w:rsidRPr="002E0C71">
        <w:rPr>
          <w:rFonts w:ascii="Times New Roman" w:hAnsi="Times New Roman" w:cs="Times New Roman"/>
          <w:sz w:val="24"/>
          <w:szCs w:val="24"/>
        </w:rPr>
        <w:t>подповерхностной</w:t>
      </w:r>
      <w:r w:rsidRPr="007D29FE">
        <w:rPr>
          <w:rFonts w:ascii="Times New Roman" w:hAnsi="Times New Roman" w:cs="Times New Roman"/>
          <w:sz w:val="24"/>
          <w:szCs w:val="24"/>
        </w:rPr>
        <w:t xml:space="preserve"> </w:t>
      </w:r>
      <w:r w:rsidRPr="007D29FE">
        <w:rPr>
          <w:rFonts w:ascii="Times New Roman" w:hAnsi="Times New Roman" w:cs="Times New Roman"/>
          <w:sz w:val="24"/>
          <w:szCs w:val="24"/>
        </w:rPr>
        <w:lastRenderedPageBreak/>
        <w:t>радиолокации, позволяющих выполнять измерения с транспорта и получать массовые данные о строении, состоянии ле</w:t>
      </w:r>
      <w:r w:rsidR="00F3377E">
        <w:rPr>
          <w:rFonts w:ascii="Times New Roman" w:hAnsi="Times New Roman" w:cs="Times New Roman"/>
          <w:sz w:val="24"/>
          <w:szCs w:val="24"/>
        </w:rPr>
        <w:t>дников и их ложе</w:t>
      </w:r>
      <w:r w:rsidRPr="007D29FE">
        <w:rPr>
          <w:rFonts w:ascii="Times New Roman" w:hAnsi="Times New Roman" w:cs="Times New Roman"/>
          <w:sz w:val="24"/>
          <w:szCs w:val="24"/>
        </w:rPr>
        <w:t>.</w:t>
      </w:r>
    </w:p>
    <w:p w:rsidR="0079475E" w:rsidRDefault="0079475E" w:rsidP="007947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Теоретические основы применения данного метода при изучении ледовых покровов были разработаны в конце 50-х – начале 60-х годов </w:t>
      </w:r>
      <w:r>
        <w:rPr>
          <w:rFonts w:ascii="Times New Roman" w:hAnsi="Times New Roman" w:cs="Times New Roman"/>
          <w:sz w:val="24"/>
          <w:szCs w:val="24"/>
          <w:lang w:val="en-US"/>
        </w:rPr>
        <w:t>XX</w:t>
      </w:r>
      <w:r>
        <w:rPr>
          <w:rFonts w:ascii="Times New Roman" w:hAnsi="Times New Roman" w:cs="Times New Roman"/>
          <w:sz w:val="24"/>
          <w:szCs w:val="24"/>
        </w:rPr>
        <w:t xml:space="preserve"> века. Первые успешные эксперименты по измерению толщины ледников Гренландии и Антарктиды были выполнены английскими, американскими и российскими исследователями. В нашей стране направление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радиогляциологических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исследований наиболее активно развивалось в Арктическом и Антарктический научно-исследовательском институте под руководством В.В. Богородского (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Мачерет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2006). В настоящее время,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георадиолокация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используется не только для картирования ледников небольшой мощности, но и поиска подлёдных водоемов, изучения трещин, в целях обеспечения безопасности работающих в полярных регионах людей и техники</w:t>
      </w:r>
      <w:r>
        <w:rPr>
          <w:rFonts w:ascii="Times New Roman" w:hAnsi="Times New Roman" w:cs="Times New Roman"/>
          <w:sz w:val="24"/>
          <w:szCs w:val="24"/>
        </w:rPr>
        <w:fldChar w:fldCharType="begin" w:fldLock="1"/>
      </w:r>
      <w:r>
        <w:rPr>
          <w:rFonts w:ascii="Times New Roman" w:hAnsi="Times New Roman" w:cs="Times New Roman"/>
          <w:sz w:val="24"/>
          <w:szCs w:val="24"/>
        </w:rPr>
        <w:instrText>ADDIN CSL_CITATION {"citationItems":[{"id":"ITEM-1","itemData":{"author":[{"dropping-particle":"","family":"Попов","given":"С.В.","non-dropping-particle":"","parse-names":false,"suffix":""}],"container-title":"International youth scientific conference on the polar geodesy, glaciology, hydrology and geophysics, AARI, St. Petersburg, Russia, 17-19 May, 2018.","id":"ITEM-1","issued":{"date-parts":[["2018"]]},"page":"9-15","title":"Применение радиолокации для изучения криосферы полярных регионов Земли","type":"article-journal"},"uris":["http://www.mendeley.com/documents/?uuid=13809a9e-2808-4f91-944d-b6d43c95fa41"]}],"mendeley":{"formattedCitation":"[Попов, 2018]","manualFormatting":" (Попов, 2018)","plainTextFormattedCitation":"[Попов, 2018]","previouslyFormattedCitation":"[Попов, 2018]"},"properties":{"noteIndex":0},"schema":"https://github.com/citation-style-language/schema/raw/master/csl-citation.json"}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 xml:space="preserve"> (Попов, 2018)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9475E" w:rsidRDefault="0079475E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D29FE" w:rsidRDefault="007D29F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C58B1" w:rsidRPr="0098173E" w:rsidRDefault="006D68C5" w:rsidP="0098173E">
      <w:pPr>
        <w:pStyle w:val="2"/>
      </w:pPr>
      <w:bookmarkStart w:id="4" w:name="_Toc72444874"/>
      <w:r w:rsidRPr="0098173E">
        <w:lastRenderedPageBreak/>
        <w:t xml:space="preserve">1.2 </w:t>
      </w:r>
      <w:proofErr w:type="spellStart"/>
      <w:r w:rsidR="006C58B1" w:rsidRPr="0098173E">
        <w:t>Цамбагарав</w:t>
      </w:r>
      <w:proofErr w:type="spellEnd"/>
      <w:r w:rsidR="0098173E" w:rsidRPr="0098173E">
        <w:t xml:space="preserve"> (Монголия)</w:t>
      </w:r>
      <w:bookmarkEnd w:id="4"/>
    </w:p>
    <w:p w:rsidR="00447B4B" w:rsidRDefault="00447B4B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B2FD8" w:rsidRPr="00FC0DD3" w:rsidRDefault="00AB2FD8" w:rsidP="00AB2FD8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Первым рассмотрим объект, расположенный в горном массиве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Цамбагарав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(Монголия)</w:t>
      </w:r>
      <w:r>
        <w:rPr>
          <w:rFonts w:ascii="Times New Roman" w:hAnsi="Times New Roman" w:cs="Times New Roman"/>
          <w:sz w:val="24"/>
          <w:szCs w:val="24"/>
        </w:rPr>
        <w:t xml:space="preserve"> (Рис.</w:t>
      </w:r>
      <w:r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FC0DD3">
        <w:rPr>
          <w:rFonts w:ascii="Times New Roman" w:hAnsi="Times New Roman" w:cs="Times New Roman"/>
          <w:sz w:val="24"/>
          <w:szCs w:val="24"/>
        </w:rPr>
        <w:t>. В качестве объекта работ выступает система, состоящая из тающего ледника, вода с которого, стекая, образует озеро</w:t>
      </w:r>
      <w:r>
        <w:rPr>
          <w:rFonts w:ascii="Times New Roman" w:hAnsi="Times New Roman" w:cs="Times New Roman"/>
          <w:sz w:val="24"/>
          <w:szCs w:val="24"/>
        </w:rPr>
        <w:t xml:space="preserve"> (Рис.3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FC0DD3">
        <w:rPr>
          <w:rFonts w:ascii="Times New Roman" w:hAnsi="Times New Roman" w:cs="Times New Roman"/>
          <w:sz w:val="24"/>
          <w:szCs w:val="24"/>
        </w:rPr>
        <w:t>. Озеро при этом удерживается мореной, образовавшейся при отступлении ледника. На северо-западе из озера вытекает ручей, стекающий далее в долину и являющийся единственным источником отвода вода из озера. Объект в Монголии был выбран благодаря его доступности для изучения.</w:t>
      </w:r>
    </w:p>
    <w:p w:rsidR="00AB2FD8" w:rsidRPr="00FC0DD3" w:rsidRDefault="00AB2FD8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3343" w:rsidRPr="00FC0DD3" w:rsidRDefault="006C58B1" w:rsidP="00FC0DD3">
      <w:pPr>
        <w:keepNext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6C7936" wp14:editId="3272DD2B">
            <wp:extent cx="5940425" cy="3693160"/>
            <wp:effectExtent l="0" t="0" r="3175" b="2540"/>
            <wp:docPr id="5" name="Объект 4" descr="Вырезка экрана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 descr="Вырезка экрана"/>
                    <pic:cNvPicPr>
                      <a:picLocks noGrp="1"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9BA" w:rsidRPr="00FC0DD3" w:rsidRDefault="00353343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="00AB2FD8">
        <w:rPr>
          <w:rFonts w:cs="Times New Roman"/>
          <w:szCs w:val="24"/>
        </w:rPr>
        <w:t>2</w:t>
      </w:r>
      <w:r w:rsidRPr="00FC0DD3">
        <w:rPr>
          <w:rFonts w:cs="Times New Roman"/>
          <w:szCs w:val="24"/>
        </w:rPr>
        <w:t xml:space="preserve"> Местоположение района работ</w:t>
      </w:r>
    </w:p>
    <w:p w:rsidR="00353343" w:rsidRPr="00FC0DD3" w:rsidRDefault="006C58B1" w:rsidP="007D29F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B9B7835" wp14:editId="165F954C">
            <wp:extent cx="3970364" cy="275105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B0937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0364" cy="275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8B1" w:rsidRPr="00FC0DD3" w:rsidRDefault="00353343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="00AB2FD8">
        <w:rPr>
          <w:rFonts w:cs="Times New Roman"/>
          <w:szCs w:val="24"/>
        </w:rPr>
        <w:t>3</w:t>
      </w:r>
      <w:r w:rsidRPr="00FC0DD3">
        <w:rPr>
          <w:rFonts w:cs="Times New Roman"/>
          <w:szCs w:val="24"/>
        </w:rPr>
        <w:t xml:space="preserve"> Взаимное ра</w:t>
      </w:r>
      <w:r w:rsidRPr="00FC0DD3">
        <w:rPr>
          <w:rFonts w:cs="Times New Roman"/>
          <w:noProof/>
          <w:szCs w:val="24"/>
        </w:rPr>
        <w:t>сположение изучаемых объектов</w:t>
      </w:r>
    </w:p>
    <w:p w:rsidR="001649FA" w:rsidRPr="001649FA" w:rsidRDefault="001649FA" w:rsidP="001649FA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Цель:</w:t>
      </w:r>
    </w:p>
    <w:p w:rsidR="00D22BCB" w:rsidRPr="001649FA" w:rsidRDefault="00DB5865" w:rsidP="001649FA">
      <w:pPr>
        <w:numPr>
          <w:ilvl w:val="0"/>
          <w:numId w:val="20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 xml:space="preserve">Оценить применимость метода георадиолокации для оценки </w:t>
      </w:r>
      <w:proofErr w:type="spellStart"/>
      <w:r w:rsidRPr="001649FA">
        <w:rPr>
          <w:rFonts w:ascii="Times New Roman" w:hAnsi="Times New Roman" w:cs="Times New Roman"/>
          <w:sz w:val="24"/>
          <w:szCs w:val="24"/>
        </w:rPr>
        <w:t>прорывоопасности</w:t>
      </w:r>
      <w:proofErr w:type="spellEnd"/>
      <w:r w:rsidRPr="001649FA">
        <w:rPr>
          <w:rFonts w:ascii="Times New Roman" w:hAnsi="Times New Roman" w:cs="Times New Roman"/>
          <w:sz w:val="24"/>
          <w:szCs w:val="24"/>
        </w:rPr>
        <w:t xml:space="preserve"> ледниковых озер</w:t>
      </w:r>
    </w:p>
    <w:p w:rsidR="001649FA" w:rsidRPr="001649FA" w:rsidRDefault="001649FA" w:rsidP="001649FA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Задачи:</w:t>
      </w:r>
    </w:p>
    <w:p w:rsidR="00D22BCB" w:rsidRPr="001649FA" w:rsidRDefault="00DB5865" w:rsidP="001649FA">
      <w:pPr>
        <w:numPr>
          <w:ilvl w:val="0"/>
          <w:numId w:val="21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Обработка и интерпретация полевых данных</w:t>
      </w:r>
    </w:p>
    <w:p w:rsidR="00D22BCB" w:rsidRPr="001649FA" w:rsidRDefault="00DB5865" w:rsidP="001649FA">
      <w:pPr>
        <w:numPr>
          <w:ilvl w:val="0"/>
          <w:numId w:val="21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Построение карт мощности ледника и подледникового рельефа</w:t>
      </w:r>
    </w:p>
    <w:p w:rsidR="00D22BCB" w:rsidRPr="001649FA" w:rsidRDefault="00DB5865" w:rsidP="001649FA">
      <w:pPr>
        <w:numPr>
          <w:ilvl w:val="0"/>
          <w:numId w:val="21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Расчет объёма тела ледника</w:t>
      </w:r>
    </w:p>
    <w:p w:rsidR="00D22BCB" w:rsidRPr="001649FA" w:rsidRDefault="00DB5865" w:rsidP="001649FA">
      <w:pPr>
        <w:numPr>
          <w:ilvl w:val="0"/>
          <w:numId w:val="21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Изучение внутреннего строения ледника и морены</w:t>
      </w:r>
    </w:p>
    <w:p w:rsidR="00D22BCB" w:rsidRPr="001649FA" w:rsidRDefault="00DB5865" w:rsidP="001649FA">
      <w:pPr>
        <w:numPr>
          <w:ilvl w:val="0"/>
          <w:numId w:val="21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Оценка возможности мониторинга состояния ледника методом георадиолокации</w:t>
      </w:r>
    </w:p>
    <w:p w:rsidR="00D22BCB" w:rsidRPr="001649FA" w:rsidRDefault="00DB5865" w:rsidP="001649FA">
      <w:pPr>
        <w:numPr>
          <w:ilvl w:val="0"/>
          <w:numId w:val="21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49FA">
        <w:rPr>
          <w:rFonts w:ascii="Times New Roman" w:hAnsi="Times New Roman" w:cs="Times New Roman"/>
          <w:sz w:val="24"/>
          <w:szCs w:val="24"/>
        </w:rPr>
        <w:t>Оценка возможности мониторинга погребенного льда в теле морены</w:t>
      </w:r>
    </w:p>
    <w:p w:rsidR="00353343" w:rsidRPr="00FC0DD3" w:rsidRDefault="006C58B1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 wp14:anchorId="150444E9" wp14:editId="5FD45FFB">
            <wp:extent cx="5037396" cy="4119025"/>
            <wp:effectExtent l="0" t="0" r="0" b="0"/>
            <wp:docPr id="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396" cy="411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6C58B1" w:rsidRPr="00FC0DD3" w:rsidRDefault="00353343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4</w:t>
      </w:r>
      <w:r w:rsidRPr="00FC0DD3">
        <w:rPr>
          <w:rFonts w:cs="Times New Roman"/>
          <w:szCs w:val="24"/>
        </w:rPr>
        <w:fldChar w:fldCharType="end"/>
      </w:r>
      <w:r w:rsidRPr="00FC0DD3">
        <w:rPr>
          <w:rFonts w:cs="Times New Roman"/>
          <w:szCs w:val="24"/>
        </w:rPr>
        <w:t xml:space="preserve"> Фотография ледника, взгляд со стороны озера. Красным выделен участок, на котором проводилась </w:t>
      </w:r>
      <w:proofErr w:type="spellStart"/>
      <w:r w:rsidRPr="00FC0DD3">
        <w:rPr>
          <w:rFonts w:cs="Times New Roman"/>
          <w:szCs w:val="24"/>
        </w:rPr>
        <w:t>георадарная</w:t>
      </w:r>
      <w:proofErr w:type="spellEnd"/>
      <w:r w:rsidRPr="00FC0DD3">
        <w:rPr>
          <w:rFonts w:cs="Times New Roman"/>
          <w:szCs w:val="24"/>
        </w:rPr>
        <w:t xml:space="preserve"> съемка (авт. </w:t>
      </w:r>
      <w:proofErr w:type="spellStart"/>
      <w:r w:rsidRPr="00FC0DD3">
        <w:rPr>
          <w:rFonts w:cs="Times New Roman"/>
          <w:szCs w:val="24"/>
        </w:rPr>
        <w:t>Кашкевич</w:t>
      </w:r>
      <w:proofErr w:type="spellEnd"/>
      <w:r w:rsidRPr="00FC0DD3">
        <w:rPr>
          <w:rFonts w:cs="Times New Roman"/>
          <w:szCs w:val="24"/>
        </w:rPr>
        <w:t xml:space="preserve"> М.П.)</w:t>
      </w:r>
    </w:p>
    <w:p w:rsidR="00716E34" w:rsidRPr="00FC0DD3" w:rsidRDefault="00353343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Первым рассмотрим</w:t>
      </w:r>
      <w:r w:rsidR="006C58B1" w:rsidRPr="00FC0DD3">
        <w:rPr>
          <w:rFonts w:ascii="Times New Roman" w:hAnsi="Times New Roman" w:cs="Times New Roman"/>
          <w:sz w:val="24"/>
          <w:szCs w:val="24"/>
        </w:rPr>
        <w:t xml:space="preserve"> результаты, полученные при съемке ледника</w:t>
      </w:r>
      <w:r w:rsidR="001649FA">
        <w:rPr>
          <w:rFonts w:ascii="Times New Roman" w:hAnsi="Times New Roman" w:cs="Times New Roman"/>
          <w:sz w:val="24"/>
          <w:szCs w:val="24"/>
        </w:rPr>
        <w:t xml:space="preserve"> (Рис.3, Рис.4)</w:t>
      </w:r>
      <w:r w:rsidR="006C58B1" w:rsidRPr="00FC0DD3">
        <w:rPr>
          <w:rFonts w:ascii="Times New Roman" w:hAnsi="Times New Roman" w:cs="Times New Roman"/>
          <w:sz w:val="24"/>
          <w:szCs w:val="24"/>
        </w:rPr>
        <w:t xml:space="preserve">. </w:t>
      </w:r>
      <w:r w:rsidRPr="00FC0DD3">
        <w:rPr>
          <w:rFonts w:ascii="Times New Roman" w:hAnsi="Times New Roman" w:cs="Times New Roman"/>
          <w:sz w:val="24"/>
          <w:szCs w:val="24"/>
        </w:rPr>
        <w:t xml:space="preserve">Съемка проводилась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георадаром</w:t>
      </w:r>
      <w:proofErr w:type="spellEnd"/>
      <w:r w:rsidR="001649FA">
        <w:rPr>
          <w:rFonts w:ascii="Times New Roman" w:hAnsi="Times New Roman" w:cs="Times New Roman"/>
          <w:sz w:val="24"/>
          <w:szCs w:val="24"/>
        </w:rPr>
        <w:t>, работающим на частоте 400 МГ</w:t>
      </w:r>
      <w:r w:rsidRPr="00FC0DD3">
        <w:rPr>
          <w:rFonts w:ascii="Times New Roman" w:hAnsi="Times New Roman" w:cs="Times New Roman"/>
          <w:sz w:val="24"/>
          <w:szCs w:val="24"/>
        </w:rPr>
        <w:t>ц</w:t>
      </w:r>
      <w:r w:rsidR="00716E34" w:rsidRPr="00FC0DD3">
        <w:rPr>
          <w:rFonts w:ascii="Times New Roman" w:hAnsi="Times New Roman" w:cs="Times New Roman"/>
          <w:sz w:val="24"/>
          <w:szCs w:val="24"/>
        </w:rPr>
        <w:t xml:space="preserve">. Несмотря на то, что сигнал был хороший, длины записи не хватило, чтобы добить до глубины подошвы ледника, так что проследить ее удалось только в боковой части. Сами </w:t>
      </w:r>
      <w:proofErr w:type="spellStart"/>
      <w:r w:rsidR="00716E34" w:rsidRPr="00FC0DD3">
        <w:rPr>
          <w:rFonts w:ascii="Times New Roman" w:hAnsi="Times New Roman" w:cs="Times New Roman"/>
          <w:sz w:val="24"/>
          <w:szCs w:val="24"/>
        </w:rPr>
        <w:t>радарограммы</w:t>
      </w:r>
      <w:proofErr w:type="spellEnd"/>
      <w:r w:rsidR="00716E34" w:rsidRPr="00FC0DD3">
        <w:rPr>
          <w:rFonts w:ascii="Times New Roman" w:hAnsi="Times New Roman" w:cs="Times New Roman"/>
          <w:sz w:val="24"/>
          <w:szCs w:val="24"/>
        </w:rPr>
        <w:t xml:space="preserve"> зашумленные и не очень хорошего качества. Дифракции в теле ледника соответствуют неоднородностям, скорее всего, пустотам или к участкам льда с измененной структурой. На границе подошвы отмечаются яркие отражения, связанные, предположительно, к обломкам горных пород или к участкам </w:t>
      </w:r>
      <w:proofErr w:type="spellStart"/>
      <w:r w:rsidR="00716E34" w:rsidRPr="00FC0DD3">
        <w:rPr>
          <w:rFonts w:ascii="Times New Roman" w:hAnsi="Times New Roman" w:cs="Times New Roman"/>
          <w:sz w:val="24"/>
          <w:szCs w:val="24"/>
        </w:rPr>
        <w:t>подтаивания</w:t>
      </w:r>
      <w:proofErr w:type="spellEnd"/>
      <w:r w:rsidR="00716E34" w:rsidRPr="00FC0DD3">
        <w:rPr>
          <w:rFonts w:ascii="Times New Roman" w:hAnsi="Times New Roman" w:cs="Times New Roman"/>
          <w:sz w:val="24"/>
          <w:szCs w:val="24"/>
        </w:rPr>
        <w:t xml:space="preserve"> ледника</w:t>
      </w:r>
      <w:r w:rsidR="001649FA">
        <w:rPr>
          <w:rFonts w:ascii="Times New Roman" w:hAnsi="Times New Roman" w:cs="Times New Roman"/>
          <w:sz w:val="24"/>
          <w:szCs w:val="24"/>
        </w:rPr>
        <w:t xml:space="preserve"> (Рис.5)</w:t>
      </w:r>
      <w:r w:rsidR="00716E34" w:rsidRPr="00FC0DD3">
        <w:rPr>
          <w:rFonts w:ascii="Times New Roman" w:hAnsi="Times New Roman" w:cs="Times New Roman"/>
          <w:sz w:val="24"/>
          <w:szCs w:val="24"/>
        </w:rPr>
        <w:t>.</w:t>
      </w:r>
    </w:p>
    <w:p w:rsidR="006C58B1" w:rsidRPr="00FC0DD3" w:rsidRDefault="006C58B1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6C58B1" w:rsidP="007D29F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1730901" wp14:editId="652D6FFC">
            <wp:extent cx="5940425" cy="3085465"/>
            <wp:effectExtent l="0" t="0" r="3175" b="635"/>
            <wp:docPr id="6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C58B1" w:rsidRPr="00FC0DD3" w:rsidRDefault="00716E34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5</w:t>
      </w:r>
      <w:r w:rsidRPr="00FC0DD3">
        <w:rPr>
          <w:rFonts w:cs="Times New Roman"/>
          <w:szCs w:val="24"/>
        </w:rPr>
        <w:fldChar w:fldCharType="end"/>
      </w:r>
      <w:r w:rsidRPr="00FC0DD3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Георадарный</w:t>
      </w:r>
      <w:proofErr w:type="spellEnd"/>
      <w:r w:rsidRPr="00FC0DD3">
        <w:rPr>
          <w:rFonts w:cs="Times New Roman"/>
          <w:szCs w:val="24"/>
        </w:rPr>
        <w:t xml:space="preserve"> профиль ледника</w:t>
      </w:r>
    </w:p>
    <w:p w:rsidR="007D29FE" w:rsidRPr="001649FA" w:rsidRDefault="006C58B1" w:rsidP="007D29FE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649FA">
        <w:rPr>
          <w:rFonts w:ascii="Times New Roman" w:hAnsi="Times New Roman" w:cs="Times New Roman"/>
          <w:i/>
          <w:sz w:val="24"/>
          <w:szCs w:val="24"/>
        </w:rPr>
        <w:t xml:space="preserve">1 – зашумленная область на </w:t>
      </w:r>
      <w:proofErr w:type="spellStart"/>
      <w:r w:rsidRPr="001649FA">
        <w:rPr>
          <w:rFonts w:ascii="Times New Roman" w:hAnsi="Times New Roman" w:cs="Times New Roman"/>
          <w:i/>
          <w:sz w:val="24"/>
          <w:szCs w:val="24"/>
        </w:rPr>
        <w:t>радарограмме</w:t>
      </w:r>
      <w:proofErr w:type="spellEnd"/>
      <w:r w:rsidRPr="001649FA">
        <w:rPr>
          <w:rFonts w:ascii="Times New Roman" w:hAnsi="Times New Roman" w:cs="Times New Roman"/>
          <w:i/>
          <w:sz w:val="24"/>
          <w:szCs w:val="24"/>
        </w:rPr>
        <w:t xml:space="preserve">, связанная с ручейками и мелкими обводненными трещинами на поверхности ледника; </w:t>
      </w:r>
    </w:p>
    <w:p w:rsidR="006C58B1" w:rsidRPr="001649FA" w:rsidRDefault="006C58B1" w:rsidP="007D29FE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649FA">
        <w:rPr>
          <w:rFonts w:ascii="Times New Roman" w:hAnsi="Times New Roman" w:cs="Times New Roman"/>
          <w:i/>
          <w:sz w:val="24"/>
          <w:szCs w:val="24"/>
        </w:rPr>
        <w:t>2 – дифрагированные волны от локальных объектов в теле ледника, предполо</w:t>
      </w:r>
      <w:r w:rsidR="00716E34" w:rsidRPr="001649FA">
        <w:rPr>
          <w:rFonts w:ascii="Times New Roman" w:hAnsi="Times New Roman" w:cs="Times New Roman"/>
          <w:i/>
          <w:sz w:val="24"/>
          <w:szCs w:val="24"/>
        </w:rPr>
        <w:t xml:space="preserve">жительно, небольших пустот или </w:t>
      </w:r>
      <w:r w:rsidRPr="001649FA">
        <w:rPr>
          <w:rFonts w:ascii="Times New Roman" w:hAnsi="Times New Roman" w:cs="Times New Roman"/>
          <w:i/>
          <w:sz w:val="24"/>
          <w:szCs w:val="24"/>
        </w:rPr>
        <w:t xml:space="preserve">линз льда измененной структуры (более пористый или обводненный); 3 – интенсивные отражения, связанные предположительно с обломками горных пород (возможно местами </w:t>
      </w:r>
      <w:proofErr w:type="spellStart"/>
      <w:r w:rsidRPr="001649FA">
        <w:rPr>
          <w:rFonts w:ascii="Times New Roman" w:hAnsi="Times New Roman" w:cs="Times New Roman"/>
          <w:i/>
          <w:sz w:val="24"/>
          <w:szCs w:val="24"/>
        </w:rPr>
        <w:t>подтаивание</w:t>
      </w:r>
      <w:proofErr w:type="spellEnd"/>
      <w:r w:rsidRPr="001649FA">
        <w:rPr>
          <w:rFonts w:ascii="Times New Roman" w:hAnsi="Times New Roman" w:cs="Times New Roman"/>
          <w:i/>
          <w:sz w:val="24"/>
          <w:szCs w:val="24"/>
        </w:rPr>
        <w:t xml:space="preserve"> ледника и обводнение); </w:t>
      </w:r>
    </w:p>
    <w:p w:rsidR="006C58B1" w:rsidRPr="001649FA" w:rsidRDefault="006C58B1" w:rsidP="007D29FE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649FA">
        <w:rPr>
          <w:rFonts w:ascii="Times New Roman" w:hAnsi="Times New Roman" w:cs="Times New Roman"/>
          <w:i/>
          <w:sz w:val="24"/>
          <w:szCs w:val="24"/>
        </w:rPr>
        <w:t xml:space="preserve">4 – граница подошвы ледника и кровли подстилающих пород, представленных обломочным материалом. </w:t>
      </w:r>
    </w:p>
    <w:p w:rsidR="006C58B1" w:rsidRPr="00FC0DD3" w:rsidRDefault="006C58B1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9A29E6" w:rsidP="00FC0DD3">
      <w:pPr>
        <w:keepNext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B2E03DF" wp14:editId="4F573603">
            <wp:simplePos x="0" y="0"/>
            <wp:positionH relativeFrom="column">
              <wp:posOffset>-43815</wp:posOffset>
            </wp:positionH>
            <wp:positionV relativeFrom="paragraph">
              <wp:posOffset>0</wp:posOffset>
            </wp:positionV>
            <wp:extent cx="2842260" cy="7794625"/>
            <wp:effectExtent l="0" t="0" r="0" b="0"/>
            <wp:wrapSquare wrapText="bothSides"/>
            <wp:docPr id="7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779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FBFED2D" wp14:editId="60FABA40">
                <wp:simplePos x="0" y="0"/>
                <wp:positionH relativeFrom="column">
                  <wp:posOffset>2859405</wp:posOffset>
                </wp:positionH>
                <wp:positionV relativeFrom="paragraph">
                  <wp:posOffset>7857490</wp:posOffset>
                </wp:positionV>
                <wp:extent cx="2842260" cy="635"/>
                <wp:effectExtent l="0" t="0" r="0" b="0"/>
                <wp:wrapSquare wrapText="bothSides"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22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8173E" w:rsidRPr="00DC5E64" w:rsidRDefault="0098173E" w:rsidP="009A29E6">
                            <w:pPr>
                              <w:pStyle w:val="a5"/>
                              <w:rPr>
                                <w:rFonts w:cstheme="minorHAnsi"/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>
                                <w:rPr>
                                  <w:noProof/>
                                </w:rPr>
                                <w:t>6</w:t>
                              </w:r>
                            </w:fldSimple>
                            <w:r>
                              <w:t xml:space="preserve"> </w:t>
                            </w:r>
                            <w:proofErr w:type="spellStart"/>
                            <w:r w:rsidRPr="00B54147">
                              <w:t>Радарограммы</w:t>
                            </w:r>
                            <w:proofErr w:type="spellEnd"/>
                            <w:r w:rsidRPr="00B54147">
                              <w:t xml:space="preserve"> ледника относительно своего положения в пространстве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FED2D" id="Надпись 52" o:spid="_x0000_s1027" type="#_x0000_t202" style="position:absolute;left:0;text-align:left;margin-left:225.15pt;margin-top:618.7pt;width:223.8pt;height: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" stroked="f">
                <v:textbox style="mso-fit-shape-to-text:t" inset="0,0,0,0">
                  <w:txbxContent>
                    <w:p w:rsidR="0098173E" w:rsidRPr="00DC5E64" w:rsidRDefault="0098173E" w:rsidP="009A29E6">
                      <w:pPr>
                        <w:pStyle w:val="a5"/>
                        <w:rPr>
                          <w:rFonts w:cstheme="minorHAnsi"/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>
                          <w:rPr>
                            <w:noProof/>
                          </w:rPr>
                          <w:t>6</w:t>
                        </w:r>
                      </w:fldSimple>
                      <w:r>
                        <w:t xml:space="preserve"> </w:t>
                      </w:r>
                      <w:r w:rsidRPr="00B54147">
                        <w:t>Радарограммы ледника относительно своего положения в пространстве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C58B1" w:rsidRPr="00FC0DD3" w:rsidRDefault="001649FA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Расположив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радарограммы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 ледника относительно своего расположения в пространстве, удалось проследить </w:t>
      </w:r>
      <w:r w:rsidR="006C58B1" w:rsidRPr="00FC0DD3">
        <w:rPr>
          <w:rFonts w:ascii="Times New Roman" w:hAnsi="Times New Roman" w:cs="Times New Roman"/>
          <w:sz w:val="24"/>
          <w:szCs w:val="24"/>
        </w:rPr>
        <w:t xml:space="preserve">подстилающие ледник породы </w:t>
      </w:r>
      <w:r>
        <w:rPr>
          <w:rFonts w:ascii="Times New Roman" w:hAnsi="Times New Roman" w:cs="Times New Roman"/>
          <w:sz w:val="24"/>
          <w:szCs w:val="24"/>
        </w:rPr>
        <w:t>(выделены белым цветом)</w:t>
      </w:r>
      <w:r w:rsidR="00FB4F2B">
        <w:rPr>
          <w:rFonts w:ascii="Times New Roman" w:hAnsi="Times New Roman" w:cs="Times New Roman"/>
          <w:sz w:val="24"/>
          <w:szCs w:val="24"/>
        </w:rPr>
        <w:t xml:space="preserve"> </w:t>
      </w:r>
      <w:r w:rsidR="006C58B1" w:rsidRPr="00FC0DD3">
        <w:rPr>
          <w:rFonts w:ascii="Times New Roman" w:hAnsi="Times New Roman" w:cs="Times New Roman"/>
          <w:sz w:val="24"/>
          <w:szCs w:val="24"/>
        </w:rPr>
        <w:t>и дифракции от неоднородностей</w:t>
      </w:r>
      <w:r w:rsidR="00FB4F2B">
        <w:rPr>
          <w:rFonts w:ascii="Times New Roman" w:hAnsi="Times New Roman" w:cs="Times New Roman"/>
          <w:sz w:val="24"/>
          <w:szCs w:val="24"/>
        </w:rPr>
        <w:t xml:space="preserve"> (Рис.6)</w:t>
      </w:r>
      <w:r w:rsidR="00716E34" w:rsidRPr="00FC0DD3">
        <w:rPr>
          <w:rFonts w:ascii="Times New Roman" w:hAnsi="Times New Roman" w:cs="Times New Roman"/>
          <w:sz w:val="24"/>
          <w:szCs w:val="24"/>
        </w:rPr>
        <w:t xml:space="preserve">. По </w:t>
      </w:r>
      <w:proofErr w:type="spellStart"/>
      <w:r w:rsidR="00716E34" w:rsidRPr="00FC0DD3">
        <w:rPr>
          <w:rFonts w:ascii="Times New Roman" w:hAnsi="Times New Roman" w:cs="Times New Roman"/>
          <w:sz w:val="24"/>
          <w:szCs w:val="24"/>
        </w:rPr>
        <w:t>радарограммам</w:t>
      </w:r>
      <w:proofErr w:type="spellEnd"/>
      <w:r w:rsidR="00716E34" w:rsidRPr="00FC0DD3">
        <w:rPr>
          <w:rFonts w:ascii="Times New Roman" w:hAnsi="Times New Roman" w:cs="Times New Roman"/>
          <w:sz w:val="24"/>
          <w:szCs w:val="24"/>
        </w:rPr>
        <w:t xml:space="preserve"> </w:t>
      </w:r>
      <w:r w:rsidR="006C58B1" w:rsidRPr="00FC0DD3">
        <w:rPr>
          <w:rFonts w:ascii="Times New Roman" w:hAnsi="Times New Roman" w:cs="Times New Roman"/>
          <w:sz w:val="24"/>
          <w:szCs w:val="24"/>
        </w:rPr>
        <w:t>можно проследить подошву ледника. Больше никаких закономерностей выявить не удалось.</w:t>
      </w: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34" w:rsidRPr="00FC0DD3" w:rsidRDefault="00716E34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lastRenderedPageBreak/>
        <w:t>Морена изучалась на трех участках вокруг озера, далее в тексте обозначаемые как: «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Термокарст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>»</w:t>
      </w:r>
      <w:r w:rsidR="00FB4F2B">
        <w:rPr>
          <w:rFonts w:ascii="Times New Roman" w:hAnsi="Times New Roman" w:cs="Times New Roman"/>
          <w:sz w:val="24"/>
          <w:szCs w:val="24"/>
        </w:rPr>
        <w:t xml:space="preserve"> (Рис.7)</w:t>
      </w:r>
      <w:r w:rsidRPr="00FC0DD3">
        <w:rPr>
          <w:rFonts w:ascii="Times New Roman" w:hAnsi="Times New Roman" w:cs="Times New Roman"/>
          <w:sz w:val="24"/>
          <w:szCs w:val="24"/>
        </w:rPr>
        <w:t xml:space="preserve">, «Район ручья» </w:t>
      </w:r>
      <w:r w:rsidR="00FB4F2B">
        <w:rPr>
          <w:rFonts w:ascii="Times New Roman" w:hAnsi="Times New Roman" w:cs="Times New Roman"/>
          <w:sz w:val="24"/>
          <w:szCs w:val="24"/>
        </w:rPr>
        <w:t xml:space="preserve">(Рис.8) </w:t>
      </w:r>
      <w:r w:rsidRPr="00FC0DD3">
        <w:rPr>
          <w:rFonts w:ascii="Times New Roman" w:hAnsi="Times New Roman" w:cs="Times New Roman"/>
          <w:sz w:val="24"/>
          <w:szCs w:val="24"/>
        </w:rPr>
        <w:t>и «Северный берег озера»</w:t>
      </w:r>
      <w:r w:rsidR="00FB4F2B">
        <w:rPr>
          <w:rFonts w:ascii="Times New Roman" w:hAnsi="Times New Roman" w:cs="Times New Roman"/>
          <w:sz w:val="24"/>
          <w:szCs w:val="24"/>
        </w:rPr>
        <w:t xml:space="preserve"> (Рис.9)</w:t>
      </w:r>
      <w:r w:rsidRPr="00FC0DD3">
        <w:rPr>
          <w:rFonts w:ascii="Times New Roman" w:hAnsi="Times New Roman" w:cs="Times New Roman"/>
          <w:sz w:val="24"/>
          <w:szCs w:val="24"/>
        </w:rPr>
        <w:t>.</w:t>
      </w:r>
    </w:p>
    <w:p w:rsidR="00716E34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C82077" wp14:editId="51922855">
                <wp:simplePos x="0" y="0"/>
                <wp:positionH relativeFrom="column">
                  <wp:posOffset>3345180</wp:posOffset>
                </wp:positionH>
                <wp:positionV relativeFrom="paragraph">
                  <wp:posOffset>2911475</wp:posOffset>
                </wp:positionV>
                <wp:extent cx="2595245" cy="635"/>
                <wp:effectExtent l="0" t="0" r="0" b="0"/>
                <wp:wrapSquare wrapText="bothSides"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52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8173E" w:rsidRPr="00920B6E" w:rsidRDefault="0098173E" w:rsidP="009A29E6">
                            <w:pPr>
                              <w:pStyle w:val="a5"/>
                              <w:rPr>
                                <w:rFonts w:cstheme="minorHAnsi"/>
                                <w:noProof/>
                              </w:rPr>
                            </w:pPr>
                            <w:r>
                              <w:t>Рисунок 8 "Район ручья"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C82077" id="Надпись 54" o:spid="_x0000_s1028" type="#_x0000_t202" style="position:absolute;left:0;text-align:left;margin-left:263.4pt;margin-top:229.25pt;width:204.35pt;height: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" stroked="f">
                <v:textbox style="mso-fit-shape-to-text:t" inset="0,0,0,0">
                  <w:txbxContent>
                    <w:p w:rsidR="0098173E" w:rsidRPr="00920B6E" w:rsidRDefault="0098173E" w:rsidP="009A29E6">
                      <w:pPr>
                        <w:pStyle w:val="a5"/>
                        <w:rPr>
                          <w:rFonts w:cstheme="minorHAnsi"/>
                          <w:noProof/>
                        </w:rPr>
                      </w:pPr>
                      <w:r>
                        <w:t>Рисунок 8 "Район ручья"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6F221A12" wp14:editId="0A4F128A">
            <wp:simplePos x="0" y="0"/>
            <wp:positionH relativeFrom="margin">
              <wp:align>right</wp:align>
            </wp:positionH>
            <wp:positionV relativeFrom="paragraph">
              <wp:posOffset>241935</wp:posOffset>
            </wp:positionV>
            <wp:extent cx="2595443" cy="2612920"/>
            <wp:effectExtent l="0" t="0" r="0" b="0"/>
            <wp:wrapSquare wrapText="bothSides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443" cy="26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6C58B1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686DE20" wp14:editId="4F04289F">
                <wp:simplePos x="0" y="0"/>
                <wp:positionH relativeFrom="column">
                  <wp:posOffset>0</wp:posOffset>
                </wp:positionH>
                <wp:positionV relativeFrom="paragraph">
                  <wp:posOffset>2728595</wp:posOffset>
                </wp:positionV>
                <wp:extent cx="2531110" cy="635"/>
                <wp:effectExtent l="0" t="0" r="0" b="0"/>
                <wp:wrapSquare wrapText="bothSides"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11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8173E" w:rsidRPr="00F66EAA" w:rsidRDefault="0098173E" w:rsidP="009A29E6">
                            <w:pPr>
                              <w:pStyle w:val="a5"/>
                              <w:rPr>
                                <w:rFonts w:cstheme="minorHAnsi"/>
                                <w:noProof/>
                              </w:rPr>
                            </w:pPr>
                            <w:r>
                              <w:t>Рисунок 7 "</w:t>
                            </w:r>
                            <w:proofErr w:type="spellStart"/>
                            <w:r>
                              <w:t>Термокарст</w:t>
                            </w:r>
                            <w:proofErr w:type="spellEnd"/>
                            <w:r>
                              <w:t>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86DE20" id="Надпись 53" o:spid="_x0000_s1029" type="#_x0000_t202" style="position:absolute;left:0;text-align:left;margin-left:0;margin-top:214.85pt;width:199.3pt;height: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" stroked="f">
                <v:textbox style="mso-fit-shape-to-text:t" inset="0,0,0,0">
                  <w:txbxContent>
                    <w:p w:rsidR="0098173E" w:rsidRPr="00F66EAA" w:rsidRDefault="0098173E" w:rsidP="009A29E6">
                      <w:pPr>
                        <w:pStyle w:val="a5"/>
                        <w:rPr>
                          <w:rFonts w:cstheme="minorHAnsi"/>
                          <w:noProof/>
                        </w:rPr>
                      </w:pPr>
                      <w:r>
                        <w:t>Рисунок 7 "</w:t>
                      </w:r>
                      <w:proofErr w:type="spellStart"/>
                      <w:r>
                        <w:t>Термокарст</w:t>
                      </w:r>
                      <w:proofErr w:type="spellEnd"/>
                      <w:r>
                        <w:t>"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6D974209" wp14:editId="5ECD512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31110" cy="2663825"/>
            <wp:effectExtent l="0" t="0" r="2540" b="3175"/>
            <wp:wrapSquare wrapText="bothSides"/>
            <wp:docPr id="1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6C58B1" w:rsidRPr="00FC0DD3"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  <w:t xml:space="preserve"> </w:t>
      </w:r>
    </w:p>
    <w:p w:rsidR="006C58B1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5AEFEA4" wp14:editId="256B9945">
                <wp:simplePos x="0" y="0"/>
                <wp:positionH relativeFrom="column">
                  <wp:posOffset>1275080</wp:posOffset>
                </wp:positionH>
                <wp:positionV relativeFrom="paragraph">
                  <wp:posOffset>5707380</wp:posOffset>
                </wp:positionV>
                <wp:extent cx="3383915" cy="635"/>
                <wp:effectExtent l="0" t="0" r="0" b="0"/>
                <wp:wrapSquare wrapText="bothSides"/>
                <wp:docPr id="55" name="Надпись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39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8173E" w:rsidRPr="00EF1AA8" w:rsidRDefault="0098173E" w:rsidP="009A29E6">
                            <w:pPr>
                              <w:pStyle w:val="a5"/>
                              <w:rPr>
                                <w:rFonts w:cstheme="minorHAnsi"/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>
                                <w:rPr>
                                  <w:noProof/>
                                </w:rPr>
                                <w:t>9</w:t>
                              </w:r>
                            </w:fldSimple>
                            <w:r>
                              <w:t>"Северный берег озера"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EFEA4" id="Надпись 55" o:spid="_x0000_s1030" type="#_x0000_t202" style="position:absolute;left:0;text-align:left;margin-left:100.4pt;margin-top:449.4pt;width:266.45pt;height:.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" stroked="f">
                <v:textbox style="mso-fit-shape-to-text:t" inset="0,0,0,0">
                  <w:txbxContent>
                    <w:p w:rsidR="0098173E" w:rsidRPr="00EF1AA8" w:rsidRDefault="0098173E" w:rsidP="009A29E6">
                      <w:pPr>
                        <w:pStyle w:val="a5"/>
                        <w:rPr>
                          <w:rFonts w:cstheme="minorHAnsi"/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>
                          <w:rPr>
                            <w:noProof/>
                          </w:rPr>
                          <w:t>9</w:t>
                        </w:r>
                      </w:fldSimple>
                      <w:r>
                        <w:t>"Северный берег озера"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2BE3AEAE" wp14:editId="58B10F0B">
            <wp:simplePos x="0" y="0"/>
            <wp:positionH relativeFrom="margin">
              <wp:align>center</wp:align>
            </wp:positionH>
            <wp:positionV relativeFrom="paragraph">
              <wp:posOffset>2813050</wp:posOffset>
            </wp:positionV>
            <wp:extent cx="3383915" cy="2837180"/>
            <wp:effectExtent l="0" t="0" r="6985" b="1270"/>
            <wp:wrapSquare wrapText="bothSides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15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lastRenderedPageBreak/>
        <w:t xml:space="preserve">Первым рассмотрим участок «Северный берег озера». На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радарограммах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четко выделяется две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субгоризонтальные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границы</w:t>
      </w:r>
      <w:r w:rsidR="00FB4F2B">
        <w:rPr>
          <w:rFonts w:ascii="Times New Roman" w:hAnsi="Times New Roman" w:cs="Times New Roman"/>
          <w:sz w:val="24"/>
          <w:szCs w:val="24"/>
        </w:rPr>
        <w:t xml:space="preserve"> (Рис.10)</w:t>
      </w:r>
      <w:r w:rsidRPr="00FC0DD3">
        <w:rPr>
          <w:rFonts w:ascii="Times New Roman" w:hAnsi="Times New Roman" w:cs="Times New Roman"/>
          <w:sz w:val="24"/>
          <w:szCs w:val="24"/>
        </w:rPr>
        <w:t>. Предположительно, первая граница соответствует границе между сухими и влажными породами, а вторая – границе между влажными и мерзлыми породами. При этом вторая граница при приближении к озеру становится менее четкой, что может быть связано с таянием пород из-за боковой фильтрации воды из озера.</w:t>
      </w:r>
    </w:p>
    <w:p w:rsidR="009A29E6" w:rsidRPr="00FC0DD3" w:rsidRDefault="006C58B1" w:rsidP="007D29F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9AFDED" wp14:editId="240C3A47">
            <wp:extent cx="5940425" cy="3246120"/>
            <wp:effectExtent l="0" t="0" r="3175" b="0"/>
            <wp:docPr id="1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A29E6" w:rsidRPr="00FC0DD3" w:rsidRDefault="009A29E6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10</w:t>
      </w:r>
      <w:r w:rsidRPr="00FC0DD3">
        <w:rPr>
          <w:rFonts w:cs="Times New Roman"/>
          <w:szCs w:val="24"/>
        </w:rPr>
        <w:fldChar w:fldCharType="end"/>
      </w:r>
      <w:r w:rsidRPr="00FC0DD3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Радарограмма</w:t>
      </w:r>
      <w:proofErr w:type="spellEnd"/>
      <w:r w:rsidRPr="00FC0DD3">
        <w:rPr>
          <w:rFonts w:cs="Times New Roman"/>
          <w:szCs w:val="24"/>
        </w:rPr>
        <w:t xml:space="preserve"> участка "Северный берег озера". Синим цветом показана граница между сухими и </w:t>
      </w:r>
      <w:proofErr w:type="spellStart"/>
      <w:r w:rsidRPr="00FC0DD3">
        <w:rPr>
          <w:rFonts w:cs="Times New Roman"/>
          <w:szCs w:val="24"/>
        </w:rPr>
        <w:t>влагонасыщенными</w:t>
      </w:r>
      <w:proofErr w:type="spellEnd"/>
      <w:r w:rsidRPr="00FC0DD3">
        <w:rPr>
          <w:rFonts w:cs="Times New Roman"/>
          <w:szCs w:val="24"/>
        </w:rPr>
        <w:t xml:space="preserve"> породами; белым цветом показана граница между влажными и мерзлыми породами</w:t>
      </w:r>
    </w:p>
    <w:p w:rsidR="006C58B1" w:rsidRPr="00FC0DD3" w:rsidRDefault="006C58B1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eastAsiaTheme="minorEastAsia" w:hAnsi="Times New Roman" w:cs="Times New Roman"/>
          <w:color w:val="9F2B22"/>
          <w:kern w:val="24"/>
          <w:sz w:val="24"/>
          <w:szCs w:val="24"/>
          <w:lang w:eastAsia="ru-RU"/>
        </w:rPr>
        <w:t xml:space="preserve"> </w:t>
      </w: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Второй участок – «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термокарст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>»</w:t>
      </w:r>
      <w:r w:rsidR="00FB4F2B">
        <w:rPr>
          <w:rFonts w:ascii="Times New Roman" w:hAnsi="Times New Roman" w:cs="Times New Roman"/>
          <w:sz w:val="24"/>
          <w:szCs w:val="24"/>
        </w:rPr>
        <w:t xml:space="preserve"> (Рис.11)</w:t>
      </w:r>
      <w:r w:rsidRPr="00FC0DD3">
        <w:rPr>
          <w:rFonts w:ascii="Times New Roman" w:hAnsi="Times New Roman" w:cs="Times New Roman"/>
          <w:sz w:val="24"/>
          <w:szCs w:val="24"/>
        </w:rPr>
        <w:t>. Существует предположение о наличии на этом участке линзы льда в теле морены. Об этом свидетельствует слой сильно влажных пород, который заметен при визуальном изучении объекта. Опасность линзы льда заключается в том, что при его таянии прочностные характеристики морены резко падают, что приводит к скорому прорыву озера.</w:t>
      </w: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29E6" w:rsidRPr="00FC0DD3" w:rsidRDefault="006C58B1" w:rsidP="007D29F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4246CB8" wp14:editId="046B87CB">
            <wp:extent cx="4813547" cy="2794144"/>
            <wp:effectExtent l="0" t="0" r="6350" b="6350"/>
            <wp:docPr id="14" name="Объект 4" descr="Вырезка экрана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 descr="Вырезка экрана"/>
                    <pic:cNvPicPr>
                      <a:picLocks noGrp="1"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547" cy="279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9E6" w:rsidRPr="00FC0DD3" w:rsidRDefault="009A29E6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11</w:t>
      </w:r>
      <w:r w:rsidRPr="00FC0DD3">
        <w:rPr>
          <w:rFonts w:cs="Times New Roman"/>
          <w:szCs w:val="24"/>
        </w:rPr>
        <w:fldChar w:fldCharType="end"/>
      </w:r>
      <w:r w:rsidRPr="00FC0DD3">
        <w:rPr>
          <w:rFonts w:cs="Times New Roman"/>
          <w:szCs w:val="24"/>
        </w:rPr>
        <w:t>Радарограмма участка "</w:t>
      </w:r>
      <w:proofErr w:type="spellStart"/>
      <w:r w:rsidRPr="00FC0DD3">
        <w:rPr>
          <w:rFonts w:cs="Times New Roman"/>
          <w:szCs w:val="24"/>
        </w:rPr>
        <w:t>Термокарст</w:t>
      </w:r>
      <w:proofErr w:type="spellEnd"/>
      <w:r w:rsidRPr="00FC0DD3">
        <w:rPr>
          <w:rFonts w:cs="Times New Roman"/>
          <w:szCs w:val="24"/>
        </w:rPr>
        <w:t>"</w:t>
      </w:r>
    </w:p>
    <w:p w:rsidR="006C58B1" w:rsidRPr="00FB4F2B" w:rsidRDefault="006C58B1" w:rsidP="007D29FE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F2B">
        <w:rPr>
          <w:rFonts w:ascii="Times New Roman" w:hAnsi="Times New Roman" w:cs="Times New Roman"/>
          <w:i/>
          <w:sz w:val="24"/>
          <w:szCs w:val="24"/>
        </w:rPr>
        <w:t xml:space="preserve">1 – граница между сухими и </w:t>
      </w:r>
      <w:proofErr w:type="spellStart"/>
      <w:r w:rsidRPr="00FB4F2B">
        <w:rPr>
          <w:rFonts w:ascii="Times New Roman" w:hAnsi="Times New Roman" w:cs="Times New Roman"/>
          <w:i/>
          <w:sz w:val="24"/>
          <w:szCs w:val="24"/>
        </w:rPr>
        <w:t>влагонасыщенными</w:t>
      </w:r>
      <w:proofErr w:type="spellEnd"/>
      <w:r w:rsidRPr="00FB4F2B">
        <w:rPr>
          <w:rFonts w:ascii="Times New Roman" w:hAnsi="Times New Roman" w:cs="Times New Roman"/>
          <w:i/>
          <w:sz w:val="24"/>
          <w:szCs w:val="24"/>
        </w:rPr>
        <w:t xml:space="preserve"> породами, представленными рыхлыми песчано-глинистыми отложениями с включениями мелких валунов;</w:t>
      </w:r>
    </w:p>
    <w:p w:rsidR="006C58B1" w:rsidRPr="00FB4F2B" w:rsidRDefault="006C58B1" w:rsidP="007D29FE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F2B">
        <w:rPr>
          <w:rFonts w:ascii="Times New Roman" w:hAnsi="Times New Roman" w:cs="Times New Roman"/>
          <w:i/>
          <w:sz w:val="24"/>
          <w:szCs w:val="24"/>
        </w:rPr>
        <w:t>2 – граница между влажными и мерзлыми породами, предположительно с включениями линз льда;</w:t>
      </w:r>
    </w:p>
    <w:p w:rsidR="006C58B1" w:rsidRPr="00FB4F2B" w:rsidRDefault="006C58B1" w:rsidP="007D29FE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F2B">
        <w:rPr>
          <w:rFonts w:ascii="Times New Roman" w:hAnsi="Times New Roman" w:cs="Times New Roman"/>
          <w:i/>
          <w:sz w:val="24"/>
          <w:szCs w:val="24"/>
        </w:rPr>
        <w:t>3 – область интенсивных отражений электромагнитного импульса, соответствующая породам с преимущественно песчаной составляющей, 3.а – область ярких отражений на границе сухих и влажных пород, связанная с высокой проницаемостью вышележащих толщ для электромагнитной волны;</w:t>
      </w:r>
    </w:p>
    <w:p w:rsidR="006C58B1" w:rsidRPr="00FB4F2B" w:rsidRDefault="006C58B1" w:rsidP="007D29FE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F2B">
        <w:rPr>
          <w:rFonts w:ascii="Times New Roman" w:hAnsi="Times New Roman" w:cs="Times New Roman"/>
          <w:i/>
          <w:sz w:val="24"/>
          <w:szCs w:val="24"/>
        </w:rPr>
        <w:t>4 – область затухания электромагнитной волны, с</w:t>
      </w:r>
      <w:r w:rsidR="009A29E6" w:rsidRPr="00FB4F2B">
        <w:rPr>
          <w:rFonts w:ascii="Times New Roman" w:hAnsi="Times New Roman" w:cs="Times New Roman"/>
          <w:i/>
          <w:sz w:val="24"/>
          <w:szCs w:val="24"/>
        </w:rPr>
        <w:t xml:space="preserve">оответствующая преимущественно </w:t>
      </w:r>
      <w:r w:rsidRPr="00FB4F2B">
        <w:rPr>
          <w:rFonts w:ascii="Times New Roman" w:hAnsi="Times New Roman" w:cs="Times New Roman"/>
          <w:i/>
          <w:sz w:val="24"/>
          <w:szCs w:val="24"/>
        </w:rPr>
        <w:t>глинистым отложениям;</w:t>
      </w:r>
    </w:p>
    <w:p w:rsidR="006C58B1" w:rsidRPr="00FB4F2B" w:rsidRDefault="006C58B1" w:rsidP="007D29FE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F2B">
        <w:rPr>
          <w:rFonts w:ascii="Times New Roman" w:hAnsi="Times New Roman" w:cs="Times New Roman"/>
          <w:i/>
          <w:sz w:val="24"/>
          <w:szCs w:val="24"/>
        </w:rPr>
        <w:t xml:space="preserve">5 – локальные, невыдержанные по </w:t>
      </w:r>
      <w:proofErr w:type="spellStart"/>
      <w:r w:rsidRPr="00FB4F2B">
        <w:rPr>
          <w:rFonts w:ascii="Times New Roman" w:hAnsi="Times New Roman" w:cs="Times New Roman"/>
          <w:i/>
          <w:sz w:val="24"/>
          <w:szCs w:val="24"/>
        </w:rPr>
        <w:t>латерали</w:t>
      </w:r>
      <w:proofErr w:type="spellEnd"/>
      <w:r w:rsidRPr="00FB4F2B">
        <w:rPr>
          <w:rFonts w:ascii="Times New Roman" w:hAnsi="Times New Roman" w:cs="Times New Roman"/>
          <w:i/>
          <w:sz w:val="24"/>
          <w:szCs w:val="24"/>
        </w:rPr>
        <w:t xml:space="preserve"> пласты </w:t>
      </w:r>
      <w:proofErr w:type="spellStart"/>
      <w:r w:rsidRPr="00FB4F2B">
        <w:rPr>
          <w:rFonts w:ascii="Times New Roman" w:hAnsi="Times New Roman" w:cs="Times New Roman"/>
          <w:i/>
          <w:sz w:val="24"/>
          <w:szCs w:val="24"/>
        </w:rPr>
        <w:t>влагонасыщенных</w:t>
      </w:r>
      <w:proofErr w:type="spellEnd"/>
      <w:r w:rsidRPr="00FB4F2B">
        <w:rPr>
          <w:rFonts w:ascii="Times New Roman" w:hAnsi="Times New Roman" w:cs="Times New Roman"/>
          <w:i/>
          <w:sz w:val="24"/>
          <w:szCs w:val="24"/>
        </w:rPr>
        <w:t xml:space="preserve"> пород.</w:t>
      </w: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29E6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В северо-западной части из озера вытекает ручей. Аналогичное строение дна в северо-восточной части озера позволяет сделать предположение о существовании здесь другого ручья в прошлом.</w:t>
      </w:r>
      <w:r w:rsidR="00FB4F2B">
        <w:rPr>
          <w:rFonts w:ascii="Times New Roman" w:hAnsi="Times New Roman" w:cs="Times New Roman"/>
          <w:sz w:val="24"/>
          <w:szCs w:val="24"/>
        </w:rPr>
        <w:t xml:space="preserve"> Так же в архивных материалах была найдена карта 1948 года, на которой ручей нарисован вытекающим из северо-восточной части. Предположительно, в результате ряда землетрясений 1948-1968 </w:t>
      </w:r>
      <w:proofErr w:type="spellStart"/>
      <w:r w:rsidR="00FB4F2B">
        <w:rPr>
          <w:rFonts w:ascii="Times New Roman" w:hAnsi="Times New Roman" w:cs="Times New Roman"/>
          <w:sz w:val="24"/>
          <w:szCs w:val="24"/>
        </w:rPr>
        <w:t>гг</w:t>
      </w:r>
      <w:proofErr w:type="spellEnd"/>
      <w:r w:rsidR="00FB4F2B">
        <w:rPr>
          <w:rFonts w:ascii="Times New Roman" w:hAnsi="Times New Roman" w:cs="Times New Roman"/>
          <w:sz w:val="24"/>
          <w:szCs w:val="24"/>
        </w:rPr>
        <w:t xml:space="preserve"> сползший блок пород перегородил русло.</w:t>
      </w:r>
    </w:p>
    <w:p w:rsidR="00A8371A" w:rsidRDefault="009A29E6" w:rsidP="00A8371A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Далее изучался ручей, вытекающий из озера на северо-западе и участок озера на северо-востоке. Строение дня озера в обоих случаях представлено узким, вытянутым руслом</w:t>
      </w:r>
      <w:r w:rsidR="00A8371A">
        <w:rPr>
          <w:rFonts w:ascii="Times New Roman" w:hAnsi="Times New Roman" w:cs="Times New Roman"/>
          <w:sz w:val="24"/>
          <w:szCs w:val="24"/>
        </w:rPr>
        <w:t xml:space="preserve"> </w:t>
      </w:r>
      <w:r w:rsidR="00A8371A">
        <w:rPr>
          <w:rFonts w:ascii="Times New Roman" w:hAnsi="Times New Roman" w:cs="Times New Roman"/>
          <w:sz w:val="24"/>
          <w:szCs w:val="24"/>
        </w:rPr>
        <w:lastRenderedPageBreak/>
        <w:t>(Рис.12, Рис.13)</w:t>
      </w:r>
      <w:r w:rsidRPr="00FC0DD3">
        <w:rPr>
          <w:rFonts w:ascii="Times New Roman" w:hAnsi="Times New Roman" w:cs="Times New Roman"/>
          <w:sz w:val="24"/>
          <w:szCs w:val="24"/>
        </w:rPr>
        <w:t>. Вероятно, раньше именно на северо-востоке существовал ручей, вытекающий из озера, который позже был перекрыт съехавши</w:t>
      </w:r>
      <w:r w:rsidR="00A8371A">
        <w:rPr>
          <w:rFonts w:ascii="Times New Roman" w:hAnsi="Times New Roman" w:cs="Times New Roman"/>
          <w:sz w:val="24"/>
          <w:szCs w:val="24"/>
        </w:rPr>
        <w:t>м блоком морены</w:t>
      </w:r>
      <w:r w:rsidRPr="00FC0DD3">
        <w:rPr>
          <w:rFonts w:ascii="Times New Roman" w:hAnsi="Times New Roman" w:cs="Times New Roman"/>
          <w:sz w:val="24"/>
          <w:szCs w:val="24"/>
        </w:rPr>
        <w:t>. И после этого начал формироваться северо-западный ручей, существующий на данный момент.</w:t>
      </w:r>
    </w:p>
    <w:p w:rsidR="00A8371A" w:rsidRDefault="00A8371A" w:rsidP="00A8371A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29E6" w:rsidRPr="00FC0DD3" w:rsidRDefault="00D51C6D" w:rsidP="00A8371A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55820" cy="39319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зеро 1 радар изм.jpg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9E6" w:rsidRPr="00FC0DD3" w:rsidRDefault="009A29E6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12</w:t>
      </w:r>
      <w:r w:rsidRPr="00FC0DD3">
        <w:rPr>
          <w:rFonts w:cs="Times New Roman"/>
          <w:szCs w:val="24"/>
        </w:rPr>
        <w:fldChar w:fldCharType="end"/>
      </w:r>
      <w:r w:rsidRPr="00FC0DD3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Радарограммы</w:t>
      </w:r>
      <w:proofErr w:type="spellEnd"/>
      <w:r w:rsidRPr="00FC0DD3">
        <w:rPr>
          <w:rFonts w:cs="Times New Roman"/>
          <w:szCs w:val="24"/>
        </w:rPr>
        <w:t xml:space="preserve"> северо-западного ручья относительно их положения в пространстве</w:t>
      </w:r>
    </w:p>
    <w:p w:rsidR="006C58B1" w:rsidRPr="00FC0DD3" w:rsidRDefault="009A29E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9A29E6" w:rsidRPr="00FC0DD3" w:rsidRDefault="00D51C6D" w:rsidP="007D29F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25340" cy="3878580"/>
            <wp:effectExtent l="0" t="0" r="381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озеро 2 радар изм.jpg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34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5" w:name="_GoBack"/>
      <w:bookmarkEnd w:id="5"/>
    </w:p>
    <w:p w:rsidR="006C58B1" w:rsidRPr="00FC0DD3" w:rsidRDefault="009A29E6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13</w:t>
      </w:r>
      <w:r w:rsidRPr="00FC0DD3">
        <w:rPr>
          <w:rFonts w:cs="Times New Roman"/>
          <w:szCs w:val="24"/>
        </w:rPr>
        <w:fldChar w:fldCharType="end"/>
      </w:r>
      <w:r w:rsidR="007D29FE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Радарограммы</w:t>
      </w:r>
      <w:proofErr w:type="spellEnd"/>
      <w:r w:rsidRPr="00FC0DD3">
        <w:rPr>
          <w:rFonts w:cs="Times New Roman"/>
          <w:szCs w:val="24"/>
        </w:rPr>
        <w:t xml:space="preserve"> северо-восточного ручья относительно их положения в пространстве</w:t>
      </w:r>
    </w:p>
    <w:p w:rsidR="005E2041" w:rsidRPr="00FC0DD3" w:rsidRDefault="005E2041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E2041" w:rsidRPr="00FC0DD3" w:rsidRDefault="005E2041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При изучении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радарограмм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на озере</w:t>
      </w:r>
      <w:r w:rsidR="00A8371A">
        <w:rPr>
          <w:rFonts w:ascii="Times New Roman" w:hAnsi="Times New Roman" w:cs="Times New Roman"/>
          <w:sz w:val="24"/>
          <w:szCs w:val="24"/>
        </w:rPr>
        <w:t xml:space="preserve"> (Рис. 14</w:t>
      </w:r>
      <w:proofErr w:type="gramStart"/>
      <w:r w:rsidR="00A8371A">
        <w:rPr>
          <w:rFonts w:ascii="Times New Roman" w:hAnsi="Times New Roman" w:cs="Times New Roman"/>
          <w:sz w:val="24"/>
          <w:szCs w:val="24"/>
        </w:rPr>
        <w:t xml:space="preserve">) </w:t>
      </w:r>
      <w:r w:rsidRPr="00FC0DD3">
        <w:rPr>
          <w:rFonts w:ascii="Times New Roman" w:hAnsi="Times New Roman" w:cs="Times New Roman"/>
          <w:sz w:val="24"/>
          <w:szCs w:val="24"/>
        </w:rPr>
        <w:t xml:space="preserve"> на</w:t>
      </w:r>
      <w:proofErr w:type="gramEnd"/>
      <w:r w:rsidRPr="00FC0DD3">
        <w:rPr>
          <w:rFonts w:ascii="Times New Roman" w:hAnsi="Times New Roman" w:cs="Times New Roman"/>
          <w:sz w:val="24"/>
          <w:szCs w:val="24"/>
        </w:rPr>
        <w:t xml:space="preserve"> дне были обнаружены яркие, контрастные отражения, к тому же, очень ровные. Есть две теории, чем это может оказаться: первая – это донный лед. При отступании ледника его части оказались залиты водой и еще не успел растаять. Вторая – это очень мелкодисперсные осадки, которые для радара «выглядят» как цельная граница.</w:t>
      </w:r>
    </w:p>
    <w:p w:rsidR="005E2041" w:rsidRPr="00FC0DD3" w:rsidRDefault="005E2041" w:rsidP="007D29F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37FC6F5" wp14:editId="0800976C">
                <wp:simplePos x="0" y="0"/>
                <wp:positionH relativeFrom="column">
                  <wp:posOffset>3423285</wp:posOffset>
                </wp:positionH>
                <wp:positionV relativeFrom="paragraph">
                  <wp:posOffset>752475</wp:posOffset>
                </wp:positionV>
                <wp:extent cx="861060" cy="685800"/>
                <wp:effectExtent l="0" t="0" r="15240" b="19050"/>
                <wp:wrapNone/>
                <wp:docPr id="58" name="Скругленный 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060" cy="685800"/>
                        </a:xfrm>
                        <a:prstGeom prst="roundRect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0408E4" id="Скругленный прямоугольник 58" o:spid="_x0000_s1026" style="position:absolute;margin-left:269.55pt;margin-top:59.25pt;width:67.8pt;height:54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" filled="f" strokecolor="#1f4d78 [1604]" strokeweight="1.5pt">
                <v:stroke joinstyle="miter"/>
              </v:roundrect>
            </w:pict>
          </mc:Fallback>
        </mc:AlternateContent>
      </w:r>
      <w:r w:rsidR="007F0826"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BDCBCD" wp14:editId="2140287A">
            <wp:extent cx="5940425" cy="2369820"/>
            <wp:effectExtent l="0" t="0" r="3175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12" r="1"/>
                    <a:stretch/>
                  </pic:blipFill>
                  <pic:spPr>
                    <a:xfrm>
                      <a:off x="0" y="0"/>
                      <a:ext cx="5940425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8B1" w:rsidRPr="00FC0DD3" w:rsidRDefault="005E2041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14</w:t>
      </w:r>
      <w:r w:rsidRPr="00FC0DD3">
        <w:rPr>
          <w:rFonts w:cs="Times New Roman"/>
          <w:szCs w:val="24"/>
        </w:rPr>
        <w:fldChar w:fldCharType="end"/>
      </w:r>
      <w:r w:rsidR="007D29FE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Радарограмма</w:t>
      </w:r>
      <w:proofErr w:type="spellEnd"/>
      <w:r w:rsidRPr="00FC0DD3">
        <w:rPr>
          <w:rFonts w:cs="Times New Roman"/>
          <w:szCs w:val="24"/>
        </w:rPr>
        <w:t xml:space="preserve"> вдоль озера. Синим выделена яркая граница, происхождение которой пока неизвестно</w:t>
      </w:r>
    </w:p>
    <w:p w:rsidR="007F0826" w:rsidRPr="00FC0DD3" w:rsidRDefault="007F0826" w:rsidP="00A8371A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0826" w:rsidRPr="00FC0DD3" w:rsidRDefault="00DB5865" w:rsidP="00A8371A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Исходя из полученных данных можно сделать следующие выводы:</w:t>
      </w:r>
    </w:p>
    <w:p w:rsidR="00D22BCB" w:rsidRPr="00A8371A" w:rsidRDefault="00DB5865" w:rsidP="00DB586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8371A">
        <w:rPr>
          <w:rFonts w:ascii="Times New Roman" w:hAnsi="Times New Roman" w:cs="Times New Roman"/>
          <w:sz w:val="24"/>
          <w:szCs w:val="24"/>
        </w:rPr>
        <w:t>Изучение озера позволило подробно изучить геоморфологию дна и сделать предположения о формировании каналов стока воды</w:t>
      </w:r>
    </w:p>
    <w:p w:rsidR="00D22BCB" w:rsidRPr="00A8371A" w:rsidRDefault="00DB5865" w:rsidP="00DB586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8371A">
        <w:rPr>
          <w:rFonts w:ascii="Times New Roman" w:hAnsi="Times New Roman" w:cs="Times New Roman"/>
          <w:sz w:val="24"/>
          <w:szCs w:val="24"/>
        </w:rPr>
        <w:t>Оперативность выполнения работ методом георадиолокации допускает возможность мониторинга объёма ледника и, следовательно, оценку скорости его таяния</w:t>
      </w:r>
    </w:p>
    <w:p w:rsidR="00D22BCB" w:rsidRPr="00A8371A" w:rsidRDefault="00DB5865" w:rsidP="00DB586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8371A">
        <w:rPr>
          <w:rFonts w:ascii="Times New Roman" w:hAnsi="Times New Roman" w:cs="Times New Roman"/>
          <w:sz w:val="24"/>
          <w:szCs w:val="24"/>
        </w:rPr>
        <w:t xml:space="preserve">Метод георадиолокации позволяет выявить линзы льда и области влажных пород внутри морены, что позволяет оценить ее прочностные свойства и предсказать ее </w:t>
      </w:r>
      <w:proofErr w:type="spellStart"/>
      <w:r w:rsidRPr="00A8371A">
        <w:rPr>
          <w:rFonts w:ascii="Times New Roman" w:hAnsi="Times New Roman" w:cs="Times New Roman"/>
          <w:sz w:val="24"/>
          <w:szCs w:val="24"/>
        </w:rPr>
        <w:t>прорывоопасность</w:t>
      </w:r>
      <w:proofErr w:type="spellEnd"/>
    </w:p>
    <w:p w:rsidR="007D29FE" w:rsidRDefault="007D29FE" w:rsidP="00A8371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F0826" w:rsidRPr="00FC0DD3" w:rsidRDefault="006D68C5" w:rsidP="0098173E">
      <w:pPr>
        <w:pStyle w:val="2"/>
      </w:pPr>
      <w:bookmarkStart w:id="6" w:name="_Toc72444875"/>
      <w:r w:rsidRPr="00FC0DD3">
        <w:rPr>
          <w:rStyle w:val="20"/>
          <w:rFonts w:cs="Times New Roman"/>
          <w:sz w:val="24"/>
          <w:szCs w:val="24"/>
        </w:rPr>
        <w:lastRenderedPageBreak/>
        <w:t xml:space="preserve">1.3 </w:t>
      </w:r>
      <w:proofErr w:type="spellStart"/>
      <w:r w:rsidR="007F0826" w:rsidRPr="00FC0DD3">
        <w:rPr>
          <w:rStyle w:val="20"/>
          <w:rFonts w:cs="Times New Roman"/>
          <w:sz w:val="24"/>
          <w:szCs w:val="24"/>
        </w:rPr>
        <w:t>Монгун</w:t>
      </w:r>
      <w:proofErr w:type="spellEnd"/>
      <w:r w:rsidR="007F0826" w:rsidRPr="00FC0DD3">
        <w:rPr>
          <w:rStyle w:val="20"/>
          <w:rFonts w:cs="Times New Roman"/>
          <w:sz w:val="24"/>
          <w:szCs w:val="24"/>
        </w:rPr>
        <w:t>-Тайга</w:t>
      </w:r>
      <w:r w:rsidR="0098173E">
        <w:rPr>
          <w:rStyle w:val="20"/>
          <w:rFonts w:cs="Times New Roman"/>
          <w:sz w:val="24"/>
          <w:szCs w:val="24"/>
        </w:rPr>
        <w:t xml:space="preserve"> (Алтай)</w:t>
      </w:r>
      <w:bookmarkEnd w:id="6"/>
    </w:p>
    <w:p w:rsidR="007F0826" w:rsidRPr="00FC0DD3" w:rsidRDefault="007F0826" w:rsidP="00994A06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D29FE">
        <w:rPr>
          <w:rFonts w:ascii="Times New Roman" w:hAnsi="Times New Roman" w:cs="Times New Roman"/>
          <w:sz w:val="24"/>
          <w:szCs w:val="24"/>
        </w:rPr>
        <w:t>Целью</w:t>
      </w:r>
      <w:r w:rsidRPr="00FC0D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C0DD3">
        <w:rPr>
          <w:rFonts w:ascii="Times New Roman" w:hAnsi="Times New Roman" w:cs="Times New Roman"/>
          <w:sz w:val="24"/>
          <w:szCs w:val="24"/>
        </w:rPr>
        <w:t>данной работы является изучение строения деградирующего ледника №</w:t>
      </w:r>
      <w:r w:rsidR="00A8371A">
        <w:rPr>
          <w:rFonts w:ascii="Times New Roman" w:hAnsi="Times New Roman" w:cs="Times New Roman"/>
          <w:sz w:val="24"/>
          <w:szCs w:val="24"/>
        </w:rPr>
        <w:t xml:space="preserve">25 горного массива </w:t>
      </w:r>
      <w:proofErr w:type="spellStart"/>
      <w:r w:rsidR="00A8371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="00A8371A">
        <w:rPr>
          <w:rFonts w:ascii="Times New Roman" w:hAnsi="Times New Roman" w:cs="Times New Roman"/>
          <w:sz w:val="24"/>
          <w:szCs w:val="24"/>
        </w:rPr>
        <w:t xml:space="preserve">–Тайга </w:t>
      </w:r>
      <w:r w:rsidRPr="00FC0DD3">
        <w:rPr>
          <w:rFonts w:ascii="Times New Roman" w:hAnsi="Times New Roman" w:cs="Times New Roman"/>
          <w:sz w:val="24"/>
          <w:szCs w:val="24"/>
        </w:rPr>
        <w:t>при помощи метода георадиолокации и оценка потенциальной опасности прорыва прилегающих к нему озёр.</w:t>
      </w:r>
    </w:p>
    <w:p w:rsidR="007F0826" w:rsidRPr="00FC0DD3" w:rsidRDefault="007F0826" w:rsidP="00FC0DD3">
      <w:pPr>
        <w:spacing w:before="100" w:beforeAutospacing="1" w:after="100" w:afterAutospacing="1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D29FE">
        <w:rPr>
          <w:rFonts w:ascii="Times New Roman" w:hAnsi="Times New Roman" w:cs="Times New Roman"/>
          <w:sz w:val="24"/>
          <w:szCs w:val="24"/>
        </w:rPr>
        <w:t>Задачи</w:t>
      </w:r>
      <w:r w:rsidRPr="00FC0DD3">
        <w:rPr>
          <w:rFonts w:ascii="Times New Roman" w:hAnsi="Times New Roman" w:cs="Times New Roman"/>
          <w:sz w:val="24"/>
          <w:szCs w:val="24"/>
        </w:rPr>
        <w:t xml:space="preserve"> включают в себя: </w:t>
      </w:r>
    </w:p>
    <w:p w:rsidR="007F0826" w:rsidRPr="00FC0DD3" w:rsidRDefault="007F0826" w:rsidP="00FC0DD3">
      <w:pPr>
        <w:pStyle w:val="a3"/>
        <w:numPr>
          <w:ilvl w:val="0"/>
          <w:numId w:val="8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Проведение полевых геофизических работ на леднике №25.</w:t>
      </w:r>
    </w:p>
    <w:p w:rsidR="007F0826" w:rsidRPr="00FC0DD3" w:rsidRDefault="007F0826" w:rsidP="00FC0DD3">
      <w:pPr>
        <w:pStyle w:val="a3"/>
        <w:numPr>
          <w:ilvl w:val="0"/>
          <w:numId w:val="8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Обработка и интерпретация полученных данных.</w:t>
      </w:r>
    </w:p>
    <w:p w:rsidR="007F0826" w:rsidRPr="00FC0DD3" w:rsidRDefault="007F0826" w:rsidP="00FC0DD3">
      <w:pPr>
        <w:pStyle w:val="a3"/>
        <w:numPr>
          <w:ilvl w:val="0"/>
          <w:numId w:val="8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Построение карт мощности ледника и подледникового рельефа.</w:t>
      </w:r>
    </w:p>
    <w:p w:rsidR="007F0826" w:rsidRPr="00FC0DD3" w:rsidRDefault="007F0826" w:rsidP="00FC0DD3">
      <w:pPr>
        <w:pStyle w:val="a3"/>
        <w:numPr>
          <w:ilvl w:val="0"/>
          <w:numId w:val="8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Расчет объёма тела ледника.</w:t>
      </w:r>
    </w:p>
    <w:p w:rsidR="007F0826" w:rsidRPr="00FC0DD3" w:rsidRDefault="007F0826" w:rsidP="00FC0DD3">
      <w:pPr>
        <w:pStyle w:val="a3"/>
        <w:numPr>
          <w:ilvl w:val="0"/>
          <w:numId w:val="8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Изучение внутреннего строения ледника, включая поиск внутриледниковой дренажной сети.</w:t>
      </w:r>
    </w:p>
    <w:p w:rsidR="007F0826" w:rsidRPr="00FC0DD3" w:rsidRDefault="007F0826" w:rsidP="00FC0DD3">
      <w:pPr>
        <w:pStyle w:val="a3"/>
        <w:numPr>
          <w:ilvl w:val="0"/>
          <w:numId w:val="8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Оценка возможности мониторинга состояния ледника методом георадиолокации.</w:t>
      </w:r>
    </w:p>
    <w:p w:rsidR="005E2041" w:rsidRPr="00FC0DD3" w:rsidRDefault="007F0826" w:rsidP="007D29F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5DA238" wp14:editId="64250646">
            <wp:extent cx="5913120" cy="4280568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380" cy="42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826" w:rsidRPr="00FC0DD3" w:rsidRDefault="005E2041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15</w:t>
      </w:r>
      <w:r w:rsidRPr="00FC0DD3">
        <w:rPr>
          <w:rFonts w:cs="Times New Roman"/>
          <w:szCs w:val="24"/>
        </w:rPr>
        <w:fldChar w:fldCharType="end"/>
      </w:r>
      <w:r w:rsidRPr="00FC0DD3">
        <w:rPr>
          <w:rFonts w:cs="Times New Roman"/>
          <w:szCs w:val="24"/>
        </w:rPr>
        <w:t xml:space="preserve"> Местоположение района работ</w:t>
      </w:r>
    </w:p>
    <w:p w:rsidR="005E2041" w:rsidRPr="00FC0DD3" w:rsidRDefault="007F0826" w:rsidP="007D29F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B6E93A7" wp14:editId="5C2360E8">
            <wp:extent cx="5940425" cy="3935730"/>
            <wp:effectExtent l="0" t="0" r="3175" b="7620"/>
            <wp:docPr id="19" name="Рисунок 19" descr="https://sun9-15.userapi.com/c855016/v855016387/146691/QkX_uhyCe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15.userapi.com/c855016/v855016387/146691/QkX_uhyCet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826" w:rsidRPr="00FC0DD3" w:rsidRDefault="005E2041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16</w:t>
      </w:r>
      <w:r w:rsidRPr="00FC0DD3">
        <w:rPr>
          <w:rFonts w:cs="Times New Roman"/>
          <w:szCs w:val="24"/>
        </w:rPr>
        <w:fldChar w:fldCharType="end"/>
      </w:r>
      <w:r w:rsidR="007D29F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Вид на ледник №25 со стороны северного берега оз. "</w:t>
      </w:r>
      <w:proofErr w:type="spellStart"/>
      <w:r w:rsidRPr="00FC0DD3">
        <w:rPr>
          <w:rFonts w:cs="Times New Roman"/>
          <w:szCs w:val="24"/>
        </w:rPr>
        <w:t>Хойнур</w:t>
      </w:r>
      <w:proofErr w:type="spellEnd"/>
      <w:r w:rsidRPr="00FC0DD3">
        <w:rPr>
          <w:rFonts w:cs="Times New Roman"/>
          <w:szCs w:val="24"/>
        </w:rPr>
        <w:t xml:space="preserve">" (фото </w:t>
      </w:r>
      <w:proofErr w:type="spellStart"/>
      <w:r w:rsidRPr="00FC0DD3">
        <w:rPr>
          <w:rFonts w:cs="Times New Roman"/>
          <w:szCs w:val="24"/>
        </w:rPr>
        <w:t>Сыроежко</w:t>
      </w:r>
      <w:proofErr w:type="spellEnd"/>
      <w:r w:rsidRPr="00FC0DD3">
        <w:rPr>
          <w:rFonts w:cs="Times New Roman"/>
          <w:szCs w:val="24"/>
        </w:rPr>
        <w:t xml:space="preserve"> Е.В.)</w:t>
      </w:r>
    </w:p>
    <w:p w:rsidR="007F0826" w:rsidRPr="00FC0DD3" w:rsidRDefault="007F0826" w:rsidP="00682603">
      <w:pPr>
        <w:autoSpaceDE w:val="0"/>
        <w:autoSpaceDN w:val="0"/>
        <w:adjustRightInd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В качестве объекта исследовани</w:t>
      </w:r>
      <w:r w:rsidR="005E2041" w:rsidRPr="00FC0DD3">
        <w:rPr>
          <w:rFonts w:ascii="Times New Roman" w:hAnsi="Times New Roman" w:cs="Times New Roman"/>
          <w:sz w:val="24"/>
          <w:szCs w:val="24"/>
        </w:rPr>
        <w:t>я был выбран ледник №25</w:t>
      </w:r>
      <w:r w:rsidRPr="00FC0DD3">
        <w:rPr>
          <w:rFonts w:ascii="Times New Roman" w:hAnsi="Times New Roman" w:cs="Times New Roman"/>
          <w:sz w:val="24"/>
          <w:szCs w:val="24"/>
        </w:rPr>
        <w:t xml:space="preserve"> с примыкающими к нему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прилед</w:t>
      </w:r>
      <w:r w:rsidR="005E2041" w:rsidRPr="00FC0DD3">
        <w:rPr>
          <w:rFonts w:ascii="Times New Roman" w:hAnsi="Times New Roman" w:cs="Times New Roman"/>
          <w:sz w:val="24"/>
          <w:szCs w:val="24"/>
        </w:rPr>
        <w:t>никовыми</w:t>
      </w:r>
      <w:proofErr w:type="spellEnd"/>
      <w:r w:rsidR="005E2041" w:rsidRPr="00FC0DD3">
        <w:rPr>
          <w:rFonts w:ascii="Times New Roman" w:hAnsi="Times New Roman" w:cs="Times New Roman"/>
          <w:sz w:val="24"/>
          <w:szCs w:val="24"/>
        </w:rPr>
        <w:t xml:space="preserve"> озёрами "Малое" и "</w:t>
      </w:r>
      <w:proofErr w:type="spellStart"/>
      <w:r w:rsidR="005E2041" w:rsidRPr="00FC0DD3">
        <w:rPr>
          <w:rFonts w:ascii="Times New Roman" w:hAnsi="Times New Roman" w:cs="Times New Roman"/>
          <w:sz w:val="24"/>
          <w:szCs w:val="24"/>
        </w:rPr>
        <w:t>Хойнур</w:t>
      </w:r>
      <w:proofErr w:type="spellEnd"/>
      <w:r w:rsidR="005E2041" w:rsidRPr="00FC0DD3">
        <w:rPr>
          <w:rFonts w:ascii="Times New Roman" w:hAnsi="Times New Roman" w:cs="Times New Roman"/>
          <w:sz w:val="24"/>
          <w:szCs w:val="24"/>
        </w:rPr>
        <w:t>"</w:t>
      </w:r>
      <w:r w:rsidR="00A8371A">
        <w:rPr>
          <w:rFonts w:ascii="Times New Roman" w:hAnsi="Times New Roman" w:cs="Times New Roman"/>
          <w:sz w:val="24"/>
          <w:szCs w:val="24"/>
        </w:rPr>
        <w:t xml:space="preserve"> (Рис.15, Рис.16)</w:t>
      </w:r>
      <w:r w:rsidRPr="00FC0DD3">
        <w:rPr>
          <w:rFonts w:ascii="Times New Roman" w:hAnsi="Times New Roman" w:cs="Times New Roman"/>
          <w:sz w:val="24"/>
          <w:szCs w:val="24"/>
        </w:rPr>
        <w:t xml:space="preserve">, расположенными на высоте 2970 м. и 2920 м. соответственно, талые воды которого являются основным источником питания озёр. </w:t>
      </w:r>
    </w:p>
    <w:p w:rsidR="007F0826" w:rsidRPr="00FC0DD3" w:rsidRDefault="007F082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E2041" w:rsidRPr="00FC0DD3" w:rsidRDefault="007F0826" w:rsidP="007D29F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4498C35" wp14:editId="2494A49F">
            <wp:extent cx="4975860" cy="3858048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639" cy="386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826" w:rsidRPr="00FC0DD3" w:rsidRDefault="005E2041" w:rsidP="007D29F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17</w:t>
      </w:r>
      <w:r w:rsidRPr="00FC0DD3">
        <w:rPr>
          <w:rFonts w:cs="Times New Roman"/>
          <w:szCs w:val="24"/>
        </w:rPr>
        <w:fldChar w:fldCharType="end"/>
      </w:r>
      <w:r w:rsidR="007D29F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Схема участка работ. Подписанны</w:t>
      </w:r>
      <w:r w:rsidR="007D29FE">
        <w:rPr>
          <w:rFonts w:cs="Times New Roman"/>
          <w:szCs w:val="24"/>
        </w:rPr>
        <w:t>е точки – номер участка профиля</w:t>
      </w:r>
    </w:p>
    <w:p w:rsidR="007F0826" w:rsidRPr="00FC0DD3" w:rsidRDefault="007F0826" w:rsidP="00FC0DD3">
      <w:pPr>
        <w:pStyle w:val="a5"/>
        <w:spacing w:before="100" w:beforeAutospacing="1" w:after="100" w:afterAutospacing="1" w:line="360" w:lineRule="auto"/>
        <w:jc w:val="both"/>
        <w:rPr>
          <w:rFonts w:cs="Times New Roman"/>
          <w:i w:val="0"/>
          <w:szCs w:val="24"/>
        </w:rPr>
      </w:pPr>
    </w:p>
    <w:p w:rsidR="00111112" w:rsidRPr="00FC0DD3" w:rsidRDefault="00111112" w:rsidP="00682603">
      <w:pPr>
        <w:pStyle w:val="a7"/>
        <w:spacing w:before="100" w:beforeAutospacing="1" w:after="100" w:afterAutospacing="1" w:line="360" w:lineRule="auto"/>
        <w:ind w:firstLine="0"/>
        <w:rPr>
          <w:b w:val="0"/>
          <w:szCs w:val="24"/>
        </w:rPr>
      </w:pPr>
      <w:r w:rsidRPr="00FC0DD3">
        <w:rPr>
          <w:b w:val="0"/>
          <w:szCs w:val="24"/>
        </w:rPr>
        <w:t>По результатам обработки данных георадиолокации на всех полученных профилях</w:t>
      </w:r>
      <w:r w:rsidR="00A8371A">
        <w:rPr>
          <w:b w:val="0"/>
          <w:szCs w:val="24"/>
        </w:rPr>
        <w:t xml:space="preserve"> (Рис.17)</w:t>
      </w:r>
      <w:r w:rsidRPr="00FC0DD3">
        <w:rPr>
          <w:b w:val="0"/>
          <w:szCs w:val="24"/>
        </w:rPr>
        <w:t xml:space="preserve"> уверенно прослеживается контрастная граница, интерпретируемая, как граница между ледником и подстилающей его поверхностью. На </w:t>
      </w:r>
      <w:proofErr w:type="spellStart"/>
      <w:r w:rsidRPr="00FC0DD3">
        <w:rPr>
          <w:b w:val="0"/>
          <w:szCs w:val="24"/>
        </w:rPr>
        <w:t>радарограммах</w:t>
      </w:r>
      <w:proofErr w:type="spellEnd"/>
      <w:r w:rsidRPr="00FC0DD3">
        <w:rPr>
          <w:b w:val="0"/>
          <w:szCs w:val="24"/>
        </w:rPr>
        <w:t xml:space="preserve"> </w:t>
      </w:r>
      <w:r w:rsidR="00A8371A">
        <w:rPr>
          <w:b w:val="0"/>
          <w:szCs w:val="24"/>
        </w:rPr>
        <w:t xml:space="preserve">(Рис.18) </w:t>
      </w:r>
      <w:r w:rsidRPr="00FC0DD3">
        <w:rPr>
          <w:b w:val="0"/>
          <w:szCs w:val="24"/>
        </w:rPr>
        <w:t>присутствуют многочисленные зоны с дифракциями о</w:t>
      </w:r>
      <w:r w:rsidR="00A8371A">
        <w:rPr>
          <w:b w:val="0"/>
          <w:szCs w:val="24"/>
        </w:rPr>
        <w:t xml:space="preserve">т моренных образований, </w:t>
      </w:r>
      <w:proofErr w:type="gramStart"/>
      <w:r w:rsidR="00A8371A">
        <w:rPr>
          <w:b w:val="0"/>
          <w:szCs w:val="24"/>
        </w:rPr>
        <w:t xml:space="preserve">в толще </w:t>
      </w:r>
      <w:r w:rsidRPr="00FC0DD3">
        <w:rPr>
          <w:b w:val="0"/>
          <w:szCs w:val="24"/>
        </w:rPr>
        <w:t>ледника</w:t>
      </w:r>
      <w:proofErr w:type="gramEnd"/>
      <w:r w:rsidRPr="00FC0DD3">
        <w:rPr>
          <w:b w:val="0"/>
          <w:szCs w:val="24"/>
        </w:rPr>
        <w:t xml:space="preserve">, и подстилающем слое, предполагаемо из геологического строения массива, сложенном гранитами. </w:t>
      </w:r>
    </w:p>
    <w:p w:rsidR="005E2041" w:rsidRPr="00FC0DD3" w:rsidRDefault="00111112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57C39A8" wp14:editId="39BCD054">
            <wp:extent cx="5940425" cy="3008516"/>
            <wp:effectExtent l="0" t="0" r="3175" b="1905"/>
            <wp:docPr id="8" name="Объект 7">
              <a:extLst xmlns:a="http://schemas.openxmlformats.org/drawingml/2006/main">
                <a:ext uri="{FF2B5EF4-FFF2-40B4-BE49-F238E27FC236}">
                  <a16:creationId xmlns:a16="http://schemas.microsoft.com/office/drawing/2014/main" id="{6F89BA44-AD26-49B4-AA98-E18326DF019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>
                      <a:extLst>
                        <a:ext uri="{FF2B5EF4-FFF2-40B4-BE49-F238E27FC236}">
                          <a16:creationId xmlns:a16="http://schemas.microsoft.com/office/drawing/2014/main" id="{6F89BA44-AD26-49B4-AA98-E18326DF019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826" w:rsidRPr="00FC0DD3" w:rsidRDefault="005E2041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18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Продольный профиль 9 - 12. А – граница ложа ледника; Б – зоны дифракции, маркирующие моренные образования в теле ледника.</w:t>
      </w:r>
    </w:p>
    <w:p w:rsidR="00111112" w:rsidRPr="00FC0DD3" w:rsidRDefault="00111112" w:rsidP="00682603">
      <w:pPr>
        <w:pStyle w:val="a7"/>
        <w:spacing w:before="100" w:beforeAutospacing="1" w:after="100" w:afterAutospacing="1" w:line="360" w:lineRule="auto"/>
        <w:ind w:firstLine="0"/>
        <w:rPr>
          <w:b w:val="0"/>
          <w:szCs w:val="24"/>
        </w:rPr>
      </w:pPr>
      <w:r w:rsidRPr="00FC0DD3">
        <w:rPr>
          <w:b w:val="0"/>
          <w:szCs w:val="24"/>
        </w:rPr>
        <w:t xml:space="preserve">На некоторых </w:t>
      </w:r>
      <w:proofErr w:type="spellStart"/>
      <w:r w:rsidRPr="00FC0DD3">
        <w:rPr>
          <w:b w:val="0"/>
          <w:szCs w:val="24"/>
        </w:rPr>
        <w:t>радарограммах</w:t>
      </w:r>
      <w:proofErr w:type="spellEnd"/>
      <w:r w:rsidRPr="00FC0DD3">
        <w:rPr>
          <w:b w:val="0"/>
          <w:szCs w:val="24"/>
        </w:rPr>
        <w:t xml:space="preserve"> </w:t>
      </w:r>
      <w:r w:rsidR="00A8371A">
        <w:rPr>
          <w:b w:val="0"/>
          <w:szCs w:val="24"/>
        </w:rPr>
        <w:t xml:space="preserve">(Рис.19) </w:t>
      </w:r>
      <w:r w:rsidRPr="00FC0DD3">
        <w:rPr>
          <w:b w:val="0"/>
          <w:szCs w:val="24"/>
        </w:rPr>
        <w:t>удалось выделить отражения на разрезах, предположительно связанные с обводнёнными каналами в придонной части ледника.</w:t>
      </w:r>
    </w:p>
    <w:p w:rsidR="005E2041" w:rsidRPr="00FC0DD3" w:rsidRDefault="00111112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90E861" wp14:editId="212F9E1E">
            <wp:extent cx="5888181" cy="3157770"/>
            <wp:effectExtent l="0" t="0" r="0" b="5080"/>
            <wp:docPr id="21" name="Объект 12">
              <a:extLst xmlns:a="http://schemas.openxmlformats.org/drawingml/2006/main">
                <a:ext uri="{FF2B5EF4-FFF2-40B4-BE49-F238E27FC236}">
                  <a16:creationId xmlns:a16="http://schemas.microsoft.com/office/drawing/2014/main" id="{274D799E-CC6E-4D69-9D11-03A7961F644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Объект 12">
                      <a:extLst>
                        <a:ext uri="{FF2B5EF4-FFF2-40B4-BE49-F238E27FC236}">
                          <a16:creationId xmlns:a16="http://schemas.microsoft.com/office/drawing/2014/main" id="{274D799E-CC6E-4D69-9D11-03A7961F644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074" cy="32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112" w:rsidRPr="00FC0DD3" w:rsidRDefault="005E2041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19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Профиль 10 (0 -100 м.). А – граница ложа ледника Б – зона дифракции, предположительно маркирующая дренажный канал стока талых вод; В – зоны дифракции, маркирующие моренные образования в теле ледника; Г – предположительно обводнённые трещины.</w:t>
      </w:r>
    </w:p>
    <w:p w:rsidR="005E2041" w:rsidRPr="00FC0DD3" w:rsidRDefault="00111112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AD1A650" wp14:editId="17E6147F">
            <wp:extent cx="5940425" cy="379920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12" w:rsidRPr="00FC0DD3" w:rsidRDefault="005E2041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20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Радарограммы</w:t>
      </w:r>
      <w:proofErr w:type="spellEnd"/>
      <w:r w:rsidRPr="00FC0DD3">
        <w:rPr>
          <w:rFonts w:cs="Times New Roman"/>
          <w:szCs w:val="24"/>
        </w:rPr>
        <w:t xml:space="preserve"> 9-12, 9, 10, 11 и 12 относительно своего положения в пространстве.</w:t>
      </w:r>
    </w:p>
    <w:p w:rsidR="00111112" w:rsidRPr="00FC0DD3" w:rsidRDefault="00111112" w:rsidP="00682603">
      <w:pPr>
        <w:pStyle w:val="a7"/>
        <w:spacing w:before="100" w:beforeAutospacing="1" w:after="100" w:afterAutospacing="1" w:line="360" w:lineRule="auto"/>
        <w:ind w:firstLine="0"/>
        <w:rPr>
          <w:b w:val="0"/>
          <w:szCs w:val="24"/>
        </w:rPr>
      </w:pPr>
      <w:r w:rsidRPr="00FC0DD3">
        <w:rPr>
          <w:b w:val="0"/>
          <w:szCs w:val="24"/>
        </w:rPr>
        <w:t xml:space="preserve">Для наиболее репрезентативного участка было решено отобразить </w:t>
      </w:r>
      <w:proofErr w:type="spellStart"/>
      <w:r w:rsidRPr="00FC0DD3">
        <w:rPr>
          <w:b w:val="0"/>
          <w:szCs w:val="24"/>
        </w:rPr>
        <w:t>радарограммы</w:t>
      </w:r>
      <w:proofErr w:type="spellEnd"/>
      <w:r w:rsidRPr="00FC0DD3">
        <w:rPr>
          <w:b w:val="0"/>
          <w:szCs w:val="24"/>
        </w:rPr>
        <w:t xml:space="preserve"> относительно своего положения на участке работ</w:t>
      </w:r>
      <w:r w:rsidR="00A8371A">
        <w:rPr>
          <w:b w:val="0"/>
          <w:szCs w:val="24"/>
        </w:rPr>
        <w:t xml:space="preserve"> (Рис.20)</w:t>
      </w:r>
      <w:r w:rsidRPr="00FC0DD3">
        <w:rPr>
          <w:b w:val="0"/>
          <w:szCs w:val="24"/>
        </w:rPr>
        <w:t xml:space="preserve">, с целью оценки корректности заданных геометрических размеров и </w:t>
      </w:r>
      <w:proofErr w:type="spellStart"/>
      <w:r w:rsidRPr="00FC0DD3">
        <w:rPr>
          <w:b w:val="0"/>
          <w:szCs w:val="24"/>
        </w:rPr>
        <w:t>прослеживаемости</w:t>
      </w:r>
      <w:proofErr w:type="spellEnd"/>
      <w:r w:rsidRPr="00FC0DD3">
        <w:rPr>
          <w:b w:val="0"/>
          <w:szCs w:val="24"/>
        </w:rPr>
        <w:t xml:space="preserve"> общей гр</w:t>
      </w:r>
      <w:r w:rsidR="00AD5B0E" w:rsidRPr="00FC0DD3">
        <w:rPr>
          <w:b w:val="0"/>
          <w:szCs w:val="24"/>
        </w:rPr>
        <w:t>аницы ледникового ложа</w:t>
      </w:r>
      <w:r w:rsidRPr="00FC0DD3">
        <w:rPr>
          <w:b w:val="0"/>
          <w:szCs w:val="24"/>
        </w:rPr>
        <w:t xml:space="preserve">. Необходимо уточнить, что для отображения </w:t>
      </w:r>
      <w:proofErr w:type="spellStart"/>
      <w:r w:rsidRPr="00FC0DD3">
        <w:rPr>
          <w:b w:val="0"/>
          <w:szCs w:val="24"/>
        </w:rPr>
        <w:t>радарограмм</w:t>
      </w:r>
      <w:proofErr w:type="spellEnd"/>
      <w:r w:rsidRPr="00FC0DD3">
        <w:rPr>
          <w:b w:val="0"/>
          <w:szCs w:val="24"/>
        </w:rPr>
        <w:t xml:space="preserve"> в таком виде не был учтен рельеф, и граница, отображаемая на полученной схеме, не отражает ее истинного положения в массиве.</w:t>
      </w:r>
    </w:p>
    <w:p w:rsidR="00AD5B0E" w:rsidRPr="00FC0DD3" w:rsidRDefault="00111112" w:rsidP="00F3377E">
      <w:pPr>
        <w:pStyle w:val="a5"/>
        <w:keepNext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 wp14:anchorId="70ACFFE9" wp14:editId="37E27B31">
            <wp:extent cx="5940425" cy="3987797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B0E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21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="0098173E">
        <w:rPr>
          <w:rFonts w:cs="Times New Roman"/>
          <w:szCs w:val="24"/>
        </w:rPr>
        <w:t>Карта</w:t>
      </w:r>
      <w:r w:rsidRPr="00FC0DD3">
        <w:rPr>
          <w:rFonts w:cs="Times New Roman"/>
          <w:szCs w:val="24"/>
        </w:rPr>
        <w:t xml:space="preserve"> мощности ледника</w:t>
      </w:r>
    </w:p>
    <w:p w:rsidR="00682603" w:rsidRDefault="00111112" w:rsidP="00682603">
      <w:pPr>
        <w:pStyle w:val="Default"/>
        <w:spacing w:before="100" w:beforeAutospacing="1" w:after="100" w:afterAutospacing="1" w:line="360" w:lineRule="auto"/>
        <w:jc w:val="both"/>
      </w:pPr>
      <w:r w:rsidRPr="00FC0DD3">
        <w:t xml:space="preserve">Одной из задач определения толщины современных ледников является построение для разных морфологических типов ледников эмпирических зависимостей толщины ледников от их площадей, длин и прочих характеристик. Подобные зависимости были созданы для смежных с массивом </w:t>
      </w:r>
      <w:proofErr w:type="spellStart"/>
      <w:r w:rsidRPr="00FC0DD3">
        <w:t>Монгун</w:t>
      </w:r>
      <w:proofErr w:type="spellEnd"/>
      <w:r w:rsidRPr="00FC0DD3">
        <w:t>-Тайга территорий Алтая</w:t>
      </w:r>
      <w:r w:rsidRPr="00FC0DD3">
        <w:fldChar w:fldCharType="begin" w:fldLock="1"/>
      </w:r>
      <w:r w:rsidRPr="00FC0DD3">
        <w:instrText>ADDIN CSL_CITATION {"citationItems":[{"id":"ITEM-1","itemData":{"author":[{"dropping-particle":"","family":"Никитин","given":"С.А.","non-dropping-particle":"","parse-names":false,"suffix":""}],"container-title":"Лёд и Снег","id":"ITEM-1","issued":{"date-parts":[["2009"]]},"page":"87-96","title":"Закономерности распределения ледниковых льдов в Русском Алтае , оценка их запасов и динамики","type":"article-journal","volume":"107"},"uris":["http://www.mendeley.com/documents/?uuid=4fadbc79-d12e-4e83-9b7a-049387f54a4c"]}],"mendeley":{"formattedCitation":"[Никитин, 2009]","manualFormatting":" (Никитин, 2009)","plainTextFormattedCitation":"[Никитин, 2009]","previouslyFormattedCitation":"[Никитин, 2009]"},"properties":{"noteIndex":0},"schema":"https://github.com/citation-style-language/schema/raw/master/csl-citation.json"}</w:instrText>
      </w:r>
      <w:r w:rsidRPr="00FC0DD3">
        <w:fldChar w:fldCharType="separate"/>
      </w:r>
      <w:r w:rsidRPr="00FC0DD3">
        <w:rPr>
          <w:noProof/>
        </w:rPr>
        <w:t xml:space="preserve"> (Никитин, 2009)</w:t>
      </w:r>
      <w:r w:rsidRPr="00FC0DD3">
        <w:fldChar w:fldCharType="end"/>
      </w:r>
      <w:r w:rsidRPr="00FC0DD3">
        <w:t xml:space="preserve">, но в условиях низкой энергии оледенения, характерной для территорий с более континентальным климатом они могут существенно отличаться. Особенно это касается плосковершинных ледников, играющих важную роль в современном оледенении региона, </w:t>
      </w:r>
      <w:r w:rsidRPr="0098173E">
        <w:t>для</w:t>
      </w:r>
      <w:r w:rsidRPr="00FC0DD3">
        <w:t xml:space="preserve"> которых, вероятно, возможно построение эмпирических зависимостей с использованием не площадей или длин ледников, а соотношения их высотного положения с высотой границы питания. </w:t>
      </w:r>
      <w:r w:rsidR="0098173E" w:rsidRPr="0098173E">
        <w:t>Выполненные будущем</w:t>
      </w:r>
      <w:r w:rsidRPr="0098173E">
        <w:t xml:space="preserve"> изыскания позволят после восстановления контуров </w:t>
      </w:r>
      <w:proofErr w:type="spellStart"/>
      <w:r w:rsidRPr="0098173E">
        <w:t>палеоледников</w:t>
      </w:r>
      <w:proofErr w:type="spellEnd"/>
      <w:r w:rsidRPr="0098173E">
        <w:t>, рассчитать мощность, объём и массу реконструированных ледниковых тел, для масси</w:t>
      </w:r>
      <w:r w:rsidRPr="00FC0DD3">
        <w:t xml:space="preserve">ва </w:t>
      </w:r>
      <w:proofErr w:type="spellStart"/>
      <w:r w:rsidRPr="00FC0DD3">
        <w:t>Монгун</w:t>
      </w:r>
      <w:proofErr w:type="spellEnd"/>
      <w:r w:rsidRPr="00FC0DD3">
        <w:t>-Тайга и сходных с ним массивов, что определяет актуальность проделанной работы.</w:t>
      </w:r>
    </w:p>
    <w:p w:rsidR="00111112" w:rsidRPr="002547BF" w:rsidRDefault="00111112" w:rsidP="00682603">
      <w:pPr>
        <w:pStyle w:val="Default"/>
        <w:spacing w:before="100" w:beforeAutospacing="1" w:after="100" w:afterAutospacing="1" w:line="360" w:lineRule="auto"/>
        <w:jc w:val="both"/>
      </w:pPr>
      <w:r w:rsidRPr="002547BF">
        <w:t xml:space="preserve">Впервые на территории ледника №25 массива </w:t>
      </w:r>
      <w:proofErr w:type="spellStart"/>
      <w:r w:rsidRPr="002547BF">
        <w:t>Монгун</w:t>
      </w:r>
      <w:proofErr w:type="spellEnd"/>
      <w:r w:rsidRPr="002547BF">
        <w:t>-Тайга была выполнена съемка методом георадиолокации и получены количественные данные о его мощности и объеме</w:t>
      </w:r>
      <w:r w:rsidR="00682603" w:rsidRPr="002547BF">
        <w:rPr>
          <w:b/>
        </w:rPr>
        <w:t xml:space="preserve"> </w:t>
      </w:r>
      <w:r w:rsidR="00682603" w:rsidRPr="002547BF">
        <w:t>(Рис.21)</w:t>
      </w:r>
      <w:r w:rsidRPr="002547BF">
        <w:t xml:space="preserve">: </w:t>
      </w:r>
    </w:p>
    <w:p w:rsidR="00111112" w:rsidRPr="002547BF" w:rsidRDefault="00111112" w:rsidP="00682603">
      <w:pPr>
        <w:pStyle w:val="a7"/>
        <w:spacing w:before="0" w:line="360" w:lineRule="auto"/>
        <w:rPr>
          <w:b w:val="0"/>
          <w:szCs w:val="24"/>
        </w:rPr>
      </w:pPr>
      <w:r w:rsidRPr="002547BF">
        <w:rPr>
          <w:b w:val="0"/>
          <w:szCs w:val="24"/>
        </w:rPr>
        <w:lastRenderedPageBreak/>
        <w:t>Медианная мощность ледника составляет 25,6 м.</w:t>
      </w:r>
    </w:p>
    <w:p w:rsidR="00111112" w:rsidRPr="002547BF" w:rsidRDefault="00111112" w:rsidP="00682603">
      <w:pPr>
        <w:pStyle w:val="a7"/>
        <w:spacing w:before="0" w:line="360" w:lineRule="auto"/>
        <w:rPr>
          <w:b w:val="0"/>
          <w:szCs w:val="24"/>
        </w:rPr>
      </w:pPr>
      <w:r w:rsidRPr="002547BF">
        <w:rPr>
          <w:b w:val="0"/>
          <w:szCs w:val="24"/>
        </w:rPr>
        <w:t>Максимальная мощность 52 м.</w:t>
      </w:r>
    </w:p>
    <w:p w:rsidR="00111112" w:rsidRPr="00FC0DD3" w:rsidRDefault="00111112" w:rsidP="00682603">
      <w:pPr>
        <w:pStyle w:val="a7"/>
        <w:spacing w:before="0" w:line="360" w:lineRule="auto"/>
        <w:rPr>
          <w:b w:val="0"/>
          <w:szCs w:val="24"/>
        </w:rPr>
      </w:pPr>
      <w:r w:rsidRPr="002547BF">
        <w:rPr>
          <w:b w:val="0"/>
          <w:szCs w:val="24"/>
        </w:rPr>
        <w:t>Рассчитанный объём ледника составляет 4 182 700 м</w:t>
      </w:r>
      <w:r w:rsidRPr="002547BF">
        <w:rPr>
          <w:b w:val="0"/>
          <w:szCs w:val="24"/>
          <w:vertAlign w:val="superscript"/>
        </w:rPr>
        <w:t>3</w:t>
      </w:r>
      <w:r w:rsidRPr="002547BF">
        <w:rPr>
          <w:b w:val="0"/>
          <w:szCs w:val="24"/>
        </w:rPr>
        <w:t>.</w:t>
      </w:r>
    </w:p>
    <w:p w:rsidR="00111112" w:rsidRPr="00FC0DD3" w:rsidRDefault="00111112" w:rsidP="00682603">
      <w:pPr>
        <w:pStyle w:val="a7"/>
        <w:spacing w:before="100" w:beforeAutospacing="1" w:after="100" w:afterAutospacing="1" w:line="360" w:lineRule="auto"/>
        <w:ind w:firstLine="0"/>
        <w:rPr>
          <w:b w:val="0"/>
          <w:szCs w:val="24"/>
        </w:rPr>
      </w:pPr>
      <w:r w:rsidRPr="00FC0DD3">
        <w:rPr>
          <w:b w:val="0"/>
          <w:szCs w:val="24"/>
        </w:rPr>
        <w:t>По данным георадиолокации, в теле ледника были выявлены контрастные отражающие границы, соответствующие внутриледниковым каналов, что указывает на наличие разветвлённой внутриледниковой дренажной сети.</w:t>
      </w:r>
    </w:p>
    <w:p w:rsidR="00111112" w:rsidRPr="00FC0DD3" w:rsidRDefault="00111112" w:rsidP="00682603">
      <w:pPr>
        <w:pStyle w:val="a7"/>
        <w:spacing w:before="100" w:beforeAutospacing="1" w:after="100" w:afterAutospacing="1" w:line="360" w:lineRule="auto"/>
        <w:ind w:firstLine="0"/>
        <w:rPr>
          <w:b w:val="0"/>
          <w:szCs w:val="24"/>
        </w:rPr>
      </w:pPr>
      <w:r w:rsidRPr="00FC0DD3">
        <w:rPr>
          <w:b w:val="0"/>
          <w:szCs w:val="24"/>
        </w:rPr>
        <w:t>Оперативность выполнения работ методом георадиолокации указывает на возможность мониторинга объёма ледника и, следовательно, оценку скорости его таяния, а также развития внутриледниковой дренажной сети. Эти факторы оказывают непосредственное влияние на эволюцию озер "</w:t>
      </w:r>
      <w:proofErr w:type="spellStart"/>
      <w:r w:rsidRPr="00FC0DD3">
        <w:rPr>
          <w:b w:val="0"/>
          <w:szCs w:val="24"/>
        </w:rPr>
        <w:t>Хойнур</w:t>
      </w:r>
      <w:proofErr w:type="spellEnd"/>
      <w:r w:rsidRPr="00FC0DD3">
        <w:rPr>
          <w:b w:val="0"/>
          <w:szCs w:val="24"/>
        </w:rPr>
        <w:t>" и "Малое". Дальнейшее проведение мониторинга позволит оценить вероятность его переполнения и прорыва.</w:t>
      </w:r>
    </w:p>
    <w:p w:rsidR="00111112" w:rsidRPr="00FC0DD3" w:rsidRDefault="00111112" w:rsidP="00682603">
      <w:pPr>
        <w:pStyle w:val="Default"/>
        <w:spacing w:before="100" w:beforeAutospacing="1" w:after="100" w:afterAutospacing="1" w:line="360" w:lineRule="auto"/>
        <w:jc w:val="both"/>
      </w:pPr>
      <w:r w:rsidRPr="00FC0DD3">
        <w:t>На примере эталонного ледника №25 показана эффективность данного метода для решения гляциологических и гидрологических задач в условиях высокогорья.</w:t>
      </w:r>
      <w:r w:rsidR="00BF12B6">
        <w:t xml:space="preserve"> (</w:t>
      </w:r>
      <w:proofErr w:type="spellStart"/>
      <w:r w:rsidR="00BF12B6">
        <w:t>Сыроежко</w:t>
      </w:r>
      <w:proofErr w:type="spellEnd"/>
      <w:r w:rsidR="00BF12B6">
        <w:t xml:space="preserve"> Е.В., 2020)</w:t>
      </w:r>
    </w:p>
    <w:p w:rsidR="00111112" w:rsidRPr="00FC0DD3" w:rsidRDefault="00111112" w:rsidP="00FC0DD3">
      <w:pPr>
        <w:pStyle w:val="a7"/>
        <w:spacing w:before="100" w:beforeAutospacing="1" w:after="100" w:afterAutospacing="1" w:line="360" w:lineRule="auto"/>
        <w:rPr>
          <w:b w:val="0"/>
          <w:szCs w:val="24"/>
        </w:rPr>
      </w:pPr>
    </w:p>
    <w:p w:rsidR="00F3377E" w:rsidRDefault="00F3377E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b/>
          <w:szCs w:val="24"/>
        </w:rPr>
        <w:br w:type="page"/>
      </w:r>
    </w:p>
    <w:p w:rsidR="00111112" w:rsidRPr="0098173E" w:rsidRDefault="006D68C5" w:rsidP="0098173E">
      <w:pPr>
        <w:pStyle w:val="2"/>
      </w:pPr>
      <w:bookmarkStart w:id="7" w:name="_Toc72444876"/>
      <w:r w:rsidRPr="0098173E">
        <w:lastRenderedPageBreak/>
        <w:t xml:space="preserve">1.4 </w:t>
      </w:r>
      <w:proofErr w:type="spellStart"/>
      <w:r w:rsidR="00111112" w:rsidRPr="0098173E">
        <w:t>Джанкуат</w:t>
      </w:r>
      <w:proofErr w:type="spellEnd"/>
      <w:r w:rsidR="0098173E" w:rsidRPr="0098173E">
        <w:t xml:space="preserve"> (Кавказ)</w:t>
      </w:r>
      <w:bookmarkEnd w:id="7"/>
    </w:p>
    <w:p w:rsidR="00111112" w:rsidRPr="00FC0DD3" w:rsidRDefault="00111112" w:rsidP="00FC0DD3">
      <w:pPr>
        <w:pStyle w:val="a7"/>
        <w:spacing w:before="100" w:beforeAutospacing="1" w:after="100" w:afterAutospacing="1" w:line="360" w:lineRule="auto"/>
        <w:rPr>
          <w:b w:val="0"/>
          <w:szCs w:val="24"/>
        </w:rPr>
      </w:pPr>
    </w:p>
    <w:p w:rsidR="00682603" w:rsidRPr="00FC0DD3" w:rsidRDefault="00111112" w:rsidP="00682603">
      <w:pPr>
        <w:pStyle w:val="a3"/>
        <w:spacing w:before="100" w:beforeAutospacing="1" w:after="100" w:afterAutospacing="1" w:line="360" w:lineRule="auto"/>
        <w:ind w:left="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Ледник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Джанкуат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на Центральном Кавказе </w:t>
      </w:r>
      <w:r w:rsidR="00682603">
        <w:rPr>
          <w:rFonts w:ascii="Times New Roman" w:hAnsi="Times New Roman" w:cs="Times New Roman"/>
          <w:sz w:val="24"/>
          <w:szCs w:val="24"/>
        </w:rPr>
        <w:t xml:space="preserve">(Рис.22) </w:t>
      </w:r>
      <w:r w:rsidRPr="00FC0DD3">
        <w:rPr>
          <w:rFonts w:ascii="Times New Roman" w:hAnsi="Times New Roman" w:cs="Times New Roman"/>
          <w:sz w:val="24"/>
          <w:szCs w:val="24"/>
        </w:rPr>
        <w:t xml:space="preserve">является объектом геофизических, гляциологических, гидрологических и многих других исследований. Ледник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Джанкуат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был выбран как опорный для данных исследований по причине сходства его морфометрических параметров со среднестатистическим ледником Кавказа. </w:t>
      </w:r>
    </w:p>
    <w:p w:rsidR="00111112" w:rsidRPr="00FC0DD3" w:rsidRDefault="00111112" w:rsidP="00682603">
      <w:pPr>
        <w:pStyle w:val="a3"/>
        <w:spacing w:before="100" w:beforeAutospacing="1" w:after="100" w:afterAutospacing="1" w:line="360" w:lineRule="auto"/>
        <w:ind w:left="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В 2018 году, впервые для определения мощности сезонного снегонакопления на леднике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Джанкуат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было выполнено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георадарное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профилирование. </w:t>
      </w:r>
      <w:r w:rsidRPr="00FC0DD3">
        <w:rPr>
          <w:rFonts w:ascii="Times New Roman" w:hAnsi="Times New Roman" w:cs="Times New Roman"/>
          <w:color w:val="000000" w:themeColor="text1"/>
          <w:sz w:val="24"/>
          <w:szCs w:val="24"/>
        </w:rPr>
        <w:t>В июне 2018 года были выполнены опытно-методические работы, которые подтвердили надежность метода георадиолокации в гляциологических изысканиях, что позволило провести полноценные работы по оценке сезонного снегонакопления в июне 2019 г.</w:t>
      </w:r>
      <w:r w:rsidRPr="00FC0DD3">
        <w:rPr>
          <w:rFonts w:ascii="Times New Roman" w:hAnsi="Times New Roman" w:cs="Times New Roman"/>
          <w:sz w:val="24"/>
          <w:szCs w:val="24"/>
        </w:rPr>
        <w:tab/>
      </w:r>
    </w:p>
    <w:p w:rsidR="00111112" w:rsidRPr="00FC0DD3" w:rsidRDefault="00111112" w:rsidP="00682603">
      <w:pPr>
        <w:pStyle w:val="a3"/>
        <w:spacing w:before="100" w:beforeAutospacing="1" w:after="100" w:afterAutospacing="1" w:line="360" w:lineRule="auto"/>
        <w:ind w:left="0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Актуальность работы заключается в том, что на данный момент основным методом изучения сезонного снегонакопления в пределах ледника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Джанкуат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является ручная снегомерная съемка. Такой способ требует затрат огромного количества времени и сил, а также является не самым точным в случаях, когда за подошву снега принимается посторонний объект в толще. В качестве альтернативы в данной работе предлагается исследовать мощность сезонных осадков с помощью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георадара</w:t>
      </w:r>
      <w:proofErr w:type="spellEnd"/>
      <w:r w:rsidR="00682603">
        <w:rPr>
          <w:rFonts w:ascii="Times New Roman" w:hAnsi="Times New Roman" w:cs="Times New Roman"/>
          <w:sz w:val="24"/>
          <w:szCs w:val="24"/>
        </w:rPr>
        <w:t xml:space="preserve"> (Рис.23)</w:t>
      </w:r>
      <w:r w:rsidRPr="00FC0DD3">
        <w:rPr>
          <w:rFonts w:ascii="Times New Roman" w:hAnsi="Times New Roman" w:cs="Times New Roman"/>
          <w:sz w:val="24"/>
          <w:szCs w:val="24"/>
        </w:rPr>
        <w:t xml:space="preserve">. Применение данного метода не только значительно ускорит и упростит изучение снежных отложений на леднике, но и позволит избежать ошибок в определении подошвы снега. Ручная снегомерная съёмка в этом случае может проводиться в гораздо меньших объёмах в целях заверки данных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георадилокации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>. В рамках исследования были поставлены следующие цели и задачи:</w:t>
      </w:r>
    </w:p>
    <w:p w:rsidR="00111112" w:rsidRPr="00FC0DD3" w:rsidRDefault="00111112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Цель работы</w:t>
      </w:r>
    </w:p>
    <w:p w:rsidR="00111112" w:rsidRPr="00FC0DD3" w:rsidRDefault="00111112" w:rsidP="00FC0DD3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ind w:left="0" w:hanging="567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Составление карты мощности сезонного снегонакопления на леднике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Джанкуат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по данным снегомерных работ за 2018-2019 гг.</w:t>
      </w:r>
      <w:r w:rsidRPr="00FC0DD3">
        <w:rPr>
          <w:rFonts w:ascii="Times New Roman" w:hAnsi="Times New Roman" w:cs="Times New Roman"/>
          <w:bCs/>
          <w:sz w:val="24"/>
          <w:szCs w:val="24"/>
        </w:rPr>
        <w:t> </w:t>
      </w:r>
      <w:r w:rsidRPr="00FC0DD3">
        <w:rPr>
          <w:rFonts w:ascii="Times New Roman" w:hAnsi="Times New Roman" w:cs="Times New Roman"/>
          <w:sz w:val="24"/>
          <w:szCs w:val="24"/>
        </w:rPr>
        <w:t xml:space="preserve">с использованием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георадара</w:t>
      </w:r>
      <w:proofErr w:type="spellEnd"/>
    </w:p>
    <w:p w:rsidR="00111112" w:rsidRPr="00FC0DD3" w:rsidRDefault="00111112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bCs/>
          <w:sz w:val="24"/>
          <w:szCs w:val="24"/>
        </w:rPr>
        <w:t>Задачи работы:</w:t>
      </w:r>
      <w:r w:rsidRPr="00FC0DD3">
        <w:rPr>
          <w:rFonts w:ascii="Times New Roman" w:hAnsi="Times New Roman" w:cs="Times New Roman"/>
          <w:sz w:val="24"/>
          <w:szCs w:val="24"/>
        </w:rPr>
        <w:t> </w:t>
      </w:r>
    </w:p>
    <w:p w:rsidR="00111112" w:rsidRPr="00FC0DD3" w:rsidRDefault="00111112" w:rsidP="00FC0DD3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ind w:left="0" w:hanging="567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Выполнение полевых работах: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георадиолокационная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съемка и сопутствующие топогеодезические работы на леднике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Джанкуат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в июне 2019 г.;</w:t>
      </w:r>
    </w:p>
    <w:p w:rsidR="00111112" w:rsidRPr="00FC0DD3" w:rsidRDefault="00111112" w:rsidP="00FC0DD3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ind w:left="0" w:hanging="567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lastRenderedPageBreak/>
        <w:t>Привязка навигационных данных в программе «</w:t>
      </w:r>
      <w:r w:rsidRPr="00FC0DD3">
        <w:rPr>
          <w:rFonts w:ascii="Times New Roman" w:hAnsi="Times New Roman" w:cs="Times New Roman"/>
          <w:sz w:val="24"/>
          <w:szCs w:val="24"/>
          <w:lang w:val="en-US"/>
        </w:rPr>
        <w:t>Gaea</w:t>
      </w:r>
      <w:r w:rsidRPr="00FC0DD3">
        <w:rPr>
          <w:rFonts w:ascii="Times New Roman" w:hAnsi="Times New Roman" w:cs="Times New Roman"/>
          <w:sz w:val="24"/>
          <w:szCs w:val="24"/>
        </w:rPr>
        <w:t xml:space="preserve">», обработка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радарограмм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в программе «</w:t>
      </w:r>
      <w:proofErr w:type="spellStart"/>
      <w:r w:rsidRPr="00FC0DD3">
        <w:rPr>
          <w:rFonts w:ascii="Times New Roman" w:hAnsi="Times New Roman" w:cs="Times New Roman"/>
          <w:sz w:val="24"/>
          <w:szCs w:val="24"/>
          <w:lang w:val="en-US"/>
        </w:rPr>
        <w:t>Geoscan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>32» и «</w:t>
      </w:r>
      <w:r w:rsidRPr="00FC0DD3">
        <w:rPr>
          <w:rFonts w:ascii="Times New Roman" w:hAnsi="Times New Roman" w:cs="Times New Roman"/>
          <w:sz w:val="24"/>
          <w:szCs w:val="24"/>
          <w:lang w:val="en-US"/>
        </w:rPr>
        <w:t>Gaea</w:t>
      </w:r>
      <w:r w:rsidRPr="00FC0DD3">
        <w:rPr>
          <w:rFonts w:ascii="Times New Roman" w:hAnsi="Times New Roman" w:cs="Times New Roman"/>
          <w:sz w:val="24"/>
          <w:szCs w:val="24"/>
        </w:rPr>
        <w:t>»;</w:t>
      </w:r>
    </w:p>
    <w:p w:rsidR="00111112" w:rsidRPr="00FC0DD3" w:rsidRDefault="00111112" w:rsidP="00FC0DD3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ind w:left="0" w:hanging="567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Выделение границ различных сред на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радарограммах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и последующая их оцифровка в программе «</w:t>
      </w:r>
      <w:r w:rsidRPr="00FC0DD3">
        <w:rPr>
          <w:rFonts w:ascii="Times New Roman" w:hAnsi="Times New Roman" w:cs="Times New Roman"/>
          <w:sz w:val="24"/>
          <w:szCs w:val="24"/>
          <w:lang w:val="en-US"/>
        </w:rPr>
        <w:t>Gaea</w:t>
      </w:r>
      <w:r w:rsidRPr="00FC0DD3">
        <w:rPr>
          <w:rFonts w:ascii="Times New Roman" w:hAnsi="Times New Roman" w:cs="Times New Roman"/>
          <w:sz w:val="24"/>
          <w:szCs w:val="24"/>
        </w:rPr>
        <w:t>»;</w:t>
      </w:r>
    </w:p>
    <w:p w:rsidR="00111112" w:rsidRPr="00FC0DD3" w:rsidRDefault="00111112" w:rsidP="00FC0DD3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ind w:left="0" w:hanging="567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Построение карт в программе «</w:t>
      </w:r>
      <w:r w:rsidRPr="00FC0DD3">
        <w:rPr>
          <w:rFonts w:ascii="Times New Roman" w:hAnsi="Times New Roman" w:cs="Times New Roman"/>
          <w:sz w:val="24"/>
          <w:szCs w:val="24"/>
          <w:lang w:val="en-US"/>
        </w:rPr>
        <w:t>Surfer</w:t>
      </w:r>
      <w:r w:rsidRPr="00FC0DD3">
        <w:rPr>
          <w:rFonts w:ascii="Times New Roman" w:hAnsi="Times New Roman" w:cs="Times New Roman"/>
          <w:sz w:val="24"/>
          <w:szCs w:val="24"/>
        </w:rPr>
        <w:t>12»;</w:t>
      </w:r>
    </w:p>
    <w:p w:rsidR="00111112" w:rsidRDefault="00111112" w:rsidP="00FC0DD3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ind w:left="0" w:hanging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Анализ и интерпретация полученных результатов</w:t>
      </w:r>
      <w:r w:rsidRPr="00FC0DD3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AD5B0E" w:rsidRPr="00FC0DD3" w:rsidRDefault="00111112" w:rsidP="00F3377E">
      <w:pPr>
        <w:pStyle w:val="a7"/>
        <w:keepNext/>
        <w:spacing w:before="100" w:beforeAutospacing="1" w:after="100" w:afterAutospacing="1" w:line="360" w:lineRule="auto"/>
        <w:ind w:firstLine="0"/>
        <w:jc w:val="center"/>
        <w:rPr>
          <w:szCs w:val="24"/>
        </w:rPr>
      </w:pPr>
      <w:r w:rsidRPr="00FC0DD3">
        <w:rPr>
          <w:noProof/>
          <w:szCs w:val="24"/>
        </w:rPr>
        <w:drawing>
          <wp:inline distT="0" distB="0" distL="0" distR="0" wp14:anchorId="069CCFDC" wp14:editId="48DEE238">
            <wp:extent cx="5873750" cy="4952365"/>
            <wp:effectExtent l="0" t="0" r="0" b="635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750" cy="495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112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b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3377E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22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 xml:space="preserve">Обзорная карта участка работ. Условные обозначения: 1-Ледник </w:t>
      </w:r>
      <w:proofErr w:type="spellStart"/>
      <w:r w:rsidRPr="00FC0DD3">
        <w:rPr>
          <w:rFonts w:cs="Times New Roman"/>
          <w:szCs w:val="24"/>
        </w:rPr>
        <w:t>джанкуат</w:t>
      </w:r>
      <w:proofErr w:type="spellEnd"/>
      <w:r w:rsidRPr="00FC0DD3">
        <w:rPr>
          <w:rFonts w:cs="Times New Roman"/>
          <w:szCs w:val="24"/>
        </w:rPr>
        <w:t>, 2-альплагерь «</w:t>
      </w:r>
      <w:proofErr w:type="spellStart"/>
      <w:r w:rsidRPr="00FC0DD3">
        <w:rPr>
          <w:rFonts w:cs="Times New Roman"/>
          <w:szCs w:val="24"/>
        </w:rPr>
        <w:t>Джантуган</w:t>
      </w:r>
      <w:proofErr w:type="spellEnd"/>
      <w:r w:rsidRPr="00FC0DD3">
        <w:rPr>
          <w:rFonts w:cs="Times New Roman"/>
          <w:szCs w:val="24"/>
        </w:rPr>
        <w:t xml:space="preserve">», 3-поселок Эльбрус, 4-участок проведения </w:t>
      </w:r>
      <w:proofErr w:type="spellStart"/>
      <w:r w:rsidRPr="00FC0DD3">
        <w:rPr>
          <w:rFonts w:cs="Times New Roman"/>
          <w:szCs w:val="24"/>
        </w:rPr>
        <w:t>георадиолокационных</w:t>
      </w:r>
      <w:proofErr w:type="spellEnd"/>
      <w:r w:rsidRPr="00FC0DD3">
        <w:rPr>
          <w:rFonts w:cs="Times New Roman"/>
          <w:szCs w:val="24"/>
        </w:rPr>
        <w:t xml:space="preserve"> работ.</w:t>
      </w:r>
    </w:p>
    <w:p w:rsidR="00AD5B0E" w:rsidRPr="00FC0DD3" w:rsidRDefault="00111112" w:rsidP="00F3377E">
      <w:pPr>
        <w:pStyle w:val="a7"/>
        <w:keepNext/>
        <w:spacing w:before="100" w:beforeAutospacing="1" w:after="100" w:afterAutospacing="1" w:line="360" w:lineRule="auto"/>
        <w:ind w:firstLine="0"/>
        <w:jc w:val="center"/>
        <w:rPr>
          <w:szCs w:val="24"/>
        </w:rPr>
      </w:pPr>
      <w:r w:rsidRPr="00FC0DD3">
        <w:rPr>
          <w:noProof/>
          <w:szCs w:val="24"/>
        </w:rPr>
        <w:lastRenderedPageBreak/>
        <w:drawing>
          <wp:inline distT="0" distB="0" distL="0" distR="0" wp14:anchorId="29995A22" wp14:editId="7B239161">
            <wp:extent cx="5940425" cy="4202430"/>
            <wp:effectExtent l="0" t="0" r="3175" b="762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112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b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23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Общий вид сети профилей и опорных пунктов (1-пункты снегомерных работ; 2-пункты бурения; 3-сеть профилей)</w:t>
      </w:r>
    </w:p>
    <w:p w:rsidR="00111112" w:rsidRPr="00FC0DD3" w:rsidRDefault="00111112" w:rsidP="00F3377E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В нашем случае граница снега и льда является самой верхней границей на разрезах, и в большинстве случаев она является единственной</w:t>
      </w:r>
      <w:r w:rsidR="00682603">
        <w:rPr>
          <w:rFonts w:ascii="Times New Roman" w:hAnsi="Times New Roman" w:cs="Times New Roman"/>
          <w:sz w:val="24"/>
          <w:szCs w:val="24"/>
        </w:rPr>
        <w:t xml:space="preserve"> прослеживаемой границей (Рис.</w:t>
      </w:r>
      <w:r w:rsidR="00AD5B0E" w:rsidRPr="00FC0DD3">
        <w:rPr>
          <w:rFonts w:ascii="Times New Roman" w:hAnsi="Times New Roman" w:cs="Times New Roman"/>
          <w:sz w:val="24"/>
          <w:szCs w:val="24"/>
        </w:rPr>
        <w:t>24</w:t>
      </w:r>
      <w:r w:rsidRPr="00FC0DD3">
        <w:rPr>
          <w:rFonts w:ascii="Times New Roman" w:hAnsi="Times New Roman" w:cs="Times New Roman"/>
          <w:sz w:val="24"/>
          <w:szCs w:val="24"/>
        </w:rPr>
        <w:t xml:space="preserve">). В ходе оцифровки снежная толща на каждом разрезе была проведена отдельным слоем, после чего программа автоматически пересчитывала разрезы в глубинные значения при подстановке нужной величины ε. В среднем для снега эта величина составляет около 2.7 </w:t>
      </w:r>
      <w:r w:rsidR="008B43F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8B43F6">
        <w:rPr>
          <w:rFonts w:ascii="Times New Roman" w:hAnsi="Times New Roman" w:cs="Times New Roman"/>
          <w:sz w:val="24"/>
          <w:szCs w:val="24"/>
        </w:rPr>
        <w:t>Мачерет</w:t>
      </w:r>
      <w:proofErr w:type="spellEnd"/>
      <w:r w:rsidR="008B43F6">
        <w:rPr>
          <w:rFonts w:ascii="Times New Roman" w:hAnsi="Times New Roman" w:cs="Times New Roman"/>
          <w:sz w:val="24"/>
          <w:szCs w:val="24"/>
        </w:rPr>
        <w:t>, 2006)</w:t>
      </w:r>
      <w:r w:rsidRPr="00FC0DD3">
        <w:rPr>
          <w:rFonts w:ascii="Times New Roman" w:hAnsi="Times New Roman" w:cs="Times New Roman"/>
          <w:sz w:val="24"/>
          <w:szCs w:val="24"/>
        </w:rPr>
        <w:t>, но, исходя из влажности снежных покровов во время проведения работ, в нашем случае диэлектрическая проницаемость была выбрана ε=3. Стоит отметить, что в районе проведения работ присутствует шурф, в котором точно известна мощность снежных осадков. Значения толщины снежного покрова возле шурфа, полученные с разрезов при ε=3, отличаются от глубины шурфа примерно на 7 см. После оцифровки для каждого разреза получены таблицы данных о координатах и глубине залегания, интересующей нас границы в каждой точке профиля.</w:t>
      </w:r>
    </w:p>
    <w:p w:rsidR="00AD5B0E" w:rsidRPr="00FC0DD3" w:rsidRDefault="00111112" w:rsidP="00F3377E">
      <w:pPr>
        <w:pStyle w:val="a7"/>
        <w:keepNext/>
        <w:spacing w:before="100" w:beforeAutospacing="1" w:after="100" w:afterAutospacing="1" w:line="360" w:lineRule="auto"/>
        <w:ind w:firstLine="0"/>
        <w:jc w:val="center"/>
        <w:rPr>
          <w:szCs w:val="24"/>
        </w:rPr>
      </w:pPr>
      <w:r w:rsidRPr="00FC0DD3">
        <w:rPr>
          <w:noProof/>
          <w:szCs w:val="24"/>
        </w:rPr>
        <w:lastRenderedPageBreak/>
        <w:drawing>
          <wp:inline distT="0" distB="0" distL="0" distR="0" wp14:anchorId="1E8D3DF0" wp14:editId="2B8DD1DE">
            <wp:extent cx="4723765" cy="2493645"/>
            <wp:effectExtent l="0" t="0" r="635" b="1905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76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12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b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24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Георадиолокационный</w:t>
      </w:r>
      <w:proofErr w:type="spellEnd"/>
      <w:r w:rsidRPr="00FC0DD3">
        <w:rPr>
          <w:rFonts w:cs="Times New Roman"/>
          <w:szCs w:val="24"/>
        </w:rPr>
        <w:t xml:space="preserve"> разрез вдоль профиля pr-2906-1 с оцифрованными границами. Условные обозначения: 1-граница оцифрованного слоя, 2-наименование слоя.</w:t>
      </w:r>
    </w:p>
    <w:p w:rsidR="00111112" w:rsidRPr="00FC0DD3" w:rsidRDefault="00111112" w:rsidP="00F3377E">
      <w:pPr>
        <w:pStyle w:val="a5"/>
        <w:spacing w:before="100" w:beforeAutospacing="1" w:after="100" w:afterAutospacing="1" w:line="360" w:lineRule="auto"/>
        <w:jc w:val="both"/>
        <w:rPr>
          <w:rFonts w:cs="Times New Roman"/>
          <w:i w:val="0"/>
          <w:color w:val="auto"/>
          <w:szCs w:val="24"/>
        </w:rPr>
      </w:pPr>
      <w:r w:rsidRPr="00FC0DD3">
        <w:rPr>
          <w:rFonts w:cs="Times New Roman"/>
          <w:i w:val="0"/>
          <w:color w:val="auto"/>
          <w:szCs w:val="24"/>
        </w:rPr>
        <w:t xml:space="preserve">Следующим этапом обработки материалов было создание </w:t>
      </w:r>
      <w:proofErr w:type="spellStart"/>
      <w:r w:rsidRPr="00FC0DD3">
        <w:rPr>
          <w:rFonts w:cs="Times New Roman"/>
          <w:i w:val="0"/>
          <w:color w:val="auto"/>
          <w:szCs w:val="24"/>
        </w:rPr>
        <w:t>гридов</w:t>
      </w:r>
      <w:proofErr w:type="spellEnd"/>
      <w:r w:rsidRPr="00FC0DD3">
        <w:rPr>
          <w:rFonts w:cs="Times New Roman"/>
          <w:i w:val="0"/>
          <w:color w:val="auto"/>
          <w:szCs w:val="24"/>
        </w:rPr>
        <w:t xml:space="preserve"> мощности снега для исследованных участков ледника. </w:t>
      </w:r>
      <w:r w:rsidRPr="00FC0DD3">
        <w:rPr>
          <w:rStyle w:val="a8"/>
          <w:rFonts w:cs="Times New Roman"/>
          <w:i w:val="0"/>
          <w:color w:val="auto"/>
          <w:sz w:val="24"/>
          <w:szCs w:val="24"/>
        </w:rPr>
        <w:t>П</w:t>
      </w:r>
      <w:r w:rsidRPr="00FC0DD3">
        <w:rPr>
          <w:rFonts w:cs="Times New Roman"/>
          <w:i w:val="0"/>
          <w:color w:val="auto"/>
          <w:szCs w:val="24"/>
        </w:rPr>
        <w:t xml:space="preserve">осле создания </w:t>
      </w:r>
      <w:proofErr w:type="spellStart"/>
      <w:r w:rsidRPr="00FC0DD3">
        <w:rPr>
          <w:rFonts w:cs="Times New Roman"/>
          <w:i w:val="0"/>
          <w:color w:val="auto"/>
          <w:szCs w:val="24"/>
        </w:rPr>
        <w:t>гридов</w:t>
      </w:r>
      <w:proofErr w:type="spellEnd"/>
      <w:r w:rsidRPr="00FC0DD3">
        <w:rPr>
          <w:rFonts w:cs="Times New Roman"/>
          <w:i w:val="0"/>
          <w:color w:val="auto"/>
          <w:szCs w:val="24"/>
        </w:rPr>
        <w:t xml:space="preserve"> для каждого отдельного участка была построена карта м</w:t>
      </w:r>
      <w:r w:rsidR="00682603">
        <w:rPr>
          <w:rFonts w:cs="Times New Roman"/>
          <w:i w:val="0"/>
          <w:color w:val="auto"/>
          <w:szCs w:val="24"/>
        </w:rPr>
        <w:t>ощности сезонного снега (Рис.</w:t>
      </w:r>
      <w:r w:rsidR="00AD5B0E" w:rsidRPr="00FC0DD3">
        <w:rPr>
          <w:rFonts w:cs="Times New Roman"/>
          <w:i w:val="0"/>
          <w:color w:val="auto"/>
          <w:szCs w:val="24"/>
        </w:rPr>
        <w:t>25</w:t>
      </w:r>
      <w:r w:rsidRPr="00FC0DD3">
        <w:rPr>
          <w:rFonts w:cs="Times New Roman"/>
          <w:i w:val="0"/>
          <w:color w:val="auto"/>
          <w:szCs w:val="24"/>
        </w:rPr>
        <w:t>)</w:t>
      </w:r>
    </w:p>
    <w:p w:rsidR="00AD5B0E" w:rsidRPr="00FC0DD3" w:rsidRDefault="00111112" w:rsidP="00F3377E">
      <w:pPr>
        <w:pStyle w:val="a7"/>
        <w:keepNext/>
        <w:spacing w:before="100" w:beforeAutospacing="1" w:after="100" w:afterAutospacing="1" w:line="360" w:lineRule="auto"/>
        <w:ind w:firstLine="0"/>
        <w:jc w:val="center"/>
        <w:rPr>
          <w:szCs w:val="24"/>
        </w:rPr>
      </w:pPr>
      <w:r w:rsidRPr="00FC0DD3">
        <w:rPr>
          <w:noProof/>
          <w:szCs w:val="24"/>
        </w:rPr>
        <w:drawing>
          <wp:inline distT="0" distB="0" distL="0" distR="0" wp14:anchorId="7AB8F588" wp14:editId="24B051FA">
            <wp:extent cx="5939155" cy="2247265"/>
            <wp:effectExtent l="0" t="0" r="4445" b="635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5"/>
                    <a:stretch/>
                  </pic:blipFill>
                  <pic:spPr bwMode="auto">
                    <a:xfrm>
                      <a:off x="0" y="0"/>
                      <a:ext cx="5939155" cy="224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112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b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25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Карта мощности сезонного снега по данным георадиолокации за 2019 год</w:t>
      </w:r>
    </w:p>
    <w:p w:rsidR="00111112" w:rsidRPr="00FC0DD3" w:rsidRDefault="00111112" w:rsidP="00F3377E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Таким образом, в результате работ была построена карта мощности сезонного снега с наложением точек бурения, точек ручной снегом</w:t>
      </w:r>
      <w:r w:rsidR="00682603">
        <w:rPr>
          <w:rFonts w:ascii="Times New Roman" w:hAnsi="Times New Roman" w:cs="Times New Roman"/>
          <w:sz w:val="24"/>
          <w:szCs w:val="24"/>
        </w:rPr>
        <w:t>ерной съемки и профилей (Рис.</w:t>
      </w:r>
      <w:r w:rsidR="00AD5B0E" w:rsidRPr="00FC0DD3">
        <w:rPr>
          <w:rFonts w:ascii="Times New Roman" w:hAnsi="Times New Roman" w:cs="Times New Roman"/>
          <w:sz w:val="24"/>
          <w:szCs w:val="24"/>
        </w:rPr>
        <w:t>26</w:t>
      </w:r>
      <w:r w:rsidRPr="00FC0DD3">
        <w:rPr>
          <w:rFonts w:ascii="Times New Roman" w:hAnsi="Times New Roman" w:cs="Times New Roman"/>
          <w:sz w:val="24"/>
          <w:szCs w:val="24"/>
        </w:rPr>
        <w:t xml:space="preserve">). По данной карте можно судить о зонах наибольшего сезонного снегонакопления, что в свою очередь позволяет провести корреляцию с расположением понижений рельефа фирнового покрова или наличием крупных трещин. Действительно, в юго-западной части ледника мощность снега достигает 6-8 метров, что связано с расположением этой зоны вблизи резких лавиноопасных склонов и ледопадов. Также, наблюдаются еще две зоны высоких </w:t>
      </w:r>
      <w:r w:rsidRPr="00FC0DD3">
        <w:rPr>
          <w:rFonts w:ascii="Times New Roman" w:hAnsi="Times New Roman" w:cs="Times New Roman"/>
          <w:sz w:val="24"/>
          <w:szCs w:val="24"/>
        </w:rPr>
        <w:lastRenderedPageBreak/>
        <w:t xml:space="preserve">значений мощности снега (до 9 метров). Одна из них расположена между 56 и 57 точками бурения, а вторая между 289 и 299 точками ручных снегомерных работ, обе эти зоны соответствуют крупным трещинам, имеющим ширину до 4-5 метров в центральных частях. Обильное накопление сезонных снежных осадков вблизи 66 и 68 точек бурения связано с близким расположением к перевалу, и активным выдуванием снега с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Джантуганского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плато.</w:t>
      </w:r>
    </w:p>
    <w:p w:rsidR="00AD5B0E" w:rsidRPr="00FC0DD3" w:rsidRDefault="00111112" w:rsidP="00F3377E">
      <w:pPr>
        <w:pStyle w:val="a7"/>
        <w:keepNext/>
        <w:spacing w:before="100" w:beforeAutospacing="1" w:after="100" w:afterAutospacing="1" w:line="360" w:lineRule="auto"/>
        <w:ind w:firstLine="0"/>
        <w:jc w:val="center"/>
        <w:rPr>
          <w:szCs w:val="24"/>
        </w:rPr>
      </w:pPr>
      <w:r w:rsidRPr="00FC0DD3">
        <w:rPr>
          <w:noProof/>
          <w:szCs w:val="24"/>
        </w:rPr>
        <w:drawing>
          <wp:inline distT="0" distB="0" distL="0" distR="0" wp14:anchorId="1B45A922" wp14:editId="5A763180">
            <wp:extent cx="5940425" cy="4199890"/>
            <wp:effectExtent l="0" t="0" r="3175" b="0"/>
            <wp:docPr id="33" name="Рисунок 33" descr="A:\2019_Djankuat — копия\2019_Djankuat_Rdy\Djan_fact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A:\2019_Djankuat — копия\2019_Djankuat_Rdy\Djan_fact_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12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b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26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Карта мощности сезонного снега. пунктов (1-пункты снегомерных работ; 2-пункты бурения; 3-сеть профилей)</w:t>
      </w:r>
    </w:p>
    <w:p w:rsidR="00111112" w:rsidRPr="00FC0DD3" w:rsidRDefault="00111112" w:rsidP="00F3377E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По итогу работ, в результате анализа расхождений значений мощности снега, определенных по шурфам или методом ручных снегомерных работ и методом георадиолокации можно с уверенностью сказать, что использование радара точнее в съемках на площади, так как при обработке разрезов однозначно определяется искомая граница, а объекты, которые могли быть приняты за нее при ручной съемке, исключаются.  Помимо этого, применение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георадара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в исследованиях мощности сезонных отложений затрачивает значительно меньше времени и усилий, что в условиях работ на леднике играет очень большую роль. Вместе с тем необходимо учитывать таяние снежного покрова, </w:t>
      </w:r>
      <w:r w:rsidRPr="00FC0DD3">
        <w:rPr>
          <w:rFonts w:ascii="Times New Roman" w:hAnsi="Times New Roman" w:cs="Times New Roman"/>
          <w:sz w:val="24"/>
          <w:szCs w:val="24"/>
        </w:rPr>
        <w:lastRenderedPageBreak/>
        <w:t xml:space="preserve">которое достигает 20 см в сутки и при длительных измерениях возникнет необходимость введения поправок, которые, в свою очередь приведут к большой погрешности. Также стоит учитывать, что ручная снегомерная съемка позволяет выполнять исключительно точечные измерения, в то время, как с помощью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георадиолакционного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профилирования проводится площадная съемка. В совокупности эти выводы доказывают, что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георадиолокация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>, как метод оценки сезонных снегонакоплений, является хорошей альтернативой ручной съемке.</w:t>
      </w:r>
      <w:r w:rsidR="00BF12B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BF12B6">
        <w:rPr>
          <w:rFonts w:ascii="Times New Roman" w:hAnsi="Times New Roman" w:cs="Times New Roman"/>
          <w:sz w:val="24"/>
          <w:szCs w:val="24"/>
        </w:rPr>
        <w:t>Гинга</w:t>
      </w:r>
      <w:proofErr w:type="spellEnd"/>
      <w:r w:rsidR="00BF12B6">
        <w:rPr>
          <w:rFonts w:ascii="Times New Roman" w:hAnsi="Times New Roman" w:cs="Times New Roman"/>
          <w:sz w:val="24"/>
          <w:szCs w:val="24"/>
        </w:rPr>
        <w:t>, 2020)</w:t>
      </w:r>
    </w:p>
    <w:p w:rsidR="00F3377E" w:rsidRDefault="00F3377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F0826" w:rsidRPr="00FC0DD3" w:rsidRDefault="000570D1" w:rsidP="00FC0DD3">
      <w:pPr>
        <w:pStyle w:val="1"/>
        <w:spacing w:before="100" w:beforeAutospacing="1" w:after="100" w:afterAutospacing="1" w:line="360" w:lineRule="auto"/>
        <w:jc w:val="both"/>
        <w:rPr>
          <w:rFonts w:cs="Times New Roman"/>
          <w:sz w:val="24"/>
          <w:szCs w:val="24"/>
        </w:rPr>
      </w:pPr>
      <w:bookmarkStart w:id="8" w:name="_Toc72444877"/>
      <w:r w:rsidRPr="00FC0DD3">
        <w:rPr>
          <w:rFonts w:cs="Times New Roman"/>
          <w:sz w:val="24"/>
          <w:szCs w:val="24"/>
        </w:rPr>
        <w:lastRenderedPageBreak/>
        <w:t xml:space="preserve">ГЛАВА 2 </w:t>
      </w:r>
      <w:r w:rsidR="008B43F6">
        <w:rPr>
          <w:rFonts w:cs="Times New Roman"/>
          <w:sz w:val="24"/>
          <w:szCs w:val="24"/>
        </w:rPr>
        <w:t>ЛЕДНИКОВЫЙ ПОКРОВ ПРЕСНОВОДНЫХ ОЗЕР</w:t>
      </w:r>
      <w:bookmarkEnd w:id="8"/>
    </w:p>
    <w:p w:rsidR="00C31C4E" w:rsidRPr="0098173E" w:rsidRDefault="0079475E" w:rsidP="0098173E">
      <w:pPr>
        <w:pStyle w:val="2"/>
      </w:pPr>
      <w:bookmarkStart w:id="9" w:name="_Toc72444878"/>
      <w:r w:rsidRPr="0098173E">
        <w:t>2.1 Актуальность</w:t>
      </w:r>
      <w:bookmarkEnd w:id="9"/>
    </w:p>
    <w:p w:rsidR="008B43F6" w:rsidRDefault="00811C8C" w:rsidP="0079475E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В 21 веке одной из глобальных проблем, занимающей многих ученых, стала проблема глобального потепления. Изменения климата сказываются в первую очередь на ледниках, а также на регионах полярных широт, на их тепловой и водный баланс. Г</w:t>
      </w:r>
      <w:r w:rsidR="00A451CB" w:rsidRPr="00FC0DD3">
        <w:rPr>
          <w:rFonts w:ascii="Times New Roman" w:eastAsia="Newton-Regular" w:hAnsi="Times New Roman" w:cs="Times New Roman"/>
          <w:sz w:val="24"/>
          <w:szCs w:val="24"/>
        </w:rPr>
        <w:t>еофизические исследования</w:t>
      </w:r>
      <w:r w:rsidRPr="00FC0DD3">
        <w:rPr>
          <w:rFonts w:ascii="Times New Roman" w:eastAsia="Newton-Regular" w:hAnsi="Times New Roman" w:cs="Times New Roman"/>
          <w:sz w:val="24"/>
          <w:szCs w:val="24"/>
        </w:rPr>
        <w:t xml:space="preserve"> ледникового покрова озер </w:t>
      </w:r>
      <w:r w:rsidR="00A451CB" w:rsidRPr="00FC0DD3">
        <w:rPr>
          <w:rFonts w:ascii="Times New Roman" w:eastAsia="Newton-Regular" w:hAnsi="Times New Roman" w:cs="Times New Roman"/>
          <w:sz w:val="24"/>
          <w:szCs w:val="24"/>
        </w:rPr>
        <w:t>Шпицбергена могут стать важным элементом</w:t>
      </w:r>
      <w:r w:rsidRPr="00FC0DD3">
        <w:rPr>
          <w:rFonts w:ascii="Times New Roman" w:eastAsia="Newton-Regular" w:hAnsi="Times New Roman" w:cs="Times New Roman"/>
          <w:sz w:val="24"/>
          <w:szCs w:val="24"/>
        </w:rPr>
        <w:t xml:space="preserve"> </w:t>
      </w:r>
      <w:r w:rsidR="00A451CB" w:rsidRPr="00FC0DD3">
        <w:rPr>
          <w:rFonts w:ascii="Times New Roman" w:eastAsia="Newton-Regular" w:hAnsi="Times New Roman" w:cs="Times New Roman"/>
          <w:sz w:val="24"/>
          <w:szCs w:val="24"/>
        </w:rPr>
        <w:t>в системе мониторинга изменений климата и природной среды архипелага</w:t>
      </w:r>
      <w:r w:rsidRPr="00FC0DD3">
        <w:rPr>
          <w:rFonts w:ascii="Times New Roman" w:eastAsia="Newton-Regular" w:hAnsi="Times New Roman" w:cs="Times New Roman"/>
          <w:sz w:val="24"/>
          <w:szCs w:val="24"/>
        </w:rPr>
        <w:t>.</w:t>
      </w:r>
      <w:r w:rsidR="0079475E">
        <w:rPr>
          <w:rFonts w:ascii="Times New Roman" w:eastAsia="Newton-Regular" w:hAnsi="Times New Roman" w:cs="Times New Roman"/>
          <w:sz w:val="24"/>
          <w:szCs w:val="24"/>
        </w:rPr>
        <w:t xml:space="preserve"> </w:t>
      </w:r>
      <w:r w:rsidR="0079475E" w:rsidRPr="008B43F6">
        <w:rPr>
          <w:rFonts w:ascii="Times New Roman" w:hAnsi="Times New Roman" w:cs="Times New Roman"/>
          <w:sz w:val="24"/>
          <w:szCs w:val="24"/>
        </w:rPr>
        <w:t xml:space="preserve">Изменения толщины, структуры, плотности и термической структуры снежно-ледяного покрова пресноводных озер представляют интерес как с точки зрения </w:t>
      </w:r>
      <w:proofErr w:type="spellStart"/>
      <w:r w:rsidR="0079475E" w:rsidRPr="008B43F6">
        <w:rPr>
          <w:rFonts w:ascii="Times New Roman" w:hAnsi="Times New Roman" w:cs="Times New Roman"/>
          <w:sz w:val="24"/>
          <w:szCs w:val="24"/>
        </w:rPr>
        <w:t>энергомассообмена</w:t>
      </w:r>
      <w:proofErr w:type="spellEnd"/>
      <w:r w:rsidR="0079475E" w:rsidRPr="008B43F6">
        <w:rPr>
          <w:rFonts w:ascii="Times New Roman" w:hAnsi="Times New Roman" w:cs="Times New Roman"/>
          <w:sz w:val="24"/>
          <w:szCs w:val="24"/>
        </w:rPr>
        <w:t xml:space="preserve"> пограничного слоя атмосферы с водной массой, так и влияния ледового режима на тепловой и водный баланс, а также экологическое состояние и трофический статус водоёмов. Разработка такой модели может стать эффективным инструментом изучения ледового режима водоёмов. </w:t>
      </w:r>
      <w:r w:rsidR="008B43F6">
        <w:rPr>
          <w:rFonts w:ascii="Times New Roman" w:hAnsi="Times New Roman" w:cs="Times New Roman"/>
          <w:sz w:val="24"/>
          <w:szCs w:val="24"/>
        </w:rPr>
        <w:t>(Богородский, 2020)</w:t>
      </w:r>
    </w:p>
    <w:p w:rsidR="008B43F6" w:rsidRDefault="008B43F6" w:rsidP="008B43F6">
      <w:r>
        <w:br w:type="page"/>
      </w:r>
    </w:p>
    <w:p w:rsidR="008B43F6" w:rsidRPr="0079475E" w:rsidRDefault="008B43F6" w:rsidP="008B43F6">
      <w:pPr>
        <w:pStyle w:val="2"/>
        <w:spacing w:before="100" w:beforeAutospacing="1" w:after="100" w:afterAutospacing="1" w:line="360" w:lineRule="auto"/>
        <w:jc w:val="both"/>
        <w:rPr>
          <w:rFonts w:eastAsia="Newton-Regular"/>
        </w:rPr>
      </w:pPr>
      <w:bookmarkStart w:id="10" w:name="_Toc72444879"/>
      <w:r>
        <w:rPr>
          <w:rFonts w:eastAsia="Newton-Regular"/>
        </w:rPr>
        <w:lastRenderedPageBreak/>
        <w:t xml:space="preserve">2.2 </w:t>
      </w:r>
      <w:r w:rsidR="0098173E" w:rsidRPr="0098173E">
        <w:t xml:space="preserve">Озеро </w:t>
      </w:r>
      <w:proofErr w:type="spellStart"/>
      <w:r w:rsidR="0098173E" w:rsidRPr="0098173E">
        <w:t>Стемме</w:t>
      </w:r>
      <w:proofErr w:type="spellEnd"/>
      <w:r w:rsidR="0098173E" w:rsidRPr="0098173E">
        <w:t xml:space="preserve"> (</w:t>
      </w:r>
      <w:r w:rsidRPr="0098173E">
        <w:t>Шпицберген</w:t>
      </w:r>
      <w:r w:rsidR="0098173E" w:rsidRPr="0098173E">
        <w:t>)</w:t>
      </w:r>
      <w:bookmarkEnd w:id="10"/>
    </w:p>
    <w:p w:rsidR="00A451CB" w:rsidRPr="00FC0DD3" w:rsidRDefault="00A451CB" w:rsidP="00FC0DD3">
      <w:pPr>
        <w:spacing w:before="100" w:beforeAutospacing="1" w:after="100" w:afterAutospacing="1" w:line="360" w:lineRule="auto"/>
        <w:jc w:val="both"/>
        <w:rPr>
          <w:rFonts w:ascii="Times New Roman" w:eastAsia="Newton-Regular" w:hAnsi="Times New Roman" w:cs="Times New Roman"/>
          <w:sz w:val="24"/>
          <w:szCs w:val="24"/>
        </w:rPr>
      </w:pPr>
    </w:p>
    <w:p w:rsidR="00AD5B0E" w:rsidRPr="00FC0DD3" w:rsidRDefault="00C31C4E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55E587" wp14:editId="11532059">
            <wp:extent cx="5174428" cy="3246401"/>
            <wp:effectExtent l="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B01801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4428" cy="324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826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27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Местоположение района работ</w:t>
      </w:r>
    </w:p>
    <w:p w:rsidR="00C31C4E" w:rsidRPr="00FC0DD3" w:rsidRDefault="00C31C4E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Георадарная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съемка проводилась на острове Шпицберген, на озере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Стемме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. Озеро находится на северном берегу залива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Гренфьорд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и является главным источником питьевой воды для жителей города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Баренцбург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>, находящемся на южном берегу залива.</w:t>
      </w:r>
    </w:p>
    <w:p w:rsidR="00AD5B0E" w:rsidRPr="00FC0DD3" w:rsidRDefault="00C31C4E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D0CA191" wp14:editId="289F0A19">
            <wp:extent cx="5940425" cy="4314190"/>
            <wp:effectExtent l="0" t="0" r="3175" b="0"/>
            <wp:docPr id="36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C4E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28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Карта фактического материала. Синим цветом показаны профиля, по которым проводилась съемка в марте, красным – в апреле.</w:t>
      </w:r>
    </w:p>
    <w:p w:rsidR="00C31C4E" w:rsidRPr="00FC0DD3" w:rsidRDefault="00C31C4E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Полевые работы проводились в два этапа – в середине марта и в конце апреля, чтобы отследи</w:t>
      </w:r>
      <w:r w:rsidR="006D68C5" w:rsidRPr="00FC0DD3">
        <w:rPr>
          <w:rFonts w:ascii="Times New Roman" w:hAnsi="Times New Roman" w:cs="Times New Roman"/>
          <w:sz w:val="24"/>
          <w:szCs w:val="24"/>
        </w:rPr>
        <w:t>ть процесс изменения ледового</w:t>
      </w:r>
      <w:r w:rsidRPr="00FC0DD3">
        <w:rPr>
          <w:rFonts w:ascii="Times New Roman" w:hAnsi="Times New Roman" w:cs="Times New Roman"/>
          <w:sz w:val="24"/>
          <w:szCs w:val="24"/>
        </w:rPr>
        <w:t xml:space="preserve"> покрова.</w:t>
      </w:r>
    </w:p>
    <w:p w:rsidR="00682603" w:rsidRPr="00682603" w:rsidRDefault="00682603" w:rsidP="0068260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2603">
        <w:rPr>
          <w:rFonts w:ascii="Times New Roman" w:hAnsi="Times New Roman" w:cs="Times New Roman"/>
          <w:sz w:val="24"/>
          <w:szCs w:val="24"/>
        </w:rPr>
        <w:t>Цель:</w:t>
      </w:r>
    </w:p>
    <w:p w:rsidR="00D22BCB" w:rsidRPr="00682603" w:rsidRDefault="00DB5865" w:rsidP="00682603">
      <w:pPr>
        <w:numPr>
          <w:ilvl w:val="0"/>
          <w:numId w:val="13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82603">
        <w:rPr>
          <w:rFonts w:ascii="Times New Roman" w:hAnsi="Times New Roman" w:cs="Times New Roman"/>
          <w:sz w:val="24"/>
          <w:szCs w:val="24"/>
        </w:rPr>
        <w:t>Проследить динамику изменения мощности и области распространения инфильтрационного (снежного) льда при помощи метода георадиолокации</w:t>
      </w:r>
    </w:p>
    <w:p w:rsidR="00682603" w:rsidRPr="00682603" w:rsidRDefault="00682603" w:rsidP="0068260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2603">
        <w:rPr>
          <w:rFonts w:ascii="Times New Roman" w:hAnsi="Times New Roman" w:cs="Times New Roman"/>
          <w:sz w:val="24"/>
          <w:szCs w:val="24"/>
        </w:rPr>
        <w:t>Задачи:</w:t>
      </w:r>
    </w:p>
    <w:p w:rsidR="00D22BCB" w:rsidRPr="00682603" w:rsidRDefault="00DB5865" w:rsidP="00682603">
      <w:pPr>
        <w:numPr>
          <w:ilvl w:val="0"/>
          <w:numId w:val="13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82603">
        <w:rPr>
          <w:rFonts w:ascii="Times New Roman" w:hAnsi="Times New Roman" w:cs="Times New Roman"/>
          <w:sz w:val="24"/>
          <w:szCs w:val="24"/>
        </w:rPr>
        <w:t xml:space="preserve">Провести полевые </w:t>
      </w:r>
      <w:proofErr w:type="spellStart"/>
      <w:r w:rsidRPr="00682603">
        <w:rPr>
          <w:rFonts w:ascii="Times New Roman" w:hAnsi="Times New Roman" w:cs="Times New Roman"/>
          <w:sz w:val="24"/>
          <w:szCs w:val="24"/>
        </w:rPr>
        <w:t>георадиолокационные</w:t>
      </w:r>
      <w:proofErr w:type="spellEnd"/>
      <w:r w:rsidRPr="00682603">
        <w:rPr>
          <w:rFonts w:ascii="Times New Roman" w:hAnsi="Times New Roman" w:cs="Times New Roman"/>
          <w:sz w:val="24"/>
          <w:szCs w:val="24"/>
        </w:rPr>
        <w:t xml:space="preserve"> съемки ледникового покрова озера </w:t>
      </w:r>
      <w:proofErr w:type="spellStart"/>
      <w:r w:rsidRPr="00682603">
        <w:rPr>
          <w:rFonts w:ascii="Times New Roman" w:hAnsi="Times New Roman" w:cs="Times New Roman"/>
          <w:sz w:val="24"/>
          <w:szCs w:val="24"/>
        </w:rPr>
        <w:t>Стемме</w:t>
      </w:r>
      <w:proofErr w:type="spellEnd"/>
      <w:r w:rsidRPr="00682603">
        <w:rPr>
          <w:rFonts w:ascii="Times New Roman" w:hAnsi="Times New Roman" w:cs="Times New Roman"/>
          <w:sz w:val="24"/>
          <w:szCs w:val="24"/>
        </w:rPr>
        <w:t xml:space="preserve"> в разное время года</w:t>
      </w:r>
    </w:p>
    <w:p w:rsidR="00D22BCB" w:rsidRPr="00682603" w:rsidRDefault="00DB5865" w:rsidP="00682603">
      <w:pPr>
        <w:numPr>
          <w:ilvl w:val="0"/>
          <w:numId w:val="13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82603">
        <w:rPr>
          <w:rFonts w:ascii="Times New Roman" w:hAnsi="Times New Roman" w:cs="Times New Roman"/>
          <w:sz w:val="24"/>
          <w:szCs w:val="24"/>
        </w:rPr>
        <w:t>Провести комплексную интерпретацию полученных данных</w:t>
      </w:r>
    </w:p>
    <w:p w:rsidR="00D22BCB" w:rsidRPr="00682603" w:rsidRDefault="00DB5865" w:rsidP="00682603">
      <w:pPr>
        <w:numPr>
          <w:ilvl w:val="0"/>
          <w:numId w:val="13"/>
        </w:numPr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82603">
        <w:rPr>
          <w:rFonts w:ascii="Times New Roman" w:hAnsi="Times New Roman" w:cs="Times New Roman"/>
          <w:sz w:val="24"/>
          <w:szCs w:val="24"/>
        </w:rPr>
        <w:t>Проверить сходимость математической модели, описывающей изменение ледового покров озера в течение года, с реальными данными</w:t>
      </w:r>
    </w:p>
    <w:p w:rsidR="00AD5B0E" w:rsidRPr="00FC0DD3" w:rsidRDefault="00C31C4E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853336D" wp14:editId="2AE8CE57">
            <wp:extent cx="5182049" cy="2149026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B0540C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2049" cy="2149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C4E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29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Георадарный</w:t>
      </w:r>
      <w:proofErr w:type="spellEnd"/>
      <w:r w:rsidRPr="00FC0DD3">
        <w:rPr>
          <w:rFonts w:cs="Times New Roman"/>
          <w:szCs w:val="24"/>
        </w:rPr>
        <w:t xml:space="preserve"> разрез вдоль озера</w:t>
      </w:r>
      <w:r w:rsidR="00FC0DD3" w:rsidRPr="00FC0DD3">
        <w:rPr>
          <w:rFonts w:cs="Times New Roman"/>
          <w:szCs w:val="24"/>
        </w:rPr>
        <w:t xml:space="preserve"> (профиль 01)</w:t>
      </w:r>
    </w:p>
    <w:p w:rsidR="00C31C4E" w:rsidRPr="00FC0DD3" w:rsidRDefault="00C31C4E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 xml:space="preserve">Пример полученных в марте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геора</w:t>
      </w:r>
      <w:r w:rsidR="00AD5B0E" w:rsidRPr="00FC0DD3">
        <w:rPr>
          <w:rFonts w:ascii="Times New Roman" w:hAnsi="Times New Roman" w:cs="Times New Roman"/>
          <w:sz w:val="24"/>
          <w:szCs w:val="24"/>
        </w:rPr>
        <w:t>дарных</w:t>
      </w:r>
      <w:proofErr w:type="spellEnd"/>
      <w:r w:rsidR="00AD5B0E" w:rsidRPr="00FC0DD3">
        <w:rPr>
          <w:rFonts w:ascii="Times New Roman" w:hAnsi="Times New Roman" w:cs="Times New Roman"/>
          <w:sz w:val="24"/>
          <w:szCs w:val="24"/>
        </w:rPr>
        <w:t xml:space="preserve"> данных после обработки</w:t>
      </w:r>
      <w:r w:rsidR="00EA1ED0">
        <w:rPr>
          <w:rFonts w:ascii="Times New Roman" w:hAnsi="Times New Roman" w:cs="Times New Roman"/>
          <w:sz w:val="24"/>
          <w:szCs w:val="24"/>
        </w:rPr>
        <w:t xml:space="preserve"> представлен на рисунке 29</w:t>
      </w:r>
      <w:r w:rsidR="00AD5B0E" w:rsidRPr="00FC0DD3">
        <w:rPr>
          <w:rFonts w:ascii="Times New Roman" w:hAnsi="Times New Roman" w:cs="Times New Roman"/>
          <w:sz w:val="24"/>
          <w:szCs w:val="24"/>
        </w:rPr>
        <w:t>. Н</w:t>
      </w:r>
      <w:r w:rsidRPr="00FC0DD3">
        <w:rPr>
          <w:rFonts w:ascii="Times New Roman" w:hAnsi="Times New Roman" w:cs="Times New Roman"/>
          <w:sz w:val="24"/>
          <w:szCs w:val="24"/>
        </w:rPr>
        <w:t xml:space="preserve">а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радарограмме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выде</w:t>
      </w:r>
      <w:r w:rsidR="00AD5B0E" w:rsidRPr="00FC0DD3">
        <w:rPr>
          <w:rFonts w:ascii="Times New Roman" w:hAnsi="Times New Roman" w:cs="Times New Roman"/>
          <w:sz w:val="24"/>
          <w:szCs w:val="24"/>
        </w:rPr>
        <w:t>ляется 4 проходки вдоль озера, поскольку з</w:t>
      </w:r>
      <w:r w:rsidRPr="00FC0DD3">
        <w:rPr>
          <w:rFonts w:ascii="Times New Roman" w:hAnsi="Times New Roman" w:cs="Times New Roman"/>
          <w:sz w:val="24"/>
          <w:szCs w:val="24"/>
        </w:rPr>
        <w:t xml:space="preserve">апись профиля велась непрерывно, на берегу производились повороты. На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радарограмме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отчетливо выделяется прямая волна, верхняя и нижняя кроки льда. Границы отчетливые, яркие, непрерывные. Сам лед на </w:t>
      </w:r>
      <w:proofErr w:type="spellStart"/>
      <w:r w:rsidRPr="00FC0DD3">
        <w:rPr>
          <w:rFonts w:ascii="Times New Roman" w:hAnsi="Times New Roman" w:cs="Times New Roman"/>
          <w:sz w:val="24"/>
          <w:szCs w:val="24"/>
        </w:rPr>
        <w:t>радарограмме</w:t>
      </w:r>
      <w:proofErr w:type="spellEnd"/>
      <w:r w:rsidRPr="00FC0DD3">
        <w:rPr>
          <w:rFonts w:ascii="Times New Roman" w:hAnsi="Times New Roman" w:cs="Times New Roman"/>
          <w:sz w:val="24"/>
          <w:szCs w:val="24"/>
        </w:rPr>
        <w:t xml:space="preserve"> представляет собой практически прозрачную для электромагнитных волн толщу.</w:t>
      </w:r>
    </w:p>
    <w:p w:rsidR="00AD5B0E" w:rsidRPr="00FC0DD3" w:rsidRDefault="00C31C4E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40AF41" wp14:editId="0C902DAD">
            <wp:extent cx="5197290" cy="2019475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B0D2B3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290" cy="20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C4E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30</w:t>
      </w:r>
      <w:r w:rsidRPr="00FC0DD3">
        <w:rPr>
          <w:rFonts w:cs="Times New Roman"/>
          <w:szCs w:val="24"/>
        </w:rPr>
        <w:fldChar w:fldCharType="end"/>
      </w:r>
      <w:r w:rsidRPr="00FC0DD3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Георадарный</w:t>
      </w:r>
      <w:proofErr w:type="spellEnd"/>
      <w:r w:rsidRPr="00FC0DD3">
        <w:rPr>
          <w:rFonts w:cs="Times New Roman"/>
          <w:szCs w:val="24"/>
        </w:rPr>
        <w:t xml:space="preserve"> профиль вдоль озера. Синим цветом выделены участки неоднородного, </w:t>
      </w:r>
      <w:r w:rsidRPr="004F6498">
        <w:rPr>
          <w:rFonts w:cs="Times New Roman"/>
          <w:color w:val="auto"/>
          <w:szCs w:val="24"/>
        </w:rPr>
        <w:t>смешанного со снегом льда</w:t>
      </w:r>
      <w:r w:rsidR="00E4731A" w:rsidRPr="004F6498">
        <w:rPr>
          <w:rFonts w:cs="Times New Roman"/>
          <w:color w:val="auto"/>
          <w:szCs w:val="24"/>
        </w:rPr>
        <w:t xml:space="preserve"> </w:t>
      </w:r>
      <w:r w:rsidR="00E4731A">
        <w:rPr>
          <w:rFonts w:cs="Times New Roman"/>
          <w:szCs w:val="24"/>
        </w:rPr>
        <w:t>(</w:t>
      </w:r>
      <w:r w:rsidR="00DC1199">
        <w:rPr>
          <w:rFonts w:cs="Times New Roman"/>
          <w:szCs w:val="24"/>
          <w:lang w:val="en-US"/>
        </w:rPr>
        <w:t>c</w:t>
      </w:r>
      <w:r w:rsidR="00DC1199" w:rsidRPr="00DC1199">
        <w:rPr>
          <w:rFonts w:cs="Times New Roman"/>
          <w:szCs w:val="24"/>
        </w:rPr>
        <w:t xml:space="preserve"> </w:t>
      </w:r>
      <w:r w:rsidR="00DC1199">
        <w:rPr>
          <w:rFonts w:cs="Times New Roman"/>
          <w:szCs w:val="24"/>
        </w:rPr>
        <w:t>прослоями</w:t>
      </w:r>
      <w:r w:rsidR="00E4731A" w:rsidRPr="00DC1199">
        <w:rPr>
          <w:rFonts w:cs="Times New Roman"/>
          <w:szCs w:val="24"/>
        </w:rPr>
        <w:t xml:space="preserve"> воды в верхней части ледяной толщи)</w:t>
      </w:r>
    </w:p>
    <w:p w:rsidR="00C31C4E" w:rsidRPr="00DC1199" w:rsidRDefault="00AD5B0E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Н</w:t>
      </w:r>
      <w:r w:rsidR="00C31C4E" w:rsidRPr="00FC0DD3">
        <w:rPr>
          <w:rFonts w:ascii="Times New Roman" w:hAnsi="Times New Roman" w:cs="Times New Roman"/>
          <w:sz w:val="24"/>
          <w:szCs w:val="24"/>
        </w:rPr>
        <w:t>а некоторых проф</w:t>
      </w:r>
      <w:r w:rsidRPr="00FC0DD3">
        <w:rPr>
          <w:rFonts w:ascii="Times New Roman" w:hAnsi="Times New Roman" w:cs="Times New Roman"/>
          <w:sz w:val="24"/>
          <w:szCs w:val="24"/>
        </w:rPr>
        <w:t xml:space="preserve">илях </w:t>
      </w:r>
      <w:r w:rsidR="00EA1ED0">
        <w:rPr>
          <w:rFonts w:ascii="Times New Roman" w:hAnsi="Times New Roman" w:cs="Times New Roman"/>
          <w:sz w:val="24"/>
          <w:szCs w:val="24"/>
        </w:rPr>
        <w:t xml:space="preserve">(Рис.30) </w:t>
      </w:r>
      <w:r w:rsidRPr="00FC0DD3">
        <w:rPr>
          <w:rFonts w:ascii="Times New Roman" w:hAnsi="Times New Roman" w:cs="Times New Roman"/>
          <w:sz w:val="24"/>
          <w:szCs w:val="24"/>
        </w:rPr>
        <w:t>среди толщи льда выделяются</w:t>
      </w:r>
      <w:r w:rsidR="00C31C4E" w:rsidRPr="00FC0DD3">
        <w:rPr>
          <w:rFonts w:ascii="Times New Roman" w:hAnsi="Times New Roman" w:cs="Times New Roman"/>
          <w:sz w:val="24"/>
          <w:szCs w:val="24"/>
        </w:rPr>
        <w:t xml:space="preserve"> участки, на которых запись становится зашумленной, нижняя граница становится менее четкой и не всегда хорошо прослеживается. Такие участки связаны с из</w:t>
      </w:r>
      <w:r w:rsidR="00C31C4E" w:rsidRPr="00DC1199">
        <w:rPr>
          <w:rFonts w:ascii="Times New Roman" w:hAnsi="Times New Roman" w:cs="Times New Roman"/>
          <w:sz w:val="24"/>
          <w:szCs w:val="24"/>
        </w:rPr>
        <w:t xml:space="preserve">менением внутренней структуры льда – лед становится менее однородный, </w:t>
      </w:r>
      <w:r w:rsidR="00DC1199" w:rsidRPr="00DC1199">
        <w:rPr>
          <w:rFonts w:ascii="Times New Roman" w:hAnsi="Times New Roman" w:cs="Times New Roman"/>
          <w:sz w:val="24"/>
          <w:szCs w:val="24"/>
        </w:rPr>
        <w:t xml:space="preserve">обводненный, </w:t>
      </w:r>
      <w:r w:rsidR="00C31C4E" w:rsidRPr="00DC1199">
        <w:rPr>
          <w:rFonts w:ascii="Times New Roman" w:hAnsi="Times New Roman" w:cs="Times New Roman"/>
          <w:sz w:val="24"/>
          <w:szCs w:val="24"/>
        </w:rPr>
        <w:t xml:space="preserve">смешанный со </w:t>
      </w:r>
      <w:r w:rsidR="00DC1199" w:rsidRPr="00DC1199">
        <w:rPr>
          <w:rFonts w:ascii="Times New Roman" w:hAnsi="Times New Roman" w:cs="Times New Roman"/>
          <w:sz w:val="24"/>
          <w:szCs w:val="24"/>
        </w:rPr>
        <w:t>снегом</w:t>
      </w:r>
      <w:r w:rsidR="00C31C4E" w:rsidRPr="00DC1199">
        <w:rPr>
          <w:rFonts w:ascii="Times New Roman" w:hAnsi="Times New Roman" w:cs="Times New Roman"/>
          <w:sz w:val="24"/>
          <w:szCs w:val="24"/>
        </w:rPr>
        <w:t>.</w:t>
      </w:r>
    </w:p>
    <w:p w:rsidR="00AD5B0E" w:rsidRPr="00FC0DD3" w:rsidRDefault="00C31C4E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2351041" wp14:editId="18BD4F41">
            <wp:extent cx="4982845" cy="2491444"/>
            <wp:effectExtent l="0" t="0" r="8255" b="4445"/>
            <wp:docPr id="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0"/>
                    <a:srcRect t="8107" b="16155"/>
                    <a:stretch/>
                  </pic:blipFill>
                  <pic:spPr bwMode="auto">
                    <a:xfrm>
                      <a:off x="0" y="0"/>
                      <a:ext cx="4987829" cy="2493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C4E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31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 xml:space="preserve">Ледовый керн, на котором отлично виден переход </w:t>
      </w:r>
      <w:r w:rsidR="00F3377E">
        <w:rPr>
          <w:rFonts w:cs="Times New Roman"/>
          <w:szCs w:val="24"/>
        </w:rPr>
        <w:t>от чистого льда к неоднородному</w:t>
      </w:r>
    </w:p>
    <w:p w:rsidR="00C31C4E" w:rsidRPr="00FC0DD3" w:rsidRDefault="00AD5B0E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На ледовом</w:t>
      </w:r>
      <w:r w:rsidR="00C31C4E" w:rsidRPr="00FC0DD3">
        <w:rPr>
          <w:rFonts w:ascii="Times New Roman" w:hAnsi="Times New Roman" w:cs="Times New Roman"/>
          <w:sz w:val="24"/>
          <w:szCs w:val="24"/>
        </w:rPr>
        <w:t xml:space="preserve"> керне </w:t>
      </w:r>
      <w:r w:rsidR="00EA1ED0">
        <w:rPr>
          <w:rFonts w:ascii="Times New Roman" w:hAnsi="Times New Roman" w:cs="Times New Roman"/>
          <w:sz w:val="24"/>
          <w:szCs w:val="24"/>
        </w:rPr>
        <w:t xml:space="preserve">(Рис.31) </w:t>
      </w:r>
      <w:r w:rsidR="00C31C4E" w:rsidRPr="00FC0DD3">
        <w:rPr>
          <w:rFonts w:ascii="Times New Roman" w:hAnsi="Times New Roman" w:cs="Times New Roman"/>
          <w:sz w:val="24"/>
          <w:szCs w:val="24"/>
        </w:rPr>
        <w:t xml:space="preserve">хорошо видна разница между чистым, однородным льдом, который на </w:t>
      </w:r>
      <w:proofErr w:type="spellStart"/>
      <w:r w:rsidR="00C31C4E" w:rsidRPr="00FC0DD3">
        <w:rPr>
          <w:rFonts w:ascii="Times New Roman" w:hAnsi="Times New Roman" w:cs="Times New Roman"/>
          <w:sz w:val="24"/>
          <w:szCs w:val="24"/>
        </w:rPr>
        <w:t>радарограммах</w:t>
      </w:r>
      <w:proofErr w:type="spellEnd"/>
      <w:r w:rsidR="00C31C4E" w:rsidRPr="00FC0DD3">
        <w:rPr>
          <w:rFonts w:ascii="Times New Roman" w:hAnsi="Times New Roman" w:cs="Times New Roman"/>
          <w:sz w:val="24"/>
          <w:szCs w:val="24"/>
        </w:rPr>
        <w:t xml:space="preserve"> выделяется «прозрачной» толщей и льдом, смешанным со снегом.</w:t>
      </w:r>
    </w:p>
    <w:p w:rsidR="009A3EFC" w:rsidRPr="00FC0DD3" w:rsidRDefault="00EA1ED0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пикировки границ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радарог</w:t>
      </w:r>
      <w:r w:rsidR="00DC1199">
        <w:rPr>
          <w:rFonts w:ascii="Times New Roman" w:hAnsi="Times New Roman" w:cs="Times New Roman"/>
          <w:sz w:val="24"/>
          <w:szCs w:val="24"/>
        </w:rPr>
        <w:t>раммах</w:t>
      </w:r>
      <w:proofErr w:type="spellEnd"/>
      <w:r w:rsidR="00DC1199">
        <w:rPr>
          <w:rFonts w:ascii="Times New Roman" w:hAnsi="Times New Roman" w:cs="Times New Roman"/>
          <w:sz w:val="24"/>
          <w:szCs w:val="24"/>
        </w:rPr>
        <w:t xml:space="preserve"> были построены карты мощностей снежного покрова</w:t>
      </w:r>
      <w:r>
        <w:rPr>
          <w:rFonts w:ascii="Times New Roman" w:hAnsi="Times New Roman" w:cs="Times New Roman"/>
          <w:sz w:val="24"/>
          <w:szCs w:val="24"/>
        </w:rPr>
        <w:t xml:space="preserve"> (Рис.32), ледового покрова (Рис.33) и распространения инфильтрационного льда на площади озера (Рис.34).</w:t>
      </w:r>
    </w:p>
    <w:p w:rsidR="009A3EFC" w:rsidRPr="00FC0DD3" w:rsidRDefault="009A3EFC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5B0E" w:rsidRPr="00FC0DD3" w:rsidRDefault="00CD3A9B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15495" cy="400084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нег_март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495" cy="400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EFC" w:rsidRPr="00FC0DD3" w:rsidRDefault="00AD5B0E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="00FC0DD3" w:rsidRPr="00FC0DD3">
        <w:rPr>
          <w:rFonts w:cs="Times New Roman"/>
          <w:noProof/>
          <w:szCs w:val="24"/>
        </w:rPr>
        <w:t>32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Карта мощности снежного покрова по данным измерений в марте</w:t>
      </w:r>
    </w:p>
    <w:p w:rsidR="009A3EFC" w:rsidRPr="00FC0DD3" w:rsidRDefault="009A3EFC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0DD3" w:rsidRPr="00FC0DD3" w:rsidRDefault="00CD3A9B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60288" cy="392464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лед_март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0288" cy="39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EFC" w:rsidRPr="00FC0DD3" w:rsidRDefault="00FC0DD3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Pr="00FC0DD3">
        <w:rPr>
          <w:rFonts w:cs="Times New Roman"/>
          <w:noProof/>
          <w:szCs w:val="24"/>
        </w:rPr>
        <w:t>33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Карта мощности ледового покрова по данным измерений в марте</w:t>
      </w:r>
    </w:p>
    <w:p w:rsidR="00FC0DD3" w:rsidRPr="00FC0DD3" w:rsidRDefault="00FC0DD3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87F809D" wp14:editId="5E75F0AF">
            <wp:extent cx="5940425" cy="4822190"/>
            <wp:effectExtent l="0" t="0" r="3175" b="0"/>
            <wp:docPr id="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EFC" w:rsidRPr="00FC0DD3" w:rsidRDefault="00FC0DD3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Pr="00FC0DD3">
        <w:rPr>
          <w:rFonts w:cs="Times New Roman"/>
          <w:noProof/>
          <w:szCs w:val="24"/>
        </w:rPr>
        <w:t>34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Голубыми точками показана область распространения неоднородного льда в марте.</w:t>
      </w:r>
    </w:p>
    <w:p w:rsidR="009A3EFC" w:rsidRPr="00FC0DD3" w:rsidRDefault="009A3EFC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3EFC" w:rsidRPr="00FC0DD3" w:rsidRDefault="009A3EFC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A3EFC" w:rsidRPr="00FC0DD3" w:rsidRDefault="009A3EFC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0DD3" w:rsidRPr="00FC0DD3" w:rsidRDefault="00C31C4E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9F47C2" wp14:editId="1290C3AF">
            <wp:extent cx="5166808" cy="217950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B08163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808" cy="217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C4E" w:rsidRPr="00FC0DD3" w:rsidRDefault="00FC0DD3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Pr="00FC0DD3">
        <w:rPr>
          <w:rFonts w:cs="Times New Roman"/>
          <w:noProof/>
          <w:szCs w:val="24"/>
        </w:rPr>
        <w:t>35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proofErr w:type="spellStart"/>
      <w:r w:rsidRPr="00FC0DD3">
        <w:rPr>
          <w:rFonts w:cs="Times New Roman"/>
          <w:szCs w:val="24"/>
        </w:rPr>
        <w:t>Радарограмма</w:t>
      </w:r>
      <w:proofErr w:type="spellEnd"/>
      <w:r w:rsidRPr="00FC0DD3">
        <w:rPr>
          <w:rFonts w:cs="Times New Roman"/>
          <w:noProof/>
          <w:szCs w:val="24"/>
        </w:rPr>
        <w:t xml:space="preserve"> вдоль озера (профиль 10)</w:t>
      </w:r>
    </w:p>
    <w:p w:rsidR="00C31C4E" w:rsidRPr="00FC0DD3" w:rsidRDefault="00C31C4E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1199">
        <w:rPr>
          <w:rFonts w:ascii="Times New Roman" w:hAnsi="Times New Roman" w:cs="Times New Roman"/>
          <w:sz w:val="24"/>
          <w:szCs w:val="24"/>
        </w:rPr>
        <w:t xml:space="preserve">В апреле на </w:t>
      </w:r>
      <w:proofErr w:type="spellStart"/>
      <w:r w:rsidRPr="00DC1199">
        <w:rPr>
          <w:rFonts w:ascii="Times New Roman" w:hAnsi="Times New Roman" w:cs="Times New Roman"/>
          <w:sz w:val="24"/>
          <w:szCs w:val="24"/>
        </w:rPr>
        <w:t>радарограммах</w:t>
      </w:r>
      <w:proofErr w:type="spellEnd"/>
      <w:r w:rsidRPr="00DC1199">
        <w:rPr>
          <w:rFonts w:ascii="Times New Roman" w:hAnsi="Times New Roman" w:cs="Times New Roman"/>
          <w:sz w:val="24"/>
          <w:szCs w:val="24"/>
        </w:rPr>
        <w:t xml:space="preserve"> </w:t>
      </w:r>
      <w:r w:rsidR="00EA1ED0" w:rsidRPr="00DC1199">
        <w:rPr>
          <w:rFonts w:ascii="Times New Roman" w:hAnsi="Times New Roman" w:cs="Times New Roman"/>
          <w:sz w:val="24"/>
          <w:szCs w:val="24"/>
        </w:rPr>
        <w:t xml:space="preserve">(Рис.35) </w:t>
      </w:r>
      <w:r w:rsidRPr="00DC1199">
        <w:rPr>
          <w:rFonts w:ascii="Times New Roman" w:hAnsi="Times New Roman" w:cs="Times New Roman"/>
          <w:sz w:val="24"/>
          <w:szCs w:val="24"/>
        </w:rPr>
        <w:t xml:space="preserve">видно, что практически вдоль всего профиля становится </w:t>
      </w:r>
      <w:r w:rsidR="00DC1199" w:rsidRPr="00DC1199">
        <w:rPr>
          <w:rFonts w:ascii="Times New Roman" w:hAnsi="Times New Roman" w:cs="Times New Roman"/>
          <w:sz w:val="24"/>
          <w:szCs w:val="24"/>
        </w:rPr>
        <w:t>обводненным, неоднородным</w:t>
      </w:r>
      <w:r w:rsidRPr="00DC1199">
        <w:rPr>
          <w:rFonts w:ascii="Times New Roman" w:hAnsi="Times New Roman" w:cs="Times New Roman"/>
          <w:sz w:val="24"/>
          <w:szCs w:val="24"/>
        </w:rPr>
        <w:t xml:space="preserve">. Нижняя граница прослеживается плохо, сигнал слабый, много шумов. Так же на данном профиле хорошо видно, что на </w:t>
      </w:r>
      <w:r w:rsidR="00DC1199" w:rsidRPr="00DC1199">
        <w:rPr>
          <w:rFonts w:ascii="Times New Roman" w:hAnsi="Times New Roman" w:cs="Times New Roman"/>
          <w:sz w:val="24"/>
          <w:szCs w:val="24"/>
        </w:rPr>
        <w:t>границе чистого льда и</w:t>
      </w:r>
      <w:r w:rsidRPr="00DC1199">
        <w:rPr>
          <w:rFonts w:ascii="Times New Roman" w:hAnsi="Times New Roman" w:cs="Times New Roman"/>
          <w:sz w:val="24"/>
          <w:szCs w:val="24"/>
        </w:rPr>
        <w:t xml:space="preserve"> </w:t>
      </w:r>
      <w:r w:rsidR="00DC1199" w:rsidRPr="00DC1199">
        <w:rPr>
          <w:rFonts w:ascii="Times New Roman" w:hAnsi="Times New Roman" w:cs="Times New Roman"/>
          <w:sz w:val="24"/>
          <w:szCs w:val="24"/>
        </w:rPr>
        <w:t>инфильтрационного</w:t>
      </w:r>
      <w:r w:rsidRPr="00FC0DD3">
        <w:rPr>
          <w:rFonts w:ascii="Times New Roman" w:hAnsi="Times New Roman" w:cs="Times New Roman"/>
          <w:sz w:val="24"/>
          <w:szCs w:val="24"/>
        </w:rPr>
        <w:t>, происходит скачок границы. Это связано не с изменением фактической глубины границы, а с разностью скорости распространения электромагнитной волны в толще.</w:t>
      </w:r>
    </w:p>
    <w:p w:rsidR="00FC0DD3" w:rsidRPr="00E4731A" w:rsidRDefault="00FC0DD3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731A">
        <w:rPr>
          <w:rFonts w:ascii="Times New Roman" w:hAnsi="Times New Roman" w:cs="Times New Roman"/>
          <w:sz w:val="24"/>
          <w:szCs w:val="24"/>
        </w:rPr>
        <w:t>Исключением становятся участки с чистым льдом</w:t>
      </w:r>
      <w:r w:rsidR="00EA1ED0" w:rsidRPr="00E4731A">
        <w:rPr>
          <w:rFonts w:ascii="Times New Roman" w:hAnsi="Times New Roman" w:cs="Times New Roman"/>
          <w:sz w:val="24"/>
          <w:szCs w:val="24"/>
        </w:rPr>
        <w:t xml:space="preserve"> (Рис.36)</w:t>
      </w:r>
      <w:r w:rsidRPr="00E4731A">
        <w:rPr>
          <w:rFonts w:ascii="Times New Roman" w:hAnsi="Times New Roman" w:cs="Times New Roman"/>
          <w:sz w:val="24"/>
          <w:szCs w:val="24"/>
        </w:rPr>
        <w:t>, в отличие от наблюдений в марте.</w:t>
      </w:r>
    </w:p>
    <w:p w:rsidR="00FC0DD3" w:rsidRPr="00E4731A" w:rsidRDefault="00C31C4E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4731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AFBAC2" wp14:editId="2E9C886F">
            <wp:extent cx="5227773" cy="1935648"/>
            <wp:effectExtent l="0" t="0" r="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B0F099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773" cy="193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C4E" w:rsidRPr="00FC0DD3" w:rsidRDefault="00FC0DD3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E4731A">
        <w:rPr>
          <w:rFonts w:cs="Times New Roman"/>
          <w:szCs w:val="24"/>
        </w:rPr>
        <w:t xml:space="preserve">Рисунок </w:t>
      </w:r>
      <w:r w:rsidRPr="00E4731A">
        <w:rPr>
          <w:rFonts w:cs="Times New Roman"/>
          <w:szCs w:val="24"/>
        </w:rPr>
        <w:fldChar w:fldCharType="begin"/>
      </w:r>
      <w:r w:rsidRPr="00E4731A">
        <w:rPr>
          <w:rFonts w:cs="Times New Roman"/>
          <w:szCs w:val="24"/>
        </w:rPr>
        <w:instrText xml:space="preserve"> SEQ Рисунок \* ARABIC </w:instrText>
      </w:r>
      <w:r w:rsidRPr="00E4731A">
        <w:rPr>
          <w:rFonts w:cs="Times New Roman"/>
          <w:szCs w:val="24"/>
        </w:rPr>
        <w:fldChar w:fldCharType="separate"/>
      </w:r>
      <w:r w:rsidRPr="00E4731A">
        <w:rPr>
          <w:rFonts w:cs="Times New Roman"/>
          <w:noProof/>
          <w:szCs w:val="24"/>
        </w:rPr>
        <w:t>36</w:t>
      </w:r>
      <w:r w:rsidRPr="00E4731A">
        <w:rPr>
          <w:rFonts w:cs="Times New Roman"/>
          <w:szCs w:val="24"/>
        </w:rPr>
        <w:fldChar w:fldCharType="end"/>
      </w:r>
      <w:r w:rsidR="00F3377E" w:rsidRPr="00E4731A">
        <w:rPr>
          <w:rFonts w:cs="Times New Roman"/>
          <w:szCs w:val="24"/>
        </w:rPr>
        <w:t xml:space="preserve"> </w:t>
      </w:r>
      <w:proofErr w:type="spellStart"/>
      <w:r w:rsidRPr="00E4731A">
        <w:rPr>
          <w:rFonts w:cs="Times New Roman"/>
          <w:szCs w:val="24"/>
        </w:rPr>
        <w:t>Радарограмма</w:t>
      </w:r>
      <w:proofErr w:type="spellEnd"/>
      <w:r w:rsidRPr="00E4731A">
        <w:rPr>
          <w:rFonts w:cs="Times New Roman"/>
          <w:szCs w:val="24"/>
        </w:rPr>
        <w:t xml:space="preserve"> вдоль озера (профиль 09). Синим цветом выделены участки однородного льда</w:t>
      </w:r>
    </w:p>
    <w:p w:rsidR="00FC0DD3" w:rsidRPr="00FC0DD3" w:rsidRDefault="00C31C4E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62AC9A3" wp14:editId="72865EB5">
            <wp:extent cx="5940425" cy="2320290"/>
            <wp:effectExtent l="0" t="0" r="3175" b="3810"/>
            <wp:docPr id="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C4E" w:rsidRPr="00FC0DD3" w:rsidRDefault="00FC0DD3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3377E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Pr="00FC0DD3">
        <w:rPr>
          <w:rFonts w:cs="Times New Roman"/>
          <w:noProof/>
          <w:szCs w:val="24"/>
        </w:rPr>
        <w:t>37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Ледовый керн, на котором видно, что лед стал неоднороднее, появились прослои снега.</w:t>
      </w:r>
    </w:p>
    <w:p w:rsidR="00C31C4E" w:rsidRDefault="00FC0DD3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sz w:val="24"/>
          <w:szCs w:val="24"/>
        </w:rPr>
        <w:t>Лед</w:t>
      </w:r>
      <w:r w:rsidR="00C31C4E" w:rsidRPr="00FC0DD3">
        <w:rPr>
          <w:rFonts w:ascii="Times New Roman" w:hAnsi="Times New Roman" w:cs="Times New Roman"/>
          <w:sz w:val="24"/>
          <w:szCs w:val="24"/>
        </w:rPr>
        <w:t xml:space="preserve">овый керн </w:t>
      </w:r>
      <w:r w:rsidR="00EA1ED0">
        <w:rPr>
          <w:rFonts w:ascii="Times New Roman" w:hAnsi="Times New Roman" w:cs="Times New Roman"/>
          <w:sz w:val="24"/>
          <w:szCs w:val="24"/>
        </w:rPr>
        <w:t xml:space="preserve">(Рис.37) </w:t>
      </w:r>
      <w:r w:rsidR="00C31C4E" w:rsidRPr="00FC0DD3">
        <w:rPr>
          <w:rFonts w:ascii="Times New Roman" w:hAnsi="Times New Roman" w:cs="Times New Roman"/>
          <w:sz w:val="24"/>
          <w:szCs w:val="24"/>
        </w:rPr>
        <w:t>подтверждает изменение структуры льда, в нем появляются более мощные прослои снега, сам лед не такой прозрачный и прочный, происходят процессы таяния.</w:t>
      </w:r>
    </w:p>
    <w:p w:rsidR="00EA1ED0" w:rsidRPr="00FC0DD3" w:rsidRDefault="00EA1ED0" w:rsidP="00EA1ED0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пикировки границ были построены карты мощностей снежного покрова (Рис.38), ледового покрова (Рис.39) и распространения инфильтрационного льда на площади озера (Рис.40) в апреле.</w:t>
      </w:r>
    </w:p>
    <w:p w:rsidR="00EA1ED0" w:rsidRPr="00FC0DD3" w:rsidRDefault="00EA1ED0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0DD3" w:rsidRPr="00FC0DD3" w:rsidRDefault="00CD3A9B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010660"/>
            <wp:effectExtent l="0" t="0" r="317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нег_апрель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8C5" w:rsidRPr="00FC0DD3" w:rsidRDefault="00FC0DD3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Pr="00FC0DD3">
        <w:rPr>
          <w:rFonts w:cs="Times New Roman"/>
          <w:noProof/>
          <w:szCs w:val="24"/>
        </w:rPr>
        <w:t>38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Карта мощности снежного покрова по данным измерений в апреле</w:t>
      </w:r>
    </w:p>
    <w:p w:rsidR="00FC0DD3" w:rsidRPr="00FC0DD3" w:rsidRDefault="00CD3A9B" w:rsidP="00DC1199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22185" cy="4023709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лед_апрель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185" cy="402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8C5" w:rsidRPr="00FC0DD3" w:rsidRDefault="00FC0DD3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Pr="00FC0DD3">
        <w:rPr>
          <w:rFonts w:cs="Times New Roman"/>
          <w:noProof/>
          <w:szCs w:val="24"/>
        </w:rPr>
        <w:t>39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Карта мощности ледового покрова по данным измерений в апреле</w:t>
      </w:r>
    </w:p>
    <w:p w:rsidR="00FC0DD3" w:rsidRPr="00FC0DD3" w:rsidRDefault="00C31C4E" w:rsidP="00F3377E">
      <w:pPr>
        <w:keepNext/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C0D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1D209E0" wp14:editId="61D19371">
            <wp:extent cx="5921350" cy="4834864"/>
            <wp:effectExtent l="0" t="0" r="3810" b="4445"/>
            <wp:docPr id="4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21350" cy="483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C4E" w:rsidRPr="00FC0DD3" w:rsidRDefault="00FC0DD3" w:rsidP="00F3377E">
      <w:pPr>
        <w:pStyle w:val="a5"/>
        <w:spacing w:before="100" w:beforeAutospacing="1" w:after="100" w:afterAutospacing="1" w:line="360" w:lineRule="auto"/>
        <w:rPr>
          <w:rFonts w:cs="Times New Roman"/>
          <w:szCs w:val="24"/>
        </w:rPr>
      </w:pPr>
      <w:r w:rsidRPr="00FC0DD3">
        <w:rPr>
          <w:rFonts w:cs="Times New Roman"/>
          <w:szCs w:val="24"/>
        </w:rPr>
        <w:t xml:space="preserve">Рисунок </w:t>
      </w:r>
      <w:r w:rsidRPr="00FC0DD3">
        <w:rPr>
          <w:rFonts w:cs="Times New Roman"/>
          <w:szCs w:val="24"/>
        </w:rPr>
        <w:fldChar w:fldCharType="begin"/>
      </w:r>
      <w:r w:rsidRPr="00FC0DD3">
        <w:rPr>
          <w:rFonts w:cs="Times New Roman"/>
          <w:szCs w:val="24"/>
        </w:rPr>
        <w:instrText xml:space="preserve"> SEQ Рисунок \* ARABIC </w:instrText>
      </w:r>
      <w:r w:rsidRPr="00FC0DD3">
        <w:rPr>
          <w:rFonts w:cs="Times New Roman"/>
          <w:szCs w:val="24"/>
        </w:rPr>
        <w:fldChar w:fldCharType="separate"/>
      </w:r>
      <w:r w:rsidRPr="00FC0DD3">
        <w:rPr>
          <w:rFonts w:cs="Times New Roman"/>
          <w:noProof/>
          <w:szCs w:val="24"/>
        </w:rPr>
        <w:t>40</w:t>
      </w:r>
      <w:r w:rsidRPr="00FC0DD3">
        <w:rPr>
          <w:rFonts w:cs="Times New Roman"/>
          <w:szCs w:val="24"/>
        </w:rPr>
        <w:fldChar w:fldCharType="end"/>
      </w:r>
      <w:r w:rsidR="00F3377E">
        <w:rPr>
          <w:rFonts w:cs="Times New Roman"/>
          <w:szCs w:val="24"/>
        </w:rPr>
        <w:t xml:space="preserve"> </w:t>
      </w:r>
      <w:r w:rsidRPr="00FC0DD3">
        <w:rPr>
          <w:rFonts w:cs="Times New Roman"/>
          <w:szCs w:val="24"/>
        </w:rPr>
        <w:t>Голубыми точками показана область распространения неоднородного льда в апреле.</w:t>
      </w:r>
    </w:p>
    <w:p w:rsidR="008B43F6" w:rsidRDefault="008B43F6" w:rsidP="00FC0DD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Наличие ледового керна позволило определить диэлектрическую проницаемость снежного и ледового покрова. В марте </w:t>
      </w:r>
      <w:r>
        <w:rPr>
          <w:rFonts w:ascii="Times New Roman" w:hAnsi="Times New Roman" w:cs="Times New Roman"/>
          <w:sz w:val="24"/>
          <w:szCs w:val="24"/>
        </w:rPr>
        <w:sym w:font="Symbol" w:char="F065"/>
      </w:r>
      <w:r>
        <w:rPr>
          <w:rFonts w:ascii="Times New Roman" w:hAnsi="Times New Roman" w:cs="Times New Roman"/>
          <w:sz w:val="24"/>
          <w:szCs w:val="24"/>
        </w:rPr>
        <w:t xml:space="preserve"> снега оказалось равно1,96, а льда – 3, 53. В апреле, когда начались процессы таяния, значения </w:t>
      </w:r>
      <w:r>
        <w:rPr>
          <w:rFonts w:ascii="Times New Roman" w:hAnsi="Times New Roman" w:cs="Times New Roman"/>
          <w:sz w:val="24"/>
          <w:szCs w:val="24"/>
        </w:rPr>
        <w:sym w:font="Symbol" w:char="F065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C1199">
        <w:rPr>
          <w:rFonts w:ascii="Times New Roman" w:hAnsi="Times New Roman" w:cs="Times New Roman"/>
          <w:sz w:val="24"/>
          <w:szCs w:val="24"/>
        </w:rPr>
        <w:t xml:space="preserve">для </w:t>
      </w:r>
      <w:r w:rsidR="00DC1199" w:rsidRPr="00DC1199">
        <w:rPr>
          <w:rFonts w:ascii="Times New Roman" w:hAnsi="Times New Roman" w:cs="Times New Roman"/>
          <w:sz w:val="24"/>
          <w:szCs w:val="24"/>
        </w:rPr>
        <w:t>с</w:t>
      </w:r>
      <w:r w:rsidRPr="00DC1199">
        <w:rPr>
          <w:rFonts w:ascii="Times New Roman" w:hAnsi="Times New Roman" w:cs="Times New Roman"/>
          <w:sz w:val="24"/>
          <w:szCs w:val="24"/>
        </w:rPr>
        <w:t>нега и инфильтрационного льда практически сравнялись и оказались равны 2,97.</w:t>
      </w:r>
      <w:r w:rsidR="00DC1199">
        <w:rPr>
          <w:rFonts w:ascii="Times New Roman" w:hAnsi="Times New Roman" w:cs="Times New Roman"/>
          <w:sz w:val="24"/>
          <w:szCs w:val="24"/>
        </w:rPr>
        <w:t xml:space="preserve"> Данные были использованы при построении карт на рисунках 32, 33, 38, 39.</w:t>
      </w:r>
    </w:p>
    <w:p w:rsidR="00DB5865" w:rsidRDefault="00DB5865" w:rsidP="00DB5865">
      <w:pPr>
        <w:pBdr>
          <w:top w:val="nil"/>
          <w:left w:val="nil"/>
          <w:bottom w:val="nil"/>
          <w:right w:val="nil"/>
          <w:between w:val="nil"/>
        </w:pBdr>
        <w:tabs>
          <w:tab w:val="num" w:pos="720"/>
        </w:tabs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Таким образом, м</w:t>
      </w:r>
      <w:r w:rsidRPr="00DB5865">
        <w:rPr>
          <w:rFonts w:ascii="Times New Roman" w:eastAsia="Times New Roman" w:hAnsi="Times New Roman" w:cs="Times New Roman"/>
          <w:color w:val="000000"/>
          <w:sz w:val="24"/>
          <w:szCs w:val="24"/>
        </w:rPr>
        <w:t>етод георадиолокации позволил провести мониторинг изменения снежного и ледового покрова озера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</w:t>
      </w:r>
      <w:r w:rsidRPr="00DB58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определить не только мощность ледового покрова, но и отследить изменения внутреннего строения ледовой толщи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B5865" w:rsidRDefault="00DB5865" w:rsidP="00DB5865">
      <w:pPr>
        <w:pBdr>
          <w:top w:val="nil"/>
          <w:left w:val="nil"/>
          <w:bottom w:val="nil"/>
          <w:right w:val="nil"/>
          <w:between w:val="nil"/>
        </w:pBdr>
        <w:tabs>
          <w:tab w:val="num" w:pos="720"/>
        </w:tabs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58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Полученные данные позволяют построить математическую модель льдообразования озер архипелага, что может быть использовано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 решении экологических задач.</w:t>
      </w:r>
    </w:p>
    <w:p w:rsidR="00F3377E" w:rsidRDefault="00DB5865" w:rsidP="00BF12B6">
      <w:pPr>
        <w:pBdr>
          <w:top w:val="nil"/>
          <w:left w:val="nil"/>
          <w:bottom w:val="nil"/>
          <w:right w:val="nil"/>
          <w:between w:val="nil"/>
        </w:pBdr>
        <w:tabs>
          <w:tab w:val="num" w:pos="720"/>
        </w:tabs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5865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В результате работ было отмечено снижение мощности сне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жного и ледового покрова, а так</w:t>
      </w:r>
      <w:r w:rsidRPr="00DB5865">
        <w:rPr>
          <w:rFonts w:ascii="Times New Roman" w:eastAsia="Times New Roman" w:hAnsi="Times New Roman" w:cs="Times New Roman"/>
          <w:color w:val="000000"/>
          <w:sz w:val="24"/>
          <w:szCs w:val="24"/>
        </w:rPr>
        <w:t>же проследить область распространения инфильтрационного льда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F3377E">
        <w:rPr>
          <w:rFonts w:ascii="Times New Roman" w:eastAsia="Times New Roman" w:hAnsi="Times New Roman" w:cs="Times New Roman"/>
          <w:color w:val="000000"/>
          <w:sz w:val="24"/>
          <w:szCs w:val="24"/>
        </w:rPr>
        <w:br w:type="page"/>
      </w:r>
    </w:p>
    <w:p w:rsidR="00C31C4E" w:rsidRDefault="006D68C5" w:rsidP="00FC0DD3">
      <w:pPr>
        <w:pStyle w:val="1"/>
        <w:spacing w:before="100" w:beforeAutospacing="1" w:after="100" w:afterAutospacing="1" w:line="360" w:lineRule="auto"/>
        <w:jc w:val="both"/>
        <w:rPr>
          <w:rFonts w:cs="Times New Roman"/>
          <w:sz w:val="24"/>
          <w:szCs w:val="24"/>
        </w:rPr>
      </w:pPr>
      <w:bookmarkStart w:id="11" w:name="_Toc72444880"/>
      <w:r w:rsidRPr="00FC0DD3">
        <w:rPr>
          <w:rFonts w:cs="Times New Roman"/>
          <w:sz w:val="24"/>
          <w:szCs w:val="24"/>
        </w:rPr>
        <w:lastRenderedPageBreak/>
        <w:t>ВЫВОДЫ</w:t>
      </w:r>
      <w:bookmarkEnd w:id="11"/>
    </w:p>
    <w:p w:rsidR="00F3377E" w:rsidRDefault="00F3377E" w:rsidP="00F3377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377E">
        <w:rPr>
          <w:rFonts w:ascii="Times New Roman" w:hAnsi="Times New Roman" w:cs="Times New Roman"/>
          <w:sz w:val="24"/>
          <w:szCs w:val="24"/>
        </w:rPr>
        <w:t>Метод</w:t>
      </w:r>
      <w:r>
        <w:rPr>
          <w:rFonts w:ascii="Times New Roman" w:hAnsi="Times New Roman" w:cs="Times New Roman"/>
          <w:sz w:val="24"/>
          <w:szCs w:val="24"/>
        </w:rPr>
        <w:t xml:space="preserve"> георадиолокации показал себя как эффективный метод при изучении ледниковых объектов, независимо от их генезиса.</w:t>
      </w:r>
      <w:r w:rsidR="00E84677">
        <w:rPr>
          <w:rFonts w:ascii="Times New Roman" w:hAnsi="Times New Roman" w:cs="Times New Roman"/>
          <w:sz w:val="24"/>
          <w:szCs w:val="24"/>
        </w:rPr>
        <w:t xml:space="preserve"> Метод позволяет получить значительный объем информации при сравнительно небольших трудозатратах и хорошо справляется с такими задачами как:</w:t>
      </w:r>
    </w:p>
    <w:p w:rsidR="00E84677" w:rsidRDefault="00E84677" w:rsidP="00E84677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Определение мощности ледниковых и ледовых объектов</w:t>
      </w:r>
    </w:p>
    <w:p w:rsidR="00E84677" w:rsidRDefault="00E84677" w:rsidP="00E84677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Определение внутреннего строения</w:t>
      </w:r>
    </w:p>
    <w:p w:rsidR="00E84677" w:rsidRDefault="00E84677" w:rsidP="00E84677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Расчленение толщи на слои различной диэлектрической проницаемости, связанной с качеством льда</w:t>
      </w:r>
    </w:p>
    <w:p w:rsidR="00E84677" w:rsidRDefault="00E84677" w:rsidP="00E84677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Построение карт мощностей изучаемых объектов</w:t>
      </w:r>
    </w:p>
    <w:p w:rsidR="008B43F6" w:rsidRDefault="00E84677" w:rsidP="00E84677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Поиск обводненных частей</w:t>
      </w:r>
    </w:p>
    <w:p w:rsidR="008B43F6" w:rsidRDefault="008B43F6" w:rsidP="008B43F6">
      <w:r>
        <w:br w:type="page"/>
      </w:r>
    </w:p>
    <w:p w:rsidR="00E84677" w:rsidRPr="00BF12B6" w:rsidRDefault="008B43F6" w:rsidP="008B43F6">
      <w:pPr>
        <w:pStyle w:val="a3"/>
        <w:spacing w:line="360" w:lineRule="auto"/>
        <w:jc w:val="both"/>
        <w:rPr>
          <w:rFonts w:ascii="Times New Roman" w:eastAsiaTheme="majorEastAsia" w:hAnsi="Times New Roman" w:cs="Times New Roman"/>
          <w:b/>
          <w:color w:val="000000" w:themeColor="text1"/>
          <w:sz w:val="24"/>
          <w:szCs w:val="24"/>
        </w:rPr>
      </w:pPr>
      <w:r w:rsidRPr="00BF12B6">
        <w:rPr>
          <w:rFonts w:ascii="Times New Roman" w:eastAsiaTheme="majorEastAsia" w:hAnsi="Times New Roman" w:cs="Times New Roman"/>
          <w:b/>
          <w:color w:val="000000" w:themeColor="text1"/>
          <w:sz w:val="24"/>
          <w:szCs w:val="24"/>
        </w:rPr>
        <w:lastRenderedPageBreak/>
        <w:t>СПИСОК ЛИТЕРАТУРЫ</w:t>
      </w:r>
    </w:p>
    <w:p w:rsidR="007D720E" w:rsidRDefault="007D720E" w:rsidP="008B43F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B43F6" w:rsidRDefault="007D720E" w:rsidP="007D720E">
      <w:pPr>
        <w:pStyle w:val="a3"/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D720E">
        <w:rPr>
          <w:rFonts w:ascii="Times New Roman" w:hAnsi="Times New Roman" w:cs="Times New Roman"/>
          <w:sz w:val="24"/>
          <w:szCs w:val="24"/>
        </w:rPr>
        <w:t>Богородский</w:t>
      </w:r>
      <w:r>
        <w:rPr>
          <w:rFonts w:ascii="Times New Roman" w:hAnsi="Times New Roman" w:cs="Times New Roman"/>
          <w:sz w:val="24"/>
          <w:szCs w:val="24"/>
        </w:rPr>
        <w:t xml:space="preserve"> П.В., </w:t>
      </w:r>
      <w:proofErr w:type="spellStart"/>
      <w:r w:rsidRPr="007D720E">
        <w:rPr>
          <w:rFonts w:ascii="Times New Roman" w:hAnsi="Times New Roman" w:cs="Times New Roman"/>
          <w:sz w:val="24"/>
          <w:szCs w:val="24"/>
        </w:rPr>
        <w:t>Борисик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А.Л.,</w:t>
      </w:r>
      <w:r w:rsidRPr="007D720E">
        <w:rPr>
          <w:rFonts w:ascii="Times New Roman" w:hAnsi="Times New Roman" w:cs="Times New Roman"/>
          <w:sz w:val="24"/>
          <w:szCs w:val="24"/>
        </w:rPr>
        <w:t xml:space="preserve"> Кустов</w:t>
      </w:r>
      <w:r>
        <w:rPr>
          <w:rFonts w:ascii="Times New Roman" w:hAnsi="Times New Roman" w:cs="Times New Roman"/>
          <w:sz w:val="24"/>
          <w:szCs w:val="24"/>
        </w:rPr>
        <w:t xml:space="preserve"> В.Ю., </w:t>
      </w:r>
      <w:proofErr w:type="spellStart"/>
      <w:r w:rsidRPr="007D720E">
        <w:rPr>
          <w:rFonts w:ascii="Times New Roman" w:hAnsi="Times New Roman" w:cs="Times New Roman"/>
          <w:sz w:val="24"/>
          <w:szCs w:val="24"/>
        </w:rPr>
        <w:t>Макштас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А.П.,</w:t>
      </w:r>
      <w:r w:rsidRPr="007D720E">
        <w:rPr>
          <w:rFonts w:ascii="Times New Roman" w:hAnsi="Times New Roman" w:cs="Times New Roman"/>
          <w:sz w:val="24"/>
          <w:szCs w:val="24"/>
        </w:rPr>
        <w:t xml:space="preserve"> Махотина</w:t>
      </w:r>
      <w:r>
        <w:rPr>
          <w:rFonts w:ascii="Times New Roman" w:hAnsi="Times New Roman" w:cs="Times New Roman"/>
          <w:sz w:val="24"/>
          <w:szCs w:val="24"/>
        </w:rPr>
        <w:t xml:space="preserve"> И.А., </w:t>
      </w:r>
      <w:r w:rsidRPr="007D720E">
        <w:rPr>
          <w:rFonts w:ascii="Times New Roman" w:hAnsi="Times New Roman" w:cs="Times New Roman"/>
          <w:sz w:val="24"/>
          <w:szCs w:val="24"/>
        </w:rPr>
        <w:t>Новиков</w:t>
      </w:r>
      <w:r>
        <w:rPr>
          <w:rFonts w:ascii="Times New Roman" w:hAnsi="Times New Roman" w:cs="Times New Roman"/>
          <w:sz w:val="24"/>
          <w:szCs w:val="24"/>
        </w:rPr>
        <w:t xml:space="preserve"> А.Л.</w:t>
      </w:r>
      <w:r w:rsidRPr="007D720E">
        <w:rPr>
          <w:rFonts w:ascii="Times New Roman" w:hAnsi="Times New Roman" w:cs="Times New Roman"/>
          <w:sz w:val="24"/>
          <w:szCs w:val="24"/>
        </w:rPr>
        <w:t xml:space="preserve"> </w:t>
      </w:r>
      <w:r w:rsidR="008B43F6" w:rsidRPr="007D720E">
        <w:rPr>
          <w:rFonts w:ascii="Times New Roman" w:hAnsi="Times New Roman" w:cs="Times New Roman"/>
          <w:sz w:val="24"/>
          <w:szCs w:val="24"/>
        </w:rPr>
        <w:t xml:space="preserve">Исследования </w:t>
      </w:r>
      <w:proofErr w:type="spellStart"/>
      <w:r w:rsidR="008B43F6" w:rsidRPr="007D720E">
        <w:rPr>
          <w:rFonts w:ascii="Times New Roman" w:hAnsi="Times New Roman" w:cs="Times New Roman"/>
          <w:sz w:val="24"/>
          <w:szCs w:val="24"/>
        </w:rPr>
        <w:t>энерго</w:t>
      </w:r>
      <w:proofErr w:type="spellEnd"/>
      <w:r w:rsidR="008B43F6" w:rsidRPr="007D720E">
        <w:rPr>
          <w:rFonts w:ascii="Times New Roman" w:hAnsi="Times New Roman" w:cs="Times New Roman"/>
          <w:sz w:val="24"/>
          <w:szCs w:val="24"/>
        </w:rPr>
        <w:t xml:space="preserve">- и </w:t>
      </w:r>
      <w:proofErr w:type="spellStart"/>
      <w:r w:rsidR="008B43F6" w:rsidRPr="007D720E">
        <w:rPr>
          <w:rFonts w:ascii="Times New Roman" w:hAnsi="Times New Roman" w:cs="Times New Roman"/>
          <w:sz w:val="24"/>
          <w:szCs w:val="24"/>
        </w:rPr>
        <w:t>массообмена</w:t>
      </w:r>
      <w:proofErr w:type="spellEnd"/>
      <w:r w:rsidR="008B43F6" w:rsidRPr="007D720E">
        <w:rPr>
          <w:rFonts w:ascii="Times New Roman" w:hAnsi="Times New Roman" w:cs="Times New Roman"/>
          <w:sz w:val="24"/>
          <w:szCs w:val="24"/>
        </w:rPr>
        <w:t xml:space="preserve"> атмосферы с подстилающей поверхность</w:t>
      </w:r>
      <w:r>
        <w:rPr>
          <w:rFonts w:ascii="Times New Roman" w:hAnsi="Times New Roman" w:cs="Times New Roman"/>
          <w:sz w:val="24"/>
          <w:szCs w:val="24"/>
        </w:rPr>
        <w:t>ю на арх. Шпицберген в 2020 г.//Неопубликованный отчет, 2020</w:t>
      </w:r>
    </w:p>
    <w:p w:rsidR="007D720E" w:rsidRPr="007D720E" w:rsidRDefault="007D720E" w:rsidP="007D720E">
      <w:pPr>
        <w:pStyle w:val="a3"/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Гинга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М.С.</w:t>
      </w:r>
      <w:r w:rsidRPr="007D720E">
        <w:rPr>
          <w:rFonts w:ascii="Times New Roman" w:hAnsi="Times New Roman" w:cs="Times New Roman"/>
          <w:sz w:val="24"/>
          <w:szCs w:val="24"/>
        </w:rPr>
        <w:t xml:space="preserve"> Оценка сезонного снегонакопления ледника </w:t>
      </w:r>
      <w:proofErr w:type="spellStart"/>
      <w:r w:rsidRPr="007D720E">
        <w:rPr>
          <w:rFonts w:ascii="Times New Roman" w:hAnsi="Times New Roman" w:cs="Times New Roman"/>
          <w:sz w:val="24"/>
          <w:szCs w:val="24"/>
        </w:rPr>
        <w:t>Джанкуат</w:t>
      </w:r>
      <w:proofErr w:type="spellEnd"/>
      <w:r w:rsidRPr="007D720E">
        <w:rPr>
          <w:rFonts w:ascii="Times New Roman" w:hAnsi="Times New Roman" w:cs="Times New Roman"/>
          <w:sz w:val="24"/>
          <w:szCs w:val="24"/>
        </w:rPr>
        <w:t xml:space="preserve"> по данным георадиолокации</w:t>
      </w:r>
      <w:r w:rsidR="00BF12B6">
        <w:rPr>
          <w:rFonts w:ascii="Times New Roman" w:hAnsi="Times New Roman" w:cs="Times New Roman"/>
          <w:sz w:val="24"/>
          <w:szCs w:val="24"/>
        </w:rPr>
        <w:t>//Бакалаврская диссертация,</w:t>
      </w:r>
      <w:r>
        <w:rPr>
          <w:rFonts w:ascii="Times New Roman" w:hAnsi="Times New Roman" w:cs="Times New Roman"/>
          <w:sz w:val="24"/>
          <w:szCs w:val="24"/>
        </w:rPr>
        <w:t xml:space="preserve"> 2020, 30с.</w:t>
      </w:r>
    </w:p>
    <w:p w:rsidR="007D720E" w:rsidRDefault="007D720E" w:rsidP="007D720E">
      <w:pPr>
        <w:pStyle w:val="a3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Кидяева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В.М. Оценка потенциальной опасности при прорывах горных озер. Автореферат диссертации на соискание ученой степени кандидата географических наук., 2014. 30 с.</w:t>
      </w:r>
    </w:p>
    <w:p w:rsidR="007D720E" w:rsidRDefault="007D720E" w:rsidP="007D720E">
      <w:pPr>
        <w:pStyle w:val="a3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2265F1">
        <w:rPr>
          <w:rFonts w:ascii="Times New Roman" w:hAnsi="Times New Roman" w:cs="Times New Roman"/>
          <w:sz w:val="24"/>
          <w:szCs w:val="24"/>
        </w:rPr>
        <w:t>Мачерет</w:t>
      </w:r>
      <w:proofErr w:type="spellEnd"/>
      <w:r w:rsidRPr="002265F1">
        <w:rPr>
          <w:rFonts w:ascii="Times New Roman" w:hAnsi="Times New Roman" w:cs="Times New Roman"/>
          <w:sz w:val="24"/>
          <w:szCs w:val="24"/>
        </w:rPr>
        <w:t xml:space="preserve"> Ю.Я. Радиозондирование ледников // М. Научный мир. 2006. С. 389.</w:t>
      </w:r>
    </w:p>
    <w:p w:rsidR="007D720E" w:rsidRDefault="007D720E" w:rsidP="007D720E">
      <w:pPr>
        <w:pStyle w:val="a3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Никитин С.А. Закономерности распределения ледниковых льдов в Русском Алтае, оценка их запасов и динамики. Лёд и Снег. 2009. Т. 107. С. 87–96.</w:t>
      </w:r>
    </w:p>
    <w:p w:rsidR="007D720E" w:rsidRDefault="007D720E" w:rsidP="007D720E">
      <w:pPr>
        <w:pStyle w:val="a3"/>
        <w:widowControl w:val="0"/>
        <w:numPr>
          <w:ilvl w:val="0"/>
          <w:numId w:val="26"/>
        </w:numPr>
        <w:autoSpaceDE w:val="0"/>
        <w:autoSpaceDN w:val="0"/>
        <w:adjustRightInd w:val="0"/>
        <w:spacing w:before="120" w:after="0" w:line="360" w:lineRule="auto"/>
        <w:rPr>
          <w:rFonts w:ascii="Times New Roman" w:hAnsi="Times New Roman" w:cs="Times New Roman"/>
          <w:sz w:val="24"/>
          <w:szCs w:val="24"/>
        </w:rPr>
      </w:pPr>
      <w:r w:rsidRPr="007D720E">
        <w:rPr>
          <w:rFonts w:ascii="Times New Roman" w:hAnsi="Times New Roman" w:cs="Times New Roman"/>
          <w:sz w:val="24"/>
          <w:szCs w:val="24"/>
        </w:rPr>
        <w:t xml:space="preserve">Попов С.В. Применение радиолокации для изучения криосферы полярных регионов Земли // </w:t>
      </w:r>
      <w:proofErr w:type="spellStart"/>
      <w:r w:rsidRPr="007D720E">
        <w:rPr>
          <w:rFonts w:ascii="Times New Roman" w:hAnsi="Times New Roman" w:cs="Times New Roman"/>
          <w:sz w:val="24"/>
          <w:szCs w:val="24"/>
        </w:rPr>
        <w:t>Int</w:t>
      </w:r>
      <w:proofErr w:type="spellEnd"/>
      <w:r w:rsidRPr="007D720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7D720E">
        <w:rPr>
          <w:rFonts w:ascii="Times New Roman" w:hAnsi="Times New Roman" w:cs="Times New Roman"/>
          <w:sz w:val="24"/>
          <w:szCs w:val="24"/>
        </w:rPr>
        <w:t>youth</w:t>
      </w:r>
      <w:proofErr w:type="spellEnd"/>
      <w:r w:rsidRPr="007D72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20E">
        <w:rPr>
          <w:rFonts w:ascii="Times New Roman" w:hAnsi="Times New Roman" w:cs="Times New Roman"/>
          <w:sz w:val="24"/>
          <w:szCs w:val="24"/>
        </w:rPr>
        <w:t>Sci</w:t>
      </w:r>
      <w:proofErr w:type="spellEnd"/>
      <w:r w:rsidRPr="007D720E">
        <w:rPr>
          <w:rFonts w:ascii="Times New Roman" w:hAnsi="Times New Roman" w:cs="Times New Roman"/>
          <w:sz w:val="24"/>
          <w:szCs w:val="24"/>
        </w:rPr>
        <w:t xml:space="preserve">. </w:t>
      </w:r>
      <w:r w:rsidRPr="007D720E">
        <w:rPr>
          <w:rFonts w:ascii="Times New Roman" w:hAnsi="Times New Roman" w:cs="Times New Roman"/>
          <w:sz w:val="24"/>
          <w:szCs w:val="24"/>
          <w:lang w:val="en-US"/>
        </w:rPr>
        <w:t xml:space="preserve">Conf. polar </w:t>
      </w:r>
      <w:proofErr w:type="spellStart"/>
      <w:r w:rsidRPr="007D720E">
        <w:rPr>
          <w:rFonts w:ascii="Times New Roman" w:hAnsi="Times New Roman" w:cs="Times New Roman"/>
          <w:sz w:val="24"/>
          <w:szCs w:val="24"/>
          <w:lang w:val="en-US"/>
        </w:rPr>
        <w:t>Geod</w:t>
      </w:r>
      <w:proofErr w:type="spellEnd"/>
      <w:r w:rsidRPr="007D720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7D720E">
        <w:rPr>
          <w:rFonts w:ascii="Times New Roman" w:hAnsi="Times New Roman" w:cs="Times New Roman"/>
          <w:sz w:val="24"/>
          <w:szCs w:val="24"/>
          <w:lang w:val="en-US"/>
        </w:rPr>
        <w:t>Glaciol</w:t>
      </w:r>
      <w:proofErr w:type="spellEnd"/>
      <w:r w:rsidRPr="007D720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7D720E">
        <w:rPr>
          <w:rFonts w:ascii="Times New Roman" w:hAnsi="Times New Roman" w:cs="Times New Roman"/>
          <w:sz w:val="24"/>
          <w:szCs w:val="24"/>
          <w:lang w:val="en-US"/>
        </w:rPr>
        <w:t>Hydrol</w:t>
      </w:r>
      <w:proofErr w:type="spellEnd"/>
      <w:r w:rsidRPr="007D720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7D720E">
        <w:rPr>
          <w:rFonts w:ascii="Times New Roman" w:hAnsi="Times New Roman" w:cs="Times New Roman"/>
          <w:sz w:val="24"/>
          <w:szCs w:val="24"/>
          <w:lang w:val="en-US"/>
        </w:rPr>
        <w:t>Geophys</w:t>
      </w:r>
      <w:proofErr w:type="spellEnd"/>
      <w:r w:rsidRPr="007D720E">
        <w:rPr>
          <w:rFonts w:ascii="Times New Roman" w:hAnsi="Times New Roman" w:cs="Times New Roman"/>
          <w:sz w:val="24"/>
          <w:szCs w:val="24"/>
          <w:lang w:val="en-US"/>
        </w:rPr>
        <w:t xml:space="preserve">. AARI, St. Petersburg, Russ. 17-19 May, 2018. </w:t>
      </w:r>
      <w:r w:rsidRPr="00AB2FD8">
        <w:rPr>
          <w:rFonts w:ascii="Times New Roman" w:hAnsi="Times New Roman" w:cs="Times New Roman"/>
          <w:sz w:val="24"/>
          <w:szCs w:val="24"/>
          <w:lang w:val="en-US"/>
        </w:rPr>
        <w:t xml:space="preserve">2018. </w:t>
      </w:r>
      <w:r w:rsidRPr="007D720E">
        <w:rPr>
          <w:rFonts w:ascii="Times New Roman" w:hAnsi="Times New Roman" w:cs="Times New Roman"/>
          <w:sz w:val="24"/>
          <w:szCs w:val="24"/>
        </w:rPr>
        <w:t>С. 9–15.</w:t>
      </w:r>
    </w:p>
    <w:p w:rsidR="007D720E" w:rsidRPr="007D720E" w:rsidRDefault="007D720E" w:rsidP="007D720E">
      <w:pPr>
        <w:pStyle w:val="a3"/>
        <w:widowControl w:val="0"/>
        <w:numPr>
          <w:ilvl w:val="0"/>
          <w:numId w:val="26"/>
        </w:numPr>
        <w:autoSpaceDE w:val="0"/>
        <w:autoSpaceDN w:val="0"/>
        <w:adjustRightInd w:val="0"/>
        <w:spacing w:before="120" w:after="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7D720E">
        <w:rPr>
          <w:rFonts w:ascii="Times New Roman" w:hAnsi="Times New Roman" w:cs="Times New Roman"/>
          <w:sz w:val="24"/>
          <w:szCs w:val="24"/>
        </w:rPr>
        <w:t>Сыроежко</w:t>
      </w:r>
      <w:proofErr w:type="spellEnd"/>
      <w:r w:rsidRPr="007D720E">
        <w:rPr>
          <w:rFonts w:ascii="Times New Roman" w:hAnsi="Times New Roman" w:cs="Times New Roman"/>
          <w:sz w:val="24"/>
          <w:szCs w:val="24"/>
        </w:rPr>
        <w:t xml:space="preserve"> 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D720E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7D720E">
        <w:rPr>
          <w:rFonts w:ascii="Times New Roman" w:hAnsi="Times New Roman" w:cs="Times New Roman"/>
          <w:sz w:val="24"/>
          <w:szCs w:val="24"/>
        </w:rPr>
        <w:t xml:space="preserve">Применение георадиолокации при картировании деградирующего горного ледника горного массива </w:t>
      </w:r>
      <w:proofErr w:type="spellStart"/>
      <w:r w:rsidRPr="007D720E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7D720E">
        <w:rPr>
          <w:rFonts w:ascii="Times New Roman" w:hAnsi="Times New Roman" w:cs="Times New Roman"/>
          <w:sz w:val="24"/>
          <w:szCs w:val="24"/>
        </w:rPr>
        <w:t>-Тайга (Республика Тыва, Россия)</w:t>
      </w:r>
      <w:r>
        <w:rPr>
          <w:rFonts w:ascii="Times New Roman" w:hAnsi="Times New Roman" w:cs="Times New Roman"/>
          <w:sz w:val="24"/>
          <w:szCs w:val="24"/>
        </w:rPr>
        <w:t>//</w:t>
      </w:r>
      <w:r w:rsidRPr="007D72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Магистерская диссертация, 2020, 3</w:t>
      </w:r>
      <w:r w:rsidR="00BF12B6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с.</w:t>
      </w:r>
    </w:p>
    <w:p w:rsidR="007D720E" w:rsidRPr="00E84677" w:rsidRDefault="007D720E" w:rsidP="008B43F6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7D720E" w:rsidRPr="00E84677">
      <w:footerReference w:type="default" r:id="rId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D3F54" w:rsidRDefault="00DD3F54" w:rsidP="0098173E">
      <w:pPr>
        <w:spacing w:after="0" w:line="240" w:lineRule="auto"/>
      </w:pPr>
      <w:r>
        <w:separator/>
      </w:r>
    </w:p>
  </w:endnote>
  <w:endnote w:type="continuationSeparator" w:id="0">
    <w:p w:rsidR="00DD3F54" w:rsidRDefault="00DD3F54" w:rsidP="009817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ewton-Regular">
    <w:altName w:val="MS Mincho"/>
    <w:panose1 w:val="00000000000000000000"/>
    <w:charset w:val="80"/>
    <w:family w:val="roman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  <w:sz w:val="24"/>
        <w:szCs w:val="24"/>
      </w:rPr>
      <w:id w:val="-803848413"/>
      <w:docPartObj>
        <w:docPartGallery w:val="Page Numbers (Bottom of Page)"/>
        <w:docPartUnique/>
      </w:docPartObj>
    </w:sdtPr>
    <w:sdtEndPr/>
    <w:sdtContent>
      <w:p w:rsidR="0098173E" w:rsidRPr="0098173E" w:rsidRDefault="0098173E">
        <w:pPr>
          <w:pStyle w:val="af"/>
          <w:jc w:val="right"/>
          <w:rPr>
            <w:rFonts w:ascii="Times New Roman" w:hAnsi="Times New Roman" w:cs="Times New Roman"/>
            <w:sz w:val="24"/>
            <w:szCs w:val="24"/>
          </w:rPr>
        </w:pPr>
        <w:r w:rsidRPr="0098173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98173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98173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F17E9">
          <w:rPr>
            <w:rFonts w:ascii="Times New Roman" w:hAnsi="Times New Roman" w:cs="Times New Roman"/>
            <w:noProof/>
            <w:sz w:val="24"/>
            <w:szCs w:val="24"/>
          </w:rPr>
          <w:t>8</w:t>
        </w:r>
        <w:r w:rsidRPr="0098173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98173E" w:rsidRPr="0098173E" w:rsidRDefault="0098173E">
    <w:pPr>
      <w:pStyle w:val="af"/>
      <w:rPr>
        <w:rFonts w:ascii="Times New Roman" w:hAnsi="Times New Roman" w:cs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D3F54" w:rsidRDefault="00DD3F54" w:rsidP="0098173E">
      <w:pPr>
        <w:spacing w:after="0" w:line="240" w:lineRule="auto"/>
      </w:pPr>
      <w:r>
        <w:separator/>
      </w:r>
    </w:p>
  </w:footnote>
  <w:footnote w:type="continuationSeparator" w:id="0">
    <w:p w:rsidR="00DD3F54" w:rsidRDefault="00DD3F54" w:rsidP="009817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5C410C"/>
    <w:multiLevelType w:val="hybridMultilevel"/>
    <w:tmpl w:val="4128FF60"/>
    <w:lvl w:ilvl="0" w:tplc="D026FA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606F8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D60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86E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4E4A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762D7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CA2A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6307B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E039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5B80605"/>
    <w:multiLevelType w:val="hybridMultilevel"/>
    <w:tmpl w:val="4154A908"/>
    <w:lvl w:ilvl="0" w:tplc="44C0C5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1FC99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FA57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D284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D414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66497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18C6D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1E872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DA28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6633F46"/>
    <w:multiLevelType w:val="hybridMultilevel"/>
    <w:tmpl w:val="A978F4E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C2431E"/>
    <w:multiLevelType w:val="hybridMultilevel"/>
    <w:tmpl w:val="30F21328"/>
    <w:lvl w:ilvl="0" w:tplc="6D76E2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7D286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A5A8C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74C16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4AE79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3A10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1A50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12EC0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33C0B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3FB342B"/>
    <w:multiLevelType w:val="hybridMultilevel"/>
    <w:tmpl w:val="31004C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52403A"/>
    <w:multiLevelType w:val="hybridMultilevel"/>
    <w:tmpl w:val="522E0C8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1AF71E59"/>
    <w:multiLevelType w:val="hybridMultilevel"/>
    <w:tmpl w:val="F7D2E32E"/>
    <w:lvl w:ilvl="0" w:tplc="15722E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370ED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DADD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0B8A0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BDAD9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2B442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0982F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27ABD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6640E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1E57454"/>
    <w:multiLevelType w:val="hybridMultilevel"/>
    <w:tmpl w:val="0D48084A"/>
    <w:lvl w:ilvl="0" w:tplc="041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8" w15:restartNumberingAfterBreak="0">
    <w:nsid w:val="22096A2A"/>
    <w:multiLevelType w:val="hybridMultilevel"/>
    <w:tmpl w:val="3238F61E"/>
    <w:lvl w:ilvl="0" w:tplc="A3AC9B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67452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462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24F6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45A1E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2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6C21A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9AD5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83E49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2A390CB9"/>
    <w:multiLevelType w:val="hybridMultilevel"/>
    <w:tmpl w:val="81A61B98"/>
    <w:lvl w:ilvl="0" w:tplc="D6E0ED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A626A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036FB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0B66B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9DAF8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1EEFA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89A6A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1DAE3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7CBA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2B2606D3"/>
    <w:multiLevelType w:val="hybridMultilevel"/>
    <w:tmpl w:val="00E4ABF4"/>
    <w:lvl w:ilvl="0" w:tplc="26A044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069C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7EB2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C880B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5B41B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0A54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EB2CE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EE495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7D2A94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2E035D81"/>
    <w:multiLevelType w:val="hybridMultilevel"/>
    <w:tmpl w:val="C1AA4418"/>
    <w:lvl w:ilvl="0" w:tplc="BB289C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284EF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1689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CF63A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8D829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AA4F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19CD9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1C23A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6BC2E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6C150C0"/>
    <w:multiLevelType w:val="hybridMultilevel"/>
    <w:tmpl w:val="708286B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716A40"/>
    <w:multiLevelType w:val="hybridMultilevel"/>
    <w:tmpl w:val="AC5E3400"/>
    <w:lvl w:ilvl="0" w:tplc="42CE36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1EED4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B5E39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5DC3C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F066F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BDC93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F461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E042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4A2D3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543E09E8"/>
    <w:multiLevelType w:val="multilevel"/>
    <w:tmpl w:val="7470747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5" w15:restartNumberingAfterBreak="0">
    <w:nsid w:val="54AF0DC7"/>
    <w:multiLevelType w:val="hybridMultilevel"/>
    <w:tmpl w:val="65CE03A8"/>
    <w:lvl w:ilvl="0" w:tplc="ABF445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C4AF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5E59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748A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6CC0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B877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992F1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EE03B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54DF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869701B"/>
    <w:multiLevelType w:val="hybridMultilevel"/>
    <w:tmpl w:val="6E1A3C6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DD6CA9"/>
    <w:multiLevelType w:val="hybridMultilevel"/>
    <w:tmpl w:val="B43C16A4"/>
    <w:lvl w:ilvl="0" w:tplc="FE8A7B4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9384C52C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9C1C499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A8C2875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C92AE87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CCBE306C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0F323EBC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476A1086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4E5EC52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F702447"/>
    <w:multiLevelType w:val="multilevel"/>
    <w:tmpl w:val="F080F28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9" w15:restartNumberingAfterBreak="0">
    <w:nsid w:val="68526D96"/>
    <w:multiLevelType w:val="hybridMultilevel"/>
    <w:tmpl w:val="A03E088E"/>
    <w:lvl w:ilvl="0" w:tplc="8206BA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DD604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20EA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AF68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8A32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30059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088B1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C9029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BE6B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6A4C3E31"/>
    <w:multiLevelType w:val="hybridMultilevel"/>
    <w:tmpl w:val="1AE2C434"/>
    <w:lvl w:ilvl="0" w:tplc="8B0CC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1DEC6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242C2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C2AFF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5E44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10C2A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E413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E08B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24E7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782E5BC2"/>
    <w:multiLevelType w:val="multilevel"/>
    <w:tmpl w:val="DEFC162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2" w15:restartNumberingAfterBreak="0">
    <w:nsid w:val="78EE181D"/>
    <w:multiLevelType w:val="multilevel"/>
    <w:tmpl w:val="83082F8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3" w15:restartNumberingAfterBreak="0">
    <w:nsid w:val="7DDA6613"/>
    <w:multiLevelType w:val="hybridMultilevel"/>
    <w:tmpl w:val="4BA8CCA2"/>
    <w:lvl w:ilvl="0" w:tplc="14E867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730B7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5439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CE24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BF2CC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AA4B0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F02E2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9E1B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C29D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7EA25CF9"/>
    <w:multiLevelType w:val="hybridMultilevel"/>
    <w:tmpl w:val="F14809E6"/>
    <w:lvl w:ilvl="0" w:tplc="38FA5B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4263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568A2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9EC5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3F8C0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F127C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EE11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CA057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19EC5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7F012FCD"/>
    <w:multiLevelType w:val="hybridMultilevel"/>
    <w:tmpl w:val="7896908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2"/>
  </w:num>
  <w:num w:numId="3">
    <w:abstractNumId w:val="14"/>
  </w:num>
  <w:num w:numId="4">
    <w:abstractNumId w:val="25"/>
  </w:num>
  <w:num w:numId="5">
    <w:abstractNumId w:val="11"/>
  </w:num>
  <w:num w:numId="6">
    <w:abstractNumId w:val="3"/>
  </w:num>
  <w:num w:numId="7">
    <w:abstractNumId w:val="24"/>
  </w:num>
  <w:num w:numId="8">
    <w:abstractNumId w:val="5"/>
  </w:num>
  <w:num w:numId="9">
    <w:abstractNumId w:val="21"/>
  </w:num>
  <w:num w:numId="10">
    <w:abstractNumId w:val="18"/>
  </w:num>
  <w:num w:numId="11">
    <w:abstractNumId w:val="7"/>
  </w:num>
  <w:num w:numId="12">
    <w:abstractNumId w:val="8"/>
  </w:num>
  <w:num w:numId="13">
    <w:abstractNumId w:val="19"/>
  </w:num>
  <w:num w:numId="14">
    <w:abstractNumId w:val="22"/>
  </w:num>
  <w:num w:numId="15">
    <w:abstractNumId w:val="4"/>
  </w:num>
  <w:num w:numId="16">
    <w:abstractNumId w:val="0"/>
  </w:num>
  <w:num w:numId="17">
    <w:abstractNumId w:val="6"/>
  </w:num>
  <w:num w:numId="18">
    <w:abstractNumId w:val="17"/>
  </w:num>
  <w:num w:numId="19">
    <w:abstractNumId w:val="9"/>
  </w:num>
  <w:num w:numId="20">
    <w:abstractNumId w:val="10"/>
  </w:num>
  <w:num w:numId="21">
    <w:abstractNumId w:val="13"/>
  </w:num>
  <w:num w:numId="22">
    <w:abstractNumId w:val="15"/>
  </w:num>
  <w:num w:numId="23">
    <w:abstractNumId w:val="1"/>
  </w:num>
  <w:num w:numId="24">
    <w:abstractNumId w:val="23"/>
  </w:num>
  <w:num w:numId="25">
    <w:abstractNumId w:val="20"/>
  </w:num>
  <w:num w:numId="2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486D"/>
    <w:rsid w:val="00006B38"/>
    <w:rsid w:val="000570D1"/>
    <w:rsid w:val="000777F4"/>
    <w:rsid w:val="00111112"/>
    <w:rsid w:val="0014057F"/>
    <w:rsid w:val="001649FA"/>
    <w:rsid w:val="002547BF"/>
    <w:rsid w:val="00270F64"/>
    <w:rsid w:val="002D415D"/>
    <w:rsid w:val="002E0C71"/>
    <w:rsid w:val="00353343"/>
    <w:rsid w:val="003A1C4B"/>
    <w:rsid w:val="003D2870"/>
    <w:rsid w:val="003F17E9"/>
    <w:rsid w:val="00447B4B"/>
    <w:rsid w:val="004A473D"/>
    <w:rsid w:val="004F6498"/>
    <w:rsid w:val="005D6DD0"/>
    <w:rsid w:val="005E2041"/>
    <w:rsid w:val="00682603"/>
    <w:rsid w:val="006C1FA8"/>
    <w:rsid w:val="006C58B1"/>
    <w:rsid w:val="006D68C5"/>
    <w:rsid w:val="00716E34"/>
    <w:rsid w:val="007662FF"/>
    <w:rsid w:val="0077165D"/>
    <w:rsid w:val="0079475E"/>
    <w:rsid w:val="007C1925"/>
    <w:rsid w:val="007D29FE"/>
    <w:rsid w:val="007D720E"/>
    <w:rsid w:val="007F0826"/>
    <w:rsid w:val="00811C8C"/>
    <w:rsid w:val="008553F1"/>
    <w:rsid w:val="008B43F6"/>
    <w:rsid w:val="0098173E"/>
    <w:rsid w:val="0099486D"/>
    <w:rsid w:val="00994A06"/>
    <w:rsid w:val="009A29E6"/>
    <w:rsid w:val="009A3EFC"/>
    <w:rsid w:val="00A451CB"/>
    <w:rsid w:val="00A63158"/>
    <w:rsid w:val="00A8371A"/>
    <w:rsid w:val="00AB2FD8"/>
    <w:rsid w:val="00AD5B0E"/>
    <w:rsid w:val="00AE49BA"/>
    <w:rsid w:val="00B525CA"/>
    <w:rsid w:val="00BB3C30"/>
    <w:rsid w:val="00BF12B6"/>
    <w:rsid w:val="00C31C4E"/>
    <w:rsid w:val="00C537A6"/>
    <w:rsid w:val="00CD3A9B"/>
    <w:rsid w:val="00CF59CD"/>
    <w:rsid w:val="00D22BCB"/>
    <w:rsid w:val="00D3032B"/>
    <w:rsid w:val="00D51C6D"/>
    <w:rsid w:val="00DB5865"/>
    <w:rsid w:val="00DC1199"/>
    <w:rsid w:val="00DD3F54"/>
    <w:rsid w:val="00E4731A"/>
    <w:rsid w:val="00E84677"/>
    <w:rsid w:val="00EA1ED0"/>
    <w:rsid w:val="00F3377E"/>
    <w:rsid w:val="00F6752B"/>
    <w:rsid w:val="00F962D2"/>
    <w:rsid w:val="00FB4F2B"/>
    <w:rsid w:val="00FC0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B2F141"/>
  <w15:docId w15:val="{8D930F2F-7B9E-4EBF-9A32-37B3F8AA05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D29FE"/>
    <w:pPr>
      <w:keepNext/>
      <w:keepLines/>
      <w:spacing w:before="240" w:after="0"/>
      <w:outlineLvl w:val="0"/>
    </w:pPr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D29FE"/>
    <w:pPr>
      <w:keepNext/>
      <w:keepLines/>
      <w:spacing w:before="40" w:after="0"/>
      <w:outlineLvl w:val="1"/>
    </w:pPr>
    <w:rPr>
      <w:rFonts w:ascii="Times New Roman" w:eastAsiaTheme="majorEastAsia" w:hAnsi="Times New Roman" w:cstheme="majorBidi"/>
      <w:color w:val="000000" w:themeColor="text1"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C58B1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6C58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caption"/>
    <w:basedOn w:val="a"/>
    <w:next w:val="a"/>
    <w:uiPriority w:val="35"/>
    <w:unhideWhenUsed/>
    <w:qFormat/>
    <w:rsid w:val="007D29FE"/>
    <w:pPr>
      <w:spacing w:after="200" w:line="240" w:lineRule="auto"/>
      <w:jc w:val="center"/>
    </w:pPr>
    <w:rPr>
      <w:rFonts w:ascii="Times New Roman" w:hAnsi="Times New Roman"/>
      <w:i/>
      <w:iCs/>
      <w:color w:val="000000" w:themeColor="text1"/>
      <w:sz w:val="24"/>
      <w:szCs w:val="18"/>
    </w:rPr>
  </w:style>
  <w:style w:type="character" w:customStyle="1" w:styleId="a6">
    <w:name w:val="Заголовок внутри статьи Знак"/>
    <w:basedOn w:val="a0"/>
    <w:link w:val="a7"/>
    <w:locked/>
    <w:rsid w:val="007F0826"/>
    <w:rPr>
      <w:rFonts w:ascii="Times New Roman" w:hAnsi="Times New Roman" w:cs="Times New Roman"/>
      <w:b/>
      <w:sz w:val="24"/>
      <w:lang w:eastAsia="ru-RU"/>
    </w:rPr>
  </w:style>
  <w:style w:type="paragraph" w:customStyle="1" w:styleId="a7">
    <w:name w:val="Заголовок внутри статьи"/>
    <w:basedOn w:val="a"/>
    <w:link w:val="a6"/>
    <w:qFormat/>
    <w:rsid w:val="007F0826"/>
    <w:pPr>
      <w:spacing w:before="120" w:after="0" w:line="240" w:lineRule="auto"/>
      <w:ind w:firstLine="709"/>
      <w:jc w:val="both"/>
    </w:pPr>
    <w:rPr>
      <w:rFonts w:ascii="Times New Roman" w:hAnsi="Times New Roman" w:cs="Times New Roman"/>
      <w:b/>
      <w:sz w:val="24"/>
      <w:lang w:eastAsia="ru-RU"/>
    </w:rPr>
  </w:style>
  <w:style w:type="paragraph" w:customStyle="1" w:styleId="Default">
    <w:name w:val="Default"/>
    <w:rsid w:val="0011111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8">
    <w:name w:val="annotation reference"/>
    <w:basedOn w:val="a0"/>
    <w:uiPriority w:val="99"/>
    <w:semiHidden/>
    <w:unhideWhenUsed/>
    <w:rsid w:val="00111112"/>
    <w:rPr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7D29FE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character" w:customStyle="1" w:styleId="20">
    <w:name w:val="Заголовок 2 Знак"/>
    <w:basedOn w:val="a0"/>
    <w:link w:val="2"/>
    <w:uiPriority w:val="9"/>
    <w:rsid w:val="007D29FE"/>
    <w:rPr>
      <w:rFonts w:ascii="Times New Roman" w:eastAsiaTheme="majorEastAsia" w:hAnsi="Times New Roman" w:cstheme="majorBidi"/>
      <w:color w:val="000000" w:themeColor="text1"/>
      <w:sz w:val="28"/>
      <w:szCs w:val="26"/>
    </w:rPr>
  </w:style>
  <w:style w:type="paragraph" w:styleId="a9">
    <w:name w:val="TOC Heading"/>
    <w:basedOn w:val="1"/>
    <w:next w:val="a"/>
    <w:uiPriority w:val="39"/>
    <w:unhideWhenUsed/>
    <w:qFormat/>
    <w:rsid w:val="006D68C5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D68C5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6D68C5"/>
    <w:pPr>
      <w:spacing w:after="100"/>
      <w:ind w:left="220"/>
    </w:pPr>
  </w:style>
  <w:style w:type="character" w:styleId="aa">
    <w:name w:val="Hyperlink"/>
    <w:basedOn w:val="a0"/>
    <w:uiPriority w:val="99"/>
    <w:unhideWhenUsed/>
    <w:rsid w:val="006D68C5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4A47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A473D"/>
    <w:rPr>
      <w:rFonts w:ascii="Tahoma" w:hAnsi="Tahoma" w:cs="Tahoma"/>
      <w:sz w:val="16"/>
      <w:szCs w:val="16"/>
    </w:rPr>
  </w:style>
  <w:style w:type="paragraph" w:styleId="ad">
    <w:name w:val="header"/>
    <w:basedOn w:val="a"/>
    <w:link w:val="ae"/>
    <w:uiPriority w:val="99"/>
    <w:unhideWhenUsed/>
    <w:rsid w:val="009817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98173E"/>
  </w:style>
  <w:style w:type="paragraph" w:styleId="af">
    <w:name w:val="footer"/>
    <w:basedOn w:val="a"/>
    <w:link w:val="af0"/>
    <w:uiPriority w:val="99"/>
    <w:unhideWhenUsed/>
    <w:rsid w:val="009817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9817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94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7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8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7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2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3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1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5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74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7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9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1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7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36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5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9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4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0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97438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72393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2231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21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7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7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325644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618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3998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1625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94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8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8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72074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5487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2268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6991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85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122514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758320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64334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87917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73252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220807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10146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399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7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5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9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70394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35620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92983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1720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0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05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72612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41847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0824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18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016322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90421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93691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75404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69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0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1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462554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067125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656214">
          <w:marLeft w:val="72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80039">
          <w:marLeft w:val="72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815971">
          <w:marLeft w:val="72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472319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4140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152822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44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4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7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97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35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24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tmp"/><Relationship Id="rId26" Type="http://schemas.openxmlformats.org/officeDocument/2006/relationships/image" Target="media/image17.png"/><Relationship Id="rId39" Type="http://schemas.openxmlformats.org/officeDocument/2006/relationships/image" Target="media/image30.tmp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tmp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microsoft.com/office/2007/relationships/hdphoto" Target="media/hdphoto1.wdp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tmp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tmp"/><Relationship Id="rId49" Type="http://schemas.openxmlformats.org/officeDocument/2006/relationships/image" Target="media/image40.png"/><Relationship Id="rId10" Type="http://schemas.openxmlformats.org/officeDocument/2006/relationships/image" Target="media/image3.tmp"/><Relationship Id="rId19" Type="http://schemas.openxmlformats.org/officeDocument/2006/relationships/image" Target="media/image12.png"/><Relationship Id="rId31" Type="http://schemas.openxmlformats.org/officeDocument/2006/relationships/image" Target="media/image22.jpeg"/><Relationship Id="rId44" Type="http://schemas.openxmlformats.org/officeDocument/2006/relationships/image" Target="media/image35.tmp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mp"/><Relationship Id="rId14" Type="http://schemas.openxmlformats.org/officeDocument/2006/relationships/image" Target="media/image7.png"/><Relationship Id="rId22" Type="http://schemas.microsoft.com/office/2007/relationships/hdphoto" Target="media/hdphoto2.wdp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387FEF-1098-4851-819E-8CF2CC1465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4978</Words>
  <Characters>28375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Marie Timofeeva</dc:creator>
  <cp:lastModifiedBy>Marie Timofeeva</cp:lastModifiedBy>
  <cp:revision>4</cp:revision>
  <dcterms:created xsi:type="dcterms:W3CDTF">2021-05-23T19:33:00Z</dcterms:created>
  <dcterms:modified xsi:type="dcterms:W3CDTF">2021-05-23T19:34:00Z</dcterms:modified>
</cp:coreProperties>
</file>