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5C" w:rsidRPr="00B450D5" w:rsidRDefault="00FD1B5C" w:rsidP="00FD1B5C">
      <w:pPr>
        <w:jc w:val="center"/>
        <w:rPr>
          <w:rFonts w:ascii="Times New Roman" w:hAnsi="Times New Roman" w:cs="Times New Roman"/>
          <w:sz w:val="28"/>
          <w:szCs w:val="28"/>
        </w:rPr>
      </w:pPr>
      <w:r w:rsidRPr="00B450D5">
        <w:rPr>
          <w:rFonts w:ascii="Times New Roman" w:hAnsi="Times New Roman" w:cs="Times New Roman"/>
          <w:sz w:val="28"/>
          <w:szCs w:val="28"/>
        </w:rPr>
        <w:t>Санкт-Петербургский государственный университет</w:t>
      </w:r>
    </w:p>
    <w:p w:rsidR="00FD1B5C" w:rsidRPr="00B450D5" w:rsidRDefault="00FD1B5C" w:rsidP="00FD1B5C">
      <w:pPr>
        <w:jc w:val="center"/>
        <w:rPr>
          <w:rFonts w:ascii="Times New Roman" w:hAnsi="Times New Roman" w:cs="Times New Roman"/>
          <w:sz w:val="28"/>
          <w:szCs w:val="28"/>
        </w:rPr>
      </w:pPr>
    </w:p>
    <w:p w:rsidR="00FD1B5C" w:rsidRPr="00B450D5" w:rsidRDefault="00FD1B5C" w:rsidP="00FD1B5C">
      <w:pPr>
        <w:jc w:val="center"/>
        <w:rPr>
          <w:rFonts w:ascii="Times New Roman" w:hAnsi="Times New Roman" w:cs="Times New Roman"/>
          <w:sz w:val="28"/>
          <w:szCs w:val="28"/>
        </w:rPr>
      </w:pPr>
    </w:p>
    <w:p w:rsidR="00FD1B5C" w:rsidRPr="00B450D5" w:rsidRDefault="00FD1B5C" w:rsidP="00C6617D">
      <w:pPr>
        <w:spacing w:after="0"/>
        <w:rPr>
          <w:rFonts w:ascii="Times New Roman" w:hAnsi="Times New Roman" w:cs="Times New Roman"/>
          <w:sz w:val="28"/>
          <w:szCs w:val="28"/>
        </w:rPr>
      </w:pPr>
    </w:p>
    <w:p w:rsidR="00117FFC" w:rsidRPr="00B450D5" w:rsidRDefault="00117FFC" w:rsidP="00C6617D">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ascii="Times New Roman" w:eastAsia="Times New Roman" w:hAnsi="Times New Roman" w:cs="Times New Roman"/>
          <w:b/>
          <w:i/>
          <w:color w:val="auto"/>
          <w:sz w:val="28"/>
          <w:szCs w:val="28"/>
        </w:rPr>
      </w:pPr>
    </w:p>
    <w:p w:rsidR="00C6617D" w:rsidRPr="00B450D5" w:rsidRDefault="00C6617D" w:rsidP="00117FFC">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9"/>
        <w:jc w:val="center"/>
        <w:rPr>
          <w:rFonts w:ascii="Times New Roman" w:eastAsia="Times New Roman" w:hAnsi="Times New Roman" w:cs="Times New Roman"/>
          <w:b/>
          <w:i/>
          <w:color w:val="auto"/>
          <w:sz w:val="28"/>
          <w:szCs w:val="28"/>
        </w:rPr>
      </w:pPr>
    </w:p>
    <w:p w:rsidR="00117FFC" w:rsidRPr="00B450D5" w:rsidRDefault="00117FFC" w:rsidP="00117FFC">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9"/>
        <w:jc w:val="center"/>
        <w:rPr>
          <w:rFonts w:ascii="Times New Roman" w:eastAsia="Times New Roman" w:hAnsi="Times New Roman" w:cs="Times New Roman"/>
          <w:b/>
          <w:i/>
          <w:color w:val="auto"/>
          <w:sz w:val="28"/>
          <w:szCs w:val="28"/>
        </w:rPr>
      </w:pPr>
      <w:r w:rsidRPr="00B450D5">
        <w:rPr>
          <w:rFonts w:ascii="Times New Roman" w:eastAsia="Times New Roman" w:hAnsi="Times New Roman" w:cs="Times New Roman"/>
          <w:b/>
          <w:i/>
          <w:color w:val="auto"/>
          <w:sz w:val="28"/>
          <w:szCs w:val="28"/>
        </w:rPr>
        <w:t>МУРАВЬЕВА Софья Николаевна</w:t>
      </w:r>
    </w:p>
    <w:p w:rsidR="00FD1B5C" w:rsidRPr="00B450D5" w:rsidRDefault="00117FFC" w:rsidP="00117FFC">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709"/>
        <w:jc w:val="center"/>
        <w:rPr>
          <w:rFonts w:ascii="Times New Roman" w:eastAsia="Times New Roman" w:hAnsi="Times New Roman" w:cs="Times New Roman"/>
          <w:b/>
          <w:color w:val="auto"/>
          <w:sz w:val="28"/>
          <w:szCs w:val="28"/>
        </w:rPr>
      </w:pPr>
      <w:r w:rsidRPr="00B450D5">
        <w:rPr>
          <w:rFonts w:ascii="Times New Roman" w:eastAsia="Times New Roman" w:hAnsi="Times New Roman" w:cs="Times New Roman"/>
          <w:b/>
          <w:color w:val="auto"/>
          <w:sz w:val="28"/>
          <w:szCs w:val="28"/>
        </w:rPr>
        <w:t xml:space="preserve">Выпускная квалификационная работа </w:t>
      </w:r>
    </w:p>
    <w:p w:rsidR="00FD1B5C" w:rsidRPr="00B450D5" w:rsidRDefault="00FD1B5C" w:rsidP="00FD1B5C">
      <w:pPr>
        <w:jc w:val="center"/>
        <w:rPr>
          <w:rFonts w:ascii="Times New Roman" w:hAnsi="Times New Roman" w:cs="Times New Roman"/>
          <w:b/>
          <w:i/>
          <w:sz w:val="32"/>
          <w:szCs w:val="28"/>
        </w:rPr>
      </w:pPr>
      <w:r w:rsidRPr="00B450D5">
        <w:rPr>
          <w:rFonts w:ascii="Times New Roman" w:hAnsi="Times New Roman" w:cs="Times New Roman"/>
          <w:b/>
          <w:i/>
          <w:sz w:val="32"/>
          <w:szCs w:val="28"/>
        </w:rPr>
        <w:t>Ответственность органов государственной власти и местного самоуправления в случае признания разрешения на строительство, выданного такими органами, незаконным (недействительным)</w:t>
      </w:r>
    </w:p>
    <w:p w:rsidR="00BC773B" w:rsidRPr="00B450D5" w:rsidRDefault="00BC773B" w:rsidP="00FD1B5C">
      <w:pPr>
        <w:jc w:val="center"/>
        <w:rPr>
          <w:rFonts w:ascii="Times New Roman" w:hAnsi="Times New Roman" w:cs="Times New Roman"/>
          <w:b/>
          <w:i/>
          <w:sz w:val="32"/>
          <w:szCs w:val="28"/>
        </w:rPr>
      </w:pPr>
    </w:p>
    <w:p w:rsidR="00BC773B" w:rsidRPr="00B450D5" w:rsidRDefault="00BC773B" w:rsidP="00BC773B">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contextualSpacing/>
        <w:jc w:val="center"/>
        <w:rPr>
          <w:rFonts w:ascii="Times New Roman" w:eastAsia="Times New Roman" w:hAnsi="Times New Roman" w:cs="Times New Roman"/>
          <w:b/>
          <w:bCs/>
          <w:color w:val="auto"/>
          <w:sz w:val="28"/>
          <w:szCs w:val="28"/>
        </w:rPr>
      </w:pPr>
      <w:r w:rsidRPr="00B450D5">
        <w:rPr>
          <w:rFonts w:ascii="Times New Roman" w:eastAsia="Times New Roman" w:hAnsi="Times New Roman" w:cs="Times New Roman"/>
          <w:color w:val="auto"/>
          <w:sz w:val="28"/>
          <w:szCs w:val="28"/>
        </w:rPr>
        <w:t>Уровень образования: магистратура</w:t>
      </w:r>
    </w:p>
    <w:p w:rsidR="00BC773B" w:rsidRPr="00B450D5" w:rsidRDefault="00BC773B" w:rsidP="00BC773B">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contextualSpacing/>
        <w:jc w:val="center"/>
        <w:rPr>
          <w:rFonts w:ascii="Times New Roman" w:eastAsia="Times New Roman" w:hAnsi="Times New Roman" w:cs="Times New Roman"/>
          <w:b/>
          <w:bCs/>
          <w:color w:val="auto"/>
          <w:sz w:val="28"/>
          <w:szCs w:val="28"/>
        </w:rPr>
      </w:pPr>
      <w:r w:rsidRPr="00B450D5">
        <w:rPr>
          <w:rFonts w:ascii="Times New Roman" w:eastAsia="Times New Roman" w:hAnsi="Times New Roman" w:cs="Times New Roman"/>
          <w:color w:val="auto"/>
          <w:sz w:val="28"/>
          <w:szCs w:val="28"/>
        </w:rPr>
        <w:t>Направление 40.04.01 «Юриспруденция»</w:t>
      </w:r>
    </w:p>
    <w:p w:rsidR="00BC773B" w:rsidRPr="00B450D5" w:rsidRDefault="00BC773B" w:rsidP="00BC773B">
      <w:pPr>
        <w:spacing w:after="0"/>
        <w:jc w:val="center"/>
        <w:rPr>
          <w:rFonts w:ascii="Times New Roman" w:eastAsia="Times New Roman" w:hAnsi="Times New Roman" w:cs="Times New Roman"/>
          <w:sz w:val="28"/>
          <w:szCs w:val="28"/>
        </w:rPr>
      </w:pPr>
      <w:r w:rsidRPr="00B450D5">
        <w:rPr>
          <w:rFonts w:ascii="Times New Roman" w:eastAsia="Times New Roman" w:hAnsi="Times New Roman" w:cs="Times New Roman"/>
          <w:sz w:val="28"/>
          <w:szCs w:val="28"/>
        </w:rPr>
        <w:t xml:space="preserve">Основная образовательная программа ВМ.5842.2019 </w:t>
      </w:r>
    </w:p>
    <w:p w:rsidR="00BC773B" w:rsidRPr="00B450D5" w:rsidRDefault="00BC773B" w:rsidP="00BC773B">
      <w:pPr>
        <w:spacing w:after="0"/>
        <w:jc w:val="center"/>
        <w:rPr>
          <w:rFonts w:ascii="Times New Roman" w:hAnsi="Times New Roman" w:cs="Times New Roman"/>
          <w:b/>
          <w:i/>
          <w:sz w:val="32"/>
          <w:szCs w:val="32"/>
        </w:rPr>
      </w:pPr>
      <w:r w:rsidRPr="00B450D5">
        <w:rPr>
          <w:rFonts w:ascii="Times New Roman" w:eastAsia="Times New Roman" w:hAnsi="Times New Roman" w:cs="Times New Roman"/>
          <w:sz w:val="28"/>
          <w:szCs w:val="28"/>
        </w:rPr>
        <w:t>«Юрист в сфере оборота недвижимости»</w:t>
      </w:r>
    </w:p>
    <w:p w:rsidR="00FD1B5C" w:rsidRPr="00B450D5" w:rsidRDefault="00FD1B5C" w:rsidP="00FD1B5C">
      <w:pPr>
        <w:spacing w:after="0" w:line="240" w:lineRule="auto"/>
        <w:ind w:left="4248"/>
        <w:rPr>
          <w:rFonts w:ascii="Times New Roman" w:hAnsi="Times New Roman" w:cs="Times New Roman"/>
          <w:sz w:val="28"/>
          <w:szCs w:val="28"/>
        </w:rPr>
      </w:pPr>
    </w:p>
    <w:p w:rsidR="00FD1B5C" w:rsidRPr="00B450D5" w:rsidRDefault="00FD1B5C" w:rsidP="00FD1B5C">
      <w:pPr>
        <w:spacing w:after="0" w:line="240" w:lineRule="auto"/>
        <w:ind w:left="4248"/>
        <w:rPr>
          <w:rFonts w:ascii="Times New Roman" w:hAnsi="Times New Roman" w:cs="Times New Roman"/>
          <w:sz w:val="28"/>
          <w:szCs w:val="28"/>
        </w:rPr>
      </w:pPr>
    </w:p>
    <w:p w:rsidR="00FD1B5C" w:rsidRPr="00B450D5" w:rsidRDefault="00FD1B5C" w:rsidP="00BC773B">
      <w:pPr>
        <w:spacing w:after="0" w:line="240" w:lineRule="auto"/>
        <w:rPr>
          <w:rFonts w:ascii="Times New Roman" w:hAnsi="Times New Roman" w:cs="Times New Roman"/>
          <w:sz w:val="28"/>
          <w:szCs w:val="28"/>
        </w:rPr>
      </w:pPr>
    </w:p>
    <w:p w:rsidR="00FD1B5C" w:rsidRPr="00B450D5" w:rsidRDefault="00FD1B5C" w:rsidP="00FD1B5C">
      <w:pPr>
        <w:spacing w:after="0" w:line="240" w:lineRule="auto"/>
        <w:ind w:left="5664"/>
        <w:rPr>
          <w:rFonts w:ascii="Times New Roman" w:hAnsi="Times New Roman" w:cs="Times New Roman"/>
          <w:sz w:val="28"/>
          <w:szCs w:val="28"/>
        </w:rPr>
      </w:pPr>
    </w:p>
    <w:p w:rsidR="00FD1B5C" w:rsidRPr="00B450D5" w:rsidRDefault="00FD1B5C" w:rsidP="00FD1B5C">
      <w:pPr>
        <w:spacing w:after="0" w:line="240" w:lineRule="auto"/>
        <w:ind w:left="3540" w:firstLine="708"/>
        <w:rPr>
          <w:rFonts w:ascii="Times New Roman" w:hAnsi="Times New Roman" w:cs="Times New Roman"/>
          <w:sz w:val="28"/>
          <w:szCs w:val="28"/>
        </w:rPr>
      </w:pPr>
      <w:r w:rsidRPr="00B450D5">
        <w:rPr>
          <w:rFonts w:ascii="Times New Roman" w:hAnsi="Times New Roman" w:cs="Times New Roman"/>
          <w:sz w:val="28"/>
          <w:szCs w:val="28"/>
        </w:rPr>
        <w:t>Научный руководитель:</w:t>
      </w:r>
    </w:p>
    <w:p w:rsidR="00FD1B5C" w:rsidRPr="00B450D5" w:rsidRDefault="00FD1B5C" w:rsidP="00FD1B5C">
      <w:pPr>
        <w:spacing w:after="0" w:line="240" w:lineRule="auto"/>
        <w:ind w:left="3540" w:firstLine="708"/>
        <w:rPr>
          <w:rFonts w:ascii="Times New Roman" w:hAnsi="Times New Roman" w:cs="Times New Roman"/>
          <w:sz w:val="28"/>
          <w:szCs w:val="28"/>
        </w:rPr>
      </w:pPr>
      <w:r w:rsidRPr="00B450D5">
        <w:rPr>
          <w:rFonts w:ascii="Times New Roman" w:hAnsi="Times New Roman" w:cs="Times New Roman"/>
          <w:sz w:val="28"/>
          <w:szCs w:val="28"/>
        </w:rPr>
        <w:t>доцент, кандидат юридических наук</w:t>
      </w:r>
    </w:p>
    <w:p w:rsidR="00FD1B5C" w:rsidRPr="00B450D5" w:rsidRDefault="00FD1B5C" w:rsidP="00FD1B5C">
      <w:pPr>
        <w:spacing w:after="0" w:line="240" w:lineRule="auto"/>
        <w:ind w:left="3540" w:firstLine="708"/>
        <w:rPr>
          <w:rFonts w:ascii="Times New Roman" w:hAnsi="Times New Roman" w:cs="Times New Roman"/>
          <w:sz w:val="28"/>
          <w:szCs w:val="28"/>
        </w:rPr>
      </w:pPr>
      <w:proofErr w:type="spellStart"/>
      <w:r w:rsidRPr="00B450D5">
        <w:rPr>
          <w:rFonts w:ascii="Times New Roman" w:hAnsi="Times New Roman" w:cs="Times New Roman"/>
          <w:sz w:val="28"/>
          <w:szCs w:val="28"/>
        </w:rPr>
        <w:t>Жаркова</w:t>
      </w:r>
      <w:proofErr w:type="spellEnd"/>
      <w:r w:rsidRPr="00B450D5">
        <w:rPr>
          <w:rFonts w:ascii="Times New Roman" w:hAnsi="Times New Roman" w:cs="Times New Roman"/>
          <w:sz w:val="28"/>
          <w:szCs w:val="28"/>
        </w:rPr>
        <w:t xml:space="preserve"> Ольга Александровна</w:t>
      </w:r>
    </w:p>
    <w:p w:rsidR="00BC773B" w:rsidRPr="00B450D5" w:rsidRDefault="00BC773B" w:rsidP="00FD1B5C">
      <w:pPr>
        <w:spacing w:after="0" w:line="240" w:lineRule="auto"/>
        <w:ind w:left="3540" w:firstLine="708"/>
        <w:rPr>
          <w:rFonts w:ascii="Times New Roman" w:hAnsi="Times New Roman" w:cs="Times New Roman"/>
          <w:sz w:val="28"/>
          <w:szCs w:val="28"/>
        </w:rPr>
      </w:pPr>
    </w:p>
    <w:p w:rsidR="00BC773B" w:rsidRPr="00B450D5" w:rsidRDefault="00BC773B" w:rsidP="00BC773B">
      <w:pPr>
        <w:pStyle w:val="af0"/>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4252"/>
        <w:rPr>
          <w:rFonts w:ascii="Times New Roman" w:eastAsia="Times New Roman" w:hAnsi="Times New Roman" w:cs="Times New Roman"/>
          <w:color w:val="auto"/>
          <w:sz w:val="28"/>
          <w:szCs w:val="28"/>
        </w:rPr>
      </w:pPr>
      <w:r w:rsidRPr="00B450D5">
        <w:rPr>
          <w:rFonts w:ascii="Times New Roman" w:eastAsia="Times New Roman" w:hAnsi="Times New Roman" w:cs="Times New Roman"/>
          <w:color w:val="auto"/>
          <w:sz w:val="28"/>
          <w:szCs w:val="28"/>
        </w:rPr>
        <w:t xml:space="preserve">Рецензент: </w:t>
      </w:r>
      <w:r w:rsidR="00C6617D" w:rsidRPr="00B450D5">
        <w:rPr>
          <w:rFonts w:ascii="Times New Roman" w:hAnsi="Times New Roman" w:cs="Times New Roman"/>
          <w:color w:val="auto"/>
          <w:sz w:val="28"/>
          <w:szCs w:val="28"/>
          <w:shd w:val="clear" w:color="auto" w:fill="FFFFFF"/>
        </w:rPr>
        <w:t>Адвокат Санкт-Петербургской городской коллегии адвокатов (Адвокатская консультация «Зубков, Мазаев и партнёры»)</w:t>
      </w:r>
      <w:r w:rsidRPr="00B450D5">
        <w:rPr>
          <w:rFonts w:ascii="Times New Roman" w:hAnsi="Times New Roman" w:cs="Times New Roman"/>
          <w:color w:val="auto"/>
          <w:sz w:val="28"/>
          <w:szCs w:val="28"/>
          <w:shd w:val="clear" w:color="auto" w:fill="FFFFFF"/>
        </w:rPr>
        <w:t xml:space="preserve"> </w:t>
      </w:r>
      <w:r w:rsidR="00C6617D" w:rsidRPr="00B450D5">
        <w:rPr>
          <w:rFonts w:ascii="Times New Roman" w:hAnsi="Times New Roman" w:cs="Times New Roman"/>
          <w:color w:val="auto"/>
          <w:sz w:val="28"/>
          <w:szCs w:val="28"/>
          <w:shd w:val="clear" w:color="auto" w:fill="FFFFFF"/>
        </w:rPr>
        <w:t>Ма</w:t>
      </w:r>
      <w:r w:rsidR="00C6617D" w:rsidRPr="00B450D5">
        <w:rPr>
          <w:rFonts w:ascii="Times New Roman" w:eastAsia="Times New Roman" w:hAnsi="Times New Roman" w:cs="Times New Roman"/>
          <w:color w:val="auto"/>
          <w:sz w:val="28"/>
          <w:szCs w:val="28"/>
        </w:rPr>
        <w:t>заев Олег Александрович</w:t>
      </w:r>
    </w:p>
    <w:p w:rsidR="00FD1B5C" w:rsidRPr="00B450D5" w:rsidRDefault="00FD1B5C" w:rsidP="00FD1B5C">
      <w:pPr>
        <w:spacing w:after="0" w:line="240" w:lineRule="auto"/>
        <w:rPr>
          <w:rFonts w:ascii="Times New Roman" w:hAnsi="Times New Roman" w:cs="Times New Roman"/>
          <w:sz w:val="28"/>
          <w:szCs w:val="28"/>
        </w:rPr>
      </w:pPr>
    </w:p>
    <w:p w:rsidR="00FD1B5C" w:rsidRPr="00B450D5" w:rsidRDefault="00FD1B5C" w:rsidP="00FD1B5C">
      <w:pPr>
        <w:spacing w:after="0" w:line="240" w:lineRule="auto"/>
        <w:ind w:left="5664"/>
        <w:rPr>
          <w:rFonts w:ascii="Times New Roman" w:hAnsi="Times New Roman" w:cs="Times New Roman"/>
          <w:sz w:val="28"/>
          <w:szCs w:val="28"/>
        </w:rPr>
      </w:pPr>
    </w:p>
    <w:p w:rsidR="00FD1B5C" w:rsidRPr="00B450D5" w:rsidRDefault="00FD1B5C" w:rsidP="00FD1B5C">
      <w:pPr>
        <w:spacing w:after="0" w:line="240" w:lineRule="auto"/>
        <w:ind w:left="5664"/>
        <w:rPr>
          <w:rFonts w:ascii="Times New Roman" w:hAnsi="Times New Roman" w:cs="Times New Roman"/>
          <w:sz w:val="28"/>
          <w:szCs w:val="28"/>
        </w:rPr>
      </w:pPr>
    </w:p>
    <w:p w:rsidR="00C6617D" w:rsidRPr="00B450D5" w:rsidRDefault="00C6617D" w:rsidP="00FD1B5C">
      <w:pPr>
        <w:spacing w:after="0" w:line="240" w:lineRule="auto"/>
        <w:ind w:left="5664"/>
        <w:rPr>
          <w:rFonts w:ascii="Times New Roman" w:hAnsi="Times New Roman" w:cs="Times New Roman"/>
          <w:sz w:val="28"/>
          <w:szCs w:val="28"/>
        </w:rPr>
      </w:pPr>
    </w:p>
    <w:p w:rsidR="00FD1B5C" w:rsidRPr="00B450D5" w:rsidRDefault="00FD1B5C" w:rsidP="00FD1B5C">
      <w:pPr>
        <w:spacing w:after="0" w:line="240" w:lineRule="auto"/>
        <w:jc w:val="both"/>
        <w:rPr>
          <w:rFonts w:ascii="Times New Roman" w:hAnsi="Times New Roman" w:cs="Times New Roman"/>
          <w:sz w:val="28"/>
          <w:szCs w:val="28"/>
        </w:rPr>
      </w:pPr>
      <w:r w:rsidRPr="00B450D5">
        <w:rPr>
          <w:rFonts w:ascii="Times New Roman" w:hAnsi="Times New Roman" w:cs="Times New Roman"/>
          <w:sz w:val="28"/>
          <w:szCs w:val="28"/>
        </w:rPr>
        <w:tab/>
      </w:r>
      <w:r w:rsidRPr="00B450D5">
        <w:rPr>
          <w:rFonts w:ascii="Times New Roman" w:hAnsi="Times New Roman" w:cs="Times New Roman"/>
          <w:sz w:val="28"/>
          <w:szCs w:val="28"/>
        </w:rPr>
        <w:tab/>
      </w:r>
      <w:r w:rsidRPr="00B450D5">
        <w:rPr>
          <w:rFonts w:ascii="Times New Roman" w:hAnsi="Times New Roman" w:cs="Times New Roman"/>
          <w:sz w:val="28"/>
          <w:szCs w:val="28"/>
        </w:rPr>
        <w:tab/>
      </w:r>
      <w:r w:rsidRPr="00B450D5">
        <w:rPr>
          <w:rFonts w:ascii="Times New Roman" w:hAnsi="Times New Roman" w:cs="Times New Roman"/>
          <w:sz w:val="28"/>
          <w:szCs w:val="28"/>
        </w:rPr>
        <w:tab/>
      </w:r>
      <w:r w:rsidRPr="00B450D5">
        <w:rPr>
          <w:rFonts w:ascii="Times New Roman" w:hAnsi="Times New Roman" w:cs="Times New Roman"/>
          <w:sz w:val="28"/>
          <w:szCs w:val="28"/>
        </w:rPr>
        <w:tab/>
        <w:t>Санкт-Петербург</w:t>
      </w:r>
    </w:p>
    <w:p w:rsidR="00FD1B5C" w:rsidRPr="00B450D5" w:rsidRDefault="00FD1B5C" w:rsidP="00FD1B5C">
      <w:pPr>
        <w:spacing w:after="0" w:line="240" w:lineRule="auto"/>
        <w:jc w:val="center"/>
        <w:rPr>
          <w:rFonts w:ascii="Times New Roman" w:hAnsi="Times New Roman" w:cs="Times New Roman"/>
          <w:sz w:val="28"/>
          <w:szCs w:val="28"/>
        </w:rPr>
      </w:pPr>
      <w:r w:rsidRPr="00B450D5">
        <w:rPr>
          <w:rFonts w:ascii="Times New Roman" w:hAnsi="Times New Roman" w:cs="Times New Roman"/>
          <w:sz w:val="28"/>
          <w:szCs w:val="28"/>
        </w:rPr>
        <w:t>2021 год</w:t>
      </w:r>
    </w:p>
    <w:bookmarkStart w:id="0" w:name="_Toc37906385" w:displacedByCustomXml="next"/>
    <w:sdt>
      <w:sdtPr>
        <w:id w:val="971717666"/>
        <w:docPartObj>
          <w:docPartGallery w:val="Table of Contents"/>
          <w:docPartUnique/>
        </w:docPartObj>
      </w:sdtPr>
      <w:sdtEndPr/>
      <w:sdtContent>
        <w:p w:rsidR="0029613D" w:rsidRPr="00B450D5" w:rsidRDefault="00F2171C" w:rsidP="0029613D">
          <w:pPr>
            <w:spacing w:after="0" w:line="360" w:lineRule="auto"/>
            <w:ind w:firstLine="709"/>
            <w:contextualSpacing/>
            <w:jc w:val="center"/>
            <w:rPr>
              <w:rFonts w:ascii="Times New Roman" w:hAnsi="Times New Roman" w:cs="Times New Roman"/>
              <w:noProof/>
              <w:sz w:val="28"/>
              <w:szCs w:val="28"/>
            </w:rPr>
          </w:pPr>
          <w:r w:rsidRPr="00B450D5">
            <w:rPr>
              <w:rFonts w:ascii="Times New Roman" w:hAnsi="Times New Roman" w:cs="Times New Roman"/>
              <w:b/>
              <w:sz w:val="28"/>
              <w:szCs w:val="28"/>
            </w:rPr>
            <w:t>Содержание</w:t>
          </w:r>
          <w:r w:rsidR="0029613D" w:rsidRPr="00B450D5">
            <w:rPr>
              <w:rFonts w:ascii="Times New Roman" w:hAnsi="Times New Roman" w:cs="Times New Roman"/>
              <w:sz w:val="28"/>
              <w:szCs w:val="28"/>
            </w:rPr>
            <w:fldChar w:fldCharType="begin"/>
          </w:r>
          <w:r w:rsidR="0029613D" w:rsidRPr="00B450D5">
            <w:rPr>
              <w:rFonts w:ascii="Times New Roman" w:hAnsi="Times New Roman" w:cs="Times New Roman"/>
              <w:sz w:val="28"/>
              <w:szCs w:val="28"/>
            </w:rPr>
            <w:instrText xml:space="preserve"> TOC \o "1-3" \h \z </w:instrText>
          </w:r>
          <w:r w:rsidR="0029613D" w:rsidRPr="00B450D5">
            <w:rPr>
              <w:rFonts w:ascii="Times New Roman" w:hAnsi="Times New Roman" w:cs="Times New Roman"/>
              <w:sz w:val="28"/>
              <w:szCs w:val="28"/>
            </w:rPr>
            <w:fldChar w:fldCharType="separate"/>
          </w:r>
        </w:p>
        <w:p w:rsidR="0029613D" w:rsidRPr="00B450D5" w:rsidRDefault="00FB3A23" w:rsidP="0029613D">
          <w:pPr>
            <w:pStyle w:val="11"/>
            <w:rPr>
              <w:rFonts w:eastAsiaTheme="minorEastAsia"/>
              <w:lang w:eastAsia="ru-RU"/>
            </w:rPr>
          </w:pPr>
          <w:hyperlink w:anchor="_Toc71812918" w:history="1">
            <w:r w:rsidR="0029613D" w:rsidRPr="00B450D5">
              <w:rPr>
                <w:rStyle w:val="a5"/>
                <w:b/>
                <w:color w:val="auto"/>
                <w:shd w:val="clear" w:color="auto" w:fill="FFFFFF"/>
              </w:rPr>
              <w:t>Введение</w:t>
            </w:r>
            <w:r w:rsidR="0029613D" w:rsidRPr="00B450D5">
              <w:rPr>
                <w:webHidden/>
              </w:rPr>
              <w:tab/>
            </w:r>
            <w:r w:rsidR="0029613D" w:rsidRPr="00B450D5">
              <w:rPr>
                <w:webHidden/>
              </w:rPr>
              <w:fldChar w:fldCharType="begin"/>
            </w:r>
            <w:r w:rsidR="0029613D" w:rsidRPr="00B450D5">
              <w:rPr>
                <w:webHidden/>
              </w:rPr>
              <w:instrText xml:space="preserve"> PAGEREF _Toc71812918 \h </w:instrText>
            </w:r>
            <w:r w:rsidR="0029613D" w:rsidRPr="00B450D5">
              <w:rPr>
                <w:webHidden/>
              </w:rPr>
            </w:r>
            <w:r w:rsidR="0029613D" w:rsidRPr="00B450D5">
              <w:rPr>
                <w:webHidden/>
              </w:rPr>
              <w:fldChar w:fldCharType="separate"/>
            </w:r>
            <w:r w:rsidR="00F522A3">
              <w:rPr>
                <w:webHidden/>
              </w:rPr>
              <w:t>3</w:t>
            </w:r>
            <w:r w:rsidR="0029613D" w:rsidRPr="00B450D5">
              <w:rPr>
                <w:webHidden/>
              </w:rPr>
              <w:fldChar w:fldCharType="end"/>
            </w:r>
          </w:hyperlink>
        </w:p>
        <w:p w:rsidR="0029613D" w:rsidRPr="00B450D5" w:rsidRDefault="00FB3A23" w:rsidP="0029613D">
          <w:pPr>
            <w:pStyle w:val="11"/>
            <w:rPr>
              <w:rFonts w:eastAsiaTheme="minorEastAsia"/>
              <w:lang w:eastAsia="ru-RU"/>
            </w:rPr>
          </w:pPr>
          <w:hyperlink w:anchor="_Toc71812919" w:history="1">
            <w:r w:rsidR="0029613D" w:rsidRPr="00B450D5">
              <w:rPr>
                <w:rStyle w:val="a5"/>
                <w:b/>
                <w:color w:val="auto"/>
              </w:rPr>
              <w:t>Глава 1. Отмена выданных разрешений на строительство</w:t>
            </w:r>
            <w:r w:rsidR="0029613D" w:rsidRPr="00B450D5">
              <w:rPr>
                <w:webHidden/>
              </w:rPr>
              <w:tab/>
            </w:r>
            <w:r w:rsidR="0029613D" w:rsidRPr="00B450D5">
              <w:rPr>
                <w:webHidden/>
              </w:rPr>
              <w:fldChar w:fldCharType="begin"/>
            </w:r>
            <w:r w:rsidR="0029613D" w:rsidRPr="00B450D5">
              <w:rPr>
                <w:webHidden/>
              </w:rPr>
              <w:instrText xml:space="preserve"> PAGEREF _Toc71812919 \h </w:instrText>
            </w:r>
            <w:r w:rsidR="0029613D" w:rsidRPr="00B450D5">
              <w:rPr>
                <w:webHidden/>
              </w:rPr>
            </w:r>
            <w:r w:rsidR="0029613D" w:rsidRPr="00B450D5">
              <w:rPr>
                <w:webHidden/>
              </w:rPr>
              <w:fldChar w:fldCharType="separate"/>
            </w:r>
            <w:r w:rsidR="00F522A3">
              <w:rPr>
                <w:webHidden/>
              </w:rPr>
              <w:t>11</w:t>
            </w:r>
            <w:r w:rsidR="0029613D" w:rsidRPr="00B450D5">
              <w:rPr>
                <w:webHidden/>
              </w:rPr>
              <w:fldChar w:fldCharType="end"/>
            </w:r>
          </w:hyperlink>
        </w:p>
        <w:p w:rsidR="0029613D" w:rsidRPr="00B450D5" w:rsidRDefault="00FB3A23" w:rsidP="0029613D">
          <w:pPr>
            <w:pStyle w:val="21"/>
            <w:rPr>
              <w:rFonts w:ascii="Times New Roman" w:eastAsiaTheme="minorEastAsia" w:hAnsi="Times New Roman" w:cs="Times New Roman"/>
              <w:noProof/>
              <w:sz w:val="28"/>
              <w:szCs w:val="28"/>
              <w:lang w:eastAsia="ru-RU"/>
            </w:rPr>
          </w:pPr>
          <w:hyperlink w:anchor="_Toc71812920" w:history="1">
            <w:r w:rsidR="0029613D" w:rsidRPr="00B450D5">
              <w:rPr>
                <w:rStyle w:val="a5"/>
                <w:rFonts w:ascii="Times New Roman" w:hAnsi="Times New Roman" w:cs="Times New Roman"/>
                <w:noProof/>
                <w:color w:val="auto"/>
                <w:sz w:val="28"/>
                <w:szCs w:val="28"/>
              </w:rPr>
              <w:t>§1.  Право уполномоченных органов на отмену выданных разрешений на строительство</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_Toc71812920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11</w:t>
            </w:r>
            <w:r w:rsidR="0029613D" w:rsidRPr="00B450D5">
              <w:rPr>
                <w:rFonts w:ascii="Times New Roman" w:hAnsi="Times New Roman" w:cs="Times New Roman"/>
                <w:noProof/>
                <w:webHidden/>
                <w:sz w:val="28"/>
                <w:szCs w:val="28"/>
              </w:rPr>
              <w:fldChar w:fldCharType="end"/>
            </w:r>
          </w:hyperlink>
        </w:p>
        <w:p w:rsidR="0029613D" w:rsidRPr="00B450D5" w:rsidRDefault="00FB3A23" w:rsidP="0029613D">
          <w:pPr>
            <w:pStyle w:val="21"/>
            <w:rPr>
              <w:rFonts w:ascii="Times New Roman" w:eastAsiaTheme="minorEastAsia" w:hAnsi="Times New Roman" w:cs="Times New Roman"/>
              <w:noProof/>
              <w:sz w:val="28"/>
              <w:szCs w:val="28"/>
              <w:lang w:eastAsia="ru-RU"/>
            </w:rPr>
          </w:pPr>
          <w:hyperlink w:anchor="_Toc71812921" w:history="1">
            <w:r w:rsidR="0029613D" w:rsidRPr="00B450D5">
              <w:rPr>
                <w:rStyle w:val="a5"/>
                <w:rFonts w:ascii="Times New Roman" w:hAnsi="Times New Roman" w:cs="Times New Roman"/>
                <w:noProof/>
                <w:color w:val="auto"/>
                <w:sz w:val="28"/>
                <w:szCs w:val="28"/>
              </w:rPr>
              <w:t xml:space="preserve">§2. </w:t>
            </w:r>
            <w:r w:rsidR="0029613D" w:rsidRPr="00B450D5">
              <w:rPr>
                <w:rStyle w:val="a5"/>
                <w:rFonts w:ascii="Times New Roman" w:hAnsi="Times New Roman" w:cs="Times New Roman"/>
                <w:bCs/>
                <w:noProof/>
                <w:color w:val="auto"/>
                <w:sz w:val="28"/>
                <w:szCs w:val="28"/>
              </w:rPr>
              <w:t>Баланс частных и публичных интересов при отмене выданного разрешения на строительство</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_Toc71812921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19</w:t>
            </w:r>
            <w:r w:rsidR="0029613D" w:rsidRPr="00B450D5">
              <w:rPr>
                <w:rFonts w:ascii="Times New Roman" w:hAnsi="Times New Roman" w:cs="Times New Roman"/>
                <w:noProof/>
                <w:webHidden/>
                <w:sz w:val="28"/>
                <w:szCs w:val="28"/>
              </w:rPr>
              <w:fldChar w:fldCharType="end"/>
            </w:r>
          </w:hyperlink>
        </w:p>
        <w:p w:rsidR="0029613D" w:rsidRPr="00B450D5" w:rsidRDefault="00FB3A23" w:rsidP="0029613D">
          <w:pPr>
            <w:pStyle w:val="11"/>
            <w:rPr>
              <w:rFonts w:eastAsiaTheme="minorEastAsia"/>
              <w:lang w:eastAsia="ru-RU"/>
            </w:rPr>
          </w:pPr>
          <w:hyperlink w:anchor="_Toc71812922" w:history="1">
            <w:r w:rsidR="007E50E6" w:rsidRPr="00B450D5">
              <w:rPr>
                <w:rStyle w:val="a5"/>
                <w:b/>
                <w:color w:val="auto"/>
              </w:rPr>
              <w:t>Глава 2. Возмещение убытков,</w:t>
            </w:r>
            <w:r w:rsidR="0029613D" w:rsidRPr="00B450D5">
              <w:rPr>
                <w:rStyle w:val="a5"/>
                <w:b/>
                <w:color w:val="auto"/>
              </w:rPr>
              <w:t xml:space="preserve"> </w:t>
            </w:r>
            <w:r w:rsidR="007E50E6" w:rsidRPr="00B450D5">
              <w:rPr>
                <w:rFonts w:eastAsia="Times New Roman"/>
                <w:b/>
                <w:bCs/>
                <w:kern w:val="36"/>
                <w:lang w:eastAsia="ru-RU"/>
              </w:rPr>
              <w:t>причиненных застройщику в связи с отменой разрешения на строительство</w:t>
            </w:r>
            <w:r w:rsidR="0029613D" w:rsidRPr="00B450D5">
              <w:rPr>
                <w:webHidden/>
              </w:rPr>
              <w:tab/>
            </w:r>
            <w:r w:rsidR="0029613D" w:rsidRPr="00B450D5">
              <w:rPr>
                <w:webHidden/>
              </w:rPr>
              <w:fldChar w:fldCharType="begin"/>
            </w:r>
            <w:r w:rsidR="0029613D" w:rsidRPr="00B450D5">
              <w:rPr>
                <w:webHidden/>
              </w:rPr>
              <w:instrText xml:space="preserve"> PAGEREF _Toc71812922 \h </w:instrText>
            </w:r>
            <w:r w:rsidR="0029613D" w:rsidRPr="00B450D5">
              <w:rPr>
                <w:webHidden/>
              </w:rPr>
            </w:r>
            <w:r w:rsidR="0029613D" w:rsidRPr="00B450D5">
              <w:rPr>
                <w:webHidden/>
              </w:rPr>
              <w:fldChar w:fldCharType="separate"/>
            </w:r>
            <w:r w:rsidR="00F522A3">
              <w:rPr>
                <w:webHidden/>
              </w:rPr>
              <w:t>30</w:t>
            </w:r>
            <w:r w:rsidR="0029613D" w:rsidRPr="00B450D5">
              <w:rPr>
                <w:webHidden/>
              </w:rPr>
              <w:fldChar w:fldCharType="end"/>
            </w:r>
          </w:hyperlink>
        </w:p>
        <w:p w:rsidR="0029613D" w:rsidRPr="00B450D5" w:rsidRDefault="00FB3A23" w:rsidP="0029613D">
          <w:pPr>
            <w:pStyle w:val="21"/>
            <w:rPr>
              <w:rFonts w:ascii="Times New Roman" w:eastAsiaTheme="minorEastAsia" w:hAnsi="Times New Roman" w:cs="Times New Roman"/>
              <w:noProof/>
              <w:sz w:val="28"/>
              <w:szCs w:val="28"/>
              <w:lang w:eastAsia="ru-RU"/>
            </w:rPr>
          </w:pPr>
          <w:hyperlink w:anchor="_Toc71812923" w:history="1">
            <w:r w:rsidR="0029613D" w:rsidRPr="00B450D5">
              <w:rPr>
                <w:rStyle w:val="a5"/>
                <w:rFonts w:ascii="Times New Roman" w:hAnsi="Times New Roman" w:cs="Times New Roman"/>
                <w:noProof/>
                <w:color w:val="auto"/>
                <w:sz w:val="28"/>
                <w:szCs w:val="28"/>
              </w:rPr>
              <w:t xml:space="preserve">§1. </w:t>
            </w:r>
            <w:r w:rsidR="0029613D" w:rsidRPr="00B450D5">
              <w:rPr>
                <w:rStyle w:val="a5"/>
                <w:rFonts w:ascii="Times New Roman" w:hAnsi="Times New Roman" w:cs="Times New Roman"/>
                <w:bCs/>
                <w:noProof/>
                <w:color w:val="auto"/>
                <w:sz w:val="28"/>
                <w:szCs w:val="28"/>
              </w:rPr>
              <w:t>Общие основания привлечения органов государственной власти и местного самоуправления к гражданско-правовой ответственности</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_Toc71812923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30</w:t>
            </w:r>
            <w:r w:rsidR="0029613D" w:rsidRPr="00B450D5">
              <w:rPr>
                <w:rFonts w:ascii="Times New Roman" w:hAnsi="Times New Roman" w:cs="Times New Roman"/>
                <w:noProof/>
                <w:webHidden/>
                <w:sz w:val="28"/>
                <w:szCs w:val="28"/>
              </w:rPr>
              <w:fldChar w:fldCharType="end"/>
            </w:r>
          </w:hyperlink>
        </w:p>
        <w:p w:rsidR="0029613D" w:rsidRPr="00B450D5" w:rsidRDefault="00FB3A23" w:rsidP="0029613D">
          <w:pPr>
            <w:pStyle w:val="21"/>
            <w:rPr>
              <w:rFonts w:ascii="Times New Roman" w:eastAsiaTheme="minorEastAsia" w:hAnsi="Times New Roman" w:cs="Times New Roman"/>
              <w:noProof/>
              <w:sz w:val="28"/>
              <w:szCs w:val="28"/>
              <w:lang w:eastAsia="ru-RU"/>
            </w:rPr>
          </w:pPr>
          <w:hyperlink w:anchor="_Toc71812924" w:history="1">
            <w:r w:rsidR="0029613D" w:rsidRPr="00B450D5">
              <w:rPr>
                <w:rStyle w:val="a5"/>
                <w:rFonts w:ascii="Times New Roman" w:hAnsi="Times New Roman" w:cs="Times New Roman"/>
                <w:noProof/>
                <w:color w:val="auto"/>
                <w:sz w:val="28"/>
                <w:szCs w:val="28"/>
              </w:rPr>
              <w:t xml:space="preserve">§2. </w:t>
            </w:r>
            <w:r w:rsidR="0029613D" w:rsidRPr="00B450D5">
              <w:rPr>
                <w:rStyle w:val="a5"/>
                <w:rFonts w:ascii="Times New Roman" w:hAnsi="Times New Roman" w:cs="Times New Roman"/>
                <w:bCs/>
                <w:noProof/>
                <w:color w:val="auto"/>
                <w:sz w:val="28"/>
                <w:szCs w:val="28"/>
              </w:rPr>
              <w:t>Анализ судебной практики</w:t>
            </w:r>
            <w:r w:rsidR="0029613D" w:rsidRPr="00B450D5">
              <w:rPr>
                <w:rStyle w:val="a5"/>
                <w:rFonts w:ascii="Times New Roman" w:hAnsi="Times New Roman" w:cs="Times New Roman"/>
                <w:noProof/>
                <w:color w:val="auto"/>
                <w:sz w:val="28"/>
                <w:szCs w:val="28"/>
              </w:rPr>
              <w:t xml:space="preserve"> </w:t>
            </w:r>
            <w:r w:rsidR="0029613D" w:rsidRPr="00B450D5">
              <w:rPr>
                <w:rStyle w:val="a5"/>
                <w:rFonts w:ascii="Times New Roman" w:hAnsi="Times New Roman" w:cs="Times New Roman"/>
                <w:noProof/>
                <w:color w:val="auto"/>
                <w:sz w:val="28"/>
                <w:szCs w:val="28"/>
                <w:shd w:val="clear" w:color="auto" w:fill="FFFFFF"/>
              </w:rPr>
              <w:t>по вопросу возмещения убытков, понесенных застройщиком в связи с отменой выданного разрешения на строительство</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_Toc71812924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33</w:t>
            </w:r>
            <w:r w:rsidR="0029613D" w:rsidRPr="00B450D5">
              <w:rPr>
                <w:rFonts w:ascii="Times New Roman" w:hAnsi="Times New Roman" w:cs="Times New Roman"/>
                <w:noProof/>
                <w:webHidden/>
                <w:sz w:val="28"/>
                <w:szCs w:val="28"/>
              </w:rPr>
              <w:fldChar w:fldCharType="end"/>
            </w:r>
          </w:hyperlink>
        </w:p>
        <w:p w:rsidR="0029613D" w:rsidRPr="00B450D5" w:rsidRDefault="00FB3A23" w:rsidP="0029613D">
          <w:pPr>
            <w:pStyle w:val="31"/>
            <w:tabs>
              <w:tab w:val="right" w:leader="dot" w:pos="9628"/>
            </w:tabs>
            <w:spacing w:after="0" w:line="360" w:lineRule="auto"/>
            <w:ind w:left="0" w:firstLine="709"/>
            <w:rPr>
              <w:rFonts w:ascii="Times New Roman" w:hAnsi="Times New Roman" w:cs="Times New Roman"/>
              <w:noProof/>
              <w:sz w:val="28"/>
              <w:szCs w:val="28"/>
            </w:rPr>
          </w:pPr>
          <w:hyperlink w:anchor="_Toc71812925" w:history="1">
            <w:r w:rsidR="0029613D" w:rsidRPr="00B450D5">
              <w:rPr>
                <w:rStyle w:val="a5"/>
                <w:rFonts w:ascii="Times New Roman" w:hAnsi="Times New Roman" w:cs="Times New Roman"/>
                <w:noProof/>
                <w:color w:val="auto"/>
                <w:sz w:val="28"/>
                <w:szCs w:val="28"/>
              </w:rPr>
              <w:t xml:space="preserve">§2.1. </w:t>
            </w:r>
            <w:r w:rsidR="0029613D" w:rsidRPr="00B450D5">
              <w:rPr>
                <w:rStyle w:val="a5"/>
                <w:rFonts w:ascii="Times New Roman" w:hAnsi="Times New Roman" w:cs="Times New Roman"/>
                <w:bCs/>
                <w:noProof/>
                <w:color w:val="auto"/>
                <w:sz w:val="28"/>
                <w:szCs w:val="28"/>
              </w:rPr>
              <w:t>Анализ судебной практики</w:t>
            </w:r>
            <w:r w:rsidR="0029613D" w:rsidRPr="00B450D5">
              <w:rPr>
                <w:rStyle w:val="a5"/>
                <w:rFonts w:ascii="Times New Roman" w:hAnsi="Times New Roman" w:cs="Times New Roman"/>
                <w:noProof/>
                <w:color w:val="auto"/>
                <w:sz w:val="28"/>
                <w:szCs w:val="28"/>
              </w:rPr>
              <w:t xml:space="preserve"> </w:t>
            </w:r>
            <w:r w:rsidR="0029613D" w:rsidRPr="00B450D5">
              <w:rPr>
                <w:rStyle w:val="a5"/>
                <w:rFonts w:ascii="Times New Roman" w:hAnsi="Times New Roman" w:cs="Times New Roman"/>
                <w:noProof/>
                <w:color w:val="auto"/>
                <w:sz w:val="28"/>
                <w:szCs w:val="28"/>
                <w:shd w:val="clear" w:color="auto" w:fill="FFFFFF"/>
              </w:rPr>
              <w:t>по вопросам оспаривания решений уполномоченных органов об отмене разрешения на строительство и взыскания убытков, понесенных застройщиком, в случае признания таких решений незаконными (недействительными)</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_Toc71812925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34</w:t>
            </w:r>
            <w:r w:rsidR="0029613D" w:rsidRPr="00B450D5">
              <w:rPr>
                <w:rFonts w:ascii="Times New Roman" w:hAnsi="Times New Roman" w:cs="Times New Roman"/>
                <w:noProof/>
                <w:webHidden/>
                <w:sz w:val="28"/>
                <w:szCs w:val="28"/>
              </w:rPr>
              <w:fldChar w:fldCharType="end"/>
            </w:r>
          </w:hyperlink>
        </w:p>
        <w:p w:rsidR="0029613D" w:rsidRPr="00B450D5" w:rsidRDefault="00FB3A23" w:rsidP="00B2358D">
          <w:pPr>
            <w:pStyle w:val="31"/>
            <w:tabs>
              <w:tab w:val="right" w:leader="dot" w:pos="9628"/>
            </w:tabs>
            <w:spacing w:after="0" w:line="360" w:lineRule="auto"/>
            <w:ind w:left="0" w:firstLine="709"/>
            <w:jc w:val="both"/>
            <w:rPr>
              <w:rFonts w:ascii="Times New Roman" w:hAnsi="Times New Roman" w:cs="Times New Roman"/>
              <w:noProof/>
              <w:sz w:val="28"/>
              <w:szCs w:val="28"/>
            </w:rPr>
          </w:pPr>
          <w:hyperlink w:anchor="_Toc71812926" w:history="1">
            <w:r w:rsidR="0029613D" w:rsidRPr="00B450D5">
              <w:rPr>
                <w:rStyle w:val="a5"/>
                <w:rFonts w:ascii="Times New Roman" w:hAnsi="Times New Roman" w:cs="Times New Roman"/>
                <w:noProof/>
                <w:color w:val="auto"/>
                <w:sz w:val="28"/>
                <w:szCs w:val="28"/>
              </w:rPr>
              <w:t xml:space="preserve">§2.2. </w:t>
            </w:r>
            <w:r w:rsidR="0029613D" w:rsidRPr="00B450D5">
              <w:rPr>
                <w:rStyle w:val="a5"/>
                <w:rFonts w:ascii="Times New Roman" w:hAnsi="Times New Roman" w:cs="Times New Roman"/>
                <w:bCs/>
                <w:noProof/>
                <w:color w:val="auto"/>
                <w:sz w:val="28"/>
                <w:szCs w:val="28"/>
              </w:rPr>
              <w:t>Анализ судебной практики</w:t>
            </w:r>
            <w:r w:rsidR="0029613D" w:rsidRPr="00B450D5">
              <w:rPr>
                <w:rStyle w:val="a5"/>
                <w:rFonts w:ascii="Times New Roman" w:hAnsi="Times New Roman" w:cs="Times New Roman"/>
                <w:noProof/>
                <w:color w:val="auto"/>
                <w:sz w:val="28"/>
                <w:szCs w:val="28"/>
              </w:rPr>
              <w:t xml:space="preserve"> </w:t>
            </w:r>
            <w:r w:rsidR="0029613D" w:rsidRPr="00B450D5">
              <w:rPr>
                <w:rStyle w:val="a5"/>
                <w:rFonts w:ascii="Times New Roman" w:hAnsi="Times New Roman" w:cs="Times New Roman"/>
                <w:noProof/>
                <w:color w:val="auto"/>
                <w:sz w:val="28"/>
                <w:szCs w:val="28"/>
                <w:shd w:val="clear" w:color="auto" w:fill="FFFFFF"/>
              </w:rPr>
              <w:t xml:space="preserve">по вопросу возмещения убытков, причиненных застройщику вследствие </w:t>
            </w:r>
            <w:r w:rsidR="00B2358D" w:rsidRPr="00B450D5">
              <w:rPr>
                <w:rStyle w:val="a5"/>
                <w:rFonts w:ascii="Times New Roman" w:hAnsi="Times New Roman" w:cs="Times New Roman"/>
                <w:noProof/>
                <w:color w:val="auto"/>
                <w:sz w:val="28"/>
                <w:szCs w:val="28"/>
                <w:shd w:val="clear" w:color="auto" w:fill="FFFFFF"/>
              </w:rPr>
              <w:t>отмены</w:t>
            </w:r>
            <w:r w:rsidR="0029613D" w:rsidRPr="00B450D5">
              <w:rPr>
                <w:rStyle w:val="a5"/>
                <w:rFonts w:ascii="Times New Roman" w:hAnsi="Times New Roman" w:cs="Times New Roman"/>
                <w:noProof/>
                <w:color w:val="auto"/>
                <w:sz w:val="28"/>
                <w:szCs w:val="28"/>
                <w:shd w:val="clear" w:color="auto" w:fill="FFFFFF"/>
              </w:rPr>
              <w:t xml:space="preserve"> </w:t>
            </w:r>
            <w:r w:rsidR="005010F9" w:rsidRPr="00B450D5">
              <w:rPr>
                <w:rStyle w:val="a5"/>
                <w:rFonts w:ascii="Times New Roman" w:hAnsi="Times New Roman" w:cs="Times New Roman"/>
                <w:noProof/>
                <w:color w:val="auto"/>
                <w:sz w:val="28"/>
                <w:szCs w:val="28"/>
                <w:shd w:val="clear" w:color="auto" w:fill="FFFFFF"/>
              </w:rPr>
              <w:t xml:space="preserve">выданного </w:t>
            </w:r>
            <w:r w:rsidR="00B2358D" w:rsidRPr="00B450D5">
              <w:rPr>
                <w:rStyle w:val="a5"/>
                <w:rFonts w:ascii="Times New Roman" w:hAnsi="Times New Roman" w:cs="Times New Roman"/>
                <w:noProof/>
                <w:color w:val="auto"/>
                <w:sz w:val="28"/>
                <w:szCs w:val="28"/>
                <w:shd w:val="clear" w:color="auto" w:fill="FFFFFF"/>
              </w:rPr>
              <w:t>разрешения на строительство</w:t>
            </w:r>
            <w:r w:rsidR="0029613D" w:rsidRPr="00B450D5">
              <w:rPr>
                <w:rFonts w:ascii="Times New Roman" w:hAnsi="Times New Roman" w:cs="Times New Roman"/>
                <w:noProof/>
                <w:webHidden/>
                <w:sz w:val="28"/>
                <w:szCs w:val="28"/>
              </w:rPr>
              <w:tab/>
            </w:r>
            <w:r w:rsidR="0029613D" w:rsidRPr="00B450D5">
              <w:rPr>
                <w:rFonts w:ascii="Times New Roman" w:hAnsi="Times New Roman" w:cs="Times New Roman"/>
                <w:noProof/>
                <w:webHidden/>
                <w:sz w:val="28"/>
                <w:szCs w:val="28"/>
              </w:rPr>
              <w:fldChar w:fldCharType="begin"/>
            </w:r>
            <w:r w:rsidR="0029613D" w:rsidRPr="00B450D5">
              <w:rPr>
                <w:rFonts w:ascii="Times New Roman" w:hAnsi="Times New Roman" w:cs="Times New Roman"/>
                <w:noProof/>
                <w:webHidden/>
                <w:sz w:val="28"/>
                <w:szCs w:val="28"/>
              </w:rPr>
              <w:instrText xml:space="preserve"> PAGEREF _Toc71812926 \h </w:instrText>
            </w:r>
            <w:r w:rsidR="0029613D" w:rsidRPr="00B450D5">
              <w:rPr>
                <w:rFonts w:ascii="Times New Roman" w:hAnsi="Times New Roman" w:cs="Times New Roman"/>
                <w:noProof/>
                <w:webHidden/>
                <w:sz w:val="28"/>
                <w:szCs w:val="28"/>
              </w:rPr>
            </w:r>
            <w:r w:rsidR="0029613D" w:rsidRPr="00B450D5">
              <w:rPr>
                <w:rFonts w:ascii="Times New Roman" w:hAnsi="Times New Roman" w:cs="Times New Roman"/>
                <w:noProof/>
                <w:webHidden/>
                <w:sz w:val="28"/>
                <w:szCs w:val="28"/>
              </w:rPr>
              <w:fldChar w:fldCharType="separate"/>
            </w:r>
            <w:r w:rsidR="00F522A3">
              <w:rPr>
                <w:rFonts w:ascii="Times New Roman" w:hAnsi="Times New Roman" w:cs="Times New Roman"/>
                <w:noProof/>
                <w:webHidden/>
                <w:sz w:val="28"/>
                <w:szCs w:val="28"/>
              </w:rPr>
              <w:t>40</w:t>
            </w:r>
            <w:r w:rsidR="0029613D" w:rsidRPr="00B450D5">
              <w:rPr>
                <w:rFonts w:ascii="Times New Roman" w:hAnsi="Times New Roman" w:cs="Times New Roman"/>
                <w:noProof/>
                <w:webHidden/>
                <w:sz w:val="28"/>
                <w:szCs w:val="28"/>
              </w:rPr>
              <w:fldChar w:fldCharType="end"/>
            </w:r>
          </w:hyperlink>
        </w:p>
        <w:p w:rsidR="0029613D" w:rsidRPr="00B450D5" w:rsidRDefault="00FB3A23" w:rsidP="0029613D">
          <w:pPr>
            <w:pStyle w:val="11"/>
            <w:rPr>
              <w:rFonts w:eastAsiaTheme="minorEastAsia"/>
              <w:lang w:eastAsia="ru-RU"/>
            </w:rPr>
          </w:pPr>
          <w:hyperlink w:anchor="_Toc71812927" w:history="1">
            <w:r w:rsidR="0029613D" w:rsidRPr="00B450D5">
              <w:rPr>
                <w:rStyle w:val="a5"/>
                <w:b/>
                <w:color w:val="auto"/>
              </w:rPr>
              <w:t>Заключение</w:t>
            </w:r>
            <w:r w:rsidR="0029613D" w:rsidRPr="00B450D5">
              <w:rPr>
                <w:webHidden/>
              </w:rPr>
              <w:tab/>
            </w:r>
            <w:r w:rsidR="0029613D" w:rsidRPr="00B450D5">
              <w:rPr>
                <w:webHidden/>
              </w:rPr>
              <w:fldChar w:fldCharType="begin"/>
            </w:r>
            <w:r w:rsidR="0029613D" w:rsidRPr="00B450D5">
              <w:rPr>
                <w:webHidden/>
              </w:rPr>
              <w:instrText xml:space="preserve"> PAGEREF _Toc71812927 \h </w:instrText>
            </w:r>
            <w:r w:rsidR="0029613D" w:rsidRPr="00B450D5">
              <w:rPr>
                <w:webHidden/>
              </w:rPr>
            </w:r>
            <w:r w:rsidR="0029613D" w:rsidRPr="00B450D5">
              <w:rPr>
                <w:webHidden/>
              </w:rPr>
              <w:fldChar w:fldCharType="separate"/>
            </w:r>
            <w:r w:rsidR="00F522A3">
              <w:rPr>
                <w:webHidden/>
              </w:rPr>
              <w:t>54</w:t>
            </w:r>
            <w:r w:rsidR="0029613D" w:rsidRPr="00B450D5">
              <w:rPr>
                <w:webHidden/>
              </w:rPr>
              <w:fldChar w:fldCharType="end"/>
            </w:r>
          </w:hyperlink>
        </w:p>
        <w:p w:rsidR="0029613D" w:rsidRPr="00B450D5" w:rsidRDefault="00FB3A23" w:rsidP="0029613D">
          <w:pPr>
            <w:pStyle w:val="11"/>
            <w:rPr>
              <w:rFonts w:asciiTheme="minorHAnsi" w:eastAsiaTheme="minorEastAsia" w:hAnsiTheme="minorHAnsi" w:cstheme="minorBidi"/>
              <w:sz w:val="22"/>
              <w:szCs w:val="22"/>
              <w:lang w:eastAsia="ru-RU"/>
            </w:rPr>
          </w:pPr>
          <w:hyperlink w:anchor="_Toc71812928" w:history="1">
            <w:r w:rsidR="0029613D" w:rsidRPr="00B450D5">
              <w:rPr>
                <w:rStyle w:val="a5"/>
                <w:b/>
                <w:color w:val="auto"/>
              </w:rPr>
              <w:t>Список использованной литературы</w:t>
            </w:r>
            <w:r w:rsidR="0029613D" w:rsidRPr="00B450D5">
              <w:rPr>
                <w:webHidden/>
              </w:rPr>
              <w:tab/>
            </w:r>
            <w:r w:rsidR="0029613D" w:rsidRPr="00B450D5">
              <w:rPr>
                <w:webHidden/>
              </w:rPr>
              <w:fldChar w:fldCharType="begin"/>
            </w:r>
            <w:r w:rsidR="0029613D" w:rsidRPr="00B450D5">
              <w:rPr>
                <w:webHidden/>
              </w:rPr>
              <w:instrText xml:space="preserve"> PAGEREF _Toc71812928 \h </w:instrText>
            </w:r>
            <w:r w:rsidR="0029613D" w:rsidRPr="00B450D5">
              <w:rPr>
                <w:webHidden/>
              </w:rPr>
            </w:r>
            <w:r w:rsidR="0029613D" w:rsidRPr="00B450D5">
              <w:rPr>
                <w:webHidden/>
              </w:rPr>
              <w:fldChar w:fldCharType="separate"/>
            </w:r>
            <w:r w:rsidR="00F522A3">
              <w:rPr>
                <w:webHidden/>
              </w:rPr>
              <w:t>60</w:t>
            </w:r>
            <w:r w:rsidR="0029613D" w:rsidRPr="00B450D5">
              <w:rPr>
                <w:webHidden/>
              </w:rPr>
              <w:fldChar w:fldCharType="end"/>
            </w:r>
          </w:hyperlink>
        </w:p>
        <w:p w:rsidR="00F2171C" w:rsidRPr="00B450D5" w:rsidRDefault="0029613D" w:rsidP="0029613D">
          <w:pPr>
            <w:spacing w:after="0" w:line="360" w:lineRule="auto"/>
            <w:contextualSpacing/>
            <w:jc w:val="center"/>
          </w:pPr>
          <w:r w:rsidRPr="00B450D5">
            <w:rPr>
              <w:rFonts w:ascii="Times New Roman" w:hAnsi="Times New Roman" w:cs="Times New Roman"/>
              <w:sz w:val="28"/>
              <w:szCs w:val="28"/>
            </w:rPr>
            <w:fldChar w:fldCharType="end"/>
          </w:r>
        </w:p>
      </w:sdtContent>
    </w:sdt>
    <w:p w:rsidR="00F2171C" w:rsidRPr="00B450D5" w:rsidRDefault="00F2171C" w:rsidP="00F2171C">
      <w:pPr>
        <w:pStyle w:val="1"/>
        <w:spacing w:before="0" w:line="360" w:lineRule="auto"/>
        <w:jc w:val="center"/>
        <w:rPr>
          <w:b w:val="0"/>
          <w:sz w:val="28"/>
          <w:szCs w:val="28"/>
          <w:shd w:val="clear" w:color="auto" w:fill="FFFFFF"/>
        </w:rPr>
      </w:pPr>
    </w:p>
    <w:p w:rsidR="00F2171C" w:rsidRPr="00B450D5" w:rsidRDefault="00F2171C" w:rsidP="00F2171C">
      <w:pPr>
        <w:pStyle w:val="1"/>
        <w:tabs>
          <w:tab w:val="left" w:pos="4320"/>
        </w:tabs>
        <w:spacing w:before="0" w:line="360" w:lineRule="auto"/>
        <w:rPr>
          <w:b w:val="0"/>
          <w:sz w:val="28"/>
          <w:szCs w:val="28"/>
          <w:shd w:val="clear" w:color="auto" w:fill="FFFFFF"/>
        </w:rPr>
      </w:pPr>
      <w:r w:rsidRPr="00B450D5">
        <w:rPr>
          <w:b w:val="0"/>
          <w:sz w:val="28"/>
          <w:szCs w:val="28"/>
          <w:shd w:val="clear" w:color="auto" w:fill="FFFFFF"/>
        </w:rPr>
        <w:tab/>
      </w:r>
    </w:p>
    <w:p w:rsidR="00075707" w:rsidRPr="00B450D5" w:rsidRDefault="00075707" w:rsidP="00F2171C">
      <w:pPr>
        <w:pStyle w:val="1"/>
        <w:spacing w:before="0" w:line="360" w:lineRule="auto"/>
        <w:rPr>
          <w:b w:val="0"/>
          <w:sz w:val="28"/>
          <w:szCs w:val="28"/>
          <w:shd w:val="clear" w:color="auto" w:fill="FFFFFF"/>
        </w:rPr>
      </w:pPr>
    </w:p>
    <w:p w:rsidR="00B2358D" w:rsidRPr="00B450D5" w:rsidRDefault="00B2358D" w:rsidP="00F2171C">
      <w:pPr>
        <w:pStyle w:val="1"/>
        <w:spacing w:before="0" w:line="360" w:lineRule="auto"/>
        <w:rPr>
          <w:b w:val="0"/>
          <w:sz w:val="28"/>
          <w:szCs w:val="28"/>
          <w:shd w:val="clear" w:color="auto" w:fill="FFFFFF"/>
        </w:rPr>
      </w:pPr>
    </w:p>
    <w:p w:rsidR="00F2171C" w:rsidRPr="00B450D5" w:rsidRDefault="00F2171C" w:rsidP="00B450D5">
      <w:pPr>
        <w:pStyle w:val="1"/>
        <w:spacing w:before="0" w:beforeAutospacing="0" w:after="0" w:afterAutospacing="0" w:line="360" w:lineRule="auto"/>
        <w:jc w:val="center"/>
        <w:rPr>
          <w:sz w:val="28"/>
          <w:szCs w:val="28"/>
          <w:shd w:val="clear" w:color="auto" w:fill="FFFFFF"/>
        </w:rPr>
      </w:pPr>
      <w:bookmarkStart w:id="1" w:name="_Toc71812918"/>
      <w:r w:rsidRPr="00B450D5">
        <w:rPr>
          <w:sz w:val="28"/>
          <w:szCs w:val="28"/>
          <w:shd w:val="clear" w:color="auto" w:fill="FFFFFF"/>
        </w:rPr>
        <w:lastRenderedPageBreak/>
        <w:t>Введение</w:t>
      </w:r>
      <w:bookmarkEnd w:id="0"/>
      <w:bookmarkEnd w:id="1"/>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Строительство представляет собой одну из наиболее древних сфер деятельности человека, которая направлена на создание объектов недвижимости производственного и непроизводственного назначения (объектов капитального строительства) и служит основой существования людей и развития различных отраслей производства. </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По общему правилу правом на осуществление строительства объектов капитального строительства обладают субъекты, получившие разрешение на строительство в порядке, установленном градостроительным законодательством Российской Федерации.</w:t>
      </w:r>
    </w:p>
    <w:p w:rsidR="00951F83" w:rsidRPr="00B450D5" w:rsidRDefault="00951F83"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дающий застройщику право осуществлять строительство, реконструкцию объектов капитального строительства, за исключением случаев, предусмотренных </w:t>
      </w:r>
      <w:hyperlink r:id="rId8" w:history="1">
        <w:r w:rsidRPr="00B450D5">
          <w:rPr>
            <w:rFonts w:ascii="Times New Roman" w:hAnsi="Times New Roman" w:cs="Times New Roman"/>
            <w:sz w:val="28"/>
            <w:szCs w:val="28"/>
            <w:shd w:val="clear" w:color="auto" w:fill="FFFFFF"/>
          </w:rPr>
          <w:t>Градостроительным кодексом РФ</w:t>
        </w:r>
      </w:hyperlink>
      <w:r w:rsidRPr="00B450D5">
        <w:rPr>
          <w:rFonts w:ascii="Times New Roman" w:hAnsi="Times New Roman" w:cs="Times New Roman"/>
          <w:sz w:val="28"/>
          <w:szCs w:val="28"/>
          <w:shd w:val="clear" w:color="auto" w:fill="FFFFFF"/>
        </w:rPr>
        <w:t xml:space="preserve"> (часть 1 статьи 51 Градостроительного Кодекса Российской Федерации).</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По причине того, что разрешение на строительство рассматривается в качестве итогового документа, позволяющего застройщику в случае его получения осуществлять строительство объекта капитального строительства, законодательство Российской Федерации достаточно подробно описывает порядок (процедуру) получения разрешения на строительство, а также перечисляет конкретные основания выдачи и запрета в выдаче таких разрешений.</w:t>
      </w:r>
    </w:p>
    <w:p w:rsidR="00951F83" w:rsidRPr="00B450D5" w:rsidRDefault="00951F83"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lastRenderedPageBreak/>
        <w:t xml:space="preserve">Перечень документов, которые должны быть приложены к заявлению о выдаче разрешения, содержится в </w:t>
      </w:r>
      <w:hyperlink r:id="rId9" w:history="1">
        <w:r w:rsidRPr="00B450D5">
          <w:rPr>
            <w:rFonts w:ascii="Times New Roman" w:hAnsi="Times New Roman" w:cs="Times New Roman"/>
            <w:sz w:val="28"/>
            <w:szCs w:val="28"/>
            <w:shd w:val="clear" w:color="auto" w:fill="FFFFFF"/>
          </w:rPr>
          <w:t>части 7 статьи 51</w:t>
        </w:r>
      </w:hyperlink>
      <w:r w:rsidRPr="00B450D5">
        <w:rPr>
          <w:rFonts w:ascii="Times New Roman" w:hAnsi="Times New Roman" w:cs="Times New Roman"/>
          <w:sz w:val="28"/>
          <w:szCs w:val="28"/>
          <w:shd w:val="clear" w:color="auto" w:fill="FFFFFF"/>
        </w:rPr>
        <w:t xml:space="preserve"> Градостроительного кодекса Российской Федерации.</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Частью 11 статьи 51 Градостроительного кодекса Российской Федерации определено, что уполномоченный на выдачу разрешений на строительство орган рассматривает поданное застройщиком заявление о выдаче разрешения на строительство, проводит проверку наличия документов, необходимых для принятия решения о выдаче разрешения на строительство, а также проверку соответствия представленных документов установленным требованиям законодательства Российской Федерации, после чего выносит решение о выдаче разрешения или об отказе в выдаче с указанием причин отказа.</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При этом </w:t>
      </w:r>
      <w:hyperlink r:id="rId10" w:history="1">
        <w:r w:rsidRPr="00B450D5">
          <w:rPr>
            <w:rFonts w:ascii="Times New Roman" w:hAnsi="Times New Roman" w:cs="Times New Roman"/>
            <w:sz w:val="28"/>
            <w:szCs w:val="28"/>
            <w:shd w:val="clear" w:color="auto" w:fill="FFFFFF"/>
          </w:rPr>
          <w:t>частью 13 статьи 51</w:t>
        </w:r>
      </w:hyperlink>
      <w:r w:rsidRPr="00B450D5">
        <w:rPr>
          <w:rFonts w:ascii="Times New Roman" w:hAnsi="Times New Roman" w:cs="Times New Roman"/>
          <w:sz w:val="28"/>
          <w:szCs w:val="28"/>
          <w:shd w:val="clear" w:color="auto" w:fill="FFFFFF"/>
        </w:rPr>
        <w:t xml:space="preserve"> Градостроительного кодекса Российской Федерации установлен исчерпывающий перечень оснований для отказа в выдаче разрешения на строительство.</w:t>
      </w:r>
    </w:p>
    <w:p w:rsidR="00951F83" w:rsidRPr="00B450D5" w:rsidRDefault="00915C92"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У</w:t>
      </w:r>
      <w:r w:rsidR="00951F83" w:rsidRPr="00B450D5">
        <w:rPr>
          <w:rFonts w:ascii="Times New Roman" w:hAnsi="Times New Roman" w:cs="Times New Roman"/>
          <w:sz w:val="28"/>
          <w:szCs w:val="28"/>
          <w:shd w:val="clear" w:color="auto" w:fill="FFFFFF"/>
        </w:rPr>
        <w:t>полномоченный орган отказывает в выдаче разрешения на строительство при отсутствии документов, предусмотренных </w:t>
      </w:r>
      <w:hyperlink r:id="rId11" w:anchor="dst2536" w:history="1">
        <w:r w:rsidR="00951F83" w:rsidRPr="00B450D5">
          <w:rPr>
            <w:rFonts w:ascii="Times New Roman" w:hAnsi="Times New Roman" w:cs="Times New Roman"/>
            <w:sz w:val="28"/>
            <w:szCs w:val="28"/>
            <w:shd w:val="clear" w:color="auto" w:fill="FFFFFF"/>
          </w:rPr>
          <w:t>частью 7</w:t>
        </w:r>
      </w:hyperlink>
      <w:r w:rsidR="00951F83" w:rsidRPr="00B450D5">
        <w:rPr>
          <w:rFonts w:ascii="Times New Roman" w:hAnsi="Times New Roman" w:cs="Times New Roman"/>
          <w:sz w:val="28"/>
          <w:szCs w:val="28"/>
          <w:shd w:val="clear" w:color="auto" w:fill="FFFFFF"/>
        </w:rPr>
        <w:t> статьи 51 Градостроительного кодекса Российской Федерации,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2" w:anchor="dst100014" w:history="1">
        <w:r w:rsidR="00951F83" w:rsidRPr="00B450D5">
          <w:rPr>
            <w:rFonts w:ascii="Times New Roman" w:hAnsi="Times New Roman" w:cs="Times New Roman"/>
            <w:sz w:val="28"/>
            <w:szCs w:val="28"/>
            <w:shd w:val="clear" w:color="auto" w:fill="FFFFFF"/>
          </w:rPr>
          <w:t>случаев</w:t>
        </w:r>
      </w:hyperlink>
      <w:r w:rsidR="00951F83" w:rsidRPr="00B450D5">
        <w:rPr>
          <w:rFonts w:ascii="Times New Roman" w:hAnsi="Times New Roman" w:cs="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51F83" w:rsidRPr="00B450D5" w:rsidRDefault="00951F83"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lastRenderedPageBreak/>
        <w:t>Также основанием для отказа в выдаче разрешения на строительство согласно части 13 статьи 51 Градостроительного кодекса Российской Федерации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13" w:anchor="dst2546" w:history="1">
        <w:r w:rsidRPr="00B450D5">
          <w:rPr>
            <w:rFonts w:ascii="Times New Roman" w:hAnsi="Times New Roman" w:cs="Times New Roman"/>
            <w:sz w:val="28"/>
            <w:szCs w:val="28"/>
            <w:shd w:val="clear" w:color="auto" w:fill="FFFFFF"/>
          </w:rPr>
          <w:t>частью 11.1</w:t>
        </w:r>
      </w:hyperlink>
      <w:r w:rsidRPr="00B450D5">
        <w:rPr>
          <w:rFonts w:ascii="Times New Roman" w:hAnsi="Times New Roman" w:cs="Times New Roman"/>
          <w:sz w:val="28"/>
          <w:szCs w:val="28"/>
          <w:shd w:val="clear" w:color="auto" w:fill="FFFFFF"/>
        </w:rPr>
        <w:t xml:space="preserve"> статьи 51 Градостроительного кодекса Российской Федерации. </w:t>
      </w:r>
    </w:p>
    <w:p w:rsidR="00951F83" w:rsidRPr="00B450D5" w:rsidRDefault="00951F83"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2330C6" w:rsidRPr="00B450D5">
        <w:rPr>
          <w:rFonts w:ascii="Times New Roman" w:hAnsi="Times New Roman" w:cs="Times New Roman"/>
          <w:sz w:val="28"/>
          <w:szCs w:val="28"/>
          <w:shd w:val="clear" w:color="auto" w:fill="FFFFFF"/>
        </w:rPr>
        <w:t>Градостроительным к</w:t>
      </w:r>
      <w:r w:rsidRPr="00B450D5">
        <w:rPr>
          <w:rFonts w:ascii="Times New Roman" w:hAnsi="Times New Roman" w:cs="Times New Roman"/>
          <w:sz w:val="28"/>
          <w:szCs w:val="28"/>
          <w:shd w:val="clear" w:color="auto" w:fill="FFFFFF"/>
        </w:rPr>
        <w:t>одексом Российской Федерацией или субъектом Российской Федерации).</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Учитывая содержание обязанностей уполномоченных на выдачу разрешений на строительство органов, установленных частью 11 статьи 51 Градостроительного кодекса Российской Федерации, а также принимая во внимание существо оснований для отказа в выдаче разрешения на строительство, можно сделать вывод о том, что перед принятием решения о выдаче застройщику разрешения на строительство уполномоченный на это орган осуществляет полную проверку представленных застройщиком документов на предмет </w:t>
      </w:r>
      <w:r w:rsidRPr="00B450D5">
        <w:rPr>
          <w:rFonts w:ascii="Times New Roman" w:hAnsi="Times New Roman" w:cs="Times New Roman"/>
          <w:sz w:val="28"/>
          <w:szCs w:val="28"/>
          <w:shd w:val="clear" w:color="auto" w:fill="FFFFFF"/>
        </w:rPr>
        <w:lastRenderedPageBreak/>
        <w:t xml:space="preserve">наличия оснований для отказа в выдаче разрешения на строительство, предусмотренных частью 13 статьи 51 Градостроительного кодекса Российской Федерации. </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Иными словами, при принятии решения о выдаче или отказе в выдаче разрешения на строительство проводимая уполномоченным органом проверка документов, представленных застройщиком в соответствии с частью 7 статьи 51 Градостроительного кодекса Российской Федерации, включает в себя не только проверку наличия всего перечня необходимых документов, но и оценку содержания представленных застройщиком документов.  </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Исходя из этого, можно предположить, что в случае выдачи уполномоченным органом разрешения на строительство застройщик может быть уверен в том, что комплект документов, представленный им, в полном объеме соответствует всем требованиям законодательства Российской Федерации, а также в том, что он имеет право на законных основаниях беспрепятственно осуществлять строительство объекта капитального строительства</w:t>
      </w:r>
      <w:r w:rsidR="002C316F" w:rsidRPr="00B450D5">
        <w:rPr>
          <w:rFonts w:ascii="Times New Roman" w:hAnsi="Times New Roman" w:cs="Times New Roman"/>
          <w:sz w:val="28"/>
          <w:szCs w:val="28"/>
          <w:shd w:val="clear" w:color="auto" w:fill="FFFFFF"/>
        </w:rPr>
        <w:t xml:space="preserve">, </w:t>
      </w:r>
      <w:r w:rsidRPr="00B450D5">
        <w:rPr>
          <w:rFonts w:ascii="Times New Roman" w:hAnsi="Times New Roman" w:cs="Times New Roman"/>
          <w:sz w:val="28"/>
          <w:szCs w:val="28"/>
          <w:shd w:val="clear" w:color="auto" w:fill="FFFFFF"/>
        </w:rPr>
        <w:t>поскольку разрешение на строительство представляет собой разрешительный акт, легитимирующий застройщика на осуществление строительства объекта капитального строительства.</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Однако сделанное предположение можно назвать верным лишь отчасти, поскольку на практике застройщики, получившие разрешение на строительство, подтверждающее право на осуществление строительства, сталкиваются с ситуацией последующей отмены разрешения на строительство выдавшим его уполномоченным органом. Стоит отметить, что такая последующая отмена ранее выданного разрешения на строительство может иметь место как до начала застройщиком фактического строительства, так и непосредственно в процессе </w:t>
      </w:r>
      <w:r w:rsidR="002330C6" w:rsidRPr="00B450D5">
        <w:rPr>
          <w:rFonts w:ascii="Times New Roman" w:hAnsi="Times New Roman" w:cs="Times New Roman"/>
          <w:sz w:val="28"/>
          <w:szCs w:val="28"/>
          <w:shd w:val="clear" w:color="auto" w:fill="FFFFFF"/>
        </w:rPr>
        <w:t xml:space="preserve">или по окончании </w:t>
      </w:r>
      <w:r w:rsidRPr="00B450D5">
        <w:rPr>
          <w:rFonts w:ascii="Times New Roman" w:hAnsi="Times New Roman" w:cs="Times New Roman"/>
          <w:sz w:val="28"/>
          <w:szCs w:val="28"/>
          <w:shd w:val="clear" w:color="auto" w:fill="FFFFFF"/>
        </w:rPr>
        <w:t>строительства. Иными словами, разрешение на строительство может быть отменено на любом этапе строительства.</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Отмена ранее выданного разрешения на строительство не только неблагоприятным образом сказывается на процесс осуществления </w:t>
      </w:r>
      <w:r w:rsidRPr="00B450D5">
        <w:rPr>
          <w:rFonts w:ascii="Times New Roman" w:hAnsi="Times New Roman" w:cs="Times New Roman"/>
          <w:sz w:val="28"/>
          <w:szCs w:val="28"/>
          <w:shd w:val="clear" w:color="auto" w:fill="FFFFFF"/>
        </w:rPr>
        <w:lastRenderedPageBreak/>
        <w:t>застройщиками строительства, но и приводит к возникновению у застройщиков убытков, оцениваемых в десятки, а иногда и в сотни миллионов рублей.</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В этой связи возникает ряд вопросов, связанных с ответственностью за выдачу незаконного и в последующем отмененного разрешения на строительство: кто должен нести ответственность за убытки, причиненные застройщику, в случае отмены разрешения на строительство</w:t>
      </w:r>
      <w:r w:rsidR="00DA071A" w:rsidRPr="00B450D5">
        <w:rPr>
          <w:rFonts w:ascii="Times New Roman" w:hAnsi="Times New Roman" w:cs="Times New Roman"/>
          <w:sz w:val="28"/>
          <w:szCs w:val="28"/>
          <w:shd w:val="clear" w:color="auto" w:fill="FFFFFF"/>
        </w:rPr>
        <w:t xml:space="preserve">; </w:t>
      </w:r>
      <w:r w:rsidRPr="00B450D5">
        <w:rPr>
          <w:rFonts w:ascii="Times New Roman" w:hAnsi="Times New Roman" w:cs="Times New Roman"/>
          <w:sz w:val="28"/>
          <w:szCs w:val="28"/>
          <w:shd w:val="clear" w:color="auto" w:fill="FFFFFF"/>
        </w:rPr>
        <w:t xml:space="preserve">является ли ответственным лицом уполномоченный орган, выдавший разрешение на строительство, которое в дальнейшем было отменено, или же отмена разрешения на строительство является риском застройщика - предпринимателя, намеревавшегося осуществлять строительство на основании полученного разрешения на строительство; при каких обстоятельствах убытки, понесенные застройщиком, могут быть возмещены за счет средств казны </w:t>
      </w:r>
      <w:r w:rsidRPr="00B450D5">
        <w:rPr>
          <w:rFonts w:ascii="Times New Roman" w:hAnsi="Times New Roman" w:cs="Times New Roman"/>
          <w:sz w:val="28"/>
          <w:szCs w:val="28"/>
        </w:rPr>
        <w:t xml:space="preserve">Российской Федерации, </w:t>
      </w:r>
      <w:r w:rsidRPr="00B450D5">
        <w:rPr>
          <w:rFonts w:ascii="Times New Roman" w:hAnsi="Times New Roman" w:cs="Times New Roman"/>
          <w:sz w:val="28"/>
          <w:szCs w:val="28"/>
          <w:shd w:val="clear" w:color="auto" w:fill="FFFFFF"/>
        </w:rPr>
        <w:t>субъекта Российской Федерации или муниципального образования.</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 По причине спорности ответов на поставленные вопросы на практике возникают многочисленные судебные споры, касающиеся отмены выданного разрешения на строительство и возмещения застройщику убытков, причиненных такой отменой разрешения на строительство, в связи с чем изучение и анализ имеющейся правоприменительной практики по соответствующему вопросу является необходимым </w:t>
      </w:r>
      <w:r w:rsidR="003B056C" w:rsidRPr="00B450D5">
        <w:rPr>
          <w:rFonts w:ascii="Times New Roman" w:hAnsi="Times New Roman" w:cs="Times New Roman"/>
          <w:sz w:val="28"/>
          <w:szCs w:val="28"/>
          <w:shd w:val="clear" w:color="auto" w:fill="FFFFFF"/>
        </w:rPr>
        <w:t>в рамках настоящего</w:t>
      </w:r>
      <w:r w:rsidRPr="00B450D5">
        <w:rPr>
          <w:rFonts w:ascii="Times New Roman" w:hAnsi="Times New Roman" w:cs="Times New Roman"/>
          <w:sz w:val="28"/>
          <w:szCs w:val="28"/>
          <w:shd w:val="clear" w:color="auto" w:fill="FFFFFF"/>
        </w:rPr>
        <w:t xml:space="preserve"> </w:t>
      </w:r>
      <w:r w:rsidR="003B056C" w:rsidRPr="00B450D5">
        <w:rPr>
          <w:rFonts w:ascii="Times New Roman" w:hAnsi="Times New Roman" w:cs="Times New Roman"/>
          <w:sz w:val="28"/>
          <w:szCs w:val="28"/>
          <w:shd w:val="clear" w:color="auto" w:fill="FFFFFF"/>
        </w:rPr>
        <w:t>исследования</w:t>
      </w:r>
      <w:r w:rsidRPr="00B450D5">
        <w:rPr>
          <w:rFonts w:ascii="Times New Roman" w:hAnsi="Times New Roman" w:cs="Times New Roman"/>
          <w:sz w:val="28"/>
          <w:szCs w:val="28"/>
          <w:shd w:val="clear" w:color="auto" w:fill="FFFFFF"/>
        </w:rPr>
        <w:t>.</w:t>
      </w:r>
    </w:p>
    <w:p w:rsidR="0096422D" w:rsidRPr="00B450D5" w:rsidRDefault="002C316F"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Объект</w:t>
      </w:r>
      <w:r w:rsidR="0096422D" w:rsidRPr="00B450D5">
        <w:rPr>
          <w:rFonts w:ascii="Times New Roman" w:hAnsi="Times New Roman" w:cs="Times New Roman"/>
          <w:sz w:val="28"/>
          <w:szCs w:val="28"/>
          <w:shd w:val="clear" w:color="auto" w:fill="FFFFFF"/>
        </w:rPr>
        <w:t>ом настоящего исследования являю</w:t>
      </w:r>
      <w:r w:rsidRPr="00B450D5">
        <w:rPr>
          <w:rFonts w:ascii="Times New Roman" w:hAnsi="Times New Roman" w:cs="Times New Roman"/>
          <w:sz w:val="28"/>
          <w:szCs w:val="28"/>
          <w:shd w:val="clear" w:color="auto" w:fill="FFFFFF"/>
        </w:rPr>
        <w:t xml:space="preserve">тся </w:t>
      </w:r>
      <w:r w:rsidR="0096422D" w:rsidRPr="00B450D5">
        <w:rPr>
          <w:rFonts w:ascii="Times New Roman" w:hAnsi="Times New Roman" w:cs="Times New Roman"/>
          <w:sz w:val="28"/>
          <w:szCs w:val="28"/>
          <w:shd w:val="clear" w:color="auto" w:fill="FFFFFF"/>
        </w:rPr>
        <w:t xml:space="preserve">общественные отношения, возникающие между </w:t>
      </w:r>
      <w:r w:rsidR="00CE2BB1" w:rsidRPr="00B450D5">
        <w:rPr>
          <w:rFonts w:ascii="Times New Roman" w:hAnsi="Times New Roman" w:cs="Times New Roman"/>
          <w:sz w:val="28"/>
          <w:szCs w:val="28"/>
          <w:shd w:val="clear" w:color="auto" w:fill="FFFFFF"/>
        </w:rPr>
        <w:t>застройщиками и органами, уполномоченными на выдачу разрешений на строительство, в случае признания такого разрешения незаконным</w:t>
      </w:r>
      <w:r w:rsidR="007C7EF4" w:rsidRPr="00B450D5">
        <w:rPr>
          <w:rFonts w:ascii="Times New Roman" w:hAnsi="Times New Roman" w:cs="Times New Roman"/>
          <w:sz w:val="28"/>
          <w:szCs w:val="28"/>
          <w:shd w:val="clear" w:color="auto" w:fill="FFFFFF"/>
        </w:rPr>
        <w:t xml:space="preserve"> (</w:t>
      </w:r>
      <w:r w:rsidR="00AB6115" w:rsidRPr="00B450D5">
        <w:rPr>
          <w:rFonts w:ascii="Times New Roman" w:hAnsi="Times New Roman" w:cs="Times New Roman"/>
          <w:sz w:val="28"/>
          <w:szCs w:val="28"/>
          <w:shd w:val="clear" w:color="auto" w:fill="FFFFFF"/>
        </w:rPr>
        <w:t xml:space="preserve">в случае </w:t>
      </w:r>
      <w:r w:rsidR="007C7EF4" w:rsidRPr="00B450D5">
        <w:rPr>
          <w:rFonts w:ascii="Times New Roman" w:hAnsi="Times New Roman" w:cs="Times New Roman"/>
          <w:sz w:val="28"/>
          <w:szCs w:val="28"/>
          <w:shd w:val="clear" w:color="auto" w:fill="FFFFFF"/>
        </w:rPr>
        <w:t>отмены выданного разрешения на строительство)</w:t>
      </w:r>
      <w:r w:rsidR="00CE2BB1" w:rsidRPr="00B450D5">
        <w:rPr>
          <w:rFonts w:ascii="Times New Roman" w:hAnsi="Times New Roman" w:cs="Times New Roman"/>
          <w:sz w:val="28"/>
          <w:szCs w:val="28"/>
          <w:shd w:val="clear" w:color="auto" w:fill="FFFFFF"/>
        </w:rPr>
        <w:t xml:space="preserve">. </w:t>
      </w:r>
    </w:p>
    <w:p w:rsidR="004F1AB8" w:rsidRPr="00B450D5" w:rsidRDefault="004F1AB8"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Предметом </w:t>
      </w:r>
      <w:r w:rsidR="008D67B5" w:rsidRPr="00B450D5">
        <w:rPr>
          <w:rFonts w:ascii="Times New Roman" w:hAnsi="Times New Roman" w:cs="Times New Roman"/>
          <w:sz w:val="28"/>
          <w:szCs w:val="28"/>
          <w:shd w:val="clear" w:color="auto" w:fill="FFFFFF"/>
        </w:rPr>
        <w:t>исследования</w:t>
      </w:r>
      <w:r w:rsidRPr="00B450D5">
        <w:rPr>
          <w:rFonts w:ascii="Times New Roman" w:hAnsi="Times New Roman" w:cs="Times New Roman"/>
          <w:sz w:val="28"/>
          <w:szCs w:val="28"/>
          <w:shd w:val="clear" w:color="auto" w:fill="FFFFFF"/>
        </w:rPr>
        <w:t xml:space="preserve"> является </w:t>
      </w:r>
      <w:r w:rsidR="008D67B5" w:rsidRPr="00B450D5">
        <w:rPr>
          <w:rFonts w:ascii="Times New Roman" w:hAnsi="Times New Roman" w:cs="Times New Roman"/>
          <w:sz w:val="28"/>
          <w:szCs w:val="28"/>
          <w:shd w:val="clear" w:color="auto" w:fill="FFFFFF"/>
        </w:rPr>
        <w:t xml:space="preserve">анализ норм градостроительного законодательства Российской Федерации, регулирующих вопрос выдачи и отмены разрешения на строительство; </w:t>
      </w:r>
      <w:r w:rsidRPr="00B450D5">
        <w:rPr>
          <w:rFonts w:ascii="Times New Roman" w:hAnsi="Times New Roman" w:cs="Times New Roman"/>
          <w:sz w:val="28"/>
          <w:szCs w:val="28"/>
          <w:shd w:val="clear" w:color="auto" w:fill="FFFFFF"/>
        </w:rPr>
        <w:t>анализ норм гражданского законодательства Российской Федерации, посвященных регулированию института гражданско-правовой ответственности органов государственной власти и органов местного самоуправления</w:t>
      </w:r>
      <w:r w:rsidR="008D67B5" w:rsidRPr="00B450D5">
        <w:rPr>
          <w:rFonts w:ascii="Times New Roman" w:hAnsi="Times New Roman" w:cs="Times New Roman"/>
          <w:sz w:val="28"/>
          <w:szCs w:val="28"/>
          <w:shd w:val="clear" w:color="auto" w:fill="FFFFFF"/>
        </w:rPr>
        <w:t>;</w:t>
      </w:r>
      <w:r w:rsidRPr="00B450D5">
        <w:rPr>
          <w:rFonts w:ascii="Times New Roman" w:hAnsi="Times New Roman" w:cs="Times New Roman"/>
          <w:sz w:val="28"/>
          <w:szCs w:val="28"/>
          <w:shd w:val="clear" w:color="auto" w:fill="FFFFFF"/>
        </w:rPr>
        <w:t xml:space="preserve"> анализ судебной практики по вопросу отмены ранее выданного разрешения на строительство, возмещения </w:t>
      </w:r>
      <w:r w:rsidRPr="00B450D5">
        <w:rPr>
          <w:rFonts w:ascii="Times New Roman" w:hAnsi="Times New Roman" w:cs="Times New Roman"/>
          <w:sz w:val="28"/>
          <w:szCs w:val="28"/>
          <w:shd w:val="clear" w:color="auto" w:fill="FFFFFF"/>
        </w:rPr>
        <w:lastRenderedPageBreak/>
        <w:t>убытков, понесенных застройщиком в связи с отменой разрешения на строительство, условиям привлечения уполномоченных органов к гражданско-правовой ответственности за выдачу незаконного разрешения на строительство.</w:t>
      </w:r>
    </w:p>
    <w:p w:rsidR="002F2095" w:rsidRPr="00B450D5" w:rsidRDefault="00C12886"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Целью</w:t>
      </w:r>
      <w:r w:rsidR="004F1AB8" w:rsidRPr="00B450D5">
        <w:rPr>
          <w:rFonts w:ascii="Times New Roman" w:hAnsi="Times New Roman" w:cs="Times New Roman"/>
          <w:sz w:val="28"/>
          <w:szCs w:val="28"/>
          <w:shd w:val="clear" w:color="auto" w:fill="FFFFFF"/>
        </w:rPr>
        <w:t xml:space="preserve"> </w:t>
      </w:r>
      <w:r w:rsidRPr="00B450D5">
        <w:rPr>
          <w:rFonts w:ascii="Times New Roman" w:hAnsi="Times New Roman" w:cs="Times New Roman"/>
          <w:sz w:val="28"/>
          <w:szCs w:val="28"/>
          <w:shd w:val="clear" w:color="auto" w:fill="FFFFFF"/>
        </w:rPr>
        <w:t>исследования</w:t>
      </w:r>
      <w:r w:rsidR="004F1AB8" w:rsidRPr="00B450D5">
        <w:rPr>
          <w:rFonts w:ascii="Times New Roman" w:hAnsi="Times New Roman" w:cs="Times New Roman"/>
          <w:sz w:val="28"/>
          <w:szCs w:val="28"/>
          <w:shd w:val="clear" w:color="auto" w:fill="FFFFFF"/>
        </w:rPr>
        <w:t xml:space="preserve"> </w:t>
      </w:r>
      <w:r w:rsidRPr="00B450D5">
        <w:rPr>
          <w:rFonts w:ascii="Times New Roman" w:hAnsi="Times New Roman" w:cs="Times New Roman"/>
          <w:sz w:val="28"/>
          <w:szCs w:val="28"/>
          <w:shd w:val="clear" w:color="auto" w:fill="FFFFFF"/>
        </w:rPr>
        <w:t>является выявление</w:t>
      </w:r>
      <w:r w:rsidR="004F1AB8" w:rsidRPr="00B450D5">
        <w:rPr>
          <w:rFonts w:ascii="Times New Roman" w:hAnsi="Times New Roman" w:cs="Times New Roman"/>
          <w:sz w:val="28"/>
          <w:szCs w:val="28"/>
          <w:shd w:val="clear" w:color="auto" w:fill="FFFFFF"/>
        </w:rPr>
        <w:t xml:space="preserve"> </w:t>
      </w:r>
      <w:r w:rsidR="005113FE" w:rsidRPr="00B450D5">
        <w:rPr>
          <w:rFonts w:ascii="Times New Roman" w:hAnsi="Times New Roman" w:cs="Times New Roman"/>
          <w:sz w:val="28"/>
          <w:szCs w:val="28"/>
          <w:shd w:val="clear" w:color="auto" w:fill="FFFFFF"/>
        </w:rPr>
        <w:t xml:space="preserve">существующих </w:t>
      </w:r>
      <w:r w:rsidRPr="00B450D5">
        <w:rPr>
          <w:rFonts w:ascii="Times New Roman" w:hAnsi="Times New Roman" w:cs="Times New Roman"/>
          <w:sz w:val="28"/>
          <w:szCs w:val="28"/>
          <w:shd w:val="clear" w:color="auto" w:fill="FFFFFF"/>
        </w:rPr>
        <w:t>проблем, связанных с отменой ранее выданного разрешения на строительство</w:t>
      </w:r>
      <w:r w:rsidR="005113FE" w:rsidRPr="00B450D5">
        <w:rPr>
          <w:rFonts w:ascii="Times New Roman" w:hAnsi="Times New Roman" w:cs="Times New Roman"/>
          <w:sz w:val="28"/>
          <w:szCs w:val="28"/>
          <w:shd w:val="clear" w:color="auto" w:fill="FFFFFF"/>
        </w:rPr>
        <w:t xml:space="preserve"> и привлечением органов государственной власти и местного самоуправления к гражданско-правовой ответственности, </w:t>
      </w:r>
      <w:r w:rsidR="003C5FEA" w:rsidRPr="00B450D5">
        <w:rPr>
          <w:rFonts w:ascii="Times New Roman" w:hAnsi="Times New Roman" w:cs="Times New Roman"/>
          <w:sz w:val="28"/>
          <w:szCs w:val="28"/>
        </w:rPr>
        <w:t xml:space="preserve">а также выработка научно-практических </w:t>
      </w:r>
      <w:r w:rsidR="00F72DCF" w:rsidRPr="00B450D5">
        <w:rPr>
          <w:rFonts w:ascii="Times New Roman" w:hAnsi="Times New Roman" w:cs="Times New Roman"/>
          <w:sz w:val="28"/>
          <w:szCs w:val="28"/>
        </w:rPr>
        <w:t>предложений</w:t>
      </w:r>
      <w:r w:rsidR="003C5FEA" w:rsidRPr="00B450D5">
        <w:rPr>
          <w:rFonts w:ascii="Times New Roman" w:hAnsi="Times New Roman" w:cs="Times New Roman"/>
          <w:sz w:val="28"/>
          <w:szCs w:val="28"/>
        </w:rPr>
        <w:t>, направленных на совершенствование нормативно-правового регулирования</w:t>
      </w:r>
      <w:r w:rsidR="00237EEC" w:rsidRPr="00B450D5">
        <w:rPr>
          <w:rFonts w:ascii="Times New Roman" w:hAnsi="Times New Roman" w:cs="Times New Roman"/>
          <w:sz w:val="28"/>
          <w:szCs w:val="28"/>
        </w:rPr>
        <w:t>,</w:t>
      </w:r>
      <w:r w:rsidR="00F72DCF" w:rsidRPr="00B450D5">
        <w:rPr>
          <w:rFonts w:ascii="Times New Roman" w:hAnsi="Times New Roman" w:cs="Times New Roman"/>
          <w:sz w:val="28"/>
          <w:szCs w:val="28"/>
        </w:rPr>
        <w:t xml:space="preserve"> </w:t>
      </w:r>
      <w:r w:rsidR="002F2095" w:rsidRPr="00B450D5">
        <w:rPr>
          <w:rFonts w:ascii="Times New Roman" w:hAnsi="Times New Roman" w:cs="Times New Roman"/>
          <w:sz w:val="28"/>
          <w:szCs w:val="28"/>
          <w:shd w:val="clear" w:color="auto" w:fill="FFFFFF"/>
        </w:rPr>
        <w:t>способствующих решению выявленных проблем, связанных с вопросом</w:t>
      </w:r>
      <w:r w:rsidR="00311766" w:rsidRPr="00B450D5">
        <w:rPr>
          <w:rFonts w:ascii="Times New Roman" w:hAnsi="Times New Roman" w:cs="Times New Roman"/>
          <w:sz w:val="28"/>
          <w:szCs w:val="28"/>
          <w:shd w:val="clear" w:color="auto" w:fill="FFFFFF"/>
        </w:rPr>
        <w:t xml:space="preserve"> допустимости отмены разрешения на строительство, а также с вопросом</w:t>
      </w:r>
      <w:r w:rsidR="002F2095" w:rsidRPr="00B450D5">
        <w:rPr>
          <w:rFonts w:ascii="Times New Roman" w:hAnsi="Times New Roman" w:cs="Times New Roman"/>
          <w:sz w:val="28"/>
          <w:szCs w:val="28"/>
          <w:shd w:val="clear" w:color="auto" w:fill="FFFFFF"/>
        </w:rPr>
        <w:t xml:space="preserve"> возмещения убытков, причиненных застройщиков вследствие выдачи незаконного разрешения на строительство, которое в последующем было отменено</w:t>
      </w:r>
      <w:r w:rsidR="003C5FEA" w:rsidRPr="00B450D5">
        <w:rPr>
          <w:rFonts w:ascii="Times New Roman" w:hAnsi="Times New Roman" w:cs="Times New Roman"/>
          <w:sz w:val="28"/>
          <w:szCs w:val="28"/>
        </w:rPr>
        <w:t xml:space="preserve">, </w:t>
      </w:r>
      <w:r w:rsidR="00F72DCF" w:rsidRPr="00B450D5">
        <w:rPr>
          <w:rFonts w:ascii="Times New Roman" w:hAnsi="Times New Roman" w:cs="Times New Roman"/>
          <w:sz w:val="28"/>
          <w:szCs w:val="28"/>
        </w:rPr>
        <w:t>и разработка рекомендаций для застройщиков, способствующих наиболее эффективной защите своих прав и интересов в случае отмены разрешения на строительство.</w:t>
      </w:r>
    </w:p>
    <w:p w:rsidR="00C12886" w:rsidRPr="00B450D5" w:rsidRDefault="00271BD5" w:rsidP="00B450D5">
      <w:pPr>
        <w:autoSpaceDE w:val="0"/>
        <w:autoSpaceDN w:val="0"/>
        <w:adjustRightInd w:val="0"/>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rPr>
        <w:t>Названная цель исследования предопределила следующие задачи:</w:t>
      </w:r>
    </w:p>
    <w:p w:rsidR="00237EEC" w:rsidRPr="00B450D5" w:rsidRDefault="00237EEC"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w:t>
      </w:r>
      <w:r w:rsidRPr="00B450D5">
        <w:rPr>
          <w:rFonts w:ascii="Times New Roman" w:hAnsi="Times New Roman" w:cs="Times New Roman"/>
          <w:sz w:val="28"/>
          <w:szCs w:val="28"/>
          <w:shd w:val="clear" w:color="auto" w:fill="FFFFFF"/>
        </w:rPr>
        <w:tab/>
      </w:r>
      <w:r w:rsidR="00BA1DC5" w:rsidRPr="00B450D5">
        <w:rPr>
          <w:rFonts w:ascii="Times New Roman" w:hAnsi="Times New Roman" w:cs="Times New Roman"/>
          <w:sz w:val="28"/>
          <w:szCs w:val="28"/>
          <w:shd w:val="clear" w:color="auto" w:fill="FFFFFF"/>
        </w:rPr>
        <w:t>исследование</w:t>
      </w:r>
      <w:r w:rsidR="004F1AB8" w:rsidRPr="00B450D5">
        <w:rPr>
          <w:rFonts w:ascii="Times New Roman" w:hAnsi="Times New Roman" w:cs="Times New Roman"/>
          <w:sz w:val="28"/>
          <w:szCs w:val="28"/>
          <w:shd w:val="clear" w:color="auto" w:fill="FFFFFF"/>
        </w:rPr>
        <w:t xml:space="preserve"> норм гражданского и градостроительного законодательств, норм Федерального закона от 06.10.2003 № 131-ФЗ «Об общих принципах организации местного самоуправления в Российской Федерации»</w:t>
      </w:r>
      <w:r w:rsidR="002330C6" w:rsidRPr="00B450D5">
        <w:rPr>
          <w:rFonts w:ascii="Times New Roman" w:hAnsi="Times New Roman" w:cs="Times New Roman"/>
          <w:sz w:val="28"/>
          <w:szCs w:val="28"/>
          <w:shd w:val="clear" w:color="auto" w:fill="FFFFFF"/>
        </w:rPr>
        <w:t xml:space="preserve"> (далее – Федеральный закон № 131-ФЗ)</w:t>
      </w:r>
      <w:r w:rsidR="004F1AB8" w:rsidRPr="00B450D5">
        <w:rPr>
          <w:rFonts w:ascii="Times New Roman" w:hAnsi="Times New Roman" w:cs="Times New Roman"/>
          <w:sz w:val="28"/>
          <w:szCs w:val="28"/>
          <w:shd w:val="clear" w:color="auto" w:fill="FFFFFF"/>
        </w:rPr>
        <w:t xml:space="preserve">, устанавливающих право органов местного самоуправления отменить муниципальные правовые акты в порядке самоконтроля, а также </w:t>
      </w:r>
      <w:r w:rsidR="00BA1DC5" w:rsidRPr="00B450D5">
        <w:rPr>
          <w:rFonts w:ascii="Times New Roman" w:hAnsi="Times New Roman" w:cs="Times New Roman"/>
          <w:sz w:val="28"/>
          <w:szCs w:val="28"/>
          <w:shd w:val="clear" w:color="auto" w:fill="FFFFFF"/>
        </w:rPr>
        <w:t>анализ</w:t>
      </w:r>
      <w:r w:rsidR="004F1AB8" w:rsidRPr="00B450D5">
        <w:rPr>
          <w:rFonts w:ascii="Times New Roman" w:hAnsi="Times New Roman" w:cs="Times New Roman"/>
          <w:sz w:val="28"/>
          <w:szCs w:val="28"/>
          <w:shd w:val="clear" w:color="auto" w:fill="FFFFFF"/>
        </w:rPr>
        <w:t xml:space="preserve"> правоприменительной практики</w:t>
      </w:r>
      <w:r w:rsidR="00E74DA9" w:rsidRPr="00B450D5">
        <w:rPr>
          <w:rFonts w:ascii="Times New Roman" w:hAnsi="Times New Roman" w:cs="Times New Roman"/>
          <w:sz w:val="28"/>
          <w:szCs w:val="28"/>
          <w:shd w:val="clear" w:color="auto" w:fill="FFFFFF"/>
        </w:rPr>
        <w:t xml:space="preserve"> по вопросами оспаривания решений</w:t>
      </w:r>
      <w:r w:rsidR="00BA1DC5" w:rsidRPr="00B450D5">
        <w:rPr>
          <w:rFonts w:ascii="Times New Roman" w:hAnsi="Times New Roman" w:cs="Times New Roman"/>
          <w:sz w:val="28"/>
          <w:szCs w:val="28"/>
          <w:shd w:val="clear" w:color="auto" w:fill="FFFFFF"/>
        </w:rPr>
        <w:t xml:space="preserve"> </w:t>
      </w:r>
      <w:r w:rsidR="00E74DA9" w:rsidRPr="00B450D5">
        <w:rPr>
          <w:rFonts w:ascii="Times New Roman" w:hAnsi="Times New Roman" w:cs="Times New Roman"/>
          <w:sz w:val="28"/>
          <w:szCs w:val="28"/>
          <w:shd w:val="clear" w:color="auto" w:fill="FFFFFF"/>
        </w:rPr>
        <w:t xml:space="preserve">об отмене разрешения на строительство и </w:t>
      </w:r>
      <w:r w:rsidR="00BA1DC5" w:rsidRPr="00B450D5">
        <w:rPr>
          <w:rFonts w:ascii="Times New Roman" w:hAnsi="Times New Roman" w:cs="Times New Roman"/>
          <w:sz w:val="28"/>
          <w:szCs w:val="28"/>
          <w:shd w:val="clear" w:color="auto" w:fill="FFFFFF"/>
        </w:rPr>
        <w:t>привлечения органов государственной власти и местного самоуправления к гражданско-правовой ответственности в случае отмены (признания незаконным) выданного разрешения на строительство</w:t>
      </w:r>
      <w:r w:rsidR="004F1AB8" w:rsidRPr="00B450D5">
        <w:rPr>
          <w:rFonts w:ascii="Times New Roman" w:hAnsi="Times New Roman" w:cs="Times New Roman"/>
          <w:sz w:val="28"/>
          <w:szCs w:val="28"/>
          <w:shd w:val="clear" w:color="auto" w:fill="FFFFFF"/>
        </w:rPr>
        <w:t xml:space="preserve">; </w:t>
      </w:r>
    </w:p>
    <w:p w:rsidR="00BA1DC5" w:rsidRPr="00B450D5" w:rsidRDefault="00237EEC"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w:t>
      </w:r>
      <w:r w:rsidRPr="00B450D5">
        <w:rPr>
          <w:rFonts w:ascii="Times New Roman" w:hAnsi="Times New Roman" w:cs="Times New Roman"/>
          <w:sz w:val="28"/>
          <w:szCs w:val="28"/>
          <w:shd w:val="clear" w:color="auto" w:fill="FFFFFF"/>
        </w:rPr>
        <w:tab/>
      </w:r>
      <w:r w:rsidR="004F1AB8" w:rsidRPr="00B450D5">
        <w:rPr>
          <w:rFonts w:ascii="Times New Roman" w:hAnsi="Times New Roman" w:cs="Times New Roman"/>
          <w:sz w:val="28"/>
          <w:szCs w:val="28"/>
          <w:shd w:val="clear" w:color="auto" w:fill="FFFFFF"/>
        </w:rPr>
        <w:t xml:space="preserve">определение тенденций судебной практики по разрешению гражданских споров по вопросам привлечения органов государственной власти и органов местного самоуправления, уполномоченных на выдачу разрешений на строительство, к гражданско-правовой ответственности в случае отмены ранее </w:t>
      </w:r>
      <w:r w:rsidR="004F1AB8" w:rsidRPr="00B450D5">
        <w:rPr>
          <w:rFonts w:ascii="Times New Roman" w:hAnsi="Times New Roman" w:cs="Times New Roman"/>
          <w:sz w:val="28"/>
          <w:szCs w:val="28"/>
          <w:shd w:val="clear" w:color="auto" w:fill="FFFFFF"/>
        </w:rPr>
        <w:lastRenderedPageBreak/>
        <w:t>выданного разрешения на строительство и выявление особенностей рассмотрения судами соответствующей категории дел</w:t>
      </w:r>
      <w:r w:rsidR="00833481" w:rsidRPr="00B450D5">
        <w:rPr>
          <w:rFonts w:ascii="Times New Roman" w:hAnsi="Times New Roman" w:cs="Times New Roman"/>
          <w:sz w:val="28"/>
          <w:szCs w:val="28"/>
          <w:shd w:val="clear" w:color="auto" w:fill="FFFFFF"/>
        </w:rPr>
        <w:t>;</w:t>
      </w:r>
    </w:p>
    <w:p w:rsidR="00833481" w:rsidRPr="00B450D5" w:rsidRDefault="00833481"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w:t>
      </w:r>
      <w:r w:rsidRPr="00B450D5">
        <w:rPr>
          <w:rFonts w:ascii="Times New Roman" w:hAnsi="Times New Roman" w:cs="Times New Roman"/>
          <w:sz w:val="28"/>
          <w:szCs w:val="28"/>
          <w:shd w:val="clear" w:color="auto" w:fill="FFFFFF"/>
        </w:rPr>
        <w:tab/>
        <w:t>выявление проблем реализации на практике положений действующего законодательства Российской Федерации, применимого в случае отмены выданного разрешения на строительство, с целью поиска вариантов их решения.</w:t>
      </w:r>
    </w:p>
    <w:p w:rsidR="0001718A" w:rsidRPr="00B450D5" w:rsidRDefault="00EA5F4B" w:rsidP="00B450D5">
      <w:pPr>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shd w:val="clear" w:color="auto" w:fill="FFFFFF"/>
        </w:rPr>
        <w:t>А</w:t>
      </w:r>
      <w:r w:rsidR="0001718A" w:rsidRPr="00B450D5">
        <w:rPr>
          <w:rFonts w:ascii="Times New Roman" w:hAnsi="Times New Roman" w:cs="Times New Roman"/>
          <w:sz w:val="28"/>
          <w:szCs w:val="28"/>
          <w:shd w:val="clear" w:color="auto" w:fill="FFFFFF"/>
        </w:rPr>
        <w:t>ктуальность настоящего исследования обусловлена</w:t>
      </w:r>
      <w:r w:rsidR="0001718A" w:rsidRPr="00B450D5">
        <w:rPr>
          <w:rFonts w:ascii="Times New Roman" w:hAnsi="Times New Roman" w:cs="Times New Roman"/>
          <w:sz w:val="28"/>
          <w:szCs w:val="28"/>
        </w:rPr>
        <w:t xml:space="preserve"> необходимостью </w:t>
      </w:r>
      <w:r w:rsidR="00E76F89" w:rsidRPr="00B450D5">
        <w:rPr>
          <w:rFonts w:ascii="Times New Roman" w:hAnsi="Times New Roman" w:cs="Times New Roman"/>
          <w:sz w:val="28"/>
          <w:szCs w:val="28"/>
        </w:rPr>
        <w:t xml:space="preserve">выявления, </w:t>
      </w:r>
      <w:r w:rsidR="0001718A" w:rsidRPr="00B450D5">
        <w:rPr>
          <w:rFonts w:ascii="Times New Roman" w:hAnsi="Times New Roman" w:cs="Times New Roman"/>
          <w:sz w:val="28"/>
          <w:szCs w:val="28"/>
        </w:rPr>
        <w:t xml:space="preserve">изучения и анализа проблем, связанных с </w:t>
      </w:r>
      <w:r w:rsidR="00662F83" w:rsidRPr="00B450D5">
        <w:rPr>
          <w:rFonts w:ascii="Times New Roman" w:hAnsi="Times New Roman" w:cs="Times New Roman"/>
          <w:sz w:val="28"/>
          <w:szCs w:val="28"/>
        </w:rPr>
        <w:t>возмещением застройщикам убытков, понесенных ими в случае отмены выданного разрешения на строительство</w:t>
      </w:r>
      <w:r w:rsidR="0001718A" w:rsidRPr="00B450D5">
        <w:rPr>
          <w:rFonts w:ascii="Times New Roman" w:hAnsi="Times New Roman" w:cs="Times New Roman"/>
          <w:sz w:val="28"/>
          <w:szCs w:val="28"/>
        </w:rPr>
        <w:t>, и в выработке</w:t>
      </w:r>
      <w:r w:rsidR="0001718A" w:rsidRPr="00B450D5">
        <w:rPr>
          <w:rFonts w:ascii="Times New Roman" w:hAnsi="Times New Roman" w:cs="Times New Roman"/>
          <w:b/>
          <w:sz w:val="28"/>
          <w:szCs w:val="28"/>
        </w:rPr>
        <w:t xml:space="preserve"> </w:t>
      </w:r>
      <w:r w:rsidR="0001718A" w:rsidRPr="00B450D5">
        <w:rPr>
          <w:rFonts w:ascii="Times New Roman" w:hAnsi="Times New Roman" w:cs="Times New Roman"/>
          <w:sz w:val="28"/>
          <w:szCs w:val="28"/>
        </w:rPr>
        <w:t xml:space="preserve">на этой основе научно-практических </w:t>
      </w:r>
      <w:r w:rsidR="00331C26" w:rsidRPr="00B450D5">
        <w:rPr>
          <w:rFonts w:ascii="Times New Roman" w:hAnsi="Times New Roman" w:cs="Times New Roman"/>
          <w:sz w:val="28"/>
          <w:szCs w:val="28"/>
        </w:rPr>
        <w:t xml:space="preserve">предложений по </w:t>
      </w:r>
      <w:r w:rsidR="0001718A" w:rsidRPr="00B450D5">
        <w:rPr>
          <w:rFonts w:ascii="Times New Roman" w:hAnsi="Times New Roman" w:cs="Times New Roman"/>
          <w:sz w:val="28"/>
          <w:szCs w:val="28"/>
        </w:rPr>
        <w:t xml:space="preserve">совершенствованию нормативно-правовой базы в сфере градостроительной деятельности. </w:t>
      </w:r>
    </w:p>
    <w:p w:rsidR="00EA5F4B" w:rsidRPr="00B450D5" w:rsidRDefault="009977D1"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Также</w:t>
      </w:r>
      <w:r w:rsidR="00EA5F4B" w:rsidRPr="00B450D5">
        <w:rPr>
          <w:rFonts w:ascii="Times New Roman" w:hAnsi="Times New Roman" w:cs="Times New Roman"/>
          <w:sz w:val="28"/>
          <w:szCs w:val="28"/>
          <w:shd w:val="clear" w:color="auto" w:fill="FFFFFF"/>
        </w:rPr>
        <w:t xml:space="preserve"> актуальность темы исследования </w:t>
      </w:r>
      <w:r w:rsidR="00C40BBB" w:rsidRPr="00B450D5">
        <w:rPr>
          <w:rFonts w:ascii="Times New Roman" w:hAnsi="Times New Roman" w:cs="Times New Roman"/>
          <w:sz w:val="28"/>
          <w:szCs w:val="28"/>
          <w:shd w:val="clear" w:color="auto" w:fill="FFFFFF"/>
        </w:rPr>
        <w:t>обусловлена тем</w:t>
      </w:r>
      <w:r w:rsidR="00EA5F4B" w:rsidRPr="00B450D5">
        <w:rPr>
          <w:rFonts w:ascii="Times New Roman" w:hAnsi="Times New Roman" w:cs="Times New Roman"/>
          <w:sz w:val="28"/>
          <w:szCs w:val="28"/>
          <w:shd w:val="clear" w:color="auto" w:fill="FFFFFF"/>
        </w:rPr>
        <w:t xml:space="preserve">, что застройщики все чаще сталкиваются с отменой уполномоченными органами </w:t>
      </w:r>
      <w:r w:rsidR="003F051D" w:rsidRPr="00B450D5">
        <w:rPr>
          <w:rFonts w:ascii="Times New Roman" w:hAnsi="Times New Roman" w:cs="Times New Roman"/>
          <w:sz w:val="28"/>
          <w:szCs w:val="28"/>
          <w:shd w:val="clear" w:color="auto" w:fill="FFFFFF"/>
        </w:rPr>
        <w:t xml:space="preserve">выданного </w:t>
      </w:r>
      <w:r w:rsidR="00EA5F4B" w:rsidRPr="00B450D5">
        <w:rPr>
          <w:rFonts w:ascii="Times New Roman" w:hAnsi="Times New Roman" w:cs="Times New Roman"/>
          <w:sz w:val="28"/>
          <w:szCs w:val="28"/>
          <w:shd w:val="clear" w:color="auto" w:fill="FFFFFF"/>
        </w:rPr>
        <w:t xml:space="preserve">разрешения на строительство, что приводит к необходимости выбора эффективного способа и правильной стратегии защиты своих прав. В этой связи анализ судебной практики, направленный на определение подхода судов при разрешении споров о взыскании с уполномоченных органов убытков, причиненных выдачей незаконного разрешения на строительство, а также на определение критериев и обстоятельств, учитываемых судами при вынесении решений об удовлетворении или отказе в удовлетворении требований застройщиков, позволит выявить проблемы, существующие в судебной практике, с которыми застройщики могут столкнуться в ходе судебного разбирательства, а также выработать рекомендации для застройщиков, способствующие более эффективной защите своих прав в спорах о взыскании убытков с уполномоченных органов. </w:t>
      </w:r>
    </w:p>
    <w:p w:rsidR="009977D1" w:rsidRPr="00B450D5" w:rsidRDefault="009977D1" w:rsidP="00B450D5">
      <w:pPr>
        <w:autoSpaceDE w:val="0"/>
        <w:autoSpaceDN w:val="0"/>
        <w:adjustRightInd w:val="0"/>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shd w:val="clear" w:color="auto" w:fill="FFFFFF"/>
        </w:rPr>
        <w:t xml:space="preserve">Кроме того, </w:t>
      </w:r>
      <w:r w:rsidRPr="00B450D5">
        <w:rPr>
          <w:rFonts w:ascii="Times New Roman" w:eastAsia="Calibri" w:hAnsi="Times New Roman" w:cs="Times New Roman"/>
          <w:sz w:val="28"/>
          <w:szCs w:val="28"/>
        </w:rPr>
        <w:t xml:space="preserve">актуальность выбранной темы </w:t>
      </w:r>
      <w:r w:rsidR="00EE6120" w:rsidRPr="00B450D5">
        <w:rPr>
          <w:rFonts w:ascii="Times New Roman" w:eastAsia="Calibri" w:hAnsi="Times New Roman" w:cs="Times New Roman"/>
          <w:sz w:val="28"/>
          <w:szCs w:val="28"/>
        </w:rPr>
        <w:t>подтверждается</w:t>
      </w:r>
      <w:r w:rsidRPr="00B450D5">
        <w:rPr>
          <w:rFonts w:ascii="Times New Roman" w:eastAsia="Calibri" w:hAnsi="Times New Roman" w:cs="Times New Roman"/>
          <w:sz w:val="28"/>
          <w:szCs w:val="28"/>
        </w:rPr>
        <w:t xml:space="preserve"> отсутствием комплексных научных исследований по вопросу </w:t>
      </w:r>
      <w:r w:rsidRPr="00B450D5">
        <w:rPr>
          <w:rFonts w:ascii="Times New Roman" w:hAnsi="Times New Roman" w:cs="Times New Roman"/>
          <w:sz w:val="28"/>
          <w:szCs w:val="28"/>
        </w:rPr>
        <w:t xml:space="preserve">привлечения органов государственной власти и местного самоуправления к гражданско-правовой </w:t>
      </w:r>
      <w:r w:rsidRPr="00B450D5">
        <w:rPr>
          <w:rFonts w:ascii="Times New Roman" w:hAnsi="Times New Roman" w:cs="Times New Roman"/>
          <w:sz w:val="28"/>
          <w:szCs w:val="28"/>
        </w:rPr>
        <w:lastRenderedPageBreak/>
        <w:t xml:space="preserve">ответственности в случае </w:t>
      </w:r>
      <w:r w:rsidR="00DD363C" w:rsidRPr="00B450D5">
        <w:rPr>
          <w:rFonts w:ascii="Times New Roman" w:hAnsi="Times New Roman" w:cs="Times New Roman"/>
          <w:sz w:val="28"/>
          <w:szCs w:val="28"/>
        </w:rPr>
        <w:t>отмены выданного такими органами разрешения на строительство</w:t>
      </w:r>
      <w:r w:rsidRPr="00B450D5">
        <w:rPr>
          <w:rFonts w:ascii="Times New Roman" w:hAnsi="Times New Roman" w:cs="Times New Roman"/>
          <w:sz w:val="28"/>
          <w:szCs w:val="28"/>
        </w:rPr>
        <w:t xml:space="preserve">. </w:t>
      </w:r>
    </w:p>
    <w:p w:rsidR="00CB778C" w:rsidRPr="00B450D5" w:rsidRDefault="00135E8A" w:rsidP="00B450D5">
      <w:pPr>
        <w:autoSpaceDE w:val="0"/>
        <w:autoSpaceDN w:val="0"/>
        <w:adjustRightInd w:val="0"/>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rPr>
        <w:t>Методологическую основу</w:t>
      </w:r>
      <w:r w:rsidR="009D1E1E" w:rsidRPr="00B450D5">
        <w:rPr>
          <w:rFonts w:ascii="Times New Roman" w:hAnsi="Times New Roman" w:cs="Times New Roman"/>
          <w:sz w:val="28"/>
          <w:szCs w:val="28"/>
        </w:rPr>
        <w:t xml:space="preserve"> исследования </w:t>
      </w:r>
      <w:r w:rsidR="00E76F89" w:rsidRPr="00B450D5">
        <w:rPr>
          <w:rFonts w:ascii="Times New Roman" w:hAnsi="Times New Roman" w:cs="Times New Roman"/>
          <w:sz w:val="28"/>
          <w:szCs w:val="28"/>
        </w:rPr>
        <w:t>составляют</w:t>
      </w:r>
      <w:r w:rsidRPr="00B450D5">
        <w:rPr>
          <w:rFonts w:ascii="Times New Roman" w:hAnsi="Times New Roman" w:cs="Times New Roman"/>
          <w:sz w:val="28"/>
          <w:szCs w:val="28"/>
        </w:rPr>
        <w:t xml:space="preserve"> общие и специальные методы научного познания:</w:t>
      </w:r>
      <w:r w:rsidR="009D1E1E" w:rsidRPr="00B450D5">
        <w:rPr>
          <w:rFonts w:ascii="Times New Roman" w:hAnsi="Times New Roman" w:cs="Times New Roman"/>
          <w:sz w:val="28"/>
          <w:szCs w:val="28"/>
        </w:rPr>
        <w:t xml:space="preserve"> </w:t>
      </w:r>
      <w:r w:rsidRPr="00B450D5">
        <w:rPr>
          <w:rFonts w:ascii="Times New Roman" w:hAnsi="Times New Roman" w:cs="Times New Roman"/>
          <w:sz w:val="28"/>
          <w:szCs w:val="28"/>
        </w:rPr>
        <w:t>анализ, синтез, индукция, дедукция, сравнение, обобщение, исторический, формально-юридический, сравнительно-правовой методы, а также метод правового моделирования.</w:t>
      </w:r>
    </w:p>
    <w:p w:rsidR="00AC4F04" w:rsidRPr="00B450D5" w:rsidRDefault="009D40F4" w:rsidP="00B450D5">
      <w:pPr>
        <w:autoSpaceDE w:val="0"/>
        <w:autoSpaceDN w:val="0"/>
        <w:adjustRightInd w:val="0"/>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rPr>
        <w:t>Говоря о</w:t>
      </w:r>
      <w:r w:rsidR="00F402B5" w:rsidRPr="00B450D5">
        <w:rPr>
          <w:rFonts w:ascii="Times New Roman" w:hAnsi="Times New Roman" w:cs="Times New Roman"/>
          <w:sz w:val="28"/>
          <w:szCs w:val="28"/>
        </w:rPr>
        <w:t xml:space="preserve"> степени научной разработанности выбранной темы, </w:t>
      </w:r>
      <w:r w:rsidRPr="00B450D5">
        <w:rPr>
          <w:rFonts w:ascii="Times New Roman" w:hAnsi="Times New Roman" w:cs="Times New Roman"/>
          <w:sz w:val="28"/>
          <w:szCs w:val="28"/>
        </w:rPr>
        <w:t xml:space="preserve">стоит отметить, что </w:t>
      </w:r>
      <w:r w:rsidR="00F402B5" w:rsidRPr="00B450D5">
        <w:rPr>
          <w:rFonts w:ascii="Times New Roman" w:hAnsi="Times New Roman" w:cs="Times New Roman"/>
          <w:sz w:val="28"/>
          <w:szCs w:val="28"/>
        </w:rPr>
        <w:t>проблемы, связанные с привлечением уполномоченных на выдачу разрешений на строительство органов к гражданско-правовой ответственности</w:t>
      </w:r>
      <w:r w:rsidR="00147391" w:rsidRPr="00B450D5">
        <w:rPr>
          <w:rFonts w:ascii="Times New Roman" w:hAnsi="Times New Roman" w:cs="Times New Roman"/>
          <w:sz w:val="28"/>
          <w:szCs w:val="28"/>
        </w:rPr>
        <w:t xml:space="preserve"> в случае признания незаконным такого разрешения</w:t>
      </w:r>
      <w:r w:rsidR="00F402B5" w:rsidRPr="00B450D5">
        <w:rPr>
          <w:rFonts w:ascii="Times New Roman" w:hAnsi="Times New Roman" w:cs="Times New Roman"/>
          <w:sz w:val="28"/>
          <w:szCs w:val="28"/>
        </w:rPr>
        <w:t>, не были предметом отдельного научного исследования</w:t>
      </w:r>
      <w:r w:rsidR="00147391" w:rsidRPr="00B450D5">
        <w:rPr>
          <w:rFonts w:ascii="Times New Roman" w:hAnsi="Times New Roman" w:cs="Times New Roman"/>
          <w:sz w:val="28"/>
          <w:szCs w:val="28"/>
        </w:rPr>
        <w:t>.</w:t>
      </w:r>
      <w:r w:rsidR="00AC4F04" w:rsidRPr="00B450D5">
        <w:rPr>
          <w:rFonts w:ascii="Times New Roman" w:hAnsi="Times New Roman" w:cs="Times New Roman"/>
          <w:sz w:val="28"/>
          <w:szCs w:val="28"/>
        </w:rPr>
        <w:t xml:space="preserve"> </w:t>
      </w:r>
      <w:r w:rsidR="004939B7" w:rsidRPr="00B450D5">
        <w:rPr>
          <w:rFonts w:ascii="Times New Roman" w:hAnsi="Times New Roman" w:cs="Times New Roman"/>
          <w:sz w:val="28"/>
          <w:szCs w:val="28"/>
        </w:rPr>
        <w:t>Некоторые</w:t>
      </w:r>
      <w:r w:rsidR="00AC4F04" w:rsidRPr="00B450D5">
        <w:rPr>
          <w:rFonts w:ascii="Times New Roman" w:hAnsi="Times New Roman" w:cs="Times New Roman"/>
          <w:sz w:val="28"/>
          <w:szCs w:val="28"/>
        </w:rPr>
        <w:t xml:space="preserve"> вопросы, освещенные в настоящем исследовании, затрагиваются в статьях отдельных исследователей</w:t>
      </w:r>
      <w:r w:rsidR="004939B7" w:rsidRPr="00B450D5">
        <w:rPr>
          <w:rFonts w:ascii="Times New Roman" w:hAnsi="Times New Roman" w:cs="Times New Roman"/>
          <w:sz w:val="28"/>
          <w:szCs w:val="28"/>
        </w:rPr>
        <w:t xml:space="preserve">, например, в статьях </w:t>
      </w:r>
      <w:proofErr w:type="spellStart"/>
      <w:r w:rsidR="002A57C7" w:rsidRPr="00B450D5">
        <w:rPr>
          <w:rStyle w:val="Hyperlink1"/>
          <w:rFonts w:ascii="Times New Roman" w:hAnsi="Times New Roman" w:cs="Times New Roman"/>
          <w:sz w:val="28"/>
          <w:szCs w:val="28"/>
        </w:rPr>
        <w:t>Некрестьянова</w:t>
      </w:r>
      <w:proofErr w:type="spellEnd"/>
      <w:r w:rsidR="002A57C7" w:rsidRPr="00B450D5">
        <w:rPr>
          <w:rStyle w:val="Hyperlink1"/>
          <w:rFonts w:ascii="Times New Roman" w:hAnsi="Times New Roman" w:cs="Times New Roman"/>
          <w:sz w:val="28"/>
          <w:szCs w:val="28"/>
        </w:rPr>
        <w:t xml:space="preserve"> Д.С., Захаровой М.В.</w:t>
      </w:r>
      <w:r w:rsidR="00235C4A" w:rsidRPr="00B450D5">
        <w:rPr>
          <w:rStyle w:val="Hyperlink1"/>
          <w:rFonts w:ascii="Times New Roman" w:hAnsi="Times New Roman" w:cs="Times New Roman"/>
          <w:sz w:val="28"/>
          <w:szCs w:val="28"/>
        </w:rPr>
        <w:t xml:space="preserve">, </w:t>
      </w:r>
      <w:proofErr w:type="spellStart"/>
      <w:r w:rsidR="00235C4A" w:rsidRPr="00B450D5">
        <w:rPr>
          <w:rStyle w:val="Hyperlink1"/>
          <w:rFonts w:ascii="Times New Roman" w:hAnsi="Times New Roman" w:cs="Times New Roman"/>
          <w:sz w:val="28"/>
          <w:szCs w:val="28"/>
        </w:rPr>
        <w:t>Остриковой</w:t>
      </w:r>
      <w:proofErr w:type="spellEnd"/>
      <w:r w:rsidR="00235C4A" w:rsidRPr="00B450D5">
        <w:rPr>
          <w:rStyle w:val="Hyperlink1"/>
          <w:rFonts w:ascii="Times New Roman" w:hAnsi="Times New Roman" w:cs="Times New Roman"/>
          <w:sz w:val="28"/>
          <w:szCs w:val="28"/>
        </w:rPr>
        <w:t xml:space="preserve"> Л.К., Султанова А.Р.</w:t>
      </w:r>
      <w:r w:rsidR="00FF0F36" w:rsidRPr="00B450D5">
        <w:rPr>
          <w:rStyle w:val="Hyperlink1"/>
          <w:rFonts w:ascii="Times New Roman" w:hAnsi="Times New Roman" w:cs="Times New Roman"/>
          <w:sz w:val="28"/>
          <w:szCs w:val="28"/>
        </w:rPr>
        <w:t>, Останиной Е.А.</w:t>
      </w:r>
      <w:r w:rsidR="00235C4A" w:rsidRPr="00B450D5">
        <w:rPr>
          <w:rStyle w:val="Hyperlink1"/>
          <w:rFonts w:ascii="Times New Roman" w:hAnsi="Times New Roman" w:cs="Times New Roman"/>
          <w:sz w:val="28"/>
          <w:szCs w:val="28"/>
        </w:rPr>
        <w:t xml:space="preserve"> и других.</w:t>
      </w:r>
    </w:p>
    <w:p w:rsidR="00AC4F04" w:rsidRPr="00B450D5" w:rsidRDefault="00AC4F04"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BF524F" w:rsidRPr="00B450D5" w:rsidRDefault="00BF524F" w:rsidP="00B450D5">
      <w:pPr>
        <w:autoSpaceDE w:val="0"/>
        <w:autoSpaceDN w:val="0"/>
        <w:adjustRightInd w:val="0"/>
        <w:spacing w:after="0" w:line="360" w:lineRule="auto"/>
        <w:ind w:firstLine="709"/>
        <w:jc w:val="both"/>
        <w:rPr>
          <w:rFonts w:ascii="Times New Roman" w:hAnsi="Times New Roman" w:cs="Times New Roman"/>
          <w:sz w:val="28"/>
          <w:szCs w:val="28"/>
        </w:rPr>
      </w:pPr>
    </w:p>
    <w:p w:rsidR="00BF524F" w:rsidRPr="00B450D5" w:rsidRDefault="00BF524F" w:rsidP="00B450D5">
      <w:pPr>
        <w:autoSpaceDE w:val="0"/>
        <w:autoSpaceDN w:val="0"/>
        <w:adjustRightInd w:val="0"/>
        <w:spacing w:after="0" w:line="360" w:lineRule="auto"/>
        <w:ind w:firstLine="709"/>
        <w:jc w:val="both"/>
        <w:rPr>
          <w:rFonts w:ascii="Times New Roman" w:hAnsi="Times New Roman" w:cs="Times New Roman"/>
          <w:sz w:val="28"/>
          <w:szCs w:val="28"/>
        </w:rPr>
      </w:pPr>
    </w:p>
    <w:p w:rsidR="00BF524F" w:rsidRPr="00B450D5" w:rsidRDefault="00BF524F"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autoSpaceDE w:val="0"/>
        <w:autoSpaceDN w:val="0"/>
        <w:adjustRightInd w:val="0"/>
        <w:spacing w:after="0" w:line="360" w:lineRule="auto"/>
        <w:ind w:firstLine="709"/>
        <w:jc w:val="both"/>
        <w:rPr>
          <w:rFonts w:ascii="Times New Roman" w:hAnsi="Times New Roman" w:cs="Times New Roman"/>
          <w:sz w:val="28"/>
          <w:szCs w:val="28"/>
        </w:rPr>
      </w:pPr>
    </w:p>
    <w:p w:rsidR="002C26EC" w:rsidRPr="00B450D5" w:rsidRDefault="002C26EC" w:rsidP="00B450D5">
      <w:pPr>
        <w:autoSpaceDE w:val="0"/>
        <w:autoSpaceDN w:val="0"/>
        <w:adjustRightInd w:val="0"/>
        <w:spacing w:after="0" w:line="360" w:lineRule="auto"/>
        <w:ind w:firstLine="709"/>
        <w:jc w:val="both"/>
        <w:rPr>
          <w:rFonts w:ascii="Times New Roman" w:hAnsi="Times New Roman" w:cs="Times New Roman"/>
          <w:sz w:val="28"/>
          <w:szCs w:val="28"/>
        </w:rPr>
      </w:pPr>
    </w:p>
    <w:p w:rsidR="002C26EC" w:rsidRPr="00B450D5" w:rsidRDefault="002C26EC" w:rsidP="00B450D5">
      <w:pPr>
        <w:autoSpaceDE w:val="0"/>
        <w:autoSpaceDN w:val="0"/>
        <w:adjustRightInd w:val="0"/>
        <w:spacing w:after="0" w:line="360" w:lineRule="auto"/>
        <w:ind w:firstLine="709"/>
        <w:jc w:val="both"/>
        <w:rPr>
          <w:rFonts w:ascii="Times New Roman" w:hAnsi="Times New Roman" w:cs="Times New Roman"/>
          <w:sz w:val="28"/>
          <w:szCs w:val="28"/>
        </w:rPr>
      </w:pPr>
    </w:p>
    <w:p w:rsidR="002C26EC" w:rsidRPr="00B450D5" w:rsidRDefault="002C26EC" w:rsidP="00B450D5">
      <w:pPr>
        <w:autoSpaceDE w:val="0"/>
        <w:autoSpaceDN w:val="0"/>
        <w:adjustRightInd w:val="0"/>
        <w:spacing w:after="0" w:line="360" w:lineRule="auto"/>
        <w:ind w:firstLine="709"/>
        <w:jc w:val="both"/>
        <w:rPr>
          <w:rFonts w:ascii="Times New Roman" w:hAnsi="Times New Roman" w:cs="Times New Roman"/>
          <w:sz w:val="28"/>
          <w:szCs w:val="28"/>
        </w:rPr>
      </w:pPr>
    </w:p>
    <w:p w:rsidR="002C26EC" w:rsidRPr="00B450D5" w:rsidRDefault="002C26EC" w:rsidP="00B450D5">
      <w:pPr>
        <w:autoSpaceDE w:val="0"/>
        <w:autoSpaceDN w:val="0"/>
        <w:adjustRightInd w:val="0"/>
        <w:spacing w:after="0" w:line="360" w:lineRule="auto"/>
        <w:jc w:val="both"/>
        <w:rPr>
          <w:rFonts w:ascii="Times New Roman" w:hAnsi="Times New Roman" w:cs="Times New Roman"/>
          <w:sz w:val="28"/>
          <w:szCs w:val="28"/>
        </w:rPr>
      </w:pPr>
    </w:p>
    <w:p w:rsidR="002C26EC" w:rsidRPr="00B450D5" w:rsidRDefault="002C26EC" w:rsidP="00B450D5">
      <w:pPr>
        <w:autoSpaceDE w:val="0"/>
        <w:autoSpaceDN w:val="0"/>
        <w:adjustRightInd w:val="0"/>
        <w:spacing w:after="0" w:line="360" w:lineRule="auto"/>
        <w:ind w:firstLine="709"/>
        <w:jc w:val="both"/>
        <w:rPr>
          <w:rFonts w:ascii="Times New Roman" w:hAnsi="Times New Roman" w:cs="Times New Roman"/>
          <w:sz w:val="28"/>
          <w:szCs w:val="28"/>
        </w:rPr>
      </w:pPr>
    </w:p>
    <w:p w:rsidR="002B57CB" w:rsidRPr="00B450D5" w:rsidRDefault="002B57CB" w:rsidP="00B450D5">
      <w:pPr>
        <w:pStyle w:val="1"/>
        <w:spacing w:before="0" w:beforeAutospacing="0" w:after="0" w:afterAutospacing="0" w:line="360" w:lineRule="auto"/>
        <w:jc w:val="center"/>
        <w:rPr>
          <w:sz w:val="28"/>
          <w:szCs w:val="28"/>
        </w:rPr>
      </w:pPr>
      <w:bookmarkStart w:id="2" w:name="_Toc37935542"/>
      <w:bookmarkStart w:id="3" w:name="_Toc71812919"/>
      <w:r w:rsidRPr="00B450D5">
        <w:rPr>
          <w:sz w:val="28"/>
          <w:szCs w:val="28"/>
        </w:rPr>
        <w:lastRenderedPageBreak/>
        <w:t xml:space="preserve">Глава 1. </w:t>
      </w:r>
      <w:bookmarkEnd w:id="2"/>
      <w:r w:rsidR="00AB5A8D" w:rsidRPr="00B450D5">
        <w:rPr>
          <w:sz w:val="28"/>
          <w:szCs w:val="28"/>
        </w:rPr>
        <w:t>Отмена</w:t>
      </w:r>
      <w:r w:rsidRPr="00B450D5">
        <w:rPr>
          <w:sz w:val="28"/>
          <w:szCs w:val="28"/>
        </w:rPr>
        <w:t xml:space="preserve"> выданных разрешений на строительство</w:t>
      </w:r>
      <w:bookmarkEnd w:id="3"/>
    </w:p>
    <w:p w:rsidR="000944CB" w:rsidRPr="00B450D5" w:rsidRDefault="000944CB" w:rsidP="00B450D5">
      <w:pPr>
        <w:pStyle w:val="1"/>
        <w:spacing w:before="0" w:beforeAutospacing="0" w:after="0" w:afterAutospacing="0" w:line="360" w:lineRule="auto"/>
        <w:jc w:val="center"/>
        <w:rPr>
          <w:sz w:val="28"/>
          <w:szCs w:val="28"/>
        </w:rPr>
      </w:pPr>
      <w:bookmarkStart w:id="4" w:name="_Toc71812920"/>
      <w:r w:rsidRPr="00B450D5">
        <w:rPr>
          <w:sz w:val="28"/>
          <w:szCs w:val="28"/>
        </w:rPr>
        <w:t xml:space="preserve">§1.  </w:t>
      </w:r>
      <w:r w:rsidR="00AB5A8D" w:rsidRPr="00B450D5">
        <w:rPr>
          <w:sz w:val="28"/>
          <w:szCs w:val="28"/>
        </w:rPr>
        <w:t>Право уполномоченных органов на отмену выданных разрешений на строительство</w:t>
      </w:r>
      <w:bookmarkEnd w:id="4"/>
    </w:p>
    <w:p w:rsidR="00FB51D1" w:rsidRPr="00B450D5" w:rsidRDefault="00FB51D1"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Прежде чем говорить о последствиях отмены выданного разрешения на строительство в виде несения застройщиками причиненных такой отменой убытков и о возможности возмещения органами государственной власти и местного самоуправления, уполномоченных на выдачу разрешений на строительство</w:t>
      </w:r>
      <w:r w:rsidR="00A76C35" w:rsidRPr="00B450D5">
        <w:rPr>
          <w:rFonts w:ascii="Times New Roman" w:hAnsi="Times New Roman" w:cs="Times New Roman"/>
          <w:sz w:val="28"/>
          <w:szCs w:val="28"/>
        </w:rPr>
        <w:t>,</w:t>
      </w:r>
      <w:r w:rsidRPr="00B450D5">
        <w:rPr>
          <w:rFonts w:ascii="Times New Roman" w:hAnsi="Times New Roman" w:cs="Times New Roman"/>
          <w:sz w:val="28"/>
          <w:szCs w:val="28"/>
        </w:rPr>
        <w:t xml:space="preserve"> соответствующих убытков, понесенных застройщиками, необходимо определить, в каких случаях </w:t>
      </w:r>
      <w:r w:rsidR="000041BF" w:rsidRPr="00B450D5">
        <w:rPr>
          <w:rFonts w:ascii="Times New Roman" w:hAnsi="Times New Roman" w:cs="Times New Roman"/>
          <w:sz w:val="28"/>
          <w:szCs w:val="28"/>
        </w:rPr>
        <w:t xml:space="preserve">в соответствии с законодательством Российской Федерации </w:t>
      </w:r>
      <w:r w:rsidR="00AB5A8D" w:rsidRPr="00B450D5">
        <w:rPr>
          <w:rFonts w:ascii="Times New Roman" w:hAnsi="Times New Roman" w:cs="Times New Roman"/>
          <w:sz w:val="28"/>
          <w:szCs w:val="28"/>
        </w:rPr>
        <w:t xml:space="preserve">разрешение на строительство может быть признано незаконным, </w:t>
      </w:r>
      <w:r w:rsidRPr="00B450D5">
        <w:rPr>
          <w:rFonts w:ascii="Times New Roman" w:hAnsi="Times New Roman" w:cs="Times New Roman"/>
          <w:sz w:val="28"/>
          <w:szCs w:val="28"/>
        </w:rPr>
        <w:t xml:space="preserve">органы государственной власти и местного самоуправления </w:t>
      </w:r>
      <w:r w:rsidR="00AB5A8D" w:rsidRPr="00B450D5">
        <w:rPr>
          <w:rFonts w:ascii="Times New Roman" w:hAnsi="Times New Roman" w:cs="Times New Roman"/>
          <w:sz w:val="28"/>
          <w:szCs w:val="28"/>
        </w:rPr>
        <w:t>могут</w:t>
      </w:r>
      <w:r w:rsidRPr="00B450D5">
        <w:rPr>
          <w:rFonts w:ascii="Times New Roman" w:hAnsi="Times New Roman" w:cs="Times New Roman"/>
          <w:sz w:val="28"/>
          <w:szCs w:val="28"/>
        </w:rPr>
        <w:t xml:space="preserve"> отменить </w:t>
      </w:r>
      <w:r w:rsidR="00596CB3" w:rsidRPr="00B450D5">
        <w:rPr>
          <w:rFonts w:ascii="Times New Roman" w:hAnsi="Times New Roman" w:cs="Times New Roman"/>
          <w:sz w:val="28"/>
          <w:szCs w:val="28"/>
        </w:rPr>
        <w:t xml:space="preserve">ранее выданное </w:t>
      </w:r>
      <w:r w:rsidRPr="00B450D5">
        <w:rPr>
          <w:rFonts w:ascii="Times New Roman" w:hAnsi="Times New Roman" w:cs="Times New Roman"/>
          <w:sz w:val="28"/>
          <w:szCs w:val="28"/>
        </w:rPr>
        <w:t>разрешение на строительство.</w:t>
      </w:r>
    </w:p>
    <w:p w:rsidR="002B57CB" w:rsidRPr="00B450D5" w:rsidRDefault="00A76C3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Ответ на поставленный вопрос содержится в части 21.1 статьи 51 Градостроительного кодекса Российской Федерации, согласно которой </w:t>
      </w:r>
      <w:r w:rsidR="002B57CB" w:rsidRPr="00B450D5">
        <w:rPr>
          <w:rFonts w:ascii="Times New Roman" w:hAnsi="Times New Roman" w:cs="Times New Roman"/>
          <w:sz w:val="28"/>
          <w:szCs w:val="28"/>
        </w:rPr>
        <w:t>действие разрешения на строительство прекращается на основании решения уполномоченных на выдачу разрешений на строительство органов в случае:</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bookmarkStart w:id="5" w:name="dst1976"/>
      <w:bookmarkEnd w:id="5"/>
      <w:r w:rsidRPr="00B450D5">
        <w:rPr>
          <w:rFonts w:ascii="Times New Roman" w:hAnsi="Times New Roman" w:cs="Times New Roman"/>
          <w:sz w:val="28"/>
          <w:szCs w:val="28"/>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B450D5">
        <w:rPr>
          <w:rFonts w:ascii="Times New Roman" w:hAnsi="Times New Roman" w:cs="Times New Roman"/>
          <w:sz w:val="28"/>
          <w:szCs w:val="28"/>
        </w:rPr>
        <w:t>приаэродромной</w:t>
      </w:r>
      <w:proofErr w:type="spellEnd"/>
      <w:r w:rsidRPr="00B450D5">
        <w:rPr>
          <w:rFonts w:ascii="Times New Roman" w:hAnsi="Times New Roman" w:cs="Times New Roman"/>
          <w:sz w:val="28"/>
          <w:szCs w:val="28"/>
        </w:rPr>
        <w:t xml:space="preserve"> территории;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bookmarkStart w:id="6" w:name="dst332"/>
      <w:bookmarkEnd w:id="6"/>
      <w:r w:rsidRPr="00B450D5">
        <w:rPr>
          <w:rFonts w:ascii="Times New Roman" w:hAnsi="Times New Roman" w:cs="Times New Roman"/>
          <w:sz w:val="28"/>
          <w:szCs w:val="28"/>
        </w:rPr>
        <w:t>3) отказа от права собственности и иных прав на земельные участки;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bookmarkStart w:id="7" w:name="dst333"/>
      <w:bookmarkEnd w:id="7"/>
      <w:r w:rsidRPr="00B450D5">
        <w:rPr>
          <w:rFonts w:ascii="Times New Roman" w:hAnsi="Times New Roman" w:cs="Times New Roman"/>
          <w:sz w:val="28"/>
          <w:szCs w:val="28"/>
        </w:rPr>
        <w:t>4) расторжения договора аренды и иных договоров, на основании которых у граждан и юридических лиц возникли права на земельные участки;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bookmarkStart w:id="8" w:name="dst334"/>
      <w:bookmarkEnd w:id="8"/>
      <w:r w:rsidRPr="00B450D5">
        <w:rPr>
          <w:rFonts w:ascii="Times New Roman" w:hAnsi="Times New Roman" w:cs="Times New Roman"/>
          <w:sz w:val="28"/>
          <w:szCs w:val="28"/>
        </w:rPr>
        <w:t xml:space="preserve">5) прекращения права пользования недрами, если разрешение на строительство выдано на строительство, реконструкцию объекта капитального </w:t>
      </w:r>
      <w:r w:rsidRPr="00B450D5">
        <w:rPr>
          <w:rFonts w:ascii="Times New Roman" w:hAnsi="Times New Roman" w:cs="Times New Roman"/>
          <w:sz w:val="28"/>
          <w:szCs w:val="28"/>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Изложенный перечень случаев прекращения действия разрешения на строительство сформулирован</w:t>
      </w:r>
      <w:r w:rsidR="00F96840" w:rsidRPr="00B450D5">
        <w:rPr>
          <w:rFonts w:ascii="Times New Roman" w:hAnsi="Times New Roman" w:cs="Times New Roman"/>
          <w:sz w:val="28"/>
          <w:szCs w:val="28"/>
        </w:rPr>
        <w:t xml:space="preserve"> в Градостроительном кодексе Российской Федерации</w:t>
      </w:r>
      <w:r w:rsidRPr="00B450D5">
        <w:rPr>
          <w:rFonts w:ascii="Times New Roman" w:hAnsi="Times New Roman" w:cs="Times New Roman"/>
          <w:sz w:val="28"/>
          <w:szCs w:val="28"/>
        </w:rPr>
        <w:t xml:space="preserve"> как закрытый, исчерпывающий и не подлежащий расширительному толкованию.</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этой связи суды, рассматривающие споры, связанные с </w:t>
      </w:r>
      <w:r w:rsidR="00277872" w:rsidRPr="00B450D5">
        <w:rPr>
          <w:rFonts w:ascii="Times New Roman" w:hAnsi="Times New Roman" w:cs="Times New Roman"/>
          <w:sz w:val="28"/>
          <w:szCs w:val="28"/>
        </w:rPr>
        <w:t>оспариванием</w:t>
      </w:r>
      <w:r w:rsidR="001C2E1E" w:rsidRPr="00B450D5">
        <w:rPr>
          <w:rFonts w:ascii="Times New Roman" w:hAnsi="Times New Roman" w:cs="Times New Roman"/>
          <w:sz w:val="28"/>
          <w:szCs w:val="28"/>
        </w:rPr>
        <w:t xml:space="preserve"> застройщиками</w:t>
      </w:r>
      <w:r w:rsidR="00277872" w:rsidRPr="00B450D5">
        <w:rPr>
          <w:rFonts w:ascii="Times New Roman" w:hAnsi="Times New Roman" w:cs="Times New Roman"/>
          <w:sz w:val="28"/>
          <w:szCs w:val="28"/>
        </w:rPr>
        <w:t xml:space="preserve"> решений об отмене выданного</w:t>
      </w:r>
      <w:r w:rsidRPr="00B450D5">
        <w:rPr>
          <w:rFonts w:ascii="Times New Roman" w:hAnsi="Times New Roman" w:cs="Times New Roman"/>
          <w:sz w:val="28"/>
          <w:szCs w:val="28"/>
        </w:rPr>
        <w:t xml:space="preserve"> разрешения на строительство, сто</w:t>
      </w:r>
      <w:r w:rsidR="00F96840" w:rsidRPr="00B450D5">
        <w:rPr>
          <w:rFonts w:ascii="Times New Roman" w:hAnsi="Times New Roman" w:cs="Times New Roman"/>
          <w:sz w:val="28"/>
          <w:szCs w:val="28"/>
        </w:rPr>
        <w:t>лкнулись с вопросом о том, могут</w:t>
      </w:r>
      <w:r w:rsidRPr="00B450D5">
        <w:rPr>
          <w:rFonts w:ascii="Times New Roman" w:hAnsi="Times New Roman" w:cs="Times New Roman"/>
          <w:sz w:val="28"/>
          <w:szCs w:val="28"/>
        </w:rPr>
        <w:t xml:space="preserve"> ли </w:t>
      </w:r>
      <w:r w:rsidR="00F96840" w:rsidRPr="00B450D5">
        <w:rPr>
          <w:rFonts w:ascii="Times New Roman" w:hAnsi="Times New Roman" w:cs="Times New Roman"/>
          <w:sz w:val="28"/>
          <w:szCs w:val="28"/>
        </w:rPr>
        <w:t>уполном</w:t>
      </w:r>
      <w:r w:rsidR="001C2E1E" w:rsidRPr="00B450D5">
        <w:rPr>
          <w:rFonts w:ascii="Times New Roman" w:hAnsi="Times New Roman" w:cs="Times New Roman"/>
          <w:sz w:val="28"/>
          <w:szCs w:val="28"/>
        </w:rPr>
        <w:t>оченные</w:t>
      </w:r>
      <w:r w:rsidR="00F96840" w:rsidRPr="00B450D5">
        <w:rPr>
          <w:rFonts w:ascii="Times New Roman" w:hAnsi="Times New Roman" w:cs="Times New Roman"/>
          <w:sz w:val="28"/>
          <w:szCs w:val="28"/>
        </w:rPr>
        <w:t xml:space="preserve"> на выдачу разрешений на строительство органы отменить </w:t>
      </w:r>
      <w:r w:rsidRPr="00B450D5">
        <w:rPr>
          <w:rFonts w:ascii="Times New Roman" w:hAnsi="Times New Roman" w:cs="Times New Roman"/>
          <w:sz w:val="28"/>
          <w:szCs w:val="28"/>
        </w:rPr>
        <w:t>разрешение на строительство по основаниям, не перечисленным в части 21.1 статьи 51 Градостроительного кодекса Российской Федерации.</w:t>
      </w:r>
    </w:p>
    <w:p w:rsidR="00987AC0"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Речь идет о возможности </w:t>
      </w:r>
      <w:r w:rsidR="00FD3601" w:rsidRPr="00B450D5">
        <w:rPr>
          <w:rFonts w:ascii="Times New Roman" w:hAnsi="Times New Roman" w:cs="Times New Roman"/>
          <w:sz w:val="28"/>
          <w:szCs w:val="28"/>
        </w:rPr>
        <w:t xml:space="preserve">отмены уполномоченными органами </w:t>
      </w:r>
      <w:r w:rsidR="007737CA" w:rsidRPr="00B450D5">
        <w:rPr>
          <w:rFonts w:ascii="Times New Roman" w:hAnsi="Times New Roman" w:cs="Times New Roman"/>
          <w:sz w:val="28"/>
          <w:szCs w:val="28"/>
        </w:rPr>
        <w:t xml:space="preserve">местного самоуправления </w:t>
      </w:r>
      <w:r w:rsidR="00FD3601" w:rsidRPr="00B450D5">
        <w:rPr>
          <w:rFonts w:ascii="Times New Roman" w:hAnsi="Times New Roman" w:cs="Times New Roman"/>
          <w:sz w:val="28"/>
          <w:szCs w:val="28"/>
        </w:rPr>
        <w:t xml:space="preserve">ранее выданного разрешения на строительство </w:t>
      </w:r>
      <w:r w:rsidR="00480A57" w:rsidRPr="00B450D5">
        <w:rPr>
          <w:rFonts w:ascii="Times New Roman" w:hAnsi="Times New Roman" w:cs="Times New Roman"/>
          <w:sz w:val="28"/>
          <w:szCs w:val="28"/>
        </w:rPr>
        <w:t>на основании</w:t>
      </w:r>
      <w:r w:rsidR="00FD3601" w:rsidRPr="00B450D5">
        <w:rPr>
          <w:rFonts w:ascii="Times New Roman" w:hAnsi="Times New Roman" w:cs="Times New Roman"/>
          <w:sz w:val="28"/>
          <w:szCs w:val="28"/>
        </w:rPr>
        <w:t xml:space="preserve"> </w:t>
      </w:r>
      <w:r w:rsidR="00987AC0" w:rsidRPr="00B450D5">
        <w:rPr>
          <w:rFonts w:ascii="Times New Roman" w:hAnsi="Times New Roman" w:cs="Times New Roman"/>
          <w:sz w:val="28"/>
          <w:szCs w:val="28"/>
        </w:rPr>
        <w:t xml:space="preserve"> </w:t>
      </w:r>
      <w:r w:rsidRPr="00B450D5">
        <w:rPr>
          <w:rFonts w:ascii="Times New Roman" w:hAnsi="Times New Roman" w:cs="Times New Roman"/>
          <w:sz w:val="28"/>
          <w:szCs w:val="28"/>
        </w:rPr>
        <w:t xml:space="preserve">части 1 статьи 48 Федерального закона </w:t>
      </w:r>
      <w:r w:rsidR="002330C6" w:rsidRPr="00B450D5">
        <w:rPr>
          <w:rFonts w:ascii="Times New Roman" w:hAnsi="Times New Roman" w:cs="Times New Roman"/>
          <w:sz w:val="28"/>
          <w:szCs w:val="28"/>
        </w:rPr>
        <w:t>№ 131-ФЗ,</w:t>
      </w:r>
      <w:r w:rsidR="001C2E1E" w:rsidRPr="00B450D5">
        <w:rPr>
          <w:rFonts w:ascii="Times New Roman" w:hAnsi="Times New Roman" w:cs="Times New Roman"/>
          <w:sz w:val="28"/>
          <w:szCs w:val="28"/>
        </w:rPr>
        <w:t xml:space="preserve"> в соответствии с к</w:t>
      </w:r>
      <w:r w:rsidR="0030193D" w:rsidRPr="00B450D5">
        <w:rPr>
          <w:rFonts w:ascii="Times New Roman" w:hAnsi="Times New Roman" w:cs="Times New Roman"/>
          <w:sz w:val="28"/>
          <w:szCs w:val="28"/>
        </w:rPr>
        <w:t>оторой</w:t>
      </w:r>
      <w:r w:rsidRPr="00B450D5">
        <w:rPr>
          <w:rFonts w:ascii="Times New Roman" w:hAnsi="Times New Roman" w:cs="Times New Roman"/>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во взаимосвязи с частью 4 статьи 7 Федерального закона № 131-ФЗ</w:t>
      </w:r>
      <w:r w:rsidR="0030193D" w:rsidRPr="00B450D5">
        <w:rPr>
          <w:rFonts w:ascii="Times New Roman" w:hAnsi="Times New Roman" w:cs="Times New Roman"/>
          <w:sz w:val="28"/>
          <w:szCs w:val="28"/>
        </w:rPr>
        <w:t>, согласно которой муниципальные правовые акты не должны противоречить </w:t>
      </w:r>
      <w:hyperlink r:id="rId14" w:anchor="dst0" w:history="1">
        <w:r w:rsidR="0030193D" w:rsidRPr="00B450D5">
          <w:rPr>
            <w:rFonts w:ascii="Times New Roman" w:hAnsi="Times New Roman" w:cs="Times New Roman"/>
            <w:sz w:val="28"/>
            <w:szCs w:val="28"/>
          </w:rPr>
          <w:t>Конституции</w:t>
        </w:r>
      </w:hyperlink>
      <w:r w:rsidR="0030193D" w:rsidRPr="00B450D5">
        <w:rPr>
          <w:rFonts w:ascii="Times New Roman" w:hAnsi="Times New Roman" w:cs="Times New Roman"/>
          <w:sz w:val="28"/>
          <w:szCs w:val="28"/>
        </w:rPr>
        <w:t>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r w:rsidR="00C1143A" w:rsidRPr="00B450D5">
        <w:rPr>
          <w:rFonts w:ascii="Times New Roman" w:hAnsi="Times New Roman" w:cs="Times New Roman"/>
          <w:sz w:val="28"/>
          <w:szCs w:val="28"/>
        </w:rPr>
        <w:t>.</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Подходы судов к </w:t>
      </w:r>
      <w:r w:rsidR="007721F2" w:rsidRPr="00B450D5">
        <w:rPr>
          <w:rFonts w:ascii="Times New Roman" w:hAnsi="Times New Roman" w:cs="Times New Roman"/>
          <w:sz w:val="28"/>
          <w:szCs w:val="28"/>
        </w:rPr>
        <w:t>соответствующему</w:t>
      </w:r>
      <w:r w:rsidRPr="00B450D5">
        <w:rPr>
          <w:rFonts w:ascii="Times New Roman" w:hAnsi="Times New Roman" w:cs="Times New Roman"/>
          <w:sz w:val="28"/>
          <w:szCs w:val="28"/>
        </w:rPr>
        <w:t xml:space="preserve"> вопросу оказались различными.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Так, </w:t>
      </w:r>
      <w:r w:rsidR="00B1113D" w:rsidRPr="00B450D5">
        <w:rPr>
          <w:rFonts w:ascii="Times New Roman" w:hAnsi="Times New Roman" w:cs="Times New Roman"/>
          <w:sz w:val="28"/>
          <w:szCs w:val="28"/>
        </w:rPr>
        <w:t>одни суды полагают</w:t>
      </w:r>
      <w:r w:rsidRPr="00B450D5">
        <w:rPr>
          <w:rFonts w:ascii="Times New Roman" w:hAnsi="Times New Roman" w:cs="Times New Roman"/>
          <w:sz w:val="28"/>
          <w:szCs w:val="28"/>
        </w:rPr>
        <w:t xml:space="preserve">, что перечень оснований для прекращения действия (отмены) разрешения на строительство, установленный </w:t>
      </w:r>
      <w:hyperlink r:id="rId15" w:history="1">
        <w:r w:rsidRPr="00B450D5">
          <w:rPr>
            <w:rFonts w:ascii="Times New Roman" w:hAnsi="Times New Roman" w:cs="Times New Roman"/>
            <w:sz w:val="28"/>
            <w:szCs w:val="28"/>
          </w:rPr>
          <w:t>частью 21.1 статьи 51</w:t>
        </w:r>
      </w:hyperlink>
      <w:r w:rsidRPr="00B450D5">
        <w:rPr>
          <w:rFonts w:ascii="Times New Roman" w:hAnsi="Times New Roman" w:cs="Times New Roman"/>
          <w:sz w:val="28"/>
          <w:szCs w:val="28"/>
        </w:rPr>
        <w:t xml:space="preserve"> Градостроительного кодекса Российской Федерации, носит исчерпывающий характер, в связи с чем </w:t>
      </w:r>
      <w:r w:rsidR="00B1113D" w:rsidRPr="00B450D5">
        <w:rPr>
          <w:rFonts w:ascii="Times New Roman" w:hAnsi="Times New Roman" w:cs="Times New Roman"/>
          <w:sz w:val="28"/>
          <w:szCs w:val="28"/>
        </w:rPr>
        <w:t xml:space="preserve">отмена разрешения на строительство по </w:t>
      </w:r>
      <w:r w:rsidR="00B1113D" w:rsidRPr="00B450D5">
        <w:rPr>
          <w:rFonts w:ascii="Times New Roman" w:hAnsi="Times New Roman" w:cs="Times New Roman"/>
          <w:sz w:val="28"/>
          <w:szCs w:val="28"/>
        </w:rPr>
        <w:lastRenderedPageBreak/>
        <w:t xml:space="preserve">иным основаниям не допускается, а </w:t>
      </w:r>
      <w:r w:rsidRPr="00B450D5">
        <w:rPr>
          <w:rFonts w:ascii="Times New Roman" w:hAnsi="Times New Roman" w:cs="Times New Roman"/>
          <w:sz w:val="28"/>
          <w:szCs w:val="28"/>
        </w:rPr>
        <w:t>в решении уполномоченного органа о прекращении действия разрешения на строительство обязательно должна содержаться ссылка на одно из обстоятельств, перечисленных в части 21.1 статьи 51 Градостроительного кодекса Российской Федерации.</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 </w:t>
      </w:r>
      <w:r w:rsidR="00895420" w:rsidRPr="00B450D5">
        <w:rPr>
          <w:rFonts w:ascii="Times New Roman" w:hAnsi="Times New Roman" w:cs="Times New Roman"/>
          <w:sz w:val="28"/>
          <w:szCs w:val="28"/>
        </w:rPr>
        <w:t>Например</w:t>
      </w:r>
      <w:r w:rsidRPr="00B450D5">
        <w:rPr>
          <w:rFonts w:ascii="Times New Roman" w:hAnsi="Times New Roman" w:cs="Times New Roman"/>
          <w:sz w:val="28"/>
          <w:szCs w:val="28"/>
        </w:rPr>
        <w:t xml:space="preserve">, Арбитражный суд Волго-Вятского округа в своем Постановлении от 01.09.2015 № Ф01-3437/2015 по делу № А82-16899/2014 указал, что по смыслу части 21.1 статьи 51 Градостроительного кодекса Российской Федерации, которая носит императивный характер, орган местного самоуправления, выдавший застройщику разрешение на строительство объекта капитального строительства, вправе принять решение о прекращении действия (аннулировании, отмене) этого разрешения только при наличии хотя бы одного из оснований, перечисленных в части 21.1 статьи 51 Градостроительного кодекса Российской Федерации. Перечень таких оснований, как указал суд, является исчерпывающим и расширительному толкованию не подлежит, что означает, что при отсутствии какого-либо из оснований решение о прекращении действия выданного застройщику разрешения на строительство не может быть принято. </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Подобная позиция была изложена также в Постановлении Арбитражного суда Уральского округа от 02.10.2018 № Ф09-5654/18 по делу № А76-29074/2017</w:t>
      </w:r>
      <w:r w:rsidRPr="00B450D5">
        <w:rPr>
          <w:rStyle w:val="a8"/>
          <w:rFonts w:ascii="Times New Roman" w:hAnsi="Times New Roman" w:cs="Times New Roman"/>
          <w:sz w:val="28"/>
          <w:szCs w:val="28"/>
        </w:rPr>
        <w:footnoteReference w:id="1"/>
      </w:r>
      <w:r w:rsidRPr="00B450D5">
        <w:rPr>
          <w:rFonts w:ascii="Times New Roman" w:hAnsi="Times New Roman" w:cs="Times New Roman"/>
          <w:sz w:val="28"/>
          <w:szCs w:val="28"/>
        </w:rPr>
        <w:t xml:space="preserve">, в </w:t>
      </w:r>
      <w:hyperlink r:id="rId16"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Волго-Вятского округа от 17.08.2015 по делу № А82-17231/2014</w:t>
      </w:r>
      <w:r w:rsidRPr="00B450D5">
        <w:rPr>
          <w:rStyle w:val="a8"/>
          <w:rFonts w:ascii="Times New Roman" w:hAnsi="Times New Roman" w:cs="Times New Roman"/>
          <w:sz w:val="28"/>
          <w:szCs w:val="28"/>
        </w:rPr>
        <w:footnoteReference w:id="2"/>
      </w:r>
      <w:r w:rsidRPr="00B450D5">
        <w:rPr>
          <w:rFonts w:ascii="Times New Roman" w:hAnsi="Times New Roman" w:cs="Times New Roman"/>
          <w:sz w:val="28"/>
          <w:szCs w:val="28"/>
        </w:rPr>
        <w:t>, в Постановлении Арбитражного суда Московского округа от 23.12.2014 № Ф05-14510/2014 по делу № А41-23622/2014</w:t>
      </w:r>
      <w:r w:rsidRPr="00B450D5">
        <w:rPr>
          <w:rStyle w:val="a8"/>
          <w:rFonts w:ascii="Times New Roman" w:hAnsi="Times New Roman" w:cs="Times New Roman"/>
          <w:sz w:val="28"/>
          <w:szCs w:val="28"/>
        </w:rPr>
        <w:footnoteReference w:id="3"/>
      </w:r>
      <w:r w:rsidRPr="00B450D5">
        <w:rPr>
          <w:rFonts w:ascii="Times New Roman" w:hAnsi="Times New Roman" w:cs="Times New Roman"/>
          <w:sz w:val="28"/>
          <w:szCs w:val="28"/>
        </w:rPr>
        <w:t>, в Постановлении Федерального Арбитражного Суда Волго-Вятского округа от 25.07.2013 по делу № А31-7368/2012</w:t>
      </w:r>
      <w:r w:rsidRPr="00B450D5">
        <w:rPr>
          <w:rStyle w:val="a8"/>
          <w:rFonts w:ascii="Times New Roman" w:hAnsi="Times New Roman" w:cs="Times New Roman"/>
          <w:sz w:val="28"/>
          <w:szCs w:val="28"/>
        </w:rPr>
        <w:footnoteReference w:id="4"/>
      </w:r>
      <w:r w:rsidRPr="00B450D5">
        <w:rPr>
          <w:rFonts w:ascii="Times New Roman" w:hAnsi="Times New Roman" w:cs="Times New Roman"/>
          <w:sz w:val="28"/>
          <w:szCs w:val="28"/>
        </w:rPr>
        <w:t xml:space="preserve">, в Постановление Федерального Арбитражного Суда Северо-Кавказского округа от 25.11.2013 по </w:t>
      </w:r>
      <w:r w:rsidRPr="00B450D5">
        <w:rPr>
          <w:rFonts w:ascii="Times New Roman" w:hAnsi="Times New Roman" w:cs="Times New Roman"/>
          <w:sz w:val="28"/>
          <w:szCs w:val="28"/>
        </w:rPr>
        <w:lastRenderedPageBreak/>
        <w:t>делу № А32-8388/2013</w:t>
      </w:r>
      <w:r w:rsidRPr="00B450D5">
        <w:rPr>
          <w:rStyle w:val="a8"/>
          <w:rFonts w:ascii="Times New Roman" w:hAnsi="Times New Roman" w:cs="Times New Roman"/>
          <w:sz w:val="28"/>
          <w:szCs w:val="28"/>
        </w:rPr>
        <w:footnoteReference w:id="5"/>
      </w:r>
      <w:r w:rsidRPr="00B450D5">
        <w:rPr>
          <w:rFonts w:ascii="Times New Roman" w:hAnsi="Times New Roman" w:cs="Times New Roman"/>
          <w:sz w:val="28"/>
          <w:szCs w:val="28"/>
        </w:rPr>
        <w:t>, в Постановлении Федерального Арбитражного Суда Уральского округа от 19.02.2013 № Ф09-14040/2012 по делу № А76-686/2012</w:t>
      </w:r>
      <w:r w:rsidRPr="00B450D5">
        <w:rPr>
          <w:rStyle w:val="a8"/>
          <w:rFonts w:ascii="Times New Roman" w:hAnsi="Times New Roman" w:cs="Times New Roman"/>
          <w:sz w:val="28"/>
          <w:szCs w:val="28"/>
        </w:rPr>
        <w:footnoteReference w:id="6"/>
      </w:r>
      <w:r w:rsidRPr="00B450D5">
        <w:rPr>
          <w:rFonts w:ascii="Times New Roman" w:hAnsi="Times New Roman" w:cs="Times New Roman"/>
          <w:sz w:val="28"/>
          <w:szCs w:val="28"/>
        </w:rPr>
        <w:t>, в Апелляционном определении Краснодарского краевого суда от 28.09.2017 по делу № 33а-28263/2017</w:t>
      </w:r>
      <w:r w:rsidRPr="00B450D5">
        <w:rPr>
          <w:rStyle w:val="a8"/>
          <w:rFonts w:ascii="Times New Roman" w:hAnsi="Times New Roman" w:cs="Times New Roman"/>
          <w:sz w:val="28"/>
          <w:szCs w:val="28"/>
        </w:rPr>
        <w:footnoteReference w:id="7"/>
      </w:r>
      <w:r w:rsidRPr="00B450D5">
        <w:rPr>
          <w:rFonts w:ascii="Times New Roman" w:hAnsi="Times New Roman" w:cs="Times New Roman"/>
          <w:sz w:val="28"/>
          <w:szCs w:val="28"/>
        </w:rPr>
        <w:t xml:space="preserve"> и других судебных актах.</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При этом суды исходят из того, что нормы </w:t>
      </w:r>
      <w:hyperlink r:id="rId17" w:history="1">
        <w:r w:rsidRPr="00B450D5">
          <w:rPr>
            <w:rFonts w:ascii="Times New Roman" w:hAnsi="Times New Roman" w:cs="Times New Roman"/>
            <w:sz w:val="28"/>
            <w:szCs w:val="28"/>
          </w:rPr>
          <w:t>части 4 статьи 7</w:t>
        </w:r>
      </w:hyperlink>
      <w:r w:rsidRPr="00B450D5">
        <w:rPr>
          <w:rFonts w:ascii="Times New Roman" w:hAnsi="Times New Roman" w:cs="Times New Roman"/>
          <w:sz w:val="28"/>
          <w:szCs w:val="28"/>
        </w:rPr>
        <w:t xml:space="preserve"> и </w:t>
      </w:r>
      <w:hyperlink r:id="rId18" w:history="1">
        <w:r w:rsidRPr="00B450D5">
          <w:rPr>
            <w:rFonts w:ascii="Times New Roman" w:hAnsi="Times New Roman" w:cs="Times New Roman"/>
            <w:sz w:val="28"/>
            <w:szCs w:val="28"/>
          </w:rPr>
          <w:t>статьи 48</w:t>
        </w:r>
      </w:hyperlink>
      <w:r w:rsidRPr="00B450D5">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не подлежат применению при рассмотрении дел об оспаривании решений уполномоченных органов об отмене разрешения на строительство, поскольку полномочия органов, уполномоченных на выдачу разрешений на строительство, ограничены положениями Градостроительного </w:t>
      </w:r>
      <w:hyperlink r:id="rId19" w:history="1">
        <w:r w:rsidRPr="00B450D5">
          <w:rPr>
            <w:rFonts w:ascii="Times New Roman" w:hAnsi="Times New Roman" w:cs="Times New Roman"/>
            <w:sz w:val="28"/>
            <w:szCs w:val="28"/>
          </w:rPr>
          <w:t>Кодекса</w:t>
        </w:r>
      </w:hyperlink>
      <w:r w:rsidRPr="00B450D5">
        <w:rPr>
          <w:rFonts w:ascii="Times New Roman" w:hAnsi="Times New Roman" w:cs="Times New Roman"/>
          <w:sz w:val="28"/>
          <w:szCs w:val="28"/>
        </w:rPr>
        <w:t xml:space="preserve"> Российской Федерации, которым возможность отмены ранее выданного разрешения на строительство не предусмотрена.</w:t>
      </w:r>
    </w:p>
    <w:p w:rsidR="0011628A"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свою очередь, другие суды придерживаются позиции о том, что </w:t>
      </w:r>
      <w:r w:rsidR="004F18A8" w:rsidRPr="00B450D5">
        <w:rPr>
          <w:rFonts w:ascii="Times New Roman" w:hAnsi="Times New Roman" w:cs="Times New Roman"/>
          <w:sz w:val="28"/>
          <w:szCs w:val="28"/>
        </w:rPr>
        <w:t>в части</w:t>
      </w:r>
      <w:r w:rsidRPr="00B450D5">
        <w:rPr>
          <w:rFonts w:ascii="Times New Roman" w:hAnsi="Times New Roman" w:cs="Times New Roman"/>
          <w:sz w:val="28"/>
          <w:szCs w:val="28"/>
        </w:rPr>
        <w:t xml:space="preserve"> 21.1 статьи 51 Градостроительного кодекса Российской Федерации предусмотрены специальные основания прекращения действия разрешения на строительство в ситуациях, когда препятствия для строительства возникли не в момент принятия уполномоченным органом решения о выдаче застройщику разрешения на строительство, а уже после его выдачи. В случае же, если будет установлено, что разрешение на строительство было выдано</w:t>
      </w:r>
      <w:r w:rsidR="00895420" w:rsidRPr="00B450D5">
        <w:rPr>
          <w:rFonts w:ascii="Times New Roman" w:hAnsi="Times New Roman" w:cs="Times New Roman"/>
          <w:sz w:val="28"/>
          <w:szCs w:val="28"/>
        </w:rPr>
        <w:t xml:space="preserve"> уполномоченным органом</w:t>
      </w:r>
      <w:r w:rsidRPr="00B450D5">
        <w:rPr>
          <w:rFonts w:ascii="Times New Roman" w:hAnsi="Times New Roman" w:cs="Times New Roman"/>
          <w:sz w:val="28"/>
          <w:szCs w:val="28"/>
        </w:rPr>
        <w:t xml:space="preserve"> с нарушением установленной</w:t>
      </w:r>
      <w:r w:rsidR="003558B2" w:rsidRPr="00B450D5">
        <w:rPr>
          <w:rFonts w:ascii="Times New Roman" w:hAnsi="Times New Roman" w:cs="Times New Roman"/>
          <w:sz w:val="28"/>
          <w:szCs w:val="28"/>
        </w:rPr>
        <w:t xml:space="preserve"> законодательством</w:t>
      </w:r>
      <w:r w:rsidRPr="00B450D5">
        <w:rPr>
          <w:rFonts w:ascii="Times New Roman" w:hAnsi="Times New Roman" w:cs="Times New Roman"/>
          <w:sz w:val="28"/>
          <w:szCs w:val="28"/>
        </w:rPr>
        <w:t xml:space="preserve"> процедуры, то есть с нарушением положений статьи 51 Градостроительного кодекса Российской Федерации, то разрешение на строительство может быть отменено независимо от наличия обстоятельств, перечисленных в части 21.1 статьи 51 Градостроительного кодекса Российской Федерации.</w:t>
      </w:r>
    </w:p>
    <w:p w:rsidR="00862246"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 xml:space="preserve">Подобный подход наблюдается в Постановлении Арбитражного суда Дальневосточного округа от 14.11.2018 </w:t>
      </w:r>
      <w:hyperlink r:id="rId20" w:history="1">
        <w:r w:rsidRPr="00B450D5">
          <w:rPr>
            <w:rFonts w:ascii="Times New Roman" w:hAnsi="Times New Roman" w:cs="Times New Roman"/>
            <w:sz w:val="28"/>
            <w:szCs w:val="28"/>
          </w:rPr>
          <w:t>№ Ф03-4725/2018</w:t>
        </w:r>
      </w:hyperlink>
      <w:r w:rsidRPr="00B450D5">
        <w:rPr>
          <w:rFonts w:ascii="Times New Roman" w:hAnsi="Times New Roman" w:cs="Times New Roman"/>
          <w:sz w:val="28"/>
          <w:szCs w:val="28"/>
        </w:rPr>
        <w:t xml:space="preserve"> по делу № А51-19113/2017</w:t>
      </w:r>
      <w:r w:rsidRPr="00B450D5">
        <w:rPr>
          <w:rStyle w:val="a8"/>
          <w:rFonts w:ascii="Times New Roman" w:hAnsi="Times New Roman" w:cs="Times New Roman"/>
          <w:sz w:val="28"/>
          <w:szCs w:val="28"/>
        </w:rPr>
        <w:footnoteReference w:id="8"/>
      </w:r>
      <w:r w:rsidRPr="00B450D5">
        <w:rPr>
          <w:rFonts w:ascii="Times New Roman" w:hAnsi="Times New Roman" w:cs="Times New Roman"/>
          <w:sz w:val="28"/>
          <w:szCs w:val="28"/>
        </w:rPr>
        <w:t xml:space="preserve">, в </w:t>
      </w:r>
      <w:hyperlink r:id="rId21"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Московского округа от 07.07.2015 по делу № А41-68895/2014</w:t>
      </w:r>
      <w:r w:rsidRPr="00B450D5">
        <w:rPr>
          <w:rStyle w:val="a8"/>
          <w:rFonts w:ascii="Times New Roman" w:hAnsi="Times New Roman" w:cs="Times New Roman"/>
          <w:sz w:val="28"/>
          <w:szCs w:val="28"/>
        </w:rPr>
        <w:footnoteReference w:id="9"/>
      </w:r>
      <w:r w:rsidRPr="00B450D5">
        <w:rPr>
          <w:rFonts w:ascii="Times New Roman" w:hAnsi="Times New Roman" w:cs="Times New Roman"/>
          <w:sz w:val="28"/>
          <w:szCs w:val="28"/>
        </w:rPr>
        <w:t xml:space="preserve">, в Постановлении Арбитражного суда Дальневосточного округа от 21.12.2016 </w:t>
      </w:r>
      <w:hyperlink r:id="rId22" w:history="1">
        <w:r w:rsidRPr="00B450D5">
          <w:rPr>
            <w:rFonts w:ascii="Times New Roman" w:hAnsi="Times New Roman" w:cs="Times New Roman"/>
            <w:sz w:val="28"/>
            <w:szCs w:val="28"/>
          </w:rPr>
          <w:t>№ Ф03-5804/2016</w:t>
        </w:r>
      </w:hyperlink>
      <w:r w:rsidRPr="00B450D5">
        <w:rPr>
          <w:rFonts w:ascii="Times New Roman" w:hAnsi="Times New Roman" w:cs="Times New Roman"/>
          <w:sz w:val="28"/>
          <w:szCs w:val="28"/>
        </w:rPr>
        <w:t xml:space="preserve"> по делу № А24-1639/2016</w:t>
      </w:r>
      <w:r w:rsidRPr="00B450D5">
        <w:rPr>
          <w:rStyle w:val="a8"/>
          <w:rFonts w:ascii="Times New Roman" w:hAnsi="Times New Roman" w:cs="Times New Roman"/>
          <w:sz w:val="28"/>
          <w:szCs w:val="28"/>
        </w:rPr>
        <w:footnoteReference w:id="10"/>
      </w:r>
      <w:r w:rsidRPr="00B450D5">
        <w:rPr>
          <w:rFonts w:ascii="Times New Roman" w:hAnsi="Times New Roman" w:cs="Times New Roman"/>
          <w:sz w:val="28"/>
          <w:szCs w:val="28"/>
        </w:rPr>
        <w:t xml:space="preserve">, в </w:t>
      </w:r>
      <w:hyperlink r:id="rId23"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Северо-Кавказского округа от 15.06.2015 по делу № А25-1603/2014</w:t>
      </w:r>
      <w:r w:rsidRPr="00B450D5">
        <w:rPr>
          <w:rStyle w:val="a8"/>
          <w:rFonts w:ascii="Times New Roman" w:hAnsi="Times New Roman" w:cs="Times New Roman"/>
          <w:sz w:val="28"/>
          <w:szCs w:val="28"/>
        </w:rPr>
        <w:footnoteReference w:id="11"/>
      </w:r>
      <w:r w:rsidRPr="00B450D5">
        <w:rPr>
          <w:rFonts w:ascii="Times New Roman" w:hAnsi="Times New Roman" w:cs="Times New Roman"/>
          <w:sz w:val="28"/>
          <w:szCs w:val="28"/>
        </w:rPr>
        <w:t xml:space="preserve">, в </w:t>
      </w:r>
      <w:hyperlink r:id="rId24"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Восточно-Сибирского округа от 28.08.2014 по делу № А33-11788/2013</w:t>
      </w:r>
      <w:r w:rsidRPr="00B450D5">
        <w:rPr>
          <w:rStyle w:val="a8"/>
          <w:rFonts w:ascii="Times New Roman" w:hAnsi="Times New Roman" w:cs="Times New Roman"/>
          <w:sz w:val="28"/>
          <w:szCs w:val="28"/>
        </w:rPr>
        <w:footnoteReference w:id="12"/>
      </w:r>
      <w:r w:rsidRPr="00B450D5">
        <w:rPr>
          <w:rFonts w:ascii="Times New Roman" w:hAnsi="Times New Roman" w:cs="Times New Roman"/>
          <w:sz w:val="28"/>
          <w:szCs w:val="28"/>
        </w:rPr>
        <w:t xml:space="preserve">,  в Постановлении Арбитражного суда Уральского округа от 26.12.2016 </w:t>
      </w:r>
      <w:hyperlink r:id="rId25" w:history="1">
        <w:r w:rsidRPr="00B450D5">
          <w:rPr>
            <w:rFonts w:ascii="Times New Roman" w:hAnsi="Times New Roman" w:cs="Times New Roman"/>
            <w:sz w:val="28"/>
            <w:szCs w:val="28"/>
          </w:rPr>
          <w:t>№ Ф09-10872/16</w:t>
        </w:r>
      </w:hyperlink>
      <w:r w:rsidRPr="00B450D5">
        <w:rPr>
          <w:rFonts w:ascii="Times New Roman" w:hAnsi="Times New Roman" w:cs="Times New Roman"/>
          <w:sz w:val="28"/>
          <w:szCs w:val="28"/>
        </w:rPr>
        <w:t xml:space="preserve"> по делу № А71-1769/2016</w:t>
      </w:r>
      <w:r w:rsidRPr="00B450D5">
        <w:rPr>
          <w:rStyle w:val="a8"/>
          <w:rFonts w:ascii="Times New Roman" w:hAnsi="Times New Roman" w:cs="Times New Roman"/>
          <w:sz w:val="28"/>
          <w:szCs w:val="28"/>
        </w:rPr>
        <w:footnoteReference w:id="13"/>
      </w:r>
      <w:r w:rsidRPr="00B450D5">
        <w:rPr>
          <w:rFonts w:ascii="Times New Roman" w:hAnsi="Times New Roman" w:cs="Times New Roman"/>
          <w:sz w:val="28"/>
          <w:szCs w:val="28"/>
        </w:rPr>
        <w:t xml:space="preserve">, в </w:t>
      </w:r>
      <w:hyperlink r:id="rId26"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Дальневосточного округа от 27.04.2015 по делу № А51-22644/2014</w:t>
      </w:r>
      <w:r w:rsidRPr="00B450D5">
        <w:rPr>
          <w:rStyle w:val="a8"/>
          <w:rFonts w:ascii="Times New Roman" w:hAnsi="Times New Roman" w:cs="Times New Roman"/>
          <w:sz w:val="28"/>
          <w:szCs w:val="28"/>
        </w:rPr>
        <w:footnoteReference w:id="14"/>
      </w:r>
      <w:r w:rsidRPr="00B450D5">
        <w:rPr>
          <w:rFonts w:ascii="Times New Roman" w:hAnsi="Times New Roman" w:cs="Times New Roman"/>
          <w:sz w:val="28"/>
          <w:szCs w:val="28"/>
        </w:rPr>
        <w:t xml:space="preserve">, в </w:t>
      </w:r>
      <w:hyperlink r:id="rId27" w:history="1">
        <w:r w:rsidRPr="00B450D5">
          <w:rPr>
            <w:rFonts w:ascii="Times New Roman" w:hAnsi="Times New Roman" w:cs="Times New Roman"/>
            <w:sz w:val="28"/>
            <w:szCs w:val="28"/>
          </w:rPr>
          <w:t>Постановлении</w:t>
        </w:r>
      </w:hyperlink>
      <w:r w:rsidRPr="00B450D5">
        <w:rPr>
          <w:rFonts w:ascii="Times New Roman" w:hAnsi="Times New Roman" w:cs="Times New Roman"/>
          <w:sz w:val="28"/>
          <w:szCs w:val="28"/>
        </w:rPr>
        <w:t xml:space="preserve"> Арбитражного суда Поволжского округа от 11.09.2015 по делу № А12-43998/2014</w:t>
      </w:r>
      <w:r w:rsidRPr="00B450D5">
        <w:rPr>
          <w:rStyle w:val="a8"/>
          <w:rFonts w:ascii="Times New Roman" w:hAnsi="Times New Roman" w:cs="Times New Roman"/>
          <w:sz w:val="28"/>
          <w:szCs w:val="28"/>
        </w:rPr>
        <w:footnoteReference w:id="15"/>
      </w:r>
      <w:r w:rsidRPr="00B450D5">
        <w:rPr>
          <w:rFonts w:ascii="Times New Roman" w:hAnsi="Times New Roman" w:cs="Times New Roman"/>
          <w:sz w:val="28"/>
          <w:szCs w:val="28"/>
        </w:rPr>
        <w:t xml:space="preserve"> и других судебных актах. </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Также подход, согласно которому уполномоченные органы </w:t>
      </w:r>
      <w:r w:rsidR="00862246" w:rsidRPr="00B450D5">
        <w:rPr>
          <w:rFonts w:ascii="Times New Roman" w:hAnsi="Times New Roman" w:cs="Times New Roman"/>
          <w:sz w:val="28"/>
          <w:szCs w:val="28"/>
        </w:rPr>
        <w:t xml:space="preserve">на основании части 1 статьи 48 Федеральному закону № 131-ФЗ </w:t>
      </w:r>
      <w:r w:rsidRPr="00B450D5">
        <w:rPr>
          <w:rFonts w:ascii="Times New Roman" w:hAnsi="Times New Roman" w:cs="Times New Roman"/>
          <w:sz w:val="28"/>
          <w:szCs w:val="28"/>
        </w:rPr>
        <w:t>вправе отменить ранее выданное разрешение на строительство в порядке самоконтроля</w:t>
      </w:r>
      <w:r w:rsidR="00862246" w:rsidRPr="00B450D5">
        <w:rPr>
          <w:rFonts w:ascii="Times New Roman" w:hAnsi="Times New Roman" w:cs="Times New Roman"/>
          <w:sz w:val="28"/>
          <w:szCs w:val="28"/>
        </w:rPr>
        <w:t xml:space="preserve"> в случае выявления его противоречия закону</w:t>
      </w:r>
      <w:r w:rsidRPr="00B450D5">
        <w:rPr>
          <w:rFonts w:ascii="Times New Roman" w:hAnsi="Times New Roman" w:cs="Times New Roman"/>
          <w:sz w:val="28"/>
          <w:szCs w:val="28"/>
        </w:rPr>
        <w:t>, был поддержан Верховным Судом Российской Федерации</w:t>
      </w:r>
      <w:r w:rsidR="004F18A8" w:rsidRPr="00B450D5">
        <w:rPr>
          <w:rFonts w:ascii="Times New Roman" w:hAnsi="Times New Roman" w:cs="Times New Roman"/>
          <w:sz w:val="28"/>
          <w:szCs w:val="28"/>
        </w:rPr>
        <w:t xml:space="preserve"> </w:t>
      </w:r>
      <w:r w:rsidRPr="00B450D5">
        <w:rPr>
          <w:rFonts w:ascii="Times New Roman" w:hAnsi="Times New Roman" w:cs="Times New Roman"/>
          <w:sz w:val="28"/>
          <w:szCs w:val="28"/>
        </w:rPr>
        <w:t xml:space="preserve">(в частности, в Определении Верховного Суда </w:t>
      </w:r>
      <w:r w:rsidRPr="00B450D5">
        <w:rPr>
          <w:rFonts w:ascii="Times New Roman" w:hAnsi="Times New Roman" w:cs="Times New Roman"/>
          <w:sz w:val="28"/>
          <w:szCs w:val="28"/>
        </w:rPr>
        <w:lastRenderedPageBreak/>
        <w:t>Российской Федерации от 29.04.2019 № 307-КГ18-21642</w:t>
      </w:r>
      <w:r w:rsidRPr="00B450D5">
        <w:rPr>
          <w:rStyle w:val="a8"/>
          <w:rFonts w:ascii="Times New Roman" w:hAnsi="Times New Roman" w:cs="Times New Roman"/>
          <w:sz w:val="28"/>
          <w:szCs w:val="28"/>
        </w:rPr>
        <w:footnoteReference w:id="16"/>
      </w:r>
      <w:r w:rsidRPr="00B450D5">
        <w:rPr>
          <w:rFonts w:ascii="Times New Roman" w:hAnsi="Times New Roman" w:cs="Times New Roman"/>
          <w:sz w:val="28"/>
          <w:szCs w:val="28"/>
        </w:rPr>
        <w:t>, в Определении Верховного Суда Российской Федерации от 24.04.2018 № 309-КГ17-20985</w:t>
      </w:r>
      <w:r w:rsidRPr="00B450D5">
        <w:rPr>
          <w:rStyle w:val="a8"/>
          <w:rFonts w:ascii="Times New Roman" w:hAnsi="Times New Roman" w:cs="Times New Roman"/>
          <w:sz w:val="28"/>
          <w:szCs w:val="28"/>
        </w:rPr>
        <w:footnoteReference w:id="17"/>
      </w:r>
      <w:r w:rsidR="00762EDC" w:rsidRPr="00B450D5">
        <w:rPr>
          <w:rFonts w:ascii="Times New Roman" w:hAnsi="Times New Roman" w:cs="Times New Roman"/>
          <w:sz w:val="28"/>
          <w:szCs w:val="28"/>
        </w:rPr>
        <w:t>).</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Представляется, что верной является позиция, согласно которой уполномоченные на выдачу разрешения на строительство органы вправе отменить ранее выданное разрешение на строительство в порядке самоконтроля на основании статьи 48 Федерального закона № 131-ФЗ, но только в случае нарушения статьи 51 Градостроительного кодекса Российской Федерации при осуществлении выдачи разрешения на строительство, то есть только в случае нарушения установленного действующим законодательством Российской Федерации порядка выдачи разрешения на строительство. Реализация уполномоченными на выдачу разрешений на строительство орган</w:t>
      </w:r>
      <w:r w:rsidR="00AB4F53" w:rsidRPr="00B450D5">
        <w:rPr>
          <w:rFonts w:ascii="Times New Roman" w:hAnsi="Times New Roman" w:cs="Times New Roman"/>
          <w:sz w:val="28"/>
          <w:szCs w:val="28"/>
        </w:rPr>
        <w:t>ами полномочий, предусмотренных</w:t>
      </w:r>
      <w:r w:rsidRPr="00B450D5">
        <w:rPr>
          <w:rFonts w:ascii="Times New Roman" w:hAnsi="Times New Roman" w:cs="Times New Roman"/>
          <w:sz w:val="28"/>
          <w:szCs w:val="28"/>
        </w:rPr>
        <w:t xml:space="preserve"> </w:t>
      </w:r>
      <w:hyperlink r:id="rId28" w:history="1">
        <w:r w:rsidRPr="00B450D5">
          <w:rPr>
            <w:rFonts w:ascii="Times New Roman" w:hAnsi="Times New Roman" w:cs="Times New Roman"/>
            <w:sz w:val="28"/>
            <w:szCs w:val="28"/>
          </w:rPr>
          <w:t>статьей 48</w:t>
        </w:r>
      </w:hyperlink>
      <w:r w:rsidRPr="00B450D5">
        <w:rPr>
          <w:rFonts w:ascii="Times New Roman" w:hAnsi="Times New Roman" w:cs="Times New Roman"/>
          <w:sz w:val="28"/>
          <w:szCs w:val="28"/>
        </w:rPr>
        <w:t xml:space="preserve"> Федерального закона № 131-ФЗ, не может ставиться в зависимость исключительно от усмотрения таких органов</w:t>
      </w:r>
      <w:r w:rsidR="00AB4F53" w:rsidRPr="00B450D5">
        <w:rPr>
          <w:rFonts w:ascii="Times New Roman" w:hAnsi="Times New Roman" w:cs="Times New Roman"/>
          <w:sz w:val="28"/>
          <w:szCs w:val="28"/>
        </w:rPr>
        <w:t xml:space="preserve">, а может иметь место только в случае допущения нарушений положений статьи 51 Градостроительного кодекса Российской Федерации, оставленных без внимания </w:t>
      </w:r>
      <w:r w:rsidR="00427DF3" w:rsidRPr="00B450D5">
        <w:rPr>
          <w:rFonts w:ascii="Times New Roman" w:hAnsi="Times New Roman" w:cs="Times New Roman"/>
          <w:sz w:val="28"/>
          <w:szCs w:val="28"/>
        </w:rPr>
        <w:t xml:space="preserve">уполномоченными </w:t>
      </w:r>
      <w:r w:rsidR="00AB4F53" w:rsidRPr="00B450D5">
        <w:rPr>
          <w:rFonts w:ascii="Times New Roman" w:hAnsi="Times New Roman" w:cs="Times New Roman"/>
          <w:sz w:val="28"/>
          <w:szCs w:val="28"/>
        </w:rPr>
        <w:t>органами</w:t>
      </w:r>
      <w:r w:rsidR="00427DF3" w:rsidRPr="00B450D5">
        <w:rPr>
          <w:rFonts w:ascii="Times New Roman" w:hAnsi="Times New Roman" w:cs="Times New Roman"/>
          <w:sz w:val="28"/>
          <w:szCs w:val="28"/>
        </w:rPr>
        <w:t xml:space="preserve"> </w:t>
      </w:r>
      <w:r w:rsidR="00AB4F53" w:rsidRPr="00B450D5">
        <w:rPr>
          <w:rFonts w:ascii="Times New Roman" w:hAnsi="Times New Roman" w:cs="Times New Roman"/>
          <w:sz w:val="28"/>
          <w:szCs w:val="28"/>
        </w:rPr>
        <w:t xml:space="preserve"> </w:t>
      </w:r>
      <w:r w:rsidR="00427DF3" w:rsidRPr="00B450D5">
        <w:rPr>
          <w:rFonts w:ascii="Times New Roman" w:hAnsi="Times New Roman" w:cs="Times New Roman"/>
          <w:sz w:val="28"/>
          <w:szCs w:val="28"/>
        </w:rPr>
        <w:t>при осуществлении выдачи ими разрешения на строительство</w:t>
      </w:r>
      <w:r w:rsidRPr="00B450D5">
        <w:rPr>
          <w:rFonts w:ascii="Times New Roman" w:hAnsi="Times New Roman" w:cs="Times New Roman"/>
          <w:sz w:val="28"/>
          <w:szCs w:val="28"/>
        </w:rPr>
        <w:t>.</w:t>
      </w:r>
    </w:p>
    <w:p w:rsidR="00B144D7" w:rsidRPr="00B450D5" w:rsidRDefault="00B144D7"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Подобный подход отражен в </w:t>
      </w:r>
      <w:r w:rsidR="00E36F85" w:rsidRPr="00B450D5">
        <w:rPr>
          <w:rFonts w:ascii="Times New Roman" w:hAnsi="Times New Roman" w:cs="Times New Roman"/>
          <w:sz w:val="28"/>
          <w:szCs w:val="28"/>
        </w:rPr>
        <w:t>Определении Высшего Арбитражного Суда Российской Федерации от 25.11.2013 № ВАС-16109/13</w:t>
      </w:r>
      <w:r w:rsidR="00E36F85" w:rsidRPr="00B450D5">
        <w:rPr>
          <w:rStyle w:val="a8"/>
          <w:rFonts w:ascii="Times New Roman" w:hAnsi="Times New Roman" w:cs="Times New Roman"/>
          <w:sz w:val="28"/>
          <w:szCs w:val="28"/>
        </w:rPr>
        <w:footnoteReference w:id="18"/>
      </w:r>
      <w:r w:rsidR="00E36F85" w:rsidRPr="00B450D5">
        <w:rPr>
          <w:rFonts w:ascii="Times New Roman" w:hAnsi="Times New Roman" w:cs="Times New Roman"/>
          <w:sz w:val="28"/>
          <w:szCs w:val="28"/>
        </w:rPr>
        <w:t xml:space="preserve">. Кроме того, </w:t>
      </w:r>
      <w:r w:rsidRPr="00B450D5">
        <w:rPr>
          <w:rFonts w:ascii="Times New Roman" w:hAnsi="Times New Roman" w:cs="Times New Roman"/>
          <w:sz w:val="28"/>
          <w:szCs w:val="28"/>
        </w:rPr>
        <w:t xml:space="preserve">Верховный Суд Российской Федерации </w:t>
      </w:r>
      <w:r w:rsidR="00E36F85" w:rsidRPr="00B450D5">
        <w:rPr>
          <w:rFonts w:ascii="Times New Roman" w:hAnsi="Times New Roman" w:cs="Times New Roman"/>
          <w:sz w:val="28"/>
          <w:szCs w:val="28"/>
        </w:rPr>
        <w:t xml:space="preserve">в Апелляционном определении от 30.10.2019 № 6-АПА19-3 </w:t>
      </w:r>
      <w:r w:rsidRPr="00B450D5">
        <w:rPr>
          <w:rFonts w:ascii="Times New Roman" w:hAnsi="Times New Roman" w:cs="Times New Roman"/>
          <w:sz w:val="28"/>
          <w:szCs w:val="28"/>
        </w:rPr>
        <w:t xml:space="preserve">указал, что несмотря на то, что положение </w:t>
      </w:r>
      <w:hyperlink r:id="rId29" w:history="1">
        <w:r w:rsidRPr="00B450D5">
          <w:rPr>
            <w:rFonts w:ascii="Times New Roman" w:hAnsi="Times New Roman" w:cs="Times New Roman"/>
            <w:sz w:val="28"/>
            <w:szCs w:val="28"/>
          </w:rPr>
          <w:t>части 1 статьи 48</w:t>
        </w:r>
      </w:hyperlink>
      <w:r w:rsidRPr="00B450D5">
        <w:rPr>
          <w:rFonts w:ascii="Times New Roman" w:hAnsi="Times New Roman" w:cs="Times New Roman"/>
          <w:sz w:val="28"/>
          <w:szCs w:val="28"/>
        </w:rPr>
        <w:t xml:space="preserve"> Федерального закона № 131-ФЗ, являвшееся предметом проверки Конституционного Суда Российской Федерации</w:t>
      </w:r>
      <w:r w:rsidR="00F449E8" w:rsidRPr="00B450D5">
        <w:rPr>
          <w:rStyle w:val="a8"/>
          <w:rFonts w:ascii="Times New Roman" w:hAnsi="Times New Roman" w:cs="Times New Roman"/>
          <w:sz w:val="28"/>
          <w:szCs w:val="28"/>
        </w:rPr>
        <w:footnoteReference w:id="19"/>
      </w:r>
      <w:r w:rsidRPr="00B450D5">
        <w:rPr>
          <w:rFonts w:ascii="Times New Roman" w:hAnsi="Times New Roman" w:cs="Times New Roman"/>
          <w:sz w:val="28"/>
          <w:szCs w:val="28"/>
        </w:rPr>
        <w:t xml:space="preserve">, не признано в качестве нарушающего конституционные права граждан, органы муниципального </w:t>
      </w:r>
      <w:r w:rsidRPr="00B450D5">
        <w:rPr>
          <w:rFonts w:ascii="Times New Roman" w:hAnsi="Times New Roman" w:cs="Times New Roman"/>
          <w:sz w:val="28"/>
          <w:szCs w:val="28"/>
        </w:rPr>
        <w:lastRenderedPageBreak/>
        <w:t>образования, обладая достаточно широкой дискрецией в градостроительной сфере, при изменении правового регулирования не могут действовать произвольно и должны соблюдать принципы баланса частных интересов граждан и публичных интересов субъекта Российской Федерации; справедливости, рав</w:t>
      </w:r>
      <w:r w:rsidR="009B6A85" w:rsidRPr="00B450D5">
        <w:rPr>
          <w:rFonts w:ascii="Times New Roman" w:hAnsi="Times New Roman" w:cs="Times New Roman"/>
          <w:sz w:val="28"/>
          <w:szCs w:val="28"/>
        </w:rPr>
        <w:t xml:space="preserve">енства, соразмерности, которые </w:t>
      </w:r>
      <w:r w:rsidRPr="00B450D5">
        <w:rPr>
          <w:rFonts w:ascii="Times New Roman" w:hAnsi="Times New Roman" w:cs="Times New Roman"/>
          <w:sz w:val="28"/>
          <w:szCs w:val="28"/>
        </w:rPr>
        <w:t>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r w:rsidR="00DF4DE6" w:rsidRPr="00B450D5">
        <w:rPr>
          <w:rStyle w:val="a8"/>
          <w:rFonts w:ascii="Times New Roman" w:hAnsi="Times New Roman" w:cs="Times New Roman"/>
          <w:sz w:val="28"/>
          <w:szCs w:val="28"/>
        </w:rPr>
        <w:footnoteReference w:id="20"/>
      </w:r>
      <w:r w:rsidRPr="00B450D5">
        <w:rPr>
          <w:rFonts w:ascii="Times New Roman" w:hAnsi="Times New Roman" w:cs="Times New Roman"/>
          <w:sz w:val="28"/>
          <w:szCs w:val="28"/>
        </w:rPr>
        <w:t>.</w:t>
      </w:r>
    </w:p>
    <w:p w:rsidR="006A1044"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Если обратить внимание на содержание оснований для прекращения действия разрешения на строительство, перечисленных в части 21.1 статьи 51 Градостроительного кодекса Российской Федерации, то можно увидеть, что все они не обусловлены допущением каких-либо нарушений порядка выдачи уполномоченным органом разрешения на строительство. В этой связи можно предположить, что </w:t>
      </w:r>
      <w:hyperlink r:id="rId30" w:history="1">
        <w:r w:rsidRPr="00B450D5">
          <w:rPr>
            <w:rFonts w:ascii="Times New Roman" w:hAnsi="Times New Roman" w:cs="Times New Roman"/>
            <w:sz w:val="28"/>
            <w:szCs w:val="28"/>
          </w:rPr>
          <w:t>часть 21.1 статьи 51</w:t>
        </w:r>
      </w:hyperlink>
      <w:r w:rsidRPr="00B450D5">
        <w:rPr>
          <w:rFonts w:ascii="Times New Roman" w:hAnsi="Times New Roman" w:cs="Times New Roman"/>
          <w:sz w:val="28"/>
          <w:szCs w:val="28"/>
        </w:rPr>
        <w:t xml:space="preserve"> Градостроительного кодекса Российской Федерации устанавливает исчерпывающий перечень оснований для принятия уполномоченным органом решения о прекращении действия разрешения на строительство, выданного в полном соответствии с положениями законодательства Российской Федерации. </w:t>
      </w:r>
    </w:p>
    <w:p w:rsidR="006A1044"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Наряду с этим, часть 21.1 статьи 51 Градостроительного кодекса Российской Федерации не охватывает случаи выдачи уполномоченным органом разрешения на строительство с нарушением процедуры такой выдачи. </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Следовательно, положения части 21.1 статьи 51 Градостроительного кодекса Российской Федерации не подлежат применению, когда в порядке самоконтроля уполномоченным органом был обнаружен факт нарушения норм законодательства Российской Федерации при осуществлении выдачи разрешения на строительство.</w:t>
      </w:r>
      <w:r w:rsidR="00912D2E" w:rsidRPr="00B450D5">
        <w:rPr>
          <w:rFonts w:ascii="Times New Roman" w:hAnsi="Times New Roman" w:cs="Times New Roman"/>
          <w:sz w:val="28"/>
          <w:szCs w:val="28"/>
        </w:rPr>
        <w:t xml:space="preserve"> В таких случаях </w:t>
      </w:r>
      <w:r w:rsidR="00EF524D" w:rsidRPr="00B450D5">
        <w:rPr>
          <w:rFonts w:ascii="Times New Roman" w:hAnsi="Times New Roman" w:cs="Times New Roman"/>
          <w:sz w:val="28"/>
          <w:szCs w:val="28"/>
        </w:rPr>
        <w:t xml:space="preserve">уполномоченный орган должен иметь возможность отменить выданное разрешение на строительство на основании части 1 </w:t>
      </w:r>
      <w:hyperlink r:id="rId31" w:history="1">
        <w:r w:rsidR="00EF524D" w:rsidRPr="00B450D5">
          <w:rPr>
            <w:rFonts w:ascii="Times New Roman" w:hAnsi="Times New Roman" w:cs="Times New Roman"/>
            <w:sz w:val="28"/>
            <w:szCs w:val="28"/>
          </w:rPr>
          <w:t>статьи 48</w:t>
        </w:r>
      </w:hyperlink>
      <w:r w:rsidR="00EF524D" w:rsidRPr="00B450D5">
        <w:rPr>
          <w:rFonts w:ascii="Times New Roman" w:hAnsi="Times New Roman" w:cs="Times New Roman"/>
          <w:sz w:val="28"/>
          <w:szCs w:val="28"/>
        </w:rPr>
        <w:t xml:space="preserve"> Федерального закона № 131-ФЗ.</w:t>
      </w:r>
    </w:p>
    <w:p w:rsidR="002B57CB" w:rsidRPr="00B450D5" w:rsidRDefault="00A939A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Реализация иного</w:t>
      </w:r>
      <w:r w:rsidR="002B57CB" w:rsidRPr="00B450D5">
        <w:rPr>
          <w:rFonts w:ascii="Times New Roman" w:hAnsi="Times New Roman" w:cs="Times New Roman"/>
          <w:sz w:val="28"/>
          <w:szCs w:val="28"/>
        </w:rPr>
        <w:t xml:space="preserve"> подход</w:t>
      </w:r>
      <w:r w:rsidRPr="00B450D5">
        <w:rPr>
          <w:rFonts w:ascii="Times New Roman" w:hAnsi="Times New Roman" w:cs="Times New Roman"/>
          <w:sz w:val="28"/>
          <w:szCs w:val="28"/>
        </w:rPr>
        <w:t>а</w:t>
      </w:r>
      <w:r w:rsidR="002B57CB" w:rsidRPr="00B450D5">
        <w:rPr>
          <w:rFonts w:ascii="Times New Roman" w:hAnsi="Times New Roman" w:cs="Times New Roman"/>
          <w:sz w:val="28"/>
          <w:szCs w:val="28"/>
        </w:rPr>
        <w:t>, при котором разрешение на строительство не могло бы быть в последующем отменено, несмотря на то, что при его выдаче были нарушены положения статьи 51 Градостроительного код</w:t>
      </w:r>
      <w:r w:rsidRPr="00B450D5">
        <w:rPr>
          <w:rFonts w:ascii="Times New Roman" w:hAnsi="Times New Roman" w:cs="Times New Roman"/>
          <w:sz w:val="28"/>
          <w:szCs w:val="28"/>
        </w:rPr>
        <w:t>екса Российской Федерации, могла бы</w:t>
      </w:r>
      <w:r w:rsidR="002B57CB" w:rsidRPr="00B450D5">
        <w:rPr>
          <w:rFonts w:ascii="Times New Roman" w:hAnsi="Times New Roman" w:cs="Times New Roman"/>
          <w:sz w:val="28"/>
          <w:szCs w:val="28"/>
        </w:rPr>
        <w:t xml:space="preserve"> привести к </w:t>
      </w:r>
      <w:r w:rsidR="00AF10AE" w:rsidRPr="00B450D5">
        <w:rPr>
          <w:rFonts w:ascii="Times New Roman" w:hAnsi="Times New Roman" w:cs="Times New Roman"/>
          <w:sz w:val="28"/>
          <w:szCs w:val="28"/>
        </w:rPr>
        <w:t xml:space="preserve">существенному </w:t>
      </w:r>
      <w:r w:rsidR="002B57CB" w:rsidRPr="00B450D5">
        <w:rPr>
          <w:rFonts w:ascii="Times New Roman" w:hAnsi="Times New Roman" w:cs="Times New Roman"/>
          <w:sz w:val="28"/>
          <w:szCs w:val="28"/>
        </w:rPr>
        <w:t>нарушению прав неограниченного круга лиц</w:t>
      </w:r>
      <w:r w:rsidR="00AF10AE" w:rsidRPr="00B450D5">
        <w:rPr>
          <w:rFonts w:ascii="Times New Roman" w:hAnsi="Times New Roman" w:cs="Times New Roman"/>
          <w:sz w:val="28"/>
          <w:szCs w:val="28"/>
        </w:rPr>
        <w:t xml:space="preserve"> (в том числе к созданию угрозы жизни и здоровью граждан)</w:t>
      </w:r>
      <w:r w:rsidR="002B57CB" w:rsidRPr="00B450D5">
        <w:rPr>
          <w:rFonts w:ascii="Times New Roman" w:hAnsi="Times New Roman" w:cs="Times New Roman"/>
          <w:sz w:val="28"/>
          <w:szCs w:val="28"/>
        </w:rPr>
        <w:t xml:space="preserve"> в случае осуществления застройщиком строительства в нарушение градостроительных норм на основании действующего и не отмененного разрешения на строительство.</w:t>
      </w:r>
    </w:p>
    <w:p w:rsidR="00B144D7"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Иными словами, выбирая между предоставлением уполномоченным органам возможности отмены ранее выданного в нарушение статьи 51 Градостроительного кодекса Российской Федерации разрешения на строительство, следствием которой может стать причинение застройщику убытков, возникших в связи с произведенными на основании ранее выданного и отмененного впоследствии разрешения на строительство расходами (нарушение частного интереса), с одной стороны, и </w:t>
      </w:r>
      <w:proofErr w:type="spellStart"/>
      <w:r w:rsidRPr="00B450D5">
        <w:rPr>
          <w:rFonts w:ascii="Times New Roman" w:hAnsi="Times New Roman" w:cs="Times New Roman"/>
          <w:sz w:val="28"/>
          <w:szCs w:val="28"/>
        </w:rPr>
        <w:t>непредоставлением</w:t>
      </w:r>
      <w:proofErr w:type="spellEnd"/>
      <w:r w:rsidRPr="00B450D5">
        <w:rPr>
          <w:rFonts w:ascii="Times New Roman" w:hAnsi="Times New Roman" w:cs="Times New Roman"/>
          <w:sz w:val="28"/>
          <w:szCs w:val="28"/>
        </w:rPr>
        <w:t xml:space="preserve"> уполномоченным органам возможности отмены ранее выданного в нарушение статьи 51 Градостроительного кодекса Российской Федерации разрешения на строительство, следствием чего </w:t>
      </w:r>
      <w:r w:rsidR="00AF10AE" w:rsidRPr="00B450D5">
        <w:rPr>
          <w:rFonts w:ascii="Times New Roman" w:hAnsi="Times New Roman" w:cs="Times New Roman"/>
          <w:sz w:val="28"/>
          <w:szCs w:val="28"/>
        </w:rPr>
        <w:t>может стать</w:t>
      </w:r>
      <w:r w:rsidRPr="00B450D5">
        <w:rPr>
          <w:rFonts w:ascii="Times New Roman" w:hAnsi="Times New Roman" w:cs="Times New Roman"/>
          <w:sz w:val="28"/>
          <w:szCs w:val="28"/>
        </w:rPr>
        <w:t xml:space="preserve"> нарушение прав неопределенного круга лиц (нарушение публичного интереса), с другой стороны, предпочтение следует отдать первому варианту.</w:t>
      </w:r>
    </w:p>
    <w:p w:rsidR="005336D6" w:rsidRPr="00B450D5" w:rsidRDefault="005336D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Представляется, что аналогичный подход, в соответствии с которым органам местного самоуправления, уполномоченным на выдачу разрешений на строительство, предоставляется возможность отмены ранее выданного разрешения на строительство в порядке самоконтроля в случае выявления нарушений статьи 51 Градостроительного кодекса Российской Федерации, допущенных при выдаче разрешения на строительство, должен применяться и в отношении органов государственной власти, уполномоченных на выдачу разрешений на строительство. Предоставление уполномоченным органам таких же полномочий по вопросу отмены ранее выданного разрешения на строительство позволит обеспечить равенство правового положения всех </w:t>
      </w:r>
      <w:r w:rsidRPr="00B450D5">
        <w:rPr>
          <w:rFonts w:ascii="Times New Roman" w:hAnsi="Times New Roman" w:cs="Times New Roman"/>
          <w:sz w:val="28"/>
          <w:szCs w:val="28"/>
        </w:rPr>
        <w:lastRenderedPageBreak/>
        <w:t>застройщиков, осуществляющих строительство на основании разрешения на строительство, как выдаваемых органами местного самоуправления, так и выдаваемых органами государственной власти, а также защиту публичных интересов, являющуюся целью отмены выданного в нарушение законодательства разрешения на строительство, вне зависимости от того, каким органом было выдано разрешение на строительство.</w:t>
      </w:r>
    </w:p>
    <w:p w:rsidR="000944CB" w:rsidRPr="00B450D5" w:rsidRDefault="000944CB" w:rsidP="00B450D5">
      <w:pPr>
        <w:pStyle w:val="2"/>
        <w:spacing w:before="0" w:line="360" w:lineRule="auto"/>
        <w:jc w:val="center"/>
        <w:rPr>
          <w:rFonts w:ascii="Times New Roman" w:hAnsi="Times New Roman" w:cs="Times New Roman"/>
          <w:b/>
          <w:color w:val="auto"/>
          <w:sz w:val="28"/>
          <w:szCs w:val="28"/>
        </w:rPr>
      </w:pPr>
      <w:bookmarkStart w:id="9" w:name="_Toc71812921"/>
      <w:r w:rsidRPr="00B450D5">
        <w:rPr>
          <w:rFonts w:ascii="Times New Roman" w:hAnsi="Times New Roman" w:cs="Times New Roman"/>
          <w:b/>
          <w:color w:val="auto"/>
          <w:sz w:val="28"/>
          <w:szCs w:val="28"/>
        </w:rPr>
        <w:t>§</w:t>
      </w:r>
      <w:r w:rsidR="007644B2" w:rsidRPr="00B450D5">
        <w:rPr>
          <w:rFonts w:ascii="Times New Roman" w:hAnsi="Times New Roman" w:cs="Times New Roman"/>
          <w:b/>
          <w:color w:val="auto"/>
          <w:sz w:val="28"/>
          <w:szCs w:val="28"/>
        </w:rPr>
        <w:t>2.</w:t>
      </w:r>
      <w:r w:rsidRPr="00B450D5">
        <w:rPr>
          <w:rFonts w:ascii="Times New Roman" w:hAnsi="Times New Roman" w:cs="Times New Roman"/>
          <w:b/>
          <w:color w:val="auto"/>
          <w:sz w:val="28"/>
          <w:szCs w:val="28"/>
        </w:rPr>
        <w:t xml:space="preserve"> </w:t>
      </w:r>
      <w:r w:rsidR="00C36FD4" w:rsidRPr="00B450D5">
        <w:rPr>
          <w:rFonts w:ascii="Times New Roman" w:hAnsi="Times New Roman" w:cs="Times New Roman"/>
          <w:b/>
          <w:bCs/>
          <w:color w:val="auto"/>
          <w:sz w:val="28"/>
          <w:szCs w:val="28"/>
        </w:rPr>
        <w:t>Баланс частных и публичных интересов при отмене выданного разрешения на строительство</w:t>
      </w:r>
      <w:bookmarkEnd w:id="9"/>
    </w:p>
    <w:p w:rsidR="000944CB" w:rsidRPr="00B450D5" w:rsidRDefault="000944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Признавая саму по себе допустимость наделения органов государственной власти и местного самоуправления </w:t>
      </w:r>
      <w:r w:rsidR="00C935CC" w:rsidRPr="00B450D5">
        <w:rPr>
          <w:rFonts w:ascii="Times New Roman" w:hAnsi="Times New Roman" w:cs="Times New Roman"/>
          <w:sz w:val="28"/>
          <w:szCs w:val="28"/>
        </w:rPr>
        <w:t>полномочиями</w:t>
      </w:r>
      <w:r w:rsidR="008C4E3B" w:rsidRPr="00B450D5">
        <w:rPr>
          <w:rFonts w:ascii="Times New Roman" w:hAnsi="Times New Roman" w:cs="Times New Roman"/>
          <w:sz w:val="28"/>
          <w:szCs w:val="28"/>
        </w:rPr>
        <w:t xml:space="preserve"> по отмене ранее выданных разрешений на строительство</w:t>
      </w:r>
      <w:r w:rsidRPr="00B450D5">
        <w:rPr>
          <w:rFonts w:ascii="Times New Roman" w:hAnsi="Times New Roman" w:cs="Times New Roman"/>
          <w:sz w:val="28"/>
          <w:szCs w:val="28"/>
        </w:rPr>
        <w:t>, необходимыми для защиты публичного интереса, полагаю,</w:t>
      </w:r>
      <w:r w:rsidR="00C36FD4" w:rsidRPr="00B450D5">
        <w:rPr>
          <w:rFonts w:ascii="Times New Roman" w:hAnsi="Times New Roman" w:cs="Times New Roman"/>
          <w:sz w:val="28"/>
          <w:szCs w:val="28"/>
        </w:rPr>
        <w:t xml:space="preserve"> что такое предоставление</w:t>
      </w:r>
      <w:r w:rsidRPr="00B450D5">
        <w:rPr>
          <w:rFonts w:ascii="Times New Roman" w:hAnsi="Times New Roman" w:cs="Times New Roman"/>
          <w:sz w:val="28"/>
          <w:szCs w:val="28"/>
        </w:rPr>
        <w:t xml:space="preserve"> полномочий возможно только</w:t>
      </w:r>
      <w:r w:rsidR="008C4E3B" w:rsidRPr="00B450D5">
        <w:rPr>
          <w:rFonts w:ascii="Times New Roman" w:hAnsi="Times New Roman" w:cs="Times New Roman"/>
          <w:sz w:val="28"/>
          <w:szCs w:val="28"/>
        </w:rPr>
        <w:t xml:space="preserve"> </w:t>
      </w:r>
      <w:r w:rsidRPr="00B450D5">
        <w:rPr>
          <w:rFonts w:ascii="Times New Roman" w:hAnsi="Times New Roman" w:cs="Times New Roman"/>
          <w:sz w:val="28"/>
          <w:szCs w:val="28"/>
        </w:rPr>
        <w:t>в случае существования механизмов, защищающих частный интерес застройщика</w:t>
      </w:r>
      <w:r w:rsidR="0090331A" w:rsidRPr="00B450D5">
        <w:rPr>
          <w:rFonts w:ascii="Times New Roman" w:hAnsi="Times New Roman" w:cs="Times New Roman"/>
          <w:sz w:val="28"/>
          <w:szCs w:val="28"/>
        </w:rPr>
        <w:t>, нарушаемый отменой</w:t>
      </w:r>
      <w:r w:rsidR="00C36FD4" w:rsidRPr="00B450D5">
        <w:rPr>
          <w:rFonts w:ascii="Times New Roman" w:hAnsi="Times New Roman" w:cs="Times New Roman"/>
          <w:sz w:val="28"/>
          <w:szCs w:val="28"/>
        </w:rPr>
        <w:t xml:space="preserve"> разрешения на строительство</w:t>
      </w:r>
      <w:r w:rsidR="0090331A" w:rsidRPr="00B450D5">
        <w:rPr>
          <w:rFonts w:ascii="Times New Roman" w:hAnsi="Times New Roman" w:cs="Times New Roman"/>
          <w:sz w:val="28"/>
          <w:szCs w:val="28"/>
        </w:rPr>
        <w:t>,</w:t>
      </w:r>
      <w:r w:rsidRPr="00B450D5">
        <w:rPr>
          <w:rFonts w:ascii="Times New Roman" w:hAnsi="Times New Roman" w:cs="Times New Roman"/>
          <w:sz w:val="28"/>
          <w:szCs w:val="28"/>
        </w:rPr>
        <w:t xml:space="preserve"> и обеспечивающих баланс </w:t>
      </w:r>
      <w:r w:rsidR="00C36FD4" w:rsidRPr="00B450D5">
        <w:rPr>
          <w:rFonts w:ascii="Times New Roman" w:hAnsi="Times New Roman" w:cs="Times New Roman"/>
          <w:sz w:val="28"/>
          <w:szCs w:val="28"/>
        </w:rPr>
        <w:t>между ч</w:t>
      </w:r>
      <w:r w:rsidR="00117FFC" w:rsidRPr="00B450D5">
        <w:rPr>
          <w:rFonts w:ascii="Times New Roman" w:hAnsi="Times New Roman" w:cs="Times New Roman"/>
          <w:sz w:val="28"/>
          <w:szCs w:val="28"/>
        </w:rPr>
        <w:t>астными и публичными интересами, речь о которых пойдет ниже.</w:t>
      </w:r>
    </w:p>
    <w:p w:rsidR="00C935CC" w:rsidRPr="00B450D5" w:rsidRDefault="00C935CC" w:rsidP="00B450D5">
      <w:pPr>
        <w:pStyle w:val="af1"/>
        <w:numPr>
          <w:ilvl w:val="0"/>
          <w:numId w:val="5"/>
        </w:numPr>
        <w:spacing w:after="0" w:line="360" w:lineRule="auto"/>
        <w:ind w:left="0"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Как отмечалось ранее, </w:t>
      </w:r>
      <w:r w:rsidRPr="00B450D5">
        <w:rPr>
          <w:rFonts w:ascii="Times New Roman" w:hAnsi="Times New Roman" w:cs="Times New Roman"/>
          <w:sz w:val="28"/>
          <w:szCs w:val="28"/>
          <w:shd w:val="clear" w:color="auto" w:fill="FFFFFF"/>
        </w:rPr>
        <w:t xml:space="preserve">отмена уполномоченными органами ранее выданного разрешения на строительство может иметь место </w:t>
      </w:r>
      <w:r w:rsidR="00A5027D" w:rsidRPr="00B450D5">
        <w:rPr>
          <w:rFonts w:ascii="Times New Roman" w:hAnsi="Times New Roman" w:cs="Times New Roman"/>
          <w:sz w:val="28"/>
          <w:szCs w:val="28"/>
          <w:shd w:val="clear" w:color="auto" w:fill="FFFFFF"/>
        </w:rPr>
        <w:t xml:space="preserve">в любое время: </w:t>
      </w:r>
      <w:r w:rsidRPr="00B450D5">
        <w:rPr>
          <w:rFonts w:ascii="Times New Roman" w:hAnsi="Times New Roman" w:cs="Times New Roman"/>
          <w:sz w:val="28"/>
          <w:szCs w:val="28"/>
          <w:shd w:val="clear" w:color="auto" w:fill="FFFFFF"/>
        </w:rPr>
        <w:t>до начала застройщиком фактического строительства, непосредственно в процессе строительства</w:t>
      </w:r>
      <w:r w:rsidR="00F63AE9" w:rsidRPr="00B450D5">
        <w:rPr>
          <w:rFonts w:ascii="Times New Roman" w:hAnsi="Times New Roman" w:cs="Times New Roman"/>
          <w:sz w:val="28"/>
          <w:szCs w:val="28"/>
          <w:shd w:val="clear" w:color="auto" w:fill="FFFFFF"/>
        </w:rPr>
        <w:t xml:space="preserve"> и даже после его окончания</w:t>
      </w:r>
      <w:r w:rsidRPr="00B450D5">
        <w:rPr>
          <w:rFonts w:ascii="Times New Roman" w:hAnsi="Times New Roman" w:cs="Times New Roman"/>
          <w:sz w:val="28"/>
          <w:szCs w:val="28"/>
          <w:shd w:val="clear" w:color="auto" w:fill="FFFFFF"/>
        </w:rPr>
        <w:t>.</w:t>
      </w:r>
      <w:r w:rsidR="00F63AE9" w:rsidRPr="00B450D5">
        <w:rPr>
          <w:rFonts w:ascii="Times New Roman" w:hAnsi="Times New Roman" w:cs="Times New Roman"/>
          <w:sz w:val="28"/>
          <w:szCs w:val="28"/>
          <w:shd w:val="clear" w:color="auto" w:fill="FFFFFF"/>
        </w:rPr>
        <w:t xml:space="preserve"> Такой вывод можно сделать, исходя из того, что действующим законодательством Российской Федерации</w:t>
      </w:r>
      <w:r w:rsidRPr="00B450D5">
        <w:rPr>
          <w:rFonts w:ascii="Times New Roman" w:hAnsi="Times New Roman" w:cs="Times New Roman"/>
          <w:sz w:val="28"/>
          <w:szCs w:val="28"/>
          <w:shd w:val="clear" w:color="auto" w:fill="FFFFFF"/>
        </w:rPr>
        <w:t xml:space="preserve"> </w:t>
      </w:r>
      <w:r w:rsidR="00F63AE9" w:rsidRPr="00B450D5">
        <w:rPr>
          <w:rFonts w:ascii="Times New Roman" w:hAnsi="Times New Roman" w:cs="Times New Roman"/>
          <w:sz w:val="28"/>
          <w:szCs w:val="28"/>
          <w:shd w:val="clear" w:color="auto" w:fill="FFFFFF"/>
        </w:rPr>
        <w:t xml:space="preserve">не установлен предельный срок, в течение которого разрешение на строительство может быть отменено </w:t>
      </w:r>
      <w:r w:rsidR="0047478D" w:rsidRPr="00B450D5">
        <w:rPr>
          <w:rFonts w:ascii="Times New Roman" w:hAnsi="Times New Roman" w:cs="Times New Roman"/>
          <w:sz w:val="28"/>
          <w:szCs w:val="28"/>
          <w:shd w:val="clear" w:color="auto" w:fill="FFFFFF"/>
        </w:rPr>
        <w:t>вследствие его незаконности</w:t>
      </w:r>
      <w:r w:rsidR="00F63AE9" w:rsidRPr="00B450D5">
        <w:rPr>
          <w:rFonts w:ascii="Times New Roman" w:hAnsi="Times New Roman" w:cs="Times New Roman"/>
          <w:sz w:val="28"/>
          <w:szCs w:val="28"/>
          <w:shd w:val="clear" w:color="auto" w:fill="FFFFFF"/>
        </w:rPr>
        <w:t>, а значит, оно может быть отменено уполномоченным органом на любом этапе строительства.</w:t>
      </w:r>
    </w:p>
    <w:p w:rsidR="00F63AE9" w:rsidRPr="00B450D5" w:rsidRDefault="00F63AE9"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Представляется, что отсутствие законодательного ограничения </w:t>
      </w:r>
      <w:r w:rsidR="009B28B7" w:rsidRPr="00B450D5">
        <w:rPr>
          <w:rFonts w:ascii="Times New Roman" w:hAnsi="Times New Roman" w:cs="Times New Roman"/>
          <w:sz w:val="28"/>
          <w:szCs w:val="28"/>
          <w:shd w:val="clear" w:color="auto" w:fill="FFFFFF"/>
        </w:rPr>
        <w:t xml:space="preserve">периода </w:t>
      </w:r>
      <w:r w:rsidRPr="00B450D5">
        <w:rPr>
          <w:rFonts w:ascii="Times New Roman" w:hAnsi="Times New Roman" w:cs="Times New Roman"/>
          <w:sz w:val="28"/>
          <w:szCs w:val="28"/>
          <w:shd w:val="clear" w:color="auto" w:fill="FFFFFF"/>
        </w:rPr>
        <w:t>времени</w:t>
      </w:r>
      <w:r w:rsidR="009B28B7" w:rsidRPr="00B450D5">
        <w:rPr>
          <w:rFonts w:ascii="Times New Roman" w:hAnsi="Times New Roman" w:cs="Times New Roman"/>
          <w:sz w:val="28"/>
          <w:szCs w:val="28"/>
          <w:shd w:val="clear" w:color="auto" w:fill="FFFFFF"/>
        </w:rPr>
        <w:t>, в течение которого допустимо</w:t>
      </w:r>
      <w:r w:rsidRPr="00B450D5">
        <w:rPr>
          <w:rFonts w:ascii="Times New Roman" w:hAnsi="Times New Roman" w:cs="Times New Roman"/>
          <w:sz w:val="28"/>
          <w:szCs w:val="28"/>
          <w:shd w:val="clear" w:color="auto" w:fill="FFFFFF"/>
        </w:rPr>
        <w:t xml:space="preserve"> </w:t>
      </w:r>
      <w:r w:rsidR="009B28B7" w:rsidRPr="00B450D5">
        <w:rPr>
          <w:rFonts w:ascii="Times New Roman" w:hAnsi="Times New Roman" w:cs="Times New Roman"/>
          <w:sz w:val="28"/>
          <w:szCs w:val="28"/>
          <w:shd w:val="clear" w:color="auto" w:fill="FFFFFF"/>
        </w:rPr>
        <w:t>отменять</w:t>
      </w:r>
      <w:r w:rsidRPr="00B450D5">
        <w:rPr>
          <w:rFonts w:ascii="Times New Roman" w:hAnsi="Times New Roman" w:cs="Times New Roman"/>
          <w:sz w:val="28"/>
          <w:szCs w:val="28"/>
          <w:shd w:val="clear" w:color="auto" w:fill="FFFFFF"/>
        </w:rPr>
        <w:t xml:space="preserve"> </w:t>
      </w:r>
      <w:r w:rsidR="009B28B7" w:rsidRPr="00B450D5">
        <w:rPr>
          <w:rFonts w:ascii="Times New Roman" w:hAnsi="Times New Roman" w:cs="Times New Roman"/>
          <w:sz w:val="28"/>
          <w:szCs w:val="28"/>
          <w:shd w:val="clear" w:color="auto" w:fill="FFFFFF"/>
        </w:rPr>
        <w:t>выданное</w:t>
      </w:r>
      <w:r w:rsidR="007A3D35" w:rsidRPr="00B450D5">
        <w:rPr>
          <w:rFonts w:ascii="Times New Roman" w:hAnsi="Times New Roman" w:cs="Times New Roman"/>
          <w:sz w:val="28"/>
          <w:szCs w:val="28"/>
          <w:shd w:val="clear" w:color="auto" w:fill="FFFFFF"/>
        </w:rPr>
        <w:t xml:space="preserve"> </w:t>
      </w:r>
      <w:r w:rsidR="00F5304D" w:rsidRPr="00B450D5">
        <w:rPr>
          <w:rFonts w:ascii="Times New Roman" w:hAnsi="Times New Roman" w:cs="Times New Roman"/>
          <w:sz w:val="28"/>
          <w:szCs w:val="28"/>
          <w:shd w:val="clear" w:color="auto" w:fill="FFFFFF"/>
        </w:rPr>
        <w:t xml:space="preserve">уполномоченными органами </w:t>
      </w:r>
      <w:r w:rsidR="009B28B7" w:rsidRPr="00B450D5">
        <w:rPr>
          <w:rFonts w:ascii="Times New Roman" w:hAnsi="Times New Roman" w:cs="Times New Roman"/>
          <w:sz w:val="28"/>
          <w:szCs w:val="28"/>
          <w:shd w:val="clear" w:color="auto" w:fill="FFFFFF"/>
        </w:rPr>
        <w:t>разрешение</w:t>
      </w:r>
      <w:r w:rsidRPr="00B450D5">
        <w:rPr>
          <w:rFonts w:ascii="Times New Roman" w:hAnsi="Times New Roman" w:cs="Times New Roman"/>
          <w:sz w:val="28"/>
          <w:szCs w:val="28"/>
          <w:shd w:val="clear" w:color="auto" w:fill="FFFFFF"/>
        </w:rPr>
        <w:t xml:space="preserve"> на строительство</w:t>
      </w:r>
      <w:r w:rsidR="009B28B7" w:rsidRPr="00B450D5">
        <w:rPr>
          <w:rFonts w:ascii="Times New Roman" w:hAnsi="Times New Roman" w:cs="Times New Roman"/>
          <w:sz w:val="28"/>
          <w:szCs w:val="28"/>
          <w:shd w:val="clear" w:color="auto" w:fill="FFFFFF"/>
        </w:rPr>
        <w:t>,</w:t>
      </w:r>
      <w:r w:rsidRPr="00B450D5">
        <w:rPr>
          <w:rFonts w:ascii="Times New Roman" w:hAnsi="Times New Roman" w:cs="Times New Roman"/>
          <w:sz w:val="28"/>
          <w:szCs w:val="28"/>
          <w:shd w:val="clear" w:color="auto" w:fill="FFFFFF"/>
        </w:rPr>
        <w:t xml:space="preserve"> </w:t>
      </w:r>
      <w:r w:rsidR="007A3D35" w:rsidRPr="00B450D5">
        <w:rPr>
          <w:rFonts w:ascii="Times New Roman" w:hAnsi="Times New Roman" w:cs="Times New Roman"/>
          <w:sz w:val="28"/>
          <w:szCs w:val="28"/>
          <w:shd w:val="clear" w:color="auto" w:fill="FFFFFF"/>
        </w:rPr>
        <w:t xml:space="preserve">нарушает принцип правовой определенности. </w:t>
      </w:r>
    </w:p>
    <w:p w:rsidR="007F40F0" w:rsidRPr="00B450D5" w:rsidRDefault="001C516E"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Принцип правовой определенности </w:t>
      </w:r>
      <w:r w:rsidR="009B28B7" w:rsidRPr="00B450D5">
        <w:rPr>
          <w:rFonts w:ascii="Times New Roman" w:hAnsi="Times New Roman" w:cs="Times New Roman"/>
          <w:sz w:val="28"/>
          <w:szCs w:val="28"/>
          <w:shd w:val="clear" w:color="auto" w:fill="FFFFFF"/>
        </w:rPr>
        <w:t>необходим для обеспечения стабильности</w:t>
      </w:r>
      <w:r w:rsidRPr="00B450D5">
        <w:rPr>
          <w:rFonts w:ascii="Times New Roman" w:hAnsi="Times New Roman" w:cs="Times New Roman"/>
          <w:sz w:val="28"/>
          <w:szCs w:val="28"/>
          <w:shd w:val="clear" w:color="auto" w:fill="FFFFFF"/>
        </w:rPr>
        <w:t xml:space="preserve"> правового регулирования и </w:t>
      </w:r>
      <w:r w:rsidR="009B28B7" w:rsidRPr="00B450D5">
        <w:rPr>
          <w:rFonts w:ascii="Times New Roman" w:hAnsi="Times New Roman" w:cs="Times New Roman"/>
          <w:sz w:val="28"/>
          <w:szCs w:val="28"/>
          <w:shd w:val="clear" w:color="auto" w:fill="FFFFFF"/>
        </w:rPr>
        <w:t>сложившихся</w:t>
      </w:r>
      <w:r w:rsidRPr="00B450D5">
        <w:rPr>
          <w:rFonts w:ascii="Times New Roman" w:hAnsi="Times New Roman" w:cs="Times New Roman"/>
          <w:sz w:val="28"/>
          <w:szCs w:val="28"/>
          <w:shd w:val="clear" w:color="auto" w:fill="FFFFFF"/>
        </w:rPr>
        <w:t xml:space="preserve"> правоотношений. </w:t>
      </w:r>
      <w:r w:rsidR="007F40F0" w:rsidRPr="00B450D5">
        <w:rPr>
          <w:rFonts w:ascii="Times New Roman" w:hAnsi="Times New Roman" w:cs="Times New Roman"/>
          <w:sz w:val="28"/>
          <w:szCs w:val="28"/>
          <w:shd w:val="clear" w:color="auto" w:fill="FFFFFF"/>
        </w:rPr>
        <w:t>По мнению Конституционного Суда Российской Федерации</w:t>
      </w:r>
      <w:r w:rsidR="00F5304D" w:rsidRPr="00B450D5">
        <w:rPr>
          <w:rFonts w:ascii="Times New Roman" w:hAnsi="Times New Roman" w:cs="Times New Roman"/>
          <w:sz w:val="28"/>
          <w:szCs w:val="28"/>
          <w:shd w:val="clear" w:color="auto" w:fill="FFFFFF"/>
        </w:rPr>
        <w:t>,</w:t>
      </w:r>
      <w:r w:rsidR="007F40F0" w:rsidRPr="00B450D5">
        <w:rPr>
          <w:rFonts w:ascii="Times New Roman" w:hAnsi="Times New Roman" w:cs="Times New Roman"/>
          <w:sz w:val="28"/>
          <w:szCs w:val="28"/>
          <w:shd w:val="clear" w:color="auto" w:fill="FFFFFF"/>
        </w:rPr>
        <w:t xml:space="preserve"> как предсказуемость </w:t>
      </w:r>
      <w:r w:rsidR="007F40F0" w:rsidRPr="00B450D5">
        <w:rPr>
          <w:rFonts w:ascii="Times New Roman" w:hAnsi="Times New Roman" w:cs="Times New Roman"/>
          <w:sz w:val="28"/>
          <w:szCs w:val="28"/>
          <w:shd w:val="clear" w:color="auto" w:fill="FFFFFF"/>
        </w:rPr>
        <w:lastRenderedPageBreak/>
        <w:t>законодательной политики, так и точность и конкретность правовых норм «необходим[ы] для того, чтобы участники соответствующих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w:t>
      </w:r>
      <w:r w:rsidR="007F40F0" w:rsidRPr="00B450D5">
        <w:rPr>
          <w:rStyle w:val="a8"/>
          <w:rFonts w:ascii="Times New Roman" w:hAnsi="Times New Roman" w:cs="Times New Roman"/>
          <w:sz w:val="28"/>
          <w:szCs w:val="28"/>
        </w:rPr>
        <w:footnoteReference w:id="21"/>
      </w:r>
      <w:r w:rsidR="007F40F0" w:rsidRPr="00B450D5">
        <w:rPr>
          <w:rFonts w:ascii="Times New Roman" w:hAnsi="Times New Roman" w:cs="Times New Roman"/>
          <w:sz w:val="28"/>
          <w:szCs w:val="28"/>
          <w:shd w:val="clear" w:color="auto" w:fill="FFFFFF"/>
        </w:rPr>
        <w:t>.</w:t>
      </w:r>
    </w:p>
    <w:p w:rsidR="009B4420" w:rsidRPr="00B450D5" w:rsidRDefault="009B4420"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Аналогичную позицию </w:t>
      </w:r>
      <w:r w:rsidR="00F5304D" w:rsidRPr="00B450D5">
        <w:rPr>
          <w:rFonts w:ascii="Times New Roman" w:hAnsi="Times New Roman" w:cs="Times New Roman"/>
          <w:sz w:val="28"/>
          <w:szCs w:val="28"/>
          <w:shd w:val="clear" w:color="auto" w:fill="FFFFFF"/>
        </w:rPr>
        <w:t xml:space="preserve">занял </w:t>
      </w:r>
      <w:r w:rsidRPr="00B450D5">
        <w:rPr>
          <w:rFonts w:ascii="Times New Roman" w:hAnsi="Times New Roman" w:cs="Times New Roman"/>
          <w:sz w:val="28"/>
          <w:szCs w:val="28"/>
          <w:shd w:val="clear" w:color="auto" w:fill="FFFFFF"/>
        </w:rPr>
        <w:t>Конституционный Суд Российской Федерации</w:t>
      </w:r>
      <w:r w:rsidR="00402D6C" w:rsidRPr="00B450D5">
        <w:rPr>
          <w:rFonts w:ascii="Times New Roman" w:hAnsi="Times New Roman" w:cs="Times New Roman"/>
          <w:sz w:val="28"/>
          <w:szCs w:val="28"/>
          <w:shd w:val="clear" w:color="auto" w:fill="FFFFFF"/>
        </w:rPr>
        <w:t>, указав</w:t>
      </w:r>
      <w:r w:rsidR="00F5304D" w:rsidRPr="00B450D5">
        <w:rPr>
          <w:rFonts w:ascii="Times New Roman" w:hAnsi="Times New Roman" w:cs="Times New Roman"/>
          <w:sz w:val="28"/>
          <w:szCs w:val="28"/>
          <w:shd w:val="clear" w:color="auto" w:fill="FFFFFF"/>
        </w:rPr>
        <w:t xml:space="preserve"> в своем Постановлении от 05.02.2007 № 2-П</w:t>
      </w:r>
      <w:r w:rsidR="00402D6C" w:rsidRPr="00B450D5">
        <w:rPr>
          <w:rFonts w:ascii="Times New Roman" w:hAnsi="Times New Roman" w:cs="Times New Roman"/>
          <w:sz w:val="28"/>
          <w:szCs w:val="28"/>
          <w:shd w:val="clear" w:color="auto" w:fill="FFFFFF"/>
        </w:rPr>
        <w:t xml:space="preserve">, что общеправовой принцип правовой определенности предполагает стабильность правового регулирования и исполнимость вынесенных судебных решений </w:t>
      </w:r>
      <w:r w:rsidRPr="00B450D5">
        <w:rPr>
          <w:rStyle w:val="a8"/>
          <w:rFonts w:ascii="Times New Roman" w:hAnsi="Times New Roman" w:cs="Times New Roman"/>
          <w:sz w:val="28"/>
          <w:szCs w:val="28"/>
        </w:rPr>
        <w:footnoteReference w:id="22"/>
      </w:r>
      <w:r w:rsidR="002B2D82" w:rsidRPr="00B450D5">
        <w:rPr>
          <w:rFonts w:ascii="Times New Roman" w:hAnsi="Times New Roman" w:cs="Times New Roman"/>
          <w:sz w:val="28"/>
          <w:szCs w:val="28"/>
          <w:shd w:val="clear" w:color="auto" w:fill="FFFFFF"/>
        </w:rPr>
        <w:t>.</w:t>
      </w:r>
    </w:p>
    <w:p w:rsidR="00402D6C" w:rsidRPr="00B450D5" w:rsidRDefault="00402D6C" w:rsidP="00B450D5">
      <w:pPr>
        <w:pStyle w:val="af1"/>
        <w:spacing w:after="0" w:line="360" w:lineRule="auto"/>
        <w:ind w:left="0" w:firstLine="709"/>
        <w:jc w:val="both"/>
        <w:outlineLvl w:val="0"/>
        <w:rPr>
          <w:rFonts w:ascii="Times New Roman" w:hAnsi="Times New Roman" w:cs="Times New Roman"/>
          <w:sz w:val="28"/>
          <w:szCs w:val="28"/>
        </w:rPr>
      </w:pPr>
      <w:r w:rsidRPr="00B450D5">
        <w:rPr>
          <w:rFonts w:ascii="Times New Roman" w:hAnsi="Times New Roman" w:cs="Times New Roman"/>
          <w:sz w:val="28"/>
          <w:szCs w:val="28"/>
          <w:shd w:val="clear" w:color="auto" w:fill="FFFFFF"/>
        </w:rPr>
        <w:t>Подобных подход соответствует</w:t>
      </w:r>
      <w:r w:rsidR="00BE69E0" w:rsidRPr="00B450D5">
        <w:rPr>
          <w:rFonts w:ascii="Times New Roman" w:hAnsi="Times New Roman" w:cs="Times New Roman"/>
          <w:sz w:val="28"/>
          <w:szCs w:val="28"/>
          <w:shd w:val="clear" w:color="auto" w:fill="FFFFFF"/>
        </w:rPr>
        <w:t xml:space="preserve"> правовой позиции Европейского с</w:t>
      </w:r>
      <w:r w:rsidRPr="00B450D5">
        <w:rPr>
          <w:rFonts w:ascii="Times New Roman" w:hAnsi="Times New Roman" w:cs="Times New Roman"/>
          <w:sz w:val="28"/>
          <w:szCs w:val="28"/>
          <w:shd w:val="clear" w:color="auto" w:fill="FFFFFF"/>
        </w:rPr>
        <w:t xml:space="preserve">уда по правам человека, </w:t>
      </w:r>
      <w:r w:rsidR="00A5027D" w:rsidRPr="00B450D5">
        <w:rPr>
          <w:rFonts w:ascii="Times New Roman" w:hAnsi="Times New Roman" w:cs="Times New Roman"/>
          <w:sz w:val="28"/>
          <w:szCs w:val="28"/>
          <w:shd w:val="clear" w:color="auto" w:fill="FFFFFF"/>
        </w:rPr>
        <w:t>которая</w:t>
      </w:r>
      <w:r w:rsidRPr="00B450D5">
        <w:rPr>
          <w:rFonts w:ascii="Times New Roman" w:hAnsi="Times New Roman" w:cs="Times New Roman"/>
          <w:sz w:val="28"/>
          <w:szCs w:val="28"/>
        </w:rPr>
        <w:t xml:space="preserve"> многократно находила отражение в постановлениях</w:t>
      </w:r>
      <w:r w:rsidR="00A5027D" w:rsidRPr="00B450D5">
        <w:rPr>
          <w:rFonts w:ascii="Times New Roman" w:hAnsi="Times New Roman" w:cs="Times New Roman"/>
          <w:sz w:val="28"/>
          <w:szCs w:val="28"/>
        </w:rPr>
        <w:t xml:space="preserve"> суда</w:t>
      </w:r>
      <w:r w:rsidR="00BE69E0" w:rsidRPr="00B450D5">
        <w:rPr>
          <w:rFonts w:ascii="Times New Roman" w:hAnsi="Times New Roman" w:cs="Times New Roman"/>
          <w:sz w:val="28"/>
          <w:szCs w:val="28"/>
        </w:rPr>
        <w:t>. В частности, Европейский с</w:t>
      </w:r>
      <w:r w:rsidRPr="00B450D5">
        <w:rPr>
          <w:rFonts w:ascii="Times New Roman" w:hAnsi="Times New Roman" w:cs="Times New Roman"/>
          <w:sz w:val="28"/>
          <w:szCs w:val="28"/>
        </w:rPr>
        <w:t>уд по правам человека в Постановлении по делу «</w:t>
      </w:r>
      <w:r w:rsidR="00D165CA" w:rsidRPr="00B450D5">
        <w:rPr>
          <w:rFonts w:ascii="Times New Roman" w:hAnsi="Times New Roman" w:cs="Times New Roman"/>
          <w:sz w:val="28"/>
          <w:szCs w:val="28"/>
        </w:rPr>
        <w:t xml:space="preserve">Арефьев </w:t>
      </w:r>
      <w:r w:rsidRPr="00B450D5">
        <w:rPr>
          <w:rFonts w:ascii="Times New Roman" w:hAnsi="Times New Roman" w:cs="Times New Roman"/>
          <w:sz w:val="28"/>
          <w:szCs w:val="28"/>
        </w:rPr>
        <w:t>против Российской Федерации» указал, что «все законодательство должно быть определенным, чтобы позволить лицу – при необходимости с соответствующей консультацией – предвидеть в разумной при конкретных обстоятельствах степени последствия, которые определенное действие может повлечь»</w:t>
      </w:r>
      <w:r w:rsidRPr="00B450D5">
        <w:rPr>
          <w:rStyle w:val="a8"/>
          <w:rFonts w:ascii="Times New Roman" w:hAnsi="Times New Roman" w:cs="Times New Roman"/>
          <w:sz w:val="28"/>
          <w:szCs w:val="28"/>
        </w:rPr>
        <w:footnoteReference w:id="23"/>
      </w:r>
      <w:r w:rsidR="00D165CA" w:rsidRPr="00B450D5">
        <w:rPr>
          <w:rFonts w:ascii="Times New Roman" w:hAnsi="Times New Roman" w:cs="Times New Roman"/>
          <w:sz w:val="28"/>
          <w:szCs w:val="28"/>
        </w:rPr>
        <w:t>.</w:t>
      </w:r>
    </w:p>
    <w:p w:rsidR="007A3D35" w:rsidRPr="00B450D5" w:rsidRDefault="009F38D3"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Таким образом</w:t>
      </w:r>
      <w:r w:rsidR="00F73784" w:rsidRPr="00B450D5">
        <w:rPr>
          <w:rFonts w:ascii="Times New Roman" w:hAnsi="Times New Roman" w:cs="Times New Roman"/>
          <w:sz w:val="28"/>
          <w:szCs w:val="28"/>
          <w:shd w:val="clear" w:color="auto" w:fill="FFFFFF"/>
        </w:rPr>
        <w:t>, целью существования п</w:t>
      </w:r>
      <w:r w:rsidR="001C516E" w:rsidRPr="00B450D5">
        <w:rPr>
          <w:rFonts w:ascii="Times New Roman" w:hAnsi="Times New Roman" w:cs="Times New Roman"/>
          <w:sz w:val="28"/>
          <w:szCs w:val="28"/>
          <w:shd w:val="clear" w:color="auto" w:fill="FFFFFF"/>
        </w:rPr>
        <w:t>ринцип</w:t>
      </w:r>
      <w:r w:rsidR="00F73784" w:rsidRPr="00B450D5">
        <w:rPr>
          <w:rFonts w:ascii="Times New Roman" w:hAnsi="Times New Roman" w:cs="Times New Roman"/>
          <w:sz w:val="28"/>
          <w:szCs w:val="28"/>
          <w:shd w:val="clear" w:color="auto" w:fill="FFFFFF"/>
        </w:rPr>
        <w:t>а правовой определенности, в частности, является обеспечение</w:t>
      </w:r>
      <w:r w:rsidR="001C516E" w:rsidRPr="00B450D5">
        <w:rPr>
          <w:rFonts w:ascii="Times New Roman" w:hAnsi="Times New Roman" w:cs="Times New Roman"/>
          <w:sz w:val="28"/>
          <w:szCs w:val="28"/>
          <w:shd w:val="clear" w:color="auto" w:fill="FFFFFF"/>
        </w:rPr>
        <w:t xml:space="preserve"> участников </w:t>
      </w:r>
      <w:r w:rsidR="00F73784" w:rsidRPr="00B450D5">
        <w:rPr>
          <w:rFonts w:ascii="Times New Roman" w:hAnsi="Times New Roman" w:cs="Times New Roman"/>
          <w:sz w:val="28"/>
          <w:szCs w:val="28"/>
          <w:shd w:val="clear" w:color="auto" w:fill="FFFFFF"/>
        </w:rPr>
        <w:t>право</w:t>
      </w:r>
      <w:r w:rsidR="001C516E" w:rsidRPr="00B450D5">
        <w:rPr>
          <w:rFonts w:ascii="Times New Roman" w:hAnsi="Times New Roman" w:cs="Times New Roman"/>
          <w:sz w:val="28"/>
          <w:szCs w:val="28"/>
          <w:shd w:val="clear" w:color="auto" w:fill="FFFFFF"/>
        </w:rPr>
        <w:t>отношений возможностью точно спр</w:t>
      </w:r>
      <w:r w:rsidR="00397BE9" w:rsidRPr="00B450D5">
        <w:rPr>
          <w:rFonts w:ascii="Times New Roman" w:hAnsi="Times New Roman" w:cs="Times New Roman"/>
          <w:sz w:val="28"/>
          <w:szCs w:val="28"/>
          <w:shd w:val="clear" w:color="auto" w:fill="FFFFFF"/>
        </w:rPr>
        <w:t>ог</w:t>
      </w:r>
      <w:r w:rsidR="001C516E" w:rsidRPr="00B450D5">
        <w:rPr>
          <w:rFonts w:ascii="Times New Roman" w:hAnsi="Times New Roman" w:cs="Times New Roman"/>
          <w:sz w:val="28"/>
          <w:szCs w:val="28"/>
          <w:shd w:val="clear" w:color="auto" w:fill="FFFFFF"/>
        </w:rPr>
        <w:t>нозировать ре</w:t>
      </w:r>
      <w:r w:rsidR="00397BE9" w:rsidRPr="00B450D5">
        <w:rPr>
          <w:rFonts w:ascii="Times New Roman" w:hAnsi="Times New Roman" w:cs="Times New Roman"/>
          <w:sz w:val="28"/>
          <w:szCs w:val="28"/>
          <w:shd w:val="clear" w:color="auto" w:fill="FFFFFF"/>
        </w:rPr>
        <w:t>з</w:t>
      </w:r>
      <w:r w:rsidR="00DE0694" w:rsidRPr="00B450D5">
        <w:rPr>
          <w:rFonts w:ascii="Times New Roman" w:hAnsi="Times New Roman" w:cs="Times New Roman"/>
          <w:sz w:val="28"/>
          <w:szCs w:val="28"/>
          <w:shd w:val="clear" w:color="auto" w:fill="FFFFFF"/>
        </w:rPr>
        <w:t xml:space="preserve">ультат своих действий. Следствием действия указанного принципа должна выступать уверенность субъектов правоотношений в том, что их права защищены, стабильны и не могут быть </w:t>
      </w:r>
      <w:r w:rsidR="00DE0694" w:rsidRPr="00B450D5">
        <w:rPr>
          <w:rFonts w:ascii="Times New Roman" w:hAnsi="Times New Roman" w:cs="Times New Roman"/>
          <w:sz w:val="28"/>
          <w:szCs w:val="28"/>
          <w:shd w:val="clear" w:color="auto" w:fill="FFFFFF"/>
        </w:rPr>
        <w:lastRenderedPageBreak/>
        <w:t>подвергнуты непрогнозируемым и непредсказуемым изменениям с</w:t>
      </w:r>
      <w:r w:rsidR="00CB322D" w:rsidRPr="00B450D5">
        <w:rPr>
          <w:rFonts w:ascii="Times New Roman" w:hAnsi="Times New Roman" w:cs="Times New Roman"/>
          <w:sz w:val="28"/>
          <w:szCs w:val="28"/>
          <w:shd w:val="clear" w:color="auto" w:fill="FFFFFF"/>
        </w:rPr>
        <w:t>о</w:t>
      </w:r>
      <w:r w:rsidR="00DE0694" w:rsidRPr="00B450D5">
        <w:rPr>
          <w:rFonts w:ascii="Times New Roman" w:hAnsi="Times New Roman" w:cs="Times New Roman"/>
          <w:sz w:val="28"/>
          <w:szCs w:val="28"/>
          <w:shd w:val="clear" w:color="auto" w:fill="FFFFFF"/>
        </w:rPr>
        <w:t xml:space="preserve"> стороны органов государственной власти и органов местного самоуправления.</w:t>
      </w:r>
    </w:p>
    <w:p w:rsidR="00DE78FB" w:rsidRPr="00B450D5" w:rsidRDefault="00505BBB"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На практике отсутствие предусмотренного в законодательстве Российской Федерации срока, в течение которого выданное разрешение на строительство могло бы быть отменено, приводит к тому, что уполномоченные органы имеют возможность отменить разрешение на строительство </w:t>
      </w:r>
      <w:r w:rsidR="00DE78FB" w:rsidRPr="00B450D5">
        <w:rPr>
          <w:rFonts w:ascii="Times New Roman" w:hAnsi="Times New Roman" w:cs="Times New Roman"/>
          <w:sz w:val="28"/>
          <w:szCs w:val="28"/>
          <w:shd w:val="clear" w:color="auto" w:fill="FFFFFF"/>
        </w:rPr>
        <w:t>спустя несколько лет</w:t>
      </w:r>
      <w:r w:rsidRPr="00B450D5">
        <w:rPr>
          <w:rFonts w:ascii="Times New Roman" w:hAnsi="Times New Roman" w:cs="Times New Roman"/>
          <w:sz w:val="28"/>
          <w:szCs w:val="28"/>
          <w:shd w:val="clear" w:color="auto" w:fill="FFFFFF"/>
        </w:rPr>
        <w:t xml:space="preserve"> после выдачи разрешения на строительство, </w:t>
      </w:r>
      <w:r w:rsidR="00CB322D" w:rsidRPr="00B450D5">
        <w:rPr>
          <w:rFonts w:ascii="Times New Roman" w:hAnsi="Times New Roman" w:cs="Times New Roman"/>
          <w:sz w:val="28"/>
          <w:szCs w:val="28"/>
          <w:shd w:val="clear" w:color="auto" w:fill="FFFFFF"/>
        </w:rPr>
        <w:t xml:space="preserve">даже </w:t>
      </w:r>
      <w:r w:rsidRPr="00B450D5">
        <w:rPr>
          <w:rFonts w:ascii="Times New Roman" w:hAnsi="Times New Roman" w:cs="Times New Roman"/>
          <w:sz w:val="28"/>
          <w:szCs w:val="28"/>
          <w:shd w:val="clear" w:color="auto" w:fill="FFFFFF"/>
        </w:rPr>
        <w:t xml:space="preserve">несмотря на то, что </w:t>
      </w:r>
      <w:r w:rsidR="00CB322D" w:rsidRPr="00B450D5">
        <w:rPr>
          <w:rFonts w:ascii="Times New Roman" w:hAnsi="Times New Roman" w:cs="Times New Roman"/>
          <w:sz w:val="28"/>
          <w:szCs w:val="28"/>
          <w:shd w:val="clear" w:color="auto" w:fill="FFFFFF"/>
        </w:rPr>
        <w:t xml:space="preserve">в ряде случаев </w:t>
      </w:r>
      <w:r w:rsidRPr="00B450D5">
        <w:rPr>
          <w:rFonts w:ascii="Times New Roman" w:hAnsi="Times New Roman" w:cs="Times New Roman"/>
          <w:sz w:val="28"/>
          <w:szCs w:val="28"/>
          <w:shd w:val="clear" w:color="auto" w:fill="FFFFFF"/>
        </w:rPr>
        <w:t xml:space="preserve">строительство объектов капитального строительства, в отношении которого </w:t>
      </w:r>
      <w:r w:rsidR="00041DCF" w:rsidRPr="00B450D5">
        <w:rPr>
          <w:rFonts w:ascii="Times New Roman" w:hAnsi="Times New Roman" w:cs="Times New Roman"/>
          <w:sz w:val="28"/>
          <w:szCs w:val="28"/>
          <w:shd w:val="clear" w:color="auto" w:fill="FFFFFF"/>
        </w:rPr>
        <w:t>выдано</w:t>
      </w:r>
      <w:r w:rsidRPr="00B450D5">
        <w:rPr>
          <w:rFonts w:ascii="Times New Roman" w:hAnsi="Times New Roman" w:cs="Times New Roman"/>
          <w:sz w:val="28"/>
          <w:szCs w:val="28"/>
          <w:shd w:val="clear" w:color="auto" w:fill="FFFFFF"/>
        </w:rPr>
        <w:t xml:space="preserve"> разрешение на строительство,</w:t>
      </w:r>
      <w:r w:rsidR="00041DCF" w:rsidRPr="00B450D5">
        <w:rPr>
          <w:rFonts w:ascii="Times New Roman" w:hAnsi="Times New Roman" w:cs="Times New Roman"/>
          <w:sz w:val="28"/>
          <w:szCs w:val="28"/>
          <w:shd w:val="clear" w:color="auto" w:fill="FFFFFF"/>
        </w:rPr>
        <w:t xml:space="preserve"> в последующем отмененное,</w:t>
      </w:r>
      <w:r w:rsidRPr="00B450D5">
        <w:rPr>
          <w:rFonts w:ascii="Times New Roman" w:hAnsi="Times New Roman" w:cs="Times New Roman"/>
          <w:sz w:val="28"/>
          <w:szCs w:val="28"/>
          <w:shd w:val="clear" w:color="auto" w:fill="FFFFFF"/>
        </w:rPr>
        <w:t xml:space="preserve"> к этому моменту уже </w:t>
      </w:r>
      <w:r w:rsidR="00041DCF" w:rsidRPr="00B450D5">
        <w:rPr>
          <w:rFonts w:ascii="Times New Roman" w:hAnsi="Times New Roman" w:cs="Times New Roman"/>
          <w:sz w:val="28"/>
          <w:szCs w:val="28"/>
          <w:shd w:val="clear" w:color="auto" w:fill="FFFFFF"/>
        </w:rPr>
        <w:t xml:space="preserve">фактически </w:t>
      </w:r>
      <w:r w:rsidRPr="00B450D5">
        <w:rPr>
          <w:rFonts w:ascii="Times New Roman" w:hAnsi="Times New Roman" w:cs="Times New Roman"/>
          <w:sz w:val="28"/>
          <w:szCs w:val="28"/>
          <w:shd w:val="clear" w:color="auto" w:fill="FFFFFF"/>
        </w:rPr>
        <w:t xml:space="preserve">завершено. </w:t>
      </w:r>
    </w:p>
    <w:p w:rsidR="00505BBB" w:rsidRPr="00B450D5" w:rsidRDefault="00505BBB"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При этом зачастую </w:t>
      </w:r>
      <w:r w:rsidR="00BA2BB5" w:rsidRPr="00B450D5">
        <w:rPr>
          <w:rFonts w:ascii="Times New Roman" w:hAnsi="Times New Roman" w:cs="Times New Roman"/>
          <w:sz w:val="28"/>
          <w:szCs w:val="28"/>
          <w:shd w:val="clear" w:color="auto" w:fill="FFFFFF"/>
        </w:rPr>
        <w:t>разрешение</w:t>
      </w:r>
      <w:r w:rsidRPr="00B450D5">
        <w:rPr>
          <w:rFonts w:ascii="Times New Roman" w:hAnsi="Times New Roman" w:cs="Times New Roman"/>
          <w:sz w:val="28"/>
          <w:szCs w:val="28"/>
          <w:shd w:val="clear" w:color="auto" w:fill="FFFFFF"/>
        </w:rPr>
        <w:t xml:space="preserve"> на строительство</w:t>
      </w:r>
      <w:r w:rsidR="00BA2BB5" w:rsidRPr="00B450D5">
        <w:rPr>
          <w:rFonts w:ascii="Times New Roman" w:hAnsi="Times New Roman" w:cs="Times New Roman"/>
          <w:sz w:val="28"/>
          <w:szCs w:val="28"/>
          <w:shd w:val="clear" w:color="auto" w:fill="FFFFFF"/>
        </w:rPr>
        <w:t xml:space="preserve"> отменяется уполномоченным органом </w:t>
      </w:r>
      <w:r w:rsidR="000545EE" w:rsidRPr="00B450D5">
        <w:rPr>
          <w:rFonts w:ascii="Times New Roman" w:hAnsi="Times New Roman" w:cs="Times New Roman"/>
          <w:sz w:val="28"/>
          <w:szCs w:val="28"/>
          <w:shd w:val="clear" w:color="auto" w:fill="FFFFFF"/>
        </w:rPr>
        <w:t xml:space="preserve">в связи с </w:t>
      </w:r>
      <w:r w:rsidRPr="00B450D5">
        <w:rPr>
          <w:rFonts w:ascii="Times New Roman" w:hAnsi="Times New Roman" w:cs="Times New Roman"/>
          <w:sz w:val="28"/>
          <w:szCs w:val="28"/>
          <w:shd w:val="clear" w:color="auto" w:fill="FFFFFF"/>
        </w:rPr>
        <w:t>нарушением порядка</w:t>
      </w:r>
      <w:r w:rsidR="000545EE" w:rsidRPr="00B450D5">
        <w:rPr>
          <w:rFonts w:ascii="Times New Roman" w:hAnsi="Times New Roman" w:cs="Times New Roman"/>
          <w:sz w:val="28"/>
          <w:szCs w:val="28"/>
          <w:shd w:val="clear" w:color="auto" w:fill="FFFFFF"/>
        </w:rPr>
        <w:t xml:space="preserve"> его выдачи</w:t>
      </w:r>
      <w:r w:rsidRPr="00B450D5">
        <w:rPr>
          <w:rFonts w:ascii="Times New Roman" w:hAnsi="Times New Roman" w:cs="Times New Roman"/>
          <w:sz w:val="28"/>
          <w:szCs w:val="28"/>
          <w:shd w:val="clear" w:color="auto" w:fill="FFFFFF"/>
        </w:rPr>
        <w:t xml:space="preserve">, установленного статьей 51 Градостроительного кодекса Российской Федерации, </w:t>
      </w:r>
      <w:r w:rsidR="000545EE" w:rsidRPr="00B450D5">
        <w:rPr>
          <w:rFonts w:ascii="Times New Roman" w:hAnsi="Times New Roman" w:cs="Times New Roman"/>
          <w:sz w:val="28"/>
          <w:szCs w:val="28"/>
          <w:shd w:val="clear" w:color="auto" w:fill="FFFFFF"/>
        </w:rPr>
        <w:t>выражающимся в непредставлении застройщиком какого-либо документ</w:t>
      </w:r>
      <w:r w:rsidR="00AC76E6" w:rsidRPr="00B450D5">
        <w:rPr>
          <w:rFonts w:ascii="Times New Roman" w:hAnsi="Times New Roman" w:cs="Times New Roman"/>
          <w:sz w:val="28"/>
          <w:szCs w:val="28"/>
          <w:shd w:val="clear" w:color="auto" w:fill="FFFFFF"/>
        </w:rPr>
        <w:t>а, перечисленного в части 7 статьи 51 Градостроительного кодекса Российской Федерации</w:t>
      </w:r>
      <w:r w:rsidR="00091A34" w:rsidRPr="00B450D5">
        <w:rPr>
          <w:rFonts w:ascii="Times New Roman" w:hAnsi="Times New Roman" w:cs="Times New Roman"/>
          <w:sz w:val="28"/>
          <w:szCs w:val="28"/>
          <w:shd w:val="clear" w:color="auto" w:fill="FFFFFF"/>
        </w:rPr>
        <w:t>, то есть разрешение на строительство отменяется исключительно по формальному основанию</w:t>
      </w:r>
      <w:r w:rsidR="000545EE" w:rsidRPr="00B450D5">
        <w:rPr>
          <w:rFonts w:ascii="Times New Roman" w:hAnsi="Times New Roman" w:cs="Times New Roman"/>
          <w:sz w:val="28"/>
          <w:szCs w:val="28"/>
          <w:shd w:val="clear" w:color="auto" w:fill="FFFFFF"/>
        </w:rPr>
        <w:t>.</w:t>
      </w:r>
    </w:p>
    <w:p w:rsidR="00EC4C65" w:rsidRPr="00B450D5" w:rsidRDefault="00EC4C65"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Так, в деле А33-32693/2017, рассмотренном Арбитражным судом </w:t>
      </w:r>
      <w:proofErr w:type="gramStart"/>
      <w:r w:rsidRPr="00B450D5">
        <w:rPr>
          <w:rFonts w:ascii="Times New Roman" w:hAnsi="Times New Roman" w:cs="Times New Roman"/>
          <w:sz w:val="28"/>
          <w:szCs w:val="28"/>
          <w:shd w:val="clear" w:color="auto" w:fill="FFFFFF"/>
        </w:rPr>
        <w:t>Восточно-Сибирского</w:t>
      </w:r>
      <w:proofErr w:type="gramEnd"/>
      <w:r w:rsidRPr="00B450D5">
        <w:rPr>
          <w:rFonts w:ascii="Times New Roman" w:hAnsi="Times New Roman" w:cs="Times New Roman"/>
          <w:sz w:val="28"/>
          <w:szCs w:val="28"/>
          <w:shd w:val="clear" w:color="auto" w:fill="FFFFFF"/>
        </w:rPr>
        <w:t xml:space="preserve"> округа, застройщику было выдано разрешение на строительство от 26.11.2014. В связи с окончанием работ по реконструкции застройщик 11.08.2017 обратился в уполномоченный орган с заявлением о выдаче разрешения на ввод в эксплуатацию объекта капитального строительства. Однако вместо разрешения на ввод объекта в эксплуатацию 19.09.2017 застройщик получил уведомление об отмене разрешения на строительство от 26.11.2014. Причиной отмены разрешения на строительство стало выявление </w:t>
      </w:r>
      <w:r w:rsidR="009214A8" w:rsidRPr="00B450D5">
        <w:rPr>
          <w:rFonts w:ascii="Times New Roman" w:hAnsi="Times New Roman" w:cs="Times New Roman"/>
          <w:sz w:val="28"/>
          <w:szCs w:val="28"/>
          <w:shd w:val="clear" w:color="auto" w:fill="FFFFFF"/>
        </w:rPr>
        <w:t xml:space="preserve">уполномоченным органом </w:t>
      </w:r>
      <w:r w:rsidRPr="00B450D5">
        <w:rPr>
          <w:rFonts w:ascii="Times New Roman" w:hAnsi="Times New Roman" w:cs="Times New Roman"/>
          <w:sz w:val="28"/>
          <w:szCs w:val="28"/>
          <w:shd w:val="clear" w:color="auto" w:fill="FFFFFF"/>
        </w:rPr>
        <w:t xml:space="preserve">нарушения при его выдаче, заключавшегося в отсутствии согласия всех собственников в многоквартирном жилом доме на </w:t>
      </w:r>
      <w:r w:rsidR="009214A8" w:rsidRPr="00B450D5">
        <w:rPr>
          <w:rFonts w:ascii="Times New Roman" w:hAnsi="Times New Roman" w:cs="Times New Roman"/>
          <w:sz w:val="28"/>
          <w:szCs w:val="28"/>
          <w:shd w:val="clear" w:color="auto" w:fill="FFFFFF"/>
        </w:rPr>
        <w:t xml:space="preserve">произведенную </w:t>
      </w:r>
      <w:r w:rsidRPr="00B450D5">
        <w:rPr>
          <w:rFonts w:ascii="Times New Roman" w:hAnsi="Times New Roman" w:cs="Times New Roman"/>
          <w:sz w:val="28"/>
          <w:szCs w:val="28"/>
          <w:shd w:val="clear" w:color="auto" w:fill="FFFFFF"/>
        </w:rPr>
        <w:t>реконструкцию.</w:t>
      </w:r>
    </w:p>
    <w:p w:rsidR="00EC4C65" w:rsidRPr="00B450D5" w:rsidRDefault="00EC4C65"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Как видно, разрешение на строительство было отменено уполномоченным органом спустя почти 3 года после его выдачи. Более того, отмена разрешения </w:t>
      </w:r>
      <w:r w:rsidRPr="00B450D5">
        <w:rPr>
          <w:rFonts w:ascii="Times New Roman" w:hAnsi="Times New Roman" w:cs="Times New Roman"/>
          <w:sz w:val="28"/>
          <w:szCs w:val="28"/>
          <w:shd w:val="clear" w:color="auto" w:fill="FFFFFF"/>
        </w:rPr>
        <w:lastRenderedPageBreak/>
        <w:t>на строительство имела место уже после фактического окончания реконструкции объекта капитального строительства по формальному основанию – отсутствие согласия всех собственников помещений многоквартирного дома.</w:t>
      </w:r>
    </w:p>
    <w:p w:rsidR="009C1BC1" w:rsidRPr="00B450D5" w:rsidRDefault="00EC4C65"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Представляется, что в соответствующем деле принцип</w:t>
      </w:r>
      <w:r w:rsidR="009214A8" w:rsidRPr="00B450D5">
        <w:rPr>
          <w:rFonts w:ascii="Times New Roman" w:hAnsi="Times New Roman" w:cs="Times New Roman"/>
          <w:sz w:val="28"/>
          <w:szCs w:val="28"/>
          <w:shd w:val="clear" w:color="auto" w:fill="FFFFFF"/>
        </w:rPr>
        <w:t>ы</w:t>
      </w:r>
      <w:r w:rsidRPr="00B450D5">
        <w:rPr>
          <w:rFonts w:ascii="Times New Roman" w:hAnsi="Times New Roman" w:cs="Times New Roman"/>
          <w:sz w:val="28"/>
          <w:szCs w:val="28"/>
          <w:shd w:val="clear" w:color="auto" w:fill="FFFFFF"/>
        </w:rPr>
        <w:t xml:space="preserve"> правовой определенности, </w:t>
      </w:r>
      <w:r w:rsidR="00001B84" w:rsidRPr="00B450D5">
        <w:rPr>
          <w:rFonts w:ascii="Times New Roman" w:hAnsi="Times New Roman" w:cs="Times New Roman"/>
          <w:sz w:val="28"/>
          <w:szCs w:val="28"/>
          <w:shd w:val="clear" w:color="auto" w:fill="FFFFFF"/>
        </w:rPr>
        <w:t xml:space="preserve">а также справедливости и соразмерности, </w:t>
      </w:r>
      <w:r w:rsidRPr="00B450D5">
        <w:rPr>
          <w:rFonts w:ascii="Times New Roman" w:hAnsi="Times New Roman" w:cs="Times New Roman"/>
          <w:sz w:val="28"/>
          <w:szCs w:val="28"/>
          <w:shd w:val="clear" w:color="auto" w:fill="FFFFFF"/>
        </w:rPr>
        <w:t>равно как и баланс между частными и публичными интересами нельзя признать соблюденными</w:t>
      </w:r>
      <w:r w:rsidR="004B5637" w:rsidRPr="00B450D5">
        <w:rPr>
          <w:rFonts w:ascii="Times New Roman" w:hAnsi="Times New Roman" w:cs="Times New Roman"/>
          <w:sz w:val="28"/>
          <w:szCs w:val="28"/>
          <w:shd w:val="clear" w:color="auto" w:fill="FFFFFF"/>
        </w:rPr>
        <w:t xml:space="preserve"> по причине того</w:t>
      </w:r>
      <w:r w:rsidRPr="00B450D5">
        <w:rPr>
          <w:rFonts w:ascii="Times New Roman" w:hAnsi="Times New Roman" w:cs="Times New Roman"/>
          <w:sz w:val="28"/>
          <w:szCs w:val="28"/>
          <w:shd w:val="clear" w:color="auto" w:fill="FFFFFF"/>
        </w:rPr>
        <w:t xml:space="preserve">, </w:t>
      </w:r>
      <w:r w:rsidR="004B5637" w:rsidRPr="00B450D5">
        <w:rPr>
          <w:rFonts w:ascii="Times New Roman" w:hAnsi="Times New Roman" w:cs="Times New Roman"/>
          <w:sz w:val="28"/>
          <w:szCs w:val="28"/>
          <w:shd w:val="clear" w:color="auto" w:fill="FFFFFF"/>
        </w:rPr>
        <w:t xml:space="preserve">что </w:t>
      </w:r>
      <w:r w:rsidRPr="00B450D5">
        <w:rPr>
          <w:rFonts w:ascii="Times New Roman" w:hAnsi="Times New Roman" w:cs="Times New Roman"/>
          <w:sz w:val="28"/>
          <w:szCs w:val="28"/>
          <w:shd w:val="clear" w:color="auto" w:fill="FFFFFF"/>
        </w:rPr>
        <w:t>разумными ожиданиями застройщика</w:t>
      </w:r>
      <w:r w:rsidR="009214A8" w:rsidRPr="00B450D5">
        <w:rPr>
          <w:rFonts w:ascii="Times New Roman" w:hAnsi="Times New Roman" w:cs="Times New Roman"/>
          <w:sz w:val="28"/>
          <w:szCs w:val="28"/>
          <w:shd w:val="clear" w:color="auto" w:fill="FFFFFF"/>
        </w:rPr>
        <w:t>, завершившего реконструкцию объекта капитального строительства, осуществленную на основании полученного разрешения на строительство,</w:t>
      </w:r>
      <w:r w:rsidRPr="00B450D5">
        <w:rPr>
          <w:rFonts w:ascii="Times New Roman" w:hAnsi="Times New Roman" w:cs="Times New Roman"/>
          <w:sz w:val="28"/>
          <w:szCs w:val="28"/>
          <w:shd w:val="clear" w:color="auto" w:fill="FFFFFF"/>
        </w:rPr>
        <w:t xml:space="preserve"> являлось получение </w:t>
      </w:r>
      <w:r w:rsidR="008D491D" w:rsidRPr="00B450D5">
        <w:rPr>
          <w:rFonts w:ascii="Times New Roman" w:hAnsi="Times New Roman" w:cs="Times New Roman"/>
          <w:sz w:val="28"/>
          <w:szCs w:val="28"/>
          <w:shd w:val="clear" w:color="auto" w:fill="FFFFFF"/>
        </w:rPr>
        <w:t xml:space="preserve">им </w:t>
      </w:r>
      <w:r w:rsidRPr="00B450D5">
        <w:rPr>
          <w:rFonts w:ascii="Times New Roman" w:hAnsi="Times New Roman" w:cs="Times New Roman"/>
          <w:sz w:val="28"/>
          <w:szCs w:val="28"/>
          <w:shd w:val="clear" w:color="auto" w:fill="FFFFFF"/>
        </w:rPr>
        <w:t xml:space="preserve">разрешения на ввод объекта капитального строительства в эксплуатацию, поскольку, во-первых, </w:t>
      </w:r>
      <w:r w:rsidR="00976EEA" w:rsidRPr="00B450D5">
        <w:rPr>
          <w:rFonts w:ascii="Times New Roman" w:hAnsi="Times New Roman" w:cs="Times New Roman"/>
          <w:sz w:val="28"/>
          <w:szCs w:val="28"/>
          <w:shd w:val="clear" w:color="auto" w:fill="FFFFFF"/>
        </w:rPr>
        <w:t>при решении вопроса о выдаче или отказе в выдаче разрешения на строительство уполномоченным органом проверялся представленный застройщиком комплект документов на соответствие требованиям статьи 51 Градостроительного кодекса Российской Федерации</w:t>
      </w:r>
      <w:r w:rsidR="00211F01" w:rsidRPr="00B450D5">
        <w:rPr>
          <w:rFonts w:ascii="Times New Roman" w:hAnsi="Times New Roman" w:cs="Times New Roman"/>
          <w:sz w:val="28"/>
          <w:szCs w:val="28"/>
          <w:shd w:val="clear" w:color="auto" w:fill="FFFFFF"/>
        </w:rPr>
        <w:t xml:space="preserve"> и каких-либо нарушений органом местного самоуправления выявлено не было, а во-вторых, </w:t>
      </w:r>
      <w:r w:rsidR="008D491D" w:rsidRPr="00B450D5">
        <w:rPr>
          <w:rFonts w:ascii="Times New Roman" w:hAnsi="Times New Roman" w:cs="Times New Roman"/>
          <w:sz w:val="28"/>
          <w:szCs w:val="28"/>
          <w:shd w:val="clear" w:color="auto" w:fill="FFFFFF"/>
        </w:rPr>
        <w:t xml:space="preserve">поскольку </w:t>
      </w:r>
      <w:r w:rsidRPr="00B450D5">
        <w:rPr>
          <w:rFonts w:ascii="Times New Roman" w:hAnsi="Times New Roman" w:cs="Times New Roman"/>
          <w:sz w:val="28"/>
          <w:szCs w:val="28"/>
          <w:shd w:val="clear" w:color="auto" w:fill="FFFFFF"/>
        </w:rPr>
        <w:t>в ходе строительства никем, в том числе и собственниками помещений многоквартирного дома, не оспаривалась и не ставилась под сомнение законность выданного разрешения на строительство</w:t>
      </w:r>
      <w:r w:rsidR="00211F01" w:rsidRPr="00B450D5">
        <w:rPr>
          <w:rFonts w:ascii="Times New Roman" w:hAnsi="Times New Roman" w:cs="Times New Roman"/>
          <w:sz w:val="28"/>
          <w:szCs w:val="28"/>
          <w:shd w:val="clear" w:color="auto" w:fill="FFFFFF"/>
        </w:rPr>
        <w:t xml:space="preserve"> (при этом собственники помещений многоквартирного дома не могли не знать о проводимой реконструкции </w:t>
      </w:r>
      <w:r w:rsidR="008D491D" w:rsidRPr="00B450D5">
        <w:rPr>
          <w:rFonts w:ascii="Times New Roman" w:hAnsi="Times New Roman" w:cs="Times New Roman"/>
          <w:sz w:val="28"/>
          <w:szCs w:val="28"/>
          <w:shd w:val="clear" w:color="auto" w:fill="FFFFFF"/>
        </w:rPr>
        <w:t xml:space="preserve">многоквартирного </w:t>
      </w:r>
      <w:r w:rsidR="00211F01" w:rsidRPr="00B450D5">
        <w:rPr>
          <w:rFonts w:ascii="Times New Roman" w:hAnsi="Times New Roman" w:cs="Times New Roman"/>
          <w:sz w:val="28"/>
          <w:szCs w:val="28"/>
          <w:shd w:val="clear" w:color="auto" w:fill="FFFFFF"/>
        </w:rPr>
        <w:t>дома)</w:t>
      </w:r>
      <w:r w:rsidR="007123EE" w:rsidRPr="00B450D5">
        <w:rPr>
          <w:rFonts w:ascii="Times New Roman" w:hAnsi="Times New Roman" w:cs="Times New Roman"/>
          <w:sz w:val="28"/>
          <w:szCs w:val="28"/>
          <w:shd w:val="clear" w:color="auto" w:fill="FFFFFF"/>
        </w:rPr>
        <w:t>.</w:t>
      </w:r>
    </w:p>
    <w:p w:rsidR="008B1F0D" w:rsidRPr="00B450D5" w:rsidRDefault="007123EE"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Тем не менее, в рассматриваемом деле, выбирая между защитой частного интереса застройщика и публичного интереса, суд отдал предпочтение последнему. </w:t>
      </w:r>
    </w:p>
    <w:p w:rsidR="007123EE" w:rsidRPr="00B450D5" w:rsidRDefault="008B1F0D"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Стоит заметить, что р</w:t>
      </w:r>
      <w:r w:rsidR="00B46F8A" w:rsidRPr="00B450D5">
        <w:rPr>
          <w:rFonts w:ascii="Times New Roman" w:hAnsi="Times New Roman" w:cs="Times New Roman"/>
          <w:sz w:val="28"/>
          <w:szCs w:val="28"/>
          <w:shd w:val="clear" w:color="auto" w:fill="FFFFFF"/>
        </w:rPr>
        <w:t>ешение</w:t>
      </w:r>
      <w:r w:rsidRPr="00B450D5">
        <w:rPr>
          <w:rFonts w:ascii="Times New Roman" w:hAnsi="Times New Roman" w:cs="Times New Roman"/>
          <w:sz w:val="28"/>
          <w:szCs w:val="28"/>
          <w:shd w:val="clear" w:color="auto" w:fill="FFFFFF"/>
        </w:rPr>
        <w:t>, принятое судом,</w:t>
      </w:r>
      <w:r w:rsidR="00B46F8A" w:rsidRPr="00B450D5">
        <w:rPr>
          <w:rFonts w:ascii="Times New Roman" w:hAnsi="Times New Roman" w:cs="Times New Roman"/>
          <w:sz w:val="28"/>
          <w:szCs w:val="28"/>
          <w:shd w:val="clear" w:color="auto" w:fill="FFFFFF"/>
        </w:rPr>
        <w:t xml:space="preserve"> является вполне предсказуемым и объяснимым: существующее законодательное регулирование вопроса отмены разрешения на строительство в принципе не предполагает </w:t>
      </w:r>
      <w:r w:rsidR="00631713" w:rsidRPr="00B450D5">
        <w:rPr>
          <w:rFonts w:ascii="Times New Roman" w:hAnsi="Times New Roman" w:cs="Times New Roman"/>
          <w:sz w:val="28"/>
          <w:szCs w:val="28"/>
          <w:shd w:val="clear" w:color="auto" w:fill="FFFFFF"/>
        </w:rPr>
        <w:t xml:space="preserve">возможности </w:t>
      </w:r>
      <w:r w:rsidR="00B46F8A" w:rsidRPr="00B450D5">
        <w:rPr>
          <w:rFonts w:ascii="Times New Roman" w:hAnsi="Times New Roman" w:cs="Times New Roman"/>
          <w:sz w:val="28"/>
          <w:szCs w:val="28"/>
          <w:shd w:val="clear" w:color="auto" w:fill="FFFFFF"/>
        </w:rPr>
        <w:t xml:space="preserve">защиты частного интереса застройщика, если при выдаче разрешения на строительство было допущено </w:t>
      </w:r>
      <w:r w:rsidR="00631713" w:rsidRPr="00B450D5">
        <w:rPr>
          <w:rFonts w:ascii="Times New Roman" w:hAnsi="Times New Roman" w:cs="Times New Roman"/>
          <w:sz w:val="28"/>
          <w:szCs w:val="28"/>
          <w:shd w:val="clear" w:color="auto" w:fill="FFFFFF"/>
        </w:rPr>
        <w:t>какое-либо</w:t>
      </w:r>
      <w:r w:rsidR="00B46F8A" w:rsidRPr="00B450D5">
        <w:rPr>
          <w:rFonts w:ascii="Times New Roman" w:hAnsi="Times New Roman" w:cs="Times New Roman"/>
          <w:sz w:val="28"/>
          <w:szCs w:val="28"/>
          <w:shd w:val="clear" w:color="auto" w:fill="FFFFFF"/>
        </w:rPr>
        <w:t xml:space="preserve"> нарушение</w:t>
      </w:r>
      <w:r w:rsidRPr="00B450D5">
        <w:rPr>
          <w:rFonts w:ascii="Times New Roman" w:hAnsi="Times New Roman" w:cs="Times New Roman"/>
          <w:sz w:val="28"/>
          <w:szCs w:val="28"/>
          <w:shd w:val="clear" w:color="auto" w:fill="FFFFFF"/>
        </w:rPr>
        <w:t xml:space="preserve"> </w:t>
      </w:r>
      <w:r w:rsidR="00B46F8A" w:rsidRPr="00B450D5">
        <w:rPr>
          <w:rFonts w:ascii="Times New Roman" w:hAnsi="Times New Roman" w:cs="Times New Roman"/>
          <w:sz w:val="28"/>
          <w:szCs w:val="28"/>
          <w:shd w:val="clear" w:color="auto" w:fill="FFFFFF"/>
        </w:rPr>
        <w:t>порядка его выдачи, установленного статьей 51 Градостроительного кодекса Российской Федерации</w:t>
      </w:r>
      <w:r w:rsidRPr="00B450D5">
        <w:rPr>
          <w:rFonts w:ascii="Times New Roman" w:hAnsi="Times New Roman" w:cs="Times New Roman"/>
          <w:sz w:val="28"/>
          <w:szCs w:val="28"/>
          <w:shd w:val="clear" w:color="auto" w:fill="FFFFFF"/>
        </w:rPr>
        <w:t xml:space="preserve"> вне зависимости от его существенности</w:t>
      </w:r>
      <w:r w:rsidR="00D86459" w:rsidRPr="00B450D5">
        <w:rPr>
          <w:rFonts w:ascii="Times New Roman" w:hAnsi="Times New Roman" w:cs="Times New Roman"/>
          <w:sz w:val="28"/>
          <w:szCs w:val="28"/>
          <w:shd w:val="clear" w:color="auto" w:fill="FFFFFF"/>
        </w:rPr>
        <w:t>,</w:t>
      </w:r>
      <w:r w:rsidR="00631713" w:rsidRPr="00B450D5">
        <w:rPr>
          <w:rFonts w:ascii="Times New Roman" w:hAnsi="Times New Roman" w:cs="Times New Roman"/>
          <w:sz w:val="28"/>
          <w:szCs w:val="28"/>
          <w:shd w:val="clear" w:color="auto" w:fill="FFFFFF"/>
        </w:rPr>
        <w:t xml:space="preserve"> не</w:t>
      </w:r>
      <w:r w:rsidR="00D86459" w:rsidRPr="00B450D5">
        <w:rPr>
          <w:rFonts w:ascii="Times New Roman" w:hAnsi="Times New Roman" w:cs="Times New Roman"/>
          <w:sz w:val="28"/>
          <w:szCs w:val="28"/>
          <w:shd w:val="clear" w:color="auto" w:fill="FFFFFF"/>
        </w:rPr>
        <w:t xml:space="preserve">взирая на то, что </w:t>
      </w:r>
      <w:r w:rsidR="00D86459" w:rsidRPr="00B450D5">
        <w:rPr>
          <w:rFonts w:ascii="Times New Roman" w:hAnsi="Times New Roman" w:cs="Times New Roman"/>
          <w:sz w:val="28"/>
          <w:szCs w:val="28"/>
          <w:shd w:val="clear" w:color="auto" w:fill="FFFFFF"/>
        </w:rPr>
        <w:lastRenderedPageBreak/>
        <w:t>соответствующее нарушение не было выявлено уполномоченным органом в момент осуществления проверки документов, представленных застройщиком для получения разрешения на строительство</w:t>
      </w:r>
      <w:r w:rsidR="004B5637" w:rsidRPr="00B450D5">
        <w:rPr>
          <w:rFonts w:ascii="Times New Roman" w:hAnsi="Times New Roman" w:cs="Times New Roman"/>
          <w:sz w:val="28"/>
          <w:szCs w:val="28"/>
          <w:shd w:val="clear" w:color="auto" w:fill="FFFFFF"/>
        </w:rPr>
        <w:t>, а также на то, что разрешение на строительство было отменено после фактического окончания строительства (реконструкции) объекта капитального строительство</w:t>
      </w:r>
      <w:r w:rsidR="00B46F8A" w:rsidRPr="00B450D5">
        <w:rPr>
          <w:rFonts w:ascii="Times New Roman" w:hAnsi="Times New Roman" w:cs="Times New Roman"/>
          <w:sz w:val="28"/>
          <w:szCs w:val="28"/>
          <w:shd w:val="clear" w:color="auto" w:fill="FFFFFF"/>
        </w:rPr>
        <w:t xml:space="preserve">.  </w:t>
      </w:r>
    </w:p>
    <w:p w:rsidR="000C5D57" w:rsidRPr="00B450D5" w:rsidRDefault="000C5D57"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Иначе говоря</w:t>
      </w:r>
      <w:r w:rsidR="00092F29" w:rsidRPr="00B450D5">
        <w:rPr>
          <w:rFonts w:ascii="Times New Roman" w:hAnsi="Times New Roman" w:cs="Times New Roman"/>
          <w:sz w:val="28"/>
          <w:szCs w:val="28"/>
          <w:shd w:val="clear" w:color="auto" w:fill="FFFFFF"/>
        </w:rPr>
        <w:t xml:space="preserve">, </w:t>
      </w:r>
      <w:r w:rsidR="00644917" w:rsidRPr="00B450D5">
        <w:rPr>
          <w:rFonts w:ascii="Times New Roman" w:hAnsi="Times New Roman" w:cs="Times New Roman"/>
          <w:sz w:val="28"/>
          <w:szCs w:val="28"/>
          <w:shd w:val="clear" w:color="auto" w:fill="FFFFFF"/>
        </w:rPr>
        <w:t xml:space="preserve">при разрешении дел подобной категорий </w:t>
      </w:r>
      <w:r w:rsidRPr="00B450D5">
        <w:rPr>
          <w:rFonts w:ascii="Times New Roman" w:hAnsi="Times New Roman" w:cs="Times New Roman"/>
          <w:sz w:val="28"/>
          <w:szCs w:val="28"/>
          <w:shd w:val="clear" w:color="auto" w:fill="FFFFFF"/>
        </w:rPr>
        <w:t>суды не проверяют, соблюден ли баланс между публичными и частными интересами, поскольку в законодательстве Российской Федерации отсутствует какой-либо критерий для определения того, чьи интересы должны быть защищены в том или ином случае.</w:t>
      </w:r>
      <w:r w:rsidR="00DD3B1C" w:rsidRPr="00B450D5">
        <w:rPr>
          <w:rFonts w:ascii="Times New Roman" w:hAnsi="Times New Roman" w:cs="Times New Roman"/>
          <w:sz w:val="28"/>
          <w:szCs w:val="28"/>
          <w:shd w:val="clear" w:color="auto" w:fill="FFFFFF"/>
        </w:rPr>
        <w:t xml:space="preserve"> </w:t>
      </w:r>
      <w:r w:rsidR="005E7DCD" w:rsidRPr="00B450D5">
        <w:rPr>
          <w:rFonts w:ascii="Times New Roman" w:hAnsi="Times New Roman" w:cs="Times New Roman"/>
          <w:sz w:val="28"/>
          <w:szCs w:val="28"/>
          <w:shd w:val="clear" w:color="auto" w:fill="FFFFFF"/>
        </w:rPr>
        <w:t>П</w:t>
      </w:r>
      <w:r w:rsidR="00DD3B1C" w:rsidRPr="00B450D5">
        <w:rPr>
          <w:rFonts w:ascii="Times New Roman" w:hAnsi="Times New Roman" w:cs="Times New Roman"/>
          <w:sz w:val="28"/>
          <w:szCs w:val="28"/>
          <w:shd w:val="clear" w:color="auto" w:fill="FFFFFF"/>
        </w:rPr>
        <w:t>ри выявлении нарушения установленного порядка выдачи разрешения на строительство предпочтение априори отдается защите публичных интересов, поскольку согласно действующему регулированию в делах, связанных с отменой выданного разрешения на строительство, юридически значимым обстоятель</w:t>
      </w:r>
      <w:r w:rsidR="005E7DCD" w:rsidRPr="00B450D5">
        <w:rPr>
          <w:rFonts w:ascii="Times New Roman" w:hAnsi="Times New Roman" w:cs="Times New Roman"/>
          <w:sz w:val="28"/>
          <w:szCs w:val="28"/>
          <w:shd w:val="clear" w:color="auto" w:fill="FFFFFF"/>
        </w:rPr>
        <w:t>ством является лишь установление</w:t>
      </w:r>
      <w:r w:rsidR="00DD3B1C" w:rsidRPr="00B450D5">
        <w:rPr>
          <w:rFonts w:ascii="Times New Roman" w:hAnsi="Times New Roman" w:cs="Times New Roman"/>
          <w:sz w:val="28"/>
          <w:szCs w:val="28"/>
          <w:shd w:val="clear" w:color="auto" w:fill="FFFFFF"/>
        </w:rPr>
        <w:t xml:space="preserve"> факт</w:t>
      </w:r>
      <w:r w:rsidR="005E7DCD" w:rsidRPr="00B450D5">
        <w:rPr>
          <w:rFonts w:ascii="Times New Roman" w:hAnsi="Times New Roman" w:cs="Times New Roman"/>
          <w:sz w:val="28"/>
          <w:szCs w:val="28"/>
          <w:shd w:val="clear" w:color="auto" w:fill="FFFFFF"/>
        </w:rPr>
        <w:t>а</w:t>
      </w:r>
      <w:r w:rsidR="00DD3B1C" w:rsidRPr="00B450D5">
        <w:rPr>
          <w:rFonts w:ascii="Times New Roman" w:hAnsi="Times New Roman" w:cs="Times New Roman"/>
          <w:sz w:val="28"/>
          <w:szCs w:val="28"/>
          <w:shd w:val="clear" w:color="auto" w:fill="FFFFFF"/>
        </w:rPr>
        <w:t xml:space="preserve"> нарушения статьи 51 Градостроительного кодекса Российской Федерации, допущенного </w:t>
      </w:r>
      <w:r w:rsidR="005E7DCD" w:rsidRPr="00B450D5">
        <w:rPr>
          <w:rFonts w:ascii="Times New Roman" w:hAnsi="Times New Roman" w:cs="Times New Roman"/>
          <w:sz w:val="28"/>
          <w:szCs w:val="28"/>
          <w:shd w:val="clear" w:color="auto" w:fill="FFFFFF"/>
        </w:rPr>
        <w:t xml:space="preserve">уполномоченным органом </w:t>
      </w:r>
      <w:r w:rsidR="00DD3B1C" w:rsidRPr="00B450D5">
        <w:rPr>
          <w:rFonts w:ascii="Times New Roman" w:hAnsi="Times New Roman" w:cs="Times New Roman"/>
          <w:sz w:val="28"/>
          <w:szCs w:val="28"/>
          <w:shd w:val="clear" w:color="auto" w:fill="FFFFFF"/>
        </w:rPr>
        <w:t xml:space="preserve">при выдаче разрешения на строительство. При этом никакие иные обстоятельства, которые могли бы позволить сохранить юридическую силу выданного разрешения на строительство </w:t>
      </w:r>
      <w:r w:rsidR="005E7DCD" w:rsidRPr="00B450D5">
        <w:rPr>
          <w:rFonts w:ascii="Times New Roman" w:hAnsi="Times New Roman" w:cs="Times New Roman"/>
          <w:sz w:val="28"/>
          <w:szCs w:val="28"/>
          <w:shd w:val="clear" w:color="auto" w:fill="FFFFFF"/>
        </w:rPr>
        <w:t xml:space="preserve">судами </w:t>
      </w:r>
      <w:r w:rsidR="00DD3B1C" w:rsidRPr="00B450D5">
        <w:rPr>
          <w:rFonts w:ascii="Times New Roman" w:hAnsi="Times New Roman" w:cs="Times New Roman"/>
          <w:sz w:val="28"/>
          <w:szCs w:val="28"/>
          <w:shd w:val="clear" w:color="auto" w:fill="FFFFFF"/>
        </w:rPr>
        <w:t>не учитываются.</w:t>
      </w:r>
    </w:p>
    <w:p w:rsidR="00DD3B1C" w:rsidRPr="00B450D5" w:rsidRDefault="00422A73"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Представляется, что действующее законодательство Российской Федераци</w:t>
      </w:r>
      <w:r w:rsidR="00521862" w:rsidRPr="00B450D5">
        <w:rPr>
          <w:rFonts w:ascii="Times New Roman" w:hAnsi="Times New Roman" w:cs="Times New Roman"/>
          <w:sz w:val="28"/>
          <w:szCs w:val="28"/>
          <w:shd w:val="clear" w:color="auto" w:fill="FFFFFF"/>
        </w:rPr>
        <w:t>и, не предполагающее возможности</w:t>
      </w:r>
      <w:r w:rsidRPr="00B450D5">
        <w:rPr>
          <w:rFonts w:ascii="Times New Roman" w:hAnsi="Times New Roman" w:cs="Times New Roman"/>
          <w:sz w:val="28"/>
          <w:szCs w:val="28"/>
          <w:shd w:val="clear" w:color="auto" w:fill="FFFFFF"/>
        </w:rPr>
        <w:t xml:space="preserve"> защиты интересы застройщика в случае </w:t>
      </w:r>
      <w:r w:rsidR="00951EC7" w:rsidRPr="00B450D5">
        <w:rPr>
          <w:rFonts w:ascii="Times New Roman" w:hAnsi="Times New Roman" w:cs="Times New Roman"/>
          <w:sz w:val="28"/>
          <w:szCs w:val="28"/>
          <w:shd w:val="clear" w:color="auto" w:fill="FFFFFF"/>
        </w:rPr>
        <w:t>установления факта нарушения</w:t>
      </w:r>
      <w:r w:rsidRPr="00B450D5">
        <w:rPr>
          <w:rFonts w:ascii="Times New Roman" w:hAnsi="Times New Roman" w:cs="Times New Roman"/>
          <w:sz w:val="28"/>
          <w:szCs w:val="28"/>
          <w:shd w:val="clear" w:color="auto" w:fill="FFFFFF"/>
        </w:rPr>
        <w:t xml:space="preserve"> порядка выдачи разрешения на строительство,</w:t>
      </w:r>
      <w:r w:rsidR="00951EC7" w:rsidRPr="00B450D5">
        <w:rPr>
          <w:rFonts w:ascii="Times New Roman" w:hAnsi="Times New Roman" w:cs="Times New Roman"/>
          <w:sz w:val="28"/>
          <w:szCs w:val="28"/>
          <w:shd w:val="clear" w:color="auto" w:fill="FFFFFF"/>
        </w:rPr>
        <w:t xml:space="preserve"> не отвечает принципам справедливости, равенства и соразмерности</w:t>
      </w:r>
      <w:r w:rsidR="00FA479B" w:rsidRPr="00B450D5">
        <w:rPr>
          <w:rFonts w:ascii="Times New Roman" w:hAnsi="Times New Roman" w:cs="Times New Roman"/>
          <w:sz w:val="28"/>
          <w:szCs w:val="28"/>
          <w:shd w:val="clear" w:color="auto" w:fill="FFFFFF"/>
        </w:rPr>
        <w:t xml:space="preserve">, а </w:t>
      </w:r>
      <w:r w:rsidR="008B2D57" w:rsidRPr="00B450D5">
        <w:rPr>
          <w:rFonts w:ascii="Times New Roman" w:hAnsi="Times New Roman" w:cs="Times New Roman"/>
          <w:sz w:val="28"/>
          <w:szCs w:val="28"/>
          <w:shd w:val="clear" w:color="auto" w:fill="FFFFFF"/>
        </w:rPr>
        <w:t xml:space="preserve">также </w:t>
      </w:r>
      <w:r w:rsidR="005A4B00" w:rsidRPr="00B450D5">
        <w:rPr>
          <w:rFonts w:ascii="Times New Roman" w:hAnsi="Times New Roman" w:cs="Times New Roman"/>
          <w:sz w:val="28"/>
          <w:szCs w:val="28"/>
          <w:shd w:val="clear" w:color="auto" w:fill="FFFFFF"/>
        </w:rPr>
        <w:t>способствует нарушению стабильности гражданского оборота</w:t>
      </w:r>
      <w:r w:rsidR="008B2D57" w:rsidRPr="00B450D5">
        <w:rPr>
          <w:rFonts w:ascii="Times New Roman" w:hAnsi="Times New Roman" w:cs="Times New Roman"/>
          <w:sz w:val="28"/>
          <w:szCs w:val="28"/>
          <w:shd w:val="clear" w:color="auto" w:fill="FFFFFF"/>
        </w:rPr>
        <w:t xml:space="preserve">, а </w:t>
      </w:r>
      <w:r w:rsidR="00FA479B" w:rsidRPr="00B450D5">
        <w:rPr>
          <w:rFonts w:ascii="Times New Roman" w:hAnsi="Times New Roman" w:cs="Times New Roman"/>
          <w:sz w:val="28"/>
          <w:szCs w:val="28"/>
          <w:shd w:val="clear" w:color="auto" w:fill="FFFFFF"/>
        </w:rPr>
        <w:t>потому требует изменения.</w:t>
      </w:r>
    </w:p>
    <w:p w:rsidR="00E27403" w:rsidRPr="00B450D5" w:rsidRDefault="00501890"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О</w:t>
      </w:r>
      <w:r w:rsidR="00A549CE" w:rsidRPr="00B450D5">
        <w:rPr>
          <w:rFonts w:ascii="Times New Roman" w:hAnsi="Times New Roman" w:cs="Times New Roman"/>
          <w:sz w:val="28"/>
          <w:szCs w:val="28"/>
          <w:shd w:val="clear" w:color="auto" w:fill="FFFFFF"/>
        </w:rPr>
        <w:t xml:space="preserve">тсутствие в законодательстве Российской Федерации </w:t>
      </w:r>
      <w:r w:rsidRPr="00B450D5">
        <w:rPr>
          <w:rFonts w:ascii="Times New Roman" w:hAnsi="Times New Roman" w:cs="Times New Roman"/>
          <w:sz w:val="28"/>
          <w:szCs w:val="28"/>
          <w:shd w:val="clear" w:color="auto" w:fill="FFFFFF"/>
        </w:rPr>
        <w:t xml:space="preserve">установленного </w:t>
      </w:r>
      <w:r w:rsidR="00A549CE" w:rsidRPr="00B450D5">
        <w:rPr>
          <w:rFonts w:ascii="Times New Roman" w:hAnsi="Times New Roman" w:cs="Times New Roman"/>
          <w:sz w:val="28"/>
          <w:szCs w:val="28"/>
          <w:shd w:val="clear" w:color="auto" w:fill="FFFFFF"/>
        </w:rPr>
        <w:t xml:space="preserve">срока, в течение которого уполномоченные органы могли бы отменять ранее выданные разрешения на строительство, </w:t>
      </w:r>
      <w:r w:rsidR="004F4B21" w:rsidRPr="00B450D5">
        <w:rPr>
          <w:rFonts w:ascii="Times New Roman" w:hAnsi="Times New Roman" w:cs="Times New Roman"/>
          <w:sz w:val="28"/>
          <w:szCs w:val="28"/>
          <w:shd w:val="clear" w:color="auto" w:fill="FFFFFF"/>
        </w:rPr>
        <w:t>предоставляет уполномоченным органам</w:t>
      </w:r>
      <w:r w:rsidR="00A549CE" w:rsidRPr="00B450D5">
        <w:rPr>
          <w:rFonts w:ascii="Times New Roman" w:hAnsi="Times New Roman" w:cs="Times New Roman"/>
          <w:sz w:val="28"/>
          <w:szCs w:val="28"/>
          <w:shd w:val="clear" w:color="auto" w:fill="FFFFFF"/>
        </w:rPr>
        <w:t xml:space="preserve"> </w:t>
      </w:r>
      <w:r w:rsidR="004F4B21" w:rsidRPr="00B450D5">
        <w:rPr>
          <w:rFonts w:ascii="Times New Roman" w:hAnsi="Times New Roman" w:cs="Times New Roman"/>
          <w:sz w:val="28"/>
          <w:szCs w:val="28"/>
          <w:shd w:val="clear" w:color="auto" w:fill="FFFFFF"/>
        </w:rPr>
        <w:t>в</w:t>
      </w:r>
      <w:r w:rsidR="00440EEB" w:rsidRPr="00B450D5">
        <w:rPr>
          <w:rFonts w:ascii="Times New Roman" w:hAnsi="Times New Roman" w:cs="Times New Roman"/>
          <w:sz w:val="28"/>
          <w:szCs w:val="28"/>
          <w:shd w:val="clear" w:color="auto" w:fill="FFFFFF"/>
        </w:rPr>
        <w:t>озможность произвольно в любое время во внесудебном порядке</w:t>
      </w:r>
      <w:r w:rsidR="004F4B21" w:rsidRPr="00B450D5">
        <w:rPr>
          <w:rFonts w:ascii="Times New Roman" w:hAnsi="Times New Roman" w:cs="Times New Roman"/>
          <w:sz w:val="28"/>
          <w:szCs w:val="28"/>
          <w:shd w:val="clear" w:color="auto" w:fill="FFFFFF"/>
        </w:rPr>
        <w:t xml:space="preserve"> </w:t>
      </w:r>
      <w:r w:rsidR="00440EEB" w:rsidRPr="00B450D5">
        <w:rPr>
          <w:rFonts w:ascii="Times New Roman" w:hAnsi="Times New Roman" w:cs="Times New Roman"/>
          <w:sz w:val="28"/>
          <w:szCs w:val="28"/>
          <w:shd w:val="clear" w:color="auto" w:fill="FFFFFF"/>
        </w:rPr>
        <w:t>прекращать субъективные</w:t>
      </w:r>
      <w:r w:rsidR="004F4B21" w:rsidRPr="00B450D5">
        <w:rPr>
          <w:rFonts w:ascii="Times New Roman" w:hAnsi="Times New Roman" w:cs="Times New Roman"/>
          <w:sz w:val="28"/>
          <w:szCs w:val="28"/>
          <w:shd w:val="clear" w:color="auto" w:fill="FFFFFF"/>
        </w:rPr>
        <w:t xml:space="preserve"> права</w:t>
      </w:r>
      <w:r w:rsidR="00440EEB" w:rsidRPr="00B450D5">
        <w:rPr>
          <w:rFonts w:ascii="Times New Roman" w:hAnsi="Times New Roman" w:cs="Times New Roman"/>
          <w:sz w:val="28"/>
          <w:szCs w:val="28"/>
          <w:shd w:val="clear" w:color="auto" w:fill="FFFFFF"/>
        </w:rPr>
        <w:t xml:space="preserve"> застройщиков, возникшие</w:t>
      </w:r>
      <w:r w:rsidR="004F4B21" w:rsidRPr="00B450D5">
        <w:rPr>
          <w:rFonts w:ascii="Times New Roman" w:hAnsi="Times New Roman" w:cs="Times New Roman"/>
          <w:sz w:val="28"/>
          <w:szCs w:val="28"/>
          <w:shd w:val="clear" w:color="auto" w:fill="FFFFFF"/>
        </w:rPr>
        <w:t xml:space="preserve"> на основании </w:t>
      </w:r>
      <w:r w:rsidR="004F4B21" w:rsidRPr="00B450D5">
        <w:rPr>
          <w:rFonts w:ascii="Times New Roman" w:hAnsi="Times New Roman" w:cs="Times New Roman"/>
          <w:sz w:val="28"/>
          <w:szCs w:val="28"/>
          <w:shd w:val="clear" w:color="auto" w:fill="FFFFFF"/>
        </w:rPr>
        <w:lastRenderedPageBreak/>
        <w:t xml:space="preserve">отменяемого разрешительного ненормативного акта, что влечет за собой </w:t>
      </w:r>
      <w:r w:rsidR="00A549CE" w:rsidRPr="00B450D5">
        <w:rPr>
          <w:rFonts w:ascii="Times New Roman" w:hAnsi="Times New Roman" w:cs="Times New Roman"/>
          <w:sz w:val="28"/>
          <w:szCs w:val="28"/>
          <w:shd w:val="clear" w:color="auto" w:fill="FFFFFF"/>
        </w:rPr>
        <w:t>нестабильности правовых отношений, произвольному</w:t>
      </w:r>
      <w:r w:rsidR="00A61AAE" w:rsidRPr="00B450D5">
        <w:rPr>
          <w:rFonts w:ascii="Times New Roman" w:hAnsi="Times New Roman" w:cs="Times New Roman"/>
          <w:sz w:val="28"/>
          <w:szCs w:val="28"/>
          <w:shd w:val="clear" w:color="auto" w:fill="FFFFFF"/>
        </w:rPr>
        <w:t xml:space="preserve"> и неограниченному во времени</w:t>
      </w:r>
      <w:r w:rsidR="00A549CE" w:rsidRPr="00B450D5">
        <w:rPr>
          <w:rFonts w:ascii="Times New Roman" w:hAnsi="Times New Roman" w:cs="Times New Roman"/>
          <w:sz w:val="28"/>
          <w:szCs w:val="28"/>
          <w:shd w:val="clear" w:color="auto" w:fill="FFFFFF"/>
        </w:rPr>
        <w:t xml:space="preserve"> изменению правового статуса, а также прав и обязанностей застройщиков, получивших такое разрешение на строительство,</w:t>
      </w:r>
      <w:r w:rsidR="00EA2690" w:rsidRPr="00B450D5">
        <w:rPr>
          <w:rFonts w:ascii="Times New Roman" w:hAnsi="Times New Roman" w:cs="Times New Roman"/>
          <w:sz w:val="28"/>
          <w:szCs w:val="28"/>
          <w:shd w:val="clear" w:color="auto" w:fill="FFFFFF"/>
        </w:rPr>
        <w:t xml:space="preserve"> к незащищенности законных интересов и ожиданий застройщиков,</w:t>
      </w:r>
      <w:r w:rsidR="00A549CE" w:rsidRPr="00B450D5">
        <w:rPr>
          <w:rFonts w:ascii="Times New Roman" w:hAnsi="Times New Roman" w:cs="Times New Roman"/>
          <w:sz w:val="28"/>
          <w:szCs w:val="28"/>
          <w:shd w:val="clear" w:color="auto" w:fill="FFFFFF"/>
        </w:rPr>
        <w:t xml:space="preserve"> и, как следствие, к неопределенности в спорных материальных правоотношениях</w:t>
      </w:r>
      <w:r w:rsidR="00844666" w:rsidRPr="00B450D5">
        <w:rPr>
          <w:rFonts w:ascii="Times New Roman" w:hAnsi="Times New Roman" w:cs="Times New Roman"/>
          <w:sz w:val="28"/>
          <w:szCs w:val="28"/>
          <w:shd w:val="clear" w:color="auto" w:fill="FFFFFF"/>
        </w:rPr>
        <w:t xml:space="preserve"> и непредсказуемости </w:t>
      </w:r>
      <w:r w:rsidR="00A61AAE" w:rsidRPr="00B450D5">
        <w:rPr>
          <w:rFonts w:ascii="Times New Roman" w:hAnsi="Times New Roman" w:cs="Times New Roman"/>
          <w:sz w:val="28"/>
          <w:szCs w:val="28"/>
          <w:shd w:val="clear" w:color="auto" w:fill="FFFFFF"/>
        </w:rPr>
        <w:t>правового регулирования и поведения публичной власти</w:t>
      </w:r>
      <w:r w:rsidR="00A549CE" w:rsidRPr="00B450D5">
        <w:rPr>
          <w:rFonts w:ascii="Times New Roman" w:hAnsi="Times New Roman" w:cs="Times New Roman"/>
          <w:sz w:val="28"/>
          <w:szCs w:val="28"/>
          <w:shd w:val="clear" w:color="auto" w:fill="FFFFFF"/>
        </w:rPr>
        <w:t xml:space="preserve">. </w:t>
      </w:r>
    </w:p>
    <w:p w:rsidR="00E27403" w:rsidRPr="00B450D5" w:rsidRDefault="00A84CD3" w:rsidP="00B450D5">
      <w:pPr>
        <w:spacing w:after="0" w:line="360" w:lineRule="auto"/>
        <w:ind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Процедура, допускающая неограниченную по времени отмену </w:t>
      </w:r>
      <w:r w:rsidR="00501890" w:rsidRPr="00B450D5">
        <w:rPr>
          <w:rFonts w:ascii="Times New Roman" w:hAnsi="Times New Roman" w:cs="Times New Roman"/>
          <w:sz w:val="28"/>
          <w:szCs w:val="28"/>
          <w:shd w:val="clear" w:color="auto" w:fill="FFFFFF"/>
        </w:rPr>
        <w:t xml:space="preserve">уполномоченным органом </w:t>
      </w:r>
      <w:r w:rsidRPr="00B450D5">
        <w:rPr>
          <w:rFonts w:ascii="Times New Roman" w:hAnsi="Times New Roman" w:cs="Times New Roman"/>
          <w:sz w:val="28"/>
          <w:szCs w:val="28"/>
          <w:shd w:val="clear" w:color="auto" w:fill="FFFFFF"/>
        </w:rPr>
        <w:t>разрешения на строительство, ведет к неопределенности и нестабильности окончательных решений и несовместима с принципом правовой определенности, являющимся одним из основополагающих элементов верховенства права.</w:t>
      </w:r>
      <w:r w:rsidR="00FE44F3" w:rsidRPr="00B450D5">
        <w:rPr>
          <w:rFonts w:ascii="Times New Roman" w:hAnsi="Times New Roman" w:cs="Times New Roman"/>
          <w:sz w:val="28"/>
          <w:szCs w:val="28"/>
          <w:shd w:val="clear" w:color="auto" w:fill="FFFFFF"/>
        </w:rPr>
        <w:t xml:space="preserve"> </w:t>
      </w:r>
      <w:r w:rsidR="00C842A7" w:rsidRPr="00B450D5">
        <w:rPr>
          <w:rFonts w:ascii="Times New Roman" w:hAnsi="Times New Roman" w:cs="Times New Roman"/>
          <w:sz w:val="28"/>
          <w:szCs w:val="28"/>
          <w:shd w:val="clear" w:color="auto" w:fill="FFFFFF"/>
        </w:rPr>
        <w:t xml:space="preserve">При этом нарушение принципа правовой определенности приводит к необеспечению ясности прав и обязанностей субъектов правоотношений в рамках действующего правового регулирования, эффективности применения права, а также к </w:t>
      </w:r>
      <w:proofErr w:type="spellStart"/>
      <w:r w:rsidR="00C842A7" w:rsidRPr="00B450D5">
        <w:rPr>
          <w:rFonts w:ascii="Times New Roman" w:hAnsi="Times New Roman" w:cs="Times New Roman"/>
          <w:sz w:val="28"/>
          <w:szCs w:val="28"/>
          <w:shd w:val="clear" w:color="auto" w:fill="FFFFFF"/>
        </w:rPr>
        <w:t>нереализации</w:t>
      </w:r>
      <w:proofErr w:type="spellEnd"/>
      <w:r w:rsidR="00C842A7" w:rsidRPr="00B450D5">
        <w:rPr>
          <w:rFonts w:ascii="Times New Roman" w:hAnsi="Times New Roman" w:cs="Times New Roman"/>
          <w:sz w:val="28"/>
          <w:szCs w:val="28"/>
          <w:shd w:val="clear" w:color="auto" w:fill="FFFFFF"/>
        </w:rPr>
        <w:t xml:space="preserve"> функции поддержания доверия граждан к государству.</w:t>
      </w:r>
    </w:p>
    <w:p w:rsidR="00FE44F3" w:rsidRPr="00B450D5" w:rsidRDefault="00E27403" w:rsidP="00B450D5">
      <w:pPr>
        <w:spacing w:after="0" w:line="360" w:lineRule="auto"/>
        <w:ind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Принимая во внимание </w:t>
      </w:r>
      <w:r w:rsidR="00FC0036" w:rsidRPr="00B450D5">
        <w:rPr>
          <w:rFonts w:ascii="Times New Roman" w:hAnsi="Times New Roman" w:cs="Times New Roman"/>
          <w:sz w:val="28"/>
          <w:szCs w:val="28"/>
          <w:shd w:val="clear" w:color="auto" w:fill="FFFFFF"/>
        </w:rPr>
        <w:t>существующее</w:t>
      </w:r>
      <w:r w:rsidRPr="00B450D5">
        <w:rPr>
          <w:rFonts w:ascii="Times New Roman" w:hAnsi="Times New Roman" w:cs="Times New Roman"/>
          <w:sz w:val="28"/>
          <w:szCs w:val="28"/>
          <w:shd w:val="clear" w:color="auto" w:fill="FFFFFF"/>
        </w:rPr>
        <w:t xml:space="preserve"> регулирование вопроса отмены разрешения на строительство, можно заключить, что з</w:t>
      </w:r>
      <w:r w:rsidR="00FE44F3" w:rsidRPr="00B450D5">
        <w:rPr>
          <w:rFonts w:ascii="Times New Roman" w:hAnsi="Times New Roman" w:cs="Times New Roman"/>
          <w:sz w:val="28"/>
          <w:szCs w:val="28"/>
          <w:shd w:val="clear" w:color="auto" w:fill="FFFFFF"/>
        </w:rPr>
        <w:t>астройщики</w:t>
      </w:r>
      <w:r w:rsidR="00FC0036" w:rsidRPr="00B450D5">
        <w:rPr>
          <w:rFonts w:ascii="Times New Roman" w:hAnsi="Times New Roman" w:cs="Times New Roman"/>
          <w:sz w:val="28"/>
          <w:szCs w:val="28"/>
          <w:shd w:val="clear" w:color="auto" w:fill="FFFFFF"/>
        </w:rPr>
        <w:t xml:space="preserve"> в настоящее время</w:t>
      </w:r>
      <w:r w:rsidR="00FE44F3" w:rsidRPr="00B450D5">
        <w:rPr>
          <w:rFonts w:ascii="Times New Roman" w:hAnsi="Times New Roman" w:cs="Times New Roman"/>
          <w:sz w:val="28"/>
          <w:szCs w:val="28"/>
          <w:shd w:val="clear" w:color="auto" w:fill="FFFFFF"/>
        </w:rPr>
        <w:t xml:space="preserve"> никаким образом не защищены от произвольного изменения их правового статуса и изменения государством правового регулирования вопреки законным ожиданиям застройщиков. </w:t>
      </w:r>
    </w:p>
    <w:p w:rsidR="00CB287E" w:rsidRPr="00B450D5" w:rsidRDefault="00292E5B"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w:t>
      </w:r>
      <w:r w:rsidR="00344BE4" w:rsidRPr="00B450D5">
        <w:rPr>
          <w:rFonts w:ascii="Times New Roman" w:hAnsi="Times New Roman" w:cs="Times New Roman"/>
          <w:sz w:val="28"/>
          <w:szCs w:val="28"/>
          <w:shd w:val="clear" w:color="auto" w:fill="FFFFFF"/>
        </w:rPr>
        <w:t xml:space="preserve">ри решении вопроса о допустимости отмены разрешения на строительство, хоть и выданного в нарушение требований градостроительного законодательства, также </w:t>
      </w:r>
      <w:r w:rsidR="00BE4ADE" w:rsidRPr="00B450D5">
        <w:rPr>
          <w:rFonts w:ascii="Times New Roman" w:hAnsi="Times New Roman" w:cs="Times New Roman"/>
          <w:sz w:val="28"/>
          <w:szCs w:val="28"/>
          <w:shd w:val="clear" w:color="auto" w:fill="FFFFFF"/>
        </w:rPr>
        <w:t>необходимо найти</w:t>
      </w:r>
      <w:r w:rsidR="00344BE4" w:rsidRPr="00B450D5">
        <w:rPr>
          <w:rFonts w:ascii="Times New Roman" w:hAnsi="Times New Roman" w:cs="Times New Roman"/>
          <w:sz w:val="28"/>
          <w:szCs w:val="28"/>
          <w:shd w:val="clear" w:color="auto" w:fill="FFFFFF"/>
        </w:rPr>
        <w:t xml:space="preserve"> баланс между публичными и частными интересами</w:t>
      </w:r>
      <w:r w:rsidR="00CB287E" w:rsidRPr="00B450D5">
        <w:rPr>
          <w:rFonts w:ascii="Times New Roman" w:hAnsi="Times New Roman" w:cs="Times New Roman"/>
          <w:sz w:val="28"/>
          <w:szCs w:val="28"/>
          <w:shd w:val="clear" w:color="auto" w:fill="FFFFFF"/>
        </w:rPr>
        <w:t xml:space="preserve">, что подтверждается позицией </w:t>
      </w:r>
      <w:r w:rsidR="00CB287E" w:rsidRPr="00B450D5">
        <w:rPr>
          <w:rFonts w:ascii="Times New Roman" w:hAnsi="Times New Roman" w:cs="Times New Roman"/>
          <w:sz w:val="28"/>
          <w:szCs w:val="28"/>
        </w:rPr>
        <w:t>Верховного Суда Российской Федерации, изложенной в Апелляционном определении от 30.10.2019 № 6-АПА19-3</w:t>
      </w:r>
      <w:r w:rsidR="00344BE4" w:rsidRPr="00B450D5">
        <w:rPr>
          <w:rFonts w:ascii="Times New Roman" w:hAnsi="Times New Roman" w:cs="Times New Roman"/>
          <w:sz w:val="28"/>
          <w:szCs w:val="28"/>
          <w:shd w:val="clear" w:color="auto" w:fill="FFFFFF"/>
        </w:rPr>
        <w:t xml:space="preserve">. </w:t>
      </w:r>
    </w:p>
    <w:p w:rsidR="00344BE4" w:rsidRPr="00B450D5" w:rsidRDefault="00344BE4"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Критерием такого баланса</w:t>
      </w:r>
      <w:r w:rsidR="00446C8E" w:rsidRPr="00B450D5">
        <w:rPr>
          <w:rFonts w:ascii="Times New Roman" w:hAnsi="Times New Roman" w:cs="Times New Roman"/>
          <w:sz w:val="28"/>
          <w:szCs w:val="28"/>
          <w:shd w:val="clear" w:color="auto" w:fill="FFFFFF"/>
        </w:rPr>
        <w:t>, на мой взгляд,</w:t>
      </w:r>
      <w:r w:rsidRPr="00B450D5">
        <w:rPr>
          <w:rFonts w:ascii="Times New Roman" w:hAnsi="Times New Roman" w:cs="Times New Roman"/>
          <w:sz w:val="28"/>
          <w:szCs w:val="28"/>
          <w:shd w:val="clear" w:color="auto" w:fill="FFFFFF"/>
        </w:rPr>
        <w:t xml:space="preserve"> должен выступать срок, в течение которого органам государственной власти и местного самоуправления </w:t>
      </w:r>
      <w:r w:rsidR="00446C8E" w:rsidRPr="00B450D5">
        <w:rPr>
          <w:rFonts w:ascii="Times New Roman" w:hAnsi="Times New Roman" w:cs="Times New Roman"/>
          <w:sz w:val="28"/>
          <w:szCs w:val="28"/>
          <w:shd w:val="clear" w:color="auto" w:fill="FFFFFF"/>
        </w:rPr>
        <w:lastRenderedPageBreak/>
        <w:t>следует предоставлять</w:t>
      </w:r>
      <w:r w:rsidRPr="00B450D5">
        <w:rPr>
          <w:rFonts w:ascii="Times New Roman" w:hAnsi="Times New Roman" w:cs="Times New Roman"/>
          <w:sz w:val="28"/>
          <w:szCs w:val="28"/>
          <w:shd w:val="clear" w:color="auto" w:fill="FFFFFF"/>
        </w:rPr>
        <w:t xml:space="preserve"> возможность для отмены ранее выданного разрешения на строительство.  </w:t>
      </w:r>
    </w:p>
    <w:p w:rsidR="00A549CE" w:rsidRPr="00B450D5" w:rsidRDefault="00EC7F0C"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Таким образом, полагаю, что</w:t>
      </w:r>
      <w:r w:rsidR="00A549CE" w:rsidRPr="00B450D5">
        <w:rPr>
          <w:rFonts w:ascii="Times New Roman" w:hAnsi="Times New Roman" w:cs="Times New Roman"/>
          <w:sz w:val="28"/>
          <w:szCs w:val="28"/>
          <w:shd w:val="clear" w:color="auto" w:fill="FFFFFF"/>
        </w:rPr>
        <w:t xml:space="preserve"> </w:t>
      </w:r>
      <w:r w:rsidR="00344BE4" w:rsidRPr="00B450D5">
        <w:rPr>
          <w:rFonts w:ascii="Times New Roman" w:hAnsi="Times New Roman" w:cs="Times New Roman"/>
          <w:sz w:val="28"/>
          <w:szCs w:val="28"/>
          <w:shd w:val="clear" w:color="auto" w:fill="FFFFFF"/>
        </w:rPr>
        <w:t>в законодательство</w:t>
      </w:r>
      <w:r w:rsidR="00E451AE" w:rsidRPr="00B450D5">
        <w:rPr>
          <w:rFonts w:ascii="Times New Roman" w:hAnsi="Times New Roman" w:cs="Times New Roman"/>
          <w:sz w:val="28"/>
          <w:szCs w:val="28"/>
          <w:shd w:val="clear" w:color="auto" w:fill="FFFFFF"/>
        </w:rPr>
        <w:t xml:space="preserve"> Российской Федерации </w:t>
      </w:r>
      <w:r w:rsidR="00344BE4" w:rsidRPr="00B450D5">
        <w:rPr>
          <w:rFonts w:ascii="Times New Roman" w:hAnsi="Times New Roman" w:cs="Times New Roman"/>
          <w:sz w:val="28"/>
          <w:szCs w:val="28"/>
          <w:shd w:val="clear" w:color="auto" w:fill="FFFFFF"/>
        </w:rPr>
        <w:t>требуется</w:t>
      </w:r>
      <w:r w:rsidR="00E451AE" w:rsidRPr="00B450D5">
        <w:rPr>
          <w:rFonts w:ascii="Times New Roman" w:hAnsi="Times New Roman" w:cs="Times New Roman"/>
          <w:sz w:val="28"/>
          <w:szCs w:val="28"/>
          <w:shd w:val="clear" w:color="auto" w:fill="FFFFFF"/>
        </w:rPr>
        <w:t xml:space="preserve"> </w:t>
      </w:r>
      <w:r w:rsidR="00344BE4" w:rsidRPr="00B450D5">
        <w:rPr>
          <w:rFonts w:ascii="Times New Roman" w:hAnsi="Times New Roman" w:cs="Times New Roman"/>
          <w:sz w:val="28"/>
          <w:szCs w:val="28"/>
          <w:shd w:val="clear" w:color="auto" w:fill="FFFFFF"/>
        </w:rPr>
        <w:t xml:space="preserve">внести изменения, а именно следует </w:t>
      </w:r>
      <w:r w:rsidR="00EA2690" w:rsidRPr="00B450D5">
        <w:rPr>
          <w:rFonts w:ascii="Times New Roman" w:hAnsi="Times New Roman" w:cs="Times New Roman"/>
          <w:sz w:val="28"/>
          <w:szCs w:val="28"/>
          <w:shd w:val="clear" w:color="auto" w:fill="FFFFFF"/>
        </w:rPr>
        <w:t xml:space="preserve">установить </w:t>
      </w:r>
      <w:proofErr w:type="spellStart"/>
      <w:r w:rsidR="00EA2690" w:rsidRPr="00B450D5">
        <w:rPr>
          <w:rFonts w:ascii="Times New Roman" w:hAnsi="Times New Roman" w:cs="Times New Roman"/>
          <w:sz w:val="28"/>
          <w:szCs w:val="28"/>
          <w:shd w:val="clear" w:color="auto" w:fill="FFFFFF"/>
        </w:rPr>
        <w:t>пресекательный</w:t>
      </w:r>
      <w:proofErr w:type="spellEnd"/>
      <w:r w:rsidR="00EA2690" w:rsidRPr="00B450D5">
        <w:rPr>
          <w:rFonts w:ascii="Times New Roman" w:hAnsi="Times New Roman" w:cs="Times New Roman"/>
          <w:sz w:val="28"/>
          <w:szCs w:val="28"/>
          <w:shd w:val="clear" w:color="auto" w:fill="FFFFFF"/>
        </w:rPr>
        <w:t xml:space="preserve"> срок, в течение которого выданное разрешение на строительство может быть отменено</w:t>
      </w:r>
      <w:r w:rsidR="00344BE4" w:rsidRPr="00B450D5">
        <w:rPr>
          <w:rFonts w:ascii="Times New Roman" w:hAnsi="Times New Roman" w:cs="Times New Roman"/>
          <w:sz w:val="28"/>
          <w:szCs w:val="28"/>
          <w:shd w:val="clear" w:color="auto" w:fill="FFFFFF"/>
        </w:rPr>
        <w:t xml:space="preserve"> органами государственной власти и местного самоуправления</w:t>
      </w:r>
      <w:r w:rsidR="00CB06C4" w:rsidRPr="00B450D5">
        <w:rPr>
          <w:rFonts w:ascii="Times New Roman" w:hAnsi="Times New Roman" w:cs="Times New Roman"/>
          <w:sz w:val="28"/>
          <w:szCs w:val="28"/>
          <w:shd w:val="clear" w:color="auto" w:fill="FFFFFF"/>
        </w:rPr>
        <w:t xml:space="preserve"> в случае выявления нарушений статьи 51 Градостроительного кодекса Российской Федерации, допущенных при выдаче разрешения на строительство</w:t>
      </w:r>
      <w:r w:rsidR="00963CFC" w:rsidRPr="00B450D5">
        <w:rPr>
          <w:rFonts w:ascii="Times New Roman" w:hAnsi="Times New Roman" w:cs="Times New Roman"/>
          <w:sz w:val="28"/>
          <w:szCs w:val="28"/>
          <w:shd w:val="clear" w:color="auto" w:fill="FFFFFF"/>
        </w:rPr>
        <w:t>.</w:t>
      </w:r>
    </w:p>
    <w:p w:rsidR="00DE0694" w:rsidRPr="00B450D5" w:rsidRDefault="00963CFC"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Устанавливая продолжительность периода</w:t>
      </w:r>
      <w:r w:rsidR="008D31B5" w:rsidRPr="00B450D5">
        <w:rPr>
          <w:rFonts w:ascii="Times New Roman" w:hAnsi="Times New Roman" w:cs="Times New Roman"/>
          <w:sz w:val="28"/>
          <w:szCs w:val="28"/>
          <w:shd w:val="clear" w:color="auto" w:fill="FFFFFF"/>
        </w:rPr>
        <w:t xml:space="preserve"> времени</w:t>
      </w:r>
      <w:r w:rsidRPr="00B450D5">
        <w:rPr>
          <w:rFonts w:ascii="Times New Roman" w:hAnsi="Times New Roman" w:cs="Times New Roman"/>
          <w:sz w:val="28"/>
          <w:szCs w:val="28"/>
          <w:shd w:val="clear" w:color="auto" w:fill="FFFFFF"/>
        </w:rPr>
        <w:t xml:space="preserve">, в течении которого уполномоченным органам </w:t>
      </w:r>
      <w:r w:rsidR="008D31B5" w:rsidRPr="00B450D5">
        <w:rPr>
          <w:rFonts w:ascii="Times New Roman" w:hAnsi="Times New Roman" w:cs="Times New Roman"/>
          <w:sz w:val="28"/>
          <w:szCs w:val="28"/>
          <w:shd w:val="clear" w:color="auto" w:fill="FFFFFF"/>
        </w:rPr>
        <w:t>следует предоставить</w:t>
      </w:r>
      <w:r w:rsidRPr="00B450D5">
        <w:rPr>
          <w:rFonts w:ascii="Times New Roman" w:hAnsi="Times New Roman" w:cs="Times New Roman"/>
          <w:sz w:val="28"/>
          <w:szCs w:val="28"/>
          <w:shd w:val="clear" w:color="auto" w:fill="FFFFFF"/>
        </w:rPr>
        <w:t xml:space="preserve"> возможность </w:t>
      </w:r>
      <w:r w:rsidR="008D31B5" w:rsidRPr="00B450D5">
        <w:rPr>
          <w:rFonts w:ascii="Times New Roman" w:hAnsi="Times New Roman" w:cs="Times New Roman"/>
          <w:sz w:val="28"/>
          <w:szCs w:val="28"/>
          <w:shd w:val="clear" w:color="auto" w:fill="FFFFFF"/>
        </w:rPr>
        <w:t>отменять ранее выданные разрешения</w:t>
      </w:r>
      <w:r w:rsidRPr="00B450D5">
        <w:rPr>
          <w:rFonts w:ascii="Times New Roman" w:hAnsi="Times New Roman" w:cs="Times New Roman"/>
          <w:sz w:val="28"/>
          <w:szCs w:val="28"/>
          <w:shd w:val="clear" w:color="auto" w:fill="FFFFFF"/>
        </w:rPr>
        <w:t xml:space="preserve"> на строительство, </w:t>
      </w:r>
      <w:r w:rsidR="00B87E64" w:rsidRPr="00B450D5">
        <w:rPr>
          <w:rFonts w:ascii="Times New Roman" w:hAnsi="Times New Roman" w:cs="Times New Roman"/>
          <w:sz w:val="28"/>
          <w:szCs w:val="28"/>
          <w:shd w:val="clear" w:color="auto" w:fill="FFFFFF"/>
        </w:rPr>
        <w:t xml:space="preserve">законодателю </w:t>
      </w:r>
      <w:r w:rsidR="008B1276" w:rsidRPr="00B450D5">
        <w:rPr>
          <w:rFonts w:ascii="Times New Roman" w:hAnsi="Times New Roman" w:cs="Times New Roman"/>
          <w:sz w:val="28"/>
          <w:szCs w:val="28"/>
          <w:shd w:val="clear" w:color="auto" w:fill="FFFFFF"/>
        </w:rPr>
        <w:t>необходимо</w:t>
      </w:r>
      <w:r w:rsidR="008D31B5" w:rsidRPr="00B450D5">
        <w:rPr>
          <w:rFonts w:ascii="Times New Roman" w:hAnsi="Times New Roman" w:cs="Times New Roman"/>
          <w:sz w:val="28"/>
          <w:szCs w:val="28"/>
          <w:shd w:val="clear" w:color="auto" w:fill="FFFFFF"/>
        </w:rPr>
        <w:t xml:space="preserve"> обеспечить</w:t>
      </w:r>
      <w:r w:rsidR="00B87E64" w:rsidRPr="00B450D5">
        <w:rPr>
          <w:rFonts w:ascii="Times New Roman" w:hAnsi="Times New Roman" w:cs="Times New Roman"/>
          <w:sz w:val="28"/>
          <w:szCs w:val="28"/>
          <w:shd w:val="clear" w:color="auto" w:fill="FFFFFF"/>
        </w:rPr>
        <w:t xml:space="preserve"> </w:t>
      </w:r>
      <w:r w:rsidR="008B1276" w:rsidRPr="00B450D5">
        <w:rPr>
          <w:rFonts w:ascii="Times New Roman" w:hAnsi="Times New Roman" w:cs="Times New Roman"/>
          <w:sz w:val="28"/>
          <w:szCs w:val="28"/>
          <w:shd w:val="clear" w:color="auto" w:fill="FFFFFF"/>
        </w:rPr>
        <w:t>баланс</w:t>
      </w:r>
      <w:r w:rsidR="00B87E64" w:rsidRPr="00B450D5">
        <w:rPr>
          <w:rFonts w:ascii="Times New Roman" w:hAnsi="Times New Roman" w:cs="Times New Roman"/>
          <w:sz w:val="28"/>
          <w:szCs w:val="28"/>
          <w:shd w:val="clear" w:color="auto" w:fill="FFFFFF"/>
        </w:rPr>
        <w:t xml:space="preserve"> между принципом правовой определенности, имеющим существенное значение для застройщиков, и публичными интересами, преследуемыми органами государственной власти и местного самоуправления, защит</w:t>
      </w:r>
      <w:r w:rsidR="008B1276" w:rsidRPr="00B450D5">
        <w:rPr>
          <w:rFonts w:ascii="Times New Roman" w:hAnsi="Times New Roman" w:cs="Times New Roman"/>
          <w:sz w:val="28"/>
          <w:szCs w:val="28"/>
          <w:shd w:val="clear" w:color="auto" w:fill="FFFFFF"/>
        </w:rPr>
        <w:t>а</w:t>
      </w:r>
      <w:r w:rsidR="00B87E64" w:rsidRPr="00B450D5">
        <w:rPr>
          <w:rFonts w:ascii="Times New Roman" w:hAnsi="Times New Roman" w:cs="Times New Roman"/>
          <w:sz w:val="28"/>
          <w:szCs w:val="28"/>
          <w:shd w:val="clear" w:color="auto" w:fill="FFFFFF"/>
        </w:rPr>
        <w:t xml:space="preserve"> которых предполагает возможность исправления допущенных нарушений при выдаче разрешения на строительство путем отмены выданного разрешения на строительство.</w:t>
      </w:r>
    </w:p>
    <w:p w:rsidR="006A093F" w:rsidRPr="00B450D5" w:rsidRDefault="00A3414D"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Однако, на мой взгляд, при решении вопроса о продолжительности срока, предоставляемому уполномоченным органам для отмены незаконного разрешения на строительство, </w:t>
      </w:r>
      <w:r w:rsidR="00747BA7" w:rsidRPr="00B450D5">
        <w:rPr>
          <w:rFonts w:ascii="Times New Roman" w:hAnsi="Times New Roman" w:cs="Times New Roman"/>
          <w:sz w:val="28"/>
          <w:szCs w:val="28"/>
          <w:shd w:val="clear" w:color="auto" w:fill="FFFFFF"/>
        </w:rPr>
        <w:t xml:space="preserve">законодателю </w:t>
      </w:r>
      <w:r w:rsidRPr="00B450D5">
        <w:rPr>
          <w:rFonts w:ascii="Times New Roman" w:hAnsi="Times New Roman" w:cs="Times New Roman"/>
          <w:sz w:val="28"/>
          <w:szCs w:val="28"/>
          <w:shd w:val="clear" w:color="auto" w:fill="FFFFFF"/>
        </w:rPr>
        <w:t xml:space="preserve">следует учитывать, что </w:t>
      </w:r>
      <w:r w:rsidR="00747BA7" w:rsidRPr="00B450D5">
        <w:rPr>
          <w:rFonts w:ascii="Times New Roman" w:hAnsi="Times New Roman" w:cs="Times New Roman"/>
          <w:sz w:val="28"/>
          <w:szCs w:val="28"/>
          <w:shd w:val="clear" w:color="auto" w:fill="FFFFFF"/>
        </w:rPr>
        <w:t xml:space="preserve">заинтересованные лица, полагающие, что разрешение на строительство было выдано с нарушением градостроительного законодательства, вправе оспорить </w:t>
      </w:r>
      <w:r w:rsidR="0055073D" w:rsidRPr="00B450D5">
        <w:rPr>
          <w:rFonts w:ascii="Times New Roman" w:hAnsi="Times New Roman" w:cs="Times New Roman"/>
          <w:sz w:val="28"/>
          <w:szCs w:val="28"/>
          <w:shd w:val="clear" w:color="auto" w:fill="FFFFFF"/>
        </w:rPr>
        <w:t xml:space="preserve">его </w:t>
      </w:r>
      <w:r w:rsidR="00747BA7" w:rsidRPr="00B450D5">
        <w:rPr>
          <w:rFonts w:ascii="Times New Roman" w:hAnsi="Times New Roman" w:cs="Times New Roman"/>
          <w:sz w:val="28"/>
          <w:szCs w:val="28"/>
          <w:shd w:val="clear" w:color="auto" w:fill="FFFFFF"/>
        </w:rPr>
        <w:t>в течен</w:t>
      </w:r>
      <w:r w:rsidR="006A093F" w:rsidRPr="00B450D5">
        <w:rPr>
          <w:rFonts w:ascii="Times New Roman" w:hAnsi="Times New Roman" w:cs="Times New Roman"/>
          <w:sz w:val="28"/>
          <w:szCs w:val="28"/>
          <w:shd w:val="clear" w:color="auto" w:fill="FFFFFF"/>
        </w:rPr>
        <w:t>ие трех</w:t>
      </w:r>
      <w:r w:rsidR="00747BA7" w:rsidRPr="00B450D5">
        <w:rPr>
          <w:rFonts w:ascii="Times New Roman" w:hAnsi="Times New Roman" w:cs="Times New Roman"/>
          <w:sz w:val="28"/>
          <w:szCs w:val="28"/>
          <w:shd w:val="clear" w:color="auto" w:fill="FFFFFF"/>
        </w:rPr>
        <w:t xml:space="preserve"> месяцев с момента</w:t>
      </w:r>
      <w:r w:rsidR="006707BC" w:rsidRPr="00B450D5">
        <w:rPr>
          <w:rFonts w:ascii="Times New Roman" w:hAnsi="Times New Roman" w:cs="Times New Roman"/>
          <w:sz w:val="28"/>
          <w:szCs w:val="28"/>
          <w:shd w:val="clear" w:color="auto" w:fill="FFFFFF"/>
        </w:rPr>
        <w:t xml:space="preserve"> </w:t>
      </w:r>
      <w:r w:rsidR="006A093F" w:rsidRPr="00B450D5">
        <w:rPr>
          <w:rFonts w:ascii="Times New Roman" w:hAnsi="Times New Roman" w:cs="Times New Roman"/>
          <w:sz w:val="28"/>
          <w:szCs w:val="28"/>
          <w:shd w:val="clear" w:color="auto" w:fill="FFFFFF"/>
        </w:rPr>
        <w:t>со дня, когда лицу стало известно о нарушении его прав и законных интересов</w:t>
      </w:r>
      <w:r w:rsidR="00DF6B9C" w:rsidRPr="00B450D5">
        <w:rPr>
          <w:rFonts w:ascii="Times New Roman" w:hAnsi="Times New Roman" w:cs="Times New Roman"/>
          <w:sz w:val="28"/>
          <w:szCs w:val="28"/>
          <w:shd w:val="clear" w:color="auto" w:fill="FFFFFF"/>
        </w:rPr>
        <w:t xml:space="preserve"> (часть 4 статьи 198 </w:t>
      </w:r>
      <w:r w:rsidR="00242486" w:rsidRPr="00B450D5">
        <w:rPr>
          <w:rFonts w:ascii="Times New Roman" w:hAnsi="Times New Roman" w:cs="Times New Roman"/>
          <w:sz w:val="28"/>
          <w:szCs w:val="28"/>
          <w:shd w:val="clear" w:color="auto" w:fill="FFFFFF"/>
        </w:rPr>
        <w:t>Арбитражного процессуального кодекса Российской Федерации</w:t>
      </w:r>
      <w:r w:rsidR="006707BC" w:rsidRPr="00B450D5">
        <w:rPr>
          <w:rFonts w:ascii="Times New Roman" w:hAnsi="Times New Roman" w:cs="Times New Roman"/>
          <w:sz w:val="28"/>
          <w:szCs w:val="28"/>
          <w:shd w:val="clear" w:color="auto" w:fill="FFFFFF"/>
        </w:rPr>
        <w:t>, часть 1 статьи 219 Кодекса административного судопроизводства Российской Федерации</w:t>
      </w:r>
      <w:r w:rsidR="00DF6B9C" w:rsidRPr="00B450D5">
        <w:rPr>
          <w:rFonts w:ascii="Times New Roman" w:hAnsi="Times New Roman" w:cs="Times New Roman"/>
          <w:sz w:val="28"/>
          <w:szCs w:val="28"/>
          <w:shd w:val="clear" w:color="auto" w:fill="FFFFFF"/>
        </w:rPr>
        <w:t xml:space="preserve">). </w:t>
      </w:r>
    </w:p>
    <w:p w:rsidR="000D431D" w:rsidRPr="00B450D5" w:rsidRDefault="000D431D"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Согласно разъяснениям Конституционного Суда Российской Федерации, изложенным в </w:t>
      </w:r>
      <w:hyperlink r:id="rId32" w:history="1">
        <w:r w:rsidRPr="00B450D5">
          <w:rPr>
            <w:rFonts w:ascii="Times New Roman" w:hAnsi="Times New Roman" w:cs="Times New Roman"/>
            <w:sz w:val="28"/>
            <w:szCs w:val="28"/>
            <w:shd w:val="clear" w:color="auto" w:fill="FFFFFF"/>
          </w:rPr>
          <w:t>Определении</w:t>
        </w:r>
      </w:hyperlink>
      <w:r w:rsidRPr="00B450D5">
        <w:rPr>
          <w:rFonts w:ascii="Times New Roman" w:hAnsi="Times New Roman" w:cs="Times New Roman"/>
          <w:sz w:val="28"/>
          <w:szCs w:val="28"/>
          <w:shd w:val="clear" w:color="auto" w:fill="FFFFFF"/>
        </w:rPr>
        <w:t xml:space="preserve"> от 18.11.2004 № 367-О установление в законе сроков для обращения в суд с заявлениями о признании ненормативных правовых актов недействительными, а решений, действий (бездействия) незаконными </w:t>
      </w:r>
      <w:r w:rsidRPr="00B450D5">
        <w:rPr>
          <w:rFonts w:ascii="Times New Roman" w:hAnsi="Times New Roman" w:cs="Times New Roman"/>
          <w:sz w:val="28"/>
          <w:szCs w:val="28"/>
          <w:shd w:val="clear" w:color="auto" w:fill="FFFFFF"/>
        </w:rPr>
        <w:lastRenderedPageBreak/>
        <w:t>обусловлено необходимостью обеспечить стабильность и определенность административных и иных публичных правоотношений и не может рассматриваться как нарушающее право на судебную защиту</w:t>
      </w:r>
      <w:r w:rsidRPr="00B450D5">
        <w:rPr>
          <w:rStyle w:val="a8"/>
          <w:rFonts w:ascii="Times New Roman" w:hAnsi="Times New Roman" w:cs="Times New Roman"/>
          <w:sz w:val="28"/>
          <w:szCs w:val="28"/>
          <w:shd w:val="clear" w:color="auto" w:fill="FFFFFF"/>
        </w:rPr>
        <w:footnoteReference w:id="24"/>
      </w:r>
      <w:r w:rsidRPr="00B450D5">
        <w:rPr>
          <w:rFonts w:ascii="Times New Roman" w:hAnsi="Times New Roman" w:cs="Times New Roman"/>
          <w:sz w:val="28"/>
          <w:szCs w:val="28"/>
          <w:shd w:val="clear" w:color="auto" w:fill="FFFFFF"/>
        </w:rPr>
        <w:t xml:space="preserve">. </w:t>
      </w:r>
    </w:p>
    <w:p w:rsidR="00FD0753" w:rsidRPr="00B450D5" w:rsidRDefault="00A0735E"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Таким образом, устанавливая трехмесячный срок исковой давности, в том числе </w:t>
      </w:r>
      <w:r w:rsidR="00FD0753" w:rsidRPr="00B450D5">
        <w:rPr>
          <w:rFonts w:ascii="Times New Roman" w:hAnsi="Times New Roman" w:cs="Times New Roman"/>
          <w:sz w:val="28"/>
          <w:szCs w:val="28"/>
          <w:shd w:val="clear" w:color="auto" w:fill="FFFFFF"/>
        </w:rPr>
        <w:t>для</w:t>
      </w:r>
      <w:r w:rsidRPr="00B450D5">
        <w:rPr>
          <w:rFonts w:ascii="Times New Roman" w:hAnsi="Times New Roman" w:cs="Times New Roman"/>
          <w:sz w:val="28"/>
          <w:szCs w:val="28"/>
          <w:shd w:val="clear" w:color="auto" w:fill="FFFFFF"/>
        </w:rPr>
        <w:t xml:space="preserve"> ос</w:t>
      </w:r>
      <w:r w:rsidR="00FD0753" w:rsidRPr="00B450D5">
        <w:rPr>
          <w:rFonts w:ascii="Times New Roman" w:hAnsi="Times New Roman" w:cs="Times New Roman"/>
          <w:sz w:val="28"/>
          <w:szCs w:val="28"/>
          <w:shd w:val="clear" w:color="auto" w:fill="FFFFFF"/>
        </w:rPr>
        <w:t>паривания</w:t>
      </w:r>
      <w:r w:rsidRPr="00B450D5">
        <w:rPr>
          <w:rFonts w:ascii="Times New Roman" w:hAnsi="Times New Roman" w:cs="Times New Roman"/>
          <w:sz w:val="28"/>
          <w:szCs w:val="28"/>
          <w:shd w:val="clear" w:color="auto" w:fill="FFFFFF"/>
        </w:rPr>
        <w:t xml:space="preserve"> заинтересованными лицами выданного разрешения на строительство, законодатель преследовал цель</w:t>
      </w:r>
      <w:r w:rsidR="00FD0753" w:rsidRPr="00B450D5">
        <w:rPr>
          <w:rFonts w:ascii="Times New Roman" w:hAnsi="Times New Roman" w:cs="Times New Roman"/>
          <w:sz w:val="28"/>
          <w:szCs w:val="28"/>
          <w:shd w:val="clear" w:color="auto" w:fill="FFFFFF"/>
        </w:rPr>
        <w:t xml:space="preserve"> обеспечения стабильности и определенности правоотношений</w:t>
      </w:r>
      <w:r w:rsidR="00D21427" w:rsidRPr="00B450D5">
        <w:rPr>
          <w:rFonts w:ascii="Times New Roman" w:hAnsi="Times New Roman" w:cs="Times New Roman"/>
          <w:sz w:val="28"/>
          <w:szCs w:val="28"/>
          <w:shd w:val="clear" w:color="auto" w:fill="FFFFFF"/>
        </w:rPr>
        <w:t>.</w:t>
      </w:r>
    </w:p>
    <w:p w:rsidR="003A64F6" w:rsidRPr="00B450D5" w:rsidRDefault="00417A16"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Оспаривание заинтересованными лицами в судебном порядке разрешения на строительство представляет собой один из способов отмены (признания незаконным) выданного разрешения на строительство, который должен быть им реализован в течение трех месяцев с момента, как они узнали о нарушении своих прав и законных интересов. </w:t>
      </w:r>
      <w:r w:rsidR="00F03FA7" w:rsidRPr="00B450D5">
        <w:rPr>
          <w:rFonts w:ascii="Times New Roman" w:hAnsi="Times New Roman" w:cs="Times New Roman"/>
          <w:sz w:val="28"/>
          <w:szCs w:val="28"/>
          <w:shd w:val="clear" w:color="auto" w:fill="FFFFFF"/>
        </w:rPr>
        <w:t xml:space="preserve">Иначе говоря, у заинтересованных лиц есть три месяца для того, чтобы установить наличие оснований для признания незаконным </w:t>
      </w:r>
      <w:r w:rsidR="007D6AE0" w:rsidRPr="00B450D5">
        <w:rPr>
          <w:rFonts w:ascii="Times New Roman" w:hAnsi="Times New Roman" w:cs="Times New Roman"/>
          <w:sz w:val="28"/>
          <w:szCs w:val="28"/>
          <w:shd w:val="clear" w:color="auto" w:fill="FFFFFF"/>
        </w:rPr>
        <w:t xml:space="preserve">выданного </w:t>
      </w:r>
      <w:r w:rsidR="00F03FA7" w:rsidRPr="00B450D5">
        <w:rPr>
          <w:rFonts w:ascii="Times New Roman" w:hAnsi="Times New Roman" w:cs="Times New Roman"/>
          <w:sz w:val="28"/>
          <w:szCs w:val="28"/>
          <w:shd w:val="clear" w:color="auto" w:fill="FFFFFF"/>
        </w:rPr>
        <w:t>разрешения на строительство</w:t>
      </w:r>
      <w:r w:rsidR="007D6AE0" w:rsidRPr="00B450D5">
        <w:rPr>
          <w:rFonts w:ascii="Times New Roman" w:hAnsi="Times New Roman" w:cs="Times New Roman"/>
          <w:sz w:val="28"/>
          <w:szCs w:val="28"/>
          <w:shd w:val="clear" w:color="auto" w:fill="FFFFFF"/>
        </w:rPr>
        <w:t xml:space="preserve"> в виде нарушений градостроительного законодательства, допущенных уполномоченным органом при выдаче разрешения на строительство, и обратиться в суд с соответствующими требованиями.  </w:t>
      </w:r>
      <w:r w:rsidR="003A64F6" w:rsidRPr="00B450D5">
        <w:rPr>
          <w:rFonts w:ascii="Times New Roman" w:hAnsi="Times New Roman" w:cs="Times New Roman"/>
          <w:sz w:val="28"/>
          <w:szCs w:val="28"/>
          <w:shd w:val="clear" w:color="auto" w:fill="FFFFFF"/>
        </w:rPr>
        <w:t>При этом заинтересованные лица, которые полагают, что их права нарушены выдачей незаконного разрешения на строительство, зачастую не обладают специальными знаниями в области градостроительного законодательства. Тем не менее, несмотря на это, законодатель установил достаточно короткий срок исковой давности по требованиям об оспаривании ненормативных правовых актов и решений органов государственной власти и местного самоуправления</w:t>
      </w:r>
      <w:r w:rsidR="00CC60C1" w:rsidRPr="00B450D5">
        <w:rPr>
          <w:rFonts w:ascii="Times New Roman" w:hAnsi="Times New Roman" w:cs="Times New Roman"/>
          <w:sz w:val="28"/>
          <w:szCs w:val="28"/>
          <w:shd w:val="clear" w:color="auto" w:fill="FFFFFF"/>
        </w:rPr>
        <w:t>, преследуя цель обеспечения стабильности и определенности правоотношений</w:t>
      </w:r>
      <w:r w:rsidR="003A64F6" w:rsidRPr="00B450D5">
        <w:rPr>
          <w:rFonts w:ascii="Times New Roman" w:hAnsi="Times New Roman" w:cs="Times New Roman"/>
          <w:sz w:val="28"/>
          <w:szCs w:val="28"/>
          <w:shd w:val="clear" w:color="auto" w:fill="FFFFFF"/>
        </w:rPr>
        <w:t>.</w:t>
      </w:r>
    </w:p>
    <w:p w:rsidR="00CC60C1" w:rsidRPr="00B450D5" w:rsidRDefault="00CC60C1"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Здесь возникает вопрос о том, по какой причине законодатель не счет нужным установить срок для отмены выданного разрешения на строительство </w:t>
      </w:r>
      <w:r w:rsidRPr="00B450D5">
        <w:rPr>
          <w:rFonts w:ascii="Times New Roman" w:hAnsi="Times New Roman" w:cs="Times New Roman"/>
          <w:sz w:val="28"/>
          <w:szCs w:val="28"/>
          <w:shd w:val="clear" w:color="auto" w:fill="FFFFFF"/>
        </w:rPr>
        <w:lastRenderedPageBreak/>
        <w:t>уполномоченными органами в порядке самоконтроля также для достижения указанной цели, с учетом того, что соответствующие органы</w:t>
      </w:r>
      <w:r w:rsidR="00850D57" w:rsidRPr="00B450D5">
        <w:rPr>
          <w:rFonts w:ascii="Times New Roman" w:hAnsi="Times New Roman" w:cs="Times New Roman"/>
          <w:sz w:val="28"/>
          <w:szCs w:val="28"/>
          <w:shd w:val="clear" w:color="auto" w:fill="FFFFFF"/>
        </w:rPr>
        <w:t xml:space="preserve"> обладают </w:t>
      </w:r>
      <w:r w:rsidR="00850D57" w:rsidRPr="00B450D5">
        <w:rPr>
          <w:rFonts w:ascii="Times New Roman" w:hAnsi="Times New Roman" w:cs="Times New Roman"/>
          <w:sz w:val="28"/>
          <w:szCs w:val="28"/>
        </w:rPr>
        <w:t xml:space="preserve">контрольно-надзорным полномочиями по соблюдению норм градостроительного законодательства Российской Федерации. </w:t>
      </w:r>
      <w:r w:rsidRPr="00B450D5">
        <w:rPr>
          <w:rFonts w:ascii="Times New Roman" w:hAnsi="Times New Roman" w:cs="Times New Roman"/>
          <w:sz w:val="28"/>
          <w:szCs w:val="28"/>
          <w:shd w:val="clear" w:color="auto" w:fill="FFFFFF"/>
        </w:rPr>
        <w:t>Обоснованность такого решения законодателя вызывает сомнения.</w:t>
      </w:r>
    </w:p>
    <w:p w:rsidR="00EB781E" w:rsidRPr="00B450D5" w:rsidRDefault="00CC60C1"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В этой связи </w:t>
      </w:r>
      <w:r w:rsidR="00EB781E" w:rsidRPr="00B450D5">
        <w:rPr>
          <w:rFonts w:ascii="Times New Roman" w:hAnsi="Times New Roman" w:cs="Times New Roman"/>
          <w:sz w:val="28"/>
          <w:szCs w:val="28"/>
          <w:shd w:val="clear" w:color="auto" w:fill="FFFFFF"/>
        </w:rPr>
        <w:t>представляется, что уполномоченные органы</w:t>
      </w:r>
      <w:r w:rsidRPr="00B450D5">
        <w:rPr>
          <w:rFonts w:ascii="Times New Roman" w:hAnsi="Times New Roman" w:cs="Times New Roman"/>
          <w:sz w:val="28"/>
          <w:szCs w:val="28"/>
          <w:shd w:val="clear" w:color="auto" w:fill="FFFFFF"/>
        </w:rPr>
        <w:t>, осуществляющие выдачу разрешений на строительство,</w:t>
      </w:r>
      <w:r w:rsidR="00EB781E" w:rsidRPr="00B450D5">
        <w:rPr>
          <w:rFonts w:ascii="Times New Roman" w:hAnsi="Times New Roman" w:cs="Times New Roman"/>
          <w:sz w:val="28"/>
          <w:szCs w:val="28"/>
          <w:shd w:val="clear" w:color="auto" w:fill="FFFFFF"/>
        </w:rPr>
        <w:t xml:space="preserve"> </w:t>
      </w:r>
      <w:r w:rsidR="00F66979" w:rsidRPr="00B450D5">
        <w:rPr>
          <w:rFonts w:ascii="Times New Roman" w:hAnsi="Times New Roman" w:cs="Times New Roman"/>
          <w:sz w:val="28"/>
          <w:szCs w:val="28"/>
          <w:shd w:val="clear" w:color="auto" w:fill="FFFFFF"/>
        </w:rPr>
        <w:t xml:space="preserve">для реализации права на отмену разрешения на строительство </w:t>
      </w:r>
      <w:r w:rsidR="00EB781E" w:rsidRPr="00B450D5">
        <w:rPr>
          <w:rFonts w:ascii="Times New Roman" w:hAnsi="Times New Roman" w:cs="Times New Roman"/>
          <w:sz w:val="28"/>
          <w:szCs w:val="28"/>
          <w:shd w:val="clear" w:color="auto" w:fill="FFFFFF"/>
        </w:rPr>
        <w:t>должны быть ограничены во времени</w:t>
      </w:r>
      <w:r w:rsidR="00D61699" w:rsidRPr="00B450D5">
        <w:rPr>
          <w:rFonts w:ascii="Times New Roman" w:hAnsi="Times New Roman" w:cs="Times New Roman"/>
          <w:sz w:val="28"/>
          <w:szCs w:val="28"/>
          <w:shd w:val="clear" w:color="auto" w:fill="FFFFFF"/>
        </w:rPr>
        <w:t xml:space="preserve"> так же</w:t>
      </w:r>
      <w:r w:rsidR="00EB781E" w:rsidRPr="00B450D5">
        <w:rPr>
          <w:rFonts w:ascii="Times New Roman" w:hAnsi="Times New Roman" w:cs="Times New Roman"/>
          <w:sz w:val="28"/>
          <w:szCs w:val="28"/>
          <w:shd w:val="clear" w:color="auto" w:fill="FFFFFF"/>
        </w:rPr>
        <w:t>, как и заинтересованные лица</w:t>
      </w:r>
      <w:r w:rsidR="00E21662" w:rsidRPr="00B450D5">
        <w:rPr>
          <w:rFonts w:ascii="Times New Roman" w:hAnsi="Times New Roman" w:cs="Times New Roman"/>
          <w:sz w:val="28"/>
          <w:szCs w:val="28"/>
          <w:shd w:val="clear" w:color="auto" w:fill="FFFFFF"/>
        </w:rPr>
        <w:t xml:space="preserve"> ограничены во времени для оспаривания в судебном порядке выданное разрешение на строительство</w:t>
      </w:r>
      <w:r w:rsidR="00EB781E" w:rsidRPr="00B450D5">
        <w:rPr>
          <w:rFonts w:ascii="Times New Roman" w:hAnsi="Times New Roman" w:cs="Times New Roman"/>
          <w:sz w:val="28"/>
          <w:szCs w:val="28"/>
          <w:shd w:val="clear" w:color="auto" w:fill="FFFFFF"/>
        </w:rPr>
        <w:t>.</w:t>
      </w:r>
    </w:p>
    <w:p w:rsidR="001E2F1C" w:rsidRPr="00B450D5" w:rsidRDefault="00EB2C85"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Наряду с этим</w:t>
      </w:r>
      <w:r w:rsidR="0063582E" w:rsidRPr="00B450D5">
        <w:rPr>
          <w:rFonts w:ascii="Times New Roman" w:hAnsi="Times New Roman" w:cs="Times New Roman"/>
          <w:sz w:val="28"/>
          <w:szCs w:val="28"/>
          <w:shd w:val="clear" w:color="auto" w:fill="FFFFFF"/>
        </w:rPr>
        <w:t>,</w:t>
      </w:r>
      <w:r w:rsidR="00F6595D" w:rsidRPr="00B450D5">
        <w:rPr>
          <w:rFonts w:ascii="Times New Roman" w:hAnsi="Times New Roman" w:cs="Times New Roman"/>
          <w:sz w:val="28"/>
          <w:szCs w:val="28"/>
          <w:shd w:val="clear" w:color="auto" w:fill="FFFFFF"/>
        </w:rPr>
        <w:t xml:space="preserve"> на мой взгляд, </w:t>
      </w:r>
      <w:r w:rsidRPr="00B450D5">
        <w:rPr>
          <w:rFonts w:ascii="Times New Roman" w:hAnsi="Times New Roman" w:cs="Times New Roman"/>
          <w:sz w:val="28"/>
          <w:szCs w:val="28"/>
          <w:shd w:val="clear" w:color="auto" w:fill="FFFFFF"/>
        </w:rPr>
        <w:t>ограничение уполномоченных органов во времени для принятия ими решения об отмене разрешения на строительство в порядке самоконтроля</w:t>
      </w:r>
      <w:r w:rsidR="003E72BD" w:rsidRPr="00B450D5">
        <w:rPr>
          <w:rFonts w:ascii="Times New Roman" w:hAnsi="Times New Roman" w:cs="Times New Roman"/>
          <w:sz w:val="28"/>
          <w:szCs w:val="28"/>
          <w:shd w:val="clear" w:color="auto" w:fill="FFFFFF"/>
        </w:rPr>
        <w:t xml:space="preserve"> не всегда можно признать оправданным и обоснованным, в связи с чем </w:t>
      </w:r>
      <w:r w:rsidR="000A6E83" w:rsidRPr="00B450D5">
        <w:rPr>
          <w:rFonts w:ascii="Times New Roman" w:hAnsi="Times New Roman" w:cs="Times New Roman"/>
          <w:sz w:val="28"/>
          <w:szCs w:val="28"/>
          <w:shd w:val="clear" w:color="auto" w:fill="FFFFFF"/>
        </w:rPr>
        <w:t>следует установить исключение</w:t>
      </w:r>
      <w:r w:rsidR="003E72BD" w:rsidRPr="00B450D5">
        <w:rPr>
          <w:rFonts w:ascii="Times New Roman" w:hAnsi="Times New Roman" w:cs="Times New Roman"/>
          <w:sz w:val="28"/>
          <w:szCs w:val="28"/>
          <w:shd w:val="clear" w:color="auto" w:fill="FFFFFF"/>
        </w:rPr>
        <w:t xml:space="preserve"> из правила, когда бы </w:t>
      </w:r>
      <w:r w:rsidR="00F6595D" w:rsidRPr="00B450D5">
        <w:rPr>
          <w:rFonts w:ascii="Times New Roman" w:hAnsi="Times New Roman" w:cs="Times New Roman"/>
          <w:sz w:val="28"/>
          <w:szCs w:val="28"/>
          <w:shd w:val="clear" w:color="auto" w:fill="FFFFFF"/>
        </w:rPr>
        <w:t xml:space="preserve">срок, в течение которого допускается отмена выданного разрешения на строительство, </w:t>
      </w:r>
      <w:r w:rsidR="003E72BD" w:rsidRPr="00B450D5">
        <w:rPr>
          <w:rFonts w:ascii="Times New Roman" w:hAnsi="Times New Roman" w:cs="Times New Roman"/>
          <w:sz w:val="28"/>
          <w:szCs w:val="28"/>
          <w:shd w:val="clear" w:color="auto" w:fill="FFFFFF"/>
        </w:rPr>
        <w:t>не подлежал</w:t>
      </w:r>
      <w:r w:rsidR="00F6595D" w:rsidRPr="00B450D5">
        <w:rPr>
          <w:rFonts w:ascii="Times New Roman" w:hAnsi="Times New Roman" w:cs="Times New Roman"/>
          <w:sz w:val="28"/>
          <w:szCs w:val="28"/>
          <w:shd w:val="clear" w:color="auto" w:fill="FFFFFF"/>
        </w:rPr>
        <w:t xml:space="preserve"> </w:t>
      </w:r>
      <w:r w:rsidR="003E72BD" w:rsidRPr="00B450D5">
        <w:rPr>
          <w:rFonts w:ascii="Times New Roman" w:hAnsi="Times New Roman" w:cs="Times New Roman"/>
          <w:sz w:val="28"/>
          <w:szCs w:val="28"/>
          <w:shd w:val="clear" w:color="auto" w:fill="FFFFFF"/>
        </w:rPr>
        <w:t>применению</w:t>
      </w:r>
      <w:r w:rsidR="00F6595D" w:rsidRPr="00B450D5">
        <w:rPr>
          <w:rFonts w:ascii="Times New Roman" w:hAnsi="Times New Roman" w:cs="Times New Roman"/>
          <w:sz w:val="28"/>
          <w:szCs w:val="28"/>
          <w:shd w:val="clear" w:color="auto" w:fill="FFFFFF"/>
        </w:rPr>
        <w:t>.</w:t>
      </w:r>
    </w:p>
    <w:p w:rsidR="00127367" w:rsidRPr="00B450D5" w:rsidRDefault="00716B89"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Поскольку отмена разрешения на строительство, выданного с нарушением статьи 51 Градостроительного кодекса Российской Федерации, в первую очередь преследует цель защиты публичных интересов (защиты прав и законных интересов неопределенного круга лиц), </w:t>
      </w:r>
      <w:r w:rsidR="00D00894" w:rsidRPr="00B450D5">
        <w:rPr>
          <w:rFonts w:ascii="Times New Roman" w:hAnsi="Times New Roman" w:cs="Times New Roman"/>
          <w:sz w:val="28"/>
          <w:szCs w:val="28"/>
          <w:shd w:val="clear" w:color="auto" w:fill="FFFFFF"/>
        </w:rPr>
        <w:t>то справедливо ограничить область применения установленного срока на отмену разрешения на строительство ситуациями, когда</w:t>
      </w:r>
      <w:r w:rsidR="00EA7224" w:rsidRPr="00B450D5">
        <w:rPr>
          <w:rFonts w:ascii="Times New Roman" w:hAnsi="Times New Roman" w:cs="Times New Roman"/>
          <w:sz w:val="28"/>
          <w:szCs w:val="28"/>
          <w:shd w:val="clear" w:color="auto" w:fill="FFFFFF"/>
        </w:rPr>
        <w:t xml:space="preserve"> сохранение юридической силы разрешения на строительство и возведение на его основе объекта капитального строительства</w:t>
      </w:r>
      <w:r w:rsidR="00D00894" w:rsidRPr="00B450D5">
        <w:rPr>
          <w:rFonts w:ascii="Times New Roman" w:hAnsi="Times New Roman" w:cs="Times New Roman"/>
          <w:sz w:val="28"/>
          <w:szCs w:val="28"/>
          <w:shd w:val="clear" w:color="auto" w:fill="FFFFFF"/>
        </w:rPr>
        <w:t xml:space="preserve"> не </w:t>
      </w:r>
      <w:r w:rsidR="00EA7224" w:rsidRPr="00B450D5">
        <w:rPr>
          <w:rFonts w:ascii="Times New Roman" w:hAnsi="Times New Roman" w:cs="Times New Roman"/>
          <w:sz w:val="28"/>
          <w:szCs w:val="28"/>
          <w:shd w:val="clear" w:color="auto" w:fill="FFFFFF"/>
        </w:rPr>
        <w:t>приведет к</w:t>
      </w:r>
      <w:r w:rsidR="00D00894" w:rsidRPr="00B450D5">
        <w:rPr>
          <w:rFonts w:ascii="Times New Roman" w:hAnsi="Times New Roman" w:cs="Times New Roman"/>
          <w:sz w:val="28"/>
          <w:szCs w:val="28"/>
          <w:shd w:val="clear" w:color="auto" w:fill="FFFFFF"/>
        </w:rPr>
        <w:t xml:space="preserve"> </w:t>
      </w:r>
      <w:r w:rsidR="00EA7224" w:rsidRPr="00B450D5">
        <w:rPr>
          <w:rFonts w:ascii="Times New Roman" w:hAnsi="Times New Roman" w:cs="Times New Roman"/>
          <w:sz w:val="28"/>
          <w:szCs w:val="28"/>
          <w:shd w:val="clear" w:color="auto" w:fill="FFFFFF"/>
        </w:rPr>
        <w:t>созданию угрозы</w:t>
      </w:r>
      <w:r w:rsidR="00D00894" w:rsidRPr="00B450D5">
        <w:rPr>
          <w:rFonts w:ascii="Times New Roman" w:hAnsi="Times New Roman" w:cs="Times New Roman"/>
          <w:sz w:val="28"/>
          <w:szCs w:val="28"/>
          <w:shd w:val="clear" w:color="auto" w:fill="FFFFFF"/>
        </w:rPr>
        <w:t xml:space="preserve"> жизни </w:t>
      </w:r>
      <w:r w:rsidR="00EA7224" w:rsidRPr="00B450D5">
        <w:rPr>
          <w:rFonts w:ascii="Times New Roman" w:hAnsi="Times New Roman" w:cs="Times New Roman"/>
          <w:sz w:val="28"/>
          <w:szCs w:val="28"/>
          <w:shd w:val="clear" w:color="auto" w:fill="FFFFFF"/>
        </w:rPr>
        <w:t xml:space="preserve">и здоровью граждан. </w:t>
      </w:r>
    </w:p>
    <w:p w:rsidR="00503BE5" w:rsidRPr="00B450D5" w:rsidRDefault="00DF4204"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 xml:space="preserve">Принимая во внимание, что жизнь и здоровье граждан являются высшими ценностями, в </w:t>
      </w:r>
      <w:r w:rsidR="00016B51" w:rsidRPr="00B450D5">
        <w:rPr>
          <w:rFonts w:ascii="Times New Roman" w:hAnsi="Times New Roman" w:cs="Times New Roman"/>
          <w:sz w:val="28"/>
          <w:szCs w:val="28"/>
          <w:shd w:val="clear" w:color="auto" w:fill="FFFFFF"/>
        </w:rPr>
        <w:t>случае</w:t>
      </w:r>
      <w:r w:rsidRPr="00B450D5">
        <w:rPr>
          <w:rFonts w:ascii="Times New Roman" w:hAnsi="Times New Roman" w:cs="Times New Roman"/>
          <w:sz w:val="28"/>
          <w:szCs w:val="28"/>
          <w:shd w:val="clear" w:color="auto" w:fill="FFFFFF"/>
        </w:rPr>
        <w:t>,</w:t>
      </w:r>
      <w:r w:rsidR="00016B51" w:rsidRPr="00B450D5">
        <w:rPr>
          <w:rFonts w:ascii="Times New Roman" w:hAnsi="Times New Roman" w:cs="Times New Roman"/>
          <w:sz w:val="28"/>
          <w:szCs w:val="28"/>
          <w:shd w:val="clear" w:color="auto" w:fill="FFFFFF"/>
        </w:rPr>
        <w:t xml:space="preserve"> если создание объекта капитального строительства, строительство которого осуществляется на основании разрешения на строительства, выданного с нарушениями положений статьи 51 Градостроительного кодекса Российской Федерации, создает угрозу жизни и здоровью граждан, следует установить, что такое разрешение на ст</w:t>
      </w:r>
      <w:r w:rsidR="000A6E83" w:rsidRPr="00B450D5">
        <w:rPr>
          <w:rFonts w:ascii="Times New Roman" w:hAnsi="Times New Roman" w:cs="Times New Roman"/>
          <w:sz w:val="28"/>
          <w:szCs w:val="28"/>
          <w:shd w:val="clear" w:color="auto" w:fill="FFFFFF"/>
        </w:rPr>
        <w:t xml:space="preserve">роительство </w:t>
      </w:r>
      <w:r w:rsidR="000A6E83" w:rsidRPr="00B450D5">
        <w:rPr>
          <w:rFonts w:ascii="Times New Roman" w:hAnsi="Times New Roman" w:cs="Times New Roman"/>
          <w:sz w:val="28"/>
          <w:szCs w:val="28"/>
          <w:shd w:val="clear" w:color="auto" w:fill="FFFFFF"/>
        </w:rPr>
        <w:lastRenderedPageBreak/>
        <w:t>может быть отменено</w:t>
      </w:r>
      <w:r w:rsidR="00016B51" w:rsidRPr="00B450D5">
        <w:rPr>
          <w:rFonts w:ascii="Times New Roman" w:hAnsi="Times New Roman" w:cs="Times New Roman"/>
          <w:sz w:val="28"/>
          <w:szCs w:val="28"/>
          <w:shd w:val="clear" w:color="auto" w:fill="FFFFFF"/>
        </w:rPr>
        <w:t xml:space="preserve"> независимо от истечения установленного срока для отмены выданного разрешения на строительство</w:t>
      </w:r>
      <w:r w:rsidR="00503BE5" w:rsidRPr="00B450D5">
        <w:rPr>
          <w:rFonts w:ascii="Times New Roman" w:hAnsi="Times New Roman" w:cs="Times New Roman"/>
          <w:sz w:val="28"/>
          <w:szCs w:val="28"/>
          <w:shd w:val="clear" w:color="auto" w:fill="FFFFFF"/>
        </w:rPr>
        <w:t>.</w:t>
      </w:r>
      <w:r w:rsidR="000A6E83" w:rsidRPr="00B450D5">
        <w:rPr>
          <w:rFonts w:ascii="Times New Roman" w:hAnsi="Times New Roman" w:cs="Times New Roman"/>
          <w:sz w:val="28"/>
          <w:szCs w:val="28"/>
          <w:shd w:val="clear" w:color="auto" w:fill="FFFFFF"/>
        </w:rPr>
        <w:t xml:space="preserve"> </w:t>
      </w:r>
    </w:p>
    <w:p w:rsidR="00016B51" w:rsidRPr="00B450D5" w:rsidRDefault="00016B51" w:rsidP="00B450D5">
      <w:pPr>
        <w:pStyle w:val="af1"/>
        <w:spacing w:after="0" w:line="360" w:lineRule="auto"/>
        <w:ind w:left="0" w:firstLine="709"/>
        <w:jc w:val="both"/>
        <w:outlineLvl w:val="0"/>
        <w:rPr>
          <w:rFonts w:ascii="Times New Roman" w:hAnsi="Times New Roman" w:cs="Times New Roman"/>
          <w:sz w:val="28"/>
          <w:szCs w:val="28"/>
          <w:shd w:val="clear" w:color="auto" w:fill="FFFFFF"/>
        </w:rPr>
      </w:pPr>
      <w:r w:rsidRPr="00B450D5">
        <w:rPr>
          <w:rFonts w:ascii="Times New Roman" w:hAnsi="Times New Roman" w:cs="Times New Roman"/>
          <w:sz w:val="28"/>
          <w:szCs w:val="28"/>
          <w:shd w:val="clear" w:color="auto" w:fill="FFFFFF"/>
        </w:rPr>
        <w:t>Представляется, что подобный дифференцированный подход позволит обеспечить баланс публичных и частных интересов</w:t>
      </w:r>
      <w:r w:rsidR="00286DD3" w:rsidRPr="00B450D5">
        <w:rPr>
          <w:rFonts w:ascii="Times New Roman" w:hAnsi="Times New Roman" w:cs="Times New Roman"/>
          <w:sz w:val="28"/>
          <w:szCs w:val="28"/>
          <w:shd w:val="clear" w:color="auto" w:fill="FFFFFF"/>
        </w:rPr>
        <w:t xml:space="preserve"> в случае выдачи </w:t>
      </w:r>
      <w:r w:rsidR="00850CAA" w:rsidRPr="00B450D5">
        <w:rPr>
          <w:rFonts w:ascii="Times New Roman" w:hAnsi="Times New Roman" w:cs="Times New Roman"/>
          <w:sz w:val="28"/>
          <w:szCs w:val="28"/>
          <w:shd w:val="clear" w:color="auto" w:fill="FFFFFF"/>
        </w:rPr>
        <w:t xml:space="preserve">уполномоченным органом </w:t>
      </w:r>
      <w:r w:rsidR="00286DD3" w:rsidRPr="00B450D5">
        <w:rPr>
          <w:rFonts w:ascii="Times New Roman" w:hAnsi="Times New Roman" w:cs="Times New Roman"/>
          <w:sz w:val="28"/>
          <w:szCs w:val="28"/>
          <w:shd w:val="clear" w:color="auto" w:fill="FFFFFF"/>
        </w:rPr>
        <w:t>разрешения на строительство в нарушение установленного порядка.</w:t>
      </w:r>
    </w:p>
    <w:p w:rsidR="002B57CB" w:rsidRPr="00B450D5" w:rsidRDefault="000548AF" w:rsidP="00B450D5">
      <w:pPr>
        <w:pStyle w:val="af1"/>
        <w:numPr>
          <w:ilvl w:val="0"/>
          <w:numId w:val="5"/>
        </w:numPr>
        <w:spacing w:after="0" w:line="360" w:lineRule="auto"/>
        <w:ind w:left="0"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Помимо прочего, полагаю, что п</w:t>
      </w:r>
      <w:r w:rsidR="002B57CB" w:rsidRPr="00B450D5">
        <w:rPr>
          <w:rFonts w:ascii="Times New Roman" w:hAnsi="Times New Roman" w:cs="Times New Roman"/>
          <w:sz w:val="28"/>
          <w:szCs w:val="28"/>
        </w:rPr>
        <w:t xml:space="preserve">редоставление уполномоченным органам </w:t>
      </w:r>
      <w:r w:rsidR="00F8377E" w:rsidRPr="00B450D5">
        <w:rPr>
          <w:rFonts w:ascii="Times New Roman" w:hAnsi="Times New Roman" w:cs="Times New Roman"/>
          <w:sz w:val="28"/>
          <w:szCs w:val="28"/>
        </w:rPr>
        <w:t>полномочий</w:t>
      </w:r>
      <w:r w:rsidR="002B57CB" w:rsidRPr="00B450D5">
        <w:rPr>
          <w:rFonts w:ascii="Times New Roman" w:hAnsi="Times New Roman" w:cs="Times New Roman"/>
          <w:sz w:val="28"/>
          <w:szCs w:val="28"/>
        </w:rPr>
        <w:t xml:space="preserve"> по отмене ранее выданного разрешения на строительство</w:t>
      </w:r>
      <w:r w:rsidR="00F8377E" w:rsidRPr="00B450D5">
        <w:rPr>
          <w:rFonts w:ascii="Times New Roman" w:hAnsi="Times New Roman" w:cs="Times New Roman"/>
          <w:sz w:val="28"/>
          <w:szCs w:val="28"/>
        </w:rPr>
        <w:t>, реализация которых ставит</w:t>
      </w:r>
      <w:r w:rsidR="002B57CB" w:rsidRPr="00B450D5">
        <w:rPr>
          <w:rFonts w:ascii="Times New Roman" w:hAnsi="Times New Roman" w:cs="Times New Roman"/>
          <w:sz w:val="28"/>
          <w:szCs w:val="28"/>
        </w:rPr>
        <w:t xml:space="preserve"> под угрозу стабильность гражданского оборота и принцип правовой определенности, должно идти в неразрывной связи с функционированием механизма, связанного с возмещением убытков, причиненных застройщику такой отме</w:t>
      </w:r>
      <w:r w:rsidR="00F8377E" w:rsidRPr="00B450D5">
        <w:rPr>
          <w:rFonts w:ascii="Times New Roman" w:hAnsi="Times New Roman" w:cs="Times New Roman"/>
          <w:sz w:val="28"/>
          <w:szCs w:val="28"/>
        </w:rPr>
        <w:t>ной разрешения на строительство. Наличие соответствующего механизма</w:t>
      </w:r>
      <w:r w:rsidR="002B57CB" w:rsidRPr="00B450D5">
        <w:rPr>
          <w:rFonts w:ascii="Times New Roman" w:hAnsi="Times New Roman" w:cs="Times New Roman"/>
          <w:sz w:val="28"/>
          <w:szCs w:val="28"/>
        </w:rPr>
        <w:t xml:space="preserve"> позволит также защитить и частный интерес застройщика.</w:t>
      </w:r>
    </w:p>
    <w:p w:rsidR="002B57CB" w:rsidRPr="00B450D5" w:rsidRDefault="002B57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противном случае в отсутствие работающего механизма возмещения застройщику понесенных убытков получится ситуация, при которой все риски и неблагоприятные последствия выдачи незаконного (несоответствующего положениям статьи 51 Градостроительного кодекса Российской Федерации) разрешения на строительство будут возложены исключительно на застройщика, что нельзя признать допустимым.</w:t>
      </w:r>
      <w:r w:rsidR="00195859" w:rsidRPr="00B450D5">
        <w:rPr>
          <w:rFonts w:ascii="Times New Roman" w:hAnsi="Times New Roman" w:cs="Times New Roman"/>
          <w:sz w:val="28"/>
          <w:szCs w:val="28"/>
        </w:rPr>
        <w:t xml:space="preserve"> Более подробно о наличии или отсутствии возможности взыскания застройщиком убытков, причиненных ему в результате отмены выданного разрешения на строительство, будет изложено в главе 2 настоящего исследования.</w:t>
      </w:r>
    </w:p>
    <w:p w:rsidR="00FE386D" w:rsidRPr="00B450D5" w:rsidRDefault="00D2595F"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Подводя итог вышеизложенному, можно сделать вывод о том, что</w:t>
      </w:r>
      <w:r w:rsidR="002B57CB" w:rsidRPr="00B450D5">
        <w:rPr>
          <w:rFonts w:ascii="Times New Roman" w:hAnsi="Times New Roman" w:cs="Times New Roman"/>
          <w:sz w:val="28"/>
          <w:szCs w:val="28"/>
        </w:rPr>
        <w:t xml:space="preserve"> для обеспечения баланса частных и публичных интересов уполномоченные органы должны иметь возможность в порядке самоконтроля отменять разрешения на строительство, выданные в нарушение статьи 51 Градостроительно</w:t>
      </w:r>
      <w:r w:rsidR="00FE386D" w:rsidRPr="00B450D5">
        <w:rPr>
          <w:rFonts w:ascii="Times New Roman" w:hAnsi="Times New Roman" w:cs="Times New Roman"/>
          <w:sz w:val="28"/>
          <w:szCs w:val="28"/>
        </w:rPr>
        <w:t>го кодекса Российской Федерации.</w:t>
      </w:r>
    </w:p>
    <w:p w:rsidR="00FE386D" w:rsidRPr="00B450D5" w:rsidRDefault="00FE386D"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Однако с учетом того, что реализация уполномоченными органами полномочий по отмене ранее выданного разрешения на строительство </w:t>
      </w:r>
      <w:r w:rsidRPr="00B450D5">
        <w:rPr>
          <w:rFonts w:ascii="Times New Roman" w:hAnsi="Times New Roman" w:cs="Times New Roman"/>
          <w:sz w:val="28"/>
          <w:szCs w:val="28"/>
        </w:rPr>
        <w:lastRenderedPageBreak/>
        <w:t>неотвратимо ставит под угрозу стабильность гражданского оборота и принцип правовой определенности, представляется, что возможность принятия решения об отмене разрешения на строительство должна предоставляться органам государственной власти и местного самоуправления в течение строго ограниченного срока</w:t>
      </w:r>
      <w:r w:rsidR="00E154A3" w:rsidRPr="00B450D5">
        <w:rPr>
          <w:rFonts w:ascii="Times New Roman" w:hAnsi="Times New Roman" w:cs="Times New Roman"/>
          <w:sz w:val="28"/>
          <w:szCs w:val="28"/>
        </w:rPr>
        <w:t>, за исключением случаев, когда возведение объекта капитального строительства на основании разрешения на строительство,</w:t>
      </w:r>
      <w:r w:rsidR="00DF102D" w:rsidRPr="00B450D5">
        <w:rPr>
          <w:rFonts w:ascii="Times New Roman" w:hAnsi="Times New Roman" w:cs="Times New Roman"/>
          <w:sz w:val="28"/>
          <w:szCs w:val="28"/>
        </w:rPr>
        <w:t xml:space="preserve"> выданного с нарушениями</w:t>
      </w:r>
      <w:r w:rsidR="00E154A3" w:rsidRPr="00B450D5">
        <w:rPr>
          <w:rFonts w:ascii="Times New Roman" w:hAnsi="Times New Roman" w:cs="Times New Roman"/>
          <w:sz w:val="28"/>
          <w:szCs w:val="28"/>
        </w:rPr>
        <w:t xml:space="preserve"> статьи 51 Градостроительного кодекса Российской Федерации</w:t>
      </w:r>
      <w:r w:rsidR="00DF102D" w:rsidRPr="00B450D5">
        <w:rPr>
          <w:rFonts w:ascii="Times New Roman" w:hAnsi="Times New Roman" w:cs="Times New Roman"/>
          <w:sz w:val="28"/>
          <w:szCs w:val="28"/>
        </w:rPr>
        <w:t>, создает угрозу жизни и здоровью граждан</w:t>
      </w:r>
      <w:r w:rsidRPr="00B450D5">
        <w:rPr>
          <w:rFonts w:ascii="Times New Roman" w:hAnsi="Times New Roman" w:cs="Times New Roman"/>
          <w:sz w:val="28"/>
          <w:szCs w:val="28"/>
        </w:rPr>
        <w:t>.</w:t>
      </w:r>
    </w:p>
    <w:p w:rsidR="0058768E" w:rsidRPr="00B450D5" w:rsidRDefault="0070552A"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Установление в законе срока, в течение которого для застройщика могут наступить неблагоприятные последствия в виде отмены ранее выданного разрешения на строительство, необходимо для обеспечение правовой определенности и стабильности в сфере гражданского оборота</w:t>
      </w:r>
      <w:r w:rsidR="0058768E" w:rsidRPr="00B450D5">
        <w:rPr>
          <w:rFonts w:ascii="Times New Roman" w:hAnsi="Times New Roman" w:cs="Times New Roman"/>
          <w:sz w:val="28"/>
          <w:szCs w:val="28"/>
        </w:rPr>
        <w:t>. Отсутствие в действующем законодательстве Российской Федерации правила о сроке отмены разрешения на строительство, нарушает вытекающие из Конституции Российской Федерации принципы правовой определенности и предсказуемости правового регулирования.</w:t>
      </w:r>
    </w:p>
    <w:p w:rsidR="002B57CB" w:rsidRPr="00B450D5" w:rsidRDefault="00CE643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Предоставление органам государственной власти и местного самоуправления полномочий по отмене ранее выданного разрешения на строительство</w:t>
      </w:r>
      <w:r w:rsidR="0017128C" w:rsidRPr="00B450D5">
        <w:rPr>
          <w:rFonts w:ascii="Times New Roman" w:hAnsi="Times New Roman" w:cs="Times New Roman"/>
          <w:sz w:val="28"/>
          <w:szCs w:val="28"/>
        </w:rPr>
        <w:t xml:space="preserve"> должно также сопровождаться предоставлением</w:t>
      </w:r>
      <w:r w:rsidRPr="00B450D5">
        <w:rPr>
          <w:rFonts w:ascii="Times New Roman" w:hAnsi="Times New Roman" w:cs="Times New Roman"/>
          <w:sz w:val="28"/>
          <w:szCs w:val="28"/>
        </w:rPr>
        <w:t xml:space="preserve"> </w:t>
      </w:r>
      <w:r w:rsidR="0017128C" w:rsidRPr="00B450D5">
        <w:rPr>
          <w:rFonts w:ascii="Times New Roman" w:hAnsi="Times New Roman" w:cs="Times New Roman"/>
          <w:sz w:val="28"/>
          <w:szCs w:val="28"/>
        </w:rPr>
        <w:t>застройщикам реальной (а не гипотетической) возможности</w:t>
      </w:r>
      <w:r w:rsidR="002B57CB" w:rsidRPr="00B450D5">
        <w:rPr>
          <w:rFonts w:ascii="Times New Roman" w:hAnsi="Times New Roman" w:cs="Times New Roman"/>
          <w:sz w:val="28"/>
          <w:szCs w:val="28"/>
        </w:rPr>
        <w:t xml:space="preserve"> </w:t>
      </w:r>
      <w:r w:rsidR="00D2595F" w:rsidRPr="00B450D5">
        <w:rPr>
          <w:rFonts w:ascii="Times New Roman" w:hAnsi="Times New Roman" w:cs="Times New Roman"/>
          <w:sz w:val="28"/>
          <w:szCs w:val="28"/>
        </w:rPr>
        <w:t>возмещения</w:t>
      </w:r>
      <w:r w:rsidR="002B57CB" w:rsidRPr="00B450D5">
        <w:rPr>
          <w:rFonts w:ascii="Times New Roman" w:hAnsi="Times New Roman" w:cs="Times New Roman"/>
          <w:sz w:val="28"/>
          <w:szCs w:val="28"/>
        </w:rPr>
        <w:t xml:space="preserve"> убытков, причиненных им вследствие отмены</w:t>
      </w:r>
      <w:r w:rsidR="00D2595F" w:rsidRPr="00B450D5">
        <w:rPr>
          <w:rFonts w:ascii="Times New Roman" w:hAnsi="Times New Roman" w:cs="Times New Roman"/>
          <w:sz w:val="28"/>
          <w:szCs w:val="28"/>
        </w:rPr>
        <w:t xml:space="preserve"> ранее выданного</w:t>
      </w:r>
      <w:r w:rsidR="002B57CB" w:rsidRPr="00B450D5">
        <w:rPr>
          <w:rFonts w:ascii="Times New Roman" w:hAnsi="Times New Roman" w:cs="Times New Roman"/>
          <w:sz w:val="28"/>
          <w:szCs w:val="28"/>
        </w:rPr>
        <w:t xml:space="preserve"> разрешения на строительство.</w:t>
      </w:r>
    </w:p>
    <w:p w:rsidR="001D609F" w:rsidRPr="00B450D5" w:rsidRDefault="001D609F"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ind w:firstLine="709"/>
        <w:jc w:val="both"/>
        <w:rPr>
          <w:rFonts w:ascii="Times New Roman" w:hAnsi="Times New Roman" w:cs="Times New Roman"/>
          <w:sz w:val="28"/>
          <w:szCs w:val="28"/>
        </w:rPr>
      </w:pPr>
    </w:p>
    <w:p w:rsidR="00E35E7C" w:rsidRPr="00B450D5" w:rsidRDefault="00E35E7C" w:rsidP="00B450D5">
      <w:pPr>
        <w:autoSpaceDE w:val="0"/>
        <w:autoSpaceDN w:val="0"/>
        <w:adjustRightInd w:val="0"/>
        <w:spacing w:after="0" w:line="360" w:lineRule="auto"/>
        <w:jc w:val="both"/>
        <w:rPr>
          <w:rFonts w:ascii="Times New Roman" w:hAnsi="Times New Roman" w:cs="Times New Roman"/>
          <w:sz w:val="28"/>
          <w:szCs w:val="28"/>
        </w:rPr>
      </w:pPr>
    </w:p>
    <w:p w:rsidR="001D609F" w:rsidRPr="00B450D5" w:rsidRDefault="001D609F" w:rsidP="00B450D5">
      <w:pPr>
        <w:autoSpaceDE w:val="0"/>
        <w:autoSpaceDN w:val="0"/>
        <w:adjustRightInd w:val="0"/>
        <w:spacing w:after="0" w:line="360" w:lineRule="auto"/>
        <w:jc w:val="both"/>
        <w:rPr>
          <w:rFonts w:ascii="Times New Roman" w:hAnsi="Times New Roman" w:cs="Times New Roman"/>
          <w:sz w:val="28"/>
          <w:szCs w:val="28"/>
        </w:rPr>
      </w:pPr>
    </w:p>
    <w:p w:rsidR="000B7EFB" w:rsidRPr="00B450D5" w:rsidRDefault="000B7EFB" w:rsidP="00B450D5">
      <w:pPr>
        <w:pStyle w:val="1"/>
        <w:spacing w:before="0" w:beforeAutospacing="0" w:after="0" w:afterAutospacing="0" w:line="360" w:lineRule="auto"/>
        <w:jc w:val="center"/>
        <w:rPr>
          <w:bCs w:val="0"/>
          <w:sz w:val="28"/>
          <w:szCs w:val="28"/>
        </w:rPr>
      </w:pPr>
      <w:bookmarkStart w:id="10" w:name="_Toc71812922"/>
      <w:r w:rsidRPr="00B450D5">
        <w:rPr>
          <w:bCs w:val="0"/>
          <w:sz w:val="28"/>
          <w:szCs w:val="28"/>
        </w:rPr>
        <w:lastRenderedPageBreak/>
        <w:t xml:space="preserve">Глава 2. Возмещение убытков, причиненных застройщику </w:t>
      </w:r>
      <w:bookmarkEnd w:id="10"/>
      <w:r w:rsidR="007E50E6" w:rsidRPr="00B450D5">
        <w:rPr>
          <w:bCs w:val="0"/>
          <w:sz w:val="28"/>
          <w:szCs w:val="28"/>
        </w:rPr>
        <w:t>в связи с отменой разрешения на строительство</w:t>
      </w:r>
    </w:p>
    <w:p w:rsidR="000B7EFB" w:rsidRPr="00B450D5" w:rsidRDefault="000B7EFB" w:rsidP="00B450D5">
      <w:pPr>
        <w:pStyle w:val="2"/>
        <w:spacing w:before="0" w:line="360" w:lineRule="auto"/>
        <w:jc w:val="center"/>
        <w:rPr>
          <w:rFonts w:ascii="Times New Roman" w:hAnsi="Times New Roman" w:cs="Times New Roman"/>
          <w:b/>
          <w:color w:val="auto"/>
          <w:sz w:val="28"/>
          <w:szCs w:val="28"/>
        </w:rPr>
      </w:pPr>
      <w:bookmarkStart w:id="11" w:name="_Toc71812923"/>
      <w:r w:rsidRPr="00B450D5">
        <w:rPr>
          <w:rFonts w:ascii="Times New Roman" w:hAnsi="Times New Roman" w:cs="Times New Roman"/>
          <w:b/>
          <w:color w:val="auto"/>
          <w:sz w:val="28"/>
          <w:szCs w:val="28"/>
        </w:rPr>
        <w:t xml:space="preserve">§1. </w:t>
      </w:r>
      <w:r w:rsidRPr="00B450D5">
        <w:rPr>
          <w:rFonts w:ascii="Times New Roman" w:hAnsi="Times New Roman" w:cs="Times New Roman"/>
          <w:b/>
          <w:bCs/>
          <w:color w:val="auto"/>
          <w:sz w:val="28"/>
          <w:szCs w:val="28"/>
        </w:rPr>
        <w:t>Общие основания привлечения органов государственной власти и местного самоуправления к гражданско-правовой ответственности</w:t>
      </w:r>
      <w:bookmarkEnd w:id="11"/>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Возможность взыскания с публично-правовых образований в лице уполномоченных органов убытков, причиненных в результате издания не соответствующего закону или иному правовому акту акта государственного органа или органа местного самоуправления, предусмотрена статьями 16, 1069 Гражданского кодекса Российской Федерации.</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Обязательства, возникающие в силу применения норм, регулирующих гражданско-правовой институт возмещения вреда, причиненного актами органов власти или их должностных лиц, по своей юридической природе представляют собой правовую форму реализации гражданско-правовой ответственности, к которой привлекается в соответствии с предписанием закона </w:t>
      </w:r>
      <w:proofErr w:type="spellStart"/>
      <w:r w:rsidRPr="00B450D5">
        <w:rPr>
          <w:rFonts w:ascii="Times New Roman" w:hAnsi="Times New Roman" w:cs="Times New Roman"/>
          <w:sz w:val="28"/>
          <w:szCs w:val="28"/>
        </w:rPr>
        <w:t>причинитель</w:t>
      </w:r>
      <w:proofErr w:type="spellEnd"/>
      <w:r w:rsidRPr="00B450D5">
        <w:rPr>
          <w:rFonts w:ascii="Times New Roman" w:hAnsi="Times New Roman" w:cs="Times New Roman"/>
          <w:sz w:val="28"/>
          <w:szCs w:val="28"/>
        </w:rPr>
        <w:t xml:space="preserve"> вреда (</w:t>
      </w:r>
      <w:hyperlink r:id="rId33" w:history="1">
        <w:r w:rsidRPr="00B450D5">
          <w:rPr>
            <w:rFonts w:ascii="Times New Roman" w:hAnsi="Times New Roman" w:cs="Times New Roman"/>
            <w:sz w:val="28"/>
            <w:szCs w:val="28"/>
          </w:rPr>
          <w:t>статья 1064</w:t>
        </w:r>
      </w:hyperlink>
      <w:r w:rsidRPr="00B450D5">
        <w:rPr>
          <w:rFonts w:ascii="Times New Roman" w:hAnsi="Times New Roman" w:cs="Times New Roman"/>
          <w:sz w:val="28"/>
          <w:szCs w:val="28"/>
        </w:rPr>
        <w:t xml:space="preserve"> Гражданского кодекса Российской Федерации). В частности, </w:t>
      </w:r>
      <w:hyperlink r:id="rId34" w:history="1">
        <w:r w:rsidRPr="00B450D5">
          <w:rPr>
            <w:rFonts w:ascii="Times New Roman" w:hAnsi="Times New Roman" w:cs="Times New Roman"/>
            <w:sz w:val="28"/>
            <w:szCs w:val="28"/>
          </w:rPr>
          <w:t>статья 1069</w:t>
        </w:r>
      </w:hyperlink>
      <w:r w:rsidRPr="00B450D5">
        <w:rPr>
          <w:rFonts w:ascii="Times New Roman" w:hAnsi="Times New Roman" w:cs="Times New Roman"/>
          <w:sz w:val="28"/>
          <w:szCs w:val="28"/>
        </w:rPr>
        <w:t xml:space="preserve"> ГК Российской Федерации содержит норму об ответственности за вред, причиненный государственными органами, органами местного самоуправления, а также их должностными лицами</w:t>
      </w:r>
      <w:r w:rsidRPr="00B450D5">
        <w:rPr>
          <w:rStyle w:val="a8"/>
          <w:rFonts w:ascii="Times New Roman" w:hAnsi="Times New Roman" w:cs="Times New Roman"/>
          <w:sz w:val="28"/>
          <w:szCs w:val="28"/>
        </w:rPr>
        <w:footnoteReference w:id="25"/>
      </w:r>
      <w:r w:rsidRPr="00B450D5">
        <w:rPr>
          <w:rFonts w:ascii="Times New Roman" w:hAnsi="Times New Roman" w:cs="Times New Roman"/>
          <w:sz w:val="28"/>
          <w:szCs w:val="28"/>
        </w:rPr>
        <w:t>.</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Взыскание убытков с публично-правовых образований возможно лишь при наличии общих условий </w:t>
      </w:r>
      <w:proofErr w:type="spellStart"/>
      <w:r w:rsidRPr="00B450D5">
        <w:rPr>
          <w:rFonts w:ascii="Times New Roman" w:hAnsi="Times New Roman" w:cs="Times New Roman"/>
          <w:sz w:val="28"/>
          <w:szCs w:val="28"/>
        </w:rPr>
        <w:t>деликтной</w:t>
      </w:r>
      <w:proofErr w:type="spellEnd"/>
      <w:r w:rsidRPr="00B450D5">
        <w:rPr>
          <w:rFonts w:ascii="Times New Roman" w:hAnsi="Times New Roman" w:cs="Times New Roman"/>
          <w:sz w:val="28"/>
          <w:szCs w:val="28"/>
        </w:rPr>
        <w:t xml:space="preserve"> (то есть внедоговорной) гражданско-правовой ответственности, к которым относятся: наличие у потерпевшего лица вреда (убытков), противоправный характер поведения (действие или бездействие) лица, на которое предполагается возложить ответственность (</w:t>
      </w:r>
      <w:proofErr w:type="spellStart"/>
      <w:r w:rsidRPr="00B450D5">
        <w:rPr>
          <w:rFonts w:ascii="Times New Roman" w:hAnsi="Times New Roman" w:cs="Times New Roman"/>
          <w:sz w:val="28"/>
          <w:szCs w:val="28"/>
        </w:rPr>
        <w:t>причинителя</w:t>
      </w:r>
      <w:proofErr w:type="spellEnd"/>
      <w:r w:rsidRPr="00B450D5">
        <w:rPr>
          <w:rFonts w:ascii="Times New Roman" w:hAnsi="Times New Roman" w:cs="Times New Roman"/>
          <w:sz w:val="28"/>
          <w:szCs w:val="28"/>
        </w:rPr>
        <w:t xml:space="preserve"> вреда); причинно-следственная связь между противоправным поведением </w:t>
      </w:r>
      <w:proofErr w:type="spellStart"/>
      <w:r w:rsidRPr="00B450D5">
        <w:rPr>
          <w:rFonts w:ascii="Times New Roman" w:hAnsi="Times New Roman" w:cs="Times New Roman"/>
          <w:sz w:val="28"/>
          <w:szCs w:val="28"/>
        </w:rPr>
        <w:t>причинителя</w:t>
      </w:r>
      <w:proofErr w:type="spellEnd"/>
      <w:r w:rsidRPr="00B450D5">
        <w:rPr>
          <w:rFonts w:ascii="Times New Roman" w:hAnsi="Times New Roman" w:cs="Times New Roman"/>
          <w:sz w:val="28"/>
          <w:szCs w:val="28"/>
        </w:rPr>
        <w:t xml:space="preserve"> вреда и наступившими вредоносными последствиями; вина правонарушителя.</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Лицо, требующее возмещения убытков, должно доказать наличие всех вышеперечисленных элементов состава правонарушения, а также размер подлежащих возмещению убытков. Отсутствие одного из названных условий влечет за собой отказ суда в удовлетворении требований о возмещении вреда.</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Противоправность поведения нарушителя при наступлении гражданско-правовой ответственности, предусмотренной статьей </w:t>
      </w:r>
      <w:hyperlink r:id="rId35" w:history="1">
        <w:r w:rsidRPr="00B450D5">
          <w:rPr>
            <w:rFonts w:ascii="Times New Roman" w:hAnsi="Times New Roman" w:cs="Times New Roman"/>
            <w:sz w:val="28"/>
            <w:szCs w:val="28"/>
          </w:rPr>
          <w:t>1069</w:t>
        </w:r>
      </w:hyperlink>
      <w:r w:rsidRPr="00B450D5">
        <w:rPr>
          <w:rFonts w:ascii="Times New Roman" w:hAnsi="Times New Roman" w:cs="Times New Roman"/>
          <w:sz w:val="28"/>
          <w:szCs w:val="28"/>
        </w:rPr>
        <w:t xml:space="preserve"> Гражданского кодекса Российской Федерации, выражается в незаконности актов органов публичной власти (должностных лиц) при осуществлении ими своих задач и публичных функций.</w:t>
      </w:r>
    </w:p>
    <w:p w:rsidR="002705C0" w:rsidRPr="00B450D5" w:rsidRDefault="00BC01C0"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Вред, причиненный незаконными актами органов государственной власти и местного самоуправления или их должностными лицами, подлежит возмещению лишь при наличии вины лиц, принявших подобные акты. При этом виновными должны считаться любые действия уполномоченных органов и их должностных лиц, если они являются незаконными.</w:t>
      </w:r>
      <w:r w:rsidR="00051D24" w:rsidRPr="00B450D5">
        <w:rPr>
          <w:rFonts w:ascii="Times New Roman" w:hAnsi="Times New Roman" w:cs="Times New Roman"/>
          <w:sz w:val="28"/>
          <w:szCs w:val="28"/>
        </w:rPr>
        <w:t xml:space="preserve"> </w:t>
      </w:r>
    </w:p>
    <w:p w:rsidR="002705C0" w:rsidRPr="00B450D5" w:rsidRDefault="00051D24"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Такой вывод можно сделать, исходя из того, что вред потерпевшему причиняется не фактическими, а юридическими действиями органов государственной власти и местного самоуправления, незаконность которых сама по себе свидетельствует о наличии вины того лица, которое совершило соответствующие действия. </w:t>
      </w:r>
    </w:p>
    <w:p w:rsidR="00BC01C0" w:rsidRPr="00B450D5" w:rsidRDefault="00051D24"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Иными словами, сам факт издания органом государственной власти и местного самоуправления акта, не соответствующего закону или иному правовому акту, </w:t>
      </w:r>
      <w:r w:rsidR="002705C0" w:rsidRPr="00B450D5">
        <w:rPr>
          <w:rFonts w:ascii="Times New Roman" w:hAnsi="Times New Roman" w:cs="Times New Roman"/>
          <w:sz w:val="28"/>
          <w:szCs w:val="28"/>
        </w:rPr>
        <w:t xml:space="preserve">дает основание </w:t>
      </w:r>
      <w:r w:rsidR="00707BF0" w:rsidRPr="00B450D5">
        <w:rPr>
          <w:rFonts w:ascii="Times New Roman" w:hAnsi="Times New Roman" w:cs="Times New Roman"/>
          <w:sz w:val="28"/>
          <w:szCs w:val="28"/>
        </w:rPr>
        <w:t>утверждать</w:t>
      </w:r>
      <w:r w:rsidR="002705C0" w:rsidRPr="00B450D5">
        <w:rPr>
          <w:rFonts w:ascii="Times New Roman" w:hAnsi="Times New Roman" w:cs="Times New Roman"/>
          <w:sz w:val="28"/>
          <w:szCs w:val="28"/>
        </w:rPr>
        <w:t xml:space="preserve"> о наличии вины органа, издавшего такой акт.</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Стоит отметить, что законодательством Российской Федерации не установлено каких-либо специальных оснований освобождения от ответственности за вред, причиненный потерпевшему принятием органом публичной власти незаконного акта. Из этого следует, что при привлечении лица, издавшего незаконный акт, к гражданско-правовой ответственности применяются общие положения статьи 1064 Гражданского кодекса Российской Федерации, в соответствии с которыми вина лица, причинившего вред, </w:t>
      </w:r>
      <w:proofErr w:type="spellStart"/>
      <w:r w:rsidRPr="00B450D5">
        <w:rPr>
          <w:rFonts w:ascii="Times New Roman" w:hAnsi="Times New Roman" w:cs="Times New Roman"/>
          <w:sz w:val="28"/>
          <w:szCs w:val="28"/>
        </w:rPr>
        <w:lastRenderedPageBreak/>
        <w:t>презюмируется</w:t>
      </w:r>
      <w:proofErr w:type="spellEnd"/>
      <w:r w:rsidRPr="00B450D5">
        <w:rPr>
          <w:rFonts w:ascii="Times New Roman" w:hAnsi="Times New Roman" w:cs="Times New Roman"/>
          <w:sz w:val="28"/>
          <w:szCs w:val="28"/>
        </w:rPr>
        <w:t xml:space="preserve">, что означает, что бремя доказывания отсутствия своей вины лежит на </w:t>
      </w:r>
      <w:proofErr w:type="spellStart"/>
      <w:r w:rsidRPr="00B450D5">
        <w:rPr>
          <w:rFonts w:ascii="Times New Roman" w:hAnsi="Times New Roman" w:cs="Times New Roman"/>
          <w:sz w:val="28"/>
          <w:szCs w:val="28"/>
        </w:rPr>
        <w:t>причинителе</w:t>
      </w:r>
      <w:proofErr w:type="spellEnd"/>
      <w:r w:rsidRPr="00B450D5">
        <w:rPr>
          <w:rFonts w:ascii="Times New Roman" w:hAnsi="Times New Roman" w:cs="Times New Roman"/>
          <w:sz w:val="28"/>
          <w:szCs w:val="28"/>
        </w:rPr>
        <w:t xml:space="preserve"> вреда.</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Действующим гражданским законодательством Российской Федерации закреплен принцип полного возмещения убытков. Согласно </w:t>
      </w:r>
      <w:hyperlink r:id="rId36" w:history="1">
        <w:r w:rsidRPr="00B450D5">
          <w:rPr>
            <w:rFonts w:ascii="Times New Roman" w:hAnsi="Times New Roman" w:cs="Times New Roman"/>
            <w:sz w:val="28"/>
            <w:szCs w:val="28"/>
          </w:rPr>
          <w:t>пункту 1 статьи 15</w:t>
        </w:r>
      </w:hyperlink>
      <w:r w:rsidRPr="00B450D5">
        <w:rPr>
          <w:rFonts w:ascii="Times New Roman" w:hAnsi="Times New Roman" w:cs="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Иными словами, лицо, право которого нарушено, вправе требовать возмещения как реального ущерба, так и упущенной выгоды.</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Пункт 1 статьи 1064 Гражданского кодекса Российской Федерации также содержит положение о том, что вред, причиненный личности или имуществу гражданина, а также вред, причиненный имуществу юридического лица, по общему правилу подлежит возмещению в полном объеме лицом, причинившим вред.</w:t>
      </w:r>
    </w:p>
    <w:p w:rsidR="00E73125" w:rsidRPr="00B450D5" w:rsidRDefault="00E7312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При возмещении вреда, причиненного государственными (муниципальными) органами, их должностными лицами путем издания незаконно акта, также действует общий принцип полного возмещения вреда.</w:t>
      </w:r>
    </w:p>
    <w:p w:rsidR="00D45FDD" w:rsidRPr="00B450D5" w:rsidRDefault="00D45FDD"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Следует отметить, что в случае привлечения органов государственной власти и местного самоуправления к гражданско-правовой ответственности возмещение вреда производится не за счет средств должностных лиц, чьи действия в виде издания акта, не соответствующего закону или иному правовому акту, вызвали причинение ущерба, а за счет имущества </w:t>
      </w:r>
      <w:r w:rsidR="00076A19" w:rsidRPr="00B450D5">
        <w:rPr>
          <w:rFonts w:ascii="Times New Roman" w:hAnsi="Times New Roman" w:cs="Times New Roman"/>
          <w:sz w:val="28"/>
          <w:szCs w:val="28"/>
        </w:rPr>
        <w:t>публично-правового</w:t>
      </w:r>
      <w:r w:rsidRPr="00B450D5">
        <w:rPr>
          <w:rFonts w:ascii="Times New Roman" w:hAnsi="Times New Roman" w:cs="Times New Roman"/>
          <w:sz w:val="28"/>
          <w:szCs w:val="28"/>
        </w:rPr>
        <w:t xml:space="preserve"> образования</w:t>
      </w:r>
      <w:r w:rsidR="00076A19" w:rsidRPr="00B450D5">
        <w:rPr>
          <w:rFonts w:ascii="Times New Roman" w:hAnsi="Times New Roman" w:cs="Times New Roman"/>
          <w:sz w:val="28"/>
          <w:szCs w:val="28"/>
        </w:rPr>
        <w:t xml:space="preserve"> (</w:t>
      </w:r>
      <w:r w:rsidR="00076A19" w:rsidRPr="00B450D5">
        <w:rPr>
          <w:rFonts w:ascii="Times New Roman" w:hAnsi="Times New Roman" w:cs="Times New Roman"/>
          <w:sz w:val="28"/>
          <w:szCs w:val="28"/>
          <w:shd w:val="clear" w:color="auto" w:fill="FFFFFF"/>
        </w:rPr>
        <w:t xml:space="preserve">за счет средств казны </w:t>
      </w:r>
      <w:r w:rsidR="00076A19" w:rsidRPr="00B450D5">
        <w:rPr>
          <w:rFonts w:ascii="Times New Roman" w:hAnsi="Times New Roman" w:cs="Times New Roman"/>
          <w:sz w:val="28"/>
          <w:szCs w:val="28"/>
        </w:rPr>
        <w:t xml:space="preserve">Российской Федерации, </w:t>
      </w:r>
      <w:r w:rsidR="00076A19" w:rsidRPr="00B450D5">
        <w:rPr>
          <w:rFonts w:ascii="Times New Roman" w:hAnsi="Times New Roman" w:cs="Times New Roman"/>
          <w:sz w:val="28"/>
          <w:szCs w:val="28"/>
          <w:shd w:val="clear" w:color="auto" w:fill="FFFFFF"/>
        </w:rPr>
        <w:t>субъекта Российской Федерации или муниципального образования</w:t>
      </w:r>
      <w:r w:rsidR="00076A19" w:rsidRPr="00B450D5">
        <w:rPr>
          <w:rFonts w:ascii="Times New Roman" w:hAnsi="Times New Roman" w:cs="Times New Roman"/>
          <w:sz w:val="28"/>
          <w:szCs w:val="28"/>
        </w:rPr>
        <w:t>)</w:t>
      </w:r>
      <w:r w:rsidRPr="00B450D5">
        <w:rPr>
          <w:rFonts w:ascii="Times New Roman" w:hAnsi="Times New Roman" w:cs="Times New Roman"/>
          <w:sz w:val="28"/>
          <w:szCs w:val="28"/>
        </w:rPr>
        <w:t>.</w:t>
      </w:r>
    </w:p>
    <w:p w:rsidR="00576593" w:rsidRPr="00B450D5" w:rsidRDefault="0057659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Однако в силу пункта 3.1 статьи 1081 Гражданского кодекса Российской Федерации муниципальное образование, субъект Российской Федерации или Российская Федерация в случае возмещения ими вреда по основаниям, предусмотренным </w:t>
      </w:r>
      <w:hyperlink r:id="rId37" w:history="1">
        <w:r w:rsidRPr="00B450D5">
          <w:rPr>
            <w:rFonts w:ascii="Times New Roman" w:hAnsi="Times New Roman" w:cs="Times New Roman"/>
            <w:sz w:val="28"/>
            <w:szCs w:val="28"/>
          </w:rPr>
          <w:t>статьей 1069</w:t>
        </w:r>
      </w:hyperlink>
      <w:r w:rsidRPr="00B450D5">
        <w:rPr>
          <w:rFonts w:ascii="Times New Roman" w:hAnsi="Times New Roman" w:cs="Times New Roman"/>
          <w:sz w:val="28"/>
          <w:szCs w:val="28"/>
        </w:rPr>
        <w:t xml:space="preserve"> и </w:t>
      </w:r>
      <w:hyperlink r:id="rId38" w:history="1">
        <w:r w:rsidRPr="00B450D5">
          <w:rPr>
            <w:rFonts w:ascii="Times New Roman" w:hAnsi="Times New Roman" w:cs="Times New Roman"/>
            <w:sz w:val="28"/>
            <w:szCs w:val="28"/>
          </w:rPr>
          <w:t>1070</w:t>
        </w:r>
      </w:hyperlink>
      <w:r w:rsidRPr="00B450D5">
        <w:rPr>
          <w:rFonts w:ascii="Times New Roman" w:hAnsi="Times New Roman" w:cs="Times New Roman"/>
          <w:sz w:val="28"/>
          <w:szCs w:val="28"/>
        </w:rPr>
        <w:t xml:space="preserve"> Гражданского кодекса Российской Федерации, имеют право регресса к лицу, в связи с незаконными действиями (бездействием) которого произведено указанное возмещение.</w:t>
      </w:r>
    </w:p>
    <w:p w:rsidR="009D7777" w:rsidRPr="00B450D5" w:rsidRDefault="009D7777" w:rsidP="00B450D5">
      <w:pPr>
        <w:pStyle w:val="2"/>
        <w:spacing w:before="0" w:line="360" w:lineRule="auto"/>
        <w:jc w:val="center"/>
        <w:rPr>
          <w:rFonts w:ascii="Times New Roman" w:hAnsi="Times New Roman" w:cs="Times New Roman"/>
          <w:b/>
          <w:color w:val="auto"/>
          <w:sz w:val="28"/>
          <w:szCs w:val="28"/>
        </w:rPr>
      </w:pPr>
      <w:bookmarkStart w:id="12" w:name="_Toc71812924"/>
      <w:r w:rsidRPr="00B450D5">
        <w:rPr>
          <w:rFonts w:ascii="Times New Roman" w:hAnsi="Times New Roman" w:cs="Times New Roman"/>
          <w:b/>
          <w:color w:val="auto"/>
          <w:sz w:val="28"/>
          <w:szCs w:val="28"/>
        </w:rPr>
        <w:lastRenderedPageBreak/>
        <w:t xml:space="preserve">§2. </w:t>
      </w:r>
      <w:r w:rsidRPr="00B450D5">
        <w:rPr>
          <w:rFonts w:ascii="Times New Roman" w:hAnsi="Times New Roman" w:cs="Times New Roman"/>
          <w:b/>
          <w:bCs/>
          <w:color w:val="auto"/>
          <w:sz w:val="28"/>
          <w:szCs w:val="28"/>
        </w:rPr>
        <w:t>Анализ судебной практики</w:t>
      </w:r>
      <w:r w:rsidRPr="00B450D5">
        <w:rPr>
          <w:rFonts w:ascii="Times New Roman" w:hAnsi="Times New Roman" w:cs="Times New Roman"/>
          <w:b/>
          <w:color w:val="auto"/>
          <w:sz w:val="28"/>
          <w:szCs w:val="28"/>
        </w:rPr>
        <w:t xml:space="preserve"> </w:t>
      </w:r>
      <w:r w:rsidRPr="00B450D5">
        <w:rPr>
          <w:rFonts w:ascii="Times New Roman" w:hAnsi="Times New Roman" w:cs="Times New Roman"/>
          <w:b/>
          <w:color w:val="auto"/>
          <w:sz w:val="28"/>
          <w:szCs w:val="28"/>
          <w:shd w:val="clear" w:color="auto" w:fill="FFFFFF"/>
        </w:rPr>
        <w:t>по вопросу возмещения убытков, понесенных застройщиком в связи с отменой выданного разрешения на строительство</w:t>
      </w:r>
      <w:bookmarkEnd w:id="12"/>
    </w:p>
    <w:p w:rsidR="00622E65" w:rsidRPr="00B450D5" w:rsidRDefault="00DC5A4F"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Поскольку</w:t>
      </w:r>
      <w:r w:rsidR="00622E65" w:rsidRPr="00B450D5">
        <w:rPr>
          <w:rFonts w:ascii="Times New Roman" w:hAnsi="Times New Roman" w:cs="Times New Roman"/>
          <w:sz w:val="28"/>
          <w:szCs w:val="28"/>
        </w:rPr>
        <w:t xml:space="preserve"> одной из главных проблем, с которой может столкнуться застройщик при осуществлении строительства объекта капитального строительства, является возможность отмены уполномоченным органом ранее выданного разрешения на строительство в порядке самоконтроля или по результатам осуществления муниципального надзора на основании представления прокуратуры или акта проверки территориальных инспекций Государственной инспекции строительного надзора</w:t>
      </w:r>
      <w:r w:rsidRPr="00B450D5">
        <w:rPr>
          <w:rFonts w:ascii="Times New Roman" w:hAnsi="Times New Roman" w:cs="Times New Roman"/>
          <w:sz w:val="28"/>
          <w:szCs w:val="28"/>
        </w:rPr>
        <w:t>, постольку</w:t>
      </w:r>
      <w:r w:rsidR="002A2C80" w:rsidRPr="00B450D5">
        <w:rPr>
          <w:rFonts w:ascii="Times New Roman" w:hAnsi="Times New Roman" w:cs="Times New Roman"/>
          <w:sz w:val="28"/>
          <w:szCs w:val="28"/>
        </w:rPr>
        <w:t xml:space="preserve"> особенно</w:t>
      </w:r>
      <w:r w:rsidRPr="00B450D5">
        <w:rPr>
          <w:rFonts w:ascii="Times New Roman" w:hAnsi="Times New Roman" w:cs="Times New Roman"/>
          <w:sz w:val="28"/>
          <w:szCs w:val="28"/>
        </w:rPr>
        <w:t xml:space="preserve"> актуальным зля застройщиков является </w:t>
      </w:r>
      <w:r w:rsidR="002A2C80" w:rsidRPr="00B450D5">
        <w:rPr>
          <w:rFonts w:ascii="Times New Roman" w:hAnsi="Times New Roman" w:cs="Times New Roman"/>
          <w:sz w:val="28"/>
          <w:szCs w:val="28"/>
        </w:rPr>
        <w:t xml:space="preserve">вопрос </w:t>
      </w:r>
      <w:r w:rsidRPr="00B450D5">
        <w:rPr>
          <w:rFonts w:ascii="Times New Roman" w:hAnsi="Times New Roman" w:cs="Times New Roman"/>
          <w:sz w:val="28"/>
          <w:szCs w:val="28"/>
        </w:rPr>
        <w:t>выбор</w:t>
      </w:r>
      <w:r w:rsidR="002A2C80" w:rsidRPr="00B450D5">
        <w:rPr>
          <w:rFonts w:ascii="Times New Roman" w:hAnsi="Times New Roman" w:cs="Times New Roman"/>
          <w:sz w:val="28"/>
          <w:szCs w:val="28"/>
        </w:rPr>
        <w:t>а наиболее</w:t>
      </w:r>
      <w:r w:rsidRPr="00B450D5">
        <w:rPr>
          <w:rFonts w:ascii="Times New Roman" w:hAnsi="Times New Roman" w:cs="Times New Roman"/>
          <w:sz w:val="28"/>
          <w:szCs w:val="28"/>
        </w:rPr>
        <w:t xml:space="preserve"> эффективного способа защиты своих прав и законных интересов</w:t>
      </w:r>
      <w:r w:rsidR="00622E65" w:rsidRPr="00B450D5">
        <w:rPr>
          <w:rFonts w:ascii="Times New Roman" w:hAnsi="Times New Roman" w:cs="Times New Roman"/>
          <w:sz w:val="28"/>
          <w:szCs w:val="28"/>
        </w:rPr>
        <w:t>.</w:t>
      </w:r>
    </w:p>
    <w:p w:rsidR="00622E65" w:rsidRPr="00B450D5" w:rsidRDefault="00622E6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Здесь следует оговориться, что далее анализу будет подвергнуты лишь случаи отмены уполномоченным органом выданного разрешения на строительство по причинам, существовавшим на момент представления застройщиком комплекта документов для получения разрешения на строительство, и не выявленным уполномоченных органом при выдаче соответствующего разрешения на строительство. Ситуации, при которых прекращение действия разрешения на строительство не обусловлено допущенными нарушениями процедуры выдачи разрешения на строительство, а явилось следствием возникновения обстоятельств, перечисленных в п. 21.1 ст. 51 Градостроительного кодекса Российской Федерации, при отсутствии со стороны застройщика каких-либо нарушений норм градостроительного законодательства, не являются предметом дальнейшего рассмотрения.</w:t>
      </w:r>
    </w:p>
    <w:p w:rsidR="00622E65" w:rsidRPr="00B450D5" w:rsidRDefault="00622E6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случае отмены выданного уполномоченным органом разрешения на строительство застройщики осуществляют защиту своих прав либо путем оспаривания соответствующего решения об отмене разрешения на строительство, либо путем предъявления гражданского иска к уполномоченному органу, выдавшему разрешение на строительство, в последующем отмененное, о </w:t>
      </w:r>
      <w:r w:rsidRPr="00B450D5">
        <w:rPr>
          <w:rFonts w:ascii="Times New Roman" w:hAnsi="Times New Roman" w:cs="Times New Roman"/>
          <w:sz w:val="28"/>
          <w:szCs w:val="28"/>
        </w:rPr>
        <w:lastRenderedPageBreak/>
        <w:t>возмещении убытков, причиненных такой отменой разрешения на строительство</w:t>
      </w:r>
      <w:r w:rsidR="005B6A97" w:rsidRPr="00B450D5">
        <w:rPr>
          <w:rFonts w:ascii="Times New Roman" w:hAnsi="Times New Roman" w:cs="Times New Roman"/>
          <w:sz w:val="28"/>
          <w:szCs w:val="28"/>
        </w:rPr>
        <w:t xml:space="preserve"> на основании статьи 15 Гражданского кодекса Российской Федерации</w:t>
      </w:r>
      <w:r w:rsidRPr="00B450D5">
        <w:rPr>
          <w:rFonts w:ascii="Times New Roman" w:hAnsi="Times New Roman" w:cs="Times New Roman"/>
          <w:sz w:val="28"/>
          <w:szCs w:val="28"/>
        </w:rPr>
        <w:t>.</w:t>
      </w:r>
    </w:p>
    <w:p w:rsidR="00CC0D99" w:rsidRPr="00B450D5" w:rsidRDefault="00CC0D99" w:rsidP="00B450D5">
      <w:pPr>
        <w:pStyle w:val="2"/>
        <w:spacing w:before="0" w:line="360" w:lineRule="auto"/>
        <w:jc w:val="center"/>
        <w:rPr>
          <w:rFonts w:ascii="Times New Roman" w:hAnsi="Times New Roman" w:cs="Times New Roman"/>
          <w:b/>
          <w:bCs/>
          <w:color w:val="auto"/>
          <w:sz w:val="28"/>
          <w:szCs w:val="28"/>
        </w:rPr>
      </w:pPr>
      <w:bookmarkStart w:id="13" w:name="_Toc71812925"/>
      <w:r w:rsidRPr="00B450D5">
        <w:rPr>
          <w:rFonts w:ascii="Times New Roman" w:hAnsi="Times New Roman" w:cs="Times New Roman"/>
          <w:b/>
          <w:bCs/>
          <w:color w:val="auto"/>
          <w:sz w:val="28"/>
          <w:szCs w:val="28"/>
        </w:rPr>
        <w:t xml:space="preserve">§2.1. Анализ судебной практики </w:t>
      </w:r>
      <w:r w:rsidR="00FF63DF" w:rsidRPr="00B450D5">
        <w:rPr>
          <w:rFonts w:ascii="Times New Roman" w:hAnsi="Times New Roman" w:cs="Times New Roman"/>
          <w:b/>
          <w:bCs/>
          <w:color w:val="auto"/>
          <w:sz w:val="28"/>
          <w:szCs w:val="28"/>
        </w:rPr>
        <w:t>по вопросам</w:t>
      </w:r>
      <w:r w:rsidRPr="00B450D5">
        <w:rPr>
          <w:rFonts w:ascii="Times New Roman" w:hAnsi="Times New Roman" w:cs="Times New Roman"/>
          <w:b/>
          <w:bCs/>
          <w:color w:val="auto"/>
          <w:sz w:val="28"/>
          <w:szCs w:val="28"/>
        </w:rPr>
        <w:t xml:space="preserve"> оспаривания решений</w:t>
      </w:r>
      <w:r w:rsidR="00CF07CE" w:rsidRPr="00B450D5">
        <w:rPr>
          <w:rFonts w:ascii="Times New Roman" w:hAnsi="Times New Roman" w:cs="Times New Roman"/>
          <w:b/>
          <w:bCs/>
          <w:color w:val="auto"/>
          <w:sz w:val="28"/>
          <w:szCs w:val="28"/>
        </w:rPr>
        <w:t xml:space="preserve"> уполномоченных органов</w:t>
      </w:r>
      <w:r w:rsidRPr="00B450D5">
        <w:rPr>
          <w:rFonts w:ascii="Times New Roman" w:hAnsi="Times New Roman" w:cs="Times New Roman"/>
          <w:b/>
          <w:bCs/>
          <w:color w:val="auto"/>
          <w:sz w:val="28"/>
          <w:szCs w:val="28"/>
        </w:rPr>
        <w:t xml:space="preserve"> об отмене разрешения на строительство и взыскания убытков, понесенных застройщиком, в</w:t>
      </w:r>
      <w:r w:rsidR="00CF07CE" w:rsidRPr="00B450D5">
        <w:rPr>
          <w:rFonts w:ascii="Times New Roman" w:hAnsi="Times New Roman" w:cs="Times New Roman"/>
          <w:b/>
          <w:bCs/>
          <w:color w:val="auto"/>
          <w:sz w:val="28"/>
          <w:szCs w:val="28"/>
        </w:rPr>
        <w:t xml:space="preserve"> случае признания таких решений</w:t>
      </w:r>
      <w:r w:rsidRPr="00B450D5">
        <w:rPr>
          <w:rFonts w:ascii="Times New Roman" w:hAnsi="Times New Roman" w:cs="Times New Roman"/>
          <w:b/>
          <w:bCs/>
          <w:color w:val="auto"/>
          <w:sz w:val="28"/>
          <w:szCs w:val="28"/>
        </w:rPr>
        <w:t xml:space="preserve"> незаконным</w:t>
      </w:r>
      <w:r w:rsidR="00CF07CE" w:rsidRPr="00B450D5">
        <w:rPr>
          <w:rFonts w:ascii="Times New Roman" w:hAnsi="Times New Roman" w:cs="Times New Roman"/>
          <w:b/>
          <w:bCs/>
          <w:color w:val="auto"/>
          <w:sz w:val="28"/>
          <w:szCs w:val="28"/>
        </w:rPr>
        <w:t>и</w:t>
      </w:r>
      <w:r w:rsidRPr="00B450D5">
        <w:rPr>
          <w:rFonts w:ascii="Times New Roman" w:hAnsi="Times New Roman" w:cs="Times New Roman"/>
          <w:b/>
          <w:bCs/>
          <w:color w:val="auto"/>
          <w:sz w:val="28"/>
          <w:szCs w:val="28"/>
        </w:rPr>
        <w:t xml:space="preserve"> </w:t>
      </w:r>
      <w:r w:rsidR="00E940BE" w:rsidRPr="00B450D5">
        <w:rPr>
          <w:rFonts w:ascii="Times New Roman" w:hAnsi="Times New Roman" w:cs="Times New Roman"/>
          <w:b/>
          <w:bCs/>
          <w:color w:val="auto"/>
          <w:sz w:val="28"/>
          <w:szCs w:val="28"/>
        </w:rPr>
        <w:t>(недействительными)</w:t>
      </w:r>
      <w:bookmarkEnd w:id="13"/>
    </w:p>
    <w:p w:rsidR="00CC0D99" w:rsidRPr="00B450D5" w:rsidRDefault="007578C9"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Одним из способов защиты своих прав застройщиками в случае отмены уполномоченными органами разрешения на строительство</w:t>
      </w:r>
      <w:r w:rsidR="00370657" w:rsidRPr="00B450D5">
        <w:rPr>
          <w:rFonts w:ascii="Times New Roman" w:hAnsi="Times New Roman" w:cs="Times New Roman"/>
          <w:sz w:val="28"/>
          <w:szCs w:val="28"/>
        </w:rPr>
        <w:tab/>
      </w:r>
      <w:r w:rsidRPr="00B450D5">
        <w:rPr>
          <w:rFonts w:ascii="Times New Roman" w:hAnsi="Times New Roman" w:cs="Times New Roman"/>
          <w:sz w:val="28"/>
          <w:szCs w:val="28"/>
        </w:rPr>
        <w:t xml:space="preserve"> в порядке самоконтроля является обращение в суд с требованием о признании незаконным решения уполномоченного органа об отмене разрешения на строительство</w:t>
      </w:r>
      <w:r w:rsidR="0087298A" w:rsidRPr="00B450D5">
        <w:rPr>
          <w:rFonts w:ascii="Times New Roman" w:hAnsi="Times New Roman" w:cs="Times New Roman"/>
          <w:sz w:val="28"/>
          <w:szCs w:val="28"/>
        </w:rPr>
        <w:t>. Если соответствующие требования</w:t>
      </w:r>
      <w:r w:rsidR="00FF63DF" w:rsidRPr="00B450D5">
        <w:rPr>
          <w:rFonts w:ascii="Times New Roman" w:hAnsi="Times New Roman" w:cs="Times New Roman"/>
          <w:sz w:val="28"/>
          <w:szCs w:val="28"/>
        </w:rPr>
        <w:t xml:space="preserve"> </w:t>
      </w:r>
      <w:r w:rsidR="0087298A" w:rsidRPr="00B450D5">
        <w:rPr>
          <w:rFonts w:ascii="Times New Roman" w:hAnsi="Times New Roman" w:cs="Times New Roman"/>
          <w:sz w:val="28"/>
          <w:szCs w:val="28"/>
        </w:rPr>
        <w:t xml:space="preserve">застройщика удовлетворяются судом следующим этапом защиты своих прав выступает </w:t>
      </w:r>
      <w:r w:rsidR="00FF63DF" w:rsidRPr="00B450D5">
        <w:rPr>
          <w:rFonts w:ascii="Times New Roman" w:hAnsi="Times New Roman" w:cs="Times New Roman"/>
          <w:sz w:val="28"/>
          <w:szCs w:val="28"/>
        </w:rPr>
        <w:t xml:space="preserve">обращение </w:t>
      </w:r>
      <w:r w:rsidR="00343485" w:rsidRPr="00B450D5">
        <w:rPr>
          <w:rFonts w:ascii="Times New Roman" w:hAnsi="Times New Roman" w:cs="Times New Roman"/>
          <w:sz w:val="28"/>
          <w:szCs w:val="28"/>
        </w:rPr>
        <w:t xml:space="preserve">застройщиков </w:t>
      </w:r>
      <w:r w:rsidR="00FF63DF" w:rsidRPr="00B450D5">
        <w:rPr>
          <w:rFonts w:ascii="Times New Roman" w:hAnsi="Times New Roman" w:cs="Times New Roman"/>
          <w:sz w:val="28"/>
          <w:szCs w:val="28"/>
        </w:rPr>
        <w:t>в суд с требованием о взыскании с уполномоченных органов убытков, причиненных принятием незаконного решения об отмене ранее выданного разрешения на строительство.</w:t>
      </w:r>
    </w:p>
    <w:p w:rsidR="00FF63DF" w:rsidRPr="00B450D5" w:rsidRDefault="006D48E1"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Перспективы признания в судебном порядке решения уполномоченного органа об отмене разрешения на строительства зависят от того, </w:t>
      </w:r>
      <w:r w:rsidR="00463D72" w:rsidRPr="00B450D5">
        <w:rPr>
          <w:rFonts w:ascii="Times New Roman" w:hAnsi="Times New Roman" w:cs="Times New Roman"/>
          <w:sz w:val="28"/>
          <w:szCs w:val="28"/>
        </w:rPr>
        <w:t>на каком основании разрешение на строительство было отменено.</w:t>
      </w:r>
    </w:p>
    <w:p w:rsidR="00463D72" w:rsidRPr="00B450D5" w:rsidRDefault="00EB0FE0"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Поскольку р</w:t>
      </w:r>
      <w:r w:rsidR="00D45999" w:rsidRPr="00B450D5">
        <w:rPr>
          <w:rFonts w:ascii="Times New Roman" w:hAnsi="Times New Roman" w:cs="Times New Roman"/>
          <w:sz w:val="28"/>
          <w:szCs w:val="28"/>
        </w:rPr>
        <w:t>еализация органом</w:t>
      </w:r>
      <w:r w:rsidRPr="00B450D5">
        <w:rPr>
          <w:rFonts w:ascii="Times New Roman" w:hAnsi="Times New Roman" w:cs="Times New Roman"/>
          <w:sz w:val="28"/>
          <w:szCs w:val="28"/>
        </w:rPr>
        <w:t xml:space="preserve"> местного самоуправления </w:t>
      </w:r>
      <w:r w:rsidR="00D45999" w:rsidRPr="00B450D5">
        <w:rPr>
          <w:rFonts w:ascii="Times New Roman" w:hAnsi="Times New Roman" w:cs="Times New Roman"/>
          <w:sz w:val="28"/>
          <w:szCs w:val="28"/>
        </w:rPr>
        <w:t xml:space="preserve">полномочия, предусмотренного частью 1 статьи 48 Федерального закона № 131-ФЗ, </w:t>
      </w:r>
      <w:r w:rsidRPr="00B450D5">
        <w:rPr>
          <w:rFonts w:ascii="Times New Roman" w:hAnsi="Times New Roman" w:cs="Times New Roman"/>
          <w:sz w:val="28"/>
          <w:szCs w:val="28"/>
        </w:rPr>
        <w:t>не может ставиться в зависимость исключитель</w:t>
      </w:r>
      <w:r w:rsidR="00D45999" w:rsidRPr="00B450D5">
        <w:rPr>
          <w:rFonts w:ascii="Times New Roman" w:hAnsi="Times New Roman" w:cs="Times New Roman"/>
          <w:sz w:val="28"/>
          <w:szCs w:val="28"/>
        </w:rPr>
        <w:t>но от усмотрения таких органов, постольку орган местного самоуправления</w:t>
      </w:r>
      <w:r w:rsidR="000B2FFE" w:rsidRPr="00B450D5">
        <w:rPr>
          <w:rFonts w:ascii="Times New Roman" w:hAnsi="Times New Roman" w:cs="Times New Roman"/>
          <w:sz w:val="28"/>
          <w:szCs w:val="28"/>
        </w:rPr>
        <w:t xml:space="preserve"> </w:t>
      </w:r>
      <w:r w:rsidR="00343485" w:rsidRPr="00B450D5">
        <w:rPr>
          <w:rFonts w:ascii="Times New Roman" w:hAnsi="Times New Roman" w:cs="Times New Roman"/>
          <w:sz w:val="28"/>
          <w:szCs w:val="28"/>
        </w:rPr>
        <w:t xml:space="preserve">при рассмотрении спора в судебном порядке </w:t>
      </w:r>
      <w:r w:rsidR="000B2FFE" w:rsidRPr="00B450D5">
        <w:rPr>
          <w:rFonts w:ascii="Times New Roman" w:hAnsi="Times New Roman" w:cs="Times New Roman"/>
          <w:sz w:val="28"/>
          <w:szCs w:val="28"/>
        </w:rPr>
        <w:t>должен доказать, что отмененное</w:t>
      </w:r>
      <w:r w:rsidR="00D45999" w:rsidRPr="00B450D5">
        <w:rPr>
          <w:rFonts w:ascii="Times New Roman" w:hAnsi="Times New Roman" w:cs="Times New Roman"/>
          <w:sz w:val="28"/>
          <w:szCs w:val="28"/>
        </w:rPr>
        <w:t xml:space="preserve"> им </w:t>
      </w:r>
      <w:r w:rsidR="000B2FFE" w:rsidRPr="00B450D5">
        <w:rPr>
          <w:rFonts w:ascii="Times New Roman" w:hAnsi="Times New Roman" w:cs="Times New Roman"/>
          <w:sz w:val="28"/>
          <w:szCs w:val="28"/>
        </w:rPr>
        <w:t>разрешение на строительство</w:t>
      </w:r>
      <w:r w:rsidR="00D45999" w:rsidRPr="00B450D5">
        <w:rPr>
          <w:rFonts w:ascii="Times New Roman" w:hAnsi="Times New Roman" w:cs="Times New Roman"/>
          <w:sz w:val="28"/>
          <w:szCs w:val="28"/>
        </w:rPr>
        <w:t xml:space="preserve"> не соответствовал</w:t>
      </w:r>
      <w:r w:rsidR="000B2FFE" w:rsidRPr="00B450D5">
        <w:rPr>
          <w:rFonts w:ascii="Times New Roman" w:hAnsi="Times New Roman" w:cs="Times New Roman"/>
          <w:sz w:val="28"/>
          <w:szCs w:val="28"/>
        </w:rPr>
        <w:t>о</w:t>
      </w:r>
      <w:r w:rsidR="00D45999" w:rsidRPr="00B450D5">
        <w:rPr>
          <w:rFonts w:ascii="Times New Roman" w:hAnsi="Times New Roman" w:cs="Times New Roman"/>
          <w:sz w:val="28"/>
          <w:szCs w:val="28"/>
        </w:rPr>
        <w:t xml:space="preserve"> нормам действующего законодательства</w:t>
      </w:r>
      <w:r w:rsidR="000B2FFE" w:rsidRPr="00B450D5">
        <w:rPr>
          <w:rFonts w:ascii="Times New Roman" w:hAnsi="Times New Roman" w:cs="Times New Roman"/>
          <w:sz w:val="28"/>
          <w:szCs w:val="28"/>
        </w:rPr>
        <w:t>, а именно положениям статьи 51 Градостроительного кодекса Российской Федерации.</w:t>
      </w:r>
    </w:p>
    <w:p w:rsidR="00FF63DF" w:rsidRPr="00B450D5" w:rsidRDefault="000B2FFE"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случае если судом будет установлено, что уполномоченный орган отменил ранее выданное разрешение на строительство по причине выявления им нарушения установленного законодательством Российской Федерации порядка выдачи разрешения на строительство, то</w:t>
      </w:r>
      <w:r w:rsidR="00420DA9" w:rsidRPr="00B450D5">
        <w:rPr>
          <w:rFonts w:ascii="Times New Roman" w:hAnsi="Times New Roman" w:cs="Times New Roman"/>
          <w:sz w:val="28"/>
          <w:szCs w:val="28"/>
        </w:rPr>
        <w:t xml:space="preserve"> в удовлетворении</w:t>
      </w:r>
      <w:r w:rsidRPr="00B450D5">
        <w:rPr>
          <w:rFonts w:ascii="Times New Roman" w:hAnsi="Times New Roman" w:cs="Times New Roman"/>
          <w:sz w:val="28"/>
          <w:szCs w:val="28"/>
        </w:rPr>
        <w:t xml:space="preserve"> требования застройщика о признании решения </w:t>
      </w:r>
      <w:r w:rsidR="00DF7C63" w:rsidRPr="00B450D5">
        <w:rPr>
          <w:rFonts w:ascii="Times New Roman" w:hAnsi="Times New Roman" w:cs="Times New Roman"/>
          <w:sz w:val="28"/>
          <w:szCs w:val="28"/>
        </w:rPr>
        <w:t xml:space="preserve">уполномоченного органа </w:t>
      </w:r>
      <w:r w:rsidRPr="00B450D5">
        <w:rPr>
          <w:rFonts w:ascii="Times New Roman" w:hAnsi="Times New Roman" w:cs="Times New Roman"/>
          <w:sz w:val="28"/>
          <w:szCs w:val="28"/>
        </w:rPr>
        <w:t xml:space="preserve">об отмене </w:t>
      </w:r>
      <w:r w:rsidRPr="00B450D5">
        <w:rPr>
          <w:rFonts w:ascii="Times New Roman" w:hAnsi="Times New Roman" w:cs="Times New Roman"/>
          <w:sz w:val="28"/>
          <w:szCs w:val="28"/>
        </w:rPr>
        <w:lastRenderedPageBreak/>
        <w:t xml:space="preserve">разрешения на строительства незаконным </w:t>
      </w:r>
      <w:r w:rsidR="00420DA9" w:rsidRPr="00B450D5">
        <w:rPr>
          <w:rFonts w:ascii="Times New Roman" w:hAnsi="Times New Roman" w:cs="Times New Roman"/>
          <w:sz w:val="28"/>
          <w:szCs w:val="28"/>
        </w:rPr>
        <w:t>будет отказано</w:t>
      </w:r>
      <w:r w:rsidR="00DF7C63" w:rsidRPr="00B450D5">
        <w:rPr>
          <w:rFonts w:ascii="Times New Roman" w:hAnsi="Times New Roman" w:cs="Times New Roman"/>
          <w:sz w:val="28"/>
          <w:szCs w:val="28"/>
        </w:rPr>
        <w:t xml:space="preserve"> (</w:t>
      </w:r>
      <w:r w:rsidR="0081615E" w:rsidRPr="00B450D5">
        <w:rPr>
          <w:rFonts w:ascii="Times New Roman" w:hAnsi="Times New Roman" w:cs="Times New Roman"/>
          <w:sz w:val="28"/>
          <w:szCs w:val="28"/>
        </w:rPr>
        <w:t>Определение Верховного Суда РФ от 29.03.2019 № 310-ЭС19-3325 по делу № А54-8499/2017</w:t>
      </w:r>
      <w:r w:rsidR="00153EDA" w:rsidRPr="00B450D5">
        <w:rPr>
          <w:rStyle w:val="a8"/>
          <w:rFonts w:ascii="Times New Roman" w:hAnsi="Times New Roman" w:cs="Times New Roman"/>
          <w:sz w:val="28"/>
          <w:szCs w:val="28"/>
        </w:rPr>
        <w:footnoteReference w:id="26"/>
      </w:r>
      <w:r w:rsidR="0081615E" w:rsidRPr="00B450D5">
        <w:rPr>
          <w:rFonts w:ascii="Times New Roman" w:hAnsi="Times New Roman" w:cs="Times New Roman"/>
          <w:sz w:val="28"/>
          <w:szCs w:val="28"/>
        </w:rPr>
        <w:t xml:space="preserve">, </w:t>
      </w:r>
      <w:r w:rsidR="001F090E" w:rsidRPr="00B450D5">
        <w:rPr>
          <w:rFonts w:ascii="Times New Roman" w:hAnsi="Times New Roman" w:cs="Times New Roman"/>
          <w:sz w:val="28"/>
          <w:szCs w:val="28"/>
        </w:rPr>
        <w:t>Определение Судебной коллегии по экономическим спорам Верховного Суда РФ от 24.04.2018 № 309-КГ17-20985 по делу № А76-17007/2016</w:t>
      </w:r>
      <w:r w:rsidR="00153EDA" w:rsidRPr="00B450D5">
        <w:rPr>
          <w:rStyle w:val="a8"/>
          <w:rFonts w:ascii="Times New Roman" w:hAnsi="Times New Roman" w:cs="Times New Roman"/>
          <w:sz w:val="28"/>
          <w:szCs w:val="28"/>
        </w:rPr>
        <w:footnoteReference w:id="27"/>
      </w:r>
      <w:r w:rsidR="001F090E" w:rsidRPr="00B450D5">
        <w:rPr>
          <w:rFonts w:ascii="Times New Roman" w:hAnsi="Times New Roman" w:cs="Times New Roman"/>
          <w:sz w:val="28"/>
          <w:szCs w:val="28"/>
        </w:rPr>
        <w:t xml:space="preserve">, </w:t>
      </w:r>
      <w:r w:rsidR="0081615E" w:rsidRPr="00B450D5">
        <w:rPr>
          <w:rFonts w:ascii="Times New Roman" w:hAnsi="Times New Roman" w:cs="Times New Roman"/>
          <w:sz w:val="28"/>
          <w:szCs w:val="28"/>
        </w:rPr>
        <w:t>Постановление Арбитражного суда Поволжского округа от 06.03.2018 № Ф06-29697/2018 по делу № А65-15258/2017</w:t>
      </w:r>
      <w:r w:rsidR="00153EDA" w:rsidRPr="00B450D5">
        <w:rPr>
          <w:rStyle w:val="a8"/>
          <w:rFonts w:ascii="Times New Roman" w:hAnsi="Times New Roman" w:cs="Times New Roman"/>
          <w:sz w:val="28"/>
          <w:szCs w:val="28"/>
        </w:rPr>
        <w:footnoteReference w:id="28"/>
      </w:r>
      <w:r w:rsidR="001F090E" w:rsidRPr="00B450D5">
        <w:rPr>
          <w:rFonts w:ascii="Times New Roman" w:hAnsi="Times New Roman" w:cs="Times New Roman"/>
          <w:sz w:val="28"/>
          <w:szCs w:val="28"/>
        </w:rPr>
        <w:t>, Постановление Арбитражного суда Уральского округа от 26.12.2016 № Ф09-10872/16 по делу № А71-1769/2016</w:t>
      </w:r>
      <w:r w:rsidR="00153EDA" w:rsidRPr="00B450D5">
        <w:rPr>
          <w:rStyle w:val="a8"/>
          <w:rFonts w:ascii="Times New Roman" w:hAnsi="Times New Roman" w:cs="Times New Roman"/>
          <w:sz w:val="28"/>
          <w:szCs w:val="28"/>
        </w:rPr>
        <w:footnoteReference w:id="29"/>
      </w:r>
      <w:r w:rsidR="001F090E" w:rsidRPr="00B450D5">
        <w:rPr>
          <w:rFonts w:ascii="Times New Roman" w:hAnsi="Times New Roman" w:cs="Times New Roman"/>
          <w:sz w:val="28"/>
          <w:szCs w:val="28"/>
        </w:rPr>
        <w:t xml:space="preserve"> и другие</w:t>
      </w:r>
      <w:r w:rsidR="00DF7C63" w:rsidRPr="00B450D5">
        <w:rPr>
          <w:rFonts w:ascii="Times New Roman" w:hAnsi="Times New Roman" w:cs="Times New Roman"/>
          <w:sz w:val="28"/>
          <w:szCs w:val="28"/>
        </w:rPr>
        <w:t>)</w:t>
      </w:r>
      <w:r w:rsidR="00420DA9" w:rsidRPr="00B450D5">
        <w:rPr>
          <w:rFonts w:ascii="Times New Roman" w:hAnsi="Times New Roman" w:cs="Times New Roman"/>
          <w:sz w:val="28"/>
          <w:szCs w:val="28"/>
        </w:rPr>
        <w:t>.</w:t>
      </w:r>
    </w:p>
    <w:p w:rsidR="007F566C" w:rsidRPr="00B450D5" w:rsidRDefault="007F566C"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свою очередь, решение об отмене выданного разрешения на строительство признается судами незаконным (недействительным), если </w:t>
      </w:r>
      <w:r w:rsidR="002C1E6E" w:rsidRPr="00B450D5">
        <w:rPr>
          <w:rFonts w:ascii="Times New Roman" w:hAnsi="Times New Roman" w:cs="Times New Roman"/>
          <w:sz w:val="28"/>
          <w:szCs w:val="28"/>
        </w:rPr>
        <w:t>такое решение является немотивированным, то есть если уполномоченным органом не доказано, что выданное разрешение на строительство не соответствует Градостроительному кодексу Российской Федерации (</w:t>
      </w:r>
      <w:r w:rsidR="00CD4E30" w:rsidRPr="00B450D5">
        <w:rPr>
          <w:rFonts w:ascii="Times New Roman" w:hAnsi="Times New Roman" w:cs="Times New Roman"/>
          <w:sz w:val="28"/>
          <w:szCs w:val="28"/>
        </w:rPr>
        <w:t>Постановление Арбитражного суда Уральского округа от 13.03.2015 по делу №А76-29121/2013</w:t>
      </w:r>
      <w:r w:rsidR="00024870" w:rsidRPr="00B450D5">
        <w:rPr>
          <w:rStyle w:val="a8"/>
          <w:rFonts w:ascii="Times New Roman" w:hAnsi="Times New Roman" w:cs="Times New Roman"/>
          <w:sz w:val="28"/>
          <w:szCs w:val="28"/>
        </w:rPr>
        <w:footnoteReference w:id="30"/>
      </w:r>
      <w:r w:rsidR="00CD4E30" w:rsidRPr="00B450D5">
        <w:rPr>
          <w:rFonts w:ascii="Times New Roman" w:hAnsi="Times New Roman" w:cs="Times New Roman"/>
          <w:sz w:val="28"/>
          <w:szCs w:val="28"/>
        </w:rPr>
        <w:t xml:space="preserve">, </w:t>
      </w:r>
      <w:r w:rsidR="002C1E6E" w:rsidRPr="00B450D5">
        <w:rPr>
          <w:rFonts w:ascii="Times New Roman" w:hAnsi="Times New Roman" w:cs="Times New Roman"/>
          <w:sz w:val="28"/>
          <w:szCs w:val="28"/>
        </w:rPr>
        <w:t>Постановление Арбитражного суда Восточно-Сибирского округа от 24.11.2014 по делу № А19-5268/2014</w:t>
      </w:r>
      <w:r w:rsidR="00024870" w:rsidRPr="00B450D5">
        <w:rPr>
          <w:rStyle w:val="a8"/>
          <w:rFonts w:ascii="Times New Roman" w:hAnsi="Times New Roman" w:cs="Times New Roman"/>
          <w:sz w:val="28"/>
          <w:szCs w:val="28"/>
        </w:rPr>
        <w:footnoteReference w:id="31"/>
      </w:r>
      <w:r w:rsidR="00136DF2" w:rsidRPr="00B450D5">
        <w:rPr>
          <w:rFonts w:ascii="Times New Roman" w:hAnsi="Times New Roman" w:cs="Times New Roman"/>
          <w:sz w:val="28"/>
          <w:szCs w:val="28"/>
        </w:rPr>
        <w:t xml:space="preserve"> и другие</w:t>
      </w:r>
      <w:r w:rsidR="002C1E6E" w:rsidRPr="00B450D5">
        <w:rPr>
          <w:rFonts w:ascii="Times New Roman" w:hAnsi="Times New Roman" w:cs="Times New Roman"/>
          <w:sz w:val="28"/>
          <w:szCs w:val="28"/>
        </w:rPr>
        <w:t>).</w:t>
      </w:r>
    </w:p>
    <w:p w:rsidR="002C1E6E" w:rsidRPr="00B450D5" w:rsidRDefault="007F7EEC"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Для восстановления нарушенных прав и законных интересов застройщики </w:t>
      </w:r>
      <w:r w:rsidR="00B2407F" w:rsidRPr="00B450D5">
        <w:rPr>
          <w:rFonts w:ascii="Times New Roman" w:hAnsi="Times New Roman" w:cs="Times New Roman"/>
          <w:sz w:val="28"/>
          <w:szCs w:val="28"/>
        </w:rPr>
        <w:t xml:space="preserve">в случае </w:t>
      </w:r>
      <w:r w:rsidRPr="00B450D5">
        <w:rPr>
          <w:rFonts w:ascii="Times New Roman" w:hAnsi="Times New Roman" w:cs="Times New Roman"/>
          <w:sz w:val="28"/>
          <w:szCs w:val="28"/>
        </w:rPr>
        <w:t>успешного оспаривания решений уполномоченных органов об отмене ранее выданного разрешения на строительство зачастую обращаются в суд с требованием о возмещении убытков, причиненных им в результате издания уполномоченными органами решений об отмене разрешения на строительство, признанного в судебном порядке незаконным (недействительным)</w:t>
      </w:r>
      <w:r w:rsidR="00B2407F" w:rsidRPr="00B450D5">
        <w:rPr>
          <w:rFonts w:ascii="Times New Roman" w:hAnsi="Times New Roman" w:cs="Times New Roman"/>
          <w:sz w:val="28"/>
          <w:szCs w:val="28"/>
        </w:rPr>
        <w:t xml:space="preserve">, в виде расходов, понесенных в связи с необходимостью приостановки строительства на </w:t>
      </w:r>
      <w:r w:rsidR="00B2407F" w:rsidRPr="00B450D5">
        <w:rPr>
          <w:rFonts w:ascii="Times New Roman" w:hAnsi="Times New Roman" w:cs="Times New Roman"/>
          <w:sz w:val="28"/>
          <w:szCs w:val="28"/>
        </w:rPr>
        <w:lastRenderedPageBreak/>
        <w:t>период проверки</w:t>
      </w:r>
      <w:r w:rsidR="00F00797" w:rsidRPr="00B450D5">
        <w:rPr>
          <w:rFonts w:ascii="Times New Roman" w:hAnsi="Times New Roman" w:cs="Times New Roman"/>
          <w:sz w:val="28"/>
          <w:szCs w:val="28"/>
        </w:rPr>
        <w:t xml:space="preserve"> судом</w:t>
      </w:r>
      <w:r w:rsidR="00B2407F" w:rsidRPr="00B450D5">
        <w:rPr>
          <w:rFonts w:ascii="Times New Roman" w:hAnsi="Times New Roman" w:cs="Times New Roman"/>
          <w:sz w:val="28"/>
          <w:szCs w:val="28"/>
        </w:rPr>
        <w:t xml:space="preserve"> законности решения </w:t>
      </w:r>
      <w:r w:rsidR="00F00797" w:rsidRPr="00B450D5">
        <w:rPr>
          <w:rFonts w:ascii="Times New Roman" w:hAnsi="Times New Roman" w:cs="Times New Roman"/>
          <w:sz w:val="28"/>
          <w:szCs w:val="28"/>
        </w:rPr>
        <w:t xml:space="preserve">уполномоченного органа </w:t>
      </w:r>
      <w:r w:rsidR="00B2407F" w:rsidRPr="00B450D5">
        <w:rPr>
          <w:rFonts w:ascii="Times New Roman" w:hAnsi="Times New Roman" w:cs="Times New Roman"/>
          <w:sz w:val="28"/>
          <w:szCs w:val="28"/>
        </w:rPr>
        <w:t>об отмене</w:t>
      </w:r>
      <w:r w:rsidR="00F00797" w:rsidRPr="00B450D5">
        <w:rPr>
          <w:rFonts w:ascii="Times New Roman" w:hAnsi="Times New Roman" w:cs="Times New Roman"/>
          <w:sz w:val="28"/>
          <w:szCs w:val="28"/>
        </w:rPr>
        <w:t xml:space="preserve"> разрешения</w:t>
      </w:r>
      <w:r w:rsidR="00B2407F" w:rsidRPr="00B450D5">
        <w:rPr>
          <w:rFonts w:ascii="Times New Roman" w:hAnsi="Times New Roman" w:cs="Times New Roman"/>
          <w:sz w:val="28"/>
          <w:szCs w:val="28"/>
        </w:rPr>
        <w:t xml:space="preserve"> на строительство. </w:t>
      </w:r>
    </w:p>
    <w:p w:rsidR="007F7EEC" w:rsidRPr="00B450D5" w:rsidRDefault="001B1C3E" w:rsidP="00B450D5">
      <w:pPr>
        <w:tabs>
          <w:tab w:val="left" w:pos="2798"/>
        </w:tabs>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 результатам проведенного а</w:t>
      </w:r>
      <w:r w:rsidR="007F7EEC" w:rsidRPr="00B450D5">
        <w:rPr>
          <w:rFonts w:ascii="Times New Roman" w:hAnsi="Times New Roman" w:cs="Times New Roman"/>
          <w:sz w:val="28"/>
          <w:szCs w:val="28"/>
        </w:rPr>
        <w:t>нализ</w:t>
      </w:r>
      <w:r w:rsidRPr="00B450D5">
        <w:rPr>
          <w:rFonts w:ascii="Times New Roman" w:hAnsi="Times New Roman" w:cs="Times New Roman"/>
          <w:sz w:val="28"/>
          <w:szCs w:val="28"/>
        </w:rPr>
        <w:t>а</w:t>
      </w:r>
      <w:r w:rsidR="007F7EEC" w:rsidRPr="00B450D5">
        <w:rPr>
          <w:rFonts w:ascii="Times New Roman" w:hAnsi="Times New Roman" w:cs="Times New Roman"/>
          <w:sz w:val="28"/>
          <w:szCs w:val="28"/>
        </w:rPr>
        <w:t xml:space="preserve"> судебной практики по соответствующей категории дел </w:t>
      </w:r>
      <w:r w:rsidRPr="00B450D5">
        <w:rPr>
          <w:rFonts w:ascii="Times New Roman" w:hAnsi="Times New Roman" w:cs="Times New Roman"/>
          <w:sz w:val="28"/>
          <w:szCs w:val="28"/>
        </w:rPr>
        <w:t>можно сделать вывод об</w:t>
      </w:r>
      <w:r w:rsidR="007F7EEC" w:rsidRPr="00B450D5">
        <w:rPr>
          <w:rFonts w:ascii="Times New Roman" w:hAnsi="Times New Roman" w:cs="Times New Roman"/>
          <w:sz w:val="28"/>
          <w:szCs w:val="28"/>
        </w:rPr>
        <w:t xml:space="preserve"> </w:t>
      </w:r>
      <w:r w:rsidR="00F04F36" w:rsidRPr="00B450D5">
        <w:rPr>
          <w:rFonts w:ascii="Times New Roman" w:hAnsi="Times New Roman" w:cs="Times New Roman"/>
          <w:sz w:val="28"/>
          <w:szCs w:val="28"/>
        </w:rPr>
        <w:t>о</w:t>
      </w:r>
      <w:r w:rsidRPr="00B450D5">
        <w:rPr>
          <w:rFonts w:ascii="Times New Roman" w:hAnsi="Times New Roman" w:cs="Times New Roman"/>
          <w:sz w:val="28"/>
          <w:szCs w:val="28"/>
        </w:rPr>
        <w:t>тсутствии</w:t>
      </w:r>
      <w:r w:rsidR="007F7EEC" w:rsidRPr="00B450D5">
        <w:rPr>
          <w:rFonts w:ascii="Times New Roman" w:hAnsi="Times New Roman" w:cs="Times New Roman"/>
          <w:sz w:val="28"/>
          <w:szCs w:val="28"/>
        </w:rPr>
        <w:t xml:space="preserve"> </w:t>
      </w:r>
      <w:r w:rsidRPr="00B450D5">
        <w:rPr>
          <w:rFonts w:ascii="Times New Roman" w:hAnsi="Times New Roman" w:cs="Times New Roman"/>
          <w:sz w:val="28"/>
          <w:szCs w:val="28"/>
        </w:rPr>
        <w:t>единообразного подхода судов к решению вопроса о взыскании с уполномоченных органов убытков, причиненных изданием незаконного решения об отмене разрешения на строительство.</w:t>
      </w:r>
    </w:p>
    <w:p w:rsidR="001E66B8" w:rsidRPr="00B450D5" w:rsidRDefault="001B1C3E"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Одни суды </w:t>
      </w:r>
      <w:r w:rsidR="004965E5" w:rsidRPr="00B450D5">
        <w:rPr>
          <w:rFonts w:ascii="Times New Roman" w:hAnsi="Times New Roman" w:cs="Times New Roman"/>
          <w:sz w:val="28"/>
          <w:szCs w:val="28"/>
        </w:rPr>
        <w:t xml:space="preserve">отказывают во взыскании с уполномоченных органов, незаконно отменивших ранее выданное разрешение на строительство, убытков </w:t>
      </w:r>
      <w:r w:rsidR="00663173" w:rsidRPr="00B450D5">
        <w:rPr>
          <w:rFonts w:ascii="Times New Roman" w:hAnsi="Times New Roman" w:cs="Times New Roman"/>
          <w:sz w:val="28"/>
          <w:szCs w:val="28"/>
        </w:rPr>
        <w:t xml:space="preserve">в пользу застройщиков </w:t>
      </w:r>
      <w:r w:rsidR="00BB7B69" w:rsidRPr="00B450D5">
        <w:rPr>
          <w:rFonts w:ascii="Times New Roman" w:hAnsi="Times New Roman" w:cs="Times New Roman"/>
          <w:sz w:val="28"/>
          <w:szCs w:val="28"/>
        </w:rPr>
        <w:t>по причине недоказанности противоправности</w:t>
      </w:r>
      <w:r w:rsidR="009445CC" w:rsidRPr="00B450D5">
        <w:rPr>
          <w:rFonts w:ascii="Times New Roman" w:hAnsi="Times New Roman" w:cs="Times New Roman"/>
          <w:sz w:val="28"/>
          <w:szCs w:val="28"/>
        </w:rPr>
        <w:t xml:space="preserve"> </w:t>
      </w:r>
      <w:r w:rsidR="00663173" w:rsidRPr="00B450D5">
        <w:rPr>
          <w:rFonts w:ascii="Times New Roman" w:hAnsi="Times New Roman" w:cs="Times New Roman"/>
          <w:sz w:val="28"/>
          <w:szCs w:val="28"/>
        </w:rPr>
        <w:t xml:space="preserve">действий </w:t>
      </w:r>
      <w:r w:rsidR="009445CC" w:rsidRPr="00B450D5">
        <w:rPr>
          <w:rFonts w:ascii="Times New Roman" w:hAnsi="Times New Roman" w:cs="Times New Roman"/>
          <w:sz w:val="28"/>
          <w:szCs w:val="28"/>
        </w:rPr>
        <w:t xml:space="preserve">органа местного самоуправления в случае, если </w:t>
      </w:r>
      <w:r w:rsidR="008F7E9F" w:rsidRPr="00B450D5">
        <w:rPr>
          <w:rFonts w:ascii="Times New Roman" w:hAnsi="Times New Roman" w:cs="Times New Roman"/>
          <w:sz w:val="28"/>
          <w:szCs w:val="28"/>
        </w:rPr>
        <w:t xml:space="preserve">принятие незаконного решения об отмене разрешение на строительство было обусловлено </w:t>
      </w:r>
      <w:r w:rsidR="001E66B8" w:rsidRPr="00B450D5">
        <w:rPr>
          <w:rFonts w:ascii="Times New Roman" w:hAnsi="Times New Roman" w:cs="Times New Roman"/>
          <w:sz w:val="28"/>
          <w:szCs w:val="28"/>
        </w:rPr>
        <w:t xml:space="preserve">вынесением </w:t>
      </w:r>
      <w:r w:rsidR="008F7E9F" w:rsidRPr="00B450D5">
        <w:rPr>
          <w:rFonts w:ascii="Times New Roman" w:hAnsi="Times New Roman" w:cs="Times New Roman"/>
          <w:sz w:val="28"/>
          <w:szCs w:val="28"/>
        </w:rPr>
        <w:t xml:space="preserve">предписания </w:t>
      </w:r>
      <w:r w:rsidR="001E66B8" w:rsidRPr="00B450D5">
        <w:rPr>
          <w:rFonts w:ascii="Times New Roman" w:hAnsi="Times New Roman" w:cs="Times New Roman"/>
          <w:sz w:val="28"/>
          <w:szCs w:val="28"/>
        </w:rPr>
        <w:t>территориальной инспекцией</w:t>
      </w:r>
      <w:r w:rsidR="00534069" w:rsidRPr="00B450D5">
        <w:rPr>
          <w:rFonts w:ascii="Times New Roman" w:hAnsi="Times New Roman" w:cs="Times New Roman"/>
          <w:sz w:val="28"/>
          <w:szCs w:val="28"/>
        </w:rPr>
        <w:t xml:space="preserve"> г</w:t>
      </w:r>
      <w:r w:rsidR="001E66B8" w:rsidRPr="00B450D5">
        <w:rPr>
          <w:rFonts w:ascii="Times New Roman" w:hAnsi="Times New Roman" w:cs="Times New Roman"/>
          <w:sz w:val="28"/>
          <w:szCs w:val="28"/>
        </w:rPr>
        <w:t>осударственной инспекции строительного надзора</w:t>
      </w:r>
      <w:r w:rsidR="001E66B8" w:rsidRPr="00B450D5">
        <w:rPr>
          <w:rStyle w:val="a8"/>
          <w:rFonts w:ascii="Times New Roman" w:hAnsi="Times New Roman" w:cs="Times New Roman"/>
          <w:sz w:val="28"/>
          <w:szCs w:val="28"/>
        </w:rPr>
        <w:footnoteReference w:id="32"/>
      </w:r>
      <w:r w:rsidR="00663173" w:rsidRPr="00B450D5">
        <w:rPr>
          <w:rFonts w:ascii="Times New Roman" w:hAnsi="Times New Roman" w:cs="Times New Roman"/>
          <w:sz w:val="28"/>
          <w:szCs w:val="28"/>
        </w:rPr>
        <w:t>,</w:t>
      </w:r>
      <w:r w:rsidR="0054646D" w:rsidRPr="00B450D5">
        <w:rPr>
          <w:rFonts w:ascii="Times New Roman" w:hAnsi="Times New Roman" w:cs="Times New Roman"/>
          <w:sz w:val="28"/>
          <w:szCs w:val="28"/>
        </w:rPr>
        <w:t xml:space="preserve"> или же по причине отсутствия причинно-следственной связи между понесенными застройщиком убытков и признанным незаконным актом органа местного самоуправления</w:t>
      </w:r>
      <w:r w:rsidR="0054646D" w:rsidRPr="00B450D5">
        <w:rPr>
          <w:rStyle w:val="a8"/>
          <w:rFonts w:ascii="Times New Roman" w:hAnsi="Times New Roman" w:cs="Times New Roman"/>
          <w:sz w:val="28"/>
          <w:szCs w:val="28"/>
        </w:rPr>
        <w:footnoteReference w:id="33"/>
      </w:r>
      <w:r w:rsidR="001E66B8" w:rsidRPr="00B450D5">
        <w:rPr>
          <w:rFonts w:ascii="Times New Roman" w:hAnsi="Times New Roman" w:cs="Times New Roman"/>
          <w:sz w:val="28"/>
          <w:szCs w:val="28"/>
        </w:rPr>
        <w:t>.</w:t>
      </w:r>
    </w:p>
    <w:p w:rsidR="00712F6C" w:rsidRPr="00B450D5" w:rsidRDefault="00712F6C"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Другие суды, напротив, признают доказанной совокупность всех обстоятельств, входящих в состав гражданского правонарушения: противоправность действий (бездействия) уполномоченного органа, незаконно отменившего разрешение на строительство, наличие убытков на стороне застройщика, причинно-следственная связь между противоправным поведением уполномоченного органа и возникшими убытками, вина уполномоченного органа (</w:t>
      </w:r>
      <w:r w:rsidR="00380BBC" w:rsidRPr="00B450D5">
        <w:rPr>
          <w:rFonts w:ascii="Times New Roman" w:hAnsi="Times New Roman" w:cs="Times New Roman"/>
          <w:sz w:val="28"/>
          <w:szCs w:val="28"/>
        </w:rPr>
        <w:t>Определение Верховного Суда РФ от 28.08.2017 № 309-ЭС17-10844 по делу № А71-2944/2016</w:t>
      </w:r>
      <w:r w:rsidR="000B3A99" w:rsidRPr="00B450D5">
        <w:rPr>
          <w:rStyle w:val="a8"/>
          <w:rFonts w:ascii="Times New Roman" w:hAnsi="Times New Roman" w:cs="Times New Roman"/>
          <w:sz w:val="28"/>
          <w:szCs w:val="28"/>
        </w:rPr>
        <w:footnoteReference w:id="34"/>
      </w:r>
      <w:r w:rsidR="00380BBC" w:rsidRPr="00B450D5">
        <w:rPr>
          <w:rFonts w:ascii="Times New Roman" w:hAnsi="Times New Roman" w:cs="Times New Roman"/>
          <w:sz w:val="28"/>
          <w:szCs w:val="28"/>
        </w:rPr>
        <w:t>, Постановление Арбитражного суда Уральского округа от 25.01.2018 № Ф09-8775/17 по делу № А76-17589/2016</w:t>
      </w:r>
      <w:r w:rsidR="000B3A99" w:rsidRPr="00B450D5">
        <w:rPr>
          <w:rStyle w:val="a8"/>
          <w:rFonts w:ascii="Times New Roman" w:hAnsi="Times New Roman" w:cs="Times New Roman"/>
          <w:sz w:val="28"/>
          <w:szCs w:val="28"/>
        </w:rPr>
        <w:footnoteReference w:id="35"/>
      </w:r>
      <w:r w:rsidR="00380BBC" w:rsidRPr="00B450D5">
        <w:rPr>
          <w:rFonts w:ascii="Times New Roman" w:hAnsi="Times New Roman" w:cs="Times New Roman"/>
          <w:sz w:val="28"/>
          <w:szCs w:val="28"/>
        </w:rPr>
        <w:t xml:space="preserve">, Постановление </w:t>
      </w:r>
      <w:r w:rsidR="00380BBC" w:rsidRPr="00B450D5">
        <w:rPr>
          <w:rFonts w:ascii="Times New Roman" w:hAnsi="Times New Roman" w:cs="Times New Roman"/>
          <w:sz w:val="28"/>
          <w:szCs w:val="28"/>
        </w:rPr>
        <w:lastRenderedPageBreak/>
        <w:t>Арбитражного суда Уральского округа от 19.10.2017 № Ф09-9558/16 по делу № А76-25561/2015</w:t>
      </w:r>
      <w:r w:rsidR="000B3A99" w:rsidRPr="00B450D5">
        <w:rPr>
          <w:rStyle w:val="a8"/>
          <w:rFonts w:ascii="Times New Roman" w:hAnsi="Times New Roman" w:cs="Times New Roman"/>
          <w:sz w:val="28"/>
          <w:szCs w:val="28"/>
        </w:rPr>
        <w:footnoteReference w:id="36"/>
      </w:r>
      <w:r w:rsidRPr="00B450D5">
        <w:rPr>
          <w:rFonts w:ascii="Times New Roman" w:hAnsi="Times New Roman" w:cs="Times New Roman"/>
          <w:sz w:val="28"/>
          <w:szCs w:val="28"/>
        </w:rPr>
        <w:t>).</w:t>
      </w:r>
    </w:p>
    <w:p w:rsidR="00CC3DFE" w:rsidRPr="00B450D5" w:rsidRDefault="0061336A"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Проведя анализ как положительной, так и отрицательной для застройщика практики, следует заключить,</w:t>
      </w:r>
      <w:r w:rsidR="00D411BE" w:rsidRPr="00B450D5">
        <w:rPr>
          <w:rFonts w:ascii="Times New Roman" w:hAnsi="Times New Roman" w:cs="Times New Roman"/>
          <w:sz w:val="28"/>
          <w:szCs w:val="28"/>
        </w:rPr>
        <w:t xml:space="preserve"> что </w:t>
      </w:r>
      <w:r w:rsidR="002A667B" w:rsidRPr="00B450D5">
        <w:rPr>
          <w:rFonts w:ascii="Times New Roman" w:hAnsi="Times New Roman" w:cs="Times New Roman"/>
          <w:sz w:val="28"/>
          <w:szCs w:val="28"/>
        </w:rPr>
        <w:t>достигаемый результат в делах о взыскании с уполномоченных органов, издавших незаконное решение об отмене разрешения на строительство</w:t>
      </w:r>
      <w:r w:rsidR="00DD196F" w:rsidRPr="00B450D5">
        <w:rPr>
          <w:rFonts w:ascii="Times New Roman" w:hAnsi="Times New Roman" w:cs="Times New Roman"/>
          <w:sz w:val="28"/>
          <w:szCs w:val="28"/>
        </w:rPr>
        <w:t>, как правило, зависит от</w:t>
      </w:r>
      <w:r w:rsidR="00CC3DFE" w:rsidRPr="00B450D5">
        <w:rPr>
          <w:rFonts w:ascii="Times New Roman" w:hAnsi="Times New Roman" w:cs="Times New Roman"/>
          <w:sz w:val="28"/>
          <w:szCs w:val="28"/>
        </w:rPr>
        <w:t xml:space="preserve"> того, сможет ли застройщик доказать </w:t>
      </w:r>
      <w:r w:rsidR="005A0B44" w:rsidRPr="00B450D5">
        <w:rPr>
          <w:rFonts w:ascii="Times New Roman" w:hAnsi="Times New Roman" w:cs="Times New Roman"/>
          <w:sz w:val="28"/>
          <w:szCs w:val="28"/>
        </w:rPr>
        <w:t xml:space="preserve">(то есть собрать достаточную, полную и правильно оформленную доказательную базу) </w:t>
      </w:r>
      <w:r w:rsidR="00CC3DFE" w:rsidRPr="00B450D5">
        <w:rPr>
          <w:rFonts w:ascii="Times New Roman" w:hAnsi="Times New Roman" w:cs="Times New Roman"/>
          <w:sz w:val="28"/>
          <w:szCs w:val="28"/>
        </w:rPr>
        <w:t>наличие причинно-следственной связи между понесенными убытками и незаконными действиями уполномоченных органов</w:t>
      </w:r>
      <w:r w:rsidR="005A0B44" w:rsidRPr="00B450D5">
        <w:rPr>
          <w:rFonts w:ascii="Times New Roman" w:hAnsi="Times New Roman" w:cs="Times New Roman"/>
          <w:sz w:val="28"/>
          <w:szCs w:val="28"/>
        </w:rPr>
        <w:t>.</w:t>
      </w:r>
    </w:p>
    <w:p w:rsidR="003A046E" w:rsidRPr="00B450D5" w:rsidRDefault="003A046E"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Именно доказывание</w:t>
      </w:r>
      <w:r w:rsidR="00914C80" w:rsidRPr="00B450D5">
        <w:rPr>
          <w:rFonts w:ascii="Times New Roman" w:hAnsi="Times New Roman" w:cs="Times New Roman"/>
          <w:sz w:val="28"/>
          <w:szCs w:val="28"/>
        </w:rPr>
        <w:t xml:space="preserve"> наличия</w:t>
      </w:r>
      <w:r w:rsidRPr="00B450D5">
        <w:rPr>
          <w:rFonts w:ascii="Times New Roman" w:hAnsi="Times New Roman" w:cs="Times New Roman"/>
          <w:sz w:val="28"/>
          <w:szCs w:val="28"/>
        </w:rPr>
        <w:t xml:space="preserve"> соответствующей причинно-следственной связи, как правило, предопределяет, в чью пользу будет вынесено судебное решение</w:t>
      </w:r>
      <w:r w:rsidR="00914C80" w:rsidRPr="00B450D5">
        <w:rPr>
          <w:rFonts w:ascii="Times New Roman" w:hAnsi="Times New Roman" w:cs="Times New Roman"/>
          <w:sz w:val="28"/>
          <w:szCs w:val="28"/>
        </w:rPr>
        <w:t xml:space="preserve"> по делам о взыскании с уполномоченного органа убытков, понесенных застройщиком в связи с приостановкой строительства по причине принятия незаконного решения об отмене разрешения на строительство</w:t>
      </w:r>
      <w:r w:rsidRPr="00B450D5">
        <w:rPr>
          <w:rFonts w:ascii="Times New Roman" w:hAnsi="Times New Roman" w:cs="Times New Roman"/>
          <w:sz w:val="28"/>
          <w:szCs w:val="28"/>
        </w:rPr>
        <w:t xml:space="preserve">, поскольку доказывание иных элементов состава гражданского правонарушения не </w:t>
      </w:r>
      <w:r w:rsidR="00A81D08" w:rsidRPr="00B450D5">
        <w:rPr>
          <w:rFonts w:ascii="Times New Roman" w:hAnsi="Times New Roman" w:cs="Times New Roman"/>
          <w:sz w:val="28"/>
          <w:szCs w:val="28"/>
        </w:rPr>
        <w:t>представляет особой сложности</w:t>
      </w:r>
      <w:r w:rsidR="00534069" w:rsidRPr="00B450D5">
        <w:rPr>
          <w:rFonts w:ascii="Times New Roman" w:hAnsi="Times New Roman" w:cs="Times New Roman"/>
          <w:sz w:val="28"/>
          <w:szCs w:val="28"/>
        </w:rPr>
        <w:t xml:space="preserve"> для застройщиков</w:t>
      </w:r>
      <w:r w:rsidR="00F45D93" w:rsidRPr="00B450D5">
        <w:rPr>
          <w:rFonts w:ascii="Times New Roman" w:hAnsi="Times New Roman" w:cs="Times New Roman"/>
          <w:sz w:val="28"/>
          <w:szCs w:val="28"/>
        </w:rPr>
        <w:t xml:space="preserve"> (</w:t>
      </w:r>
      <w:r w:rsidR="00CA0C3A" w:rsidRPr="00B450D5">
        <w:rPr>
          <w:rFonts w:ascii="Times New Roman" w:hAnsi="Times New Roman" w:cs="Times New Roman"/>
          <w:sz w:val="28"/>
          <w:szCs w:val="28"/>
        </w:rPr>
        <w:t>противоправность поведения уполномоченных органов подтвержд</w:t>
      </w:r>
      <w:r w:rsidR="00461BDE" w:rsidRPr="00B450D5">
        <w:rPr>
          <w:rFonts w:ascii="Times New Roman" w:hAnsi="Times New Roman" w:cs="Times New Roman"/>
          <w:sz w:val="28"/>
          <w:szCs w:val="28"/>
        </w:rPr>
        <w:t>ается судебными актами</w:t>
      </w:r>
      <w:r w:rsidR="00914C80" w:rsidRPr="00B450D5">
        <w:rPr>
          <w:rFonts w:ascii="Times New Roman" w:hAnsi="Times New Roman" w:cs="Times New Roman"/>
          <w:sz w:val="28"/>
          <w:szCs w:val="28"/>
        </w:rPr>
        <w:t>,</w:t>
      </w:r>
      <w:r w:rsidR="00461BDE" w:rsidRPr="00B450D5">
        <w:rPr>
          <w:rFonts w:ascii="Times New Roman" w:hAnsi="Times New Roman" w:cs="Times New Roman"/>
          <w:sz w:val="28"/>
          <w:szCs w:val="28"/>
        </w:rPr>
        <w:t xml:space="preserve"> п</w:t>
      </w:r>
      <w:r w:rsidR="00914C80" w:rsidRPr="00B450D5">
        <w:rPr>
          <w:rFonts w:ascii="Times New Roman" w:hAnsi="Times New Roman" w:cs="Times New Roman"/>
          <w:sz w:val="28"/>
          <w:szCs w:val="28"/>
        </w:rPr>
        <w:t>ризнавшими решение</w:t>
      </w:r>
      <w:r w:rsidR="00461BDE" w:rsidRPr="00B450D5">
        <w:rPr>
          <w:rFonts w:ascii="Times New Roman" w:hAnsi="Times New Roman" w:cs="Times New Roman"/>
          <w:sz w:val="28"/>
          <w:szCs w:val="28"/>
        </w:rPr>
        <w:t xml:space="preserve"> об отмене разрешения на строительство незаконным (недействительным)</w:t>
      </w:r>
      <w:r w:rsidR="00914C80" w:rsidRPr="00B450D5">
        <w:rPr>
          <w:rFonts w:ascii="Times New Roman" w:hAnsi="Times New Roman" w:cs="Times New Roman"/>
          <w:sz w:val="28"/>
          <w:szCs w:val="28"/>
        </w:rPr>
        <w:t xml:space="preserve">; вина уполномоченного органа </w:t>
      </w:r>
      <w:proofErr w:type="spellStart"/>
      <w:r w:rsidR="00914C80" w:rsidRPr="00B450D5">
        <w:rPr>
          <w:rFonts w:ascii="Times New Roman" w:hAnsi="Times New Roman" w:cs="Times New Roman"/>
          <w:sz w:val="28"/>
          <w:szCs w:val="28"/>
        </w:rPr>
        <w:t>презюмируется</w:t>
      </w:r>
      <w:proofErr w:type="spellEnd"/>
      <w:r w:rsidR="00914C80" w:rsidRPr="00B450D5">
        <w:rPr>
          <w:rFonts w:ascii="Times New Roman" w:hAnsi="Times New Roman" w:cs="Times New Roman"/>
          <w:sz w:val="28"/>
          <w:szCs w:val="28"/>
        </w:rPr>
        <w:t xml:space="preserve"> и не требует </w:t>
      </w:r>
      <w:r w:rsidR="00CC3DFE" w:rsidRPr="00B450D5">
        <w:rPr>
          <w:rFonts w:ascii="Times New Roman" w:hAnsi="Times New Roman" w:cs="Times New Roman"/>
          <w:sz w:val="28"/>
          <w:szCs w:val="28"/>
        </w:rPr>
        <w:t>самостоятельного</w:t>
      </w:r>
      <w:r w:rsidR="00914C80" w:rsidRPr="00B450D5">
        <w:rPr>
          <w:rFonts w:ascii="Times New Roman" w:hAnsi="Times New Roman" w:cs="Times New Roman"/>
          <w:sz w:val="28"/>
          <w:szCs w:val="28"/>
        </w:rPr>
        <w:t xml:space="preserve"> доказывания</w:t>
      </w:r>
      <w:r w:rsidR="00CC3DFE" w:rsidRPr="00B450D5">
        <w:rPr>
          <w:rFonts w:ascii="Times New Roman" w:hAnsi="Times New Roman" w:cs="Times New Roman"/>
          <w:sz w:val="28"/>
          <w:szCs w:val="28"/>
        </w:rPr>
        <w:t xml:space="preserve"> со стороны застройщика</w:t>
      </w:r>
      <w:r w:rsidR="00914C80" w:rsidRPr="00B450D5">
        <w:rPr>
          <w:rFonts w:ascii="Times New Roman" w:hAnsi="Times New Roman" w:cs="Times New Roman"/>
          <w:sz w:val="28"/>
          <w:szCs w:val="28"/>
        </w:rPr>
        <w:t xml:space="preserve">; факт несения застройщиком убытков и их размер </w:t>
      </w:r>
      <w:r w:rsidR="005A0B44" w:rsidRPr="00B450D5">
        <w:rPr>
          <w:rFonts w:ascii="Times New Roman" w:hAnsi="Times New Roman" w:cs="Times New Roman"/>
          <w:sz w:val="28"/>
          <w:szCs w:val="28"/>
        </w:rPr>
        <w:t>подтверждается соответствующими документами</w:t>
      </w:r>
      <w:r w:rsidR="00F45D93" w:rsidRPr="00B450D5">
        <w:rPr>
          <w:rFonts w:ascii="Times New Roman" w:hAnsi="Times New Roman" w:cs="Times New Roman"/>
          <w:sz w:val="28"/>
          <w:szCs w:val="28"/>
        </w:rPr>
        <w:t>)</w:t>
      </w:r>
      <w:r w:rsidR="00A81D08" w:rsidRPr="00B450D5">
        <w:rPr>
          <w:rFonts w:ascii="Times New Roman" w:hAnsi="Times New Roman" w:cs="Times New Roman"/>
          <w:sz w:val="28"/>
          <w:szCs w:val="28"/>
        </w:rPr>
        <w:t xml:space="preserve">. </w:t>
      </w:r>
    </w:p>
    <w:p w:rsidR="00396750" w:rsidRPr="00B450D5" w:rsidRDefault="00396750"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этой связи примечательно Определение Верховного Суда Российской Федерации от 24.01.2020 № 307-ЭС19-27145</w:t>
      </w:r>
      <w:r w:rsidR="00907E15" w:rsidRPr="00B450D5">
        <w:rPr>
          <w:rStyle w:val="a8"/>
          <w:rFonts w:ascii="Times New Roman" w:hAnsi="Times New Roman" w:cs="Times New Roman"/>
          <w:sz w:val="28"/>
          <w:szCs w:val="28"/>
        </w:rPr>
        <w:footnoteReference w:id="37"/>
      </w:r>
      <w:r w:rsidRPr="00B450D5">
        <w:rPr>
          <w:rFonts w:ascii="Times New Roman" w:hAnsi="Times New Roman" w:cs="Times New Roman"/>
          <w:sz w:val="28"/>
          <w:szCs w:val="28"/>
        </w:rPr>
        <w:t>, которым застройщику было отказано в передаче на рассмотрение Верховного Суда Российской Федерации дела о взыскании причиненных ему убытков с органа, принявшего незаконное решение об отмене разрешения на строительство</w:t>
      </w:r>
      <w:r w:rsidR="00FA78C4" w:rsidRPr="00B450D5">
        <w:rPr>
          <w:rFonts w:ascii="Times New Roman" w:hAnsi="Times New Roman" w:cs="Times New Roman"/>
          <w:sz w:val="28"/>
          <w:szCs w:val="28"/>
        </w:rPr>
        <w:t>. При этом</w:t>
      </w:r>
      <w:r w:rsidRPr="00B450D5">
        <w:rPr>
          <w:rFonts w:ascii="Times New Roman" w:hAnsi="Times New Roman" w:cs="Times New Roman"/>
          <w:sz w:val="28"/>
          <w:szCs w:val="28"/>
        </w:rPr>
        <w:t xml:space="preserve"> </w:t>
      </w:r>
      <w:r w:rsidR="00FA78C4" w:rsidRPr="00B450D5">
        <w:rPr>
          <w:rFonts w:ascii="Times New Roman" w:hAnsi="Times New Roman" w:cs="Times New Roman"/>
          <w:sz w:val="28"/>
          <w:szCs w:val="28"/>
        </w:rPr>
        <w:t xml:space="preserve">нижестоящий суд, </w:t>
      </w:r>
      <w:r w:rsidR="00FA78C4" w:rsidRPr="00B450D5">
        <w:rPr>
          <w:rFonts w:ascii="Times New Roman" w:hAnsi="Times New Roman" w:cs="Times New Roman"/>
          <w:sz w:val="28"/>
          <w:szCs w:val="28"/>
        </w:rPr>
        <w:lastRenderedPageBreak/>
        <w:t>рассматривавший соответствующее дело, отказал</w:t>
      </w:r>
      <w:r w:rsidRPr="00B450D5">
        <w:rPr>
          <w:rFonts w:ascii="Times New Roman" w:hAnsi="Times New Roman" w:cs="Times New Roman"/>
          <w:sz w:val="28"/>
          <w:szCs w:val="28"/>
        </w:rPr>
        <w:t xml:space="preserve"> в удовлетворении исковых требований застройщика.</w:t>
      </w:r>
    </w:p>
    <w:p w:rsidR="00C532C7" w:rsidRPr="00B450D5" w:rsidRDefault="00C532C7"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рамках названного дела застройщик просил возместить ему расходы на консервацию объекта, расходы, понесенные в связи с простоем башенного крана</w:t>
      </w:r>
      <w:r w:rsidR="009256B2" w:rsidRPr="00B450D5">
        <w:rPr>
          <w:rFonts w:ascii="Times New Roman" w:hAnsi="Times New Roman" w:cs="Times New Roman"/>
          <w:sz w:val="28"/>
          <w:szCs w:val="28"/>
        </w:rPr>
        <w:t>, расходы по</w:t>
      </w:r>
      <w:r w:rsidRPr="00B450D5">
        <w:rPr>
          <w:rFonts w:ascii="Times New Roman" w:hAnsi="Times New Roman" w:cs="Times New Roman"/>
          <w:sz w:val="28"/>
          <w:szCs w:val="28"/>
        </w:rPr>
        <w:t xml:space="preserve"> </w:t>
      </w:r>
      <w:r w:rsidR="00841CC4" w:rsidRPr="00B450D5">
        <w:rPr>
          <w:rFonts w:ascii="Times New Roman" w:hAnsi="Times New Roman" w:cs="Times New Roman"/>
          <w:sz w:val="28"/>
          <w:szCs w:val="28"/>
        </w:rPr>
        <w:t>о</w:t>
      </w:r>
      <w:r w:rsidR="009256B2" w:rsidRPr="00B450D5">
        <w:rPr>
          <w:rFonts w:ascii="Times New Roman" w:hAnsi="Times New Roman" w:cs="Times New Roman"/>
          <w:sz w:val="28"/>
          <w:szCs w:val="28"/>
        </w:rPr>
        <w:t>плате</w:t>
      </w:r>
      <w:r w:rsidR="00841CC4" w:rsidRPr="00B450D5">
        <w:rPr>
          <w:rFonts w:ascii="Times New Roman" w:hAnsi="Times New Roman" w:cs="Times New Roman"/>
          <w:sz w:val="28"/>
          <w:szCs w:val="28"/>
        </w:rPr>
        <w:t xml:space="preserve"> арендной</w:t>
      </w:r>
      <w:r w:rsidRPr="00B450D5">
        <w:rPr>
          <w:rFonts w:ascii="Times New Roman" w:hAnsi="Times New Roman" w:cs="Times New Roman"/>
          <w:sz w:val="28"/>
          <w:szCs w:val="28"/>
        </w:rPr>
        <w:t xml:space="preserve"> </w:t>
      </w:r>
      <w:r w:rsidR="00841CC4" w:rsidRPr="00B450D5">
        <w:rPr>
          <w:rFonts w:ascii="Times New Roman" w:hAnsi="Times New Roman" w:cs="Times New Roman"/>
          <w:sz w:val="28"/>
          <w:szCs w:val="28"/>
        </w:rPr>
        <w:t>платы</w:t>
      </w:r>
      <w:r w:rsidRPr="00B450D5">
        <w:rPr>
          <w:rFonts w:ascii="Times New Roman" w:hAnsi="Times New Roman" w:cs="Times New Roman"/>
          <w:sz w:val="28"/>
          <w:szCs w:val="28"/>
        </w:rPr>
        <w:t xml:space="preserve"> за земельный участок и расходы по оплате стоимости услуг по охране объекта.</w:t>
      </w:r>
    </w:p>
    <w:p w:rsidR="00D82404" w:rsidRPr="00B450D5" w:rsidRDefault="00525A5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Отказ</w:t>
      </w:r>
      <w:r w:rsidR="0049446A" w:rsidRPr="00B450D5">
        <w:rPr>
          <w:rFonts w:ascii="Times New Roman" w:hAnsi="Times New Roman" w:cs="Times New Roman"/>
          <w:sz w:val="28"/>
          <w:szCs w:val="28"/>
        </w:rPr>
        <w:t xml:space="preserve"> суда</w:t>
      </w:r>
      <w:r w:rsidRPr="00B450D5">
        <w:rPr>
          <w:rFonts w:ascii="Times New Roman" w:hAnsi="Times New Roman" w:cs="Times New Roman"/>
          <w:sz w:val="28"/>
          <w:szCs w:val="28"/>
        </w:rPr>
        <w:t xml:space="preserve"> во взыскании с уполномоченного органа, издавшего незаконное решение об отмене ранее выданного разрешения на строительство, расходов на консервацию объекта капитального строительства был вызван нарушением процедуры проведения консервации объекта</w:t>
      </w:r>
      <w:r w:rsidR="0049446A" w:rsidRPr="00B450D5">
        <w:rPr>
          <w:rFonts w:ascii="Times New Roman" w:hAnsi="Times New Roman" w:cs="Times New Roman"/>
          <w:sz w:val="28"/>
          <w:szCs w:val="28"/>
        </w:rPr>
        <w:t>, а также неправильным оформлением застройщиком документов, подтверждающих размер понесенных расходов.</w:t>
      </w:r>
    </w:p>
    <w:p w:rsidR="00CF3C5A" w:rsidRPr="00B450D5" w:rsidRDefault="0049446A" w:rsidP="00B450D5">
      <w:pPr>
        <w:spacing w:after="0" w:line="360" w:lineRule="auto"/>
        <w:ind w:firstLine="709"/>
        <w:jc w:val="both"/>
        <w:outlineLvl w:val="0"/>
        <w:rPr>
          <w:rFonts w:ascii="Times New Roman" w:hAnsi="Times New Roman" w:cs="Times New Roman"/>
          <w:sz w:val="28"/>
          <w:szCs w:val="28"/>
        </w:rPr>
      </w:pPr>
      <w:proofErr w:type="spellStart"/>
      <w:r w:rsidRPr="00B450D5">
        <w:rPr>
          <w:rFonts w:ascii="Times New Roman" w:hAnsi="Times New Roman" w:cs="Times New Roman"/>
          <w:sz w:val="28"/>
          <w:szCs w:val="28"/>
        </w:rPr>
        <w:t>Невзыскание</w:t>
      </w:r>
      <w:proofErr w:type="spellEnd"/>
      <w:r w:rsidRPr="00B450D5">
        <w:rPr>
          <w:rFonts w:ascii="Times New Roman" w:hAnsi="Times New Roman" w:cs="Times New Roman"/>
          <w:sz w:val="28"/>
          <w:szCs w:val="28"/>
        </w:rPr>
        <w:t xml:space="preserve"> с уполномоченного органа расходов, связанных с простоем башенного крана, </w:t>
      </w:r>
      <w:r w:rsidR="00CF3C5A" w:rsidRPr="00B450D5">
        <w:rPr>
          <w:rFonts w:ascii="Times New Roman" w:hAnsi="Times New Roman" w:cs="Times New Roman"/>
          <w:sz w:val="28"/>
          <w:szCs w:val="28"/>
        </w:rPr>
        <w:t>стало следствием того, что по условиям договора подряда, заключенного между застройщиком (подрядчиком) и заказчиком, все затраты, в том числе непредвиденные расходы, связанные, например, с работой башенного крана, были включены в стоимость выполняемых работ</w:t>
      </w:r>
      <w:r w:rsidR="00896072" w:rsidRPr="00B450D5">
        <w:rPr>
          <w:rFonts w:ascii="Times New Roman" w:hAnsi="Times New Roman" w:cs="Times New Roman"/>
          <w:sz w:val="28"/>
          <w:szCs w:val="28"/>
        </w:rPr>
        <w:t>. Иными словами,</w:t>
      </w:r>
      <w:r w:rsidR="00CF3C5A" w:rsidRPr="00B450D5">
        <w:rPr>
          <w:rFonts w:ascii="Times New Roman" w:hAnsi="Times New Roman" w:cs="Times New Roman"/>
          <w:sz w:val="28"/>
          <w:szCs w:val="28"/>
        </w:rPr>
        <w:t xml:space="preserve"> все риски в работе, в том числе вызванные возможным простоем, </w:t>
      </w:r>
      <w:r w:rsidR="00896072" w:rsidRPr="00B450D5">
        <w:rPr>
          <w:rFonts w:ascii="Times New Roman" w:hAnsi="Times New Roman" w:cs="Times New Roman"/>
          <w:sz w:val="28"/>
          <w:szCs w:val="28"/>
        </w:rPr>
        <w:t xml:space="preserve">были </w:t>
      </w:r>
      <w:r w:rsidR="00CF3C5A" w:rsidRPr="00B450D5">
        <w:rPr>
          <w:rFonts w:ascii="Times New Roman" w:hAnsi="Times New Roman" w:cs="Times New Roman"/>
          <w:sz w:val="28"/>
          <w:szCs w:val="28"/>
        </w:rPr>
        <w:t xml:space="preserve">возложены </w:t>
      </w:r>
      <w:r w:rsidR="00896072" w:rsidRPr="00B450D5">
        <w:rPr>
          <w:rFonts w:ascii="Times New Roman" w:hAnsi="Times New Roman" w:cs="Times New Roman"/>
          <w:sz w:val="28"/>
          <w:szCs w:val="28"/>
        </w:rPr>
        <w:t xml:space="preserve">договором </w:t>
      </w:r>
      <w:r w:rsidR="00CF3C5A" w:rsidRPr="00B450D5">
        <w:rPr>
          <w:rFonts w:ascii="Times New Roman" w:hAnsi="Times New Roman" w:cs="Times New Roman"/>
          <w:sz w:val="28"/>
          <w:szCs w:val="28"/>
        </w:rPr>
        <w:t xml:space="preserve">на застройщика, </w:t>
      </w:r>
      <w:r w:rsidR="00896072" w:rsidRPr="00B450D5">
        <w:rPr>
          <w:rFonts w:ascii="Times New Roman" w:hAnsi="Times New Roman" w:cs="Times New Roman"/>
          <w:sz w:val="28"/>
          <w:szCs w:val="28"/>
        </w:rPr>
        <w:t xml:space="preserve">в связи с чем </w:t>
      </w:r>
      <w:r w:rsidR="00CF3C5A" w:rsidRPr="00B450D5">
        <w:rPr>
          <w:rFonts w:ascii="Times New Roman" w:hAnsi="Times New Roman" w:cs="Times New Roman"/>
          <w:sz w:val="28"/>
          <w:szCs w:val="28"/>
        </w:rPr>
        <w:t xml:space="preserve">расходы, связанные с простоем башенного крана, не </w:t>
      </w:r>
      <w:r w:rsidR="00896072" w:rsidRPr="00B450D5">
        <w:rPr>
          <w:rFonts w:ascii="Times New Roman" w:hAnsi="Times New Roman" w:cs="Times New Roman"/>
          <w:sz w:val="28"/>
          <w:szCs w:val="28"/>
        </w:rPr>
        <w:t>выходили</w:t>
      </w:r>
      <w:r w:rsidR="00CF3C5A" w:rsidRPr="00B450D5">
        <w:rPr>
          <w:rFonts w:ascii="Times New Roman" w:hAnsi="Times New Roman" w:cs="Times New Roman"/>
          <w:sz w:val="28"/>
          <w:szCs w:val="28"/>
        </w:rPr>
        <w:t xml:space="preserve"> за пределы общей стоимости работ по договору.</w:t>
      </w:r>
    </w:p>
    <w:p w:rsidR="003F7333" w:rsidRPr="00B450D5" w:rsidRDefault="003F733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Кроме того, застройщиком не были представлены в суд документы, свидетельствующие о работе башенного крана на объекте и подлежащие обязательному оформлению.</w:t>
      </w:r>
    </w:p>
    <w:p w:rsidR="00D757CC" w:rsidRPr="00B450D5" w:rsidRDefault="003F733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Отказ</w:t>
      </w:r>
      <w:r w:rsidR="001755E1" w:rsidRPr="00B450D5">
        <w:rPr>
          <w:rFonts w:ascii="Times New Roman" w:hAnsi="Times New Roman" w:cs="Times New Roman"/>
          <w:sz w:val="28"/>
          <w:szCs w:val="28"/>
        </w:rPr>
        <w:t>ывая</w:t>
      </w:r>
      <w:r w:rsidRPr="00B450D5">
        <w:rPr>
          <w:rFonts w:ascii="Times New Roman" w:hAnsi="Times New Roman" w:cs="Times New Roman"/>
          <w:sz w:val="28"/>
          <w:szCs w:val="28"/>
        </w:rPr>
        <w:t xml:space="preserve"> во взыскании расходов </w:t>
      </w:r>
      <w:r w:rsidR="009256B2" w:rsidRPr="00B450D5">
        <w:rPr>
          <w:rFonts w:ascii="Times New Roman" w:hAnsi="Times New Roman" w:cs="Times New Roman"/>
          <w:sz w:val="28"/>
          <w:szCs w:val="28"/>
        </w:rPr>
        <w:t>по оплате</w:t>
      </w:r>
      <w:r w:rsidR="00841CC4" w:rsidRPr="00B450D5">
        <w:rPr>
          <w:rFonts w:ascii="Times New Roman" w:hAnsi="Times New Roman" w:cs="Times New Roman"/>
          <w:sz w:val="28"/>
          <w:szCs w:val="28"/>
        </w:rPr>
        <w:t xml:space="preserve"> арендной платы за земельный участок </w:t>
      </w:r>
      <w:r w:rsidR="001755E1" w:rsidRPr="00B450D5">
        <w:rPr>
          <w:rFonts w:ascii="Times New Roman" w:hAnsi="Times New Roman" w:cs="Times New Roman"/>
          <w:sz w:val="28"/>
          <w:szCs w:val="28"/>
        </w:rPr>
        <w:t>суд указал, что</w:t>
      </w:r>
      <w:r w:rsidR="00841CC4" w:rsidRPr="00B450D5">
        <w:rPr>
          <w:rFonts w:ascii="Times New Roman" w:hAnsi="Times New Roman" w:cs="Times New Roman"/>
          <w:sz w:val="28"/>
          <w:szCs w:val="28"/>
        </w:rPr>
        <w:t xml:space="preserve"> </w:t>
      </w:r>
      <w:r w:rsidR="001755E1" w:rsidRPr="00B450D5">
        <w:rPr>
          <w:rFonts w:ascii="Times New Roman" w:hAnsi="Times New Roman" w:cs="Times New Roman"/>
          <w:sz w:val="28"/>
          <w:szCs w:val="28"/>
        </w:rPr>
        <w:t>обязанность застройщика по своевременному внесению арендных платежей заключенным договором аренды земельного участка не поставлена в зависимость от факта осуществления строительства объекта на этом участке и приостановления производства строительных работ по тем или иным причинам.</w:t>
      </w:r>
      <w:r w:rsidR="00D757CC" w:rsidRPr="00B450D5">
        <w:rPr>
          <w:rFonts w:ascii="Times New Roman" w:hAnsi="Times New Roman" w:cs="Times New Roman"/>
          <w:sz w:val="28"/>
          <w:szCs w:val="28"/>
        </w:rPr>
        <w:t xml:space="preserve"> При этом застройщиком не доказано, что необходимость </w:t>
      </w:r>
      <w:r w:rsidR="00D757CC" w:rsidRPr="00B450D5">
        <w:rPr>
          <w:rFonts w:ascii="Times New Roman" w:hAnsi="Times New Roman" w:cs="Times New Roman"/>
          <w:sz w:val="28"/>
          <w:szCs w:val="28"/>
        </w:rPr>
        <w:lastRenderedPageBreak/>
        <w:t>продления срока действия договора была обусловлена именно отменой разрешения на строительство</w:t>
      </w:r>
      <w:r w:rsidR="00C33F67" w:rsidRPr="00B450D5">
        <w:rPr>
          <w:rFonts w:ascii="Times New Roman" w:hAnsi="Times New Roman" w:cs="Times New Roman"/>
          <w:sz w:val="28"/>
          <w:szCs w:val="28"/>
        </w:rPr>
        <w:t>, то есть не доказана причинно-следственная связь</w:t>
      </w:r>
      <w:r w:rsidR="00D757CC" w:rsidRPr="00B450D5">
        <w:rPr>
          <w:rFonts w:ascii="Times New Roman" w:hAnsi="Times New Roman" w:cs="Times New Roman"/>
          <w:sz w:val="28"/>
          <w:szCs w:val="28"/>
        </w:rPr>
        <w:t>.</w:t>
      </w:r>
    </w:p>
    <w:p w:rsidR="00C2260C" w:rsidRPr="00B450D5" w:rsidRDefault="00C2260C"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Наконец, в удовлетворении требований застройщика о взыскании расходов по оплате стоимости услуг по охране объекта, судом было отказано по причине недоказанности необходимости дополнительной оплаты таких услуг (сверх запланированного срока), вызванной незаконными действиями уполномоченного органа по принятию решения об отмене разрешения на строительство.</w:t>
      </w:r>
    </w:p>
    <w:p w:rsidR="00370657" w:rsidRPr="00B450D5" w:rsidRDefault="006805F0"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Таким образом, подводя итог, следует сказать, что для увеличения шансов на вынесение су</w:t>
      </w:r>
      <w:r w:rsidR="00B734D2" w:rsidRPr="00B450D5">
        <w:rPr>
          <w:rFonts w:ascii="Times New Roman" w:hAnsi="Times New Roman" w:cs="Times New Roman"/>
          <w:sz w:val="28"/>
          <w:szCs w:val="28"/>
        </w:rPr>
        <w:t>дом решения в пользу застройщиков</w:t>
      </w:r>
      <w:r w:rsidRPr="00B450D5">
        <w:rPr>
          <w:rFonts w:ascii="Times New Roman" w:hAnsi="Times New Roman" w:cs="Times New Roman"/>
          <w:sz w:val="28"/>
          <w:szCs w:val="28"/>
        </w:rPr>
        <w:t xml:space="preserve"> в делах о взыскании убытков с уполномоченных органов в случае принятия ими незаконного решения об отмене ранее выданного разрешения на строительства, застройщикам рекомендуется </w:t>
      </w:r>
      <w:r w:rsidR="00915A9A" w:rsidRPr="00B450D5">
        <w:rPr>
          <w:rFonts w:ascii="Times New Roman" w:hAnsi="Times New Roman" w:cs="Times New Roman"/>
          <w:sz w:val="28"/>
          <w:szCs w:val="28"/>
        </w:rPr>
        <w:t>составлять документы, подтверждающие факт несения расходов,</w:t>
      </w:r>
      <w:r w:rsidR="00B734D2" w:rsidRPr="00B450D5">
        <w:rPr>
          <w:rFonts w:ascii="Times New Roman" w:hAnsi="Times New Roman" w:cs="Times New Roman"/>
          <w:sz w:val="28"/>
          <w:szCs w:val="28"/>
        </w:rPr>
        <w:t xml:space="preserve"> вызванных приостановкой строительства,</w:t>
      </w:r>
      <w:r w:rsidR="00915A9A" w:rsidRPr="00B450D5">
        <w:rPr>
          <w:rFonts w:ascii="Times New Roman" w:hAnsi="Times New Roman" w:cs="Times New Roman"/>
          <w:sz w:val="28"/>
          <w:szCs w:val="28"/>
        </w:rPr>
        <w:t xml:space="preserve"> в полном соответствии с законодательством Российской Федерации</w:t>
      </w:r>
      <w:r w:rsidR="00B734D2" w:rsidRPr="00B450D5">
        <w:rPr>
          <w:rFonts w:ascii="Times New Roman" w:hAnsi="Times New Roman" w:cs="Times New Roman"/>
          <w:sz w:val="28"/>
          <w:szCs w:val="28"/>
        </w:rPr>
        <w:t xml:space="preserve"> с соблюдением всех установленных требований</w:t>
      </w:r>
      <w:r w:rsidR="00915A9A" w:rsidRPr="00B450D5">
        <w:rPr>
          <w:rFonts w:ascii="Times New Roman" w:hAnsi="Times New Roman" w:cs="Times New Roman"/>
          <w:sz w:val="28"/>
          <w:szCs w:val="28"/>
        </w:rPr>
        <w:t xml:space="preserve">. </w:t>
      </w:r>
    </w:p>
    <w:p w:rsidR="00594833" w:rsidRPr="00B450D5" w:rsidRDefault="0059483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Кроме того, застройщикам следует с особым вниманием относиться к содержанию документов, подписываемых до начала строительства, в частности, договора аренды земельного участка, на котором планируется осуществление строительства объекта капительного строительства.</w:t>
      </w:r>
    </w:p>
    <w:p w:rsidR="00594833" w:rsidRPr="00B450D5" w:rsidRDefault="0059483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Например, если в договоре аренды земельного участка уплата арендной платы не ставится в зависимости от факта осуществления строительства, то взыскание с уполномоченного органа, принявшего незаконное решение об отмене разрешение на строительство, повлекшее за собой приостановку </w:t>
      </w:r>
      <w:r w:rsidR="00C363B0" w:rsidRPr="00B450D5">
        <w:rPr>
          <w:rFonts w:ascii="Times New Roman" w:hAnsi="Times New Roman" w:cs="Times New Roman"/>
          <w:sz w:val="28"/>
          <w:szCs w:val="28"/>
        </w:rPr>
        <w:t xml:space="preserve">застройщиком </w:t>
      </w:r>
      <w:r w:rsidRPr="00B450D5">
        <w:rPr>
          <w:rFonts w:ascii="Times New Roman" w:hAnsi="Times New Roman" w:cs="Times New Roman"/>
          <w:sz w:val="28"/>
          <w:szCs w:val="28"/>
        </w:rPr>
        <w:t xml:space="preserve">строительства, </w:t>
      </w:r>
      <w:r w:rsidR="00C363B0" w:rsidRPr="00B450D5">
        <w:rPr>
          <w:rFonts w:ascii="Times New Roman" w:hAnsi="Times New Roman" w:cs="Times New Roman"/>
          <w:sz w:val="28"/>
          <w:szCs w:val="28"/>
        </w:rPr>
        <w:t>представляется невозможным, поскольку</w:t>
      </w:r>
      <w:r w:rsidRPr="00B450D5">
        <w:rPr>
          <w:rFonts w:ascii="Times New Roman" w:hAnsi="Times New Roman" w:cs="Times New Roman"/>
          <w:sz w:val="28"/>
          <w:szCs w:val="28"/>
        </w:rPr>
        <w:t xml:space="preserve"> </w:t>
      </w:r>
      <w:r w:rsidR="0057411B" w:rsidRPr="00B450D5">
        <w:rPr>
          <w:rFonts w:ascii="Times New Roman" w:hAnsi="Times New Roman" w:cs="Times New Roman"/>
          <w:sz w:val="28"/>
          <w:szCs w:val="28"/>
        </w:rPr>
        <w:t>в таком случае причинно-следственная связь между несением застройщиком расходов по уплате арендной платы и незаконным поведением уполномоченного органа будет отсутствовать (</w:t>
      </w:r>
      <w:r w:rsidR="00C363B0" w:rsidRPr="00B450D5">
        <w:rPr>
          <w:rFonts w:ascii="Times New Roman" w:hAnsi="Times New Roman" w:cs="Times New Roman"/>
          <w:sz w:val="28"/>
          <w:szCs w:val="28"/>
        </w:rPr>
        <w:t>в соответствии с положениями договора аренды земельного участка</w:t>
      </w:r>
      <w:r w:rsidRPr="00B450D5">
        <w:rPr>
          <w:rFonts w:ascii="Times New Roman" w:hAnsi="Times New Roman" w:cs="Times New Roman"/>
          <w:sz w:val="28"/>
          <w:szCs w:val="28"/>
        </w:rPr>
        <w:t xml:space="preserve"> уплаты арендных платежей должна осуществляться арендатором-</w:t>
      </w:r>
      <w:r w:rsidRPr="00B450D5">
        <w:rPr>
          <w:rFonts w:ascii="Times New Roman" w:hAnsi="Times New Roman" w:cs="Times New Roman"/>
          <w:sz w:val="28"/>
          <w:szCs w:val="28"/>
        </w:rPr>
        <w:lastRenderedPageBreak/>
        <w:t>застройщиком независимо от того, осуществляется ли строительство на арендуемом земельном участке или нет</w:t>
      </w:r>
      <w:r w:rsidR="0057411B" w:rsidRPr="00B450D5">
        <w:rPr>
          <w:rFonts w:ascii="Times New Roman" w:hAnsi="Times New Roman" w:cs="Times New Roman"/>
          <w:sz w:val="28"/>
          <w:szCs w:val="28"/>
        </w:rPr>
        <w:t>).</w:t>
      </w:r>
    </w:p>
    <w:p w:rsidR="00216BA6" w:rsidRPr="00B450D5" w:rsidRDefault="006F7C48"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Наряду с этим, если в договоре аренды земельного участка указано, что земельный участок передается арендатору-застройщику во временное владение и пользование для целевого использования, то есть непосредственно для строительства объекта капитального строительства, то </w:t>
      </w:r>
      <w:r w:rsidR="00216BA6" w:rsidRPr="00B450D5">
        <w:rPr>
          <w:rFonts w:ascii="Times New Roman" w:hAnsi="Times New Roman" w:cs="Times New Roman"/>
          <w:sz w:val="28"/>
          <w:szCs w:val="28"/>
        </w:rPr>
        <w:t>расходы по уплате арендной платы подлежат возмещению уполномоченными органами, поскольку в период приостановки строительных работ застройщик вынужден уплачивать арендную плату, не имея возможности использовать земельный участок по целевому назначению.</w:t>
      </w:r>
    </w:p>
    <w:p w:rsidR="00291752" w:rsidRPr="00B450D5" w:rsidRDefault="00291752"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Подобный подход подтверждается сложившейся судебной практикой, в частности, Постановлением Арбитражного суда Уральского округа от 18.04.2017 № Ф09-1754/17 по делу № А71-2944/2016.</w:t>
      </w:r>
    </w:p>
    <w:p w:rsidR="006F7C48" w:rsidRPr="00B450D5" w:rsidRDefault="0043386E" w:rsidP="00B450D5">
      <w:pPr>
        <w:pStyle w:val="2"/>
        <w:spacing w:before="0" w:line="360" w:lineRule="auto"/>
        <w:jc w:val="center"/>
        <w:rPr>
          <w:rFonts w:ascii="Times New Roman" w:hAnsi="Times New Roman" w:cs="Times New Roman"/>
          <w:b/>
          <w:bCs/>
          <w:color w:val="auto"/>
          <w:sz w:val="28"/>
          <w:szCs w:val="28"/>
        </w:rPr>
      </w:pPr>
      <w:bookmarkStart w:id="14" w:name="_Toc71812926"/>
      <w:r w:rsidRPr="00B450D5">
        <w:rPr>
          <w:rFonts w:ascii="Times New Roman" w:hAnsi="Times New Roman" w:cs="Times New Roman"/>
          <w:b/>
          <w:bCs/>
          <w:color w:val="auto"/>
          <w:sz w:val="28"/>
          <w:szCs w:val="28"/>
        </w:rPr>
        <w:t xml:space="preserve">§2.2. </w:t>
      </w:r>
      <w:r w:rsidR="005010F9" w:rsidRPr="00B450D5">
        <w:rPr>
          <w:rFonts w:ascii="Times New Roman" w:hAnsi="Times New Roman" w:cs="Times New Roman"/>
          <w:b/>
          <w:bCs/>
          <w:color w:val="auto"/>
          <w:sz w:val="28"/>
          <w:szCs w:val="28"/>
        </w:rPr>
        <w:t>Анализ судебной практики по вопросу возмещения убытков, причиненных застройщику вследствие отмены выданного разрешения на строительство</w:t>
      </w:r>
      <w:bookmarkEnd w:id="14"/>
      <w:r w:rsidRPr="00B450D5">
        <w:rPr>
          <w:rFonts w:ascii="Times New Roman" w:hAnsi="Times New Roman" w:cs="Times New Roman"/>
          <w:b/>
          <w:bCs/>
          <w:color w:val="auto"/>
          <w:sz w:val="28"/>
          <w:szCs w:val="28"/>
        </w:rPr>
        <w:t xml:space="preserve"> </w:t>
      </w:r>
    </w:p>
    <w:p w:rsidR="00DF77E3" w:rsidRPr="00B450D5" w:rsidRDefault="00DF77E3"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Как показывает практика,</w:t>
      </w:r>
      <w:r w:rsidR="00622E65" w:rsidRPr="00B450D5">
        <w:rPr>
          <w:rFonts w:ascii="Times New Roman" w:hAnsi="Times New Roman" w:cs="Times New Roman"/>
          <w:sz w:val="28"/>
          <w:szCs w:val="28"/>
        </w:rPr>
        <w:t xml:space="preserve"> застройщики</w:t>
      </w:r>
      <w:r w:rsidRPr="00B450D5">
        <w:rPr>
          <w:rFonts w:ascii="Times New Roman" w:hAnsi="Times New Roman" w:cs="Times New Roman"/>
          <w:sz w:val="28"/>
          <w:szCs w:val="28"/>
        </w:rPr>
        <w:t xml:space="preserve"> зачастую</w:t>
      </w:r>
      <w:r w:rsidR="00622E65" w:rsidRPr="00B450D5">
        <w:rPr>
          <w:rFonts w:ascii="Times New Roman" w:hAnsi="Times New Roman" w:cs="Times New Roman"/>
          <w:sz w:val="28"/>
          <w:szCs w:val="28"/>
        </w:rPr>
        <w:t xml:space="preserve"> не добиваютс</w:t>
      </w:r>
      <w:r w:rsidRPr="00B450D5">
        <w:rPr>
          <w:rFonts w:ascii="Times New Roman" w:hAnsi="Times New Roman" w:cs="Times New Roman"/>
          <w:sz w:val="28"/>
          <w:szCs w:val="28"/>
        </w:rPr>
        <w:t>я защиты и восстановления своих прав</w:t>
      </w:r>
      <w:r w:rsidR="00622E65" w:rsidRPr="00B450D5">
        <w:rPr>
          <w:rFonts w:ascii="Times New Roman" w:hAnsi="Times New Roman" w:cs="Times New Roman"/>
          <w:sz w:val="28"/>
          <w:szCs w:val="28"/>
        </w:rPr>
        <w:t xml:space="preserve"> путем оспаривания решения об отмене ранее выданного разрешения на строительство</w:t>
      </w:r>
      <w:r w:rsidRPr="00B450D5">
        <w:rPr>
          <w:rFonts w:ascii="Times New Roman" w:hAnsi="Times New Roman" w:cs="Times New Roman"/>
          <w:sz w:val="28"/>
          <w:szCs w:val="28"/>
        </w:rPr>
        <w:t>, поскольку по общему правилу уполномоченные органы отменяют разрешение на строительство не произвольно, а по причине выявления нарушений положений статьи 51 Градостроительного кодекса Российской Федерации, допущенных при выдаче разрешения на строительство, в связи с чем такие решения уполномоченных органов об отмене разрешения на строительство объекта капитального строительства признаются судами законными.</w:t>
      </w:r>
    </w:p>
    <w:p w:rsidR="00622E65" w:rsidRPr="00B450D5" w:rsidRDefault="007D11E4"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ситуациях, когда решение об отмене ранее выданного разрешения на строительство</w:t>
      </w:r>
      <w:r w:rsidR="00327264" w:rsidRPr="00B450D5">
        <w:rPr>
          <w:rFonts w:ascii="Times New Roman" w:hAnsi="Times New Roman" w:cs="Times New Roman"/>
          <w:sz w:val="28"/>
          <w:szCs w:val="28"/>
        </w:rPr>
        <w:t xml:space="preserve"> </w:t>
      </w:r>
      <w:r w:rsidRPr="00B450D5">
        <w:rPr>
          <w:rFonts w:ascii="Times New Roman" w:hAnsi="Times New Roman" w:cs="Times New Roman"/>
          <w:sz w:val="28"/>
          <w:szCs w:val="28"/>
        </w:rPr>
        <w:t xml:space="preserve">является законным, </w:t>
      </w:r>
      <w:r w:rsidR="00622E65" w:rsidRPr="00B450D5">
        <w:rPr>
          <w:rFonts w:ascii="Times New Roman" w:hAnsi="Times New Roman" w:cs="Times New Roman"/>
          <w:sz w:val="28"/>
          <w:szCs w:val="28"/>
        </w:rPr>
        <w:t>ед</w:t>
      </w:r>
      <w:r w:rsidR="00370934" w:rsidRPr="00B450D5">
        <w:rPr>
          <w:rFonts w:ascii="Times New Roman" w:hAnsi="Times New Roman" w:cs="Times New Roman"/>
          <w:sz w:val="28"/>
          <w:szCs w:val="28"/>
        </w:rPr>
        <w:t>инственным способом защиты</w:t>
      </w:r>
      <w:r w:rsidRPr="00B450D5">
        <w:rPr>
          <w:rFonts w:ascii="Times New Roman" w:hAnsi="Times New Roman" w:cs="Times New Roman"/>
          <w:sz w:val="28"/>
          <w:szCs w:val="28"/>
        </w:rPr>
        <w:t xml:space="preserve"> застройщиком своих</w:t>
      </w:r>
      <w:r w:rsidR="00370934" w:rsidRPr="00B450D5">
        <w:rPr>
          <w:rFonts w:ascii="Times New Roman" w:hAnsi="Times New Roman" w:cs="Times New Roman"/>
          <w:sz w:val="28"/>
          <w:szCs w:val="28"/>
        </w:rPr>
        <w:t xml:space="preserve"> прав являет</w:t>
      </w:r>
      <w:r w:rsidRPr="00B450D5">
        <w:rPr>
          <w:rFonts w:ascii="Times New Roman" w:hAnsi="Times New Roman" w:cs="Times New Roman"/>
          <w:sz w:val="28"/>
          <w:szCs w:val="28"/>
        </w:rPr>
        <w:t>с</w:t>
      </w:r>
      <w:r w:rsidR="00370934" w:rsidRPr="00B450D5">
        <w:rPr>
          <w:rFonts w:ascii="Times New Roman" w:hAnsi="Times New Roman" w:cs="Times New Roman"/>
          <w:sz w:val="28"/>
          <w:szCs w:val="28"/>
        </w:rPr>
        <w:t>я</w:t>
      </w:r>
      <w:r w:rsidR="00622E65" w:rsidRPr="00B450D5">
        <w:rPr>
          <w:rFonts w:ascii="Times New Roman" w:hAnsi="Times New Roman" w:cs="Times New Roman"/>
          <w:sz w:val="28"/>
          <w:szCs w:val="28"/>
        </w:rPr>
        <w:t xml:space="preserve"> предъявление иска </w:t>
      </w:r>
      <w:r w:rsidRPr="00B450D5">
        <w:rPr>
          <w:rFonts w:ascii="Times New Roman" w:hAnsi="Times New Roman" w:cs="Times New Roman"/>
          <w:sz w:val="28"/>
          <w:szCs w:val="28"/>
        </w:rPr>
        <w:t xml:space="preserve">к уполномоченному на выдачу разрешений на строительство органу </w:t>
      </w:r>
      <w:r w:rsidR="00622E65" w:rsidRPr="00B450D5">
        <w:rPr>
          <w:rFonts w:ascii="Times New Roman" w:hAnsi="Times New Roman" w:cs="Times New Roman"/>
          <w:sz w:val="28"/>
          <w:szCs w:val="28"/>
        </w:rPr>
        <w:t>о возмещении убытков</w:t>
      </w:r>
      <w:r w:rsidR="00431D0B" w:rsidRPr="00B450D5">
        <w:rPr>
          <w:rFonts w:ascii="Times New Roman" w:hAnsi="Times New Roman" w:cs="Times New Roman"/>
          <w:sz w:val="28"/>
          <w:szCs w:val="28"/>
        </w:rPr>
        <w:t xml:space="preserve">, </w:t>
      </w:r>
      <w:r w:rsidR="00431D0B" w:rsidRPr="00B450D5">
        <w:rPr>
          <w:rFonts w:ascii="Times New Roman" w:hAnsi="Times New Roman" w:cs="Times New Roman"/>
          <w:sz w:val="28"/>
          <w:szCs w:val="28"/>
        </w:rPr>
        <w:lastRenderedPageBreak/>
        <w:t>причиненных застройщику вследствие выдачи такими органами незаконного разрешения на строительство</w:t>
      </w:r>
      <w:r w:rsidR="00622E65" w:rsidRPr="00B450D5">
        <w:rPr>
          <w:rFonts w:ascii="Times New Roman" w:hAnsi="Times New Roman" w:cs="Times New Roman"/>
          <w:sz w:val="28"/>
          <w:szCs w:val="28"/>
        </w:rPr>
        <w:t>.</w:t>
      </w:r>
    </w:p>
    <w:p w:rsidR="00D11D76" w:rsidRPr="00B450D5" w:rsidRDefault="00431D0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Н</w:t>
      </w:r>
      <w:r w:rsidR="00D11D76" w:rsidRPr="00B450D5">
        <w:rPr>
          <w:rFonts w:ascii="Times New Roman" w:hAnsi="Times New Roman" w:cs="Times New Roman"/>
          <w:sz w:val="28"/>
          <w:szCs w:val="28"/>
        </w:rPr>
        <w:t xml:space="preserve">аибольшую сложность </w:t>
      </w:r>
      <w:r w:rsidR="00500EBE" w:rsidRPr="00B450D5">
        <w:rPr>
          <w:rFonts w:ascii="Times New Roman" w:hAnsi="Times New Roman" w:cs="Times New Roman"/>
          <w:sz w:val="28"/>
          <w:szCs w:val="28"/>
        </w:rPr>
        <w:t xml:space="preserve">для застройщиков </w:t>
      </w:r>
      <w:r w:rsidR="00D11D76" w:rsidRPr="00B450D5">
        <w:rPr>
          <w:rFonts w:ascii="Times New Roman" w:hAnsi="Times New Roman" w:cs="Times New Roman"/>
          <w:sz w:val="28"/>
          <w:szCs w:val="28"/>
        </w:rPr>
        <w:t xml:space="preserve">в доказывании </w:t>
      </w:r>
      <w:r w:rsidR="00500EBE" w:rsidRPr="00B450D5">
        <w:rPr>
          <w:rFonts w:ascii="Times New Roman" w:hAnsi="Times New Roman" w:cs="Times New Roman"/>
          <w:sz w:val="28"/>
          <w:szCs w:val="28"/>
        </w:rPr>
        <w:t xml:space="preserve">элементов состава гражданского правонарушения </w:t>
      </w:r>
      <w:r w:rsidR="00D11D76" w:rsidRPr="00B450D5">
        <w:rPr>
          <w:rFonts w:ascii="Times New Roman" w:hAnsi="Times New Roman" w:cs="Times New Roman"/>
          <w:sz w:val="28"/>
          <w:szCs w:val="28"/>
        </w:rPr>
        <w:t>представляет наличие причинно-следственной связи между изданием органом публичной власти незаконного акта (разрешения на строительство, которое в последующем было отменено</w:t>
      </w:r>
      <w:r w:rsidR="00500EBE" w:rsidRPr="00B450D5">
        <w:rPr>
          <w:rFonts w:ascii="Times New Roman" w:hAnsi="Times New Roman" w:cs="Times New Roman"/>
          <w:sz w:val="28"/>
          <w:szCs w:val="28"/>
        </w:rPr>
        <w:t xml:space="preserve"> в связи с нарушением установленного законодательством Российской Федерации порядка его выдачи</w:t>
      </w:r>
      <w:r w:rsidR="00D11D76" w:rsidRPr="00B450D5">
        <w:rPr>
          <w:rFonts w:ascii="Times New Roman" w:hAnsi="Times New Roman" w:cs="Times New Roman"/>
          <w:sz w:val="28"/>
          <w:szCs w:val="28"/>
        </w:rPr>
        <w:t>) и вредом, причиненным застройщику, которому было выдано разрешение на строительство в нарушение статьи 51 Градостроительного кодекса Российской Федерации</w:t>
      </w:r>
      <w:r w:rsidR="00707637" w:rsidRPr="00B450D5">
        <w:rPr>
          <w:rFonts w:ascii="Times New Roman" w:hAnsi="Times New Roman" w:cs="Times New Roman"/>
          <w:sz w:val="28"/>
          <w:szCs w:val="28"/>
        </w:rPr>
        <w:t>, а именно убытками, понесенными застройщиком в связи с осуществлением строительства на основании выданного и впоследствии отмененного (признанного незаконным) разрешения на строительство</w:t>
      </w:r>
      <w:r w:rsidR="00D11D76" w:rsidRPr="00B450D5">
        <w:rPr>
          <w:rFonts w:ascii="Times New Roman" w:hAnsi="Times New Roman" w:cs="Times New Roman"/>
          <w:sz w:val="28"/>
          <w:szCs w:val="28"/>
        </w:rPr>
        <w:t>.</w:t>
      </w:r>
    </w:p>
    <w:p w:rsidR="00D11D76" w:rsidRPr="00B450D5" w:rsidRDefault="00D11D76" w:rsidP="00B450D5">
      <w:pPr>
        <w:spacing w:after="0" w:line="360" w:lineRule="auto"/>
        <w:ind w:firstLine="709"/>
        <w:jc w:val="both"/>
        <w:rPr>
          <w:rFonts w:ascii="Times New Roman" w:hAnsi="Times New Roman" w:cs="Times New Roman"/>
          <w:sz w:val="28"/>
          <w:szCs w:val="28"/>
          <w:shd w:val="clear" w:color="auto" w:fill="FFFFFF"/>
        </w:rPr>
      </w:pPr>
      <w:r w:rsidRPr="00B450D5">
        <w:rPr>
          <w:rFonts w:ascii="Times New Roman" w:hAnsi="Times New Roman" w:cs="Times New Roman"/>
          <w:sz w:val="28"/>
          <w:szCs w:val="28"/>
        </w:rPr>
        <w:t xml:space="preserve">Для того чтобы определить тенденцию </w:t>
      </w:r>
      <w:r w:rsidRPr="00B450D5">
        <w:rPr>
          <w:rFonts w:ascii="Times New Roman" w:hAnsi="Times New Roman" w:cs="Times New Roman"/>
          <w:sz w:val="28"/>
          <w:szCs w:val="28"/>
          <w:shd w:val="clear" w:color="auto" w:fill="FFFFFF"/>
        </w:rPr>
        <w:t xml:space="preserve">судебной практики по разрешению гражданских споров по вопросам привлечения органов государственной власти и органов местного самоуправления, уполномоченных на выдачу разрешений на строительство, к гражданско-правовой ответственности в случае отмены ранее выданного разрешения на строительство, выявить особенности рассмотрения судами соответствующей категории дел и определить результативность разрешения подобных споров, мной в рамках выпускной квалификационной работы было проанализировано более </w:t>
      </w:r>
      <w:r w:rsidR="007C3004" w:rsidRPr="00B450D5">
        <w:rPr>
          <w:rFonts w:ascii="Times New Roman" w:hAnsi="Times New Roman" w:cs="Times New Roman"/>
          <w:sz w:val="28"/>
          <w:szCs w:val="28"/>
          <w:shd w:val="clear" w:color="auto" w:fill="FFFFFF"/>
        </w:rPr>
        <w:t xml:space="preserve">40 </w:t>
      </w:r>
      <w:r w:rsidRPr="00B450D5">
        <w:rPr>
          <w:rFonts w:ascii="Times New Roman" w:hAnsi="Times New Roman" w:cs="Times New Roman"/>
          <w:sz w:val="28"/>
          <w:szCs w:val="28"/>
          <w:shd w:val="clear" w:color="auto" w:fill="FFFFFF"/>
        </w:rPr>
        <w:t>дел, рассмотренных арбитражными судами различных субъектов Российской Федерации.</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первую очередь с уверенностью можно сказать о том, что в арбитражных судах не сложился единообразный подход по вопросу возмещения застройщикам убытков, понесенных ими по причине отмены ранее выданного незаконного разрешения на строительство, за счет казны Российской Федерации, казны субъекта Российской Федерации или казны муниципального образования.</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Позиция о том, что застройщик вправе требовать возмещения убытков с уполномоченного органа, выдавшего ему разрешение на строительство, которое в дальнейшем было отменено, была выработана еще Высшим Арбитражным </w:t>
      </w:r>
      <w:r w:rsidRPr="00B450D5">
        <w:rPr>
          <w:rFonts w:ascii="Times New Roman" w:hAnsi="Times New Roman" w:cs="Times New Roman"/>
          <w:sz w:val="28"/>
          <w:szCs w:val="28"/>
        </w:rPr>
        <w:lastRenderedPageBreak/>
        <w:t xml:space="preserve">Судом Российской Федерации. Так, в рамках дела № А65-12664/2007-СГ3-15 Федеральное государственное унитарное предприятие «Казанское авиационное производственное объединение им. С.П. Горбунова» (далее - Предприятие) обратилось к индивидуальному предпринимателю Мартьянову А.А. (далее - Предприниматель) о признании недействительным зарегистрированного права собственности предпринимателя на незавершенное строительством здание станции-автомойки и об </w:t>
      </w:r>
      <w:proofErr w:type="spellStart"/>
      <w:r w:rsidRPr="00B450D5">
        <w:rPr>
          <w:rFonts w:ascii="Times New Roman" w:hAnsi="Times New Roman" w:cs="Times New Roman"/>
          <w:sz w:val="28"/>
          <w:szCs w:val="28"/>
        </w:rPr>
        <w:t>обязании</w:t>
      </w:r>
      <w:proofErr w:type="spellEnd"/>
      <w:r w:rsidRPr="00B450D5">
        <w:rPr>
          <w:rFonts w:ascii="Times New Roman" w:hAnsi="Times New Roman" w:cs="Times New Roman"/>
          <w:sz w:val="28"/>
          <w:szCs w:val="28"/>
        </w:rPr>
        <w:t xml:space="preserve"> ответчика произвести снос спорного объекта за его счет. В обоснование своих требований Предприятие указало, что предпринимателем на основании разрешения на строительство был возведен спорный объект, однако в последующем соответствующее разрешение на строительство было признано незаконным как противоречащее положениям Воздушного кодекса Российской Федерации. Судом было установлено, что спорный объект препятствует нормальной эксплуатации аэродрома, создает помехи при взлете и посадке воздушных судов и угрожает жизни и здоровью граждан, в связи с чем удовлетворил требования Предприятия и обязал Предпринимателя осуществить снос спорного объекта. Изложенную позицию поддержали и вышестоящие суды. Высший Арбитражный Суд Российской Федерации также оставил судебные акты, вынесенные по делу № А65-12664/2007-СГ3-15, без изменения, однако в своем Постановлении от 09.07.2009 № 1034/09 указал: «…следует учесть, что предпринимателем для приобретения прав на земельный участок и получения разрешения на строительство от уполномоченных органов предприняты необходимые действия. В связи с этим он мог полагать, что при предоставлении ему земельного участка для строительства спорного объекта администрация города Казани учла требования Воздушного </w:t>
      </w:r>
      <w:hyperlink r:id="rId39" w:history="1">
        <w:r w:rsidRPr="00B450D5">
          <w:rPr>
            <w:rFonts w:ascii="Times New Roman" w:hAnsi="Times New Roman" w:cs="Times New Roman"/>
            <w:sz w:val="28"/>
            <w:szCs w:val="28"/>
          </w:rPr>
          <w:t>кодекса</w:t>
        </w:r>
      </w:hyperlink>
      <w:r w:rsidRPr="00B450D5">
        <w:rPr>
          <w:rFonts w:ascii="Times New Roman" w:hAnsi="Times New Roman" w:cs="Times New Roman"/>
          <w:sz w:val="28"/>
          <w:szCs w:val="28"/>
        </w:rPr>
        <w:t xml:space="preserve"> Российской Федерации.</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связи с изложенным Президиум, соглашаясь с решением суда первой инстанции об </w:t>
      </w:r>
      <w:proofErr w:type="spellStart"/>
      <w:r w:rsidRPr="00B450D5">
        <w:rPr>
          <w:rFonts w:ascii="Times New Roman" w:hAnsi="Times New Roman" w:cs="Times New Roman"/>
          <w:sz w:val="28"/>
          <w:szCs w:val="28"/>
        </w:rPr>
        <w:t>обязании</w:t>
      </w:r>
      <w:proofErr w:type="spellEnd"/>
      <w:r w:rsidRPr="00B450D5">
        <w:rPr>
          <w:rFonts w:ascii="Times New Roman" w:hAnsi="Times New Roman" w:cs="Times New Roman"/>
          <w:sz w:val="28"/>
          <w:szCs w:val="28"/>
        </w:rPr>
        <w:t xml:space="preserve"> предпринимателя снести спорный объект, считает нужным отметить, что предприниматель вправе обратиться в арбитражный суд с требованиями к органу государственной власти или местного самоуправления о возмещении причиненного незаконными действиями (бездействием) </w:t>
      </w:r>
      <w:r w:rsidRPr="00B450D5">
        <w:rPr>
          <w:rFonts w:ascii="Times New Roman" w:hAnsi="Times New Roman" w:cs="Times New Roman"/>
          <w:sz w:val="28"/>
          <w:szCs w:val="28"/>
        </w:rPr>
        <w:lastRenderedPageBreak/>
        <w:t>соответствующего органа ущерба, включающего расходы по строительству и сносу спорного объекта»</w:t>
      </w:r>
      <w:r w:rsidR="00F4381E" w:rsidRPr="00B450D5">
        <w:rPr>
          <w:rStyle w:val="a8"/>
          <w:rFonts w:ascii="Times New Roman" w:hAnsi="Times New Roman" w:cs="Times New Roman"/>
          <w:sz w:val="28"/>
          <w:szCs w:val="28"/>
        </w:rPr>
        <w:footnoteReference w:id="38"/>
      </w:r>
      <w:r w:rsidRPr="00B450D5">
        <w:rPr>
          <w:rFonts w:ascii="Times New Roman" w:hAnsi="Times New Roman" w:cs="Times New Roman"/>
          <w:sz w:val="28"/>
          <w:szCs w:val="28"/>
        </w:rPr>
        <w:t xml:space="preserve">.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Изложенная правовая позиция нашла отражение и в последующих судебных актах, принятых Высшим Арбитражным Судом Российской Федерации. В частности, в Постановлении от 11.10.2011 № 6474/11 по делу № А33-7655/2010 Высший Арбитражный Суд Российской Федерации отметил следующее: «…лицо, построившее такой объект, полагая, что уполномоченными органами при разрешении строительства объекта были учтены требования Воздушного </w:t>
      </w:r>
      <w:hyperlink r:id="rId40" w:history="1">
        <w:r w:rsidRPr="00B450D5">
          <w:rPr>
            <w:rFonts w:ascii="Times New Roman" w:hAnsi="Times New Roman" w:cs="Times New Roman"/>
            <w:sz w:val="28"/>
            <w:szCs w:val="28"/>
          </w:rPr>
          <w:t>кодекса</w:t>
        </w:r>
      </w:hyperlink>
      <w:r w:rsidRPr="00B450D5">
        <w:rPr>
          <w:rFonts w:ascii="Times New Roman" w:hAnsi="Times New Roman" w:cs="Times New Roman"/>
          <w:sz w:val="28"/>
          <w:szCs w:val="28"/>
        </w:rPr>
        <w:t>, не лишено возможности требовать с разрешивших строительство органов возмещение убытков, включая расходы по строительству и сносу объекта»</w:t>
      </w:r>
      <w:r w:rsidR="00E54F3C" w:rsidRPr="00B450D5">
        <w:rPr>
          <w:rStyle w:val="a8"/>
          <w:rFonts w:ascii="Times New Roman" w:hAnsi="Times New Roman" w:cs="Times New Roman"/>
          <w:sz w:val="28"/>
          <w:szCs w:val="28"/>
        </w:rPr>
        <w:footnoteReference w:id="39"/>
      </w:r>
      <w:r w:rsidRPr="00B450D5">
        <w:rPr>
          <w:rFonts w:ascii="Times New Roman" w:hAnsi="Times New Roman" w:cs="Times New Roman"/>
          <w:sz w:val="28"/>
          <w:szCs w:val="28"/>
        </w:rPr>
        <w:t>.</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Спустя год после принятия названного судебного акта, Высший Арбитражный Суд Российской Федерации, рассматривая дело № А21-8212/2010, высказал в своем Постановлении от 22.05.2012 № 13443/11 следующую правовую позицию, развивающую вышеизложенную: «…обязанность по возмещению убытков, причиненных в результате издания органом государственной власти или местного самоуправления незаконного акта, только в случае, когда лицо, понесшее эти убытки, несмотря на незаконность акта, не знало и не могло знать о незаконности этого акта. В связи с изложенным Президиум пришел к выводу о том, что интерес истца, знавшего о неправомерности застройки испрашиваемого земельного участка, не подлежит судебной защите. Игнорируя установленное Водным </w:t>
      </w:r>
      <w:hyperlink r:id="rId41" w:history="1">
        <w:r w:rsidRPr="00B450D5">
          <w:rPr>
            <w:rFonts w:ascii="Times New Roman" w:hAnsi="Times New Roman" w:cs="Times New Roman"/>
            <w:sz w:val="28"/>
            <w:szCs w:val="28"/>
          </w:rPr>
          <w:t>кодексом</w:t>
        </w:r>
      </w:hyperlink>
      <w:r w:rsidRPr="00B450D5">
        <w:rPr>
          <w:rFonts w:ascii="Times New Roman" w:hAnsi="Times New Roman" w:cs="Times New Roman"/>
          <w:sz w:val="28"/>
          <w:szCs w:val="28"/>
        </w:rPr>
        <w:t xml:space="preserve"> регулирование правового режима береговой полосы водного объекта общего пользования, общество обратилось с заявлением о предоставлении ему земельного участка и впоследствии на свой риск несло расходы, связанные с предполагаемой застройкой участка»</w:t>
      </w:r>
      <w:r w:rsidR="003F2774" w:rsidRPr="00B450D5">
        <w:rPr>
          <w:rStyle w:val="a8"/>
          <w:rFonts w:ascii="Times New Roman" w:hAnsi="Times New Roman" w:cs="Times New Roman"/>
          <w:sz w:val="28"/>
          <w:szCs w:val="28"/>
        </w:rPr>
        <w:footnoteReference w:id="40"/>
      </w:r>
      <w:r w:rsidRPr="00B450D5">
        <w:rPr>
          <w:rFonts w:ascii="Times New Roman" w:hAnsi="Times New Roman" w:cs="Times New Roman"/>
          <w:sz w:val="28"/>
          <w:szCs w:val="28"/>
        </w:rPr>
        <w:t>.</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Иными словами, для решения вопроса о взыскании или отказе во взыскании убытков, причиненных публичными органами в результате издания незаконного акта, Высший Арбитражный Суд Российской Федерации ввел критерий осведомленности лица, которому был причинен вред, о незаконности вынесенного акта органа государственной власти или местного самоуправления.</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 Соответствующая правовая позиция Высшего Арбитражного Суда Российской Федерации была довольно активно воспринята нижестоящими судами. Такой вывод можно сделать, исходя из того, что во всех проанализированных делах, в которых арбитражные суды отказывали застройщикам во взыскании с публично-правовых образований убытков, понесенных вследствие выдачи незаконного разрешения на строительство, которое в дальнейшем было отменено уполномоченным органом в порядке самоконтроля, в качестве единственного основания для отказа в удовлетворении требований застройщиков арбитражные суды указывали, что истцы (застройщики) знали или должны были знать о незаконности выданного разрешения на строительство (о несоответствии разрешения на строительство Градостроительному </w:t>
      </w:r>
      <w:hyperlink r:id="rId42" w:history="1">
        <w:r w:rsidRPr="00B450D5">
          <w:rPr>
            <w:rFonts w:ascii="Times New Roman" w:hAnsi="Times New Roman" w:cs="Times New Roman"/>
            <w:sz w:val="28"/>
            <w:szCs w:val="28"/>
          </w:rPr>
          <w:t>кодексу</w:t>
        </w:r>
      </w:hyperlink>
      <w:r w:rsidRPr="00B450D5">
        <w:rPr>
          <w:rFonts w:ascii="Times New Roman" w:hAnsi="Times New Roman" w:cs="Times New Roman"/>
          <w:sz w:val="28"/>
          <w:szCs w:val="28"/>
        </w:rPr>
        <w:t xml:space="preserve"> Российской Федерации), а, значит, интерес истцов, знавших о неправомерности застройки, не подлежит судебной защите. </w:t>
      </w:r>
      <w:r w:rsidR="00B7595F" w:rsidRPr="00B450D5">
        <w:rPr>
          <w:rFonts w:ascii="Times New Roman" w:hAnsi="Times New Roman" w:cs="Times New Roman"/>
          <w:sz w:val="28"/>
          <w:szCs w:val="28"/>
        </w:rPr>
        <w:t>Указанная</w:t>
      </w:r>
      <w:r w:rsidRPr="00B450D5">
        <w:rPr>
          <w:rFonts w:ascii="Times New Roman" w:hAnsi="Times New Roman" w:cs="Times New Roman"/>
          <w:sz w:val="28"/>
          <w:szCs w:val="28"/>
        </w:rPr>
        <w:t xml:space="preserve"> позиция была отражена, в частности, в Постановлении Федерального Арбитражного Суда Северо-Западного округа от 24.09.2012 по делу № А21-4816/2011</w:t>
      </w:r>
      <w:r w:rsidRPr="00B450D5">
        <w:rPr>
          <w:rStyle w:val="a8"/>
          <w:rFonts w:ascii="Times New Roman" w:hAnsi="Times New Roman" w:cs="Times New Roman"/>
          <w:sz w:val="28"/>
          <w:szCs w:val="28"/>
        </w:rPr>
        <w:footnoteReference w:id="41"/>
      </w:r>
      <w:r w:rsidRPr="00B450D5">
        <w:rPr>
          <w:rFonts w:ascii="Times New Roman" w:hAnsi="Times New Roman" w:cs="Times New Roman"/>
          <w:sz w:val="28"/>
          <w:szCs w:val="28"/>
        </w:rPr>
        <w:t>, в Постановлении Федерального Арбитражного Суда Волго-Вятского округа от 13.08.2013 по делу № А29-9300/2012</w:t>
      </w:r>
      <w:r w:rsidRPr="00B450D5">
        <w:rPr>
          <w:rStyle w:val="a8"/>
          <w:rFonts w:ascii="Times New Roman" w:hAnsi="Times New Roman" w:cs="Times New Roman"/>
          <w:sz w:val="28"/>
          <w:szCs w:val="28"/>
        </w:rPr>
        <w:footnoteReference w:id="42"/>
      </w:r>
      <w:r w:rsidRPr="00B450D5">
        <w:rPr>
          <w:rFonts w:ascii="Times New Roman" w:hAnsi="Times New Roman" w:cs="Times New Roman"/>
          <w:sz w:val="28"/>
          <w:szCs w:val="28"/>
        </w:rPr>
        <w:t>, в Постановлении Арбитражного суда Поволжского округа от 20.02.2015 № Ф06-20775/2013 по делу № А72-4674/2014</w:t>
      </w:r>
      <w:r w:rsidRPr="00B450D5">
        <w:rPr>
          <w:rStyle w:val="a8"/>
          <w:rFonts w:ascii="Times New Roman" w:hAnsi="Times New Roman" w:cs="Times New Roman"/>
          <w:sz w:val="28"/>
          <w:szCs w:val="28"/>
        </w:rPr>
        <w:footnoteReference w:id="43"/>
      </w:r>
      <w:r w:rsidRPr="00B450D5">
        <w:rPr>
          <w:rFonts w:ascii="Times New Roman" w:hAnsi="Times New Roman" w:cs="Times New Roman"/>
          <w:sz w:val="28"/>
          <w:szCs w:val="28"/>
        </w:rPr>
        <w:t>, в Постановлении Арбитражного суда Поволжского округа от 10.07.2015 № Ф06-11580/2013 по делу № А65-16496/2013</w:t>
      </w:r>
      <w:r w:rsidRPr="00B450D5">
        <w:rPr>
          <w:rStyle w:val="a8"/>
          <w:rFonts w:ascii="Times New Roman" w:hAnsi="Times New Roman" w:cs="Times New Roman"/>
          <w:sz w:val="28"/>
          <w:szCs w:val="28"/>
        </w:rPr>
        <w:footnoteReference w:id="44"/>
      </w:r>
      <w:r w:rsidRPr="00B450D5">
        <w:rPr>
          <w:rFonts w:ascii="Times New Roman" w:hAnsi="Times New Roman" w:cs="Times New Roman"/>
          <w:sz w:val="28"/>
          <w:szCs w:val="28"/>
        </w:rPr>
        <w:t xml:space="preserve">, в </w:t>
      </w:r>
      <w:r w:rsidRPr="00B450D5">
        <w:rPr>
          <w:rFonts w:ascii="Times New Roman" w:hAnsi="Times New Roman" w:cs="Times New Roman"/>
          <w:sz w:val="28"/>
          <w:szCs w:val="28"/>
        </w:rPr>
        <w:lastRenderedPageBreak/>
        <w:t>Постановлении Арбитражного суда Центрального округа от 18.10.2016 № Ф10-3113/2015 по делу № А54-4710/2014</w:t>
      </w:r>
      <w:r w:rsidRPr="00B450D5">
        <w:rPr>
          <w:rStyle w:val="a8"/>
          <w:rFonts w:ascii="Times New Roman" w:hAnsi="Times New Roman" w:cs="Times New Roman"/>
          <w:sz w:val="28"/>
          <w:szCs w:val="28"/>
        </w:rPr>
        <w:footnoteReference w:id="45"/>
      </w:r>
      <w:r w:rsidRPr="00B450D5">
        <w:rPr>
          <w:rFonts w:ascii="Times New Roman" w:hAnsi="Times New Roman" w:cs="Times New Roman"/>
          <w:sz w:val="28"/>
          <w:szCs w:val="28"/>
        </w:rPr>
        <w:t>, в Постановлении Арбитражного суда Северо-Кавказского округа от 29.06.2017 № Ф08-4130/2017 по делу № А25-779/2016</w:t>
      </w:r>
      <w:r w:rsidRPr="00B450D5">
        <w:rPr>
          <w:rStyle w:val="a8"/>
          <w:rFonts w:ascii="Times New Roman" w:hAnsi="Times New Roman" w:cs="Times New Roman"/>
          <w:sz w:val="28"/>
          <w:szCs w:val="28"/>
        </w:rPr>
        <w:footnoteReference w:id="46"/>
      </w:r>
      <w:r w:rsidRPr="00B450D5">
        <w:rPr>
          <w:rFonts w:ascii="Times New Roman" w:hAnsi="Times New Roman" w:cs="Times New Roman"/>
          <w:sz w:val="28"/>
          <w:szCs w:val="28"/>
        </w:rPr>
        <w:t xml:space="preserve">   и других судебных актах.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Более того, в ряде судебных актов, например, в Постановлении Арбитражного суда Центрального округа от 17.06.2015 № Ф10-1287/2015 по делу № А23-2686/2014</w:t>
      </w:r>
      <w:r w:rsidRPr="00B450D5">
        <w:rPr>
          <w:rStyle w:val="a8"/>
          <w:rFonts w:ascii="Times New Roman" w:hAnsi="Times New Roman" w:cs="Times New Roman"/>
          <w:sz w:val="28"/>
          <w:szCs w:val="28"/>
        </w:rPr>
        <w:footnoteReference w:id="47"/>
      </w:r>
      <w:r w:rsidRPr="00B450D5">
        <w:rPr>
          <w:rFonts w:ascii="Times New Roman" w:hAnsi="Times New Roman" w:cs="Times New Roman"/>
          <w:sz w:val="28"/>
          <w:szCs w:val="28"/>
        </w:rPr>
        <w:t>, содержится непосредственная отсылка к правовой позиции Высшего Арбитражного Суда Российской Федерации, высказанной Постановлении от 22.05.2012 № 13443/11 по делу № А21-8212/2010.</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При этом следует отметить, что в названных судебных актах арбитражные суды делают вывод о том, что расходы, понесенные истцами (застройщиками) в период с получения ими разрешения на строительство до отмены такого разрешения, осуществлялись им на свой предпринимательский риск, в условиях, когда они не могли не осознавать неправомерность своих действий и незаконность актов уполномоченных органов. На основании этого арбитражные суды делали вывод об отсутствии одного из элементов состава гражданского правонарушения, а именно причинно-следственно связи между понесенными застройщиками убытками и выдачей незаконного разрешения на строительство уполномоченными органами.</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Представляется, что такой категоричный подход</w:t>
      </w:r>
      <w:r w:rsidR="00626325" w:rsidRPr="00B450D5">
        <w:rPr>
          <w:rFonts w:ascii="Times New Roman" w:hAnsi="Times New Roman" w:cs="Times New Roman"/>
          <w:sz w:val="28"/>
          <w:szCs w:val="28"/>
        </w:rPr>
        <w:t xml:space="preserve"> судов</w:t>
      </w:r>
      <w:r w:rsidRPr="00B450D5">
        <w:rPr>
          <w:rFonts w:ascii="Times New Roman" w:hAnsi="Times New Roman" w:cs="Times New Roman"/>
          <w:sz w:val="28"/>
          <w:szCs w:val="28"/>
        </w:rPr>
        <w:t xml:space="preserve"> нельзя назвать правильным, а является порочным по нескольким причинам.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Во-первых, указывая, что орган государственной власти или местного самоуправления нельзя привлечь к гражданско-правовой ответственности в связи с отсутствием причинно-следственной связи, суды не мотивируют соответствующий вывод и не разъясняют, в чем именно выражается отсутствие названного элемента состава гражданского правонарушения.  Суды </w:t>
      </w:r>
      <w:r w:rsidRPr="00B450D5">
        <w:rPr>
          <w:rFonts w:ascii="Times New Roman" w:hAnsi="Times New Roman" w:cs="Times New Roman"/>
          <w:sz w:val="28"/>
          <w:szCs w:val="28"/>
        </w:rPr>
        <w:lastRenderedPageBreak/>
        <w:t>ограничиваются лишь выводом об отсутствии причинно-следственной связи</w:t>
      </w:r>
      <w:r w:rsidR="00626325" w:rsidRPr="00B450D5">
        <w:rPr>
          <w:rFonts w:ascii="Times New Roman" w:hAnsi="Times New Roman" w:cs="Times New Roman"/>
          <w:sz w:val="28"/>
          <w:szCs w:val="28"/>
        </w:rPr>
        <w:t xml:space="preserve"> между вредом, причиненным застройщикам, и изданием уполномоченным органом незаконного разрешения на строительство</w:t>
      </w:r>
      <w:r w:rsidRPr="00B450D5">
        <w:rPr>
          <w:rFonts w:ascii="Times New Roman" w:hAnsi="Times New Roman" w:cs="Times New Roman"/>
          <w:sz w:val="28"/>
          <w:szCs w:val="28"/>
        </w:rPr>
        <w:t xml:space="preserve">, </w:t>
      </w:r>
      <w:r w:rsidR="00626325" w:rsidRPr="00B450D5">
        <w:rPr>
          <w:rFonts w:ascii="Times New Roman" w:hAnsi="Times New Roman" w:cs="Times New Roman"/>
          <w:sz w:val="28"/>
          <w:szCs w:val="28"/>
        </w:rPr>
        <w:t>при этом не указывая, на основании чего такой вывод был ими сделан</w:t>
      </w:r>
      <w:r w:rsidRPr="00B450D5">
        <w:rPr>
          <w:rFonts w:ascii="Times New Roman" w:hAnsi="Times New Roman" w:cs="Times New Roman"/>
          <w:sz w:val="28"/>
          <w:szCs w:val="28"/>
        </w:rPr>
        <w:t>.</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Во-вторых, </w:t>
      </w:r>
      <w:r w:rsidR="00781337" w:rsidRPr="00B450D5">
        <w:rPr>
          <w:rFonts w:ascii="Times New Roman" w:hAnsi="Times New Roman" w:cs="Times New Roman"/>
          <w:sz w:val="28"/>
          <w:szCs w:val="28"/>
        </w:rPr>
        <w:t xml:space="preserve">отдельным </w:t>
      </w:r>
      <w:r w:rsidRPr="00B450D5">
        <w:rPr>
          <w:rFonts w:ascii="Times New Roman" w:hAnsi="Times New Roman" w:cs="Times New Roman"/>
          <w:sz w:val="28"/>
          <w:szCs w:val="28"/>
        </w:rPr>
        <w:t>предметом размышления является вопрос, связанный с возможностью применением такой гражданско-правовой категории, как добросовестность, в публично-правовых отношениях между застройщиками и органами публичной власти, связанных с выдачей и последующей отменой разрешения на строительство.</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В-третьих, отказывая в удовлетворении требований застройщиков о взыскании убытков по причине того, что застройщики знали или должны были знать о незаконности выданного разрешения на строительство, арбитражные суды не дифференцируют ситуации, когда застройщики умышленно вводят орган, уполномоченный на выдачу разрешения на строительство, в заблуждение относительно законности представляемого застройщиками комплекта документов на этапе подачи заявления о выдаче разрешения на строительство с соответствующим комплектом документов (то есть когда застройщики достоверно и заведомо знают о том, что документы, представленные им, не соответствуют требованиям Градостроительного кодекса Российской Федерации (например, в случае представления незаконного и недостоверного положительного заключе</w:t>
      </w:r>
      <w:r w:rsidR="0053166D" w:rsidRPr="00B450D5">
        <w:rPr>
          <w:rFonts w:ascii="Times New Roman" w:hAnsi="Times New Roman" w:cs="Times New Roman"/>
          <w:sz w:val="28"/>
          <w:szCs w:val="28"/>
        </w:rPr>
        <w:t>ния государственной экспертизы)</w:t>
      </w:r>
      <w:r w:rsidRPr="00B450D5">
        <w:rPr>
          <w:rFonts w:ascii="Times New Roman" w:hAnsi="Times New Roman" w:cs="Times New Roman"/>
          <w:sz w:val="28"/>
          <w:szCs w:val="28"/>
        </w:rPr>
        <w:t>, и ситуации, когда застройщики не умышленно, а по неосторожности (вследствие неосмотрительности, незнания) представили документы для получения разрешения на строительство, не в полной мере соответствующие законодательству Российской Федерации.</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Отсутствие соответствующей дифференциации при разрешении подобной категории дел может привести к формированию судебной практики, в соответствии с которой возместить застройщиком убытки, понесенные вследствие получения незаконного и в последующем отмененного разрешения на строительство, будет невозможно, что нельзя назвать допустимым: развивая </w:t>
      </w:r>
      <w:r w:rsidRPr="00B450D5">
        <w:rPr>
          <w:rFonts w:ascii="Times New Roman" w:hAnsi="Times New Roman" w:cs="Times New Roman"/>
          <w:sz w:val="28"/>
          <w:szCs w:val="28"/>
        </w:rPr>
        <w:lastRenderedPageBreak/>
        <w:t xml:space="preserve">дальше логику судов, в каждом судебном акте арбитражные суды смогут мотивировать отказ в удовлетворении исковых требований застройщиков тем, что застройщики должны знать все требования градостроительного законодательства Российской Федерации, а, значит, в случае выдачи уполномоченным органом разрешения на строительство в нарушение норм Градостроительного кодекса Российской Федерации, застройщики также всегда знают или должны знать о незаконности полученного ими разрешения на строительство.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В-четвертых, применяя положения Гражданского кодекса Российской Федерации о </w:t>
      </w:r>
      <w:proofErr w:type="spellStart"/>
      <w:r w:rsidRPr="00B450D5">
        <w:rPr>
          <w:rFonts w:ascii="Times New Roman" w:hAnsi="Times New Roman" w:cs="Times New Roman"/>
          <w:sz w:val="28"/>
          <w:szCs w:val="28"/>
        </w:rPr>
        <w:t>деликтной</w:t>
      </w:r>
      <w:proofErr w:type="spellEnd"/>
      <w:r w:rsidRPr="00B450D5">
        <w:rPr>
          <w:rFonts w:ascii="Times New Roman" w:hAnsi="Times New Roman" w:cs="Times New Roman"/>
          <w:sz w:val="28"/>
          <w:szCs w:val="28"/>
        </w:rPr>
        <w:t xml:space="preserve"> ответственности (статьи 1064, 1069), арбитражные суды, на мой взгляд, необоснованно полностью игнорируют общее положение статьи 1083 Гражданского кодекса Российской Федерации, посвященной учету вины потерпевшего при привлечении </w:t>
      </w:r>
      <w:proofErr w:type="spellStart"/>
      <w:r w:rsidRPr="00B450D5">
        <w:rPr>
          <w:rFonts w:ascii="Times New Roman" w:hAnsi="Times New Roman" w:cs="Times New Roman"/>
          <w:sz w:val="28"/>
          <w:szCs w:val="28"/>
        </w:rPr>
        <w:t>причинителя</w:t>
      </w:r>
      <w:proofErr w:type="spellEnd"/>
      <w:r w:rsidRPr="00B450D5">
        <w:rPr>
          <w:rFonts w:ascii="Times New Roman" w:hAnsi="Times New Roman" w:cs="Times New Roman"/>
          <w:sz w:val="28"/>
          <w:szCs w:val="28"/>
        </w:rPr>
        <w:t xml:space="preserve"> вреда к гражданско-правовой ответственности в виде возмещения убытков. Вместе с тем учет вины потерпевшего является общепризнанным правилом, позволяющим соблюсти баланс интересов потерпевшего и </w:t>
      </w:r>
      <w:proofErr w:type="spellStart"/>
      <w:r w:rsidRPr="00B450D5">
        <w:rPr>
          <w:rFonts w:ascii="Times New Roman" w:hAnsi="Times New Roman" w:cs="Times New Roman"/>
          <w:sz w:val="28"/>
          <w:szCs w:val="28"/>
        </w:rPr>
        <w:t>причинителя</w:t>
      </w:r>
      <w:proofErr w:type="spellEnd"/>
      <w:r w:rsidRPr="00B450D5">
        <w:rPr>
          <w:rFonts w:ascii="Times New Roman" w:hAnsi="Times New Roman" w:cs="Times New Roman"/>
          <w:sz w:val="28"/>
          <w:szCs w:val="28"/>
        </w:rPr>
        <w:t xml:space="preserve"> вреда.</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Как было отмечено ранее, установив, что застройщик знал или должен был знать о незаконности полученного разрешения на строительство, суды отказывают в удовлетворении требований о взыскании с публично-правового образования убытков, указывая, что интерес истца, знавшего о неправомерности застройки, не подлежит судебной защите.</w:t>
      </w:r>
    </w:p>
    <w:p w:rsidR="00107FAB"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Наряду с этим, судами не учитывается, что контрольно-надзорным полномочиями по соблюдению норм градостроительного законодательства Российской Федерации при выдаче разрешения на строительство обладают органы государственной власти или органы местного самоуправления, функцией которых и является проверка представленных застройщиком документов при подаче заявления о выдаче разрешения на строительство на соответствии нормам Градостроительного кодекса Российской Федерации. </w:t>
      </w:r>
    </w:p>
    <w:p w:rsidR="00107FAB" w:rsidRPr="00B450D5" w:rsidRDefault="00206A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При этом</w:t>
      </w:r>
      <w:r w:rsidR="00107FAB" w:rsidRPr="00B450D5">
        <w:rPr>
          <w:rFonts w:ascii="Times New Roman" w:hAnsi="Times New Roman" w:cs="Times New Roman"/>
          <w:sz w:val="28"/>
          <w:szCs w:val="28"/>
        </w:rPr>
        <w:t xml:space="preserve"> частное лицо (застройщик), вступая в отношения с государством в лице его уполномоченных органов, должно иметь право рассчитывать на </w:t>
      </w:r>
      <w:r w:rsidR="00107FAB" w:rsidRPr="00B450D5">
        <w:rPr>
          <w:rFonts w:ascii="Times New Roman" w:hAnsi="Times New Roman" w:cs="Times New Roman"/>
          <w:sz w:val="28"/>
          <w:szCs w:val="28"/>
        </w:rPr>
        <w:lastRenderedPageBreak/>
        <w:t xml:space="preserve">взаимодействие с квалифицированным государственным </w:t>
      </w:r>
      <w:r w:rsidR="00741EE8" w:rsidRPr="00B450D5">
        <w:rPr>
          <w:rFonts w:ascii="Times New Roman" w:hAnsi="Times New Roman" w:cs="Times New Roman"/>
          <w:sz w:val="28"/>
          <w:szCs w:val="28"/>
        </w:rPr>
        <w:t xml:space="preserve">или муниципальным </w:t>
      </w:r>
      <w:r w:rsidR="00107FAB" w:rsidRPr="00B450D5">
        <w:rPr>
          <w:rFonts w:ascii="Times New Roman" w:hAnsi="Times New Roman" w:cs="Times New Roman"/>
          <w:sz w:val="28"/>
          <w:szCs w:val="28"/>
        </w:rPr>
        <w:t xml:space="preserve">служащим, который </w:t>
      </w:r>
      <w:r w:rsidR="00741EE8" w:rsidRPr="00B450D5">
        <w:rPr>
          <w:rFonts w:ascii="Times New Roman" w:hAnsi="Times New Roman" w:cs="Times New Roman"/>
          <w:sz w:val="28"/>
          <w:szCs w:val="28"/>
        </w:rPr>
        <w:t>априори</w:t>
      </w:r>
      <w:r w:rsidR="00107FAB" w:rsidRPr="00B450D5">
        <w:rPr>
          <w:rFonts w:ascii="Times New Roman" w:hAnsi="Times New Roman" w:cs="Times New Roman"/>
          <w:sz w:val="28"/>
          <w:szCs w:val="28"/>
        </w:rPr>
        <w:t xml:space="preserve"> считается знающим право и обладающим всеми необходимыми навыками для исполнения своих должностных обязанностей.</w:t>
      </w:r>
    </w:p>
    <w:p w:rsidR="00D11D76" w:rsidRPr="00B450D5" w:rsidRDefault="00206ACB"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Кроме </w:t>
      </w:r>
      <w:r w:rsidR="00741EE8" w:rsidRPr="00B450D5">
        <w:rPr>
          <w:rFonts w:ascii="Times New Roman" w:hAnsi="Times New Roman" w:cs="Times New Roman"/>
          <w:sz w:val="28"/>
          <w:szCs w:val="28"/>
        </w:rPr>
        <w:t xml:space="preserve">того, </w:t>
      </w:r>
      <w:r w:rsidR="00FF0F36" w:rsidRPr="00B450D5">
        <w:rPr>
          <w:rFonts w:ascii="Times New Roman" w:hAnsi="Times New Roman" w:cs="Times New Roman"/>
          <w:sz w:val="28"/>
          <w:szCs w:val="28"/>
        </w:rPr>
        <w:t xml:space="preserve">поскольку смысл разрешения на строительство состоит в том, что уполномоченный орган подтверждает право строить определенный объект капитального строительства, справедливо полагать, что уполномоченный орган, выдавший разрешение на строительство, должен принимать на себя риск несоответствия этого подтверждения </w:t>
      </w:r>
      <w:r w:rsidR="00A119AD" w:rsidRPr="00B450D5">
        <w:rPr>
          <w:rFonts w:ascii="Times New Roman" w:hAnsi="Times New Roman" w:cs="Times New Roman"/>
          <w:sz w:val="28"/>
          <w:szCs w:val="28"/>
        </w:rPr>
        <w:t>положения</w:t>
      </w:r>
      <w:r w:rsidR="00921D57" w:rsidRPr="00B450D5">
        <w:rPr>
          <w:rFonts w:ascii="Times New Roman" w:hAnsi="Times New Roman" w:cs="Times New Roman"/>
          <w:sz w:val="28"/>
          <w:szCs w:val="28"/>
        </w:rPr>
        <w:t>м</w:t>
      </w:r>
      <w:r w:rsidR="00A119AD" w:rsidRPr="00B450D5">
        <w:rPr>
          <w:rFonts w:ascii="Times New Roman" w:hAnsi="Times New Roman" w:cs="Times New Roman"/>
          <w:sz w:val="28"/>
          <w:szCs w:val="28"/>
        </w:rPr>
        <w:t xml:space="preserve"> законодательства Российской Федерации</w:t>
      </w:r>
      <w:r w:rsidR="00FF0F36" w:rsidRPr="00B450D5">
        <w:rPr>
          <w:rFonts w:ascii="Times New Roman" w:hAnsi="Times New Roman" w:cs="Times New Roman"/>
          <w:sz w:val="28"/>
          <w:szCs w:val="28"/>
        </w:rPr>
        <w:t>.</w:t>
      </w:r>
    </w:p>
    <w:p w:rsidR="00D11D76" w:rsidRPr="00B450D5" w:rsidRDefault="00532828"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Таким образом</w:t>
      </w:r>
      <w:r w:rsidR="00D11D76" w:rsidRPr="00B450D5">
        <w:rPr>
          <w:rFonts w:ascii="Times New Roman" w:hAnsi="Times New Roman" w:cs="Times New Roman"/>
          <w:sz w:val="28"/>
          <w:szCs w:val="28"/>
        </w:rPr>
        <w:t>,</w:t>
      </w:r>
      <w:r w:rsidRPr="00B450D5">
        <w:rPr>
          <w:rFonts w:ascii="Times New Roman" w:hAnsi="Times New Roman" w:cs="Times New Roman"/>
          <w:sz w:val="28"/>
          <w:szCs w:val="28"/>
        </w:rPr>
        <w:t xml:space="preserve"> представляется, что</w:t>
      </w:r>
      <w:r w:rsidR="00D11D76" w:rsidRPr="00B450D5">
        <w:rPr>
          <w:rFonts w:ascii="Times New Roman" w:hAnsi="Times New Roman" w:cs="Times New Roman"/>
          <w:sz w:val="28"/>
          <w:szCs w:val="28"/>
        </w:rPr>
        <w:t xml:space="preserve"> наличие вины (в форме неосторожности) застройщика в представлении документов, не соответствующих нормам Градостроительного кодекса Российской Федерации, не исключает вины уполномоченных органов, выдавших незаконное разрешение на строительство и наличия причинно-следственной связи между причиненными застройщику убытками и противоправным деянием публичного органа, выразившемся в издании незаконного правового акта.</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Однако арбитражные суды</w:t>
      </w:r>
      <w:r w:rsidR="00B11945" w:rsidRPr="00B450D5">
        <w:rPr>
          <w:rFonts w:ascii="Times New Roman" w:hAnsi="Times New Roman" w:cs="Times New Roman"/>
          <w:sz w:val="28"/>
          <w:szCs w:val="28"/>
        </w:rPr>
        <w:t xml:space="preserve"> не руководствуются соответствующими соображениями и</w:t>
      </w:r>
      <w:r w:rsidRPr="00B450D5">
        <w:rPr>
          <w:rFonts w:ascii="Times New Roman" w:hAnsi="Times New Roman" w:cs="Times New Roman"/>
          <w:sz w:val="28"/>
          <w:szCs w:val="28"/>
        </w:rPr>
        <w:t xml:space="preserve"> отказывают в возмещении застройщикам убытков, причиненных выдачей незаконного разрешения на строительство, в связи с отсутствием причинно-следственной связи, считая причиной наступившего вреда не действия органа государственной власти или местного самоуправления, издавшего незаконный акт, а небрежность самих потерпевших (застройщиков). Вместе с тем, здесь следует отметить, что в соответствии с положениями статьи 1083 Гражданского кодекса Российской Федерации только умысел потерпевшего может привести к отказу в возмещении вреда. Неосторожность (причем не любая, а грубая) может быть основанием </w:t>
      </w:r>
      <w:r w:rsidR="00CC4F1F" w:rsidRPr="00B450D5">
        <w:rPr>
          <w:rFonts w:ascii="Times New Roman" w:hAnsi="Times New Roman" w:cs="Times New Roman"/>
          <w:sz w:val="28"/>
          <w:szCs w:val="28"/>
        </w:rPr>
        <w:t xml:space="preserve">только </w:t>
      </w:r>
      <w:r w:rsidRPr="00B450D5">
        <w:rPr>
          <w:rFonts w:ascii="Times New Roman" w:hAnsi="Times New Roman" w:cs="Times New Roman"/>
          <w:sz w:val="28"/>
          <w:szCs w:val="28"/>
        </w:rPr>
        <w:t>для уменьшения размера убытков (пункт 2 статьи 1083 Гражданского кодекса Российской Федерации).</w:t>
      </w:r>
      <w:r w:rsidR="00E36F85" w:rsidRPr="00B450D5">
        <w:rPr>
          <w:rFonts w:ascii="Times New Roman" w:hAnsi="Times New Roman" w:cs="Times New Roman"/>
          <w:sz w:val="28"/>
          <w:szCs w:val="28"/>
        </w:rPr>
        <w:t xml:space="preserve">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Более того, необходимо отметить, что застройщик, то есть частное лицо, не должен знать нормы градостроительного законодательства Российской </w:t>
      </w:r>
      <w:r w:rsidRPr="00B450D5">
        <w:rPr>
          <w:rFonts w:ascii="Times New Roman" w:hAnsi="Times New Roman" w:cs="Times New Roman"/>
          <w:sz w:val="28"/>
          <w:szCs w:val="28"/>
        </w:rPr>
        <w:lastRenderedPageBreak/>
        <w:t>Федерации лучше органов государственной власти и органов местного самоуправления, уполномоченных на выдачу разрешения на строительство. При этом, учитывая противоречивость, объемность и несогласованность соответствующих норм, представляется, что в вину потерпевшему (застройщику) может быть вменено только незнание основных правил, известных каждому и нарушение которых было очевидно для каждого.</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Таким образом, представляется, что освобождение публично-правового образования от гражданско-правовой ответственности при наличии всех элементов состава гражданского правонарушения (в том числе и причинно-следственной связи) только лишь потому, что имелась неосторожность самого застройщика, является неверным, поскольку противоречит положениям статьи 1083 Гражданского кодекса Российской Федерации, подлежащим применению при рассмотрении соответствующей категории дел</w:t>
      </w:r>
      <w:r w:rsidR="00EA498A" w:rsidRPr="00B450D5">
        <w:rPr>
          <w:rFonts w:ascii="Times New Roman" w:hAnsi="Times New Roman" w:cs="Times New Roman"/>
          <w:sz w:val="28"/>
          <w:szCs w:val="28"/>
        </w:rPr>
        <w:t>, а также не служит обеспечению баланса между частным интересом застройщика и публичными интересами</w:t>
      </w:r>
      <w:r w:rsidR="0053166D" w:rsidRPr="00B450D5">
        <w:rPr>
          <w:rFonts w:ascii="Times New Roman" w:hAnsi="Times New Roman" w:cs="Times New Roman"/>
          <w:sz w:val="28"/>
          <w:szCs w:val="28"/>
        </w:rPr>
        <w:t>, преследуемых публично-правовыми образованиями</w:t>
      </w:r>
      <w:r w:rsidRPr="00B450D5">
        <w:rPr>
          <w:rFonts w:ascii="Times New Roman" w:hAnsi="Times New Roman" w:cs="Times New Roman"/>
          <w:sz w:val="28"/>
          <w:szCs w:val="28"/>
        </w:rPr>
        <w:t>.</w:t>
      </w:r>
    </w:p>
    <w:p w:rsidR="00E36F85" w:rsidRPr="00B450D5" w:rsidRDefault="00E36F85"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Принимая во внимание наличие многочисленного числа судебных актов,</w:t>
      </w:r>
      <w:r w:rsidR="00720D1E" w:rsidRPr="00B450D5">
        <w:rPr>
          <w:rFonts w:ascii="Times New Roman" w:hAnsi="Times New Roman" w:cs="Times New Roman"/>
          <w:sz w:val="28"/>
          <w:szCs w:val="28"/>
        </w:rPr>
        <w:t xml:space="preserve"> в которых суды отказали</w:t>
      </w:r>
      <w:r w:rsidRPr="00B450D5">
        <w:rPr>
          <w:rFonts w:ascii="Times New Roman" w:hAnsi="Times New Roman" w:cs="Times New Roman"/>
          <w:sz w:val="28"/>
          <w:szCs w:val="28"/>
        </w:rPr>
        <w:t xml:space="preserve"> во взыскании убытков с уполномоченных органов по причине того, что застройщик, по мнению судов, </w:t>
      </w:r>
      <w:r w:rsidR="00720D1E" w:rsidRPr="00B450D5">
        <w:rPr>
          <w:rFonts w:ascii="Times New Roman" w:hAnsi="Times New Roman" w:cs="Times New Roman"/>
          <w:sz w:val="28"/>
          <w:szCs w:val="28"/>
        </w:rPr>
        <w:t>должен был знать</w:t>
      </w:r>
      <w:r w:rsidRPr="00B450D5">
        <w:rPr>
          <w:rFonts w:ascii="Times New Roman" w:hAnsi="Times New Roman" w:cs="Times New Roman"/>
          <w:sz w:val="28"/>
          <w:szCs w:val="28"/>
        </w:rPr>
        <w:t xml:space="preserve"> о незаконности полученного разрешения на строительство, для минимизации рисков при получении </w:t>
      </w:r>
      <w:r w:rsidR="00720D1E" w:rsidRPr="00B450D5">
        <w:rPr>
          <w:rFonts w:ascii="Times New Roman" w:hAnsi="Times New Roman" w:cs="Times New Roman"/>
          <w:sz w:val="28"/>
          <w:szCs w:val="28"/>
        </w:rPr>
        <w:t xml:space="preserve">разрешения на строительство </w:t>
      </w:r>
      <w:r w:rsidRPr="00B450D5">
        <w:rPr>
          <w:rFonts w:ascii="Times New Roman" w:hAnsi="Times New Roman" w:cs="Times New Roman"/>
          <w:sz w:val="28"/>
          <w:szCs w:val="28"/>
        </w:rPr>
        <w:t>застройщикам рекомендуется т</w:t>
      </w:r>
      <w:r w:rsidR="004157BA" w:rsidRPr="00B450D5">
        <w:rPr>
          <w:rFonts w:ascii="Times New Roman" w:hAnsi="Times New Roman" w:cs="Times New Roman"/>
          <w:sz w:val="28"/>
          <w:szCs w:val="28"/>
        </w:rPr>
        <w:t xml:space="preserve">щательно </w:t>
      </w:r>
      <w:r w:rsidRPr="00B450D5">
        <w:rPr>
          <w:rFonts w:ascii="Times New Roman" w:hAnsi="Times New Roman" w:cs="Times New Roman"/>
          <w:sz w:val="28"/>
          <w:szCs w:val="28"/>
        </w:rPr>
        <w:t xml:space="preserve">самостоятельно проверять представляемую документацию на соответствие требованиям градостроительного законодательства, не </w:t>
      </w:r>
      <w:r w:rsidR="00F7677F" w:rsidRPr="00B450D5">
        <w:rPr>
          <w:rFonts w:ascii="Times New Roman" w:hAnsi="Times New Roman" w:cs="Times New Roman"/>
          <w:sz w:val="28"/>
          <w:szCs w:val="28"/>
        </w:rPr>
        <w:t>полагаясь</w:t>
      </w:r>
      <w:r w:rsidRPr="00B450D5">
        <w:rPr>
          <w:rFonts w:ascii="Times New Roman" w:hAnsi="Times New Roman" w:cs="Times New Roman"/>
          <w:sz w:val="28"/>
          <w:szCs w:val="28"/>
        </w:rPr>
        <w:t xml:space="preserve"> на то, что такая проверка будет осуществлена должным образом уполномоченным органом при решении им вопроса о выдаче или отказе в выдаче разрешения на строительство.</w:t>
      </w:r>
    </w:p>
    <w:p w:rsidR="00D11D76" w:rsidRPr="00B450D5" w:rsidRDefault="00C31847"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Наряду с этим</w:t>
      </w:r>
      <w:r w:rsidR="00D11D76" w:rsidRPr="00B450D5">
        <w:rPr>
          <w:rFonts w:ascii="Times New Roman" w:hAnsi="Times New Roman" w:cs="Times New Roman"/>
          <w:sz w:val="28"/>
          <w:szCs w:val="28"/>
        </w:rPr>
        <w:t xml:space="preserve">, следует отметить, что </w:t>
      </w:r>
      <w:r w:rsidR="00713521" w:rsidRPr="00B450D5">
        <w:rPr>
          <w:rFonts w:ascii="Times New Roman" w:hAnsi="Times New Roman" w:cs="Times New Roman"/>
          <w:sz w:val="28"/>
          <w:szCs w:val="28"/>
        </w:rPr>
        <w:t xml:space="preserve">в последнее время </w:t>
      </w:r>
      <w:r w:rsidR="00D11D76" w:rsidRPr="00B450D5">
        <w:rPr>
          <w:rFonts w:ascii="Times New Roman" w:hAnsi="Times New Roman" w:cs="Times New Roman"/>
          <w:sz w:val="28"/>
          <w:szCs w:val="28"/>
        </w:rPr>
        <w:t>наблюдается положительная тенденция по разрешению споров о взыскании убытков с публично-правовых образований в случае отмены ранее выданного разрешения на строительство в пользу застройщиков.</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 xml:space="preserve">Так, в деле № А12-59247/2016, рассмотренном Арбитражным судом Поволжского округа, истец (застройщик) обратился с иском к администрации городского округа - город Волжский Волгоградской области о взыскании убытков в размере 3 697 114 рублей 64 копеек, причиненных неправомерными действиями администрации по отмене ранее выданного разрешения на строительство, возникших в результате оплаты арендных платежей, строительных и проектных работ. Причиной отмены ранее выданного разрешения на строительство явилось </w:t>
      </w:r>
      <w:proofErr w:type="spellStart"/>
      <w:r w:rsidRPr="00B450D5">
        <w:rPr>
          <w:rFonts w:ascii="Times New Roman" w:hAnsi="Times New Roman" w:cs="Times New Roman"/>
          <w:sz w:val="28"/>
          <w:szCs w:val="28"/>
        </w:rPr>
        <w:t>неприложение</w:t>
      </w:r>
      <w:proofErr w:type="spellEnd"/>
      <w:r w:rsidRPr="00B450D5">
        <w:rPr>
          <w:rFonts w:ascii="Times New Roman" w:hAnsi="Times New Roman" w:cs="Times New Roman"/>
          <w:sz w:val="28"/>
          <w:szCs w:val="28"/>
        </w:rPr>
        <w:t xml:space="preserve"> истцом к заявлению о выдаче разрешения на строительство схемы планировочной организации земельного участка.</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Если следовать логике Высшего Арбитражного Суда Российской Федерации, выраженной в </w:t>
      </w:r>
      <w:r w:rsidRPr="00B450D5">
        <w:rPr>
          <w:rStyle w:val="Hyperlink1"/>
          <w:rFonts w:ascii="Times New Roman" w:hAnsi="Times New Roman" w:cs="Times New Roman"/>
          <w:sz w:val="28"/>
          <w:szCs w:val="28"/>
        </w:rPr>
        <w:t>Постановлении Президиума Высшего Арбитражного Суда Российской Федерации</w:t>
      </w:r>
      <w:r w:rsidRPr="00B450D5">
        <w:rPr>
          <w:rFonts w:ascii="Times New Roman" w:hAnsi="Times New Roman" w:cs="Times New Roman"/>
          <w:sz w:val="28"/>
          <w:szCs w:val="28"/>
        </w:rPr>
        <w:t xml:space="preserve"> от 22.05.2012 № 13443/11</w:t>
      </w:r>
      <w:r w:rsidRPr="00B450D5">
        <w:rPr>
          <w:rFonts w:ascii="Times New Roman" w:hAnsi="Times New Roman" w:cs="Times New Roman"/>
          <w:sz w:val="28"/>
          <w:szCs w:val="28"/>
          <w:shd w:val="clear" w:color="auto" w:fill="FFFFFF"/>
        </w:rPr>
        <w:t xml:space="preserve"> по делу </w:t>
      </w:r>
      <w:r w:rsidRPr="00B450D5">
        <w:rPr>
          <w:rFonts w:ascii="Times New Roman" w:hAnsi="Times New Roman" w:cs="Times New Roman"/>
          <w:sz w:val="28"/>
          <w:szCs w:val="28"/>
        </w:rPr>
        <w:t>№ А21-8212/2010, в удовлетворении требований истца следовало бы отказать, поскольку истец знал или должен был знать о том, что к заявлению о выдаче разрешения на строительство в обязательном порядке необходимо приложить схему планировочной организации земельного участка, а, значит, знал или должен был знать о том, что разрешение на строительство выдано уполномоченным органом незаконно.</w:t>
      </w:r>
    </w:p>
    <w:p w:rsidR="00F330E4"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свою очередь, Арбитражный суд Поволжского округа, рассмотрев кассационную жалобу истца, Постановлением от 06.12.2017 № Ф06-22129/2017 отменил </w:t>
      </w:r>
      <w:hyperlink r:id="rId43" w:history="1">
        <w:r w:rsidRPr="00B450D5">
          <w:rPr>
            <w:rFonts w:ascii="Times New Roman" w:hAnsi="Times New Roman" w:cs="Times New Roman"/>
            <w:sz w:val="28"/>
            <w:szCs w:val="28"/>
          </w:rPr>
          <w:t>Постановление</w:t>
        </w:r>
      </w:hyperlink>
      <w:r w:rsidRPr="00B450D5">
        <w:rPr>
          <w:rFonts w:ascii="Times New Roman" w:hAnsi="Times New Roman" w:cs="Times New Roman"/>
          <w:sz w:val="28"/>
          <w:szCs w:val="28"/>
        </w:rPr>
        <w:t xml:space="preserve"> Двенадцатого арбитражного апелляционного суда от 28.08.2017, которым в удовлетворении требований было отказано, и оставил в силе Решение Арбитражного суда Волгоградской области от 19.01.2017, которым требования истца были удовлетворены частично.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Более того, законность Постановления Арбитражного суда Поволжского округа от 06.12.2017 № Ф06-22129/2017 подтвердил Верховный Суд Российской Федерации, который Определением от 02.04.2018 № 306-ЭС18-2154 по делу № А12-59247/2016 отказал Администрации городского округа - город Волжский Волгоградской области в передаче кассационной жалобы для рассмотрения в </w:t>
      </w:r>
      <w:r w:rsidRPr="00B450D5">
        <w:rPr>
          <w:rFonts w:ascii="Times New Roman" w:hAnsi="Times New Roman" w:cs="Times New Roman"/>
          <w:sz w:val="28"/>
          <w:szCs w:val="28"/>
        </w:rPr>
        <w:lastRenderedPageBreak/>
        <w:t>судебном заседании Судебной коллегии по экономическим спорам Верховного Суда Российской Федерации</w:t>
      </w:r>
      <w:r w:rsidRPr="00B450D5">
        <w:rPr>
          <w:rStyle w:val="a8"/>
          <w:rFonts w:ascii="Times New Roman" w:hAnsi="Times New Roman" w:cs="Times New Roman"/>
          <w:sz w:val="28"/>
          <w:szCs w:val="28"/>
        </w:rPr>
        <w:footnoteReference w:id="48"/>
      </w:r>
      <w:r w:rsidRPr="00B450D5">
        <w:rPr>
          <w:rFonts w:ascii="Times New Roman" w:hAnsi="Times New Roman" w:cs="Times New Roman"/>
          <w:sz w:val="28"/>
          <w:szCs w:val="28"/>
        </w:rPr>
        <w:t>.</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обоснование своей позиции Арбитражный суд Поволжского округа указал: «…доказательств того, что истец знал или мог знать о незаконности выданного разрешения, ответчиком не представлено. … материалы дела также не содержат доказательств того, что истец должен был знать о том, что его действия с очевидностью свидетельствуют о злоупотреблении правом и вводят ответчика в заблуждение.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Таким образом, отсутствие одного из документов (схемы планировочной организации земельного участка), не имеющего при этом решающего значения для отказа в выдаче разрешения на строительство, не может расцениваться как обстоятельство, свидетельствующее о том, что истец заведомо знал или должен был знать об отсутствии оснований для выдачи ему разрешения на строительство.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Кроме того, суд апелляционной инстанции не обосновал, в связи с чем ответчик, проводя соответствующую экспертизу документов, и в силу действующего законодательства обязанный принять законное и обоснованное решение, не отказал в выдаче испрашиваемого разрешения на строительство, если даже для самого истца, как посчитал суд апелляционной инстанции, было очевидным, что законных оснований для выдачи такого разрешения не имелось».</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Аргументы, приведенные Арбитражным судом Поволжского округа в своем Постановлении, представляются правильными и обоснованными. Судом было принято во внимание, что в соответствии с правилами о распределении бремени доказывания обязанность по доказыванию вины истца (застройщика, потерпевшего) в выдаче незаконного разрешения на строительство не </w:t>
      </w:r>
      <w:proofErr w:type="spellStart"/>
      <w:r w:rsidRPr="00B450D5">
        <w:rPr>
          <w:rFonts w:ascii="Times New Roman" w:hAnsi="Times New Roman" w:cs="Times New Roman"/>
          <w:sz w:val="28"/>
          <w:szCs w:val="28"/>
        </w:rPr>
        <w:t>презюмируется</w:t>
      </w:r>
      <w:proofErr w:type="spellEnd"/>
      <w:r w:rsidRPr="00B450D5">
        <w:rPr>
          <w:rFonts w:ascii="Times New Roman" w:hAnsi="Times New Roman" w:cs="Times New Roman"/>
          <w:sz w:val="28"/>
          <w:szCs w:val="28"/>
        </w:rPr>
        <w:t xml:space="preserve">, а возложена на </w:t>
      </w:r>
      <w:proofErr w:type="spellStart"/>
      <w:r w:rsidRPr="00B450D5">
        <w:rPr>
          <w:rFonts w:ascii="Times New Roman" w:hAnsi="Times New Roman" w:cs="Times New Roman"/>
          <w:sz w:val="28"/>
          <w:szCs w:val="28"/>
        </w:rPr>
        <w:t>причинителя</w:t>
      </w:r>
      <w:proofErr w:type="spellEnd"/>
      <w:r w:rsidRPr="00B450D5">
        <w:rPr>
          <w:rFonts w:ascii="Times New Roman" w:hAnsi="Times New Roman" w:cs="Times New Roman"/>
          <w:sz w:val="28"/>
          <w:szCs w:val="28"/>
        </w:rPr>
        <w:t xml:space="preserve"> вреда, то есть на лицо, выдавшее такое незаконное разрешение на строительство (Определение Судебной коллегии по гражданским делам Верховного Суда Российской Федерации от 17 </w:t>
      </w:r>
      <w:r w:rsidRPr="00B450D5">
        <w:rPr>
          <w:rFonts w:ascii="Times New Roman" w:hAnsi="Times New Roman" w:cs="Times New Roman"/>
          <w:sz w:val="28"/>
          <w:szCs w:val="28"/>
        </w:rPr>
        <w:lastRenderedPageBreak/>
        <w:t>октября 2017 г. № 18-КГ17-166</w:t>
      </w:r>
      <w:r w:rsidRPr="00B450D5">
        <w:rPr>
          <w:rStyle w:val="a8"/>
          <w:rFonts w:ascii="Times New Roman" w:hAnsi="Times New Roman" w:cs="Times New Roman"/>
          <w:sz w:val="28"/>
          <w:szCs w:val="28"/>
        </w:rPr>
        <w:footnoteReference w:id="49"/>
      </w:r>
      <w:r w:rsidRPr="00B450D5">
        <w:rPr>
          <w:rFonts w:ascii="Times New Roman" w:hAnsi="Times New Roman" w:cs="Times New Roman"/>
          <w:sz w:val="28"/>
          <w:szCs w:val="28"/>
        </w:rPr>
        <w:t xml:space="preserve">). При этом, как видно, суд не счел сам факт </w:t>
      </w:r>
      <w:proofErr w:type="spellStart"/>
      <w:r w:rsidRPr="00B450D5">
        <w:rPr>
          <w:rFonts w:ascii="Times New Roman" w:hAnsi="Times New Roman" w:cs="Times New Roman"/>
          <w:sz w:val="28"/>
          <w:szCs w:val="28"/>
        </w:rPr>
        <w:t>неприложения</w:t>
      </w:r>
      <w:proofErr w:type="spellEnd"/>
      <w:r w:rsidRPr="00B450D5">
        <w:rPr>
          <w:rFonts w:ascii="Times New Roman" w:hAnsi="Times New Roman" w:cs="Times New Roman"/>
          <w:sz w:val="28"/>
          <w:szCs w:val="28"/>
        </w:rPr>
        <w:t xml:space="preserve"> истцом к заявлению о выдаче разрешения на строительства схемы планировочной организации земельного участка, послуживший основанием для отмены выданного разрешения на строительство, в качестве безусловного доказательства вины истца, а также злоупотребления застройщиком своим правом.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Наряду с этим, суд, как мне кажется, абсолютно правильно указал на то, что непредставление истцом полного комплекта документов не может исключить гражданско-правовую ответственность уполномоченного органа, поскольку именно уполномоченный орган должен принять законное и обоснованное решение о выдаче или отказе в выдаче разрешения на строительство, проведя соответствующую экспертизу документов. Иными словами, суд подтвердил, что виновным и ответственным лицом за выдачу незаконного разрешения на строительство в любом случае является ответчик как орган, уполномоченный на проверку документов, представленных застройщиком для получения разрешения на строительство, на соответствие нормам законодательства Российской Федерации, а не застройщик, подавший в уполномоченный орган не полный комплект документов.</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Решения об удовлетворении исковых требований о взыскании убытков с органов государственной власти и органов местного самоуправления, уполномоченных на выдачу разрешений на строительство, в случае отмены ранее выданного разрешения на строительство были приняты также в Постановлении Арбитражного суда Московского округа от 04.12.2017 № Ф05-17211/2017 по делу № А40-122040/2016</w:t>
      </w:r>
      <w:r w:rsidRPr="00B450D5">
        <w:rPr>
          <w:rStyle w:val="a8"/>
          <w:rFonts w:ascii="Times New Roman" w:hAnsi="Times New Roman" w:cs="Times New Roman"/>
          <w:sz w:val="28"/>
          <w:szCs w:val="28"/>
        </w:rPr>
        <w:footnoteReference w:id="50"/>
      </w:r>
      <w:r w:rsidRPr="00B450D5">
        <w:rPr>
          <w:rFonts w:ascii="Times New Roman" w:hAnsi="Times New Roman" w:cs="Times New Roman"/>
          <w:sz w:val="28"/>
          <w:szCs w:val="28"/>
        </w:rPr>
        <w:t>, в Постановлении Арбитражного суда Поволжского округа от 06.03.2019 № Ф06-43963/2019 по делу № А12-20593/2018</w:t>
      </w:r>
      <w:r w:rsidRPr="00B450D5">
        <w:rPr>
          <w:rStyle w:val="a8"/>
          <w:rFonts w:ascii="Times New Roman" w:hAnsi="Times New Roman" w:cs="Times New Roman"/>
          <w:sz w:val="28"/>
          <w:szCs w:val="28"/>
        </w:rPr>
        <w:footnoteReference w:id="51"/>
      </w:r>
      <w:r w:rsidRPr="00B450D5">
        <w:rPr>
          <w:rFonts w:ascii="Times New Roman" w:hAnsi="Times New Roman" w:cs="Times New Roman"/>
          <w:sz w:val="28"/>
          <w:szCs w:val="28"/>
        </w:rPr>
        <w:t xml:space="preserve">, в Постановлении Арбитражного суда Поволжского округа от </w:t>
      </w:r>
      <w:r w:rsidRPr="00B450D5">
        <w:rPr>
          <w:rFonts w:ascii="Times New Roman" w:hAnsi="Times New Roman" w:cs="Times New Roman"/>
          <w:sz w:val="28"/>
          <w:szCs w:val="28"/>
        </w:rPr>
        <w:lastRenderedPageBreak/>
        <w:t>17.12.2018 № Ф06-39716/2018 по делу № А55-32455/2017</w:t>
      </w:r>
      <w:r w:rsidRPr="00B450D5">
        <w:rPr>
          <w:rStyle w:val="a8"/>
          <w:rFonts w:ascii="Times New Roman" w:hAnsi="Times New Roman" w:cs="Times New Roman"/>
          <w:sz w:val="28"/>
          <w:szCs w:val="28"/>
        </w:rPr>
        <w:footnoteReference w:id="52"/>
      </w:r>
      <w:r w:rsidRPr="00B450D5">
        <w:rPr>
          <w:rFonts w:ascii="Times New Roman" w:hAnsi="Times New Roman" w:cs="Times New Roman"/>
          <w:sz w:val="28"/>
          <w:szCs w:val="28"/>
        </w:rPr>
        <w:t>, в Постановлении Арбитражного суда Северо-Кавказского округа от 29.02.2016 № Ф08-545/2016 по делу № А53-7162/2015</w:t>
      </w:r>
      <w:r w:rsidRPr="00B450D5">
        <w:rPr>
          <w:rStyle w:val="a8"/>
          <w:rFonts w:ascii="Times New Roman" w:hAnsi="Times New Roman" w:cs="Times New Roman"/>
          <w:sz w:val="28"/>
          <w:szCs w:val="28"/>
        </w:rPr>
        <w:footnoteReference w:id="53"/>
      </w:r>
      <w:r w:rsidRPr="00B450D5">
        <w:rPr>
          <w:rFonts w:ascii="Times New Roman" w:hAnsi="Times New Roman" w:cs="Times New Roman"/>
          <w:sz w:val="28"/>
          <w:szCs w:val="28"/>
        </w:rPr>
        <w:t xml:space="preserve"> и других судебных актах.</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Подводя итог вышеизложенному, можно сделать вывод о том, что даже в случае получения застройщиком разрешения на строительство, он в течение всего периода строительства объекта капитального строительства остается незащищенным от возможности отмены уполномоченным органом в порядке самоконтроля ранее выданного разрешения на строительство.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При этом сам факт выдачи застройщику разрешения на строительство, несмотря на осуществление уполномоченным органом соответствующей проверки, не гарантирует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D11D76" w:rsidRPr="00B450D5" w:rsidRDefault="00D11D76" w:rsidP="00B450D5">
      <w:pPr>
        <w:spacing w:after="0" w:line="360" w:lineRule="auto"/>
        <w:ind w:firstLine="709"/>
        <w:contextualSpacing/>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Отмена уполномоченным органом ранее выданного незаконного разрешения на строительство объекта капитального строительства порождает проблему, связанную возмещением застройщиками убытков, понесенных ими в период осуществления строительства объекта капитального строительства вследствие выдачи уполномоченными органами незаконного разрешения на строительство, поскольку судебная практика по соответствующему вопросу достаточно противоречивая, а процент дел, по которым исковые требования застройщиков о взыскании убытков удовлетворяются, невысокий. </w:t>
      </w:r>
    </w:p>
    <w:p w:rsidR="00D11D76" w:rsidRPr="00B450D5" w:rsidRDefault="00D11D76"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lastRenderedPageBreak/>
        <w:t xml:space="preserve">Из этого можно сделать вывод о том, что механизм возмещения понесенных застройщиками убытков в случае отмены ранее выданного им разрешения на строительство недостаточно эффективен, что приводит к нарушению и </w:t>
      </w:r>
      <w:proofErr w:type="spellStart"/>
      <w:r w:rsidRPr="00B450D5">
        <w:rPr>
          <w:rFonts w:ascii="Times New Roman" w:hAnsi="Times New Roman" w:cs="Times New Roman"/>
          <w:sz w:val="28"/>
          <w:szCs w:val="28"/>
        </w:rPr>
        <w:t>невосстановлению</w:t>
      </w:r>
      <w:proofErr w:type="spellEnd"/>
      <w:r w:rsidRPr="00B450D5">
        <w:rPr>
          <w:rFonts w:ascii="Times New Roman" w:hAnsi="Times New Roman" w:cs="Times New Roman"/>
          <w:sz w:val="28"/>
          <w:szCs w:val="28"/>
        </w:rPr>
        <w:t xml:space="preserve"> нарушенных прав застройщиков. Изложенное свидетельствует о том, что правовые позиции, выработанные Высшим Арбитражным Судом Российской Федерации и поддержанные судебной практикой, нуждаются в корректировке.</w:t>
      </w:r>
    </w:p>
    <w:p w:rsidR="00D8247A" w:rsidRPr="00B450D5" w:rsidRDefault="00F330E4" w:rsidP="00B450D5">
      <w:pPr>
        <w:spacing w:after="0" w:line="360" w:lineRule="auto"/>
        <w:ind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В этой связи, полагаю, что Верховному Суду Российской Федерации как высшему судебному органу, обладающему полномочиями давать судам разъяснения по вопросам судебной практики в целях обеспечения единообразного применения законодательства Российской Федерации,</w:t>
      </w:r>
      <w:r w:rsidR="00085F34" w:rsidRPr="00B450D5">
        <w:rPr>
          <w:rFonts w:ascii="Times New Roman" w:hAnsi="Times New Roman" w:cs="Times New Roman"/>
          <w:sz w:val="28"/>
          <w:szCs w:val="28"/>
        </w:rPr>
        <w:t xml:space="preserve"> следует обратить внимание на проблему, связанную с отсутствием единообразия практики в делах о взыскании застройщиками убытков, причиненных им уполномоченными органами путем выдачи незаконного разрешения на строительство, и выработать дифференцированные правовые позиции</w:t>
      </w:r>
      <w:r w:rsidR="006B4E3D" w:rsidRPr="00B450D5">
        <w:rPr>
          <w:rFonts w:ascii="Times New Roman" w:hAnsi="Times New Roman" w:cs="Times New Roman"/>
          <w:sz w:val="28"/>
          <w:szCs w:val="28"/>
        </w:rPr>
        <w:t xml:space="preserve"> по соответствующему вопросу</w:t>
      </w:r>
      <w:r w:rsidR="00085F34" w:rsidRPr="00B450D5">
        <w:rPr>
          <w:rFonts w:ascii="Times New Roman" w:hAnsi="Times New Roman" w:cs="Times New Roman"/>
          <w:sz w:val="28"/>
          <w:szCs w:val="28"/>
        </w:rPr>
        <w:t>, об</w:t>
      </w:r>
      <w:r w:rsidR="006B4E3D" w:rsidRPr="00B450D5">
        <w:rPr>
          <w:rFonts w:ascii="Times New Roman" w:hAnsi="Times New Roman" w:cs="Times New Roman"/>
          <w:sz w:val="28"/>
          <w:szCs w:val="28"/>
        </w:rPr>
        <w:t>еспечивающие</w:t>
      </w:r>
      <w:r w:rsidR="00085F34" w:rsidRPr="00B450D5">
        <w:rPr>
          <w:rFonts w:ascii="Times New Roman" w:hAnsi="Times New Roman" w:cs="Times New Roman"/>
          <w:sz w:val="28"/>
          <w:szCs w:val="28"/>
        </w:rPr>
        <w:t xml:space="preserve"> баланс частных интересов застройщиков и публичных интересов, преследуемых органами государственной власти и местного самоуправления, уполномоченных на выдачу разрешений на строительство.</w:t>
      </w:r>
    </w:p>
    <w:p w:rsidR="00D8247A" w:rsidRPr="00B450D5" w:rsidRDefault="00D8247A"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Pr="00B450D5" w:rsidRDefault="0069730F" w:rsidP="00B450D5">
      <w:pPr>
        <w:spacing w:after="0" w:line="360" w:lineRule="auto"/>
        <w:ind w:firstLine="709"/>
        <w:jc w:val="both"/>
        <w:outlineLvl w:val="0"/>
        <w:rPr>
          <w:rFonts w:ascii="Times New Roman" w:hAnsi="Times New Roman" w:cs="Times New Roman"/>
          <w:sz w:val="28"/>
          <w:szCs w:val="28"/>
        </w:rPr>
      </w:pPr>
    </w:p>
    <w:p w:rsidR="0069730F" w:rsidRDefault="0069730F" w:rsidP="00B450D5">
      <w:pPr>
        <w:spacing w:after="0" w:line="360" w:lineRule="auto"/>
        <w:ind w:firstLine="709"/>
        <w:jc w:val="both"/>
        <w:outlineLvl w:val="0"/>
        <w:rPr>
          <w:rFonts w:ascii="Times New Roman" w:hAnsi="Times New Roman" w:cs="Times New Roman"/>
          <w:sz w:val="28"/>
          <w:szCs w:val="28"/>
        </w:rPr>
      </w:pPr>
    </w:p>
    <w:p w:rsidR="00476D70" w:rsidRPr="00B450D5" w:rsidRDefault="00476D70" w:rsidP="00B450D5">
      <w:pPr>
        <w:spacing w:after="0" w:line="360" w:lineRule="auto"/>
        <w:ind w:firstLine="709"/>
        <w:jc w:val="both"/>
        <w:outlineLvl w:val="0"/>
        <w:rPr>
          <w:rFonts w:ascii="Times New Roman" w:hAnsi="Times New Roman" w:cs="Times New Roman"/>
          <w:sz w:val="28"/>
          <w:szCs w:val="28"/>
        </w:rPr>
      </w:pPr>
    </w:p>
    <w:p w:rsidR="002E39C6" w:rsidRPr="00B450D5" w:rsidRDefault="002E39C6" w:rsidP="00B450D5">
      <w:pPr>
        <w:pStyle w:val="1"/>
        <w:spacing w:before="0" w:beforeAutospacing="0" w:after="0" w:afterAutospacing="0" w:line="360" w:lineRule="auto"/>
        <w:jc w:val="center"/>
        <w:rPr>
          <w:sz w:val="28"/>
          <w:szCs w:val="28"/>
        </w:rPr>
      </w:pPr>
      <w:bookmarkStart w:id="15" w:name="_Toc71812927"/>
      <w:r w:rsidRPr="00B450D5">
        <w:rPr>
          <w:sz w:val="28"/>
          <w:szCs w:val="28"/>
        </w:rPr>
        <w:lastRenderedPageBreak/>
        <w:t>Заключение</w:t>
      </w:r>
      <w:bookmarkEnd w:id="15"/>
    </w:p>
    <w:p w:rsidR="002E39C6" w:rsidRPr="00B450D5" w:rsidRDefault="002E39C6" w:rsidP="00B450D5">
      <w:pPr>
        <w:pStyle w:val="ae"/>
        <w:spacing w:after="0" w:line="360" w:lineRule="auto"/>
        <w:ind w:firstLine="709"/>
        <w:jc w:val="both"/>
        <w:rPr>
          <w:b w:val="0"/>
          <w:szCs w:val="28"/>
        </w:rPr>
      </w:pPr>
      <w:r w:rsidRPr="00B450D5">
        <w:rPr>
          <w:b w:val="0"/>
          <w:szCs w:val="28"/>
        </w:rPr>
        <w:t xml:space="preserve">Одной из самых больших опасностей для застройщиков, с которой они могут столкнуться, является возможность органа, уполномоченного на выдачу разрешения на строительство, в любой момент в порядке самоконтроля отменить ранее выданное им разрешение на строительство по причине обнаружения нарушений статьи 51 Градостроительного кодекса Российской Федерации, </w:t>
      </w:r>
      <w:r w:rsidR="00E65311" w:rsidRPr="00B450D5">
        <w:rPr>
          <w:b w:val="0"/>
          <w:szCs w:val="28"/>
        </w:rPr>
        <w:t>допущенных при выдаче разрешения</w:t>
      </w:r>
      <w:r w:rsidRPr="00B450D5">
        <w:rPr>
          <w:b w:val="0"/>
          <w:szCs w:val="28"/>
        </w:rPr>
        <w:t xml:space="preserve"> на строительство. Следствием этого является отсутствие у застройщиков, осуществляющих строительство объектов капитального строительства на основании разрешения на строительство, правовой определенности в период всего строительного процесса. </w:t>
      </w:r>
    </w:p>
    <w:p w:rsidR="007D2CEC" w:rsidRPr="00B450D5" w:rsidRDefault="007D2CEC" w:rsidP="00B450D5">
      <w:pPr>
        <w:pStyle w:val="ae"/>
        <w:spacing w:after="0" w:line="360" w:lineRule="auto"/>
        <w:ind w:firstLine="709"/>
        <w:jc w:val="both"/>
        <w:rPr>
          <w:b w:val="0"/>
          <w:szCs w:val="28"/>
        </w:rPr>
      </w:pPr>
      <w:r w:rsidRPr="00B450D5">
        <w:rPr>
          <w:b w:val="0"/>
          <w:szCs w:val="28"/>
        </w:rPr>
        <w:t xml:space="preserve">Предоставление уполномоченным органом </w:t>
      </w:r>
      <w:r w:rsidR="00E65311" w:rsidRPr="00B450D5">
        <w:rPr>
          <w:b w:val="0"/>
          <w:szCs w:val="28"/>
        </w:rPr>
        <w:t xml:space="preserve">возможности отменять </w:t>
      </w:r>
      <w:r w:rsidRPr="00B450D5">
        <w:rPr>
          <w:b w:val="0"/>
          <w:szCs w:val="28"/>
        </w:rPr>
        <w:t xml:space="preserve">в течение неограниченного </w:t>
      </w:r>
      <w:r w:rsidR="00E65311" w:rsidRPr="00B450D5">
        <w:rPr>
          <w:b w:val="0"/>
          <w:szCs w:val="28"/>
        </w:rPr>
        <w:t>во времени срока</w:t>
      </w:r>
      <w:r w:rsidRPr="00B450D5">
        <w:rPr>
          <w:b w:val="0"/>
          <w:szCs w:val="28"/>
        </w:rPr>
        <w:t xml:space="preserve"> ранее выданного разрешения на строительство само по себе существенным образом подрывает стабильность отношений в сфере строительства и нарушает принцип правовой определенности, что выражается в непостоянстве правового положения застройщиков и несении ими значительных неоправданных рисков при осуществлении строительства объектов капитального строительства. </w:t>
      </w:r>
    </w:p>
    <w:p w:rsidR="00591C75" w:rsidRPr="00B450D5" w:rsidRDefault="00591C75" w:rsidP="00B450D5">
      <w:pPr>
        <w:spacing w:after="0" w:line="360" w:lineRule="auto"/>
        <w:ind w:firstLine="709"/>
        <w:jc w:val="both"/>
        <w:rPr>
          <w:rFonts w:ascii="Times New Roman" w:hAnsi="Times New Roman" w:cs="Times New Roman"/>
          <w:sz w:val="28"/>
          <w:szCs w:val="28"/>
        </w:rPr>
      </w:pPr>
      <w:r w:rsidRPr="00B450D5">
        <w:rPr>
          <w:rFonts w:ascii="Times New Roman" w:hAnsi="Times New Roman" w:cs="Times New Roman"/>
          <w:sz w:val="28"/>
          <w:szCs w:val="28"/>
        </w:rPr>
        <w:t>Проведенный в результате настоящего исследования анализ правовой доктрины и судебной практики по вопросам, связанным с отменой уполномоченными органами разрешения на строительство и взыскания с них убытков, причиненных застройщику</w:t>
      </w:r>
      <w:r w:rsidR="00D27606" w:rsidRPr="00B450D5">
        <w:rPr>
          <w:rFonts w:ascii="Times New Roman" w:hAnsi="Times New Roman" w:cs="Times New Roman"/>
          <w:sz w:val="28"/>
          <w:szCs w:val="28"/>
        </w:rPr>
        <w:t>, позволил прийти к следующим выводам:</w:t>
      </w:r>
    </w:p>
    <w:p w:rsidR="00AB6BF7" w:rsidRPr="00B450D5" w:rsidRDefault="00D31599" w:rsidP="00B450D5">
      <w:pPr>
        <w:pStyle w:val="ae"/>
        <w:numPr>
          <w:ilvl w:val="0"/>
          <w:numId w:val="17"/>
        </w:numPr>
        <w:spacing w:after="0" w:line="360" w:lineRule="auto"/>
        <w:ind w:left="0" w:firstLine="709"/>
        <w:jc w:val="both"/>
        <w:rPr>
          <w:b w:val="0"/>
          <w:szCs w:val="28"/>
        </w:rPr>
      </w:pPr>
      <w:r w:rsidRPr="00B450D5">
        <w:rPr>
          <w:b w:val="0"/>
          <w:szCs w:val="28"/>
        </w:rPr>
        <w:t>Несмотря на противоречивость судебной практики, следует признать право органов, уполномоченных на выдачу разрешений на строительство, на отмену ранее выданных разрешений на строительство в случае выявления нарушений градостроительного законодательства Российской Федерации, допущенных при выдаче разрешения на строительство.</w:t>
      </w:r>
    </w:p>
    <w:p w:rsidR="007D2CEC" w:rsidRPr="00B450D5" w:rsidRDefault="00D27606" w:rsidP="00B450D5">
      <w:pPr>
        <w:pStyle w:val="ae"/>
        <w:numPr>
          <w:ilvl w:val="0"/>
          <w:numId w:val="17"/>
        </w:numPr>
        <w:spacing w:after="0" w:line="360" w:lineRule="auto"/>
        <w:ind w:left="0" w:firstLine="709"/>
        <w:jc w:val="both"/>
        <w:rPr>
          <w:b w:val="0"/>
          <w:szCs w:val="28"/>
        </w:rPr>
      </w:pPr>
      <w:r w:rsidRPr="00B450D5">
        <w:rPr>
          <w:b w:val="0"/>
          <w:szCs w:val="28"/>
        </w:rPr>
        <w:t xml:space="preserve">Отсутствие в законодательстве Российской Федерации установленного срока, в течение которого уполномоченные органы были бы вправе отменить разрешение на строительство, выданное с нарушением норм Градостроительного кодекса Российской Федерации, в порядке самоконтроля, </w:t>
      </w:r>
      <w:r w:rsidRPr="00B450D5">
        <w:rPr>
          <w:b w:val="0"/>
          <w:szCs w:val="28"/>
        </w:rPr>
        <w:lastRenderedPageBreak/>
        <w:t xml:space="preserve">приводит к нарушению принципа правовой определенности и нарушает стабильность </w:t>
      </w:r>
      <w:r w:rsidR="006255D7" w:rsidRPr="00B450D5">
        <w:rPr>
          <w:b w:val="0"/>
          <w:szCs w:val="28"/>
        </w:rPr>
        <w:t>правового регулирования и</w:t>
      </w:r>
      <w:r w:rsidR="00A70074" w:rsidRPr="00B450D5">
        <w:rPr>
          <w:b w:val="0"/>
          <w:szCs w:val="28"/>
        </w:rPr>
        <w:t xml:space="preserve"> сложившихся </w:t>
      </w:r>
      <w:r w:rsidRPr="00B450D5">
        <w:rPr>
          <w:b w:val="0"/>
          <w:szCs w:val="28"/>
        </w:rPr>
        <w:t xml:space="preserve">правоотношений. </w:t>
      </w:r>
    </w:p>
    <w:p w:rsidR="00D27606" w:rsidRPr="00B450D5" w:rsidRDefault="00D27606" w:rsidP="00B450D5">
      <w:pPr>
        <w:pStyle w:val="ae"/>
        <w:numPr>
          <w:ilvl w:val="1"/>
          <w:numId w:val="17"/>
        </w:numPr>
        <w:spacing w:after="0" w:line="360" w:lineRule="auto"/>
        <w:ind w:left="0" w:firstLine="709"/>
        <w:jc w:val="both"/>
        <w:rPr>
          <w:b w:val="0"/>
          <w:szCs w:val="28"/>
        </w:rPr>
      </w:pPr>
      <w:r w:rsidRPr="00B450D5">
        <w:rPr>
          <w:b w:val="0"/>
          <w:szCs w:val="28"/>
        </w:rPr>
        <w:t xml:space="preserve">Для обеспечения баланса между публичными интересами, преследуемыми уполномоченными органами при отмене выданного разрешения на строительство, и частными интересами застройщика, в законодательстве Российской Федерации следует установить </w:t>
      </w:r>
      <w:proofErr w:type="spellStart"/>
      <w:r w:rsidRPr="00B450D5">
        <w:rPr>
          <w:b w:val="0"/>
          <w:szCs w:val="28"/>
        </w:rPr>
        <w:t>пресекательный</w:t>
      </w:r>
      <w:proofErr w:type="spellEnd"/>
      <w:r w:rsidRPr="00B450D5">
        <w:rPr>
          <w:b w:val="0"/>
          <w:szCs w:val="28"/>
        </w:rPr>
        <w:t xml:space="preserve"> срок, в течение которого уполномоченный орган был бы вправе отменить выданное разрешение на строительство в порядке самоконтроля.</w:t>
      </w:r>
      <w:r w:rsidR="004C5445" w:rsidRPr="00B450D5">
        <w:rPr>
          <w:b w:val="0"/>
          <w:szCs w:val="28"/>
        </w:rPr>
        <w:t xml:space="preserve"> </w:t>
      </w:r>
    </w:p>
    <w:p w:rsidR="00D27606" w:rsidRPr="00B450D5" w:rsidRDefault="004C5445" w:rsidP="00B450D5">
      <w:pPr>
        <w:pStyle w:val="ae"/>
        <w:numPr>
          <w:ilvl w:val="1"/>
          <w:numId w:val="17"/>
        </w:numPr>
        <w:spacing w:after="0" w:line="360" w:lineRule="auto"/>
        <w:ind w:left="0" w:firstLine="709"/>
        <w:jc w:val="both"/>
        <w:rPr>
          <w:b w:val="0"/>
          <w:szCs w:val="28"/>
        </w:rPr>
      </w:pPr>
      <w:r w:rsidRPr="00B450D5">
        <w:rPr>
          <w:b w:val="0"/>
          <w:szCs w:val="28"/>
        </w:rPr>
        <w:t xml:space="preserve">В законодательстве Российской Федерации также следует предусмотреть, что </w:t>
      </w:r>
      <w:proofErr w:type="spellStart"/>
      <w:r w:rsidRPr="00B450D5">
        <w:rPr>
          <w:b w:val="0"/>
          <w:szCs w:val="28"/>
        </w:rPr>
        <w:t>пресекательный</w:t>
      </w:r>
      <w:proofErr w:type="spellEnd"/>
      <w:r w:rsidRPr="00B450D5">
        <w:rPr>
          <w:b w:val="0"/>
          <w:szCs w:val="28"/>
        </w:rPr>
        <w:t xml:space="preserve"> срок на отмену разрешения на строительство уполномоченными органами не подлежит применению в случае, если сохранение юридической силы разрешения на строительство и возведение на его основе объекта капитального строительства может привести к созданию угрозы жизни и здоровью граждан.</w:t>
      </w:r>
      <w:r w:rsidR="00AB6BF7" w:rsidRPr="00B450D5">
        <w:rPr>
          <w:b w:val="0"/>
          <w:szCs w:val="28"/>
        </w:rPr>
        <w:t xml:space="preserve"> В подобных ситуациях приоритет должен отдаваться защите публичных интересов, поскольку жизнь и здоровье граждан являются наивысшими ценностями.</w:t>
      </w:r>
    </w:p>
    <w:p w:rsidR="002E39C6" w:rsidRPr="00B450D5" w:rsidRDefault="00224B84" w:rsidP="00B450D5">
      <w:pPr>
        <w:pStyle w:val="ae"/>
        <w:numPr>
          <w:ilvl w:val="0"/>
          <w:numId w:val="17"/>
        </w:numPr>
        <w:tabs>
          <w:tab w:val="left" w:pos="1418"/>
        </w:tabs>
        <w:spacing w:after="0" w:line="360" w:lineRule="auto"/>
        <w:ind w:left="0" w:firstLine="709"/>
        <w:jc w:val="both"/>
        <w:rPr>
          <w:b w:val="0"/>
          <w:szCs w:val="28"/>
        </w:rPr>
      </w:pPr>
      <w:r w:rsidRPr="00B450D5">
        <w:rPr>
          <w:b w:val="0"/>
          <w:szCs w:val="28"/>
        </w:rPr>
        <w:t>Предоставление уполномоченным органам</w:t>
      </w:r>
      <w:r w:rsidR="002E39C6" w:rsidRPr="00B450D5">
        <w:rPr>
          <w:b w:val="0"/>
          <w:szCs w:val="28"/>
        </w:rPr>
        <w:t xml:space="preserve"> </w:t>
      </w:r>
      <w:r w:rsidRPr="00B450D5">
        <w:rPr>
          <w:b w:val="0"/>
          <w:szCs w:val="28"/>
        </w:rPr>
        <w:t>полномочий по отмене</w:t>
      </w:r>
      <w:r w:rsidR="002E39C6" w:rsidRPr="00B450D5">
        <w:rPr>
          <w:b w:val="0"/>
          <w:szCs w:val="28"/>
        </w:rPr>
        <w:t xml:space="preserve"> ранее выданны</w:t>
      </w:r>
      <w:r w:rsidRPr="00B450D5">
        <w:rPr>
          <w:b w:val="0"/>
          <w:szCs w:val="28"/>
        </w:rPr>
        <w:t>х разрешений</w:t>
      </w:r>
      <w:r w:rsidR="002E39C6" w:rsidRPr="00B450D5">
        <w:rPr>
          <w:b w:val="0"/>
          <w:szCs w:val="28"/>
        </w:rPr>
        <w:t xml:space="preserve"> на строительство в порядке самоконтроля в случае обнаружения нарушения норм градостроительного законодательства Российской Федерации должно сопровождаться предоставлением застройщикам реальной </w:t>
      </w:r>
      <w:r w:rsidR="001F26F0" w:rsidRPr="00B450D5">
        <w:rPr>
          <w:b w:val="0"/>
          <w:szCs w:val="28"/>
        </w:rPr>
        <w:t xml:space="preserve">(а не декларативной) </w:t>
      </w:r>
      <w:r w:rsidR="002E39C6" w:rsidRPr="00B450D5">
        <w:rPr>
          <w:b w:val="0"/>
          <w:szCs w:val="28"/>
        </w:rPr>
        <w:t>возможности возмещения им убытков, понесенных в связи с осуществлением строительства объекта капитального строительства, органами государственной власти или органами местного самоуправления, допустившими выдачу застройщикам незаконно</w:t>
      </w:r>
      <w:r w:rsidR="00AB6915" w:rsidRPr="00B450D5">
        <w:rPr>
          <w:b w:val="0"/>
          <w:szCs w:val="28"/>
        </w:rPr>
        <w:t xml:space="preserve">го разрешения на строительство. </w:t>
      </w:r>
      <w:r w:rsidR="002E39C6" w:rsidRPr="00B450D5">
        <w:rPr>
          <w:b w:val="0"/>
          <w:szCs w:val="28"/>
        </w:rPr>
        <w:t>Это позволит некоторым образом нивелировать существенные риски, наличествующие у застройщиков, осуществляющих строительство объектов капитального строительства на основании разрешения на строительство.</w:t>
      </w:r>
    </w:p>
    <w:p w:rsidR="002E39C6" w:rsidRPr="00B450D5" w:rsidRDefault="0082609E" w:rsidP="00B450D5">
      <w:pPr>
        <w:pStyle w:val="ae"/>
        <w:numPr>
          <w:ilvl w:val="0"/>
          <w:numId w:val="17"/>
        </w:numPr>
        <w:spacing w:after="0" w:line="360" w:lineRule="auto"/>
        <w:ind w:left="0" w:firstLine="709"/>
        <w:jc w:val="both"/>
        <w:rPr>
          <w:b w:val="0"/>
          <w:szCs w:val="28"/>
        </w:rPr>
      </w:pPr>
      <w:r w:rsidRPr="00B450D5">
        <w:rPr>
          <w:b w:val="0"/>
          <w:szCs w:val="28"/>
        </w:rPr>
        <w:t xml:space="preserve">Основной проблемой для застройщиков в делах о взыскании застройщиками с уполномоченных органов убытков, причиненных выдачей </w:t>
      </w:r>
      <w:r w:rsidRPr="00B450D5">
        <w:rPr>
          <w:b w:val="0"/>
          <w:szCs w:val="28"/>
        </w:rPr>
        <w:lastRenderedPageBreak/>
        <w:t xml:space="preserve">такими органами незаконного разрешения на строительство, которое в последующем было отменено, является убежденность арбитражных судов в том, что застройщик как лицо, предоставляющее заявление о выдаче разрешения на строительство и </w:t>
      </w:r>
      <w:r w:rsidR="00EA0C6C" w:rsidRPr="00B450D5">
        <w:rPr>
          <w:b w:val="0"/>
          <w:szCs w:val="28"/>
        </w:rPr>
        <w:t>прикладывающее к нему документы, указанные</w:t>
      </w:r>
      <w:r w:rsidRPr="00B450D5">
        <w:rPr>
          <w:b w:val="0"/>
          <w:szCs w:val="28"/>
        </w:rPr>
        <w:t xml:space="preserve"> в Градостроительном кодексе </w:t>
      </w:r>
      <w:r w:rsidR="008A431E" w:rsidRPr="00B450D5">
        <w:rPr>
          <w:b w:val="0"/>
          <w:szCs w:val="28"/>
        </w:rPr>
        <w:t>Российской Федерации, подлежащие</w:t>
      </w:r>
      <w:r w:rsidRPr="00B450D5">
        <w:rPr>
          <w:b w:val="0"/>
          <w:szCs w:val="28"/>
        </w:rPr>
        <w:t xml:space="preserve"> проверке на соответствии законодательству Российской Федерации, знает или должен знать о том, что при выдаче уполномоченным органом незаконного разрешения на строительство были допущены нарушения норм градостроительного законодательства Российской Федерации. В этой связи суды отказывают застройщикам в защите их нарушенного права и рассматривают факт несения застройщиками убытков в качестве их предпринимательского риска.</w:t>
      </w:r>
      <w:r w:rsidR="004609EA" w:rsidRPr="00B450D5">
        <w:rPr>
          <w:b w:val="0"/>
          <w:szCs w:val="28"/>
        </w:rPr>
        <w:t xml:space="preserve"> </w:t>
      </w:r>
      <w:r w:rsidR="002E39C6" w:rsidRPr="00B450D5">
        <w:rPr>
          <w:b w:val="0"/>
          <w:szCs w:val="28"/>
        </w:rPr>
        <w:t>Даже при установлении очевидных нарушений со стороны уполномоченного органа, выдавшего разрешение на строительство, суды ссылаются на недобросовестное поведение самого застройщика, которое, по их мнению, выражается в том, что застройщик знал или должен был знать о незаконности этого акта и при этом не отказался от его получения, а, наоборот, начал осуществлять строительство на основании такого разрешения на строительство.</w:t>
      </w:r>
    </w:p>
    <w:p w:rsidR="002E39C6" w:rsidRPr="00B450D5" w:rsidRDefault="00F7677F" w:rsidP="00B450D5">
      <w:pPr>
        <w:pStyle w:val="ae"/>
        <w:numPr>
          <w:ilvl w:val="1"/>
          <w:numId w:val="17"/>
        </w:numPr>
        <w:spacing w:after="0" w:line="360" w:lineRule="auto"/>
        <w:ind w:left="0" w:firstLine="709"/>
        <w:jc w:val="both"/>
        <w:rPr>
          <w:b w:val="0"/>
          <w:szCs w:val="28"/>
        </w:rPr>
      </w:pPr>
      <w:r w:rsidRPr="00B450D5">
        <w:rPr>
          <w:b w:val="0"/>
          <w:szCs w:val="28"/>
        </w:rPr>
        <w:t>Устоявшийся в судебной практике п</w:t>
      </w:r>
      <w:r w:rsidR="002E39C6" w:rsidRPr="00B450D5">
        <w:rPr>
          <w:b w:val="0"/>
          <w:szCs w:val="28"/>
        </w:rPr>
        <w:t xml:space="preserve">одход, при котором все риски, связанные с действием разрешения на строительство, выдаваемого уполномоченным органом, относятся к рискам застройщика, </w:t>
      </w:r>
      <w:r w:rsidR="004609EA" w:rsidRPr="00B450D5">
        <w:rPr>
          <w:b w:val="0"/>
          <w:szCs w:val="28"/>
        </w:rPr>
        <w:t>фактически</w:t>
      </w:r>
      <w:r w:rsidR="002E39C6" w:rsidRPr="00B450D5">
        <w:rPr>
          <w:b w:val="0"/>
          <w:szCs w:val="28"/>
        </w:rPr>
        <w:t xml:space="preserve"> подменяет, тем самым, ответственность органов государственной власти и органов местного самоуправления за ненадлежащее осуществление своих полномочий.</w:t>
      </w:r>
    </w:p>
    <w:p w:rsidR="002E39C6" w:rsidRPr="00B450D5" w:rsidRDefault="00E874F5" w:rsidP="00B450D5">
      <w:pPr>
        <w:pStyle w:val="ae"/>
        <w:numPr>
          <w:ilvl w:val="1"/>
          <w:numId w:val="17"/>
        </w:numPr>
        <w:spacing w:after="0" w:line="360" w:lineRule="auto"/>
        <w:ind w:left="0" w:firstLine="709"/>
        <w:jc w:val="both"/>
        <w:rPr>
          <w:b w:val="0"/>
          <w:szCs w:val="28"/>
        </w:rPr>
      </w:pPr>
      <w:r w:rsidRPr="00B450D5">
        <w:rPr>
          <w:b w:val="0"/>
          <w:szCs w:val="28"/>
        </w:rPr>
        <w:t xml:space="preserve">Представляется, что </w:t>
      </w:r>
      <w:r w:rsidR="002E39C6" w:rsidRPr="00B450D5">
        <w:rPr>
          <w:b w:val="0"/>
          <w:szCs w:val="28"/>
        </w:rPr>
        <w:t xml:space="preserve">освободить уполномоченные органы от ответственности за выдачу незаконного разрешения на строительство, то есть за ненадлежащее исполнение своих публичных функций, можно только в случае, если застройщик умышленно ввел орган, уполномоченный на выдачу разрешения на строительство, в заблуждение относительно законности представляемого застройщиками комплекта документов, то есть в случае представления застройщиком недостоверных документов и сведений, а также в </w:t>
      </w:r>
      <w:r w:rsidR="002E39C6" w:rsidRPr="00B450D5">
        <w:rPr>
          <w:b w:val="0"/>
          <w:szCs w:val="28"/>
        </w:rPr>
        <w:lastRenderedPageBreak/>
        <w:t>случае, если при выдаче разрешения на строительство были допущены нарушения норм градостроительного законодательства, известные всем и каждому, о наличии которых застройщик не мог не знать.</w:t>
      </w:r>
      <w:r w:rsidR="00D71CC3" w:rsidRPr="00B450D5">
        <w:rPr>
          <w:b w:val="0"/>
          <w:szCs w:val="28"/>
        </w:rPr>
        <w:t xml:space="preserve"> </w:t>
      </w:r>
    </w:p>
    <w:p w:rsidR="00D71CC3" w:rsidRPr="00B450D5" w:rsidRDefault="00D71CC3" w:rsidP="00B450D5">
      <w:pPr>
        <w:pStyle w:val="ae"/>
        <w:numPr>
          <w:ilvl w:val="1"/>
          <w:numId w:val="17"/>
        </w:numPr>
        <w:spacing w:after="0" w:line="360" w:lineRule="auto"/>
        <w:ind w:left="0" w:firstLine="709"/>
        <w:jc w:val="both"/>
        <w:rPr>
          <w:b w:val="0"/>
          <w:szCs w:val="28"/>
        </w:rPr>
      </w:pPr>
      <w:r w:rsidRPr="00B450D5">
        <w:rPr>
          <w:b w:val="0"/>
          <w:szCs w:val="28"/>
        </w:rPr>
        <w:t xml:space="preserve">Суды необоснованно игнорируют положение статьи 1083 Гражданского кодекса Российской Федерации, посвященной учету вины потерпевшего при привлечении </w:t>
      </w:r>
      <w:proofErr w:type="spellStart"/>
      <w:r w:rsidRPr="00B450D5">
        <w:rPr>
          <w:b w:val="0"/>
          <w:szCs w:val="28"/>
        </w:rPr>
        <w:t>причинителя</w:t>
      </w:r>
      <w:proofErr w:type="spellEnd"/>
      <w:r w:rsidRPr="00B450D5">
        <w:rPr>
          <w:b w:val="0"/>
          <w:szCs w:val="28"/>
        </w:rPr>
        <w:t xml:space="preserve"> вреда к гражданско-правовой ответственности в виде возмещения убытков, при разрешении споров о взыскании убытков, причиненных застройщику выдачей незаконного разрешения на строительство.</w:t>
      </w:r>
    </w:p>
    <w:p w:rsidR="00253485" w:rsidRPr="00B450D5" w:rsidRDefault="00253485" w:rsidP="00B450D5">
      <w:pPr>
        <w:pStyle w:val="ae"/>
        <w:numPr>
          <w:ilvl w:val="1"/>
          <w:numId w:val="17"/>
        </w:numPr>
        <w:spacing w:after="0" w:line="360" w:lineRule="auto"/>
        <w:ind w:left="0" w:firstLine="709"/>
        <w:jc w:val="both"/>
        <w:rPr>
          <w:b w:val="0"/>
          <w:szCs w:val="28"/>
        </w:rPr>
      </w:pPr>
      <w:r w:rsidRPr="00B450D5">
        <w:rPr>
          <w:b w:val="0"/>
          <w:szCs w:val="28"/>
        </w:rPr>
        <w:t xml:space="preserve">Представляется, что в целях достижения единообразия судебной практики по делам о возмещении застройщикам убытков, причиненных выдачей уполномоченным органом незаконного разрешения на строительство, Верховному Суду Российской Федерации следует дать разъяснения и выработать правовые позиции, которые бы </w:t>
      </w:r>
      <w:r w:rsidR="00E86FA2" w:rsidRPr="00B450D5">
        <w:rPr>
          <w:b w:val="0"/>
          <w:szCs w:val="28"/>
        </w:rPr>
        <w:t xml:space="preserve">способствовали правильному и справедливому разрешению подобных споров и </w:t>
      </w:r>
      <w:r w:rsidRPr="00B450D5">
        <w:rPr>
          <w:b w:val="0"/>
          <w:szCs w:val="28"/>
        </w:rPr>
        <w:t>обеспечивали</w:t>
      </w:r>
      <w:r w:rsidR="00E86FA2" w:rsidRPr="00B450D5">
        <w:rPr>
          <w:b w:val="0"/>
          <w:szCs w:val="28"/>
        </w:rPr>
        <w:t xml:space="preserve"> бы</w:t>
      </w:r>
      <w:r w:rsidRPr="00B450D5">
        <w:rPr>
          <w:b w:val="0"/>
          <w:szCs w:val="28"/>
        </w:rPr>
        <w:t xml:space="preserve"> баланс интересов застройщиков и публично-правовых образований</w:t>
      </w:r>
      <w:r w:rsidR="0074645A" w:rsidRPr="00B450D5">
        <w:rPr>
          <w:b w:val="0"/>
          <w:szCs w:val="28"/>
        </w:rPr>
        <w:t xml:space="preserve">, </w:t>
      </w:r>
      <w:r w:rsidR="00D07002" w:rsidRPr="00B450D5">
        <w:rPr>
          <w:b w:val="0"/>
          <w:szCs w:val="28"/>
        </w:rPr>
        <w:t xml:space="preserve">в том числе, </w:t>
      </w:r>
      <w:r w:rsidR="0074645A" w:rsidRPr="00B450D5">
        <w:rPr>
          <w:b w:val="0"/>
          <w:szCs w:val="28"/>
        </w:rPr>
        <w:t>с учетом выявленных в судебной практике проблем, освещенных в</w:t>
      </w:r>
      <w:r w:rsidR="00D07002" w:rsidRPr="00B450D5">
        <w:rPr>
          <w:b w:val="0"/>
          <w:szCs w:val="28"/>
        </w:rPr>
        <w:t xml:space="preserve"> рамках</w:t>
      </w:r>
      <w:r w:rsidR="001779F5" w:rsidRPr="00B450D5">
        <w:rPr>
          <w:b w:val="0"/>
          <w:szCs w:val="28"/>
        </w:rPr>
        <w:t xml:space="preserve"> настоящего исследования</w:t>
      </w:r>
      <w:r w:rsidR="0074645A" w:rsidRPr="00B450D5">
        <w:rPr>
          <w:b w:val="0"/>
          <w:szCs w:val="28"/>
        </w:rPr>
        <w:t>.</w:t>
      </w:r>
    </w:p>
    <w:p w:rsidR="00C97292" w:rsidRPr="00B450D5" w:rsidRDefault="00253485" w:rsidP="00B450D5">
      <w:pPr>
        <w:pStyle w:val="af1"/>
        <w:numPr>
          <w:ilvl w:val="0"/>
          <w:numId w:val="17"/>
        </w:numPr>
        <w:spacing w:after="0" w:line="360" w:lineRule="auto"/>
        <w:ind w:left="0" w:firstLine="709"/>
        <w:jc w:val="both"/>
        <w:outlineLvl w:val="0"/>
        <w:rPr>
          <w:rFonts w:ascii="Times New Roman" w:hAnsi="Times New Roman" w:cs="Times New Roman"/>
          <w:sz w:val="28"/>
          <w:szCs w:val="28"/>
        </w:rPr>
      </w:pPr>
      <w:r w:rsidRPr="00B450D5">
        <w:rPr>
          <w:rFonts w:ascii="Times New Roman" w:hAnsi="Times New Roman" w:cs="Times New Roman"/>
          <w:sz w:val="28"/>
          <w:szCs w:val="28"/>
        </w:rPr>
        <w:t xml:space="preserve">В делах о взыскании убытков, причиненных застройщику выдачей </w:t>
      </w:r>
      <w:r w:rsidR="00ED3667" w:rsidRPr="00B450D5">
        <w:rPr>
          <w:rFonts w:ascii="Times New Roman" w:hAnsi="Times New Roman" w:cs="Times New Roman"/>
          <w:sz w:val="28"/>
          <w:szCs w:val="28"/>
        </w:rPr>
        <w:t xml:space="preserve">уполномоченным органом </w:t>
      </w:r>
      <w:r w:rsidRPr="00B450D5">
        <w:rPr>
          <w:rFonts w:ascii="Times New Roman" w:hAnsi="Times New Roman" w:cs="Times New Roman"/>
          <w:sz w:val="28"/>
          <w:szCs w:val="28"/>
        </w:rPr>
        <w:t xml:space="preserve">незаконного разрешения на строительство, равно как и причиненных принятием незаконного решения </w:t>
      </w:r>
      <w:r w:rsidR="006255D7" w:rsidRPr="00B450D5">
        <w:rPr>
          <w:rFonts w:ascii="Times New Roman" w:hAnsi="Times New Roman" w:cs="Times New Roman"/>
          <w:sz w:val="28"/>
          <w:szCs w:val="28"/>
        </w:rPr>
        <w:t>об отмене</w:t>
      </w:r>
      <w:r w:rsidR="00ED3667" w:rsidRPr="00B450D5">
        <w:rPr>
          <w:rFonts w:ascii="Times New Roman" w:hAnsi="Times New Roman" w:cs="Times New Roman"/>
          <w:sz w:val="28"/>
          <w:szCs w:val="28"/>
        </w:rPr>
        <w:t xml:space="preserve"> разрешения на стро</w:t>
      </w:r>
      <w:r w:rsidR="007837A5" w:rsidRPr="00B450D5">
        <w:rPr>
          <w:rFonts w:ascii="Times New Roman" w:hAnsi="Times New Roman" w:cs="Times New Roman"/>
          <w:sz w:val="28"/>
          <w:szCs w:val="28"/>
        </w:rPr>
        <w:t>и</w:t>
      </w:r>
      <w:r w:rsidR="00ED3667" w:rsidRPr="00B450D5">
        <w:rPr>
          <w:rFonts w:ascii="Times New Roman" w:hAnsi="Times New Roman" w:cs="Times New Roman"/>
          <w:sz w:val="28"/>
          <w:szCs w:val="28"/>
        </w:rPr>
        <w:t>тельство</w:t>
      </w:r>
      <w:r w:rsidR="006255D7" w:rsidRPr="00B450D5">
        <w:rPr>
          <w:rFonts w:ascii="Times New Roman" w:hAnsi="Times New Roman" w:cs="Times New Roman"/>
          <w:sz w:val="28"/>
          <w:szCs w:val="28"/>
        </w:rPr>
        <w:t xml:space="preserve">, </w:t>
      </w:r>
      <w:r w:rsidR="00895335" w:rsidRPr="00B450D5">
        <w:rPr>
          <w:rFonts w:ascii="Times New Roman" w:hAnsi="Times New Roman" w:cs="Times New Roman"/>
          <w:sz w:val="28"/>
          <w:szCs w:val="28"/>
        </w:rPr>
        <w:t xml:space="preserve">особую сложность для застройщиков представляет </w:t>
      </w:r>
      <w:r w:rsidR="00016BA4" w:rsidRPr="00B450D5">
        <w:rPr>
          <w:rFonts w:ascii="Times New Roman" w:hAnsi="Times New Roman" w:cs="Times New Roman"/>
          <w:sz w:val="28"/>
          <w:szCs w:val="28"/>
        </w:rPr>
        <w:t>доказывание причинно-следственной связи между понесенными убытками и незаконными действиями уполномоченных органов.</w:t>
      </w:r>
      <w:r w:rsidRPr="00B450D5">
        <w:rPr>
          <w:rFonts w:ascii="Times New Roman" w:hAnsi="Times New Roman" w:cs="Times New Roman"/>
          <w:sz w:val="28"/>
          <w:szCs w:val="28"/>
        </w:rPr>
        <w:t xml:space="preserve"> </w:t>
      </w:r>
      <w:r w:rsidR="00016BA4" w:rsidRPr="00B450D5">
        <w:rPr>
          <w:rFonts w:ascii="Times New Roman" w:hAnsi="Times New Roman" w:cs="Times New Roman"/>
          <w:sz w:val="28"/>
          <w:szCs w:val="28"/>
        </w:rPr>
        <w:t>В этой связи</w:t>
      </w:r>
      <w:r w:rsidR="00C97292" w:rsidRPr="00B450D5">
        <w:rPr>
          <w:rFonts w:ascii="Times New Roman" w:hAnsi="Times New Roman" w:cs="Times New Roman"/>
          <w:sz w:val="28"/>
          <w:szCs w:val="28"/>
        </w:rPr>
        <w:t xml:space="preserve"> застройщикам рекомендуется </w:t>
      </w:r>
      <w:r w:rsidR="00016BA4" w:rsidRPr="00B450D5">
        <w:rPr>
          <w:rFonts w:ascii="Times New Roman" w:hAnsi="Times New Roman" w:cs="Times New Roman"/>
          <w:sz w:val="28"/>
          <w:szCs w:val="28"/>
        </w:rPr>
        <w:t>более внимательно относиться к документам, подтверждающим</w:t>
      </w:r>
      <w:r w:rsidR="00C97292" w:rsidRPr="00B450D5">
        <w:rPr>
          <w:rFonts w:ascii="Times New Roman" w:hAnsi="Times New Roman" w:cs="Times New Roman"/>
          <w:sz w:val="28"/>
          <w:szCs w:val="28"/>
        </w:rPr>
        <w:t xml:space="preserve"> факт </w:t>
      </w:r>
      <w:r w:rsidR="00016BA4" w:rsidRPr="00B450D5">
        <w:rPr>
          <w:rFonts w:ascii="Times New Roman" w:hAnsi="Times New Roman" w:cs="Times New Roman"/>
          <w:sz w:val="28"/>
          <w:szCs w:val="28"/>
        </w:rPr>
        <w:t>причинения застройщику убытков</w:t>
      </w:r>
      <w:r w:rsidR="00C97292" w:rsidRPr="00B450D5">
        <w:rPr>
          <w:rFonts w:ascii="Times New Roman" w:hAnsi="Times New Roman" w:cs="Times New Roman"/>
          <w:sz w:val="28"/>
          <w:szCs w:val="28"/>
        </w:rPr>
        <w:t xml:space="preserve">, </w:t>
      </w:r>
      <w:r w:rsidR="00016BA4" w:rsidRPr="00B450D5">
        <w:rPr>
          <w:rFonts w:ascii="Times New Roman" w:hAnsi="Times New Roman" w:cs="Times New Roman"/>
          <w:sz w:val="28"/>
          <w:szCs w:val="28"/>
        </w:rPr>
        <w:t xml:space="preserve">и составлять их </w:t>
      </w:r>
      <w:r w:rsidR="00C97292" w:rsidRPr="00B450D5">
        <w:rPr>
          <w:rFonts w:ascii="Times New Roman" w:hAnsi="Times New Roman" w:cs="Times New Roman"/>
          <w:sz w:val="28"/>
          <w:szCs w:val="28"/>
        </w:rPr>
        <w:t xml:space="preserve">с соблюдением всех </w:t>
      </w:r>
      <w:r w:rsidR="00016BA4" w:rsidRPr="00B450D5">
        <w:rPr>
          <w:rFonts w:ascii="Times New Roman" w:hAnsi="Times New Roman" w:cs="Times New Roman"/>
          <w:sz w:val="28"/>
          <w:szCs w:val="28"/>
        </w:rPr>
        <w:t xml:space="preserve">установленных законодательством Российской Федерации </w:t>
      </w:r>
      <w:r w:rsidR="00C97292" w:rsidRPr="00B450D5">
        <w:rPr>
          <w:rFonts w:ascii="Times New Roman" w:hAnsi="Times New Roman" w:cs="Times New Roman"/>
          <w:sz w:val="28"/>
          <w:szCs w:val="28"/>
        </w:rPr>
        <w:t xml:space="preserve">требований. </w:t>
      </w:r>
    </w:p>
    <w:p w:rsidR="002E39C6" w:rsidRPr="00B450D5" w:rsidRDefault="002E39C6" w:rsidP="00B450D5">
      <w:pPr>
        <w:pStyle w:val="ae"/>
        <w:spacing w:after="0" w:line="360" w:lineRule="auto"/>
        <w:ind w:firstLine="709"/>
        <w:jc w:val="both"/>
        <w:rPr>
          <w:b w:val="0"/>
          <w:szCs w:val="28"/>
        </w:rPr>
      </w:pPr>
      <w:r w:rsidRPr="00B450D5">
        <w:rPr>
          <w:b w:val="0"/>
          <w:szCs w:val="28"/>
        </w:rPr>
        <w:t xml:space="preserve">Подводя итог всему вышеизложенному, можно заключить, что в настоящее время наблюдается очевидный дисбаланс между защитой прав застройщика и использованием уполномоченным органом права на </w:t>
      </w:r>
      <w:r w:rsidRPr="00B450D5">
        <w:rPr>
          <w:b w:val="0"/>
          <w:szCs w:val="28"/>
        </w:rPr>
        <w:lastRenderedPageBreak/>
        <w:t>самоконтроль, что порождает возможность для злоупотребления со стороны органов государственной власти и местного самоуправления</w:t>
      </w:r>
      <w:r w:rsidRPr="00B450D5">
        <w:rPr>
          <w:rStyle w:val="a8"/>
          <w:b w:val="0"/>
          <w:szCs w:val="28"/>
        </w:rPr>
        <w:footnoteReference w:id="54"/>
      </w:r>
      <w:r w:rsidR="007837A5" w:rsidRPr="00B450D5">
        <w:rPr>
          <w:b w:val="0"/>
          <w:szCs w:val="28"/>
        </w:rPr>
        <w:t>. Устранение такого дисбаланса возможно</w:t>
      </w:r>
      <w:r w:rsidRPr="00B450D5">
        <w:rPr>
          <w:b w:val="0"/>
          <w:szCs w:val="28"/>
        </w:rPr>
        <w:t xml:space="preserve"> путем </w:t>
      </w:r>
      <w:r w:rsidR="00A33DFD" w:rsidRPr="00B450D5">
        <w:rPr>
          <w:b w:val="0"/>
          <w:szCs w:val="28"/>
        </w:rPr>
        <w:t>внесения в законодательство Российской Ф</w:t>
      </w:r>
      <w:r w:rsidR="00203218" w:rsidRPr="00B450D5">
        <w:rPr>
          <w:b w:val="0"/>
          <w:szCs w:val="28"/>
        </w:rPr>
        <w:t>едерации изменений и</w:t>
      </w:r>
      <w:r w:rsidR="00A33DFD" w:rsidRPr="00B450D5">
        <w:rPr>
          <w:b w:val="0"/>
          <w:szCs w:val="28"/>
        </w:rPr>
        <w:t xml:space="preserve"> </w:t>
      </w:r>
      <w:r w:rsidRPr="00B450D5">
        <w:rPr>
          <w:b w:val="0"/>
          <w:szCs w:val="28"/>
        </w:rPr>
        <w:t>выработки Верховным Судом Российской Фе</w:t>
      </w:r>
      <w:r w:rsidR="00203218" w:rsidRPr="00B450D5">
        <w:rPr>
          <w:b w:val="0"/>
          <w:szCs w:val="28"/>
        </w:rPr>
        <w:t>дерации новых правовых позиций, способствующих изменению</w:t>
      </w:r>
      <w:r w:rsidRPr="00B450D5">
        <w:rPr>
          <w:b w:val="0"/>
          <w:szCs w:val="28"/>
        </w:rPr>
        <w:t xml:space="preserve"> сложившейся судебной практики. </w:t>
      </w: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2E39C6" w:rsidRPr="00B450D5" w:rsidRDefault="002E39C6" w:rsidP="00B450D5">
      <w:pPr>
        <w:pStyle w:val="ae"/>
        <w:spacing w:after="0" w:line="360" w:lineRule="auto"/>
        <w:ind w:firstLine="709"/>
        <w:jc w:val="both"/>
        <w:rPr>
          <w:b w:val="0"/>
          <w:szCs w:val="28"/>
        </w:rPr>
      </w:pPr>
    </w:p>
    <w:p w:rsidR="008B6FC7" w:rsidRPr="00B450D5" w:rsidRDefault="008B6FC7" w:rsidP="00B450D5">
      <w:pPr>
        <w:pStyle w:val="ae"/>
        <w:spacing w:after="0" w:line="360" w:lineRule="auto"/>
        <w:ind w:firstLine="709"/>
        <w:jc w:val="both"/>
        <w:rPr>
          <w:b w:val="0"/>
          <w:szCs w:val="28"/>
        </w:rPr>
      </w:pPr>
    </w:p>
    <w:p w:rsidR="008B6FC7" w:rsidRPr="00B450D5" w:rsidRDefault="008B6FC7" w:rsidP="00B450D5">
      <w:pPr>
        <w:pStyle w:val="ae"/>
        <w:spacing w:after="0" w:line="360" w:lineRule="auto"/>
        <w:ind w:firstLine="709"/>
        <w:jc w:val="both"/>
        <w:rPr>
          <w:b w:val="0"/>
          <w:szCs w:val="28"/>
        </w:rPr>
      </w:pPr>
    </w:p>
    <w:p w:rsidR="002C4EFD" w:rsidRPr="00B450D5" w:rsidRDefault="002C4EFD" w:rsidP="00B450D5">
      <w:pPr>
        <w:pStyle w:val="ae"/>
        <w:spacing w:after="0" w:line="360" w:lineRule="auto"/>
        <w:ind w:firstLine="709"/>
        <w:jc w:val="both"/>
        <w:rPr>
          <w:b w:val="0"/>
          <w:szCs w:val="28"/>
        </w:rPr>
      </w:pPr>
    </w:p>
    <w:p w:rsidR="00705CF4" w:rsidRPr="00B450D5" w:rsidRDefault="00705CF4" w:rsidP="00B450D5">
      <w:pPr>
        <w:pStyle w:val="ae"/>
        <w:spacing w:after="0" w:line="360" w:lineRule="auto"/>
        <w:ind w:firstLine="709"/>
        <w:jc w:val="both"/>
        <w:rPr>
          <w:b w:val="0"/>
          <w:szCs w:val="28"/>
        </w:rPr>
      </w:pPr>
    </w:p>
    <w:p w:rsidR="00705CF4" w:rsidRPr="00B450D5" w:rsidRDefault="00705CF4" w:rsidP="00B450D5">
      <w:pPr>
        <w:pStyle w:val="ae"/>
        <w:spacing w:after="0" w:line="360" w:lineRule="auto"/>
        <w:ind w:firstLine="709"/>
        <w:jc w:val="both"/>
        <w:rPr>
          <w:b w:val="0"/>
          <w:szCs w:val="28"/>
        </w:rPr>
      </w:pPr>
    </w:p>
    <w:p w:rsidR="005A03A2" w:rsidRPr="00B450D5" w:rsidRDefault="005A03A2" w:rsidP="00B450D5">
      <w:pPr>
        <w:pStyle w:val="ae"/>
        <w:spacing w:after="0" w:line="360" w:lineRule="auto"/>
        <w:ind w:firstLine="709"/>
        <w:jc w:val="both"/>
        <w:rPr>
          <w:b w:val="0"/>
          <w:szCs w:val="28"/>
        </w:rPr>
      </w:pPr>
    </w:p>
    <w:p w:rsidR="005A03A2" w:rsidRPr="00B450D5" w:rsidRDefault="005A03A2" w:rsidP="00B450D5">
      <w:pPr>
        <w:pStyle w:val="ae"/>
        <w:spacing w:after="0" w:line="360" w:lineRule="auto"/>
        <w:jc w:val="both"/>
        <w:rPr>
          <w:b w:val="0"/>
          <w:szCs w:val="28"/>
        </w:rPr>
      </w:pPr>
    </w:p>
    <w:p w:rsidR="002A250E" w:rsidRPr="00B450D5" w:rsidRDefault="002A250E" w:rsidP="00B450D5">
      <w:pPr>
        <w:pStyle w:val="ae"/>
        <w:spacing w:after="0" w:line="360" w:lineRule="auto"/>
        <w:jc w:val="both"/>
        <w:rPr>
          <w:b w:val="0"/>
          <w:szCs w:val="28"/>
        </w:rPr>
      </w:pPr>
    </w:p>
    <w:p w:rsidR="002A250E" w:rsidRPr="00B450D5" w:rsidRDefault="002A250E" w:rsidP="00B450D5">
      <w:pPr>
        <w:pStyle w:val="ae"/>
        <w:spacing w:after="0" w:line="360" w:lineRule="auto"/>
        <w:jc w:val="both"/>
        <w:rPr>
          <w:b w:val="0"/>
          <w:szCs w:val="28"/>
        </w:rPr>
      </w:pPr>
    </w:p>
    <w:p w:rsidR="002A250E" w:rsidRPr="00B450D5" w:rsidRDefault="002A250E" w:rsidP="00B450D5">
      <w:pPr>
        <w:pStyle w:val="ae"/>
        <w:spacing w:after="0" w:line="360" w:lineRule="auto"/>
        <w:jc w:val="both"/>
        <w:rPr>
          <w:b w:val="0"/>
          <w:szCs w:val="28"/>
        </w:rPr>
      </w:pPr>
    </w:p>
    <w:p w:rsidR="002A250E" w:rsidRPr="00B450D5" w:rsidRDefault="002A250E" w:rsidP="00B450D5">
      <w:pPr>
        <w:pStyle w:val="ae"/>
        <w:spacing w:after="0" w:line="360" w:lineRule="auto"/>
        <w:jc w:val="both"/>
        <w:rPr>
          <w:b w:val="0"/>
          <w:szCs w:val="28"/>
        </w:rPr>
      </w:pPr>
    </w:p>
    <w:p w:rsidR="002A250E" w:rsidRPr="00B450D5" w:rsidRDefault="002A250E" w:rsidP="00B450D5">
      <w:pPr>
        <w:pStyle w:val="ae"/>
        <w:spacing w:after="0" w:line="360" w:lineRule="auto"/>
        <w:jc w:val="both"/>
        <w:rPr>
          <w:b w:val="0"/>
          <w:szCs w:val="28"/>
        </w:rPr>
      </w:pPr>
    </w:p>
    <w:p w:rsidR="007644B2" w:rsidRPr="00B450D5" w:rsidRDefault="007644B2" w:rsidP="00B450D5">
      <w:pPr>
        <w:pStyle w:val="ae"/>
        <w:spacing w:after="0" w:line="360" w:lineRule="auto"/>
        <w:jc w:val="both"/>
        <w:rPr>
          <w:b w:val="0"/>
          <w:szCs w:val="28"/>
        </w:rPr>
      </w:pPr>
    </w:p>
    <w:p w:rsidR="002E39C6" w:rsidRPr="00B450D5" w:rsidRDefault="002E39C6" w:rsidP="00B450D5">
      <w:pPr>
        <w:pStyle w:val="1"/>
        <w:spacing w:before="0" w:beforeAutospacing="0" w:after="0" w:afterAutospacing="0" w:line="360" w:lineRule="auto"/>
        <w:jc w:val="center"/>
        <w:rPr>
          <w:sz w:val="28"/>
          <w:szCs w:val="28"/>
        </w:rPr>
      </w:pPr>
      <w:bookmarkStart w:id="16" w:name="_Toc71812928"/>
      <w:r w:rsidRPr="00B450D5">
        <w:rPr>
          <w:sz w:val="28"/>
          <w:szCs w:val="28"/>
        </w:rPr>
        <w:lastRenderedPageBreak/>
        <w:t>Список</w:t>
      </w:r>
      <w:bookmarkStart w:id="17" w:name="_GoBack"/>
      <w:bookmarkEnd w:id="17"/>
      <w:r w:rsidRPr="00B450D5">
        <w:rPr>
          <w:sz w:val="28"/>
          <w:szCs w:val="28"/>
        </w:rPr>
        <w:t xml:space="preserve"> использованной литературы</w:t>
      </w:r>
      <w:bookmarkEnd w:id="16"/>
    </w:p>
    <w:p w:rsidR="002E39C6" w:rsidRPr="00B450D5" w:rsidRDefault="002E39C6" w:rsidP="00B450D5">
      <w:pPr>
        <w:pStyle w:val="af0"/>
        <w:numPr>
          <w:ilvl w:val="0"/>
          <w:numId w:val="1"/>
        </w:numPr>
        <w:tabs>
          <w:tab w:val="clear" w:pos="1657"/>
        </w:tabs>
        <w:spacing w:line="360" w:lineRule="auto"/>
        <w:ind w:left="0" w:firstLine="709"/>
        <w:jc w:val="both"/>
        <w:rPr>
          <w:rFonts w:ascii="Times New Roman" w:hAnsi="Times New Roman" w:cs="Times New Roman"/>
          <w:b/>
          <w:bCs/>
          <w:color w:val="auto"/>
          <w:sz w:val="28"/>
          <w:szCs w:val="28"/>
        </w:rPr>
      </w:pPr>
      <w:r w:rsidRPr="00B450D5">
        <w:rPr>
          <w:rStyle w:val="Hyperlink1"/>
          <w:rFonts w:ascii="Times New Roman" w:hAnsi="Times New Roman" w:cs="Times New Roman"/>
          <w:b/>
          <w:bCs/>
          <w:color w:val="auto"/>
          <w:sz w:val="28"/>
          <w:szCs w:val="28"/>
        </w:rPr>
        <w:t>Нормативные правовые акты и иные официальные документы:</w:t>
      </w:r>
    </w:p>
    <w:p w:rsidR="00C315C2" w:rsidRPr="00B450D5" w:rsidRDefault="00C315C2"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Арбитражный процессуальный кодекс Российской Федерации от 24.07.2002 № 95-ФЗ (ред. от 08.12.2020) // СПС «Консультант Плюс».</w:t>
      </w:r>
    </w:p>
    <w:p w:rsidR="00C315C2" w:rsidRPr="00B450D5" w:rsidRDefault="00C315C2"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Кодекс административного судопроизводства Российской Федерации от 08.03.2015 № 21-ФЗ (ред. от 30.04.2021) // СПС «Консультант Плюс».</w:t>
      </w:r>
    </w:p>
    <w:p w:rsidR="002E39C6"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Гражданский кодекс Российской Федерации (часть первая) от 30.11.1994 № 51-ФЗ (ред. от </w:t>
      </w:r>
      <w:r w:rsidR="00C9217C" w:rsidRPr="00B450D5">
        <w:rPr>
          <w:rFonts w:ascii="Times New Roman" w:hAnsi="Times New Roman" w:cs="Times New Roman"/>
          <w:color w:val="auto"/>
          <w:sz w:val="28"/>
          <w:szCs w:val="28"/>
        </w:rPr>
        <w:t>09.03.2021</w:t>
      </w:r>
      <w:r w:rsidRPr="00B450D5">
        <w:rPr>
          <w:rFonts w:ascii="Times New Roman" w:hAnsi="Times New Roman" w:cs="Times New Roman"/>
          <w:color w:val="auto"/>
          <w:sz w:val="28"/>
          <w:szCs w:val="28"/>
        </w:rPr>
        <w:t>) // СПС «Консультант Плюс»</w:t>
      </w:r>
      <w:r w:rsidR="00E804C4" w:rsidRPr="00B450D5">
        <w:rPr>
          <w:rFonts w:ascii="Times New Roman" w:hAnsi="Times New Roman" w:cs="Times New Roman"/>
          <w:color w:val="auto"/>
          <w:sz w:val="28"/>
          <w:szCs w:val="28"/>
        </w:rPr>
        <w:t>.</w:t>
      </w:r>
    </w:p>
    <w:p w:rsidR="002E39C6"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Гражданский кодекс Российской Федерации (часть вторая) о</w:t>
      </w:r>
      <w:r w:rsidR="00C9217C" w:rsidRPr="00B450D5">
        <w:rPr>
          <w:rFonts w:ascii="Times New Roman" w:hAnsi="Times New Roman" w:cs="Times New Roman"/>
          <w:color w:val="auto"/>
          <w:sz w:val="28"/>
          <w:szCs w:val="28"/>
        </w:rPr>
        <w:t>т 30.11.1994 № 51-ФЗ (ред. от 09.03.2021</w:t>
      </w:r>
      <w:r w:rsidRPr="00B450D5">
        <w:rPr>
          <w:rFonts w:ascii="Times New Roman" w:hAnsi="Times New Roman" w:cs="Times New Roman"/>
          <w:color w:val="auto"/>
          <w:sz w:val="28"/>
          <w:szCs w:val="28"/>
        </w:rPr>
        <w:t>) // СПС «Консультант Плюс»</w:t>
      </w:r>
      <w:r w:rsidR="00E804C4" w:rsidRPr="00B450D5">
        <w:rPr>
          <w:rFonts w:ascii="Times New Roman" w:hAnsi="Times New Roman" w:cs="Times New Roman"/>
          <w:color w:val="auto"/>
          <w:sz w:val="28"/>
          <w:szCs w:val="28"/>
        </w:rPr>
        <w:t>.</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Style w:val="Hyperlink1"/>
          <w:rFonts w:ascii="Times New Roman" w:hAnsi="Times New Roman" w:cs="Times New Roman"/>
          <w:color w:val="auto"/>
          <w:sz w:val="28"/>
          <w:szCs w:val="28"/>
        </w:rPr>
        <w:t xml:space="preserve">Градостроительный кодекс Российской Федерации от 29.12.2004 № 190-ФЗ (ред. от 30.04.2021) </w:t>
      </w:r>
      <w:r w:rsidRPr="00B450D5">
        <w:rPr>
          <w:rFonts w:ascii="Times New Roman" w:hAnsi="Times New Roman" w:cs="Times New Roman"/>
          <w:color w:val="auto"/>
          <w:sz w:val="28"/>
          <w:szCs w:val="28"/>
        </w:rPr>
        <w:t>//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eastAsiaTheme="minorHAnsi" w:hAnsi="Times New Roman" w:cs="Times New Roman"/>
          <w:color w:val="auto"/>
          <w:sz w:val="28"/>
          <w:szCs w:val="28"/>
          <w:shd w:val="clear" w:color="auto" w:fill="FFFFFF"/>
          <w:lang w:eastAsia="en-US"/>
        </w:rPr>
        <w:t>Федеральный закон от 06.10.2003 № 131-ФЗ «Об общих принципах организации местного самоуправления в Российской Федерации»</w:t>
      </w:r>
      <w:r w:rsidRPr="00B450D5">
        <w:rPr>
          <w:rFonts w:ascii="Times New Roman" w:hAnsi="Times New Roman" w:cs="Times New Roman"/>
          <w:color w:val="auto"/>
          <w:sz w:val="28"/>
          <w:szCs w:val="28"/>
        </w:rPr>
        <w:t xml:space="preserve"> </w:t>
      </w:r>
      <w:r w:rsidRPr="00B450D5">
        <w:rPr>
          <w:rStyle w:val="Hyperlink1"/>
          <w:rFonts w:ascii="Times New Roman" w:hAnsi="Times New Roman" w:cs="Times New Roman"/>
          <w:color w:val="auto"/>
          <w:sz w:val="28"/>
          <w:szCs w:val="28"/>
        </w:rPr>
        <w:t xml:space="preserve">(ред. от 29.12.2020) </w:t>
      </w:r>
      <w:r w:rsidRPr="00B450D5">
        <w:rPr>
          <w:rFonts w:ascii="Times New Roman" w:hAnsi="Times New Roman" w:cs="Times New Roman"/>
          <w:color w:val="auto"/>
          <w:sz w:val="28"/>
          <w:szCs w:val="28"/>
        </w:rPr>
        <w:t>// СПС «Консультант Плюс».</w:t>
      </w:r>
    </w:p>
    <w:p w:rsidR="002E39C6" w:rsidRPr="00B450D5" w:rsidRDefault="002E39C6" w:rsidP="00B450D5">
      <w:pPr>
        <w:pStyle w:val="af0"/>
        <w:numPr>
          <w:ilvl w:val="0"/>
          <w:numId w:val="1"/>
        </w:numPr>
        <w:tabs>
          <w:tab w:val="clear" w:pos="1657"/>
          <w:tab w:val="num" w:pos="1418"/>
        </w:tabs>
        <w:spacing w:line="360" w:lineRule="auto"/>
        <w:ind w:left="0" w:firstLine="709"/>
        <w:jc w:val="both"/>
        <w:rPr>
          <w:rStyle w:val="Hyperlink1"/>
          <w:rFonts w:ascii="Times New Roman" w:hAnsi="Times New Roman" w:cs="Times New Roman"/>
          <w:color w:val="auto"/>
          <w:sz w:val="28"/>
          <w:szCs w:val="28"/>
        </w:rPr>
      </w:pPr>
      <w:r w:rsidRPr="00B450D5">
        <w:rPr>
          <w:rStyle w:val="Hyperlink1"/>
          <w:rFonts w:ascii="Times New Roman" w:hAnsi="Times New Roman" w:cs="Times New Roman"/>
          <w:b/>
          <w:bCs/>
          <w:color w:val="auto"/>
          <w:sz w:val="28"/>
          <w:szCs w:val="28"/>
        </w:rPr>
        <w:t>Материалы</w:t>
      </w:r>
      <w:r w:rsidRPr="00B450D5">
        <w:rPr>
          <w:rStyle w:val="Hyperlink1"/>
          <w:rFonts w:ascii="Times New Roman" w:hAnsi="Times New Roman" w:cs="Times New Roman"/>
          <w:b/>
          <w:color w:val="auto"/>
          <w:sz w:val="28"/>
          <w:szCs w:val="28"/>
        </w:rPr>
        <w:t xml:space="preserve"> судебной практики:</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Апелляционное определение Краснодарского краевого суда от 28.09.2017 по делу № 33а-28263/2017. // СПС «Консультант Плюс».</w:t>
      </w:r>
    </w:p>
    <w:p w:rsidR="004F4A3A" w:rsidRPr="00B450D5" w:rsidRDefault="004F4A3A"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Апелляционное определение Судебной коллегии по административным делам Верховного Суда Росс</w:t>
      </w:r>
      <w:r w:rsidR="007101EB" w:rsidRPr="00B450D5">
        <w:rPr>
          <w:rFonts w:ascii="Times New Roman" w:hAnsi="Times New Roman" w:cs="Times New Roman"/>
          <w:color w:val="auto"/>
          <w:sz w:val="28"/>
          <w:szCs w:val="28"/>
        </w:rPr>
        <w:t>ийской Федерации от 30.10.2019 №</w:t>
      </w:r>
      <w:r w:rsidRPr="00B450D5">
        <w:rPr>
          <w:rFonts w:ascii="Times New Roman" w:hAnsi="Times New Roman" w:cs="Times New Roman"/>
          <w:color w:val="auto"/>
          <w:sz w:val="28"/>
          <w:szCs w:val="28"/>
        </w:rPr>
        <w:t xml:space="preserve"> 6-АПА19-3.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Определении Верховного Суда Российской Федерации от 29.04.2019 № 307-КГ18-21642.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Определении Верховного Суда Российской Федерации от 24.04.2018 № 309-КГ17-20985.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Верховного Суда РФ от 29.03.2019 № 310-ЭС19-3325 по делу № А54-8499/2017. // СПС «Консультант Плюс».</w:t>
      </w:r>
    </w:p>
    <w:p w:rsidR="000B3A99" w:rsidRPr="00B450D5" w:rsidRDefault="000B3A99"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Верховного Суда РФ от 28.08.2017 № 309-ЭС17-10844 по делу № А71-2944/2016. // СПС «Консультант Плюс».</w:t>
      </w:r>
    </w:p>
    <w:p w:rsidR="00907E15" w:rsidRPr="00B450D5" w:rsidRDefault="00907E15"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Определение Верховного Суда Российской Федерации от 24.01.2020 № 307-ЭС19-27145. // СПС «Консультант Плюс».</w:t>
      </w:r>
    </w:p>
    <w:p w:rsidR="007101EB" w:rsidRPr="00B450D5" w:rsidRDefault="007101EB"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Верховного Суда РФ от 02.04.2018 № 306-ЭС18-2154 по делу № А12-59247/2016. // СПС «Консультант Плюс».</w:t>
      </w:r>
    </w:p>
    <w:p w:rsidR="000D431D" w:rsidRPr="00B450D5" w:rsidRDefault="000D431D"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Конституционного Суда РФ от 26.05.2011 № 739-О-О «Об отказе в принятии к рассмотрению жалобы общества с ограниченной ответственностью «ВИО» на нарушение конституционных прав и свобод положением части 1 статьи 48 Федерального закона «Об общих принципах организации местного самоуправления в Российской Федерации». // СПС «Консультант Плюс».</w:t>
      </w:r>
    </w:p>
    <w:p w:rsidR="000D431D" w:rsidRPr="00B450D5" w:rsidRDefault="000D431D"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Конституционного Суда РФ от 18.11.2004 № 367-О «Об отказе в принятии к рассмотрению жалобы общества с ограниченной ответственностью «Владимир и Ольга» на нарушение конституционных прав и свобод частью 1 статьи 52 и частью 4 статьи 198 Арбитражного процессуального кодекса Российской Федерации».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Судебной коллегии по экономическим спорам Верховного Суда РФ от 24.04.2018 № 309-КГ17-20985 по делу № А76-17007/2016.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Определение Судебной коллегии по гражданским делам Верховного Суда Российской Федерации от 17.10.2017 № 18-КГ17-166. // СПС «Консультант Плюс».</w:t>
      </w:r>
    </w:p>
    <w:p w:rsidR="002E39C6"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Волго-Вятского округа от 01.09.2015 № Ф01-3437/2015 по делу № А82-16899/2014. // СПС «Консультант Плюс»</w:t>
      </w:r>
      <w:r w:rsidR="00E804C4" w:rsidRPr="00B450D5">
        <w:rPr>
          <w:rFonts w:ascii="Times New Roman" w:hAnsi="Times New Roman" w:cs="Times New Roman"/>
          <w:color w:val="auto"/>
          <w:sz w:val="28"/>
          <w:szCs w:val="28"/>
        </w:rPr>
        <w:t>.</w:t>
      </w:r>
    </w:p>
    <w:p w:rsidR="0049458A" w:rsidRPr="00B450D5" w:rsidRDefault="0049458A"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w:t>
      </w:r>
      <w:proofErr w:type="gramStart"/>
      <w:r w:rsidRPr="00B450D5">
        <w:rPr>
          <w:rFonts w:ascii="Times New Roman" w:hAnsi="Times New Roman" w:cs="Times New Roman"/>
          <w:color w:val="auto"/>
          <w:sz w:val="28"/>
          <w:szCs w:val="28"/>
        </w:rPr>
        <w:t>Восточно-Сибирского</w:t>
      </w:r>
      <w:proofErr w:type="gramEnd"/>
      <w:r w:rsidRPr="00B450D5">
        <w:rPr>
          <w:rFonts w:ascii="Times New Roman" w:hAnsi="Times New Roman" w:cs="Times New Roman"/>
          <w:color w:val="auto"/>
          <w:sz w:val="28"/>
          <w:szCs w:val="28"/>
        </w:rPr>
        <w:t xml:space="preserve"> округа от 26.11.2018 № Ф02-5089/2018 по делу № А33-32693/2017. // СПС «Консультант Плюс».</w:t>
      </w:r>
    </w:p>
    <w:p w:rsidR="00BF524F" w:rsidRPr="00B450D5" w:rsidRDefault="00BF524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Уральского округа от 02.10.2018 № Ф09-5654/18 по делу № А76-29074/2017.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BF524F" w:rsidRPr="00B450D5" w:rsidRDefault="00BF524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 xml:space="preserve">Постановление Арбитражного суда Волго-Вятского округа от 17.08.2015 по делу № А82-17231/2014.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BF524F" w:rsidRPr="00B450D5" w:rsidRDefault="00BF524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Московского округа от 23.12.2014 № Ф05-14510/2014 по делу № А41-23622/2014.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3B0BE7"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Постановлении Арбитражного суда Дальневосточного округа от 14.11.2018 </w:t>
      </w:r>
      <w:hyperlink r:id="rId44" w:history="1">
        <w:r w:rsidRPr="00B450D5">
          <w:rPr>
            <w:rFonts w:ascii="Times New Roman" w:hAnsi="Times New Roman" w:cs="Times New Roman"/>
            <w:color w:val="auto"/>
            <w:sz w:val="28"/>
            <w:szCs w:val="28"/>
          </w:rPr>
          <w:t>№ Ф03-4725/2018</w:t>
        </w:r>
      </w:hyperlink>
      <w:r w:rsidRPr="00B450D5">
        <w:rPr>
          <w:rFonts w:ascii="Times New Roman" w:hAnsi="Times New Roman" w:cs="Times New Roman"/>
          <w:color w:val="auto"/>
          <w:sz w:val="28"/>
          <w:szCs w:val="28"/>
        </w:rPr>
        <w:t xml:space="preserve"> по делу № А51-19113/2017.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FB3A23" w:rsidP="00B450D5">
      <w:pPr>
        <w:pStyle w:val="af0"/>
        <w:numPr>
          <w:ilvl w:val="0"/>
          <w:numId w:val="3"/>
        </w:numPr>
        <w:spacing w:line="360" w:lineRule="auto"/>
        <w:ind w:left="0" w:firstLine="709"/>
        <w:jc w:val="both"/>
        <w:rPr>
          <w:rFonts w:ascii="Times New Roman" w:hAnsi="Times New Roman" w:cs="Times New Roman"/>
          <w:color w:val="auto"/>
          <w:sz w:val="28"/>
          <w:szCs w:val="28"/>
        </w:rPr>
      </w:pPr>
      <w:hyperlink r:id="rId45" w:history="1">
        <w:r w:rsidR="003B0BE7" w:rsidRPr="00B450D5">
          <w:rPr>
            <w:rFonts w:ascii="Times New Roman" w:hAnsi="Times New Roman" w:cs="Times New Roman"/>
            <w:color w:val="auto"/>
            <w:sz w:val="28"/>
            <w:szCs w:val="28"/>
          </w:rPr>
          <w:t>Постановлении</w:t>
        </w:r>
      </w:hyperlink>
      <w:r w:rsidR="003B0BE7" w:rsidRPr="00B450D5">
        <w:rPr>
          <w:rFonts w:ascii="Times New Roman" w:hAnsi="Times New Roman" w:cs="Times New Roman"/>
          <w:color w:val="auto"/>
          <w:sz w:val="28"/>
          <w:szCs w:val="28"/>
        </w:rPr>
        <w:t xml:space="preserve"> Арбитражного суда Московского округа от 07.07.2015 по делу № А41-68895/2014.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3B0BE7"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Постановлении Арбитражного суда Дальневосточного округа от 21.12.2016 </w:t>
      </w:r>
      <w:hyperlink r:id="rId46" w:history="1">
        <w:r w:rsidRPr="00B450D5">
          <w:rPr>
            <w:rFonts w:ascii="Times New Roman" w:hAnsi="Times New Roman" w:cs="Times New Roman"/>
            <w:color w:val="auto"/>
            <w:sz w:val="28"/>
            <w:szCs w:val="28"/>
          </w:rPr>
          <w:t>№ Ф03-5804/2016</w:t>
        </w:r>
      </w:hyperlink>
      <w:r w:rsidRPr="00B450D5">
        <w:rPr>
          <w:rFonts w:ascii="Times New Roman" w:hAnsi="Times New Roman" w:cs="Times New Roman"/>
          <w:color w:val="auto"/>
          <w:sz w:val="28"/>
          <w:szCs w:val="28"/>
        </w:rPr>
        <w:t xml:space="preserve"> по делу № А24-1639/2016.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FB3A23" w:rsidP="00B450D5">
      <w:pPr>
        <w:pStyle w:val="af0"/>
        <w:numPr>
          <w:ilvl w:val="0"/>
          <w:numId w:val="3"/>
        </w:numPr>
        <w:spacing w:line="360" w:lineRule="auto"/>
        <w:ind w:left="0" w:firstLine="709"/>
        <w:jc w:val="both"/>
        <w:rPr>
          <w:rFonts w:ascii="Times New Roman" w:hAnsi="Times New Roman" w:cs="Times New Roman"/>
          <w:color w:val="auto"/>
          <w:sz w:val="28"/>
          <w:szCs w:val="28"/>
        </w:rPr>
      </w:pPr>
      <w:hyperlink r:id="rId47" w:history="1">
        <w:r w:rsidR="003B0BE7" w:rsidRPr="00B450D5">
          <w:rPr>
            <w:rFonts w:ascii="Times New Roman" w:hAnsi="Times New Roman" w:cs="Times New Roman"/>
            <w:color w:val="auto"/>
            <w:sz w:val="28"/>
            <w:szCs w:val="28"/>
          </w:rPr>
          <w:t>Постановлении</w:t>
        </w:r>
      </w:hyperlink>
      <w:r w:rsidR="003B0BE7" w:rsidRPr="00B450D5">
        <w:rPr>
          <w:rFonts w:ascii="Times New Roman" w:hAnsi="Times New Roman" w:cs="Times New Roman"/>
          <w:color w:val="auto"/>
          <w:sz w:val="28"/>
          <w:szCs w:val="28"/>
        </w:rPr>
        <w:t xml:space="preserve"> Арбитражного суда Северо-Кавказского округа от 15.06.2015 по делу № А25-1603/2014.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FB3A23" w:rsidP="00B450D5">
      <w:pPr>
        <w:pStyle w:val="af0"/>
        <w:numPr>
          <w:ilvl w:val="0"/>
          <w:numId w:val="3"/>
        </w:numPr>
        <w:spacing w:line="360" w:lineRule="auto"/>
        <w:ind w:left="0" w:firstLine="709"/>
        <w:jc w:val="both"/>
        <w:rPr>
          <w:rFonts w:ascii="Times New Roman" w:hAnsi="Times New Roman" w:cs="Times New Roman"/>
          <w:color w:val="auto"/>
          <w:sz w:val="28"/>
          <w:szCs w:val="28"/>
        </w:rPr>
      </w:pPr>
      <w:hyperlink r:id="rId48" w:history="1">
        <w:r w:rsidR="003B0BE7" w:rsidRPr="00B450D5">
          <w:rPr>
            <w:rFonts w:ascii="Times New Roman" w:hAnsi="Times New Roman" w:cs="Times New Roman"/>
            <w:color w:val="auto"/>
            <w:sz w:val="28"/>
            <w:szCs w:val="28"/>
          </w:rPr>
          <w:t>Постановлении</w:t>
        </w:r>
      </w:hyperlink>
      <w:r w:rsidR="003B0BE7" w:rsidRPr="00B450D5">
        <w:rPr>
          <w:rFonts w:ascii="Times New Roman" w:hAnsi="Times New Roman" w:cs="Times New Roman"/>
          <w:color w:val="auto"/>
          <w:sz w:val="28"/>
          <w:szCs w:val="28"/>
        </w:rPr>
        <w:t xml:space="preserve"> Арбитражного суда Восточно-Сибирского округа от 28.08.2014 по делу № А33-11788/2013.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3B0BE7"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Постановлении Арбитражного суда Уральского округа от 26.12.2016 </w:t>
      </w:r>
      <w:hyperlink r:id="rId49" w:history="1">
        <w:r w:rsidRPr="00B450D5">
          <w:rPr>
            <w:rFonts w:ascii="Times New Roman" w:hAnsi="Times New Roman" w:cs="Times New Roman"/>
            <w:color w:val="auto"/>
            <w:sz w:val="28"/>
            <w:szCs w:val="28"/>
          </w:rPr>
          <w:t>№ Ф09-10872/16</w:t>
        </w:r>
      </w:hyperlink>
      <w:r w:rsidRPr="00B450D5">
        <w:rPr>
          <w:rFonts w:ascii="Times New Roman" w:hAnsi="Times New Roman" w:cs="Times New Roman"/>
          <w:color w:val="auto"/>
          <w:sz w:val="28"/>
          <w:szCs w:val="28"/>
        </w:rPr>
        <w:t xml:space="preserve"> по делу № А71-1769/2016.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FB3A23" w:rsidP="00B450D5">
      <w:pPr>
        <w:pStyle w:val="af0"/>
        <w:numPr>
          <w:ilvl w:val="0"/>
          <w:numId w:val="3"/>
        </w:numPr>
        <w:spacing w:line="360" w:lineRule="auto"/>
        <w:ind w:left="0" w:firstLine="709"/>
        <w:jc w:val="both"/>
        <w:rPr>
          <w:rFonts w:ascii="Times New Roman" w:hAnsi="Times New Roman" w:cs="Times New Roman"/>
          <w:color w:val="auto"/>
          <w:sz w:val="28"/>
          <w:szCs w:val="28"/>
        </w:rPr>
      </w:pPr>
      <w:hyperlink r:id="rId50" w:history="1">
        <w:r w:rsidR="003B0BE7" w:rsidRPr="00B450D5">
          <w:rPr>
            <w:rFonts w:ascii="Times New Roman" w:hAnsi="Times New Roman" w:cs="Times New Roman"/>
            <w:color w:val="auto"/>
            <w:sz w:val="28"/>
            <w:szCs w:val="28"/>
          </w:rPr>
          <w:t>Постановлении</w:t>
        </w:r>
      </w:hyperlink>
      <w:r w:rsidR="003B0BE7" w:rsidRPr="00B450D5">
        <w:rPr>
          <w:rFonts w:ascii="Times New Roman" w:hAnsi="Times New Roman" w:cs="Times New Roman"/>
          <w:color w:val="auto"/>
          <w:sz w:val="28"/>
          <w:szCs w:val="28"/>
        </w:rPr>
        <w:t xml:space="preserve"> Арбитражного суда Дальневосточного округа от 27.04.2015 по делу № А51-22644/2014.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3B0BE7" w:rsidRPr="00B450D5" w:rsidRDefault="00FB3A23" w:rsidP="00B450D5">
      <w:pPr>
        <w:pStyle w:val="af0"/>
        <w:numPr>
          <w:ilvl w:val="0"/>
          <w:numId w:val="3"/>
        </w:numPr>
        <w:spacing w:line="360" w:lineRule="auto"/>
        <w:ind w:left="0" w:firstLine="709"/>
        <w:jc w:val="both"/>
        <w:rPr>
          <w:rFonts w:ascii="Times New Roman" w:hAnsi="Times New Roman" w:cs="Times New Roman"/>
          <w:color w:val="auto"/>
          <w:sz w:val="28"/>
          <w:szCs w:val="28"/>
        </w:rPr>
      </w:pPr>
      <w:hyperlink r:id="rId51" w:history="1">
        <w:r w:rsidR="003B0BE7" w:rsidRPr="00B450D5">
          <w:rPr>
            <w:rFonts w:ascii="Times New Roman" w:hAnsi="Times New Roman" w:cs="Times New Roman"/>
            <w:color w:val="auto"/>
            <w:sz w:val="28"/>
            <w:szCs w:val="28"/>
          </w:rPr>
          <w:t>Постановлении</w:t>
        </w:r>
      </w:hyperlink>
      <w:r w:rsidR="003B0BE7" w:rsidRPr="00B450D5">
        <w:rPr>
          <w:rFonts w:ascii="Times New Roman" w:hAnsi="Times New Roman" w:cs="Times New Roman"/>
          <w:color w:val="auto"/>
          <w:sz w:val="28"/>
          <w:szCs w:val="28"/>
        </w:rPr>
        <w:t xml:space="preserve"> Арбитражного суда Поволжского округа от 11.09.2015 по делу № А12-43998/2014. </w:t>
      </w:r>
      <w:r w:rsidR="004D54B9" w:rsidRPr="00B450D5">
        <w:rPr>
          <w:rFonts w:ascii="Times New Roman" w:hAnsi="Times New Roman" w:cs="Times New Roman"/>
          <w:color w:val="auto"/>
          <w:sz w:val="28"/>
          <w:szCs w:val="28"/>
        </w:rPr>
        <w:t>// СПС «Консультант Плюс»</w:t>
      </w:r>
      <w:r w:rsidR="00E804C4" w:rsidRPr="00B450D5">
        <w:rPr>
          <w:rFonts w:ascii="Times New Roman" w:hAnsi="Times New Roman" w:cs="Times New Roman"/>
          <w:color w:val="auto"/>
          <w:sz w:val="28"/>
          <w:szCs w:val="28"/>
        </w:rPr>
        <w:t>.</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Московского округа от 04.12.2017 № Ф05-17211/2017 по делу № А40-122040/2016.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Постановлении Арбитражного суда Поволжского округа от 06.03.2019 № Ф06-43963/2019 по делу № А12-20593/2018.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Постановлении Арбитражного суда Поволжского округа от 17.12.2018 № Ф06-39716/2018 по делу № А55-32455/2017.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Постановлении Арбитражного суда </w:t>
      </w:r>
      <w:proofErr w:type="gramStart"/>
      <w:r w:rsidRPr="00B450D5">
        <w:rPr>
          <w:rFonts w:ascii="Times New Roman" w:hAnsi="Times New Roman" w:cs="Times New Roman"/>
          <w:color w:val="auto"/>
          <w:sz w:val="28"/>
          <w:szCs w:val="28"/>
        </w:rPr>
        <w:t>Северо-Кавказского</w:t>
      </w:r>
      <w:proofErr w:type="gramEnd"/>
      <w:r w:rsidRPr="00B450D5">
        <w:rPr>
          <w:rFonts w:ascii="Times New Roman" w:hAnsi="Times New Roman" w:cs="Times New Roman"/>
          <w:color w:val="auto"/>
          <w:sz w:val="28"/>
          <w:szCs w:val="28"/>
        </w:rPr>
        <w:t xml:space="preserve"> округа от 29.02.2016 № Ф08-545/2016 по делу № А53-7162/2015.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Поволжского округа от 20.02.2015 № Ф06-20775/2013 по делу № А72-4674/2014.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Поволжского округа от 10.07.2015 № Ф06-11580/2013 по делу № А65-16496/2013.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Центрального округа от 18.10.2016 № Ф10-3113/2015 по делу № А54-4710/2014.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w:t>
      </w:r>
      <w:proofErr w:type="gramStart"/>
      <w:r w:rsidRPr="00B450D5">
        <w:rPr>
          <w:rFonts w:ascii="Times New Roman" w:hAnsi="Times New Roman" w:cs="Times New Roman"/>
          <w:color w:val="auto"/>
          <w:sz w:val="28"/>
          <w:szCs w:val="28"/>
        </w:rPr>
        <w:t>Северо-Кавказского</w:t>
      </w:r>
      <w:proofErr w:type="gramEnd"/>
      <w:r w:rsidRPr="00B450D5">
        <w:rPr>
          <w:rFonts w:ascii="Times New Roman" w:hAnsi="Times New Roman" w:cs="Times New Roman"/>
          <w:color w:val="auto"/>
          <w:sz w:val="28"/>
          <w:szCs w:val="28"/>
        </w:rPr>
        <w:t xml:space="preserve"> округа от 29.06.2017 № Ф08-4130/2017 по делу № А25-779/2016.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Центрального округа от 17.06.2015 № Ф10-1287/2015 по делу № А23-2686/2014.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Поволжского округа от 06.12.2017 № Ф06-22129/2017 по делу № А12-59247/2016.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Поволжского округа от 06.03.2018 № Ф06-29697/2018 по делу № А65-15258/2017.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Уральского округа от 26.12.2016 № Ф09-10872/16 по делу № А71-1769/2016.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Постановление Арбитражного суда Уральского округа от 13.03.2015 по делу №А76-29121/2013. // СПС «Консультант Плюс».</w:t>
      </w:r>
    </w:p>
    <w:p w:rsidR="00E36364" w:rsidRPr="00B450D5" w:rsidRDefault="00E3636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w:t>
      </w:r>
      <w:proofErr w:type="gramStart"/>
      <w:r w:rsidRPr="00B450D5">
        <w:rPr>
          <w:rFonts w:ascii="Times New Roman" w:hAnsi="Times New Roman" w:cs="Times New Roman"/>
          <w:color w:val="auto"/>
          <w:sz w:val="28"/>
          <w:szCs w:val="28"/>
        </w:rPr>
        <w:t>Восточно-Сибирского</w:t>
      </w:r>
      <w:proofErr w:type="gramEnd"/>
      <w:r w:rsidRPr="00B450D5">
        <w:rPr>
          <w:rFonts w:ascii="Times New Roman" w:hAnsi="Times New Roman" w:cs="Times New Roman"/>
          <w:color w:val="auto"/>
          <w:sz w:val="28"/>
          <w:szCs w:val="28"/>
        </w:rPr>
        <w:t xml:space="preserve"> округа от 24.11.2014 по делу № А19-5268/2014. // СПС «Консультант Плюс».</w:t>
      </w:r>
    </w:p>
    <w:p w:rsidR="008F15CE" w:rsidRPr="00B450D5" w:rsidRDefault="008F15CE"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Северо-Западного округа от 25.08.2015 № Ф07-6472/2015 по делу № А56-43042/2014. // СПС «Консультант Плюс».</w:t>
      </w:r>
    </w:p>
    <w:p w:rsidR="00C524C1" w:rsidRPr="00B450D5" w:rsidRDefault="008F15CE"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w:t>
      </w:r>
      <w:proofErr w:type="gramStart"/>
      <w:r w:rsidRPr="00B450D5">
        <w:rPr>
          <w:rFonts w:ascii="Times New Roman" w:hAnsi="Times New Roman" w:cs="Times New Roman"/>
          <w:color w:val="auto"/>
          <w:sz w:val="28"/>
          <w:szCs w:val="28"/>
        </w:rPr>
        <w:t>Восточно-Сибирского</w:t>
      </w:r>
      <w:proofErr w:type="gramEnd"/>
      <w:r w:rsidRPr="00B450D5">
        <w:rPr>
          <w:rFonts w:ascii="Times New Roman" w:hAnsi="Times New Roman" w:cs="Times New Roman"/>
          <w:color w:val="auto"/>
          <w:sz w:val="28"/>
          <w:szCs w:val="28"/>
        </w:rPr>
        <w:t xml:space="preserve"> округа от 15.04.2019 № Ф02-909/2019 по делу № А33-4271/2016</w:t>
      </w:r>
      <w:r w:rsidR="00C524C1" w:rsidRPr="00B450D5">
        <w:rPr>
          <w:rFonts w:ascii="Times New Roman" w:hAnsi="Times New Roman" w:cs="Times New Roman"/>
          <w:color w:val="auto"/>
          <w:sz w:val="28"/>
          <w:szCs w:val="28"/>
        </w:rPr>
        <w:t>. // СПС «Консультант Плюс».</w:t>
      </w:r>
    </w:p>
    <w:p w:rsidR="008F15CE" w:rsidRPr="00B450D5" w:rsidRDefault="008F15CE"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Арбитражного суда </w:t>
      </w:r>
      <w:proofErr w:type="gramStart"/>
      <w:r w:rsidRPr="00B450D5">
        <w:rPr>
          <w:rFonts w:ascii="Times New Roman" w:hAnsi="Times New Roman" w:cs="Times New Roman"/>
          <w:color w:val="auto"/>
          <w:sz w:val="28"/>
          <w:szCs w:val="28"/>
        </w:rPr>
        <w:t>Восточно-Сибирского</w:t>
      </w:r>
      <w:proofErr w:type="gramEnd"/>
      <w:r w:rsidRPr="00B450D5">
        <w:rPr>
          <w:rFonts w:ascii="Times New Roman" w:hAnsi="Times New Roman" w:cs="Times New Roman"/>
          <w:color w:val="auto"/>
          <w:sz w:val="28"/>
          <w:szCs w:val="28"/>
        </w:rPr>
        <w:t xml:space="preserve"> округа от 03.10.2017 № Ф02-4481/2017 по делу № А19-20945/2015. // СПС «Консультант Плюс».</w:t>
      </w:r>
    </w:p>
    <w:p w:rsidR="000B3A99" w:rsidRPr="00B450D5" w:rsidRDefault="000B3A99"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Арбитражного суда Уральского округа от 25.01.2018 № Ф09-8775/17 по делу № А76-17589/2016.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ЕСПЧ от 04.11.2010 «Дело «Арефьев (</w:t>
      </w:r>
      <w:proofErr w:type="spellStart"/>
      <w:r w:rsidRPr="00B450D5">
        <w:rPr>
          <w:rFonts w:ascii="Times New Roman" w:hAnsi="Times New Roman" w:cs="Times New Roman"/>
          <w:color w:val="auto"/>
          <w:sz w:val="28"/>
          <w:szCs w:val="28"/>
        </w:rPr>
        <w:t>Arefyev</w:t>
      </w:r>
      <w:proofErr w:type="spellEnd"/>
      <w:r w:rsidRPr="00B450D5">
        <w:rPr>
          <w:rFonts w:ascii="Times New Roman" w:hAnsi="Times New Roman" w:cs="Times New Roman"/>
          <w:color w:val="auto"/>
          <w:sz w:val="28"/>
          <w:szCs w:val="28"/>
        </w:rPr>
        <w:t>) против Российской Федерации» (жалоба № 29464/03). // СПС «Консультант Плюс».</w:t>
      </w:r>
    </w:p>
    <w:p w:rsidR="00BE69E0" w:rsidRPr="00B450D5" w:rsidRDefault="00BE69E0"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Конституционного Суда Российской Федерации от 29.01.2004 № 2-П «По делу о проверке конституционности отдельных положений статьи 30 Федерального закона «О трудовых пенсиях в Российской Федерации» в связи с запросами групп депутатов Государственной Думы, а также Государственного Собрания (Ил </w:t>
      </w:r>
      <w:proofErr w:type="spellStart"/>
      <w:r w:rsidRPr="00B450D5">
        <w:rPr>
          <w:rFonts w:ascii="Times New Roman" w:hAnsi="Times New Roman" w:cs="Times New Roman"/>
          <w:color w:val="auto"/>
          <w:sz w:val="28"/>
          <w:szCs w:val="28"/>
        </w:rPr>
        <w:t>Тумэн</w:t>
      </w:r>
      <w:proofErr w:type="spellEnd"/>
      <w:r w:rsidRPr="00B450D5">
        <w:rPr>
          <w:rFonts w:ascii="Times New Roman" w:hAnsi="Times New Roman" w:cs="Times New Roman"/>
          <w:color w:val="auto"/>
          <w:sz w:val="28"/>
          <w:szCs w:val="28"/>
        </w:rPr>
        <w:t>) Республики Саха (Якутия), Думы Чукотского автономного округа и жалобами ряда граждан». // СПС «Консультант Плюс»</w:t>
      </w:r>
      <w:r w:rsidR="00E804C4" w:rsidRPr="00B450D5">
        <w:rPr>
          <w:rFonts w:ascii="Times New Roman" w:hAnsi="Times New Roman" w:cs="Times New Roman"/>
          <w:color w:val="auto"/>
          <w:sz w:val="28"/>
          <w:szCs w:val="28"/>
        </w:rPr>
        <w:t>.</w:t>
      </w:r>
    </w:p>
    <w:p w:rsidR="00BE69E0" w:rsidRPr="00B450D5" w:rsidRDefault="00BE69E0"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Конституционного Суда Российской Федерации от 05.02.2007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w:t>
      </w:r>
      <w:r w:rsidRPr="00B450D5">
        <w:rPr>
          <w:rFonts w:ascii="Times New Roman" w:hAnsi="Times New Roman" w:cs="Times New Roman"/>
          <w:color w:val="auto"/>
          <w:sz w:val="28"/>
          <w:szCs w:val="28"/>
        </w:rPr>
        <w:lastRenderedPageBreak/>
        <w:t>«Нижнекамскнефтехим» и «</w:t>
      </w:r>
      <w:proofErr w:type="spellStart"/>
      <w:r w:rsidRPr="00B450D5">
        <w:rPr>
          <w:rFonts w:ascii="Times New Roman" w:hAnsi="Times New Roman" w:cs="Times New Roman"/>
          <w:color w:val="auto"/>
          <w:sz w:val="28"/>
          <w:szCs w:val="28"/>
        </w:rPr>
        <w:t>Хакасэнерго</w:t>
      </w:r>
      <w:proofErr w:type="spellEnd"/>
      <w:r w:rsidRPr="00B450D5">
        <w:rPr>
          <w:rFonts w:ascii="Times New Roman" w:hAnsi="Times New Roman" w:cs="Times New Roman"/>
          <w:color w:val="auto"/>
          <w:sz w:val="28"/>
          <w:szCs w:val="28"/>
        </w:rPr>
        <w:t>», а также жалобами ряда граждан». // СПС «Консультант Плюс»</w:t>
      </w:r>
      <w:r w:rsidR="00E804C4" w:rsidRPr="00B450D5">
        <w:rPr>
          <w:rFonts w:ascii="Times New Roman" w:hAnsi="Times New Roman" w:cs="Times New Roman"/>
          <w:color w:val="auto"/>
          <w:sz w:val="28"/>
          <w:szCs w:val="28"/>
        </w:rPr>
        <w:t>.</w:t>
      </w:r>
    </w:p>
    <w:p w:rsidR="00AD468F" w:rsidRPr="00B450D5" w:rsidRDefault="00AD468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Конституционного Суда РФ от 21.01.2010 № 1-П «По делу о проверке конституционности положений части 4 статьи 170, пункта 1 статьи 311 и части 1 статьи 312 Арбитражного процессуального кодекса Российской Федерации в связи с жалобами закрытого акционерного общества «Производственное объединение «Берег», открытых акционерных обществ «Карболит», «Завод «</w:t>
      </w:r>
      <w:proofErr w:type="spellStart"/>
      <w:r w:rsidRPr="00B450D5">
        <w:rPr>
          <w:rFonts w:ascii="Times New Roman" w:hAnsi="Times New Roman" w:cs="Times New Roman"/>
          <w:color w:val="auto"/>
          <w:sz w:val="28"/>
          <w:szCs w:val="28"/>
        </w:rPr>
        <w:t>Микропровод</w:t>
      </w:r>
      <w:proofErr w:type="spellEnd"/>
      <w:r w:rsidRPr="00B450D5">
        <w:rPr>
          <w:rFonts w:ascii="Times New Roman" w:hAnsi="Times New Roman" w:cs="Times New Roman"/>
          <w:color w:val="auto"/>
          <w:sz w:val="28"/>
          <w:szCs w:val="28"/>
        </w:rPr>
        <w:t>» и «Научно-производственное предприятие «Респиратор». // СПС «Консультант Плюс»</w:t>
      </w:r>
      <w:r w:rsidR="00E804C4" w:rsidRPr="00B450D5">
        <w:rPr>
          <w:rFonts w:ascii="Times New Roman" w:hAnsi="Times New Roman" w:cs="Times New Roman"/>
          <w:color w:val="auto"/>
          <w:sz w:val="28"/>
          <w:szCs w:val="28"/>
        </w:rPr>
        <w:t>.</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Президиума Высшего Арбитражного Суда Российской Федерации от 09.07.2009 № 1034/09 по делу № А65-12664/2007-СГ3-15. // СПС «Консультант Плюс».</w:t>
      </w:r>
    </w:p>
    <w:p w:rsidR="002E39C6"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Президиума Высшего Арбитражного Суда Российской Федерации от 11.10.2011 № 6474/11 по делу № А33-7655/2010. // СПС «Консультант Плюс»</w:t>
      </w:r>
      <w:r w:rsidR="00E804C4" w:rsidRPr="00B450D5">
        <w:rPr>
          <w:rFonts w:ascii="Times New Roman" w:hAnsi="Times New Roman" w:cs="Times New Roman"/>
          <w:color w:val="auto"/>
          <w:sz w:val="28"/>
          <w:szCs w:val="28"/>
        </w:rPr>
        <w:t>.</w:t>
      </w:r>
    </w:p>
    <w:p w:rsidR="002E39C6"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Президиума Высшего Арбитражного Суда Российской Федерации от 22.05.2012 № 13443/11 по делу № А21-8212/2010. // СПС «Консультант Плюс»</w:t>
      </w:r>
      <w:r w:rsidR="00E804C4" w:rsidRPr="00B450D5">
        <w:rPr>
          <w:rFonts w:ascii="Times New Roman" w:hAnsi="Times New Roman" w:cs="Times New Roman"/>
          <w:color w:val="auto"/>
          <w:sz w:val="28"/>
          <w:szCs w:val="28"/>
        </w:rPr>
        <w:t>.</w:t>
      </w:r>
    </w:p>
    <w:p w:rsidR="00CA612F" w:rsidRPr="00B450D5" w:rsidRDefault="00CA612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Федерального Арбитражного Суда Северо-Западного округа от 24.09.2012 по делу № А21-4816/2011. // СПС «Консультант Плюс»</w:t>
      </w:r>
      <w:r w:rsidR="00E804C4" w:rsidRPr="00B450D5">
        <w:rPr>
          <w:rFonts w:ascii="Times New Roman" w:hAnsi="Times New Roman" w:cs="Times New Roman"/>
          <w:color w:val="auto"/>
          <w:sz w:val="28"/>
          <w:szCs w:val="28"/>
        </w:rPr>
        <w:t>.</w:t>
      </w:r>
    </w:p>
    <w:p w:rsidR="00CA612F" w:rsidRPr="00B450D5" w:rsidRDefault="00CA612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Федерального Арбитражного Суда Волго-Вятского округа от 13.08.2013 по делу № А29-9300/2012. // СПС «Консультант Плюс»</w:t>
      </w:r>
      <w:r w:rsidR="00E804C4" w:rsidRPr="00B450D5">
        <w:rPr>
          <w:rFonts w:ascii="Times New Roman" w:hAnsi="Times New Roman" w:cs="Times New Roman"/>
          <w:color w:val="auto"/>
          <w:sz w:val="28"/>
          <w:szCs w:val="28"/>
        </w:rPr>
        <w:t>.</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Постановление Федерального Арбитражного Суда Волго-Вятского округа от 25.07.2013 по делу № А31-7368/2012.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Постановление Федерального Арбитражного Суда </w:t>
      </w:r>
      <w:proofErr w:type="gramStart"/>
      <w:r w:rsidRPr="00B450D5">
        <w:rPr>
          <w:rFonts w:ascii="Times New Roman" w:hAnsi="Times New Roman" w:cs="Times New Roman"/>
          <w:color w:val="auto"/>
          <w:sz w:val="28"/>
          <w:szCs w:val="28"/>
        </w:rPr>
        <w:t>Северо-Кавказского</w:t>
      </w:r>
      <w:proofErr w:type="gramEnd"/>
      <w:r w:rsidRPr="00B450D5">
        <w:rPr>
          <w:rFonts w:ascii="Times New Roman" w:hAnsi="Times New Roman" w:cs="Times New Roman"/>
          <w:color w:val="auto"/>
          <w:sz w:val="28"/>
          <w:szCs w:val="28"/>
        </w:rPr>
        <w:t xml:space="preserve"> округа от 25.11.2013 по делу № А32-8388/2013. // СПС «Консультант Плюс».</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Постановление Федерального Арбитражного Суда Уральского округа от 19.02.2013 № Ф09-14040/2012 по делу № А76-686/2012. // СПС «Консультант Плюс».</w:t>
      </w:r>
    </w:p>
    <w:p w:rsidR="002E39C6" w:rsidRPr="00B450D5" w:rsidRDefault="002E39C6" w:rsidP="00B450D5">
      <w:pPr>
        <w:pStyle w:val="af0"/>
        <w:numPr>
          <w:ilvl w:val="0"/>
          <w:numId w:val="1"/>
        </w:numPr>
        <w:tabs>
          <w:tab w:val="clear" w:pos="1657"/>
          <w:tab w:val="num" w:pos="1418"/>
        </w:tabs>
        <w:spacing w:line="360" w:lineRule="auto"/>
        <w:ind w:left="0" w:firstLine="709"/>
        <w:jc w:val="both"/>
        <w:rPr>
          <w:rStyle w:val="Hyperlink1"/>
          <w:rFonts w:ascii="Times New Roman" w:hAnsi="Times New Roman" w:cs="Times New Roman"/>
          <w:color w:val="auto"/>
          <w:sz w:val="28"/>
          <w:szCs w:val="28"/>
        </w:rPr>
      </w:pPr>
      <w:r w:rsidRPr="00B450D5">
        <w:rPr>
          <w:rStyle w:val="Hyperlink1"/>
          <w:rFonts w:ascii="Times New Roman" w:hAnsi="Times New Roman" w:cs="Times New Roman"/>
          <w:b/>
          <w:bCs/>
          <w:color w:val="auto"/>
          <w:sz w:val="28"/>
          <w:szCs w:val="28"/>
        </w:rPr>
        <w:t>Специальная литература</w:t>
      </w:r>
    </w:p>
    <w:p w:rsidR="002E39C6" w:rsidRPr="00B450D5" w:rsidRDefault="002E39C6" w:rsidP="00B450D5">
      <w:pPr>
        <w:pStyle w:val="af0"/>
        <w:numPr>
          <w:ilvl w:val="0"/>
          <w:numId w:val="4"/>
        </w:numPr>
        <w:spacing w:line="360" w:lineRule="auto"/>
        <w:ind w:left="0" w:firstLine="709"/>
        <w:jc w:val="both"/>
        <w:rPr>
          <w:rStyle w:val="Hyperlink1"/>
          <w:rFonts w:ascii="Times New Roman" w:hAnsi="Times New Roman" w:cs="Times New Roman"/>
          <w:b/>
          <w:bCs/>
          <w:color w:val="auto"/>
          <w:sz w:val="28"/>
          <w:szCs w:val="28"/>
        </w:rPr>
      </w:pPr>
      <w:r w:rsidRPr="00B450D5">
        <w:rPr>
          <w:rStyle w:val="Hyperlink1"/>
          <w:rFonts w:ascii="Times New Roman" w:hAnsi="Times New Roman" w:cs="Times New Roman"/>
          <w:b/>
          <w:bCs/>
          <w:color w:val="auto"/>
          <w:sz w:val="28"/>
          <w:szCs w:val="28"/>
        </w:rPr>
        <w:t>Книги</w:t>
      </w:r>
    </w:p>
    <w:p w:rsidR="00B17F3F" w:rsidRPr="00B450D5" w:rsidRDefault="00B17F3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Бондарь Н.С. Судебный конституционализм в России в свете конституционного правосудия. М.: Норма; ИНФРА-М, 2011. 544 с.</w:t>
      </w:r>
    </w:p>
    <w:p w:rsidR="00B17F3F" w:rsidRPr="00B450D5" w:rsidRDefault="00B17F3F"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Власенко Н.А. Разумность и определенность в правовом регулировании: монография. - М.: Институт законодательства и сравнительного правоведения при Правительстве Российской Федерации: ИНФРА-М, 2014. – 157 с.</w:t>
      </w:r>
    </w:p>
    <w:p w:rsidR="000E419C" w:rsidRPr="00B450D5" w:rsidRDefault="000E419C"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Основные положения гражданского </w:t>
      </w:r>
      <w:proofErr w:type="gramStart"/>
      <w:r w:rsidRPr="00B450D5">
        <w:rPr>
          <w:rFonts w:ascii="Times New Roman" w:hAnsi="Times New Roman" w:cs="Times New Roman"/>
          <w:color w:val="auto"/>
          <w:sz w:val="28"/>
          <w:szCs w:val="28"/>
        </w:rPr>
        <w:t>права :</w:t>
      </w:r>
      <w:proofErr w:type="gramEnd"/>
      <w:r w:rsidRPr="00B450D5">
        <w:rPr>
          <w:rFonts w:ascii="Times New Roman" w:hAnsi="Times New Roman" w:cs="Times New Roman"/>
          <w:color w:val="auto"/>
          <w:sz w:val="28"/>
          <w:szCs w:val="28"/>
        </w:rPr>
        <w:t xml:space="preserve"> постатейный комментарий к статьям 1–16.1 Гражданского кодекса Российской Федерации [Электронное издание. Редакция 1.0] / А. В. </w:t>
      </w:r>
      <w:proofErr w:type="spellStart"/>
      <w:r w:rsidRPr="00B450D5">
        <w:rPr>
          <w:rFonts w:ascii="Times New Roman" w:hAnsi="Times New Roman" w:cs="Times New Roman"/>
          <w:color w:val="auto"/>
          <w:sz w:val="28"/>
          <w:szCs w:val="28"/>
        </w:rPr>
        <w:t>Асосков</w:t>
      </w:r>
      <w:proofErr w:type="spellEnd"/>
      <w:r w:rsidRPr="00B450D5">
        <w:rPr>
          <w:rFonts w:ascii="Times New Roman" w:hAnsi="Times New Roman" w:cs="Times New Roman"/>
          <w:color w:val="auto"/>
          <w:sz w:val="28"/>
          <w:szCs w:val="28"/>
        </w:rPr>
        <w:t>, В. В. Байбак, Р. С. Бевзенко [и др.</w:t>
      </w:r>
      <w:proofErr w:type="gramStart"/>
      <w:r w:rsidRPr="00B450D5">
        <w:rPr>
          <w:rFonts w:ascii="Times New Roman" w:hAnsi="Times New Roman" w:cs="Times New Roman"/>
          <w:color w:val="auto"/>
          <w:sz w:val="28"/>
          <w:szCs w:val="28"/>
        </w:rPr>
        <w:t>] ;</w:t>
      </w:r>
      <w:proofErr w:type="gramEnd"/>
      <w:r w:rsidRPr="00B450D5">
        <w:rPr>
          <w:rFonts w:ascii="Times New Roman" w:hAnsi="Times New Roman" w:cs="Times New Roman"/>
          <w:color w:val="auto"/>
          <w:sz w:val="28"/>
          <w:szCs w:val="28"/>
        </w:rPr>
        <w:t xml:space="preserve"> отв. ред. А. Г. </w:t>
      </w:r>
      <w:proofErr w:type="spellStart"/>
      <w:r w:rsidRPr="00B450D5">
        <w:rPr>
          <w:rFonts w:ascii="Times New Roman" w:hAnsi="Times New Roman" w:cs="Times New Roman"/>
          <w:color w:val="auto"/>
          <w:sz w:val="28"/>
          <w:szCs w:val="28"/>
        </w:rPr>
        <w:t>Карапетов</w:t>
      </w:r>
      <w:proofErr w:type="spellEnd"/>
      <w:r w:rsidRPr="00B450D5">
        <w:rPr>
          <w:rFonts w:ascii="Times New Roman" w:hAnsi="Times New Roman" w:cs="Times New Roman"/>
          <w:color w:val="auto"/>
          <w:sz w:val="28"/>
          <w:szCs w:val="28"/>
        </w:rPr>
        <w:t xml:space="preserve">. – </w:t>
      </w:r>
      <w:proofErr w:type="gramStart"/>
      <w:r w:rsidRPr="00B450D5">
        <w:rPr>
          <w:rFonts w:ascii="Times New Roman" w:hAnsi="Times New Roman" w:cs="Times New Roman"/>
          <w:color w:val="auto"/>
          <w:sz w:val="28"/>
          <w:szCs w:val="28"/>
        </w:rPr>
        <w:t>Москва :</w:t>
      </w:r>
      <w:proofErr w:type="gramEnd"/>
      <w:r w:rsidRPr="00B450D5">
        <w:rPr>
          <w:rFonts w:ascii="Times New Roman" w:hAnsi="Times New Roman" w:cs="Times New Roman"/>
          <w:color w:val="auto"/>
          <w:sz w:val="28"/>
          <w:szCs w:val="28"/>
        </w:rPr>
        <w:t xml:space="preserve"> М-Логос, 2020. – 1469 с. </w:t>
      </w:r>
    </w:p>
    <w:p w:rsidR="00B17F3F"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Право и экономическая деятельность: современные вызовы: монография / Е.Г. Азарова, А.А. </w:t>
      </w:r>
      <w:proofErr w:type="spellStart"/>
      <w:r w:rsidRPr="00B450D5">
        <w:rPr>
          <w:rFonts w:ascii="Times New Roman" w:hAnsi="Times New Roman" w:cs="Times New Roman"/>
          <w:color w:val="auto"/>
          <w:sz w:val="28"/>
          <w:szCs w:val="28"/>
        </w:rPr>
        <w:t>Аюрова</w:t>
      </w:r>
      <w:proofErr w:type="spellEnd"/>
      <w:r w:rsidRPr="00B450D5">
        <w:rPr>
          <w:rFonts w:ascii="Times New Roman" w:hAnsi="Times New Roman" w:cs="Times New Roman"/>
          <w:color w:val="auto"/>
          <w:sz w:val="28"/>
          <w:szCs w:val="28"/>
        </w:rPr>
        <w:t xml:space="preserve">, М.К. </w:t>
      </w:r>
      <w:proofErr w:type="spellStart"/>
      <w:r w:rsidRPr="00B450D5">
        <w:rPr>
          <w:rFonts w:ascii="Times New Roman" w:hAnsi="Times New Roman" w:cs="Times New Roman"/>
          <w:color w:val="auto"/>
          <w:sz w:val="28"/>
          <w:szCs w:val="28"/>
        </w:rPr>
        <w:t>Белобабченко</w:t>
      </w:r>
      <w:proofErr w:type="spellEnd"/>
      <w:r w:rsidRPr="00B450D5">
        <w:rPr>
          <w:rFonts w:ascii="Times New Roman" w:hAnsi="Times New Roman" w:cs="Times New Roman"/>
          <w:color w:val="auto"/>
          <w:sz w:val="28"/>
          <w:szCs w:val="28"/>
        </w:rPr>
        <w:t xml:space="preserve"> и др.; отв. ред. А.В. </w:t>
      </w:r>
      <w:proofErr w:type="spellStart"/>
      <w:r w:rsidRPr="00B450D5">
        <w:rPr>
          <w:rFonts w:ascii="Times New Roman" w:hAnsi="Times New Roman" w:cs="Times New Roman"/>
          <w:color w:val="auto"/>
          <w:sz w:val="28"/>
          <w:szCs w:val="28"/>
        </w:rPr>
        <w:t>Габов</w:t>
      </w:r>
      <w:proofErr w:type="spellEnd"/>
      <w:r w:rsidRPr="00B450D5">
        <w:rPr>
          <w:rFonts w:ascii="Times New Roman" w:hAnsi="Times New Roman" w:cs="Times New Roman"/>
          <w:color w:val="auto"/>
          <w:sz w:val="28"/>
          <w:szCs w:val="28"/>
        </w:rPr>
        <w:t xml:space="preserve">. М.: </w:t>
      </w:r>
      <w:proofErr w:type="spellStart"/>
      <w:r w:rsidRPr="00B450D5">
        <w:rPr>
          <w:rFonts w:ascii="Times New Roman" w:hAnsi="Times New Roman" w:cs="Times New Roman"/>
          <w:color w:val="auto"/>
          <w:sz w:val="28"/>
          <w:szCs w:val="28"/>
        </w:rPr>
        <w:t>ИЗиСП</w:t>
      </w:r>
      <w:proofErr w:type="spellEnd"/>
      <w:r w:rsidRPr="00B450D5">
        <w:rPr>
          <w:rFonts w:ascii="Times New Roman" w:hAnsi="Times New Roman" w:cs="Times New Roman"/>
          <w:color w:val="auto"/>
          <w:sz w:val="28"/>
          <w:szCs w:val="28"/>
        </w:rPr>
        <w:t>, Статут, 2015. 400 с.</w:t>
      </w:r>
    </w:p>
    <w:p w:rsidR="00BE5BBE" w:rsidRPr="00B450D5" w:rsidRDefault="00BE5BBE"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Правовая определенность и оценочные </w:t>
      </w:r>
      <w:proofErr w:type="gramStart"/>
      <w:r w:rsidRPr="00B450D5">
        <w:rPr>
          <w:rFonts w:ascii="Times New Roman" w:hAnsi="Times New Roman" w:cs="Times New Roman"/>
          <w:color w:val="auto"/>
          <w:sz w:val="28"/>
          <w:szCs w:val="28"/>
        </w:rPr>
        <w:t>категории :</w:t>
      </w:r>
      <w:proofErr w:type="gramEnd"/>
      <w:r w:rsidRPr="00B450D5">
        <w:rPr>
          <w:rFonts w:ascii="Times New Roman" w:hAnsi="Times New Roman" w:cs="Times New Roman"/>
          <w:color w:val="auto"/>
          <w:sz w:val="28"/>
          <w:szCs w:val="28"/>
        </w:rPr>
        <w:t xml:space="preserve"> краткий очерк на примере составов правонарушений в различных отраслях права [Электронное издание] / Э. Е. </w:t>
      </w:r>
      <w:proofErr w:type="spellStart"/>
      <w:r w:rsidRPr="00B450D5">
        <w:rPr>
          <w:rFonts w:ascii="Times New Roman" w:hAnsi="Times New Roman" w:cs="Times New Roman"/>
          <w:color w:val="auto"/>
          <w:sz w:val="28"/>
          <w:szCs w:val="28"/>
        </w:rPr>
        <w:t>Бершицкий</w:t>
      </w:r>
      <w:proofErr w:type="spellEnd"/>
      <w:r w:rsidRPr="00B450D5">
        <w:rPr>
          <w:rFonts w:ascii="Times New Roman" w:hAnsi="Times New Roman" w:cs="Times New Roman"/>
          <w:color w:val="auto"/>
          <w:sz w:val="28"/>
          <w:szCs w:val="28"/>
        </w:rPr>
        <w:t xml:space="preserve">. – </w:t>
      </w:r>
      <w:proofErr w:type="gramStart"/>
      <w:r w:rsidRPr="00B450D5">
        <w:rPr>
          <w:rFonts w:ascii="Times New Roman" w:hAnsi="Times New Roman" w:cs="Times New Roman"/>
          <w:color w:val="auto"/>
          <w:sz w:val="28"/>
          <w:szCs w:val="28"/>
        </w:rPr>
        <w:t>Москва :</w:t>
      </w:r>
      <w:proofErr w:type="gramEnd"/>
      <w:r w:rsidRPr="00B450D5">
        <w:rPr>
          <w:rFonts w:ascii="Times New Roman" w:hAnsi="Times New Roman" w:cs="Times New Roman"/>
          <w:color w:val="auto"/>
          <w:sz w:val="28"/>
          <w:szCs w:val="28"/>
        </w:rPr>
        <w:t xml:space="preserve"> М-Логос, 2021. – 154 с.</w:t>
      </w:r>
    </w:p>
    <w:p w:rsidR="002E39C6" w:rsidRPr="00B450D5" w:rsidRDefault="002E39C6" w:rsidP="00B450D5">
      <w:pPr>
        <w:pStyle w:val="af0"/>
        <w:numPr>
          <w:ilvl w:val="0"/>
          <w:numId w:val="4"/>
        </w:numPr>
        <w:spacing w:line="360" w:lineRule="auto"/>
        <w:ind w:left="0" w:firstLine="709"/>
        <w:jc w:val="both"/>
        <w:rPr>
          <w:rStyle w:val="Hyperlink1"/>
          <w:rFonts w:ascii="Times New Roman" w:hAnsi="Times New Roman" w:cs="Times New Roman"/>
          <w:b/>
          <w:color w:val="auto"/>
          <w:sz w:val="28"/>
          <w:szCs w:val="28"/>
        </w:rPr>
      </w:pPr>
      <w:r w:rsidRPr="00B450D5">
        <w:rPr>
          <w:rStyle w:val="Hyperlink1"/>
          <w:rFonts w:ascii="Times New Roman" w:hAnsi="Times New Roman" w:cs="Times New Roman"/>
          <w:b/>
          <w:color w:val="auto"/>
          <w:sz w:val="28"/>
          <w:szCs w:val="28"/>
        </w:rPr>
        <w:t>Статьи</w:t>
      </w:r>
    </w:p>
    <w:p w:rsidR="0022341C" w:rsidRPr="00B450D5" w:rsidRDefault="002E39C6"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Алексеев М.С., Арутюнян Л.В., Бельтюкова Е.К., </w:t>
      </w:r>
      <w:proofErr w:type="spellStart"/>
      <w:r w:rsidRPr="00B450D5">
        <w:rPr>
          <w:rFonts w:ascii="Times New Roman" w:hAnsi="Times New Roman" w:cs="Times New Roman"/>
          <w:color w:val="auto"/>
          <w:sz w:val="28"/>
          <w:szCs w:val="28"/>
        </w:rPr>
        <w:t>Голубничий</w:t>
      </w:r>
      <w:proofErr w:type="spellEnd"/>
      <w:r w:rsidRPr="00B450D5">
        <w:rPr>
          <w:rFonts w:ascii="Times New Roman" w:hAnsi="Times New Roman" w:cs="Times New Roman"/>
          <w:color w:val="auto"/>
          <w:sz w:val="28"/>
          <w:szCs w:val="28"/>
        </w:rPr>
        <w:t xml:space="preserve"> В.С., </w:t>
      </w:r>
      <w:proofErr w:type="spellStart"/>
      <w:r w:rsidRPr="00B450D5">
        <w:rPr>
          <w:rFonts w:ascii="Times New Roman" w:hAnsi="Times New Roman" w:cs="Times New Roman"/>
          <w:color w:val="auto"/>
          <w:sz w:val="28"/>
          <w:szCs w:val="28"/>
        </w:rPr>
        <w:t>Дученко</w:t>
      </w:r>
      <w:proofErr w:type="spellEnd"/>
      <w:r w:rsidRPr="00B450D5">
        <w:rPr>
          <w:rFonts w:ascii="Times New Roman" w:hAnsi="Times New Roman" w:cs="Times New Roman"/>
          <w:color w:val="auto"/>
          <w:sz w:val="28"/>
          <w:szCs w:val="28"/>
        </w:rPr>
        <w:t xml:space="preserve"> О.В., </w:t>
      </w:r>
      <w:proofErr w:type="spellStart"/>
      <w:r w:rsidRPr="00B450D5">
        <w:rPr>
          <w:rFonts w:ascii="Times New Roman" w:hAnsi="Times New Roman" w:cs="Times New Roman"/>
          <w:color w:val="auto"/>
          <w:sz w:val="28"/>
          <w:szCs w:val="28"/>
        </w:rPr>
        <w:t>Лалак</w:t>
      </w:r>
      <w:proofErr w:type="spellEnd"/>
      <w:r w:rsidRPr="00B450D5">
        <w:rPr>
          <w:rFonts w:ascii="Times New Roman" w:hAnsi="Times New Roman" w:cs="Times New Roman"/>
          <w:color w:val="auto"/>
          <w:sz w:val="28"/>
          <w:szCs w:val="28"/>
        </w:rPr>
        <w:t xml:space="preserve"> А.С., </w:t>
      </w:r>
      <w:proofErr w:type="spellStart"/>
      <w:r w:rsidRPr="00B450D5">
        <w:rPr>
          <w:rFonts w:ascii="Times New Roman" w:hAnsi="Times New Roman" w:cs="Times New Roman"/>
          <w:color w:val="auto"/>
          <w:sz w:val="28"/>
          <w:szCs w:val="28"/>
        </w:rPr>
        <w:t>Некрестьянов</w:t>
      </w:r>
      <w:proofErr w:type="spellEnd"/>
      <w:r w:rsidRPr="00B450D5">
        <w:rPr>
          <w:rFonts w:ascii="Times New Roman" w:hAnsi="Times New Roman" w:cs="Times New Roman"/>
          <w:color w:val="auto"/>
          <w:sz w:val="28"/>
          <w:szCs w:val="28"/>
        </w:rPr>
        <w:t xml:space="preserve"> Д.С., Перфильева В.Ю., Степанова Л.И., Яковлева А.А. Юридический справочник застройщика, 5-я редакция / Под ред. Д.С. </w:t>
      </w:r>
      <w:proofErr w:type="spellStart"/>
      <w:r w:rsidRPr="00B450D5">
        <w:rPr>
          <w:rFonts w:ascii="Times New Roman" w:hAnsi="Times New Roman" w:cs="Times New Roman"/>
          <w:color w:val="auto"/>
          <w:sz w:val="28"/>
          <w:szCs w:val="28"/>
        </w:rPr>
        <w:t>Некрестьянова</w:t>
      </w:r>
      <w:proofErr w:type="spellEnd"/>
      <w:r w:rsidRPr="00B450D5">
        <w:rPr>
          <w:rFonts w:ascii="Times New Roman" w:hAnsi="Times New Roman" w:cs="Times New Roman"/>
          <w:color w:val="auto"/>
          <w:sz w:val="28"/>
          <w:szCs w:val="28"/>
        </w:rPr>
        <w:t xml:space="preserve">. - СПб, 2020. – 324 c. [Электронный ресурс]. – URL: </w:t>
      </w:r>
      <w:hyperlink r:id="rId52" w:history="1">
        <w:r w:rsidRPr="00B450D5">
          <w:rPr>
            <w:rFonts w:ascii="Times New Roman" w:hAnsi="Times New Roman" w:cs="Times New Roman"/>
            <w:color w:val="auto"/>
            <w:sz w:val="28"/>
            <w:szCs w:val="28"/>
          </w:rPr>
          <w:t>https://www.kachkin.ru/wp-content/uploads/2020/06/yuridicheskij-spravochnik-zastrojshhika-2020.pdf</w:t>
        </w:r>
      </w:hyperlink>
      <w:r w:rsidRPr="00B450D5">
        <w:rPr>
          <w:rFonts w:ascii="Times New Roman" w:hAnsi="Times New Roman" w:cs="Times New Roman"/>
          <w:color w:val="auto"/>
          <w:sz w:val="28"/>
          <w:szCs w:val="28"/>
        </w:rPr>
        <w:t xml:space="preserve"> (дата обращения 19.01.2021)</w:t>
      </w:r>
      <w:r w:rsidR="00E804C4" w:rsidRPr="00B450D5">
        <w:rPr>
          <w:rFonts w:ascii="Times New Roman" w:hAnsi="Times New Roman" w:cs="Times New Roman"/>
          <w:color w:val="auto"/>
          <w:sz w:val="28"/>
          <w:szCs w:val="28"/>
        </w:rPr>
        <w:t>.</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Захарова М.В. О некоторых вопросах, возникающих при разрешении арбитражными судами споров о взыскании убытков с государственных органов </w:t>
      </w:r>
      <w:r w:rsidRPr="00B450D5">
        <w:rPr>
          <w:rFonts w:ascii="Times New Roman" w:hAnsi="Times New Roman" w:cs="Times New Roman"/>
          <w:color w:val="auto"/>
          <w:sz w:val="28"/>
          <w:szCs w:val="28"/>
        </w:rPr>
        <w:lastRenderedPageBreak/>
        <w:t>// Информационно-аналитический журнал «Арбитражные споры». 2016. № 2. С. 53 - 92.</w:t>
      </w:r>
    </w:p>
    <w:p w:rsidR="00577C99" w:rsidRPr="00B450D5" w:rsidRDefault="00577C99"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Казакова С. Ответственность местных органов власти за противодействие при строительстве объектов. Анализ споров // Жилищное право. 2018. № 11. С. 81 - 94.</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proofErr w:type="spellStart"/>
      <w:r w:rsidRPr="00B450D5">
        <w:rPr>
          <w:rFonts w:ascii="Times New Roman" w:hAnsi="Times New Roman" w:cs="Times New Roman"/>
          <w:color w:val="auto"/>
          <w:sz w:val="28"/>
          <w:szCs w:val="28"/>
        </w:rPr>
        <w:t>Масаладжиу</w:t>
      </w:r>
      <w:proofErr w:type="spellEnd"/>
      <w:r w:rsidRPr="00B450D5">
        <w:rPr>
          <w:rFonts w:ascii="Times New Roman" w:hAnsi="Times New Roman" w:cs="Times New Roman"/>
          <w:color w:val="auto"/>
          <w:sz w:val="28"/>
          <w:szCs w:val="28"/>
        </w:rPr>
        <w:t xml:space="preserve"> Р. Принцип правовой определенности в науке, практике ЕСПЧ и его влияние на доступность правосудия на стадии надзорного производства в гражданском и арбитражном процессе // Арбитражный и гражданский процесс. 2009. №7. С. 22-25.</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proofErr w:type="spellStart"/>
      <w:r w:rsidRPr="00B450D5">
        <w:rPr>
          <w:rFonts w:ascii="Times New Roman" w:hAnsi="Times New Roman" w:cs="Times New Roman"/>
          <w:color w:val="auto"/>
          <w:sz w:val="28"/>
          <w:szCs w:val="28"/>
        </w:rPr>
        <w:t>Некрестьянов</w:t>
      </w:r>
      <w:proofErr w:type="spellEnd"/>
      <w:r w:rsidRPr="00B450D5">
        <w:rPr>
          <w:rFonts w:ascii="Times New Roman" w:hAnsi="Times New Roman" w:cs="Times New Roman"/>
          <w:color w:val="auto"/>
          <w:sz w:val="28"/>
          <w:szCs w:val="28"/>
        </w:rPr>
        <w:t xml:space="preserve"> Д.С. Отмена и изменение разрешения на строительство // Закон. 2019. № 2. С. 70 - 78.</w:t>
      </w:r>
    </w:p>
    <w:p w:rsidR="001A4EBE" w:rsidRPr="00B450D5" w:rsidRDefault="001A4EBE"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Останина Е.А. Что разрешает разрешение на строительство? Комментарий к Определению Судебной коллегии по экономическим спорам ВС РФ от 27.09.2016 № 309-ЭС16-5381 // Вестник экономического правосудия Российской Федерации. 2016. № 11. С. 19 - 23.</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proofErr w:type="spellStart"/>
      <w:r w:rsidRPr="00B450D5">
        <w:rPr>
          <w:rFonts w:ascii="Times New Roman" w:hAnsi="Times New Roman" w:cs="Times New Roman"/>
          <w:color w:val="auto"/>
          <w:sz w:val="28"/>
          <w:szCs w:val="28"/>
        </w:rPr>
        <w:t>Острикова</w:t>
      </w:r>
      <w:proofErr w:type="spellEnd"/>
      <w:r w:rsidRPr="00B450D5">
        <w:rPr>
          <w:rFonts w:ascii="Times New Roman" w:hAnsi="Times New Roman" w:cs="Times New Roman"/>
          <w:color w:val="auto"/>
          <w:sz w:val="28"/>
          <w:szCs w:val="28"/>
        </w:rPr>
        <w:t xml:space="preserve"> Л.К. Институт обязательств вследствие причинения вреда: современное состояние и пути совершенствования // Актуальные проблемы российского права. 2019. № 10. С. 68 - 78.</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 xml:space="preserve">Пресняков М.В. Правовая определенность: формальный и материальный аспекты // Известия Саратовского университета. Новая серия. Серия: Экономика. Управление. Право. 2014. Т. 14. </w:t>
      </w:r>
      <w:proofErr w:type="spellStart"/>
      <w:r w:rsidRPr="00B450D5">
        <w:rPr>
          <w:rFonts w:ascii="Times New Roman" w:hAnsi="Times New Roman" w:cs="Times New Roman"/>
          <w:color w:val="auto"/>
          <w:sz w:val="28"/>
          <w:szCs w:val="28"/>
        </w:rPr>
        <w:t>Вып</w:t>
      </w:r>
      <w:proofErr w:type="spellEnd"/>
      <w:r w:rsidRPr="00B450D5">
        <w:rPr>
          <w:rFonts w:ascii="Times New Roman" w:hAnsi="Times New Roman" w:cs="Times New Roman"/>
          <w:color w:val="auto"/>
          <w:sz w:val="28"/>
          <w:szCs w:val="28"/>
        </w:rPr>
        <w:t>. 4. С. 669–674.</w:t>
      </w:r>
    </w:p>
    <w:p w:rsidR="00000019" w:rsidRPr="00B450D5" w:rsidRDefault="00000019"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Сидоренко А.И. Принцип правовой определенности в судебно</w:t>
      </w:r>
      <w:r w:rsidR="00FB15F3" w:rsidRPr="00B450D5">
        <w:rPr>
          <w:rFonts w:ascii="Times New Roman" w:hAnsi="Times New Roman" w:cs="Times New Roman"/>
          <w:color w:val="auto"/>
          <w:sz w:val="28"/>
          <w:szCs w:val="28"/>
        </w:rPr>
        <w:t>й</w:t>
      </w:r>
      <w:r w:rsidRPr="00B450D5">
        <w:rPr>
          <w:rFonts w:ascii="Times New Roman" w:hAnsi="Times New Roman" w:cs="Times New Roman"/>
          <w:color w:val="auto"/>
          <w:sz w:val="28"/>
          <w:szCs w:val="28"/>
        </w:rPr>
        <w:t xml:space="preserve"> практике: имплементация решений Европейского суда по правам человека: </w:t>
      </w:r>
      <w:proofErr w:type="spellStart"/>
      <w:r w:rsidRPr="00B450D5">
        <w:rPr>
          <w:rFonts w:ascii="Times New Roman" w:hAnsi="Times New Roman" w:cs="Times New Roman"/>
          <w:color w:val="auto"/>
          <w:sz w:val="28"/>
          <w:szCs w:val="28"/>
        </w:rPr>
        <w:t>дис</w:t>
      </w:r>
      <w:proofErr w:type="spellEnd"/>
      <w:r w:rsidRPr="00B450D5">
        <w:rPr>
          <w:rFonts w:ascii="Times New Roman" w:hAnsi="Times New Roman" w:cs="Times New Roman"/>
          <w:color w:val="auto"/>
          <w:sz w:val="28"/>
          <w:szCs w:val="28"/>
        </w:rPr>
        <w:t>. … канд. юр. наук: 12.00.01 / А.И. Сидоренко – Пермь, 2016. – 183 с.</w:t>
      </w:r>
    </w:p>
    <w:p w:rsidR="00FB15F3" w:rsidRPr="00B450D5" w:rsidRDefault="00FB15F3"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t>Синенко В.С. К вопросу о содержании принципа правовой определенности // Научные ведомости Белгородского государственного университета. Серия: Философия. Социология. Право. 2013. Т. 24.Вып. 9. С. 154-158.</w:t>
      </w:r>
    </w:p>
    <w:p w:rsidR="003D1EA7" w:rsidRPr="00B450D5" w:rsidRDefault="003D1EA7" w:rsidP="00B450D5">
      <w:pPr>
        <w:pStyle w:val="af0"/>
        <w:numPr>
          <w:ilvl w:val="0"/>
          <w:numId w:val="3"/>
        </w:numPr>
        <w:spacing w:line="360" w:lineRule="auto"/>
        <w:ind w:left="0" w:firstLine="709"/>
        <w:jc w:val="both"/>
        <w:rPr>
          <w:rFonts w:ascii="Times New Roman" w:hAnsi="Times New Roman" w:cs="Times New Roman"/>
          <w:color w:val="auto"/>
          <w:sz w:val="28"/>
          <w:szCs w:val="28"/>
        </w:rPr>
      </w:pPr>
      <w:proofErr w:type="spellStart"/>
      <w:r w:rsidRPr="00B450D5">
        <w:rPr>
          <w:rFonts w:ascii="Times New Roman" w:hAnsi="Times New Roman" w:cs="Times New Roman"/>
          <w:color w:val="auto"/>
          <w:sz w:val="28"/>
          <w:szCs w:val="28"/>
        </w:rPr>
        <w:t>Сиражетдинова</w:t>
      </w:r>
      <w:proofErr w:type="spellEnd"/>
      <w:r w:rsidRPr="00B450D5">
        <w:rPr>
          <w:rFonts w:ascii="Times New Roman" w:hAnsi="Times New Roman" w:cs="Times New Roman"/>
          <w:color w:val="auto"/>
          <w:sz w:val="28"/>
          <w:szCs w:val="28"/>
        </w:rPr>
        <w:t xml:space="preserve"> О. Земельные споры - самые важные примеры и их анализ // Жилищное право. 2019. № 12. С. 27 - 34.</w:t>
      </w:r>
    </w:p>
    <w:p w:rsidR="00E804C4" w:rsidRPr="00B450D5" w:rsidRDefault="00E804C4" w:rsidP="00B450D5">
      <w:pPr>
        <w:pStyle w:val="af0"/>
        <w:numPr>
          <w:ilvl w:val="0"/>
          <w:numId w:val="3"/>
        </w:numPr>
        <w:spacing w:line="360" w:lineRule="auto"/>
        <w:ind w:left="0" w:firstLine="709"/>
        <w:jc w:val="both"/>
        <w:rPr>
          <w:rFonts w:ascii="Times New Roman" w:hAnsi="Times New Roman" w:cs="Times New Roman"/>
          <w:color w:val="auto"/>
          <w:sz w:val="28"/>
          <w:szCs w:val="28"/>
        </w:rPr>
      </w:pPr>
      <w:r w:rsidRPr="00B450D5">
        <w:rPr>
          <w:rFonts w:ascii="Times New Roman" w:hAnsi="Times New Roman" w:cs="Times New Roman"/>
          <w:color w:val="auto"/>
          <w:sz w:val="28"/>
          <w:szCs w:val="28"/>
        </w:rPr>
        <w:lastRenderedPageBreak/>
        <w:t>Султанов А.Р. Восстановление нарушенных прав и правовая определенность // Российская юстиция. 2011. № 4. С. – 58-61.</w:t>
      </w:r>
    </w:p>
    <w:p w:rsidR="00577C99" w:rsidRPr="00B450D5" w:rsidRDefault="0076611A" w:rsidP="00B450D5">
      <w:pPr>
        <w:pStyle w:val="af0"/>
        <w:numPr>
          <w:ilvl w:val="0"/>
          <w:numId w:val="3"/>
        </w:numPr>
        <w:spacing w:line="360" w:lineRule="auto"/>
        <w:ind w:left="0" w:firstLine="709"/>
        <w:jc w:val="both"/>
        <w:rPr>
          <w:rStyle w:val="Hyperlink1"/>
          <w:rFonts w:ascii="Times New Roman" w:hAnsi="Times New Roman" w:cs="Times New Roman"/>
          <w:iCs/>
          <w:color w:val="auto"/>
          <w:sz w:val="28"/>
          <w:szCs w:val="28"/>
        </w:rPr>
      </w:pPr>
      <w:r w:rsidRPr="00B450D5">
        <w:rPr>
          <w:rFonts w:ascii="Times New Roman" w:hAnsi="Times New Roman" w:cs="Times New Roman"/>
          <w:color w:val="auto"/>
          <w:sz w:val="28"/>
          <w:szCs w:val="28"/>
        </w:rPr>
        <w:t xml:space="preserve">Тихомирова Л.А. Оценка соответствия: сравнительно-правовое исследование в плоскости отраслевого законодательства // СПС </w:t>
      </w:r>
      <w:proofErr w:type="spellStart"/>
      <w:r w:rsidRPr="00B450D5">
        <w:rPr>
          <w:rFonts w:ascii="Times New Roman" w:hAnsi="Times New Roman" w:cs="Times New Roman"/>
          <w:color w:val="auto"/>
          <w:sz w:val="28"/>
          <w:szCs w:val="28"/>
        </w:rPr>
        <w:t>КонсультантП</w:t>
      </w:r>
      <w:r w:rsidRPr="00B450D5">
        <w:rPr>
          <w:rStyle w:val="Hyperlink1"/>
          <w:rFonts w:ascii="Times New Roman" w:hAnsi="Times New Roman" w:cs="Times New Roman"/>
          <w:iCs/>
          <w:color w:val="auto"/>
          <w:sz w:val="28"/>
          <w:szCs w:val="28"/>
        </w:rPr>
        <w:t>люс</w:t>
      </w:r>
      <w:proofErr w:type="spellEnd"/>
      <w:r w:rsidRPr="00B450D5">
        <w:rPr>
          <w:rStyle w:val="Hyperlink1"/>
          <w:rFonts w:ascii="Times New Roman" w:hAnsi="Times New Roman" w:cs="Times New Roman"/>
          <w:iCs/>
          <w:color w:val="auto"/>
          <w:sz w:val="28"/>
          <w:szCs w:val="28"/>
        </w:rPr>
        <w:t>. 2014.</w:t>
      </w:r>
    </w:p>
    <w:p w:rsidR="00577C99" w:rsidRPr="00B450D5" w:rsidRDefault="00577C99" w:rsidP="00B450D5">
      <w:pPr>
        <w:pStyle w:val="af0"/>
        <w:spacing w:line="360" w:lineRule="auto"/>
        <w:jc w:val="both"/>
        <w:rPr>
          <w:rStyle w:val="Hyperlink1"/>
          <w:rFonts w:ascii="Times New Roman" w:hAnsi="Times New Roman" w:cs="Times New Roman"/>
          <w:iCs/>
          <w:color w:val="auto"/>
          <w:sz w:val="28"/>
          <w:szCs w:val="28"/>
        </w:rPr>
      </w:pPr>
    </w:p>
    <w:p w:rsidR="0076611A" w:rsidRPr="00B450D5" w:rsidRDefault="0076611A" w:rsidP="00997B8D">
      <w:pPr>
        <w:pStyle w:val="af0"/>
        <w:spacing w:line="360" w:lineRule="auto"/>
        <w:ind w:left="709"/>
        <w:jc w:val="both"/>
        <w:rPr>
          <w:rStyle w:val="Hyperlink1"/>
          <w:rFonts w:ascii="Times New Roman" w:hAnsi="Times New Roman" w:cs="Times New Roman"/>
          <w:iCs/>
          <w:color w:val="auto"/>
          <w:sz w:val="28"/>
        </w:rPr>
      </w:pPr>
    </w:p>
    <w:sectPr w:rsidR="0076611A" w:rsidRPr="00B450D5" w:rsidSect="004137FD">
      <w:headerReference w:type="default" r:id="rId53"/>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23" w:rsidRDefault="00FB3A23" w:rsidP="002B57CB">
      <w:pPr>
        <w:spacing w:after="0" w:line="240" w:lineRule="auto"/>
      </w:pPr>
      <w:r>
        <w:separator/>
      </w:r>
    </w:p>
  </w:endnote>
  <w:endnote w:type="continuationSeparator" w:id="0">
    <w:p w:rsidR="00FB3A23" w:rsidRDefault="00FB3A23" w:rsidP="002B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23" w:rsidRDefault="00FB3A23" w:rsidP="002B57CB">
      <w:pPr>
        <w:spacing w:after="0" w:line="240" w:lineRule="auto"/>
      </w:pPr>
      <w:r>
        <w:separator/>
      </w:r>
    </w:p>
  </w:footnote>
  <w:footnote w:type="continuationSeparator" w:id="0">
    <w:p w:rsidR="00FB3A23" w:rsidRDefault="00FB3A23" w:rsidP="002B57CB">
      <w:pPr>
        <w:spacing w:after="0" w:line="240" w:lineRule="auto"/>
      </w:pPr>
      <w:r>
        <w:continuationSeparator/>
      </w:r>
    </w:p>
  </w:footnote>
  <w:footnote w:id="1">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rPr>
        <w:t xml:space="preserve"> </w:t>
      </w:r>
      <w:r w:rsidRPr="004C7177">
        <w:rPr>
          <w:rFonts w:ascii="Times New Roman" w:hAnsi="Times New Roman" w:cs="Times New Roman"/>
          <w:color w:val="000000" w:themeColor="text1"/>
        </w:rPr>
        <w:t>Постановление Арбитражного суда Уральского округа от 02.10.2018 № Ф09-5654/18 по делу № А76-29074/2017.</w:t>
      </w:r>
      <w:r w:rsidRPr="004C7177">
        <w:rPr>
          <w:rFonts w:ascii="Times New Roman" w:hAnsi="Times New Roman" w:cs="Times New Roman"/>
          <w:color w:val="000000" w:themeColor="text1"/>
          <w:sz w:val="28"/>
          <w:szCs w:val="28"/>
        </w:rPr>
        <w:t xml:space="preserve"> </w:t>
      </w:r>
      <w:r w:rsidRPr="004C7177">
        <w:rPr>
          <w:rFonts w:ascii="Times New Roman" w:hAnsi="Times New Roman" w:cs="Times New Roman"/>
          <w:color w:val="000000" w:themeColor="text1"/>
        </w:rPr>
        <w:t xml:space="preserve">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2">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Постановление Арбитражного суда Волго-Вятского округа от 17.08.2015 по делу № А82-17231/2014.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3">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Style w:val="a8"/>
          <w:rFonts w:ascii="Times New Roman" w:hAnsi="Times New Roman" w:cs="Times New Roman"/>
        </w:rPr>
        <w:t xml:space="preserve"> </w:t>
      </w:r>
      <w:r w:rsidRPr="004C7177">
        <w:rPr>
          <w:rFonts w:ascii="Times New Roman" w:hAnsi="Times New Roman" w:cs="Times New Roman"/>
          <w:color w:val="000000" w:themeColor="text1"/>
        </w:rPr>
        <w:t xml:space="preserve">Постановление Арбитражного суда Московского округа от 23.12.2014 № Ф05-14510/2014 по делу № А41-23622/2014.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4">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Style w:val="a8"/>
          <w:rFonts w:ascii="Times New Roman" w:hAnsi="Times New Roman" w:cs="Times New Roman"/>
        </w:rPr>
        <w:t xml:space="preserve"> </w:t>
      </w:r>
      <w:r w:rsidRPr="004C7177">
        <w:rPr>
          <w:rFonts w:ascii="Times New Roman" w:hAnsi="Times New Roman" w:cs="Times New Roman"/>
          <w:color w:val="000000" w:themeColor="text1"/>
        </w:rPr>
        <w:t xml:space="preserve">Постановление Федерального Арбитражного Суда Волго-Вятского округа от 25.07.2013 по делу № А31-7368/2012.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5">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Постановление Федерального Арбитражного Суда </w:t>
      </w:r>
      <w:proofErr w:type="gramStart"/>
      <w:r w:rsidRPr="004C7177">
        <w:rPr>
          <w:rFonts w:ascii="Times New Roman" w:hAnsi="Times New Roman" w:cs="Times New Roman"/>
          <w:color w:val="000000" w:themeColor="text1"/>
        </w:rPr>
        <w:t>Северо-Кавказского</w:t>
      </w:r>
      <w:proofErr w:type="gramEnd"/>
      <w:r w:rsidRPr="004C7177">
        <w:rPr>
          <w:rFonts w:ascii="Times New Roman" w:hAnsi="Times New Roman" w:cs="Times New Roman"/>
          <w:color w:val="000000" w:themeColor="text1"/>
        </w:rPr>
        <w:t xml:space="preserve"> округа от 25.11.2013 по делу № А32-8388/2013.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6">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Постановление Федерального Арбитражного Суда Уральского округа от 19.02.2013 № Ф09-14040/2012 по делу № А76-686/2012.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7">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Апелляционное определение Краснодарского краевого суда от 28.09.2017 по делу № 33а-28263/2017.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8">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Постановлении Арбитражного суда Дальневосточного округа от 14.11.2018 </w:t>
      </w:r>
      <w:hyperlink r:id="rId1" w:history="1">
        <w:r w:rsidRPr="004C7177">
          <w:rPr>
            <w:rFonts w:ascii="Times New Roman" w:hAnsi="Times New Roman" w:cs="Times New Roman"/>
            <w:color w:val="000000" w:themeColor="text1"/>
          </w:rPr>
          <w:t>№ Ф03-4725/2018</w:t>
        </w:r>
      </w:hyperlink>
      <w:r w:rsidRPr="004C7177">
        <w:rPr>
          <w:rFonts w:ascii="Times New Roman" w:hAnsi="Times New Roman" w:cs="Times New Roman"/>
          <w:color w:val="000000" w:themeColor="text1"/>
        </w:rPr>
        <w:t xml:space="preserve"> по делу № А51-19113/2017.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9">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Fonts w:ascii="Times New Roman" w:hAnsi="Times New Roman" w:cs="Times New Roman"/>
          <w:color w:val="000000" w:themeColor="text1"/>
        </w:rPr>
        <w:t xml:space="preserve"> </w:t>
      </w:r>
      <w:hyperlink r:id="rId2" w:history="1">
        <w:r w:rsidRPr="004C7177">
          <w:rPr>
            <w:rFonts w:ascii="Times New Roman" w:hAnsi="Times New Roman" w:cs="Times New Roman"/>
            <w:color w:val="000000" w:themeColor="text1"/>
          </w:rPr>
          <w:t>Постановлении</w:t>
        </w:r>
      </w:hyperlink>
      <w:r w:rsidRPr="004C7177">
        <w:rPr>
          <w:rFonts w:ascii="Times New Roman" w:hAnsi="Times New Roman" w:cs="Times New Roman"/>
          <w:color w:val="000000" w:themeColor="text1"/>
        </w:rPr>
        <w:t xml:space="preserve"> Арбитражного суда Московского округа от 07.07.2015 по делу № А41-68895/2014.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10">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Style w:val="a8"/>
          <w:rFonts w:ascii="Times New Roman" w:hAnsi="Times New Roman" w:cs="Times New Roman"/>
        </w:rPr>
        <w:t xml:space="preserve"> </w:t>
      </w:r>
      <w:r w:rsidRPr="004C7177">
        <w:rPr>
          <w:rFonts w:ascii="Times New Roman" w:hAnsi="Times New Roman" w:cs="Times New Roman"/>
          <w:color w:val="000000" w:themeColor="text1"/>
        </w:rPr>
        <w:t xml:space="preserve">Постановлении Арбитражного суда Дальневосточного округа от 21.12.2016 </w:t>
      </w:r>
      <w:hyperlink r:id="rId3" w:history="1">
        <w:r w:rsidRPr="004C7177">
          <w:rPr>
            <w:rFonts w:ascii="Times New Roman" w:hAnsi="Times New Roman" w:cs="Times New Roman"/>
            <w:color w:val="000000" w:themeColor="text1"/>
          </w:rPr>
          <w:t>№ Ф03-5804/2016</w:t>
        </w:r>
      </w:hyperlink>
      <w:r w:rsidRPr="004C7177">
        <w:rPr>
          <w:rFonts w:ascii="Times New Roman" w:hAnsi="Times New Roman" w:cs="Times New Roman"/>
          <w:color w:val="000000" w:themeColor="text1"/>
        </w:rPr>
        <w:t xml:space="preserve"> по делу № А24-1639/2016.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11">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Style w:val="a8"/>
          <w:rFonts w:ascii="Times New Roman" w:hAnsi="Times New Roman" w:cs="Times New Roman"/>
        </w:rPr>
        <w:t xml:space="preserve"> </w:t>
      </w:r>
      <w:hyperlink r:id="rId4" w:history="1">
        <w:r w:rsidRPr="004C7177">
          <w:rPr>
            <w:rFonts w:ascii="Times New Roman" w:hAnsi="Times New Roman" w:cs="Times New Roman"/>
            <w:color w:val="000000" w:themeColor="text1"/>
          </w:rPr>
          <w:t>Постановлении</w:t>
        </w:r>
      </w:hyperlink>
      <w:r w:rsidRPr="004C7177">
        <w:rPr>
          <w:rFonts w:ascii="Times New Roman" w:hAnsi="Times New Roman" w:cs="Times New Roman"/>
          <w:color w:val="000000" w:themeColor="text1"/>
        </w:rPr>
        <w:t xml:space="preserve"> Арбитражного суда Северо-Кавказского округа от 15.06.2015 по делу № А25-1603/2014.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12">
    <w:p w:rsidR="00041DCF" w:rsidRPr="004C7177" w:rsidRDefault="00041DCF" w:rsidP="002B57CB">
      <w:pPr>
        <w:pStyle w:val="a6"/>
        <w:jc w:val="both"/>
        <w:rPr>
          <w:rFonts w:ascii="Times New Roman" w:hAnsi="Times New Roman" w:cs="Times New Roman"/>
          <w:color w:val="000000" w:themeColor="text1"/>
        </w:rPr>
      </w:pPr>
      <w:r w:rsidRPr="004C7177">
        <w:rPr>
          <w:rStyle w:val="a8"/>
          <w:rFonts w:ascii="Times New Roman" w:hAnsi="Times New Roman" w:cs="Times New Roman"/>
        </w:rPr>
        <w:footnoteRef/>
      </w:r>
      <w:r w:rsidRPr="004C7177">
        <w:rPr>
          <w:rStyle w:val="a8"/>
          <w:rFonts w:ascii="Times New Roman" w:hAnsi="Times New Roman" w:cs="Times New Roman"/>
        </w:rPr>
        <w:t xml:space="preserve"> </w:t>
      </w:r>
      <w:hyperlink r:id="rId5" w:history="1">
        <w:r w:rsidRPr="004C7177">
          <w:rPr>
            <w:rFonts w:ascii="Times New Roman" w:hAnsi="Times New Roman" w:cs="Times New Roman"/>
            <w:color w:val="000000" w:themeColor="text1"/>
          </w:rPr>
          <w:t>Постановлении</w:t>
        </w:r>
      </w:hyperlink>
      <w:r w:rsidRPr="004C7177">
        <w:rPr>
          <w:rFonts w:ascii="Times New Roman" w:hAnsi="Times New Roman" w:cs="Times New Roman"/>
          <w:color w:val="000000" w:themeColor="text1"/>
        </w:rPr>
        <w:t xml:space="preserve"> Арбитражного суда Восточно-Сибирского округа от 28.08.2014 по делу № А33-11788/2013. Доступ из </w:t>
      </w:r>
      <w:proofErr w:type="gramStart"/>
      <w:r w:rsidRPr="004C7177">
        <w:rPr>
          <w:rFonts w:ascii="Times New Roman" w:hAnsi="Times New Roman" w:cs="Times New Roman"/>
          <w:color w:val="000000" w:themeColor="text1"/>
        </w:rPr>
        <w:t>справ.-</w:t>
      </w:r>
      <w:proofErr w:type="gramEnd"/>
      <w:r w:rsidRPr="004C7177">
        <w:rPr>
          <w:rFonts w:ascii="Times New Roman" w:hAnsi="Times New Roman" w:cs="Times New Roman"/>
          <w:color w:val="000000" w:themeColor="text1"/>
        </w:rPr>
        <w:t xml:space="preserve"> правовой системы «</w:t>
      </w:r>
      <w:proofErr w:type="spellStart"/>
      <w:r w:rsidRPr="004C7177">
        <w:rPr>
          <w:rFonts w:ascii="Times New Roman" w:hAnsi="Times New Roman" w:cs="Times New Roman"/>
          <w:color w:val="000000" w:themeColor="text1"/>
        </w:rPr>
        <w:t>КонсультантПлюс</w:t>
      </w:r>
      <w:proofErr w:type="spellEnd"/>
      <w:r w:rsidRPr="004C7177">
        <w:rPr>
          <w:rFonts w:ascii="Times New Roman" w:hAnsi="Times New Roman" w:cs="Times New Roman"/>
          <w:color w:val="000000" w:themeColor="text1"/>
        </w:rPr>
        <w:t>».</w:t>
      </w:r>
    </w:p>
  </w:footnote>
  <w:footnote w:id="13">
    <w:p w:rsidR="00041DCF" w:rsidRPr="001B5E9E" w:rsidRDefault="00041DCF" w:rsidP="002B57CB">
      <w:pPr>
        <w:pStyle w:val="a6"/>
        <w:jc w:val="both"/>
        <w:rPr>
          <w:rFonts w:ascii="Times New Roman" w:hAnsi="Times New Roman" w:cs="Times New Roman"/>
          <w:color w:val="000000" w:themeColor="text1"/>
        </w:rPr>
      </w:pPr>
      <w:r w:rsidRPr="001B5E9E">
        <w:rPr>
          <w:rStyle w:val="a8"/>
          <w:rFonts w:ascii="Times New Roman" w:hAnsi="Times New Roman" w:cs="Times New Roman"/>
        </w:rPr>
        <w:footnoteRef/>
      </w:r>
      <w:r w:rsidRPr="001B5E9E">
        <w:rPr>
          <w:rFonts w:ascii="Times New Roman" w:hAnsi="Times New Roman" w:cs="Times New Roman"/>
          <w:color w:val="000000" w:themeColor="text1"/>
        </w:rPr>
        <w:t xml:space="preserve"> Постановлении Арбитражного суда Уральского округа от 26.12.2016 </w:t>
      </w:r>
      <w:hyperlink r:id="rId6" w:history="1">
        <w:r w:rsidRPr="001B5E9E">
          <w:rPr>
            <w:rFonts w:ascii="Times New Roman" w:hAnsi="Times New Roman" w:cs="Times New Roman"/>
            <w:color w:val="000000" w:themeColor="text1"/>
          </w:rPr>
          <w:t>№ Ф09-10872/16</w:t>
        </w:r>
      </w:hyperlink>
      <w:r w:rsidRPr="001B5E9E">
        <w:rPr>
          <w:rFonts w:ascii="Times New Roman" w:hAnsi="Times New Roman" w:cs="Times New Roman"/>
          <w:color w:val="000000" w:themeColor="text1"/>
        </w:rPr>
        <w:t xml:space="preserve"> по делу № А71-1769/2016. 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4">
    <w:p w:rsidR="00041DCF" w:rsidRPr="001B5E9E" w:rsidRDefault="00041DCF" w:rsidP="002B57CB">
      <w:pPr>
        <w:pStyle w:val="a6"/>
        <w:jc w:val="both"/>
        <w:rPr>
          <w:rFonts w:ascii="Times New Roman" w:hAnsi="Times New Roman" w:cs="Times New Roman"/>
          <w:color w:val="000000" w:themeColor="text1"/>
        </w:rPr>
      </w:pPr>
      <w:r w:rsidRPr="001B5E9E">
        <w:rPr>
          <w:rStyle w:val="a8"/>
          <w:rFonts w:ascii="Times New Roman" w:hAnsi="Times New Roman" w:cs="Times New Roman"/>
        </w:rPr>
        <w:footnoteRef/>
      </w:r>
      <w:r w:rsidRPr="001B5E9E">
        <w:rPr>
          <w:rStyle w:val="a8"/>
          <w:rFonts w:ascii="Times New Roman" w:hAnsi="Times New Roman" w:cs="Times New Roman"/>
        </w:rPr>
        <w:t xml:space="preserve"> </w:t>
      </w:r>
      <w:hyperlink r:id="rId7" w:history="1">
        <w:r w:rsidRPr="001B5E9E">
          <w:rPr>
            <w:rFonts w:ascii="Times New Roman" w:hAnsi="Times New Roman" w:cs="Times New Roman"/>
            <w:color w:val="000000" w:themeColor="text1"/>
          </w:rPr>
          <w:t>Постановлении</w:t>
        </w:r>
      </w:hyperlink>
      <w:r w:rsidRPr="001B5E9E">
        <w:rPr>
          <w:rFonts w:ascii="Times New Roman" w:hAnsi="Times New Roman" w:cs="Times New Roman"/>
          <w:color w:val="000000" w:themeColor="text1"/>
        </w:rPr>
        <w:t xml:space="preserve"> Арбитражного суда Дальневосточного округа от 27.04.2015 по делу № А51-22644/2014. 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5">
    <w:p w:rsidR="00041DCF" w:rsidRPr="001B5E9E" w:rsidRDefault="00041DCF" w:rsidP="002B57CB">
      <w:pPr>
        <w:pStyle w:val="a6"/>
        <w:jc w:val="both"/>
        <w:rPr>
          <w:rFonts w:ascii="Times New Roman" w:hAnsi="Times New Roman" w:cs="Times New Roman"/>
          <w:color w:val="000000" w:themeColor="text1"/>
        </w:rPr>
      </w:pPr>
      <w:r w:rsidRPr="001B5E9E">
        <w:rPr>
          <w:rStyle w:val="a8"/>
          <w:rFonts w:ascii="Times New Roman" w:hAnsi="Times New Roman" w:cs="Times New Roman"/>
        </w:rPr>
        <w:footnoteRef/>
      </w:r>
      <w:r w:rsidRPr="001B5E9E">
        <w:rPr>
          <w:rStyle w:val="a8"/>
          <w:rFonts w:ascii="Times New Roman" w:hAnsi="Times New Roman" w:cs="Times New Roman"/>
        </w:rPr>
        <w:t xml:space="preserve"> </w:t>
      </w:r>
      <w:hyperlink r:id="rId8" w:history="1">
        <w:r w:rsidRPr="001B5E9E">
          <w:rPr>
            <w:rFonts w:ascii="Times New Roman" w:hAnsi="Times New Roman" w:cs="Times New Roman"/>
            <w:color w:val="000000" w:themeColor="text1"/>
          </w:rPr>
          <w:t>Постановлении</w:t>
        </w:r>
      </w:hyperlink>
      <w:r w:rsidRPr="001B5E9E">
        <w:rPr>
          <w:rFonts w:ascii="Times New Roman" w:hAnsi="Times New Roman" w:cs="Times New Roman"/>
          <w:color w:val="000000" w:themeColor="text1"/>
        </w:rPr>
        <w:t xml:space="preserve"> Арбитражного суда Поволжского округа от 11.09.2015 по делу № А12-43998/2014. 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6">
    <w:p w:rsidR="00041DCF" w:rsidRPr="001B5E9E" w:rsidRDefault="00041DCF" w:rsidP="002B57CB">
      <w:pPr>
        <w:pStyle w:val="a6"/>
        <w:jc w:val="both"/>
        <w:rPr>
          <w:rFonts w:ascii="Times New Roman" w:hAnsi="Times New Roman" w:cs="Times New Roman"/>
        </w:rPr>
      </w:pPr>
      <w:r w:rsidRPr="001B5E9E">
        <w:rPr>
          <w:rStyle w:val="a8"/>
          <w:rFonts w:ascii="Times New Roman" w:hAnsi="Times New Roman" w:cs="Times New Roman"/>
        </w:rPr>
        <w:footnoteRef/>
      </w:r>
      <w:r w:rsidRPr="001B5E9E">
        <w:rPr>
          <w:rFonts w:ascii="Times New Roman" w:hAnsi="Times New Roman" w:cs="Times New Roman"/>
        </w:rPr>
        <w:t xml:space="preserve"> </w:t>
      </w:r>
      <w:r w:rsidRPr="001B5E9E">
        <w:rPr>
          <w:rFonts w:ascii="Times New Roman" w:hAnsi="Times New Roman" w:cs="Times New Roman"/>
          <w:color w:val="000000" w:themeColor="text1"/>
        </w:rPr>
        <w:t>Определении Верховного Суда Российской Федерации от 29.04.2019 № 307-КГ18-21642</w:t>
      </w:r>
      <w:r>
        <w:rPr>
          <w:rFonts w:ascii="Times New Roman" w:hAnsi="Times New Roman" w:cs="Times New Roman"/>
          <w:color w:val="000000" w:themeColor="text1"/>
        </w:rPr>
        <w:t xml:space="preserve">. </w:t>
      </w:r>
      <w:r w:rsidRPr="001B5E9E">
        <w:rPr>
          <w:rFonts w:ascii="Times New Roman" w:hAnsi="Times New Roman" w:cs="Times New Roman"/>
          <w:color w:val="000000" w:themeColor="text1"/>
        </w:rPr>
        <w:t xml:space="preserve">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7">
    <w:p w:rsidR="00041DCF" w:rsidRPr="001B5E9E" w:rsidRDefault="00041DCF" w:rsidP="002B57CB">
      <w:pPr>
        <w:pStyle w:val="a6"/>
        <w:jc w:val="both"/>
        <w:rPr>
          <w:rFonts w:ascii="Times New Roman" w:hAnsi="Times New Roman" w:cs="Times New Roman"/>
        </w:rPr>
      </w:pPr>
      <w:r w:rsidRPr="001B5E9E">
        <w:rPr>
          <w:rStyle w:val="a8"/>
          <w:rFonts w:ascii="Times New Roman" w:hAnsi="Times New Roman" w:cs="Times New Roman"/>
        </w:rPr>
        <w:footnoteRef/>
      </w:r>
      <w:r w:rsidRPr="001B5E9E">
        <w:rPr>
          <w:rFonts w:ascii="Times New Roman" w:hAnsi="Times New Roman" w:cs="Times New Roman"/>
        </w:rPr>
        <w:t xml:space="preserve"> </w:t>
      </w:r>
      <w:r w:rsidRPr="001B5E9E">
        <w:rPr>
          <w:rFonts w:ascii="Times New Roman" w:hAnsi="Times New Roman" w:cs="Times New Roman"/>
          <w:color w:val="000000" w:themeColor="text1"/>
        </w:rPr>
        <w:t>Определении Верховного Суда Российской Федерации от 24.04.2018 № 309-КГ17-20985</w:t>
      </w:r>
      <w:r>
        <w:rPr>
          <w:rFonts w:ascii="Times New Roman" w:hAnsi="Times New Roman" w:cs="Times New Roman"/>
          <w:color w:val="000000" w:themeColor="text1"/>
        </w:rPr>
        <w:t>.</w:t>
      </w:r>
      <w:r w:rsidRPr="001B5E9E">
        <w:rPr>
          <w:rFonts w:ascii="Times New Roman" w:hAnsi="Times New Roman" w:cs="Times New Roman"/>
          <w:color w:val="000000" w:themeColor="text1"/>
        </w:rPr>
        <w:t xml:space="preserve"> 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8">
    <w:p w:rsidR="00E36F85" w:rsidRPr="00E36F85" w:rsidRDefault="00E36F85" w:rsidP="00E36F85">
      <w:pPr>
        <w:pStyle w:val="a6"/>
        <w:jc w:val="both"/>
        <w:rPr>
          <w:rFonts w:ascii="Times New Roman" w:hAnsi="Times New Roman" w:cs="Times New Roman"/>
          <w:color w:val="000000" w:themeColor="text1"/>
        </w:rPr>
      </w:pPr>
      <w:r w:rsidRPr="00E36F85">
        <w:rPr>
          <w:rFonts w:ascii="Times New Roman" w:hAnsi="Times New Roman" w:cs="Times New Roman"/>
          <w:color w:val="000000" w:themeColor="text1"/>
        </w:rPr>
        <w:footnoteRef/>
      </w:r>
      <w:r w:rsidRPr="00E36F85">
        <w:rPr>
          <w:rFonts w:ascii="Times New Roman" w:hAnsi="Times New Roman" w:cs="Times New Roman"/>
          <w:color w:val="000000" w:themeColor="text1"/>
        </w:rPr>
        <w:t xml:space="preserve"> О</w:t>
      </w:r>
      <w:r>
        <w:rPr>
          <w:rFonts w:ascii="Times New Roman" w:hAnsi="Times New Roman" w:cs="Times New Roman"/>
          <w:color w:val="000000" w:themeColor="text1"/>
        </w:rPr>
        <w:t>пределение</w:t>
      </w:r>
      <w:r w:rsidRPr="00E36F85">
        <w:rPr>
          <w:rFonts w:ascii="Times New Roman" w:hAnsi="Times New Roman" w:cs="Times New Roman"/>
          <w:color w:val="000000" w:themeColor="text1"/>
        </w:rPr>
        <w:t xml:space="preserve"> Высшего Арбитражного Суда Российской Федерации от 25.11.2013 № ВАС-16109/13. </w:t>
      </w:r>
      <w:r w:rsidRPr="001B5E9E">
        <w:rPr>
          <w:rFonts w:ascii="Times New Roman" w:hAnsi="Times New Roman" w:cs="Times New Roman"/>
          <w:color w:val="000000" w:themeColor="text1"/>
        </w:rPr>
        <w:t xml:space="preserve">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19">
    <w:p w:rsidR="00041DCF" w:rsidRPr="00F449E8" w:rsidRDefault="00041DCF" w:rsidP="00F449E8">
      <w:pPr>
        <w:pStyle w:val="a6"/>
        <w:jc w:val="both"/>
        <w:rPr>
          <w:rFonts w:ascii="Times New Roman" w:hAnsi="Times New Roman" w:cs="Times New Roman"/>
        </w:rPr>
      </w:pPr>
      <w:r w:rsidRPr="00F449E8">
        <w:rPr>
          <w:rStyle w:val="a8"/>
          <w:rFonts w:ascii="Times New Roman" w:hAnsi="Times New Roman" w:cs="Times New Roman"/>
        </w:rPr>
        <w:footnoteRef/>
      </w:r>
      <w:r w:rsidRPr="00F449E8">
        <w:rPr>
          <w:rFonts w:ascii="Times New Roman" w:hAnsi="Times New Roman" w:cs="Times New Roman"/>
        </w:rPr>
        <w:t xml:space="preserve"> Определение Конститу</w:t>
      </w:r>
      <w:r>
        <w:rPr>
          <w:rFonts w:ascii="Times New Roman" w:hAnsi="Times New Roman" w:cs="Times New Roman"/>
        </w:rPr>
        <w:t>ционного Суда РФ от 26.05.2011 № 739-О-О «</w:t>
      </w:r>
      <w:r w:rsidRPr="00F449E8">
        <w:rPr>
          <w:rFonts w:ascii="Times New Roman" w:hAnsi="Times New Roman" w:cs="Times New Roman"/>
        </w:rPr>
        <w:t>Об отказе в принятии к рассмотрению жалобы общества с</w:t>
      </w:r>
      <w:r>
        <w:rPr>
          <w:rFonts w:ascii="Times New Roman" w:hAnsi="Times New Roman" w:cs="Times New Roman"/>
        </w:rPr>
        <w:t xml:space="preserve"> ограниченной ответственностью «ВИО»</w:t>
      </w:r>
      <w:r w:rsidRPr="00F449E8">
        <w:rPr>
          <w:rFonts w:ascii="Times New Roman" w:hAnsi="Times New Roman" w:cs="Times New Roman"/>
        </w:rPr>
        <w:t xml:space="preserve"> на нарушение конституционных прав и свобод положением части 1 статьи 48 Федерального закона </w:t>
      </w:r>
      <w:r>
        <w:rPr>
          <w:rFonts w:ascii="Times New Roman" w:hAnsi="Times New Roman" w:cs="Times New Roman"/>
        </w:rPr>
        <w:t>«</w:t>
      </w:r>
      <w:r w:rsidRPr="00F449E8">
        <w:rPr>
          <w:rFonts w:ascii="Times New Roman" w:hAnsi="Times New Roman" w:cs="Times New Roman"/>
        </w:rPr>
        <w:t>Об общих принципах организации местного самоуп</w:t>
      </w:r>
      <w:r>
        <w:rPr>
          <w:rFonts w:ascii="Times New Roman" w:hAnsi="Times New Roman" w:cs="Times New Roman"/>
        </w:rPr>
        <w:t xml:space="preserve">равления в Российской Федерации». </w:t>
      </w:r>
      <w:r w:rsidRPr="001B5E9E">
        <w:rPr>
          <w:rFonts w:ascii="Times New Roman" w:hAnsi="Times New Roman" w:cs="Times New Roman"/>
          <w:color w:val="000000" w:themeColor="text1"/>
        </w:rPr>
        <w:t xml:space="preserve">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20">
    <w:p w:rsidR="00041DCF" w:rsidRPr="00DF4DE6" w:rsidRDefault="00041DCF" w:rsidP="00DF4DE6">
      <w:pPr>
        <w:pStyle w:val="a6"/>
        <w:jc w:val="both"/>
        <w:rPr>
          <w:rFonts w:ascii="Times New Roman" w:hAnsi="Times New Roman" w:cs="Times New Roman"/>
        </w:rPr>
      </w:pPr>
      <w:r w:rsidRPr="00DF4DE6">
        <w:rPr>
          <w:rStyle w:val="a8"/>
          <w:rFonts w:ascii="Times New Roman" w:hAnsi="Times New Roman" w:cs="Times New Roman"/>
        </w:rPr>
        <w:footnoteRef/>
      </w:r>
      <w:r w:rsidRPr="00DF4DE6">
        <w:rPr>
          <w:rFonts w:ascii="Times New Roman" w:hAnsi="Times New Roman" w:cs="Times New Roman"/>
        </w:rPr>
        <w:t xml:space="preserve"> Апелляционное определение Судебной коллегии по административным делам Верховного Суда Росс</w:t>
      </w:r>
      <w:r>
        <w:rPr>
          <w:rFonts w:ascii="Times New Roman" w:hAnsi="Times New Roman" w:cs="Times New Roman"/>
        </w:rPr>
        <w:t>ийской Федерации от 30.10.2019 №</w:t>
      </w:r>
      <w:r w:rsidRPr="00DF4DE6">
        <w:rPr>
          <w:rFonts w:ascii="Times New Roman" w:hAnsi="Times New Roman" w:cs="Times New Roman"/>
        </w:rPr>
        <w:t xml:space="preserve"> 6-АПА19-3</w:t>
      </w:r>
      <w:r>
        <w:rPr>
          <w:rFonts w:ascii="Times New Roman" w:hAnsi="Times New Roman" w:cs="Times New Roman"/>
        </w:rPr>
        <w:t xml:space="preserve">. </w:t>
      </w:r>
      <w:r w:rsidRPr="001B5E9E">
        <w:rPr>
          <w:rFonts w:ascii="Times New Roman" w:hAnsi="Times New Roman" w:cs="Times New Roman"/>
          <w:color w:val="000000" w:themeColor="text1"/>
        </w:rPr>
        <w:t xml:space="preserve">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21">
    <w:p w:rsidR="00041DCF" w:rsidRPr="00547C5A" w:rsidRDefault="00041DCF" w:rsidP="00BE69E0">
      <w:pPr>
        <w:pStyle w:val="a6"/>
        <w:jc w:val="both"/>
        <w:rPr>
          <w:rStyle w:val="a8"/>
          <w:rFonts w:ascii="Times New Roman" w:hAnsi="Times New Roman" w:cs="Times New Roman"/>
          <w:vertAlign w:val="baseline"/>
        </w:rPr>
      </w:pPr>
      <w:r w:rsidRPr="00547C5A">
        <w:rPr>
          <w:rStyle w:val="a8"/>
          <w:rFonts w:ascii="Times New Roman" w:hAnsi="Times New Roman" w:cs="Times New Roman"/>
        </w:rPr>
        <w:footnoteRef/>
      </w:r>
      <w:r w:rsidRPr="002B2D82">
        <w:rPr>
          <w:rStyle w:val="a8"/>
        </w:rPr>
        <w:t xml:space="preserve"> </w:t>
      </w:r>
      <w:r w:rsidRPr="002B2D82">
        <w:rPr>
          <w:rFonts w:ascii="Times New Roman" w:hAnsi="Times New Roman" w:cs="Times New Roman"/>
          <w:color w:val="000000" w:themeColor="text1"/>
        </w:rPr>
        <w:t>Постановление Конституционного Суда Российской Федерации от 29.01.2004</w:t>
      </w:r>
      <w:r>
        <w:rPr>
          <w:rFonts w:ascii="Times New Roman" w:hAnsi="Times New Roman" w:cs="Times New Roman"/>
          <w:color w:val="000000" w:themeColor="text1"/>
        </w:rPr>
        <w:t xml:space="preserve"> № 2-П «По делу о </w:t>
      </w:r>
      <w:r w:rsidRPr="002B2D82">
        <w:rPr>
          <w:rFonts w:ascii="Times New Roman" w:hAnsi="Times New Roman" w:cs="Times New Roman"/>
          <w:color w:val="000000" w:themeColor="text1"/>
        </w:rPr>
        <w:t>проверке конституционности отдельных положений</w:t>
      </w:r>
      <w:r>
        <w:rPr>
          <w:rFonts w:ascii="Times New Roman" w:hAnsi="Times New Roman" w:cs="Times New Roman"/>
          <w:color w:val="000000" w:themeColor="text1"/>
        </w:rPr>
        <w:t xml:space="preserve"> статьи 30 Федерального закона «</w:t>
      </w:r>
      <w:r w:rsidRPr="002B2D82">
        <w:rPr>
          <w:rFonts w:ascii="Times New Roman" w:hAnsi="Times New Roman" w:cs="Times New Roman"/>
          <w:color w:val="000000" w:themeColor="text1"/>
        </w:rPr>
        <w:t>О трудовых</w:t>
      </w:r>
      <w:r>
        <w:rPr>
          <w:rFonts w:ascii="Times New Roman" w:hAnsi="Times New Roman" w:cs="Times New Roman"/>
          <w:color w:val="000000" w:themeColor="text1"/>
        </w:rPr>
        <w:t xml:space="preserve"> пенсиях в Российской Федерации»</w:t>
      </w:r>
      <w:r w:rsidRPr="002B2D82">
        <w:rPr>
          <w:rFonts w:ascii="Times New Roman" w:hAnsi="Times New Roman" w:cs="Times New Roman"/>
          <w:color w:val="000000" w:themeColor="text1"/>
        </w:rPr>
        <w:t xml:space="preserve"> в связи с запросами групп депутатов Государственной Думы, а также Государственного Собрания (Ил </w:t>
      </w:r>
      <w:proofErr w:type="spellStart"/>
      <w:r w:rsidRPr="002B2D82">
        <w:rPr>
          <w:rFonts w:ascii="Times New Roman" w:hAnsi="Times New Roman" w:cs="Times New Roman"/>
          <w:color w:val="000000" w:themeColor="text1"/>
        </w:rPr>
        <w:t>Тумэн</w:t>
      </w:r>
      <w:proofErr w:type="spellEnd"/>
      <w:r w:rsidRPr="002B2D82">
        <w:rPr>
          <w:rFonts w:ascii="Times New Roman" w:hAnsi="Times New Roman" w:cs="Times New Roman"/>
          <w:color w:val="000000" w:themeColor="text1"/>
        </w:rPr>
        <w:t>) Республики Саха (Якутия), Думы Чукотского автономного округа и жалобами ряда граждан</w:t>
      </w:r>
      <w:r>
        <w:rPr>
          <w:rFonts w:ascii="Times New Roman" w:hAnsi="Times New Roman" w:cs="Times New Roman"/>
          <w:color w:val="000000" w:themeColor="text1"/>
        </w:rPr>
        <w:t xml:space="preserve">». </w:t>
      </w:r>
      <w:r w:rsidRPr="001B5E9E">
        <w:rPr>
          <w:rFonts w:ascii="Times New Roman" w:hAnsi="Times New Roman" w:cs="Times New Roman"/>
          <w:color w:val="000000" w:themeColor="text1"/>
        </w:rPr>
        <w:t>Доступ из справ.-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22">
    <w:p w:rsidR="00041DCF" w:rsidRPr="00547C5A" w:rsidRDefault="00041DCF" w:rsidP="00BE69E0">
      <w:pPr>
        <w:pStyle w:val="a6"/>
        <w:jc w:val="both"/>
        <w:rPr>
          <w:rFonts w:ascii="Times New Roman" w:hAnsi="Times New Roman" w:cs="Times New Roman"/>
          <w:color w:val="000000" w:themeColor="text1"/>
        </w:rPr>
      </w:pPr>
      <w:r w:rsidRPr="00547C5A">
        <w:rPr>
          <w:rStyle w:val="a8"/>
          <w:rFonts w:ascii="Times New Roman" w:hAnsi="Times New Roman" w:cs="Times New Roman"/>
        </w:rPr>
        <w:footnoteRef/>
      </w:r>
      <w:r w:rsidRPr="00547C5A">
        <w:rPr>
          <w:rStyle w:val="a8"/>
          <w:rFonts w:ascii="Times New Roman" w:hAnsi="Times New Roman" w:cs="Times New Roman"/>
        </w:rPr>
        <w:t xml:space="preserve"> </w:t>
      </w:r>
      <w:r w:rsidRPr="00547C5A">
        <w:rPr>
          <w:rFonts w:ascii="Times New Roman" w:hAnsi="Times New Roman" w:cs="Times New Roman"/>
          <w:color w:val="000000" w:themeColor="text1"/>
        </w:rPr>
        <w:t>Постановление Конституционного Суда Р</w:t>
      </w:r>
      <w:r>
        <w:rPr>
          <w:rFonts w:ascii="Times New Roman" w:hAnsi="Times New Roman" w:cs="Times New Roman"/>
          <w:color w:val="000000" w:themeColor="text1"/>
        </w:rPr>
        <w:t xml:space="preserve">оссийской </w:t>
      </w:r>
      <w:r w:rsidRPr="00547C5A">
        <w:rPr>
          <w:rFonts w:ascii="Times New Roman" w:hAnsi="Times New Roman" w:cs="Times New Roman"/>
          <w:color w:val="000000" w:themeColor="text1"/>
        </w:rPr>
        <w:t>Ф</w:t>
      </w:r>
      <w:r>
        <w:rPr>
          <w:rFonts w:ascii="Times New Roman" w:hAnsi="Times New Roman" w:cs="Times New Roman"/>
          <w:color w:val="000000" w:themeColor="text1"/>
        </w:rPr>
        <w:t>едерации</w:t>
      </w:r>
      <w:r w:rsidRPr="00547C5A">
        <w:rPr>
          <w:rFonts w:ascii="Times New Roman" w:hAnsi="Times New Roman" w:cs="Times New Roman"/>
          <w:color w:val="000000" w:themeColor="text1"/>
        </w:rPr>
        <w:t xml:space="preserve"> от 05.02.2007 № 2-П «По делу о проверке конституционности</w:t>
      </w:r>
      <w:r w:rsidRPr="00547C5A">
        <w:rPr>
          <w:color w:val="000000" w:themeColor="text1"/>
        </w:rPr>
        <w:t xml:space="preserve"> </w:t>
      </w:r>
      <w:r w:rsidRPr="00547C5A">
        <w:rPr>
          <w:rFonts w:ascii="Times New Roman" w:hAnsi="Times New Roman" w:cs="Times New Roman"/>
          <w:color w:val="000000" w:themeColor="text1"/>
        </w:rPr>
        <w:t>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w:t>
      </w:r>
      <w:proofErr w:type="spellStart"/>
      <w:r w:rsidRPr="00547C5A">
        <w:rPr>
          <w:rFonts w:ascii="Times New Roman" w:hAnsi="Times New Roman" w:cs="Times New Roman"/>
          <w:color w:val="000000" w:themeColor="text1"/>
        </w:rPr>
        <w:t>Хакасэнерго</w:t>
      </w:r>
      <w:proofErr w:type="spellEnd"/>
      <w:r w:rsidRPr="00547C5A">
        <w:rPr>
          <w:rFonts w:ascii="Times New Roman" w:hAnsi="Times New Roman" w:cs="Times New Roman"/>
          <w:color w:val="000000" w:themeColor="text1"/>
        </w:rPr>
        <w:t>», а также жалобами ряда г</w:t>
      </w:r>
      <w:r>
        <w:rPr>
          <w:rFonts w:ascii="Times New Roman" w:hAnsi="Times New Roman" w:cs="Times New Roman"/>
          <w:color w:val="000000" w:themeColor="text1"/>
        </w:rPr>
        <w:t xml:space="preserve">раждан». </w:t>
      </w:r>
      <w:r w:rsidRPr="001B5E9E">
        <w:rPr>
          <w:rFonts w:ascii="Times New Roman" w:hAnsi="Times New Roman" w:cs="Times New Roman"/>
          <w:color w:val="000000" w:themeColor="text1"/>
        </w:rPr>
        <w:t xml:space="preserve">Доступ из </w:t>
      </w:r>
      <w:proofErr w:type="gramStart"/>
      <w:r w:rsidRPr="001B5E9E">
        <w:rPr>
          <w:rFonts w:ascii="Times New Roman" w:hAnsi="Times New Roman" w:cs="Times New Roman"/>
          <w:color w:val="000000" w:themeColor="text1"/>
        </w:rPr>
        <w:t>справ.-</w:t>
      </w:r>
      <w:proofErr w:type="gramEnd"/>
      <w:r w:rsidRPr="001B5E9E">
        <w:rPr>
          <w:rFonts w:ascii="Times New Roman" w:hAnsi="Times New Roman" w:cs="Times New Roman"/>
          <w:color w:val="000000" w:themeColor="text1"/>
        </w:rPr>
        <w:t xml:space="preserve"> правовой системы «</w:t>
      </w:r>
      <w:proofErr w:type="spellStart"/>
      <w:r w:rsidRPr="001B5E9E">
        <w:rPr>
          <w:rFonts w:ascii="Times New Roman" w:hAnsi="Times New Roman" w:cs="Times New Roman"/>
          <w:color w:val="000000" w:themeColor="text1"/>
        </w:rPr>
        <w:t>КонсультантПлюс</w:t>
      </w:r>
      <w:proofErr w:type="spellEnd"/>
      <w:r w:rsidRPr="001B5E9E">
        <w:rPr>
          <w:rFonts w:ascii="Times New Roman" w:hAnsi="Times New Roman" w:cs="Times New Roman"/>
          <w:color w:val="000000" w:themeColor="text1"/>
        </w:rPr>
        <w:t>».</w:t>
      </w:r>
    </w:p>
  </w:footnote>
  <w:footnote w:id="23">
    <w:p w:rsidR="00041DCF" w:rsidRPr="00BE69E0" w:rsidRDefault="00041DCF" w:rsidP="00BE69E0">
      <w:pPr>
        <w:spacing w:after="0"/>
        <w:rPr>
          <w:rFonts w:ascii="Times New Roman" w:hAnsi="Times New Roman" w:cs="Times New Roman"/>
          <w:sz w:val="20"/>
          <w:szCs w:val="20"/>
        </w:rPr>
      </w:pPr>
      <w:r w:rsidRPr="00BE69E0">
        <w:rPr>
          <w:rStyle w:val="a8"/>
          <w:rFonts w:ascii="Times New Roman" w:hAnsi="Times New Roman" w:cs="Times New Roman"/>
          <w:sz w:val="20"/>
          <w:szCs w:val="20"/>
        </w:rPr>
        <w:footnoteRef/>
      </w:r>
      <w:r w:rsidRPr="00BE69E0">
        <w:rPr>
          <w:rFonts w:ascii="Times New Roman" w:hAnsi="Times New Roman" w:cs="Times New Roman"/>
          <w:sz w:val="20"/>
          <w:szCs w:val="20"/>
        </w:rPr>
        <w:t xml:space="preserve"> Постановление ЕСПЧ от 04.11.2010 «Дело «Арефьев (</w:t>
      </w:r>
      <w:proofErr w:type="spellStart"/>
      <w:r w:rsidRPr="00BE69E0">
        <w:rPr>
          <w:rFonts w:ascii="Times New Roman" w:hAnsi="Times New Roman" w:cs="Times New Roman"/>
          <w:sz w:val="20"/>
          <w:szCs w:val="20"/>
        </w:rPr>
        <w:t>Arefyev</w:t>
      </w:r>
      <w:proofErr w:type="spellEnd"/>
      <w:r w:rsidRPr="00BE69E0">
        <w:rPr>
          <w:rFonts w:ascii="Times New Roman" w:hAnsi="Times New Roman" w:cs="Times New Roman"/>
          <w:sz w:val="20"/>
          <w:szCs w:val="20"/>
        </w:rPr>
        <w:t>) против Российской Федерации» (жалоба № 29464/03).</w:t>
      </w:r>
      <w:r w:rsidRPr="00BE69E0">
        <w:rPr>
          <w:rFonts w:ascii="Times New Roman" w:hAnsi="Times New Roman" w:cs="Times New Roman"/>
          <w:color w:val="000000" w:themeColor="text1"/>
          <w:sz w:val="20"/>
          <w:szCs w:val="20"/>
        </w:rPr>
        <w:t xml:space="preserve"> Доступ из </w:t>
      </w:r>
      <w:proofErr w:type="gramStart"/>
      <w:r w:rsidRPr="00BE69E0">
        <w:rPr>
          <w:rFonts w:ascii="Times New Roman" w:hAnsi="Times New Roman" w:cs="Times New Roman"/>
          <w:color w:val="000000" w:themeColor="text1"/>
          <w:sz w:val="20"/>
          <w:szCs w:val="20"/>
        </w:rPr>
        <w:t>справ.-</w:t>
      </w:r>
      <w:proofErr w:type="gramEnd"/>
      <w:r w:rsidRPr="00BE69E0">
        <w:rPr>
          <w:rFonts w:ascii="Times New Roman" w:hAnsi="Times New Roman" w:cs="Times New Roman"/>
          <w:color w:val="000000" w:themeColor="text1"/>
          <w:sz w:val="20"/>
          <w:szCs w:val="20"/>
        </w:rPr>
        <w:t xml:space="preserve"> правовой системы «</w:t>
      </w:r>
      <w:proofErr w:type="spellStart"/>
      <w:r w:rsidRPr="00BE69E0">
        <w:rPr>
          <w:rFonts w:ascii="Times New Roman" w:hAnsi="Times New Roman" w:cs="Times New Roman"/>
          <w:color w:val="000000" w:themeColor="text1"/>
          <w:sz w:val="20"/>
          <w:szCs w:val="20"/>
        </w:rPr>
        <w:t>КонсультантПлюс</w:t>
      </w:r>
      <w:proofErr w:type="spellEnd"/>
      <w:r w:rsidRPr="00BE69E0">
        <w:rPr>
          <w:rFonts w:ascii="Times New Roman" w:hAnsi="Times New Roman" w:cs="Times New Roman"/>
          <w:color w:val="000000" w:themeColor="text1"/>
          <w:sz w:val="20"/>
          <w:szCs w:val="20"/>
        </w:rPr>
        <w:t>».</w:t>
      </w:r>
    </w:p>
  </w:footnote>
  <w:footnote w:id="24">
    <w:p w:rsidR="000D431D" w:rsidRPr="000D431D" w:rsidRDefault="000D431D" w:rsidP="000D431D">
      <w:pPr>
        <w:pStyle w:val="a6"/>
        <w:jc w:val="both"/>
        <w:rPr>
          <w:rStyle w:val="a8"/>
          <w:rFonts w:ascii="Times New Roman" w:hAnsi="Times New Roman" w:cs="Times New Roman"/>
          <w:vertAlign w:val="baseline"/>
        </w:rPr>
      </w:pPr>
      <w:r w:rsidRPr="000D431D">
        <w:rPr>
          <w:rStyle w:val="a8"/>
          <w:rFonts w:ascii="Times New Roman" w:hAnsi="Times New Roman" w:cs="Times New Roman"/>
        </w:rPr>
        <w:footnoteRef/>
      </w:r>
      <w:r w:rsidRPr="000D431D">
        <w:rPr>
          <w:rFonts w:ascii="Times New Roman" w:hAnsi="Times New Roman" w:cs="Times New Roman"/>
        </w:rPr>
        <w:t xml:space="preserve"> Определение Конституционного Суда РФ от 18.11.2004 № 367-О «Об отказе в принятии к рассмотрению жалобы общества с</w:t>
      </w:r>
      <w:r w:rsidR="003B5BF0">
        <w:rPr>
          <w:rFonts w:ascii="Times New Roman" w:hAnsi="Times New Roman" w:cs="Times New Roman"/>
        </w:rPr>
        <w:t xml:space="preserve"> ограниченной ответственностью «Владимир и Ольга»</w:t>
      </w:r>
      <w:r w:rsidRPr="000D431D">
        <w:rPr>
          <w:rFonts w:ascii="Times New Roman" w:hAnsi="Times New Roman" w:cs="Times New Roman"/>
        </w:rPr>
        <w:t xml:space="preserve"> на нарушение конституционных прав и свобод частью 1 статьи 52 и частью 4 статьи 198 Арбитражного процессуального кодекса Российской Федерации». </w:t>
      </w:r>
      <w:r w:rsidRPr="000D431D">
        <w:rPr>
          <w:rFonts w:ascii="Times New Roman" w:hAnsi="Times New Roman" w:cs="Times New Roman"/>
          <w:color w:val="000000" w:themeColor="text1"/>
        </w:rPr>
        <w:t>Доступ из справ.- правовой системы «</w:t>
      </w:r>
      <w:proofErr w:type="spellStart"/>
      <w:r w:rsidRPr="000D431D">
        <w:rPr>
          <w:rFonts w:ascii="Times New Roman" w:hAnsi="Times New Roman" w:cs="Times New Roman"/>
          <w:color w:val="000000" w:themeColor="text1"/>
        </w:rPr>
        <w:t>КонсультантПлюс</w:t>
      </w:r>
      <w:proofErr w:type="spellEnd"/>
      <w:r w:rsidRPr="000D431D">
        <w:rPr>
          <w:rFonts w:ascii="Times New Roman" w:hAnsi="Times New Roman" w:cs="Times New Roman"/>
          <w:color w:val="000000" w:themeColor="text1"/>
        </w:rPr>
        <w:t>».</w:t>
      </w:r>
    </w:p>
    <w:p w:rsidR="000D431D" w:rsidRPr="000D431D" w:rsidRDefault="000D431D" w:rsidP="000D431D">
      <w:pPr>
        <w:pStyle w:val="a6"/>
        <w:jc w:val="both"/>
        <w:rPr>
          <w:rFonts w:ascii="Times New Roman" w:hAnsi="Times New Roman" w:cs="Times New Roman"/>
        </w:rPr>
      </w:pPr>
    </w:p>
  </w:footnote>
  <w:footnote w:id="25">
    <w:p w:rsidR="00041DCF" w:rsidRPr="00BE159E" w:rsidRDefault="00041DCF" w:rsidP="00E73125">
      <w:pPr>
        <w:pStyle w:val="a6"/>
        <w:jc w:val="both"/>
        <w:rPr>
          <w:rFonts w:ascii="Times New Roman" w:hAnsi="Times New Roman" w:cs="Times New Roman"/>
        </w:rPr>
      </w:pPr>
      <w:r w:rsidRPr="00BE159E">
        <w:rPr>
          <w:rStyle w:val="a8"/>
          <w:rFonts w:ascii="Times New Roman" w:hAnsi="Times New Roman" w:cs="Times New Roman"/>
        </w:rPr>
        <w:footnoteRef/>
      </w:r>
      <w:r w:rsidRPr="00BE159E">
        <w:rPr>
          <w:rFonts w:ascii="Times New Roman" w:hAnsi="Times New Roman" w:cs="Times New Roman"/>
        </w:rPr>
        <w:t xml:space="preserve"> Определение Конституционного Суда РФ от 16.01.2018 № 7-О «Об отказе в принятии к рассмотрению жалобы гражданина </w:t>
      </w:r>
      <w:proofErr w:type="spellStart"/>
      <w:r w:rsidRPr="00BE159E">
        <w:rPr>
          <w:rFonts w:ascii="Times New Roman" w:hAnsi="Times New Roman" w:cs="Times New Roman"/>
        </w:rPr>
        <w:t>Коновальчикова</w:t>
      </w:r>
      <w:proofErr w:type="spellEnd"/>
      <w:r w:rsidRPr="00BE159E">
        <w:rPr>
          <w:rFonts w:ascii="Times New Roman" w:hAnsi="Times New Roman" w:cs="Times New Roman"/>
        </w:rPr>
        <w:t xml:space="preserve"> Ярослава Андреевича на нарушение его конституционных прав статьей 1069 Гражданского кодекса Российской Федерации». </w:t>
      </w:r>
      <w:r w:rsidRPr="00BE159E">
        <w:rPr>
          <w:rFonts w:ascii="Times New Roman" w:hAnsi="Times New Roman" w:cs="Times New Roman"/>
          <w:color w:val="000000" w:themeColor="text1"/>
        </w:rPr>
        <w:t xml:space="preserve">Доступ из </w:t>
      </w:r>
      <w:proofErr w:type="gramStart"/>
      <w:r w:rsidRPr="00BE159E">
        <w:rPr>
          <w:rFonts w:ascii="Times New Roman" w:hAnsi="Times New Roman" w:cs="Times New Roman"/>
          <w:color w:val="000000" w:themeColor="text1"/>
        </w:rPr>
        <w:t>справ.-</w:t>
      </w:r>
      <w:proofErr w:type="gramEnd"/>
      <w:r w:rsidRPr="00BE159E">
        <w:rPr>
          <w:rFonts w:ascii="Times New Roman" w:hAnsi="Times New Roman" w:cs="Times New Roman"/>
          <w:color w:val="000000" w:themeColor="text1"/>
        </w:rPr>
        <w:t xml:space="preserve"> правовой системы «</w:t>
      </w:r>
      <w:proofErr w:type="spellStart"/>
      <w:r w:rsidRPr="00BE159E">
        <w:rPr>
          <w:rFonts w:ascii="Times New Roman" w:hAnsi="Times New Roman" w:cs="Times New Roman"/>
          <w:color w:val="000000" w:themeColor="text1"/>
        </w:rPr>
        <w:t>КонсультантПлюс</w:t>
      </w:r>
      <w:proofErr w:type="spellEnd"/>
      <w:r w:rsidRPr="00BE159E">
        <w:rPr>
          <w:rFonts w:ascii="Times New Roman" w:hAnsi="Times New Roman" w:cs="Times New Roman"/>
          <w:color w:val="000000" w:themeColor="text1"/>
        </w:rPr>
        <w:t>».</w:t>
      </w:r>
    </w:p>
  </w:footnote>
  <w:footnote w:id="26">
    <w:p w:rsidR="00041DCF" w:rsidRPr="00153EDA" w:rsidRDefault="00041DCF" w:rsidP="00153EDA">
      <w:pPr>
        <w:pStyle w:val="a6"/>
        <w:jc w:val="both"/>
        <w:rPr>
          <w:rFonts w:ascii="Times New Roman" w:hAnsi="Times New Roman" w:cs="Times New Roman"/>
          <w:color w:val="000000" w:themeColor="text1"/>
        </w:rPr>
      </w:pPr>
      <w:r w:rsidRPr="00153EDA">
        <w:rPr>
          <w:rStyle w:val="a8"/>
          <w:rFonts w:ascii="Times New Roman" w:hAnsi="Times New Roman" w:cs="Times New Roman"/>
        </w:rPr>
        <w:footnoteRef/>
      </w:r>
      <w:r w:rsidRPr="00153EDA">
        <w:rPr>
          <w:rFonts w:ascii="Times New Roman" w:hAnsi="Times New Roman" w:cs="Times New Roman"/>
        </w:rPr>
        <w:t xml:space="preserve"> </w:t>
      </w:r>
      <w:r w:rsidRPr="00153EDA">
        <w:rPr>
          <w:rFonts w:ascii="Times New Roman" w:hAnsi="Times New Roman" w:cs="Times New Roman"/>
          <w:color w:val="000000" w:themeColor="text1"/>
        </w:rPr>
        <w:t xml:space="preserve">Определение Верховного Суда РФ от 29.03.2019 № 310-ЭС19-3325 по делу № А54-8499/2017. Доступ из </w:t>
      </w:r>
      <w:proofErr w:type="gramStart"/>
      <w:r w:rsidRPr="00153EDA">
        <w:rPr>
          <w:rFonts w:ascii="Times New Roman" w:hAnsi="Times New Roman" w:cs="Times New Roman"/>
          <w:color w:val="000000" w:themeColor="text1"/>
        </w:rPr>
        <w:t>справ.-</w:t>
      </w:r>
      <w:proofErr w:type="gramEnd"/>
      <w:r w:rsidRPr="00153EDA">
        <w:rPr>
          <w:rFonts w:ascii="Times New Roman" w:hAnsi="Times New Roman" w:cs="Times New Roman"/>
          <w:color w:val="000000" w:themeColor="text1"/>
        </w:rPr>
        <w:t xml:space="preserve"> правовой системы «</w:t>
      </w:r>
      <w:proofErr w:type="spellStart"/>
      <w:r w:rsidRPr="00153EDA">
        <w:rPr>
          <w:rFonts w:ascii="Times New Roman" w:hAnsi="Times New Roman" w:cs="Times New Roman"/>
          <w:color w:val="000000" w:themeColor="text1"/>
        </w:rPr>
        <w:t>КонсультантПлюс</w:t>
      </w:r>
      <w:proofErr w:type="spellEnd"/>
      <w:r w:rsidRPr="00153EDA">
        <w:rPr>
          <w:rFonts w:ascii="Times New Roman" w:hAnsi="Times New Roman" w:cs="Times New Roman"/>
          <w:color w:val="000000" w:themeColor="text1"/>
        </w:rPr>
        <w:t>».</w:t>
      </w:r>
    </w:p>
  </w:footnote>
  <w:footnote w:id="27">
    <w:p w:rsidR="00041DCF" w:rsidRPr="00153EDA" w:rsidRDefault="00041DCF" w:rsidP="00153EDA">
      <w:pPr>
        <w:pStyle w:val="a6"/>
        <w:jc w:val="both"/>
        <w:rPr>
          <w:rFonts w:ascii="Times New Roman" w:hAnsi="Times New Roman" w:cs="Times New Roman"/>
          <w:color w:val="000000" w:themeColor="text1"/>
        </w:rPr>
      </w:pPr>
      <w:r w:rsidRPr="00153EDA">
        <w:rPr>
          <w:rStyle w:val="a8"/>
          <w:rFonts w:ascii="Times New Roman" w:hAnsi="Times New Roman" w:cs="Times New Roman"/>
        </w:rPr>
        <w:footnoteRef/>
      </w:r>
      <w:r w:rsidRPr="00153EDA">
        <w:rPr>
          <w:rFonts w:ascii="Times New Roman" w:hAnsi="Times New Roman" w:cs="Times New Roman"/>
        </w:rPr>
        <w:t xml:space="preserve"> </w:t>
      </w:r>
      <w:r w:rsidRPr="00153EDA">
        <w:rPr>
          <w:rFonts w:ascii="Times New Roman" w:hAnsi="Times New Roman" w:cs="Times New Roman"/>
          <w:color w:val="000000" w:themeColor="text1"/>
        </w:rPr>
        <w:t xml:space="preserve">Определение Судебной коллегии по экономическим спорам Верховного Суда РФ от 24.04.2018 № 309-КГ17-20985 по делу № А76-17007/2016. Доступ из </w:t>
      </w:r>
      <w:proofErr w:type="gramStart"/>
      <w:r w:rsidRPr="00153EDA">
        <w:rPr>
          <w:rFonts w:ascii="Times New Roman" w:hAnsi="Times New Roman" w:cs="Times New Roman"/>
          <w:color w:val="000000" w:themeColor="text1"/>
        </w:rPr>
        <w:t>справ.-</w:t>
      </w:r>
      <w:proofErr w:type="gramEnd"/>
      <w:r w:rsidRPr="00153EDA">
        <w:rPr>
          <w:rFonts w:ascii="Times New Roman" w:hAnsi="Times New Roman" w:cs="Times New Roman"/>
          <w:color w:val="000000" w:themeColor="text1"/>
        </w:rPr>
        <w:t xml:space="preserve"> правовой системы «</w:t>
      </w:r>
      <w:proofErr w:type="spellStart"/>
      <w:r w:rsidRPr="00153EDA">
        <w:rPr>
          <w:rFonts w:ascii="Times New Roman" w:hAnsi="Times New Roman" w:cs="Times New Roman"/>
          <w:color w:val="000000" w:themeColor="text1"/>
        </w:rPr>
        <w:t>КонсультантПлюс</w:t>
      </w:r>
      <w:proofErr w:type="spellEnd"/>
      <w:r w:rsidRPr="00153EDA">
        <w:rPr>
          <w:rFonts w:ascii="Times New Roman" w:hAnsi="Times New Roman" w:cs="Times New Roman"/>
          <w:color w:val="000000" w:themeColor="text1"/>
        </w:rPr>
        <w:t>».</w:t>
      </w:r>
    </w:p>
  </w:footnote>
  <w:footnote w:id="28">
    <w:p w:rsidR="00041DCF" w:rsidRPr="00153EDA" w:rsidRDefault="00041DCF" w:rsidP="00153EDA">
      <w:pPr>
        <w:pStyle w:val="a6"/>
        <w:jc w:val="both"/>
        <w:rPr>
          <w:rFonts w:ascii="Times New Roman" w:hAnsi="Times New Roman" w:cs="Times New Roman"/>
          <w:color w:val="000000" w:themeColor="text1"/>
        </w:rPr>
      </w:pPr>
      <w:r w:rsidRPr="00153EDA">
        <w:rPr>
          <w:rStyle w:val="a8"/>
          <w:rFonts w:ascii="Times New Roman" w:hAnsi="Times New Roman" w:cs="Times New Roman"/>
        </w:rPr>
        <w:footnoteRef/>
      </w:r>
      <w:r w:rsidRPr="00153EDA">
        <w:rPr>
          <w:rFonts w:ascii="Times New Roman" w:hAnsi="Times New Roman" w:cs="Times New Roman"/>
        </w:rPr>
        <w:t xml:space="preserve"> </w:t>
      </w:r>
      <w:r w:rsidRPr="00153EDA">
        <w:rPr>
          <w:rFonts w:ascii="Times New Roman" w:hAnsi="Times New Roman" w:cs="Times New Roman"/>
          <w:color w:val="000000" w:themeColor="text1"/>
        </w:rPr>
        <w:t xml:space="preserve">Постановление Арбитражного суда Поволжского округа от 06.03.2018 № Ф06-29697/2018 по делу № А65-15258/2017. Доступ из </w:t>
      </w:r>
      <w:proofErr w:type="gramStart"/>
      <w:r w:rsidRPr="00153EDA">
        <w:rPr>
          <w:rFonts w:ascii="Times New Roman" w:hAnsi="Times New Roman" w:cs="Times New Roman"/>
          <w:color w:val="000000" w:themeColor="text1"/>
        </w:rPr>
        <w:t>справ.-</w:t>
      </w:r>
      <w:proofErr w:type="gramEnd"/>
      <w:r w:rsidRPr="00153EDA">
        <w:rPr>
          <w:rFonts w:ascii="Times New Roman" w:hAnsi="Times New Roman" w:cs="Times New Roman"/>
          <w:color w:val="000000" w:themeColor="text1"/>
        </w:rPr>
        <w:t xml:space="preserve"> правовой системы «</w:t>
      </w:r>
      <w:proofErr w:type="spellStart"/>
      <w:r w:rsidRPr="00153EDA">
        <w:rPr>
          <w:rFonts w:ascii="Times New Roman" w:hAnsi="Times New Roman" w:cs="Times New Roman"/>
          <w:color w:val="000000" w:themeColor="text1"/>
        </w:rPr>
        <w:t>КонсультантПлюс</w:t>
      </w:r>
      <w:proofErr w:type="spellEnd"/>
      <w:r w:rsidRPr="00153EDA">
        <w:rPr>
          <w:rFonts w:ascii="Times New Roman" w:hAnsi="Times New Roman" w:cs="Times New Roman"/>
          <w:color w:val="000000" w:themeColor="text1"/>
        </w:rPr>
        <w:t>».</w:t>
      </w:r>
    </w:p>
  </w:footnote>
  <w:footnote w:id="29">
    <w:p w:rsidR="00041DCF" w:rsidRPr="00153EDA" w:rsidRDefault="00041DCF" w:rsidP="00153EDA">
      <w:pPr>
        <w:pStyle w:val="a6"/>
        <w:jc w:val="both"/>
        <w:rPr>
          <w:rFonts w:ascii="Times New Roman" w:hAnsi="Times New Roman" w:cs="Times New Roman"/>
        </w:rPr>
      </w:pPr>
      <w:r w:rsidRPr="00153EDA">
        <w:rPr>
          <w:rStyle w:val="a8"/>
          <w:rFonts w:ascii="Times New Roman" w:hAnsi="Times New Roman" w:cs="Times New Roman"/>
        </w:rPr>
        <w:footnoteRef/>
      </w:r>
      <w:r w:rsidRPr="00153EDA">
        <w:rPr>
          <w:rFonts w:ascii="Times New Roman" w:hAnsi="Times New Roman" w:cs="Times New Roman"/>
        </w:rPr>
        <w:t xml:space="preserve"> </w:t>
      </w:r>
      <w:r w:rsidRPr="00153EDA">
        <w:rPr>
          <w:rFonts w:ascii="Times New Roman" w:hAnsi="Times New Roman" w:cs="Times New Roman"/>
          <w:color w:val="000000" w:themeColor="text1"/>
        </w:rPr>
        <w:t xml:space="preserve">Постановление Арбитражного суда Уральского округа от 26.12.2016 № Ф09-10872/16 по делу № А71-1769/2016. Доступ из </w:t>
      </w:r>
      <w:proofErr w:type="gramStart"/>
      <w:r w:rsidRPr="00153EDA">
        <w:rPr>
          <w:rFonts w:ascii="Times New Roman" w:hAnsi="Times New Roman" w:cs="Times New Roman"/>
          <w:color w:val="000000" w:themeColor="text1"/>
        </w:rPr>
        <w:t>справ.-</w:t>
      </w:r>
      <w:proofErr w:type="gramEnd"/>
      <w:r w:rsidRPr="00153EDA">
        <w:rPr>
          <w:rFonts w:ascii="Times New Roman" w:hAnsi="Times New Roman" w:cs="Times New Roman"/>
          <w:color w:val="000000" w:themeColor="text1"/>
        </w:rPr>
        <w:t xml:space="preserve"> правовой системы «</w:t>
      </w:r>
      <w:proofErr w:type="spellStart"/>
      <w:r w:rsidRPr="00153EDA">
        <w:rPr>
          <w:rFonts w:ascii="Times New Roman" w:hAnsi="Times New Roman" w:cs="Times New Roman"/>
          <w:color w:val="000000" w:themeColor="text1"/>
        </w:rPr>
        <w:t>КонсультантПлюс</w:t>
      </w:r>
      <w:proofErr w:type="spellEnd"/>
      <w:r w:rsidRPr="00153EDA">
        <w:rPr>
          <w:rFonts w:ascii="Times New Roman" w:hAnsi="Times New Roman" w:cs="Times New Roman"/>
          <w:color w:val="000000" w:themeColor="text1"/>
        </w:rPr>
        <w:t>».</w:t>
      </w:r>
    </w:p>
  </w:footnote>
  <w:footnote w:id="30">
    <w:p w:rsidR="00041DCF" w:rsidRPr="00024870" w:rsidRDefault="00041DCF" w:rsidP="00024870">
      <w:pPr>
        <w:pStyle w:val="a6"/>
        <w:jc w:val="both"/>
        <w:rPr>
          <w:rFonts w:ascii="Times New Roman" w:hAnsi="Times New Roman" w:cs="Times New Roman"/>
        </w:rPr>
      </w:pPr>
      <w:r w:rsidRPr="00024870">
        <w:rPr>
          <w:rStyle w:val="a8"/>
          <w:rFonts w:ascii="Times New Roman" w:hAnsi="Times New Roman" w:cs="Times New Roman"/>
        </w:rPr>
        <w:footnoteRef/>
      </w:r>
      <w:r w:rsidRPr="00024870">
        <w:rPr>
          <w:rFonts w:ascii="Times New Roman" w:hAnsi="Times New Roman" w:cs="Times New Roman"/>
        </w:rPr>
        <w:t xml:space="preserve"> П</w:t>
      </w:r>
      <w:r w:rsidRPr="00024870">
        <w:rPr>
          <w:rFonts w:ascii="Times New Roman" w:hAnsi="Times New Roman" w:cs="Times New Roman"/>
          <w:color w:val="000000" w:themeColor="text1"/>
        </w:rPr>
        <w:t xml:space="preserve">остановление Арбитражного суда Уральского округа от 13.03.2015 по делу №А76-29121/2013. Доступ из </w:t>
      </w:r>
      <w:proofErr w:type="gramStart"/>
      <w:r w:rsidRPr="00024870">
        <w:rPr>
          <w:rFonts w:ascii="Times New Roman" w:hAnsi="Times New Roman" w:cs="Times New Roman"/>
          <w:color w:val="000000" w:themeColor="text1"/>
        </w:rPr>
        <w:t>справ.-</w:t>
      </w:r>
      <w:proofErr w:type="gramEnd"/>
      <w:r w:rsidRPr="00024870">
        <w:rPr>
          <w:rFonts w:ascii="Times New Roman" w:hAnsi="Times New Roman" w:cs="Times New Roman"/>
          <w:color w:val="000000" w:themeColor="text1"/>
        </w:rPr>
        <w:t xml:space="preserve"> правовой системы «</w:t>
      </w:r>
      <w:proofErr w:type="spellStart"/>
      <w:r w:rsidRPr="00024870">
        <w:rPr>
          <w:rFonts w:ascii="Times New Roman" w:hAnsi="Times New Roman" w:cs="Times New Roman"/>
          <w:color w:val="000000" w:themeColor="text1"/>
        </w:rPr>
        <w:t>КонсультантПлюс</w:t>
      </w:r>
      <w:proofErr w:type="spellEnd"/>
      <w:r w:rsidRPr="00024870">
        <w:rPr>
          <w:rFonts w:ascii="Times New Roman" w:hAnsi="Times New Roman" w:cs="Times New Roman"/>
          <w:color w:val="000000" w:themeColor="text1"/>
        </w:rPr>
        <w:t>».</w:t>
      </w:r>
    </w:p>
  </w:footnote>
  <w:footnote w:id="31">
    <w:p w:rsidR="00041DCF" w:rsidRPr="00024870" w:rsidRDefault="00041DCF" w:rsidP="00024870">
      <w:pPr>
        <w:pStyle w:val="a6"/>
        <w:jc w:val="both"/>
        <w:rPr>
          <w:rFonts w:ascii="Times New Roman" w:hAnsi="Times New Roman" w:cs="Times New Roman"/>
        </w:rPr>
      </w:pPr>
      <w:r w:rsidRPr="00024870">
        <w:rPr>
          <w:rStyle w:val="a8"/>
          <w:rFonts w:ascii="Times New Roman" w:hAnsi="Times New Roman" w:cs="Times New Roman"/>
        </w:rPr>
        <w:footnoteRef/>
      </w:r>
      <w:r w:rsidRPr="00024870">
        <w:rPr>
          <w:rFonts w:ascii="Times New Roman" w:hAnsi="Times New Roman" w:cs="Times New Roman"/>
        </w:rPr>
        <w:t xml:space="preserve"> </w:t>
      </w:r>
      <w:r w:rsidRPr="00024870">
        <w:rPr>
          <w:rFonts w:ascii="Times New Roman" w:hAnsi="Times New Roman" w:cs="Times New Roman"/>
          <w:color w:val="000000" w:themeColor="text1"/>
        </w:rPr>
        <w:t xml:space="preserve">Постановление Арбитражного суда </w:t>
      </w:r>
      <w:proofErr w:type="gramStart"/>
      <w:r w:rsidRPr="00024870">
        <w:rPr>
          <w:rFonts w:ascii="Times New Roman" w:hAnsi="Times New Roman" w:cs="Times New Roman"/>
          <w:color w:val="000000" w:themeColor="text1"/>
        </w:rPr>
        <w:t>Восточно-Сибирского</w:t>
      </w:r>
      <w:proofErr w:type="gramEnd"/>
      <w:r w:rsidRPr="00024870">
        <w:rPr>
          <w:rFonts w:ascii="Times New Roman" w:hAnsi="Times New Roman" w:cs="Times New Roman"/>
          <w:color w:val="000000" w:themeColor="text1"/>
        </w:rPr>
        <w:t xml:space="preserve"> округа от 24.11.2014 по делу № А19-5268/2014. Доступ из </w:t>
      </w:r>
      <w:proofErr w:type="gramStart"/>
      <w:r w:rsidRPr="00024870">
        <w:rPr>
          <w:rFonts w:ascii="Times New Roman" w:hAnsi="Times New Roman" w:cs="Times New Roman"/>
          <w:color w:val="000000" w:themeColor="text1"/>
        </w:rPr>
        <w:t>справ.-</w:t>
      </w:r>
      <w:proofErr w:type="gramEnd"/>
      <w:r w:rsidRPr="00024870">
        <w:rPr>
          <w:rFonts w:ascii="Times New Roman" w:hAnsi="Times New Roman" w:cs="Times New Roman"/>
          <w:color w:val="000000" w:themeColor="text1"/>
        </w:rPr>
        <w:t xml:space="preserve"> правовой системы «</w:t>
      </w:r>
      <w:proofErr w:type="spellStart"/>
      <w:r w:rsidRPr="00024870">
        <w:rPr>
          <w:rFonts w:ascii="Times New Roman" w:hAnsi="Times New Roman" w:cs="Times New Roman"/>
          <w:color w:val="000000" w:themeColor="text1"/>
        </w:rPr>
        <w:t>КонсультантПлюс</w:t>
      </w:r>
      <w:proofErr w:type="spellEnd"/>
      <w:r w:rsidRPr="00024870">
        <w:rPr>
          <w:rFonts w:ascii="Times New Roman" w:hAnsi="Times New Roman" w:cs="Times New Roman"/>
          <w:color w:val="000000" w:themeColor="text1"/>
        </w:rPr>
        <w:t>».</w:t>
      </w:r>
    </w:p>
  </w:footnote>
  <w:footnote w:id="32">
    <w:p w:rsidR="00041DCF" w:rsidRPr="001E66B8" w:rsidRDefault="00041DCF" w:rsidP="001E66B8">
      <w:pPr>
        <w:pStyle w:val="a6"/>
        <w:jc w:val="both"/>
        <w:rPr>
          <w:rFonts w:ascii="Times New Roman" w:hAnsi="Times New Roman" w:cs="Times New Roman"/>
          <w:color w:val="000000" w:themeColor="text1"/>
        </w:rPr>
      </w:pPr>
      <w:r w:rsidRPr="001E66B8">
        <w:rPr>
          <w:rStyle w:val="a8"/>
          <w:rFonts w:ascii="Times New Roman" w:hAnsi="Times New Roman" w:cs="Times New Roman"/>
        </w:rPr>
        <w:footnoteRef/>
      </w:r>
      <w:r w:rsidRPr="001E66B8">
        <w:rPr>
          <w:rFonts w:ascii="Times New Roman" w:hAnsi="Times New Roman" w:cs="Times New Roman"/>
        </w:rPr>
        <w:t xml:space="preserve"> Постановление Арбитражного суда Северо-</w:t>
      </w:r>
      <w:r>
        <w:rPr>
          <w:rFonts w:ascii="Times New Roman" w:hAnsi="Times New Roman" w:cs="Times New Roman"/>
        </w:rPr>
        <w:t>Западного округа от 25.08.2015 № Ф07-6472/2015 по делу №</w:t>
      </w:r>
      <w:r w:rsidRPr="001E66B8">
        <w:rPr>
          <w:rFonts w:ascii="Times New Roman" w:hAnsi="Times New Roman" w:cs="Times New Roman"/>
        </w:rPr>
        <w:t xml:space="preserve"> А56-43042/2014. </w:t>
      </w:r>
      <w:r w:rsidRPr="001E66B8">
        <w:rPr>
          <w:rFonts w:ascii="Times New Roman" w:hAnsi="Times New Roman" w:cs="Times New Roman"/>
          <w:color w:val="000000" w:themeColor="text1"/>
        </w:rPr>
        <w:t xml:space="preserve">Доступ из </w:t>
      </w:r>
      <w:proofErr w:type="gramStart"/>
      <w:r w:rsidRPr="001E66B8">
        <w:rPr>
          <w:rFonts w:ascii="Times New Roman" w:hAnsi="Times New Roman" w:cs="Times New Roman"/>
          <w:color w:val="000000" w:themeColor="text1"/>
        </w:rPr>
        <w:t>справ.-</w:t>
      </w:r>
      <w:proofErr w:type="gramEnd"/>
      <w:r w:rsidRPr="001E66B8">
        <w:rPr>
          <w:rFonts w:ascii="Times New Roman" w:hAnsi="Times New Roman" w:cs="Times New Roman"/>
          <w:color w:val="000000" w:themeColor="text1"/>
        </w:rPr>
        <w:t xml:space="preserve"> правовой системы «</w:t>
      </w:r>
      <w:proofErr w:type="spellStart"/>
      <w:r w:rsidRPr="001E66B8">
        <w:rPr>
          <w:rFonts w:ascii="Times New Roman" w:hAnsi="Times New Roman" w:cs="Times New Roman"/>
          <w:color w:val="000000" w:themeColor="text1"/>
        </w:rPr>
        <w:t>КонсультантПлюс</w:t>
      </w:r>
      <w:proofErr w:type="spellEnd"/>
      <w:r w:rsidRPr="001E66B8">
        <w:rPr>
          <w:rFonts w:ascii="Times New Roman" w:hAnsi="Times New Roman" w:cs="Times New Roman"/>
          <w:color w:val="000000" w:themeColor="text1"/>
        </w:rPr>
        <w:t>».</w:t>
      </w:r>
    </w:p>
  </w:footnote>
  <w:footnote w:id="33">
    <w:p w:rsidR="00041DCF" w:rsidRPr="001E66B8" w:rsidRDefault="00041DCF" w:rsidP="0054646D">
      <w:pPr>
        <w:pStyle w:val="a6"/>
        <w:jc w:val="both"/>
        <w:rPr>
          <w:rFonts w:ascii="Times New Roman" w:hAnsi="Times New Roman" w:cs="Times New Roman"/>
          <w:color w:val="000000" w:themeColor="text1"/>
        </w:rPr>
      </w:pPr>
      <w:r w:rsidRPr="009445CC">
        <w:rPr>
          <w:rStyle w:val="a8"/>
        </w:rPr>
        <w:footnoteRef/>
      </w:r>
      <w:r w:rsidRPr="009445CC">
        <w:rPr>
          <w:rStyle w:val="a8"/>
        </w:rPr>
        <w:t xml:space="preserve"> </w:t>
      </w:r>
      <w:r w:rsidRPr="008A0AF3">
        <w:rPr>
          <w:rFonts w:ascii="Times New Roman" w:hAnsi="Times New Roman" w:cs="Times New Roman"/>
          <w:color w:val="000000" w:themeColor="text1"/>
        </w:rPr>
        <w:t xml:space="preserve">Постановление Арбитражного суда </w:t>
      </w:r>
      <w:proofErr w:type="gramStart"/>
      <w:r w:rsidRPr="008A0AF3">
        <w:rPr>
          <w:rFonts w:ascii="Times New Roman" w:hAnsi="Times New Roman" w:cs="Times New Roman"/>
          <w:color w:val="000000" w:themeColor="text1"/>
        </w:rPr>
        <w:t>Восточно-С</w:t>
      </w:r>
      <w:r>
        <w:rPr>
          <w:rFonts w:ascii="Times New Roman" w:hAnsi="Times New Roman" w:cs="Times New Roman"/>
          <w:color w:val="000000" w:themeColor="text1"/>
        </w:rPr>
        <w:t>ибирского</w:t>
      </w:r>
      <w:proofErr w:type="gramEnd"/>
      <w:r>
        <w:rPr>
          <w:rFonts w:ascii="Times New Roman" w:hAnsi="Times New Roman" w:cs="Times New Roman"/>
          <w:color w:val="000000" w:themeColor="text1"/>
        </w:rPr>
        <w:t xml:space="preserve"> округа от 15.04.2019 № Ф02-909/2019 по делу №</w:t>
      </w:r>
      <w:r w:rsidRPr="008A0AF3">
        <w:rPr>
          <w:rFonts w:ascii="Times New Roman" w:hAnsi="Times New Roman" w:cs="Times New Roman"/>
          <w:color w:val="000000" w:themeColor="text1"/>
        </w:rPr>
        <w:t xml:space="preserve"> А33-4271/2016</w:t>
      </w:r>
      <w:r>
        <w:rPr>
          <w:rFonts w:ascii="Times New Roman" w:hAnsi="Times New Roman" w:cs="Times New Roman"/>
          <w:color w:val="000000" w:themeColor="text1"/>
        </w:rPr>
        <w:t>;</w:t>
      </w:r>
      <w:r w:rsidRPr="009445CC">
        <w:rPr>
          <w:rFonts w:ascii="Times New Roman" w:hAnsi="Times New Roman" w:cs="Times New Roman"/>
          <w:color w:val="000000" w:themeColor="text1"/>
        </w:rPr>
        <w:t xml:space="preserve"> </w:t>
      </w:r>
      <w:r w:rsidRPr="00BB7B69">
        <w:rPr>
          <w:rFonts w:ascii="Times New Roman" w:hAnsi="Times New Roman" w:cs="Times New Roman"/>
          <w:color w:val="000000" w:themeColor="text1"/>
        </w:rPr>
        <w:t>Постановление Арбитражного суда Восточно-С</w:t>
      </w:r>
      <w:r>
        <w:rPr>
          <w:rFonts w:ascii="Times New Roman" w:hAnsi="Times New Roman" w:cs="Times New Roman"/>
          <w:color w:val="000000" w:themeColor="text1"/>
        </w:rPr>
        <w:t>ибирского округа от 03.10.2017 № Ф02-4481/2017 по делу №</w:t>
      </w:r>
      <w:r w:rsidRPr="00BB7B69">
        <w:rPr>
          <w:rFonts w:ascii="Times New Roman" w:hAnsi="Times New Roman" w:cs="Times New Roman"/>
          <w:color w:val="000000" w:themeColor="text1"/>
        </w:rPr>
        <w:t xml:space="preserve"> А19-20945/2015</w:t>
      </w:r>
      <w:r>
        <w:rPr>
          <w:rFonts w:ascii="Times New Roman" w:hAnsi="Times New Roman" w:cs="Times New Roman"/>
          <w:color w:val="000000" w:themeColor="text1"/>
        </w:rPr>
        <w:t>.</w:t>
      </w:r>
      <w:r w:rsidRPr="00BB7B69">
        <w:rPr>
          <w:rFonts w:ascii="Times New Roman" w:hAnsi="Times New Roman" w:cs="Times New Roman"/>
          <w:color w:val="000000" w:themeColor="text1"/>
        </w:rPr>
        <w:t xml:space="preserve"> </w:t>
      </w:r>
      <w:r w:rsidRPr="00BE159E">
        <w:rPr>
          <w:rFonts w:ascii="Times New Roman" w:hAnsi="Times New Roman" w:cs="Times New Roman"/>
          <w:color w:val="000000" w:themeColor="text1"/>
        </w:rPr>
        <w:t xml:space="preserve">Доступ из </w:t>
      </w:r>
      <w:proofErr w:type="gramStart"/>
      <w:r w:rsidRPr="00BE159E">
        <w:rPr>
          <w:rFonts w:ascii="Times New Roman" w:hAnsi="Times New Roman" w:cs="Times New Roman"/>
          <w:color w:val="000000" w:themeColor="text1"/>
        </w:rPr>
        <w:t>справ.-</w:t>
      </w:r>
      <w:proofErr w:type="gramEnd"/>
      <w:r w:rsidRPr="00BE159E">
        <w:rPr>
          <w:rFonts w:ascii="Times New Roman" w:hAnsi="Times New Roman" w:cs="Times New Roman"/>
          <w:color w:val="000000" w:themeColor="text1"/>
        </w:rPr>
        <w:t xml:space="preserve"> правовой системы «</w:t>
      </w:r>
      <w:proofErr w:type="spellStart"/>
      <w:r w:rsidRPr="00BE159E">
        <w:rPr>
          <w:rFonts w:ascii="Times New Roman" w:hAnsi="Times New Roman" w:cs="Times New Roman"/>
          <w:color w:val="000000" w:themeColor="text1"/>
        </w:rPr>
        <w:t>КонсультантПлюс</w:t>
      </w:r>
      <w:proofErr w:type="spellEnd"/>
      <w:r w:rsidRPr="00BE159E">
        <w:rPr>
          <w:rFonts w:ascii="Times New Roman" w:hAnsi="Times New Roman" w:cs="Times New Roman"/>
          <w:color w:val="000000" w:themeColor="text1"/>
        </w:rPr>
        <w:t>».</w:t>
      </w:r>
    </w:p>
  </w:footnote>
  <w:footnote w:id="34">
    <w:p w:rsidR="00041DCF" w:rsidRPr="000B3A99" w:rsidRDefault="00041DCF" w:rsidP="000B3A99">
      <w:pPr>
        <w:pStyle w:val="a6"/>
        <w:jc w:val="both"/>
        <w:rPr>
          <w:rFonts w:ascii="Times New Roman" w:hAnsi="Times New Roman" w:cs="Times New Roman"/>
        </w:rPr>
      </w:pPr>
      <w:r w:rsidRPr="000B3A99">
        <w:rPr>
          <w:rStyle w:val="a8"/>
          <w:rFonts w:ascii="Times New Roman" w:hAnsi="Times New Roman" w:cs="Times New Roman"/>
        </w:rPr>
        <w:footnoteRef/>
      </w:r>
      <w:r w:rsidRPr="000B3A99">
        <w:rPr>
          <w:rFonts w:ascii="Times New Roman" w:hAnsi="Times New Roman" w:cs="Times New Roman"/>
        </w:rPr>
        <w:t xml:space="preserve"> </w:t>
      </w:r>
      <w:r w:rsidRPr="000B3A99">
        <w:rPr>
          <w:rFonts w:ascii="Times New Roman" w:hAnsi="Times New Roman" w:cs="Times New Roman"/>
          <w:color w:val="000000" w:themeColor="text1"/>
        </w:rPr>
        <w:t xml:space="preserve">Определение Верховного Суда РФ от 28.08.2017 № 309-ЭС17-10844 по делу № А71-2944/2016. Доступ из </w:t>
      </w:r>
      <w:proofErr w:type="gramStart"/>
      <w:r w:rsidRPr="000B3A99">
        <w:rPr>
          <w:rFonts w:ascii="Times New Roman" w:hAnsi="Times New Roman" w:cs="Times New Roman"/>
          <w:color w:val="000000" w:themeColor="text1"/>
        </w:rPr>
        <w:t>справ.-</w:t>
      </w:r>
      <w:proofErr w:type="gramEnd"/>
      <w:r w:rsidRPr="000B3A99">
        <w:rPr>
          <w:rFonts w:ascii="Times New Roman" w:hAnsi="Times New Roman" w:cs="Times New Roman"/>
          <w:color w:val="000000" w:themeColor="text1"/>
        </w:rPr>
        <w:t xml:space="preserve"> правовой системы «</w:t>
      </w:r>
      <w:proofErr w:type="spellStart"/>
      <w:r w:rsidRPr="000B3A99">
        <w:rPr>
          <w:rFonts w:ascii="Times New Roman" w:hAnsi="Times New Roman" w:cs="Times New Roman"/>
          <w:color w:val="000000" w:themeColor="text1"/>
        </w:rPr>
        <w:t>КонсультантПлюс</w:t>
      </w:r>
      <w:proofErr w:type="spellEnd"/>
      <w:r w:rsidRPr="000B3A99">
        <w:rPr>
          <w:rFonts w:ascii="Times New Roman" w:hAnsi="Times New Roman" w:cs="Times New Roman"/>
          <w:color w:val="000000" w:themeColor="text1"/>
        </w:rPr>
        <w:t>».</w:t>
      </w:r>
    </w:p>
  </w:footnote>
  <w:footnote w:id="35">
    <w:p w:rsidR="00041DCF" w:rsidRPr="000B3A99" w:rsidRDefault="00041DCF" w:rsidP="000B3A99">
      <w:pPr>
        <w:pStyle w:val="a6"/>
        <w:jc w:val="both"/>
        <w:rPr>
          <w:rFonts w:ascii="Times New Roman" w:hAnsi="Times New Roman" w:cs="Times New Roman"/>
        </w:rPr>
      </w:pPr>
      <w:r w:rsidRPr="000B3A99">
        <w:rPr>
          <w:rStyle w:val="a8"/>
          <w:rFonts w:ascii="Times New Roman" w:hAnsi="Times New Roman" w:cs="Times New Roman"/>
        </w:rPr>
        <w:footnoteRef/>
      </w:r>
      <w:r w:rsidRPr="000B3A99">
        <w:rPr>
          <w:rFonts w:ascii="Times New Roman" w:hAnsi="Times New Roman" w:cs="Times New Roman"/>
        </w:rPr>
        <w:t xml:space="preserve"> </w:t>
      </w:r>
      <w:r w:rsidRPr="000B3A99">
        <w:rPr>
          <w:rFonts w:ascii="Times New Roman" w:hAnsi="Times New Roman" w:cs="Times New Roman"/>
          <w:color w:val="000000" w:themeColor="text1"/>
        </w:rPr>
        <w:t xml:space="preserve">Постановление Арбитражного суда Уральского округа от 25.01.2018 № Ф09-8775/17 по делу № А76-17589/2016. Доступ из </w:t>
      </w:r>
      <w:proofErr w:type="gramStart"/>
      <w:r w:rsidRPr="000B3A99">
        <w:rPr>
          <w:rFonts w:ascii="Times New Roman" w:hAnsi="Times New Roman" w:cs="Times New Roman"/>
          <w:color w:val="000000" w:themeColor="text1"/>
        </w:rPr>
        <w:t>справ.-</w:t>
      </w:r>
      <w:proofErr w:type="gramEnd"/>
      <w:r w:rsidRPr="000B3A99">
        <w:rPr>
          <w:rFonts w:ascii="Times New Roman" w:hAnsi="Times New Roman" w:cs="Times New Roman"/>
          <w:color w:val="000000" w:themeColor="text1"/>
        </w:rPr>
        <w:t xml:space="preserve"> правовой системы «</w:t>
      </w:r>
      <w:proofErr w:type="spellStart"/>
      <w:r w:rsidRPr="000B3A99">
        <w:rPr>
          <w:rFonts w:ascii="Times New Roman" w:hAnsi="Times New Roman" w:cs="Times New Roman"/>
          <w:color w:val="000000" w:themeColor="text1"/>
        </w:rPr>
        <w:t>КонсультантПлюс</w:t>
      </w:r>
      <w:proofErr w:type="spellEnd"/>
      <w:r w:rsidRPr="000B3A99">
        <w:rPr>
          <w:rFonts w:ascii="Times New Roman" w:hAnsi="Times New Roman" w:cs="Times New Roman"/>
          <w:color w:val="000000" w:themeColor="text1"/>
        </w:rPr>
        <w:t>».</w:t>
      </w:r>
    </w:p>
  </w:footnote>
  <w:footnote w:id="36">
    <w:p w:rsidR="00041DCF" w:rsidRPr="000B3A99" w:rsidRDefault="00041DCF" w:rsidP="000B3A99">
      <w:pPr>
        <w:pStyle w:val="a6"/>
        <w:jc w:val="both"/>
        <w:rPr>
          <w:rFonts w:ascii="Times New Roman" w:hAnsi="Times New Roman" w:cs="Times New Roman"/>
        </w:rPr>
      </w:pPr>
      <w:r w:rsidRPr="000B3A99">
        <w:rPr>
          <w:rStyle w:val="a8"/>
          <w:rFonts w:ascii="Times New Roman" w:hAnsi="Times New Roman" w:cs="Times New Roman"/>
        </w:rPr>
        <w:footnoteRef/>
      </w:r>
      <w:r w:rsidRPr="000B3A99">
        <w:rPr>
          <w:rFonts w:ascii="Times New Roman" w:hAnsi="Times New Roman" w:cs="Times New Roman"/>
        </w:rPr>
        <w:t xml:space="preserve"> </w:t>
      </w:r>
      <w:r w:rsidRPr="000B3A99">
        <w:rPr>
          <w:rFonts w:ascii="Times New Roman" w:hAnsi="Times New Roman" w:cs="Times New Roman"/>
          <w:color w:val="000000" w:themeColor="text1"/>
        </w:rPr>
        <w:t xml:space="preserve">Постановление Арбитражного суда Уральского округа от 19.10.2017 № Ф09-9558/16 по делу № А76-25561/2015. Доступ из </w:t>
      </w:r>
      <w:proofErr w:type="gramStart"/>
      <w:r w:rsidRPr="000B3A99">
        <w:rPr>
          <w:rFonts w:ascii="Times New Roman" w:hAnsi="Times New Roman" w:cs="Times New Roman"/>
          <w:color w:val="000000" w:themeColor="text1"/>
        </w:rPr>
        <w:t>справ.-</w:t>
      </w:r>
      <w:proofErr w:type="gramEnd"/>
      <w:r w:rsidRPr="000B3A99">
        <w:rPr>
          <w:rFonts w:ascii="Times New Roman" w:hAnsi="Times New Roman" w:cs="Times New Roman"/>
          <w:color w:val="000000" w:themeColor="text1"/>
        </w:rPr>
        <w:t xml:space="preserve"> правовой системы «</w:t>
      </w:r>
      <w:proofErr w:type="spellStart"/>
      <w:r w:rsidRPr="000B3A99">
        <w:rPr>
          <w:rFonts w:ascii="Times New Roman" w:hAnsi="Times New Roman" w:cs="Times New Roman"/>
          <w:color w:val="000000" w:themeColor="text1"/>
        </w:rPr>
        <w:t>КонсультантПлюс</w:t>
      </w:r>
      <w:proofErr w:type="spellEnd"/>
      <w:r w:rsidRPr="000B3A99">
        <w:rPr>
          <w:rFonts w:ascii="Times New Roman" w:hAnsi="Times New Roman" w:cs="Times New Roman"/>
          <w:color w:val="000000" w:themeColor="text1"/>
        </w:rPr>
        <w:t>».</w:t>
      </w:r>
    </w:p>
  </w:footnote>
  <w:footnote w:id="37">
    <w:p w:rsidR="00041DCF" w:rsidRPr="00907E15" w:rsidRDefault="00041DCF" w:rsidP="00907E15">
      <w:pPr>
        <w:pStyle w:val="a6"/>
        <w:jc w:val="both"/>
        <w:rPr>
          <w:rFonts w:ascii="Times New Roman" w:hAnsi="Times New Roman" w:cs="Times New Roman"/>
        </w:rPr>
      </w:pPr>
      <w:r w:rsidRPr="00907E15">
        <w:rPr>
          <w:rStyle w:val="a8"/>
          <w:rFonts w:ascii="Times New Roman" w:hAnsi="Times New Roman" w:cs="Times New Roman"/>
        </w:rPr>
        <w:footnoteRef/>
      </w:r>
      <w:r w:rsidRPr="00907E15">
        <w:rPr>
          <w:rFonts w:ascii="Times New Roman" w:hAnsi="Times New Roman" w:cs="Times New Roman"/>
        </w:rPr>
        <w:t xml:space="preserve"> </w:t>
      </w:r>
      <w:r w:rsidRPr="00907E15">
        <w:rPr>
          <w:rFonts w:ascii="Times New Roman" w:hAnsi="Times New Roman" w:cs="Times New Roman"/>
          <w:color w:val="000000" w:themeColor="text1"/>
        </w:rPr>
        <w:t xml:space="preserve">Определение Верховного Суда Российской Федерации от 24.01.2020 № 307-ЭС19-27145. Доступ из </w:t>
      </w:r>
      <w:proofErr w:type="gramStart"/>
      <w:r w:rsidRPr="00907E15">
        <w:rPr>
          <w:rFonts w:ascii="Times New Roman" w:hAnsi="Times New Roman" w:cs="Times New Roman"/>
          <w:color w:val="000000" w:themeColor="text1"/>
        </w:rPr>
        <w:t>справ.-</w:t>
      </w:r>
      <w:proofErr w:type="gramEnd"/>
      <w:r w:rsidRPr="00907E15">
        <w:rPr>
          <w:rFonts w:ascii="Times New Roman" w:hAnsi="Times New Roman" w:cs="Times New Roman"/>
          <w:color w:val="000000" w:themeColor="text1"/>
        </w:rPr>
        <w:t xml:space="preserve"> правовой системы «</w:t>
      </w:r>
      <w:proofErr w:type="spellStart"/>
      <w:r w:rsidRPr="00907E15">
        <w:rPr>
          <w:rFonts w:ascii="Times New Roman" w:hAnsi="Times New Roman" w:cs="Times New Roman"/>
          <w:color w:val="000000" w:themeColor="text1"/>
        </w:rPr>
        <w:t>КонсультантПлюс</w:t>
      </w:r>
      <w:proofErr w:type="spellEnd"/>
      <w:r w:rsidRPr="00907E15">
        <w:rPr>
          <w:rFonts w:ascii="Times New Roman" w:hAnsi="Times New Roman" w:cs="Times New Roman"/>
          <w:color w:val="000000" w:themeColor="text1"/>
        </w:rPr>
        <w:t>».</w:t>
      </w:r>
    </w:p>
  </w:footnote>
  <w:footnote w:id="38">
    <w:p w:rsidR="00041DCF" w:rsidRPr="00F4381E" w:rsidRDefault="00041DCF" w:rsidP="00F4381E">
      <w:pPr>
        <w:pStyle w:val="a6"/>
        <w:jc w:val="both"/>
        <w:rPr>
          <w:rFonts w:ascii="Times New Roman" w:hAnsi="Times New Roman" w:cs="Times New Roman"/>
        </w:rPr>
      </w:pPr>
      <w:r w:rsidRPr="00F4381E">
        <w:rPr>
          <w:rStyle w:val="a8"/>
          <w:rFonts w:ascii="Times New Roman" w:hAnsi="Times New Roman" w:cs="Times New Roman"/>
        </w:rPr>
        <w:footnoteRef/>
      </w:r>
      <w:r w:rsidRPr="00F4381E">
        <w:rPr>
          <w:rFonts w:ascii="Times New Roman" w:hAnsi="Times New Roman" w:cs="Times New Roman"/>
        </w:rPr>
        <w:t xml:space="preserve"> Постановление Президиума Высшего Арбитражного Суда Российской Федерации от 09.07.2009 № 1034/09 по делу № А65-12664/2007-СГ3-15.</w:t>
      </w:r>
      <w:r w:rsidRPr="00F4381E">
        <w:rPr>
          <w:rFonts w:ascii="Times New Roman" w:hAnsi="Times New Roman" w:cs="Times New Roman"/>
          <w:color w:val="000000" w:themeColor="text1"/>
        </w:rPr>
        <w:t xml:space="preserve"> Доступ из </w:t>
      </w:r>
      <w:proofErr w:type="gramStart"/>
      <w:r w:rsidRPr="00F4381E">
        <w:rPr>
          <w:rFonts w:ascii="Times New Roman" w:hAnsi="Times New Roman" w:cs="Times New Roman"/>
          <w:color w:val="000000" w:themeColor="text1"/>
        </w:rPr>
        <w:t>справ.-</w:t>
      </w:r>
      <w:proofErr w:type="gramEnd"/>
      <w:r w:rsidRPr="00F4381E">
        <w:rPr>
          <w:rFonts w:ascii="Times New Roman" w:hAnsi="Times New Roman" w:cs="Times New Roman"/>
          <w:color w:val="000000" w:themeColor="text1"/>
        </w:rPr>
        <w:t xml:space="preserve"> правовой системы «</w:t>
      </w:r>
      <w:proofErr w:type="spellStart"/>
      <w:r w:rsidRPr="00F4381E">
        <w:rPr>
          <w:rFonts w:ascii="Times New Roman" w:hAnsi="Times New Roman" w:cs="Times New Roman"/>
          <w:color w:val="000000" w:themeColor="text1"/>
        </w:rPr>
        <w:t>КонсультантПлюс</w:t>
      </w:r>
      <w:proofErr w:type="spellEnd"/>
      <w:r w:rsidRPr="00F4381E">
        <w:rPr>
          <w:rFonts w:ascii="Times New Roman" w:hAnsi="Times New Roman" w:cs="Times New Roman"/>
          <w:color w:val="000000" w:themeColor="text1"/>
        </w:rPr>
        <w:t>».</w:t>
      </w:r>
    </w:p>
  </w:footnote>
  <w:footnote w:id="39">
    <w:p w:rsidR="00041DCF" w:rsidRPr="00E54F3C" w:rsidRDefault="00041DCF" w:rsidP="00E54F3C">
      <w:pPr>
        <w:pStyle w:val="a6"/>
        <w:jc w:val="both"/>
        <w:rPr>
          <w:rFonts w:ascii="Times New Roman" w:hAnsi="Times New Roman" w:cs="Times New Roman"/>
        </w:rPr>
      </w:pPr>
      <w:r w:rsidRPr="00E54F3C">
        <w:rPr>
          <w:rStyle w:val="a8"/>
          <w:rFonts w:ascii="Times New Roman" w:hAnsi="Times New Roman" w:cs="Times New Roman"/>
        </w:rPr>
        <w:footnoteRef/>
      </w:r>
      <w:r>
        <w:t xml:space="preserve"> </w:t>
      </w:r>
      <w:r w:rsidRPr="00E54F3C">
        <w:rPr>
          <w:rFonts w:ascii="Times New Roman" w:hAnsi="Times New Roman" w:cs="Times New Roman"/>
        </w:rPr>
        <w:t>Постановление Президиума Высшего Арбитражного Суда</w:t>
      </w:r>
      <w:r w:rsidRPr="00E54F3C">
        <w:t xml:space="preserve"> </w:t>
      </w:r>
      <w:r w:rsidRPr="00E54F3C">
        <w:rPr>
          <w:rFonts w:ascii="Times New Roman" w:hAnsi="Times New Roman" w:cs="Times New Roman"/>
        </w:rPr>
        <w:t xml:space="preserve">Российской Федерации от 11.10.2011 № 6474/11 по делу № А33-7655/2010. </w:t>
      </w:r>
      <w:r w:rsidRPr="00BE159E">
        <w:rPr>
          <w:rFonts w:ascii="Times New Roman" w:hAnsi="Times New Roman" w:cs="Times New Roman"/>
          <w:color w:val="000000" w:themeColor="text1"/>
        </w:rPr>
        <w:t xml:space="preserve">Доступ из </w:t>
      </w:r>
      <w:proofErr w:type="gramStart"/>
      <w:r w:rsidRPr="00BE159E">
        <w:rPr>
          <w:rFonts w:ascii="Times New Roman" w:hAnsi="Times New Roman" w:cs="Times New Roman"/>
          <w:color w:val="000000" w:themeColor="text1"/>
        </w:rPr>
        <w:t>справ.-</w:t>
      </w:r>
      <w:proofErr w:type="gramEnd"/>
      <w:r w:rsidRPr="00BE159E">
        <w:rPr>
          <w:rFonts w:ascii="Times New Roman" w:hAnsi="Times New Roman" w:cs="Times New Roman"/>
          <w:color w:val="000000" w:themeColor="text1"/>
        </w:rPr>
        <w:t xml:space="preserve"> правовой системы «</w:t>
      </w:r>
      <w:proofErr w:type="spellStart"/>
      <w:r w:rsidRPr="00BE159E">
        <w:rPr>
          <w:rFonts w:ascii="Times New Roman" w:hAnsi="Times New Roman" w:cs="Times New Roman"/>
          <w:color w:val="000000" w:themeColor="text1"/>
        </w:rPr>
        <w:t>КонсультантПлюс</w:t>
      </w:r>
      <w:proofErr w:type="spellEnd"/>
      <w:r w:rsidRPr="00BE159E">
        <w:rPr>
          <w:rFonts w:ascii="Times New Roman" w:hAnsi="Times New Roman" w:cs="Times New Roman"/>
          <w:color w:val="000000" w:themeColor="text1"/>
        </w:rPr>
        <w:t>».</w:t>
      </w:r>
    </w:p>
  </w:footnote>
  <w:footnote w:id="40">
    <w:p w:rsidR="00041DCF" w:rsidRPr="003F2774" w:rsidRDefault="00041DCF" w:rsidP="003F2774">
      <w:pPr>
        <w:pStyle w:val="a6"/>
        <w:jc w:val="both"/>
        <w:rPr>
          <w:rFonts w:ascii="Times New Roman" w:hAnsi="Times New Roman" w:cs="Times New Roman"/>
        </w:rPr>
      </w:pPr>
      <w:r w:rsidRPr="003F2774">
        <w:rPr>
          <w:rStyle w:val="a8"/>
        </w:rPr>
        <w:footnoteRef/>
      </w:r>
      <w:r w:rsidRPr="003F2774">
        <w:rPr>
          <w:rStyle w:val="a8"/>
        </w:rPr>
        <w:t xml:space="preserve"> </w:t>
      </w:r>
      <w:r w:rsidRPr="003F2774">
        <w:rPr>
          <w:rFonts w:ascii="Times New Roman" w:hAnsi="Times New Roman" w:cs="Times New Roman"/>
        </w:rPr>
        <w:t>Постановление Президиума Высшего Арбитражного Суда Российской Федерации от 22.05.2012 № 13443/11 по делу № А21-8212/2010.</w:t>
      </w:r>
      <w:r w:rsidRPr="003F2774">
        <w:rPr>
          <w:rFonts w:ascii="Times New Roman" w:hAnsi="Times New Roman" w:cs="Times New Roman"/>
          <w:color w:val="000000" w:themeColor="text1"/>
        </w:rPr>
        <w:t xml:space="preserve"> </w:t>
      </w:r>
      <w:r w:rsidRPr="00BE159E">
        <w:rPr>
          <w:rFonts w:ascii="Times New Roman" w:hAnsi="Times New Roman" w:cs="Times New Roman"/>
          <w:color w:val="000000" w:themeColor="text1"/>
        </w:rPr>
        <w:t xml:space="preserve">Доступ из </w:t>
      </w:r>
      <w:proofErr w:type="gramStart"/>
      <w:r w:rsidRPr="00BE159E">
        <w:rPr>
          <w:rFonts w:ascii="Times New Roman" w:hAnsi="Times New Roman" w:cs="Times New Roman"/>
          <w:color w:val="000000" w:themeColor="text1"/>
        </w:rPr>
        <w:t>справ.-</w:t>
      </w:r>
      <w:proofErr w:type="gramEnd"/>
      <w:r w:rsidRPr="00BE159E">
        <w:rPr>
          <w:rFonts w:ascii="Times New Roman" w:hAnsi="Times New Roman" w:cs="Times New Roman"/>
          <w:color w:val="000000" w:themeColor="text1"/>
        </w:rPr>
        <w:t xml:space="preserve"> правовой системы «</w:t>
      </w:r>
      <w:proofErr w:type="spellStart"/>
      <w:r w:rsidRPr="00BE159E">
        <w:rPr>
          <w:rFonts w:ascii="Times New Roman" w:hAnsi="Times New Roman" w:cs="Times New Roman"/>
          <w:color w:val="000000" w:themeColor="text1"/>
        </w:rPr>
        <w:t>КонсультантПлюс</w:t>
      </w:r>
      <w:proofErr w:type="spellEnd"/>
      <w:r w:rsidRPr="00BE159E">
        <w:rPr>
          <w:rFonts w:ascii="Times New Roman" w:hAnsi="Times New Roman" w:cs="Times New Roman"/>
          <w:color w:val="000000" w:themeColor="text1"/>
        </w:rPr>
        <w:t>».</w:t>
      </w:r>
    </w:p>
  </w:footnote>
  <w:footnote w:id="41">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Постановление </w:t>
      </w:r>
      <w:r w:rsidRPr="00B70191">
        <w:rPr>
          <w:rFonts w:ascii="Times New Roman" w:hAnsi="Times New Roman" w:cs="Times New Roman"/>
          <w:color w:val="000000" w:themeColor="text1"/>
        </w:rPr>
        <w:t xml:space="preserve">Федерального Арбитражного Суда Северо-Западного округа от 24.09.2012 по делу № А21-4816/2011.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2">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w:t>
      </w:r>
      <w:r w:rsidRPr="00B70191">
        <w:rPr>
          <w:rFonts w:ascii="Times New Roman" w:hAnsi="Times New Roman" w:cs="Times New Roman"/>
          <w:color w:val="000000" w:themeColor="text1"/>
        </w:rPr>
        <w:t xml:space="preserve">Постановление Федерального Арбитражного Суда Волго-Вятского округа от 13.08.2013 по делу № А29-9300/2012.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3">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w:t>
      </w:r>
      <w:r w:rsidRPr="00B70191">
        <w:rPr>
          <w:rFonts w:ascii="Times New Roman" w:hAnsi="Times New Roman" w:cs="Times New Roman"/>
          <w:color w:val="000000" w:themeColor="text1"/>
        </w:rPr>
        <w:t xml:space="preserve">Постановление Арбитражного суда Поволжского округа от 20.02.2015 № Ф06-20775/2013 по делу № А72-4674/2014.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4">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w:t>
      </w:r>
      <w:r w:rsidRPr="00B70191">
        <w:rPr>
          <w:rFonts w:ascii="Times New Roman" w:hAnsi="Times New Roman" w:cs="Times New Roman"/>
          <w:color w:val="000000" w:themeColor="text1"/>
        </w:rPr>
        <w:t xml:space="preserve">Постановление Арбитражного суда Поволжского округа от 10.07.2015 № Ф06-11580/2013 по делу № А65-16496/2013.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5">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w:t>
      </w:r>
      <w:r w:rsidRPr="00B70191">
        <w:rPr>
          <w:rFonts w:ascii="Times New Roman" w:hAnsi="Times New Roman" w:cs="Times New Roman"/>
          <w:color w:val="000000" w:themeColor="text1"/>
        </w:rPr>
        <w:t xml:space="preserve">Постановление Арбитражного суда Центрального округа от 18.10.2016 № Ф10-3113/2015 по делу № А54-4710/2014.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6">
    <w:p w:rsidR="00041DCF" w:rsidRPr="00B70191" w:rsidRDefault="00041DCF" w:rsidP="00D11D76">
      <w:pPr>
        <w:pStyle w:val="a6"/>
        <w:jc w:val="both"/>
        <w:rPr>
          <w:rFonts w:ascii="Times New Roman" w:hAnsi="Times New Roman" w:cs="Times New Roman"/>
        </w:rPr>
      </w:pPr>
      <w:r w:rsidRPr="00B70191">
        <w:rPr>
          <w:rStyle w:val="a8"/>
          <w:rFonts w:ascii="Times New Roman" w:hAnsi="Times New Roman" w:cs="Times New Roman"/>
        </w:rPr>
        <w:footnoteRef/>
      </w:r>
      <w:r w:rsidRPr="00B70191">
        <w:rPr>
          <w:rFonts w:ascii="Times New Roman" w:hAnsi="Times New Roman" w:cs="Times New Roman"/>
        </w:rPr>
        <w:t xml:space="preserve"> </w:t>
      </w:r>
      <w:r w:rsidRPr="00B70191">
        <w:rPr>
          <w:rFonts w:ascii="Times New Roman" w:hAnsi="Times New Roman" w:cs="Times New Roman"/>
          <w:color w:val="000000" w:themeColor="text1"/>
        </w:rPr>
        <w:t xml:space="preserve">Постановление Арбитражного суда </w:t>
      </w:r>
      <w:proofErr w:type="gramStart"/>
      <w:r w:rsidRPr="00B70191">
        <w:rPr>
          <w:rFonts w:ascii="Times New Roman" w:hAnsi="Times New Roman" w:cs="Times New Roman"/>
          <w:color w:val="000000" w:themeColor="text1"/>
        </w:rPr>
        <w:t>Северо-Кавказского</w:t>
      </w:r>
      <w:proofErr w:type="gramEnd"/>
      <w:r w:rsidRPr="00B70191">
        <w:rPr>
          <w:rFonts w:ascii="Times New Roman" w:hAnsi="Times New Roman" w:cs="Times New Roman"/>
          <w:color w:val="000000" w:themeColor="text1"/>
        </w:rPr>
        <w:t xml:space="preserve"> округа от 29.06.2017 № Ф08-4130/2017 по делу № А25-779/2016. Доступ из </w:t>
      </w:r>
      <w:proofErr w:type="gramStart"/>
      <w:r w:rsidRPr="00B70191">
        <w:rPr>
          <w:rFonts w:ascii="Times New Roman" w:hAnsi="Times New Roman" w:cs="Times New Roman"/>
          <w:color w:val="000000" w:themeColor="text1"/>
        </w:rPr>
        <w:t>справ.-</w:t>
      </w:r>
      <w:proofErr w:type="gramEnd"/>
      <w:r w:rsidRPr="00B70191">
        <w:rPr>
          <w:rFonts w:ascii="Times New Roman" w:hAnsi="Times New Roman" w:cs="Times New Roman"/>
          <w:color w:val="000000" w:themeColor="text1"/>
        </w:rPr>
        <w:t xml:space="preserve"> правовой системы «</w:t>
      </w:r>
      <w:proofErr w:type="spellStart"/>
      <w:r w:rsidRPr="00B70191">
        <w:rPr>
          <w:rFonts w:ascii="Times New Roman" w:hAnsi="Times New Roman" w:cs="Times New Roman"/>
          <w:color w:val="000000" w:themeColor="text1"/>
        </w:rPr>
        <w:t>КонсультантПлюс</w:t>
      </w:r>
      <w:proofErr w:type="spellEnd"/>
      <w:r w:rsidRPr="00B70191">
        <w:rPr>
          <w:rFonts w:ascii="Times New Roman" w:hAnsi="Times New Roman" w:cs="Times New Roman"/>
          <w:color w:val="000000" w:themeColor="text1"/>
        </w:rPr>
        <w:t>».</w:t>
      </w:r>
    </w:p>
  </w:footnote>
  <w:footnote w:id="47">
    <w:p w:rsidR="00041DCF" w:rsidRPr="00BC3B65" w:rsidRDefault="00041DCF" w:rsidP="00D11D76">
      <w:pPr>
        <w:pStyle w:val="a6"/>
        <w:jc w:val="both"/>
        <w:rPr>
          <w:rFonts w:ascii="Times New Roman" w:hAnsi="Times New Roman" w:cs="Times New Roman"/>
        </w:rPr>
      </w:pPr>
      <w:r w:rsidRPr="00BC3B65">
        <w:rPr>
          <w:rStyle w:val="a8"/>
          <w:rFonts w:ascii="Times New Roman" w:hAnsi="Times New Roman" w:cs="Times New Roman"/>
        </w:rPr>
        <w:footnoteRef/>
      </w:r>
      <w:r w:rsidRPr="00BC3B65">
        <w:rPr>
          <w:rFonts w:ascii="Times New Roman" w:hAnsi="Times New Roman" w:cs="Times New Roman"/>
        </w:rPr>
        <w:t xml:space="preserve"> </w:t>
      </w:r>
      <w:r w:rsidRPr="00BC3B65">
        <w:rPr>
          <w:rFonts w:ascii="Times New Roman" w:hAnsi="Times New Roman" w:cs="Times New Roman"/>
          <w:color w:val="000000" w:themeColor="text1"/>
        </w:rPr>
        <w:t xml:space="preserve">Постановление Арбитражного суда Центрального округа от 17.06.2015 № Ф10-1287/2015 по делу № А23-2686/2014. Доступ из </w:t>
      </w:r>
      <w:proofErr w:type="gramStart"/>
      <w:r w:rsidRPr="00BC3B65">
        <w:rPr>
          <w:rFonts w:ascii="Times New Roman" w:hAnsi="Times New Roman" w:cs="Times New Roman"/>
          <w:color w:val="000000" w:themeColor="text1"/>
        </w:rPr>
        <w:t>справ.-</w:t>
      </w:r>
      <w:proofErr w:type="gramEnd"/>
      <w:r w:rsidRPr="00BC3B65">
        <w:rPr>
          <w:rFonts w:ascii="Times New Roman" w:hAnsi="Times New Roman" w:cs="Times New Roman"/>
          <w:color w:val="000000" w:themeColor="text1"/>
        </w:rPr>
        <w:t xml:space="preserve"> правовой системы «</w:t>
      </w:r>
      <w:proofErr w:type="spellStart"/>
      <w:r w:rsidRPr="00BC3B65">
        <w:rPr>
          <w:rFonts w:ascii="Times New Roman" w:hAnsi="Times New Roman" w:cs="Times New Roman"/>
          <w:color w:val="000000" w:themeColor="text1"/>
        </w:rPr>
        <w:t>КонсультантПлюс</w:t>
      </w:r>
      <w:proofErr w:type="spellEnd"/>
      <w:r w:rsidRPr="00BC3B65">
        <w:rPr>
          <w:rFonts w:ascii="Times New Roman" w:hAnsi="Times New Roman" w:cs="Times New Roman"/>
          <w:color w:val="000000" w:themeColor="text1"/>
        </w:rPr>
        <w:t>».</w:t>
      </w:r>
    </w:p>
  </w:footnote>
  <w:footnote w:id="48">
    <w:p w:rsidR="00041DCF" w:rsidRPr="00E00AC5" w:rsidRDefault="00041DCF" w:rsidP="00D11D76">
      <w:pPr>
        <w:pStyle w:val="a6"/>
        <w:jc w:val="both"/>
        <w:rPr>
          <w:rFonts w:ascii="Times New Roman" w:hAnsi="Times New Roman" w:cs="Times New Roman"/>
        </w:rPr>
      </w:pPr>
      <w:r w:rsidRPr="00E00AC5">
        <w:rPr>
          <w:rStyle w:val="a8"/>
          <w:rFonts w:ascii="Times New Roman" w:hAnsi="Times New Roman" w:cs="Times New Roman"/>
        </w:rPr>
        <w:footnoteRef/>
      </w:r>
      <w:r w:rsidRPr="00E00AC5">
        <w:rPr>
          <w:rFonts w:ascii="Times New Roman" w:hAnsi="Times New Roman" w:cs="Times New Roman"/>
        </w:rPr>
        <w:t xml:space="preserve"> Определение Ве</w:t>
      </w:r>
      <w:r>
        <w:rPr>
          <w:rFonts w:ascii="Times New Roman" w:hAnsi="Times New Roman" w:cs="Times New Roman"/>
        </w:rPr>
        <w:t>рховного Суда РФ от 02.04.2018 №</w:t>
      </w:r>
      <w:r w:rsidRPr="00E00AC5">
        <w:rPr>
          <w:rFonts w:ascii="Times New Roman" w:hAnsi="Times New Roman" w:cs="Times New Roman"/>
        </w:rPr>
        <w:t xml:space="preserve"> 306-ЭС18-2154 по дел</w:t>
      </w:r>
      <w:r>
        <w:rPr>
          <w:rFonts w:ascii="Times New Roman" w:hAnsi="Times New Roman" w:cs="Times New Roman"/>
        </w:rPr>
        <w:t>у №</w:t>
      </w:r>
      <w:r w:rsidRPr="00E00AC5">
        <w:rPr>
          <w:rFonts w:ascii="Times New Roman" w:hAnsi="Times New Roman" w:cs="Times New Roman"/>
        </w:rPr>
        <w:t xml:space="preserve"> А12-59247/2016. </w:t>
      </w:r>
      <w:r w:rsidRPr="00E00AC5">
        <w:rPr>
          <w:rFonts w:ascii="Times New Roman" w:hAnsi="Times New Roman" w:cs="Times New Roman"/>
          <w:color w:val="000000" w:themeColor="text1"/>
        </w:rPr>
        <w:t xml:space="preserve">Доступ из </w:t>
      </w:r>
      <w:proofErr w:type="gramStart"/>
      <w:r w:rsidRPr="00E00AC5">
        <w:rPr>
          <w:rFonts w:ascii="Times New Roman" w:hAnsi="Times New Roman" w:cs="Times New Roman"/>
          <w:color w:val="000000" w:themeColor="text1"/>
        </w:rPr>
        <w:t>справ.-</w:t>
      </w:r>
      <w:proofErr w:type="gramEnd"/>
      <w:r w:rsidRPr="00E00AC5">
        <w:rPr>
          <w:rFonts w:ascii="Times New Roman" w:hAnsi="Times New Roman" w:cs="Times New Roman"/>
          <w:color w:val="000000" w:themeColor="text1"/>
        </w:rPr>
        <w:t xml:space="preserve"> правовой системы «</w:t>
      </w:r>
      <w:proofErr w:type="spellStart"/>
      <w:r w:rsidRPr="00E00AC5">
        <w:rPr>
          <w:rFonts w:ascii="Times New Roman" w:hAnsi="Times New Roman" w:cs="Times New Roman"/>
          <w:color w:val="000000" w:themeColor="text1"/>
        </w:rPr>
        <w:t>КонсультантПлюс</w:t>
      </w:r>
      <w:proofErr w:type="spellEnd"/>
      <w:r w:rsidRPr="00E00AC5">
        <w:rPr>
          <w:rFonts w:ascii="Times New Roman" w:hAnsi="Times New Roman" w:cs="Times New Roman"/>
          <w:color w:val="000000" w:themeColor="text1"/>
        </w:rPr>
        <w:t>».</w:t>
      </w:r>
    </w:p>
  </w:footnote>
  <w:footnote w:id="49">
    <w:p w:rsidR="00041DCF" w:rsidRPr="005676D2" w:rsidRDefault="00041DCF" w:rsidP="00D11D76">
      <w:pPr>
        <w:pStyle w:val="a6"/>
        <w:jc w:val="both"/>
        <w:rPr>
          <w:rFonts w:ascii="Times New Roman" w:hAnsi="Times New Roman" w:cs="Times New Roman"/>
        </w:rPr>
      </w:pPr>
      <w:r w:rsidRPr="005676D2">
        <w:rPr>
          <w:rStyle w:val="a8"/>
          <w:rFonts w:ascii="Times New Roman" w:hAnsi="Times New Roman" w:cs="Times New Roman"/>
        </w:rPr>
        <w:footnoteRef/>
      </w:r>
      <w:r w:rsidRPr="005676D2">
        <w:rPr>
          <w:rFonts w:ascii="Times New Roman" w:hAnsi="Times New Roman" w:cs="Times New Roman"/>
        </w:rPr>
        <w:t xml:space="preserve"> </w:t>
      </w:r>
      <w:r w:rsidRPr="005676D2">
        <w:rPr>
          <w:rFonts w:ascii="Times New Roman" w:hAnsi="Times New Roman" w:cs="Times New Roman"/>
          <w:color w:val="000000" w:themeColor="text1"/>
        </w:rPr>
        <w:t xml:space="preserve">Определение Судебной коллегии по гражданским делам Верховного Суда Российской Федерации </w:t>
      </w:r>
      <w:r>
        <w:rPr>
          <w:rFonts w:ascii="Times New Roman" w:hAnsi="Times New Roman" w:cs="Times New Roman"/>
          <w:color w:val="000000" w:themeColor="text1"/>
        </w:rPr>
        <w:t>от 17.10.2017</w:t>
      </w:r>
      <w:r w:rsidRPr="005676D2">
        <w:rPr>
          <w:rFonts w:ascii="Times New Roman" w:hAnsi="Times New Roman" w:cs="Times New Roman"/>
          <w:color w:val="000000" w:themeColor="text1"/>
        </w:rPr>
        <w:t xml:space="preserve"> № 18-КГ17-166. Доступ из </w:t>
      </w:r>
      <w:proofErr w:type="gramStart"/>
      <w:r w:rsidRPr="005676D2">
        <w:rPr>
          <w:rFonts w:ascii="Times New Roman" w:hAnsi="Times New Roman" w:cs="Times New Roman"/>
          <w:color w:val="000000" w:themeColor="text1"/>
        </w:rPr>
        <w:t>справ.-</w:t>
      </w:r>
      <w:proofErr w:type="gramEnd"/>
      <w:r w:rsidRPr="005676D2">
        <w:rPr>
          <w:rFonts w:ascii="Times New Roman" w:hAnsi="Times New Roman" w:cs="Times New Roman"/>
          <w:color w:val="000000" w:themeColor="text1"/>
        </w:rPr>
        <w:t xml:space="preserve"> правовой системы «</w:t>
      </w:r>
      <w:proofErr w:type="spellStart"/>
      <w:r w:rsidRPr="005676D2">
        <w:rPr>
          <w:rFonts w:ascii="Times New Roman" w:hAnsi="Times New Roman" w:cs="Times New Roman"/>
          <w:color w:val="000000" w:themeColor="text1"/>
        </w:rPr>
        <w:t>КонсультантПлюс</w:t>
      </w:r>
      <w:proofErr w:type="spellEnd"/>
      <w:r w:rsidRPr="005676D2">
        <w:rPr>
          <w:rFonts w:ascii="Times New Roman" w:hAnsi="Times New Roman" w:cs="Times New Roman"/>
          <w:color w:val="000000" w:themeColor="text1"/>
        </w:rPr>
        <w:t>».</w:t>
      </w:r>
    </w:p>
  </w:footnote>
  <w:footnote w:id="50">
    <w:p w:rsidR="00041DCF" w:rsidRPr="00E00AC5" w:rsidRDefault="00041DCF" w:rsidP="00D11D76">
      <w:pPr>
        <w:pStyle w:val="a6"/>
        <w:jc w:val="both"/>
        <w:rPr>
          <w:rFonts w:ascii="Times New Roman" w:hAnsi="Times New Roman" w:cs="Times New Roman"/>
        </w:rPr>
      </w:pPr>
      <w:r w:rsidRPr="00E00AC5">
        <w:rPr>
          <w:rStyle w:val="a8"/>
          <w:rFonts w:ascii="Times New Roman" w:hAnsi="Times New Roman" w:cs="Times New Roman"/>
        </w:rPr>
        <w:footnoteRef/>
      </w:r>
      <w:r w:rsidRPr="00E00AC5">
        <w:rPr>
          <w:rFonts w:ascii="Times New Roman" w:hAnsi="Times New Roman" w:cs="Times New Roman"/>
        </w:rPr>
        <w:t xml:space="preserve"> </w:t>
      </w:r>
      <w:r w:rsidRPr="00E00AC5">
        <w:rPr>
          <w:rFonts w:ascii="Times New Roman" w:hAnsi="Times New Roman" w:cs="Times New Roman"/>
          <w:color w:val="000000" w:themeColor="text1"/>
        </w:rPr>
        <w:t xml:space="preserve">Постановление Арбитражного суда Московского округа от 04.12.2017 № Ф05-17211/2017 по делу № А40-122040/2016. Доступ из </w:t>
      </w:r>
      <w:proofErr w:type="gramStart"/>
      <w:r w:rsidRPr="00E00AC5">
        <w:rPr>
          <w:rFonts w:ascii="Times New Roman" w:hAnsi="Times New Roman" w:cs="Times New Roman"/>
          <w:color w:val="000000" w:themeColor="text1"/>
        </w:rPr>
        <w:t>справ.-</w:t>
      </w:r>
      <w:proofErr w:type="gramEnd"/>
      <w:r w:rsidRPr="00E00AC5">
        <w:rPr>
          <w:rFonts w:ascii="Times New Roman" w:hAnsi="Times New Roman" w:cs="Times New Roman"/>
          <w:color w:val="000000" w:themeColor="text1"/>
        </w:rPr>
        <w:t xml:space="preserve"> правовой системы «</w:t>
      </w:r>
      <w:proofErr w:type="spellStart"/>
      <w:r w:rsidRPr="00E00AC5">
        <w:rPr>
          <w:rFonts w:ascii="Times New Roman" w:hAnsi="Times New Roman" w:cs="Times New Roman"/>
          <w:color w:val="000000" w:themeColor="text1"/>
        </w:rPr>
        <w:t>КонсультантПлюс</w:t>
      </w:r>
      <w:proofErr w:type="spellEnd"/>
      <w:r w:rsidRPr="00E00AC5">
        <w:rPr>
          <w:rFonts w:ascii="Times New Roman" w:hAnsi="Times New Roman" w:cs="Times New Roman"/>
          <w:color w:val="000000" w:themeColor="text1"/>
        </w:rPr>
        <w:t>».</w:t>
      </w:r>
    </w:p>
  </w:footnote>
  <w:footnote w:id="51">
    <w:p w:rsidR="00041DCF" w:rsidRPr="00E00AC5" w:rsidRDefault="00041DCF" w:rsidP="00D11D76">
      <w:pPr>
        <w:pStyle w:val="a6"/>
        <w:jc w:val="both"/>
        <w:rPr>
          <w:rFonts w:ascii="Times New Roman" w:hAnsi="Times New Roman" w:cs="Times New Roman"/>
        </w:rPr>
      </w:pPr>
      <w:r w:rsidRPr="00E00AC5">
        <w:rPr>
          <w:rStyle w:val="a8"/>
          <w:rFonts w:ascii="Times New Roman" w:hAnsi="Times New Roman" w:cs="Times New Roman"/>
        </w:rPr>
        <w:footnoteRef/>
      </w:r>
      <w:r w:rsidRPr="00E00AC5">
        <w:rPr>
          <w:rFonts w:ascii="Times New Roman" w:hAnsi="Times New Roman" w:cs="Times New Roman"/>
        </w:rPr>
        <w:t xml:space="preserve"> </w:t>
      </w:r>
      <w:r w:rsidRPr="00E00AC5">
        <w:rPr>
          <w:rFonts w:ascii="Times New Roman" w:hAnsi="Times New Roman" w:cs="Times New Roman"/>
          <w:color w:val="000000" w:themeColor="text1"/>
        </w:rPr>
        <w:t xml:space="preserve">Постановлении Арбитражного суда Поволжского округа от 06.03.2019 № Ф06-43963/2019 по делу № А12-20593/2018. Доступ из </w:t>
      </w:r>
      <w:proofErr w:type="gramStart"/>
      <w:r w:rsidRPr="00E00AC5">
        <w:rPr>
          <w:rFonts w:ascii="Times New Roman" w:hAnsi="Times New Roman" w:cs="Times New Roman"/>
          <w:color w:val="000000" w:themeColor="text1"/>
        </w:rPr>
        <w:t>справ.-</w:t>
      </w:r>
      <w:proofErr w:type="gramEnd"/>
      <w:r w:rsidRPr="00E00AC5">
        <w:rPr>
          <w:rFonts w:ascii="Times New Roman" w:hAnsi="Times New Roman" w:cs="Times New Roman"/>
          <w:color w:val="000000" w:themeColor="text1"/>
        </w:rPr>
        <w:t xml:space="preserve"> правовой системы «</w:t>
      </w:r>
      <w:proofErr w:type="spellStart"/>
      <w:r w:rsidRPr="00E00AC5">
        <w:rPr>
          <w:rFonts w:ascii="Times New Roman" w:hAnsi="Times New Roman" w:cs="Times New Roman"/>
          <w:color w:val="000000" w:themeColor="text1"/>
        </w:rPr>
        <w:t>КонсультантПлюс</w:t>
      </w:r>
      <w:proofErr w:type="spellEnd"/>
      <w:r w:rsidRPr="00E00AC5">
        <w:rPr>
          <w:rFonts w:ascii="Times New Roman" w:hAnsi="Times New Roman" w:cs="Times New Roman"/>
          <w:color w:val="000000" w:themeColor="text1"/>
        </w:rPr>
        <w:t>».</w:t>
      </w:r>
    </w:p>
  </w:footnote>
  <w:footnote w:id="52">
    <w:p w:rsidR="00041DCF" w:rsidRPr="00E00AC5" w:rsidRDefault="00041DCF" w:rsidP="00D11D76">
      <w:pPr>
        <w:pStyle w:val="a6"/>
        <w:jc w:val="both"/>
        <w:rPr>
          <w:rFonts w:ascii="Times New Roman" w:hAnsi="Times New Roman" w:cs="Times New Roman"/>
        </w:rPr>
      </w:pPr>
      <w:r w:rsidRPr="00E00AC5">
        <w:rPr>
          <w:rStyle w:val="a8"/>
          <w:rFonts w:ascii="Times New Roman" w:hAnsi="Times New Roman" w:cs="Times New Roman"/>
        </w:rPr>
        <w:footnoteRef/>
      </w:r>
      <w:r w:rsidRPr="00E00AC5">
        <w:rPr>
          <w:rFonts w:ascii="Times New Roman" w:hAnsi="Times New Roman" w:cs="Times New Roman"/>
        </w:rPr>
        <w:t xml:space="preserve"> </w:t>
      </w:r>
      <w:r w:rsidRPr="00E00AC5">
        <w:rPr>
          <w:rFonts w:ascii="Times New Roman" w:hAnsi="Times New Roman" w:cs="Times New Roman"/>
          <w:color w:val="000000" w:themeColor="text1"/>
        </w:rPr>
        <w:t xml:space="preserve">Постановлении Арбитражного суда Поволжского округа от 17.12.2018 № Ф06-39716/2018 по делу № А55-32455/2017. Доступ из </w:t>
      </w:r>
      <w:proofErr w:type="gramStart"/>
      <w:r w:rsidRPr="00E00AC5">
        <w:rPr>
          <w:rFonts w:ascii="Times New Roman" w:hAnsi="Times New Roman" w:cs="Times New Roman"/>
          <w:color w:val="000000" w:themeColor="text1"/>
        </w:rPr>
        <w:t>справ.-</w:t>
      </w:r>
      <w:proofErr w:type="gramEnd"/>
      <w:r w:rsidRPr="00E00AC5">
        <w:rPr>
          <w:rFonts w:ascii="Times New Roman" w:hAnsi="Times New Roman" w:cs="Times New Roman"/>
          <w:color w:val="000000" w:themeColor="text1"/>
        </w:rPr>
        <w:t xml:space="preserve"> правовой системы «</w:t>
      </w:r>
      <w:proofErr w:type="spellStart"/>
      <w:r w:rsidRPr="00E00AC5">
        <w:rPr>
          <w:rFonts w:ascii="Times New Roman" w:hAnsi="Times New Roman" w:cs="Times New Roman"/>
          <w:color w:val="000000" w:themeColor="text1"/>
        </w:rPr>
        <w:t>КонсультантПлюс</w:t>
      </w:r>
      <w:proofErr w:type="spellEnd"/>
      <w:r w:rsidRPr="00E00AC5">
        <w:rPr>
          <w:rFonts w:ascii="Times New Roman" w:hAnsi="Times New Roman" w:cs="Times New Roman"/>
          <w:color w:val="000000" w:themeColor="text1"/>
        </w:rPr>
        <w:t>».</w:t>
      </w:r>
    </w:p>
  </w:footnote>
  <w:footnote w:id="53">
    <w:p w:rsidR="00041DCF" w:rsidRPr="00E00AC5" w:rsidRDefault="00041DCF" w:rsidP="00D11D76">
      <w:pPr>
        <w:pStyle w:val="a6"/>
        <w:jc w:val="both"/>
        <w:rPr>
          <w:rFonts w:ascii="Times New Roman" w:hAnsi="Times New Roman" w:cs="Times New Roman"/>
        </w:rPr>
      </w:pPr>
      <w:r w:rsidRPr="00E00AC5">
        <w:rPr>
          <w:rStyle w:val="a8"/>
          <w:rFonts w:ascii="Times New Roman" w:hAnsi="Times New Roman" w:cs="Times New Roman"/>
        </w:rPr>
        <w:footnoteRef/>
      </w:r>
      <w:r w:rsidRPr="00E00AC5">
        <w:rPr>
          <w:rFonts w:ascii="Times New Roman" w:hAnsi="Times New Roman" w:cs="Times New Roman"/>
        </w:rPr>
        <w:t xml:space="preserve"> </w:t>
      </w:r>
      <w:r w:rsidRPr="00E00AC5">
        <w:rPr>
          <w:rFonts w:ascii="Times New Roman" w:hAnsi="Times New Roman" w:cs="Times New Roman"/>
          <w:color w:val="000000" w:themeColor="text1"/>
        </w:rPr>
        <w:t xml:space="preserve">Постановлении Арбитражного суда </w:t>
      </w:r>
      <w:proofErr w:type="gramStart"/>
      <w:r w:rsidRPr="00E00AC5">
        <w:rPr>
          <w:rFonts w:ascii="Times New Roman" w:hAnsi="Times New Roman" w:cs="Times New Roman"/>
          <w:color w:val="000000" w:themeColor="text1"/>
        </w:rPr>
        <w:t>Северо-Кавказского</w:t>
      </w:r>
      <w:proofErr w:type="gramEnd"/>
      <w:r w:rsidRPr="00E00AC5">
        <w:rPr>
          <w:rFonts w:ascii="Times New Roman" w:hAnsi="Times New Roman" w:cs="Times New Roman"/>
          <w:color w:val="000000" w:themeColor="text1"/>
        </w:rPr>
        <w:t xml:space="preserve"> округа от 29.02.2016 № Ф08-545/2016 по делу № А53-7162/2015. Доступ из </w:t>
      </w:r>
      <w:proofErr w:type="gramStart"/>
      <w:r w:rsidRPr="00E00AC5">
        <w:rPr>
          <w:rFonts w:ascii="Times New Roman" w:hAnsi="Times New Roman" w:cs="Times New Roman"/>
          <w:color w:val="000000" w:themeColor="text1"/>
        </w:rPr>
        <w:t>справ.-</w:t>
      </w:r>
      <w:proofErr w:type="gramEnd"/>
      <w:r w:rsidRPr="00E00AC5">
        <w:rPr>
          <w:rFonts w:ascii="Times New Roman" w:hAnsi="Times New Roman" w:cs="Times New Roman"/>
          <w:color w:val="000000" w:themeColor="text1"/>
        </w:rPr>
        <w:t xml:space="preserve"> правовой системы «</w:t>
      </w:r>
      <w:proofErr w:type="spellStart"/>
      <w:r w:rsidRPr="00E00AC5">
        <w:rPr>
          <w:rFonts w:ascii="Times New Roman" w:hAnsi="Times New Roman" w:cs="Times New Roman"/>
          <w:color w:val="000000" w:themeColor="text1"/>
        </w:rPr>
        <w:t>КонсультантПлюс</w:t>
      </w:r>
      <w:proofErr w:type="spellEnd"/>
      <w:r w:rsidRPr="00E00AC5">
        <w:rPr>
          <w:rFonts w:ascii="Times New Roman" w:hAnsi="Times New Roman" w:cs="Times New Roman"/>
          <w:color w:val="000000" w:themeColor="text1"/>
        </w:rPr>
        <w:t>».</w:t>
      </w:r>
    </w:p>
  </w:footnote>
  <w:footnote w:id="54">
    <w:p w:rsidR="00041DCF" w:rsidRPr="007B3377" w:rsidRDefault="00041DCF" w:rsidP="002E39C6">
      <w:pPr>
        <w:pStyle w:val="a6"/>
        <w:jc w:val="both"/>
        <w:rPr>
          <w:rFonts w:ascii="Times New Roman" w:hAnsi="Times New Roman" w:cs="Times New Roman"/>
        </w:rPr>
      </w:pPr>
      <w:r w:rsidRPr="007B3377">
        <w:rPr>
          <w:rStyle w:val="a8"/>
          <w:rFonts w:ascii="Times New Roman" w:hAnsi="Times New Roman" w:cs="Times New Roman"/>
        </w:rPr>
        <w:footnoteRef/>
      </w:r>
      <w:r w:rsidRPr="007B3377">
        <w:rPr>
          <w:rFonts w:ascii="Times New Roman" w:hAnsi="Times New Roman" w:cs="Times New Roman"/>
        </w:rPr>
        <w:t xml:space="preserve"> </w:t>
      </w:r>
      <w:proofErr w:type="spellStart"/>
      <w:r w:rsidRPr="007B3377">
        <w:rPr>
          <w:rStyle w:val="Hyperlink1"/>
          <w:rFonts w:ascii="Times New Roman" w:hAnsi="Times New Roman" w:cs="Times New Roman"/>
        </w:rPr>
        <w:t>Некрестьянов</w:t>
      </w:r>
      <w:proofErr w:type="spellEnd"/>
      <w:r w:rsidRPr="007B3377">
        <w:rPr>
          <w:rStyle w:val="Hyperlink1"/>
          <w:rFonts w:ascii="Times New Roman" w:hAnsi="Times New Roman" w:cs="Times New Roman"/>
        </w:rPr>
        <w:t xml:space="preserve"> Д.С. Отмена и изменение разрешения на строительство // Закон. 2019. № 2. С. 70 - 78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70051"/>
      <w:docPartObj>
        <w:docPartGallery w:val="Page Numbers (Top of Page)"/>
        <w:docPartUnique/>
      </w:docPartObj>
    </w:sdtPr>
    <w:sdtEndPr/>
    <w:sdtContent>
      <w:p w:rsidR="00041DCF" w:rsidRDefault="00041DCF">
        <w:pPr>
          <w:pStyle w:val="aa"/>
          <w:jc w:val="center"/>
        </w:pPr>
        <w:r>
          <w:fldChar w:fldCharType="begin"/>
        </w:r>
        <w:r>
          <w:instrText>PAGE   \* MERGEFORMAT</w:instrText>
        </w:r>
        <w:r>
          <w:fldChar w:fldCharType="separate"/>
        </w:r>
        <w:r w:rsidR="00476D70">
          <w:rPr>
            <w:noProof/>
          </w:rPr>
          <w:t>60</w:t>
        </w:r>
        <w:r>
          <w:fldChar w:fldCharType="end"/>
        </w:r>
      </w:p>
    </w:sdtContent>
  </w:sdt>
  <w:p w:rsidR="00041DCF" w:rsidRDefault="00041D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8A2"/>
    <w:multiLevelType w:val="hybridMultilevel"/>
    <w:tmpl w:val="CE18F9AE"/>
    <w:lvl w:ilvl="0" w:tplc="BB2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D0802"/>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C34A7"/>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5F774D"/>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8D6C62"/>
    <w:multiLevelType w:val="hybridMultilevel"/>
    <w:tmpl w:val="CE18F9AE"/>
    <w:lvl w:ilvl="0" w:tplc="BB2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6179AA"/>
    <w:multiLevelType w:val="hybridMultilevel"/>
    <w:tmpl w:val="6936ACAE"/>
    <w:styleLink w:val="a"/>
    <w:lvl w:ilvl="0" w:tplc="030AD1B8">
      <w:start w:val="1"/>
      <w:numFmt w:val="decimal"/>
      <w:lvlText w:val="%1."/>
      <w:lvlJc w:val="left"/>
      <w:pPr>
        <w:tabs>
          <w:tab w:val="num" w:pos="1657"/>
        </w:tabs>
        <w:ind w:left="1091" w:firstLine="4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057A6D3E">
      <w:start w:val="1"/>
      <w:numFmt w:val="decimal"/>
      <w:lvlText w:val="%2."/>
      <w:lvlJc w:val="left"/>
      <w:pPr>
        <w:tabs>
          <w:tab w:val="num" w:pos="1952"/>
        </w:tabs>
        <w:ind w:left="138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1964BFE">
      <w:start w:val="1"/>
      <w:numFmt w:val="decimal"/>
      <w:lvlText w:val="%3."/>
      <w:lvlJc w:val="left"/>
      <w:pPr>
        <w:tabs>
          <w:tab w:val="num" w:pos="2312"/>
        </w:tabs>
        <w:ind w:left="174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6ECDE0C">
      <w:start w:val="1"/>
      <w:numFmt w:val="decimal"/>
      <w:lvlText w:val="%4."/>
      <w:lvlJc w:val="left"/>
      <w:pPr>
        <w:tabs>
          <w:tab w:val="num" w:pos="2672"/>
        </w:tabs>
        <w:ind w:left="210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3386233E">
      <w:start w:val="1"/>
      <w:numFmt w:val="decimal"/>
      <w:lvlText w:val="%5."/>
      <w:lvlJc w:val="left"/>
      <w:pPr>
        <w:tabs>
          <w:tab w:val="num" w:pos="3032"/>
        </w:tabs>
        <w:ind w:left="246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6266F72">
      <w:start w:val="1"/>
      <w:numFmt w:val="decimal"/>
      <w:lvlText w:val="%6."/>
      <w:lvlJc w:val="left"/>
      <w:pPr>
        <w:tabs>
          <w:tab w:val="num" w:pos="3392"/>
        </w:tabs>
        <w:ind w:left="282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EE24745C">
      <w:start w:val="1"/>
      <w:numFmt w:val="decimal"/>
      <w:lvlText w:val="%7."/>
      <w:lvlJc w:val="left"/>
      <w:pPr>
        <w:tabs>
          <w:tab w:val="num" w:pos="3752"/>
        </w:tabs>
        <w:ind w:left="318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8FE013DC">
      <w:start w:val="1"/>
      <w:numFmt w:val="decimal"/>
      <w:lvlText w:val="%8."/>
      <w:lvlJc w:val="left"/>
      <w:pPr>
        <w:tabs>
          <w:tab w:val="num" w:pos="4112"/>
        </w:tabs>
        <w:ind w:left="354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0541952">
      <w:start w:val="1"/>
      <w:numFmt w:val="decimal"/>
      <w:lvlText w:val="%9."/>
      <w:lvlJc w:val="left"/>
      <w:pPr>
        <w:tabs>
          <w:tab w:val="num" w:pos="4472"/>
        </w:tabs>
        <w:ind w:left="3905" w:firstLine="1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DE840FE"/>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BF33FD"/>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667A06"/>
    <w:multiLevelType w:val="hybridMultilevel"/>
    <w:tmpl w:val="6936ACAE"/>
    <w:numStyleLink w:val="a"/>
  </w:abstractNum>
  <w:abstractNum w:abstractNumId="9" w15:restartNumberingAfterBreak="0">
    <w:nsid w:val="58782B12"/>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D709CB"/>
    <w:multiLevelType w:val="multilevel"/>
    <w:tmpl w:val="1CE4CD2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60B00C77"/>
    <w:multiLevelType w:val="hybridMultilevel"/>
    <w:tmpl w:val="CAD4ABC6"/>
    <w:lvl w:ilvl="0" w:tplc="7AB292B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9AD7141"/>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AC5B9C"/>
    <w:multiLevelType w:val="multilevel"/>
    <w:tmpl w:val="51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0170E8"/>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651DC"/>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CD4881"/>
    <w:multiLevelType w:val="hybridMultilevel"/>
    <w:tmpl w:val="E12E4ABE"/>
    <w:lvl w:ilvl="0" w:tplc="E15ADE5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 w:ilvl="0" w:tplc="99A85C3A">
        <w:start w:val="1"/>
        <w:numFmt w:val="decimal"/>
        <w:lvlText w:val="%1."/>
        <w:lvlJc w:val="left"/>
        <w:pPr>
          <w:tabs>
            <w:tab w:val="num" w:pos="1657"/>
          </w:tabs>
          <w:ind w:left="1091" w:firstLine="43"/>
        </w:pPr>
        <w:rPr>
          <w:rFonts w:ascii="Times New Roman" w:hAnsi="Times New Roman" w:cs="Times New Roman" w:hint="default"/>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B9F8063A">
        <w:start w:val="1"/>
        <w:numFmt w:val="decimal"/>
        <w:lvlText w:val=""/>
        <w:lvlJc w:val="left"/>
      </w:lvl>
    </w:lvlOverride>
    <w:lvlOverride w:ilvl="2">
      <w:startOverride w:val="1"/>
      <w:lvl w:ilvl="2" w:tplc="22800A60">
        <w:start w:val="1"/>
        <w:numFmt w:val="decimal"/>
        <w:lvlText w:val=""/>
        <w:lvlJc w:val="left"/>
      </w:lvl>
    </w:lvlOverride>
  </w:num>
  <w:num w:numId="2">
    <w:abstractNumId w:val="5"/>
  </w:num>
  <w:num w:numId="3">
    <w:abstractNumId w:val="1"/>
  </w:num>
  <w:num w:numId="4">
    <w:abstractNumId w:val="11"/>
  </w:num>
  <w:num w:numId="5">
    <w:abstractNumId w:val="0"/>
  </w:num>
  <w:num w:numId="6">
    <w:abstractNumId w:val="4"/>
  </w:num>
  <w:num w:numId="7">
    <w:abstractNumId w:val="6"/>
  </w:num>
  <w:num w:numId="8">
    <w:abstractNumId w:val="15"/>
  </w:num>
  <w:num w:numId="9">
    <w:abstractNumId w:val="14"/>
  </w:num>
  <w:num w:numId="10">
    <w:abstractNumId w:val="12"/>
  </w:num>
  <w:num w:numId="11">
    <w:abstractNumId w:val="2"/>
  </w:num>
  <w:num w:numId="12">
    <w:abstractNumId w:val="3"/>
  </w:num>
  <w:num w:numId="13">
    <w:abstractNumId w:val="13"/>
  </w:num>
  <w:num w:numId="14">
    <w:abstractNumId w:val="16"/>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0F"/>
    <w:rsid w:val="00000019"/>
    <w:rsid w:val="00001B84"/>
    <w:rsid w:val="0000311A"/>
    <w:rsid w:val="000041BF"/>
    <w:rsid w:val="00004251"/>
    <w:rsid w:val="0000770E"/>
    <w:rsid w:val="00016B51"/>
    <w:rsid w:val="00016BA4"/>
    <w:rsid w:val="0001718A"/>
    <w:rsid w:val="00024870"/>
    <w:rsid w:val="00041DCF"/>
    <w:rsid w:val="00051D24"/>
    <w:rsid w:val="000545EE"/>
    <w:rsid w:val="000548AF"/>
    <w:rsid w:val="0006057D"/>
    <w:rsid w:val="00064232"/>
    <w:rsid w:val="000651DD"/>
    <w:rsid w:val="00065B59"/>
    <w:rsid w:val="00074875"/>
    <w:rsid w:val="00075707"/>
    <w:rsid w:val="00076A19"/>
    <w:rsid w:val="00085F34"/>
    <w:rsid w:val="00091A34"/>
    <w:rsid w:val="00092F29"/>
    <w:rsid w:val="000944CB"/>
    <w:rsid w:val="000A0753"/>
    <w:rsid w:val="000A48A6"/>
    <w:rsid w:val="000A6E83"/>
    <w:rsid w:val="000B2FFE"/>
    <w:rsid w:val="000B3A99"/>
    <w:rsid w:val="000B7EFB"/>
    <w:rsid w:val="000C5D57"/>
    <w:rsid w:val="000C6826"/>
    <w:rsid w:val="000D1482"/>
    <w:rsid w:val="000D431D"/>
    <w:rsid w:val="000E419C"/>
    <w:rsid w:val="000E6FAD"/>
    <w:rsid w:val="00102B4F"/>
    <w:rsid w:val="00106776"/>
    <w:rsid w:val="001068AB"/>
    <w:rsid w:val="00107FAB"/>
    <w:rsid w:val="0011628A"/>
    <w:rsid w:val="00117FFC"/>
    <w:rsid w:val="0012149D"/>
    <w:rsid w:val="00124442"/>
    <w:rsid w:val="00127367"/>
    <w:rsid w:val="0013429F"/>
    <w:rsid w:val="00135E8A"/>
    <w:rsid w:val="00136DF2"/>
    <w:rsid w:val="00147391"/>
    <w:rsid w:val="00153EDA"/>
    <w:rsid w:val="00154AC5"/>
    <w:rsid w:val="00156E28"/>
    <w:rsid w:val="0016613E"/>
    <w:rsid w:val="0017128C"/>
    <w:rsid w:val="001755E1"/>
    <w:rsid w:val="001758C3"/>
    <w:rsid w:val="001768C0"/>
    <w:rsid w:val="001779F5"/>
    <w:rsid w:val="00195859"/>
    <w:rsid w:val="001A1757"/>
    <w:rsid w:val="001A4EBE"/>
    <w:rsid w:val="001A4FFD"/>
    <w:rsid w:val="001A71A6"/>
    <w:rsid w:val="001B1C3E"/>
    <w:rsid w:val="001B2BA2"/>
    <w:rsid w:val="001C2E1E"/>
    <w:rsid w:val="001C516E"/>
    <w:rsid w:val="001D609F"/>
    <w:rsid w:val="001E2F1C"/>
    <w:rsid w:val="001E66B8"/>
    <w:rsid w:val="001F090E"/>
    <w:rsid w:val="001F26F0"/>
    <w:rsid w:val="001F319C"/>
    <w:rsid w:val="00203218"/>
    <w:rsid w:val="00203656"/>
    <w:rsid w:val="00206ACB"/>
    <w:rsid w:val="00211F01"/>
    <w:rsid w:val="00216BA6"/>
    <w:rsid w:val="0022341C"/>
    <w:rsid w:val="00224B84"/>
    <w:rsid w:val="002330C6"/>
    <w:rsid w:val="00235825"/>
    <w:rsid w:val="00235C4A"/>
    <w:rsid w:val="00237EEC"/>
    <w:rsid w:val="00242486"/>
    <w:rsid w:val="002429D4"/>
    <w:rsid w:val="00253485"/>
    <w:rsid w:val="002705C0"/>
    <w:rsid w:val="00271BD5"/>
    <w:rsid w:val="00277872"/>
    <w:rsid w:val="00286DD3"/>
    <w:rsid w:val="00291752"/>
    <w:rsid w:val="00292E5B"/>
    <w:rsid w:val="0029613D"/>
    <w:rsid w:val="002A250E"/>
    <w:rsid w:val="002A2C80"/>
    <w:rsid w:val="002A3E9C"/>
    <w:rsid w:val="002A57C7"/>
    <w:rsid w:val="002A667B"/>
    <w:rsid w:val="002B2D82"/>
    <w:rsid w:val="002B45D3"/>
    <w:rsid w:val="002B57CB"/>
    <w:rsid w:val="002B672F"/>
    <w:rsid w:val="002B71D9"/>
    <w:rsid w:val="002B7244"/>
    <w:rsid w:val="002C1E6E"/>
    <w:rsid w:val="002C26EC"/>
    <w:rsid w:val="002C316F"/>
    <w:rsid w:val="002C4EFD"/>
    <w:rsid w:val="002C76B6"/>
    <w:rsid w:val="002E39C6"/>
    <w:rsid w:val="002E568C"/>
    <w:rsid w:val="002F2095"/>
    <w:rsid w:val="002F3ED3"/>
    <w:rsid w:val="0030193D"/>
    <w:rsid w:val="00311766"/>
    <w:rsid w:val="003226D6"/>
    <w:rsid w:val="00327264"/>
    <w:rsid w:val="00331C26"/>
    <w:rsid w:val="003400B3"/>
    <w:rsid w:val="00343485"/>
    <w:rsid w:val="00344BE4"/>
    <w:rsid w:val="003558B2"/>
    <w:rsid w:val="00370657"/>
    <w:rsid w:val="00370934"/>
    <w:rsid w:val="00380BBC"/>
    <w:rsid w:val="0038763D"/>
    <w:rsid w:val="0039149C"/>
    <w:rsid w:val="00392D22"/>
    <w:rsid w:val="00396750"/>
    <w:rsid w:val="00397BE9"/>
    <w:rsid w:val="003A046E"/>
    <w:rsid w:val="003A64F6"/>
    <w:rsid w:val="003B056C"/>
    <w:rsid w:val="003B0BE7"/>
    <w:rsid w:val="003B367F"/>
    <w:rsid w:val="003B5BF0"/>
    <w:rsid w:val="003C178A"/>
    <w:rsid w:val="003C5FEA"/>
    <w:rsid w:val="003D0982"/>
    <w:rsid w:val="003D1EA7"/>
    <w:rsid w:val="003E2D17"/>
    <w:rsid w:val="003E72BD"/>
    <w:rsid w:val="003F051D"/>
    <w:rsid w:val="003F1D19"/>
    <w:rsid w:val="003F2774"/>
    <w:rsid w:val="003F3A35"/>
    <w:rsid w:val="003F7333"/>
    <w:rsid w:val="004017C0"/>
    <w:rsid w:val="00402D6C"/>
    <w:rsid w:val="004137FD"/>
    <w:rsid w:val="004157BA"/>
    <w:rsid w:val="00417A16"/>
    <w:rsid w:val="00420DA9"/>
    <w:rsid w:val="00422A73"/>
    <w:rsid w:val="00427DF3"/>
    <w:rsid w:val="00431D0B"/>
    <w:rsid w:val="0043386E"/>
    <w:rsid w:val="00440EEB"/>
    <w:rsid w:val="004449E3"/>
    <w:rsid w:val="00446C8E"/>
    <w:rsid w:val="00447011"/>
    <w:rsid w:val="004609EA"/>
    <w:rsid w:val="00461BDE"/>
    <w:rsid w:val="00463D72"/>
    <w:rsid w:val="0047478D"/>
    <w:rsid w:val="00476D70"/>
    <w:rsid w:val="00480A57"/>
    <w:rsid w:val="00482F4C"/>
    <w:rsid w:val="004939B7"/>
    <w:rsid w:val="0049446A"/>
    <w:rsid w:val="0049458A"/>
    <w:rsid w:val="00495B18"/>
    <w:rsid w:val="004965E5"/>
    <w:rsid w:val="00497CDC"/>
    <w:rsid w:val="004B5637"/>
    <w:rsid w:val="004C5445"/>
    <w:rsid w:val="004D3B04"/>
    <w:rsid w:val="004D54B9"/>
    <w:rsid w:val="004F18A8"/>
    <w:rsid w:val="004F1AB8"/>
    <w:rsid w:val="004F21A8"/>
    <w:rsid w:val="004F4A3A"/>
    <w:rsid w:val="004F4B21"/>
    <w:rsid w:val="00500EBE"/>
    <w:rsid w:val="005010F9"/>
    <w:rsid w:val="00501890"/>
    <w:rsid w:val="00503BE5"/>
    <w:rsid w:val="00505BBB"/>
    <w:rsid w:val="005113FE"/>
    <w:rsid w:val="005117E5"/>
    <w:rsid w:val="00521862"/>
    <w:rsid w:val="00525A56"/>
    <w:rsid w:val="005315FD"/>
    <w:rsid w:val="0053166D"/>
    <w:rsid w:val="00531812"/>
    <w:rsid w:val="00532828"/>
    <w:rsid w:val="005336D6"/>
    <w:rsid w:val="00534069"/>
    <w:rsid w:val="0054646D"/>
    <w:rsid w:val="00547C5A"/>
    <w:rsid w:val="00547D2C"/>
    <w:rsid w:val="0055073D"/>
    <w:rsid w:val="00556B1E"/>
    <w:rsid w:val="00571E2D"/>
    <w:rsid w:val="0057411B"/>
    <w:rsid w:val="00576593"/>
    <w:rsid w:val="00576F6F"/>
    <w:rsid w:val="00577C99"/>
    <w:rsid w:val="00583221"/>
    <w:rsid w:val="0058768E"/>
    <w:rsid w:val="005905EE"/>
    <w:rsid w:val="00591C75"/>
    <w:rsid w:val="00594833"/>
    <w:rsid w:val="00596CB3"/>
    <w:rsid w:val="005A03A2"/>
    <w:rsid w:val="005A0B44"/>
    <w:rsid w:val="005A4B00"/>
    <w:rsid w:val="005B63B2"/>
    <w:rsid w:val="005B6A97"/>
    <w:rsid w:val="005C5BEB"/>
    <w:rsid w:val="005E3AE8"/>
    <w:rsid w:val="005E7DCD"/>
    <w:rsid w:val="005F280B"/>
    <w:rsid w:val="005F31E7"/>
    <w:rsid w:val="0061336A"/>
    <w:rsid w:val="00622618"/>
    <w:rsid w:val="00622E65"/>
    <w:rsid w:val="006240FC"/>
    <w:rsid w:val="006255D7"/>
    <w:rsid w:val="00626325"/>
    <w:rsid w:val="00631713"/>
    <w:rsid w:val="006331AB"/>
    <w:rsid w:val="0063582E"/>
    <w:rsid w:val="00644912"/>
    <w:rsid w:val="00644917"/>
    <w:rsid w:val="00662F83"/>
    <w:rsid w:val="00663173"/>
    <w:rsid w:val="0066622E"/>
    <w:rsid w:val="006707BC"/>
    <w:rsid w:val="006805F0"/>
    <w:rsid w:val="00684B86"/>
    <w:rsid w:val="0069730F"/>
    <w:rsid w:val="006A0690"/>
    <w:rsid w:val="006A093F"/>
    <w:rsid w:val="006A1044"/>
    <w:rsid w:val="006A2B6F"/>
    <w:rsid w:val="006B4E3D"/>
    <w:rsid w:val="006C670E"/>
    <w:rsid w:val="006D48E1"/>
    <w:rsid w:val="006F7C48"/>
    <w:rsid w:val="0070552A"/>
    <w:rsid w:val="00705CF4"/>
    <w:rsid w:val="00707637"/>
    <w:rsid w:val="00707BF0"/>
    <w:rsid w:val="007101EB"/>
    <w:rsid w:val="007123EE"/>
    <w:rsid w:val="00712F6C"/>
    <w:rsid w:val="00713521"/>
    <w:rsid w:val="00716662"/>
    <w:rsid w:val="00716B89"/>
    <w:rsid w:val="00720D1E"/>
    <w:rsid w:val="00726DBC"/>
    <w:rsid w:val="0072719E"/>
    <w:rsid w:val="00741B22"/>
    <w:rsid w:val="00741EE8"/>
    <w:rsid w:val="0074645A"/>
    <w:rsid w:val="00747BA7"/>
    <w:rsid w:val="00757162"/>
    <w:rsid w:val="007578C9"/>
    <w:rsid w:val="00762EDC"/>
    <w:rsid w:val="007644B2"/>
    <w:rsid w:val="0076611A"/>
    <w:rsid w:val="00767B8C"/>
    <w:rsid w:val="007721F2"/>
    <w:rsid w:val="00772FE8"/>
    <w:rsid w:val="007737CA"/>
    <w:rsid w:val="0077763F"/>
    <w:rsid w:val="00781337"/>
    <w:rsid w:val="007837A5"/>
    <w:rsid w:val="007939BD"/>
    <w:rsid w:val="007A1B55"/>
    <w:rsid w:val="007A3D35"/>
    <w:rsid w:val="007C0BE1"/>
    <w:rsid w:val="007C3004"/>
    <w:rsid w:val="007C368B"/>
    <w:rsid w:val="007C7EF4"/>
    <w:rsid w:val="007D11DC"/>
    <w:rsid w:val="007D11E4"/>
    <w:rsid w:val="007D23F3"/>
    <w:rsid w:val="007D2CEC"/>
    <w:rsid w:val="007D6AE0"/>
    <w:rsid w:val="007D6C4D"/>
    <w:rsid w:val="007E50E6"/>
    <w:rsid w:val="007E556B"/>
    <w:rsid w:val="007E5989"/>
    <w:rsid w:val="007F26D7"/>
    <w:rsid w:val="007F40F0"/>
    <w:rsid w:val="007F566C"/>
    <w:rsid w:val="007F6071"/>
    <w:rsid w:val="007F7EEC"/>
    <w:rsid w:val="008106F4"/>
    <w:rsid w:val="0081615E"/>
    <w:rsid w:val="008207F1"/>
    <w:rsid w:val="0082609E"/>
    <w:rsid w:val="00831AA8"/>
    <w:rsid w:val="00833481"/>
    <w:rsid w:val="00841CC4"/>
    <w:rsid w:val="00844666"/>
    <w:rsid w:val="00850A9C"/>
    <w:rsid w:val="00850CAA"/>
    <w:rsid w:val="00850D57"/>
    <w:rsid w:val="00852BCA"/>
    <w:rsid w:val="00855D76"/>
    <w:rsid w:val="00856D64"/>
    <w:rsid w:val="00862246"/>
    <w:rsid w:val="0087298A"/>
    <w:rsid w:val="0089195B"/>
    <w:rsid w:val="00895335"/>
    <w:rsid w:val="00895420"/>
    <w:rsid w:val="00896072"/>
    <w:rsid w:val="008A0AF3"/>
    <w:rsid w:val="008A0E28"/>
    <w:rsid w:val="008A42EF"/>
    <w:rsid w:val="008A431E"/>
    <w:rsid w:val="008B1276"/>
    <w:rsid w:val="008B1F0D"/>
    <w:rsid w:val="008B2485"/>
    <w:rsid w:val="008B2D57"/>
    <w:rsid w:val="008B6FC7"/>
    <w:rsid w:val="008C1631"/>
    <w:rsid w:val="008C4E3B"/>
    <w:rsid w:val="008D31B5"/>
    <w:rsid w:val="008D326B"/>
    <w:rsid w:val="008D491D"/>
    <w:rsid w:val="008D67B5"/>
    <w:rsid w:val="008E0C10"/>
    <w:rsid w:val="008F15CE"/>
    <w:rsid w:val="008F7E9F"/>
    <w:rsid w:val="00902FBC"/>
    <w:rsid w:val="0090331A"/>
    <w:rsid w:val="00907C4B"/>
    <w:rsid w:val="00907E15"/>
    <w:rsid w:val="00912D2E"/>
    <w:rsid w:val="00914C80"/>
    <w:rsid w:val="00914D1D"/>
    <w:rsid w:val="00915A9A"/>
    <w:rsid w:val="00915C92"/>
    <w:rsid w:val="009214A8"/>
    <w:rsid w:val="00921D57"/>
    <w:rsid w:val="009256B2"/>
    <w:rsid w:val="009263F5"/>
    <w:rsid w:val="00930081"/>
    <w:rsid w:val="009354A7"/>
    <w:rsid w:val="009445CC"/>
    <w:rsid w:val="00951EC7"/>
    <w:rsid w:val="00951F83"/>
    <w:rsid w:val="00963CFC"/>
    <w:rsid w:val="0096422D"/>
    <w:rsid w:val="00966599"/>
    <w:rsid w:val="00971BDC"/>
    <w:rsid w:val="00974BC5"/>
    <w:rsid w:val="00975B73"/>
    <w:rsid w:val="00976EEA"/>
    <w:rsid w:val="009869A3"/>
    <w:rsid w:val="00987AC0"/>
    <w:rsid w:val="00992EBB"/>
    <w:rsid w:val="009945F4"/>
    <w:rsid w:val="009977D1"/>
    <w:rsid w:val="00997B8D"/>
    <w:rsid w:val="009A77FE"/>
    <w:rsid w:val="009B28B7"/>
    <w:rsid w:val="009B4420"/>
    <w:rsid w:val="009B4E37"/>
    <w:rsid w:val="009B6A85"/>
    <w:rsid w:val="009C1BC1"/>
    <w:rsid w:val="009C72A4"/>
    <w:rsid w:val="009D1E1E"/>
    <w:rsid w:val="009D37FA"/>
    <w:rsid w:val="009D40F4"/>
    <w:rsid w:val="009D7777"/>
    <w:rsid w:val="009F38D3"/>
    <w:rsid w:val="00A0007E"/>
    <w:rsid w:val="00A049CE"/>
    <w:rsid w:val="00A0735E"/>
    <w:rsid w:val="00A07DEB"/>
    <w:rsid w:val="00A07DF0"/>
    <w:rsid w:val="00A10AED"/>
    <w:rsid w:val="00A119AD"/>
    <w:rsid w:val="00A14360"/>
    <w:rsid w:val="00A22EFF"/>
    <w:rsid w:val="00A26037"/>
    <w:rsid w:val="00A33DFD"/>
    <w:rsid w:val="00A3414D"/>
    <w:rsid w:val="00A35598"/>
    <w:rsid w:val="00A43B72"/>
    <w:rsid w:val="00A43E5E"/>
    <w:rsid w:val="00A5027D"/>
    <w:rsid w:val="00A51D56"/>
    <w:rsid w:val="00A549CE"/>
    <w:rsid w:val="00A61AAE"/>
    <w:rsid w:val="00A70074"/>
    <w:rsid w:val="00A76C35"/>
    <w:rsid w:val="00A81D08"/>
    <w:rsid w:val="00A84CD3"/>
    <w:rsid w:val="00A939AB"/>
    <w:rsid w:val="00AA18E5"/>
    <w:rsid w:val="00AB4F53"/>
    <w:rsid w:val="00AB5A8D"/>
    <w:rsid w:val="00AB6115"/>
    <w:rsid w:val="00AB6915"/>
    <w:rsid w:val="00AB6BF7"/>
    <w:rsid w:val="00AC0949"/>
    <w:rsid w:val="00AC4F04"/>
    <w:rsid w:val="00AC76E6"/>
    <w:rsid w:val="00AD208C"/>
    <w:rsid w:val="00AD2CA1"/>
    <w:rsid w:val="00AD468F"/>
    <w:rsid w:val="00AD5154"/>
    <w:rsid w:val="00AD5C8E"/>
    <w:rsid w:val="00AD7EB5"/>
    <w:rsid w:val="00AF10AE"/>
    <w:rsid w:val="00B0500C"/>
    <w:rsid w:val="00B1113D"/>
    <w:rsid w:val="00B11945"/>
    <w:rsid w:val="00B13516"/>
    <w:rsid w:val="00B144D7"/>
    <w:rsid w:val="00B17F3F"/>
    <w:rsid w:val="00B2358D"/>
    <w:rsid w:val="00B2407F"/>
    <w:rsid w:val="00B26CE9"/>
    <w:rsid w:val="00B450D5"/>
    <w:rsid w:val="00B46F8A"/>
    <w:rsid w:val="00B4760D"/>
    <w:rsid w:val="00B52001"/>
    <w:rsid w:val="00B61316"/>
    <w:rsid w:val="00B734D2"/>
    <w:rsid w:val="00B7595F"/>
    <w:rsid w:val="00B85529"/>
    <w:rsid w:val="00B87E64"/>
    <w:rsid w:val="00BA1DC5"/>
    <w:rsid w:val="00BA2BB5"/>
    <w:rsid w:val="00BA3503"/>
    <w:rsid w:val="00BA5EBF"/>
    <w:rsid w:val="00BB5752"/>
    <w:rsid w:val="00BB7B69"/>
    <w:rsid w:val="00BC01C0"/>
    <w:rsid w:val="00BC773B"/>
    <w:rsid w:val="00BD4F44"/>
    <w:rsid w:val="00BE3ADB"/>
    <w:rsid w:val="00BE4910"/>
    <w:rsid w:val="00BE4ADE"/>
    <w:rsid w:val="00BE5BBE"/>
    <w:rsid w:val="00BE69E0"/>
    <w:rsid w:val="00BF524F"/>
    <w:rsid w:val="00C02595"/>
    <w:rsid w:val="00C11220"/>
    <w:rsid w:val="00C1143A"/>
    <w:rsid w:val="00C12886"/>
    <w:rsid w:val="00C2260C"/>
    <w:rsid w:val="00C315C2"/>
    <w:rsid w:val="00C31847"/>
    <w:rsid w:val="00C332F4"/>
    <w:rsid w:val="00C33F67"/>
    <w:rsid w:val="00C363B0"/>
    <w:rsid w:val="00C36FD4"/>
    <w:rsid w:val="00C40AF9"/>
    <w:rsid w:val="00C40BBB"/>
    <w:rsid w:val="00C524C1"/>
    <w:rsid w:val="00C52F76"/>
    <w:rsid w:val="00C532C7"/>
    <w:rsid w:val="00C631B3"/>
    <w:rsid w:val="00C6617D"/>
    <w:rsid w:val="00C7100F"/>
    <w:rsid w:val="00C726CE"/>
    <w:rsid w:val="00C842A7"/>
    <w:rsid w:val="00C861B4"/>
    <w:rsid w:val="00C9217C"/>
    <w:rsid w:val="00C935CC"/>
    <w:rsid w:val="00C97292"/>
    <w:rsid w:val="00CA0C3A"/>
    <w:rsid w:val="00CA4607"/>
    <w:rsid w:val="00CA612F"/>
    <w:rsid w:val="00CB06C4"/>
    <w:rsid w:val="00CB287E"/>
    <w:rsid w:val="00CB322D"/>
    <w:rsid w:val="00CB3E55"/>
    <w:rsid w:val="00CB778C"/>
    <w:rsid w:val="00CC0D99"/>
    <w:rsid w:val="00CC3DFE"/>
    <w:rsid w:val="00CC4F1F"/>
    <w:rsid w:val="00CC60C1"/>
    <w:rsid w:val="00CD4E30"/>
    <w:rsid w:val="00CE2BB1"/>
    <w:rsid w:val="00CE643B"/>
    <w:rsid w:val="00CF07CE"/>
    <w:rsid w:val="00CF3C5A"/>
    <w:rsid w:val="00D00894"/>
    <w:rsid w:val="00D07002"/>
    <w:rsid w:val="00D11D76"/>
    <w:rsid w:val="00D120CB"/>
    <w:rsid w:val="00D165CA"/>
    <w:rsid w:val="00D21427"/>
    <w:rsid w:val="00D229E7"/>
    <w:rsid w:val="00D2595F"/>
    <w:rsid w:val="00D27606"/>
    <w:rsid w:val="00D31599"/>
    <w:rsid w:val="00D31C36"/>
    <w:rsid w:val="00D351E1"/>
    <w:rsid w:val="00D411BE"/>
    <w:rsid w:val="00D4355F"/>
    <w:rsid w:val="00D45999"/>
    <w:rsid w:val="00D45FDD"/>
    <w:rsid w:val="00D61699"/>
    <w:rsid w:val="00D71CC3"/>
    <w:rsid w:val="00D757CC"/>
    <w:rsid w:val="00D82404"/>
    <w:rsid w:val="00D8247A"/>
    <w:rsid w:val="00D86459"/>
    <w:rsid w:val="00DA0015"/>
    <w:rsid w:val="00DA071A"/>
    <w:rsid w:val="00DA2A22"/>
    <w:rsid w:val="00DC5A4F"/>
    <w:rsid w:val="00DD196F"/>
    <w:rsid w:val="00DD363C"/>
    <w:rsid w:val="00DD3B1C"/>
    <w:rsid w:val="00DD3CFE"/>
    <w:rsid w:val="00DD641D"/>
    <w:rsid w:val="00DD7FCF"/>
    <w:rsid w:val="00DE0694"/>
    <w:rsid w:val="00DE1D13"/>
    <w:rsid w:val="00DE78FB"/>
    <w:rsid w:val="00DF102D"/>
    <w:rsid w:val="00DF4204"/>
    <w:rsid w:val="00DF4DE6"/>
    <w:rsid w:val="00DF6B9C"/>
    <w:rsid w:val="00DF77E3"/>
    <w:rsid w:val="00DF7C63"/>
    <w:rsid w:val="00E00A1D"/>
    <w:rsid w:val="00E02CFF"/>
    <w:rsid w:val="00E033F6"/>
    <w:rsid w:val="00E154A3"/>
    <w:rsid w:val="00E21662"/>
    <w:rsid w:val="00E27403"/>
    <w:rsid w:val="00E31005"/>
    <w:rsid w:val="00E35E7C"/>
    <w:rsid w:val="00E36364"/>
    <w:rsid w:val="00E36F85"/>
    <w:rsid w:val="00E451AE"/>
    <w:rsid w:val="00E50181"/>
    <w:rsid w:val="00E54F3C"/>
    <w:rsid w:val="00E65311"/>
    <w:rsid w:val="00E71864"/>
    <w:rsid w:val="00E73125"/>
    <w:rsid w:val="00E74DA9"/>
    <w:rsid w:val="00E76469"/>
    <w:rsid w:val="00E76F89"/>
    <w:rsid w:val="00E804C4"/>
    <w:rsid w:val="00E838B0"/>
    <w:rsid w:val="00E86FA2"/>
    <w:rsid w:val="00E874F5"/>
    <w:rsid w:val="00E940BE"/>
    <w:rsid w:val="00EA0912"/>
    <w:rsid w:val="00EA0C6C"/>
    <w:rsid w:val="00EA2690"/>
    <w:rsid w:val="00EA498A"/>
    <w:rsid w:val="00EA5F4B"/>
    <w:rsid w:val="00EA6035"/>
    <w:rsid w:val="00EA7224"/>
    <w:rsid w:val="00EB0FE0"/>
    <w:rsid w:val="00EB2C85"/>
    <w:rsid w:val="00EB781E"/>
    <w:rsid w:val="00EC4C65"/>
    <w:rsid w:val="00EC7F0C"/>
    <w:rsid w:val="00ED3667"/>
    <w:rsid w:val="00EE6120"/>
    <w:rsid w:val="00EF524D"/>
    <w:rsid w:val="00F00797"/>
    <w:rsid w:val="00F03FA7"/>
    <w:rsid w:val="00F04F36"/>
    <w:rsid w:val="00F2171C"/>
    <w:rsid w:val="00F23158"/>
    <w:rsid w:val="00F26D15"/>
    <w:rsid w:val="00F307AD"/>
    <w:rsid w:val="00F330E4"/>
    <w:rsid w:val="00F402B5"/>
    <w:rsid w:val="00F4381E"/>
    <w:rsid w:val="00F449E8"/>
    <w:rsid w:val="00F45D93"/>
    <w:rsid w:val="00F4729B"/>
    <w:rsid w:val="00F522A3"/>
    <w:rsid w:val="00F5304D"/>
    <w:rsid w:val="00F63AE9"/>
    <w:rsid w:val="00F6595D"/>
    <w:rsid w:val="00F66979"/>
    <w:rsid w:val="00F72DCF"/>
    <w:rsid w:val="00F73784"/>
    <w:rsid w:val="00F74AB5"/>
    <w:rsid w:val="00F7677F"/>
    <w:rsid w:val="00F8326F"/>
    <w:rsid w:val="00F8377E"/>
    <w:rsid w:val="00F85FA1"/>
    <w:rsid w:val="00F860EB"/>
    <w:rsid w:val="00F96840"/>
    <w:rsid w:val="00FA479B"/>
    <w:rsid w:val="00FA78C4"/>
    <w:rsid w:val="00FB15F3"/>
    <w:rsid w:val="00FB2926"/>
    <w:rsid w:val="00FB3A23"/>
    <w:rsid w:val="00FB51D1"/>
    <w:rsid w:val="00FC0036"/>
    <w:rsid w:val="00FD0753"/>
    <w:rsid w:val="00FD1B5C"/>
    <w:rsid w:val="00FD3601"/>
    <w:rsid w:val="00FE02E7"/>
    <w:rsid w:val="00FE386D"/>
    <w:rsid w:val="00FE44F3"/>
    <w:rsid w:val="00FF0F36"/>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4D10"/>
  <w15:chartTrackingRefBased/>
  <w15:docId w15:val="{4768CC62-8C47-41E9-A8DC-C6B8C868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AB8"/>
    <w:pPr>
      <w:spacing w:after="200" w:line="276" w:lineRule="auto"/>
    </w:pPr>
  </w:style>
  <w:style w:type="paragraph" w:styleId="1">
    <w:name w:val="heading 1"/>
    <w:basedOn w:val="a0"/>
    <w:link w:val="10"/>
    <w:uiPriority w:val="9"/>
    <w:qFormat/>
    <w:rsid w:val="00F21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944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AC0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2171C"/>
    <w:rPr>
      <w:rFonts w:ascii="Times New Roman" w:eastAsia="Times New Roman" w:hAnsi="Times New Roman" w:cs="Times New Roman"/>
      <w:b/>
      <w:bCs/>
      <w:kern w:val="36"/>
      <w:sz w:val="48"/>
      <w:szCs w:val="48"/>
      <w:lang w:eastAsia="ru-RU"/>
    </w:rPr>
  </w:style>
  <w:style w:type="paragraph" w:styleId="a4">
    <w:name w:val="Normal (Web)"/>
    <w:basedOn w:val="a0"/>
    <w:uiPriority w:val="99"/>
    <w:unhideWhenUsed/>
    <w:rsid w:val="00F2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F2171C"/>
    <w:rPr>
      <w:color w:val="0563C1" w:themeColor="hyperlink"/>
      <w:u w:val="single"/>
    </w:rPr>
  </w:style>
  <w:style w:type="paragraph" w:styleId="11">
    <w:name w:val="toc 1"/>
    <w:basedOn w:val="a0"/>
    <w:next w:val="a0"/>
    <w:autoRedefine/>
    <w:uiPriority w:val="39"/>
    <w:unhideWhenUsed/>
    <w:rsid w:val="007644B2"/>
    <w:pPr>
      <w:tabs>
        <w:tab w:val="right" w:leader="dot" w:pos="9638"/>
      </w:tabs>
      <w:spacing w:after="0" w:line="360" w:lineRule="auto"/>
      <w:ind w:firstLine="709"/>
      <w:contextualSpacing/>
      <w:jc w:val="both"/>
    </w:pPr>
    <w:rPr>
      <w:rFonts w:ascii="Times New Roman" w:hAnsi="Times New Roman" w:cs="Times New Roman"/>
      <w:noProof/>
      <w:sz w:val="28"/>
      <w:szCs w:val="28"/>
    </w:rPr>
  </w:style>
  <w:style w:type="paragraph" w:styleId="21">
    <w:name w:val="toc 2"/>
    <w:basedOn w:val="a0"/>
    <w:next w:val="a0"/>
    <w:autoRedefine/>
    <w:uiPriority w:val="39"/>
    <w:unhideWhenUsed/>
    <w:rsid w:val="00F2171C"/>
    <w:pPr>
      <w:tabs>
        <w:tab w:val="right" w:leader="dot" w:pos="9638"/>
      </w:tabs>
      <w:spacing w:after="0" w:line="360" w:lineRule="auto"/>
      <w:ind w:firstLine="709"/>
      <w:contextualSpacing/>
      <w:jc w:val="both"/>
    </w:pPr>
  </w:style>
  <w:style w:type="paragraph" w:styleId="a6">
    <w:name w:val="footnote text"/>
    <w:basedOn w:val="a0"/>
    <w:link w:val="a7"/>
    <w:uiPriority w:val="99"/>
    <w:unhideWhenUsed/>
    <w:rsid w:val="002B57CB"/>
    <w:pPr>
      <w:spacing w:after="0" w:line="240" w:lineRule="auto"/>
    </w:pPr>
    <w:rPr>
      <w:sz w:val="20"/>
      <w:szCs w:val="20"/>
    </w:rPr>
  </w:style>
  <w:style w:type="character" w:customStyle="1" w:styleId="a7">
    <w:name w:val="Текст сноски Знак"/>
    <w:basedOn w:val="a1"/>
    <w:link w:val="a6"/>
    <w:uiPriority w:val="99"/>
    <w:rsid w:val="002B57CB"/>
    <w:rPr>
      <w:sz w:val="20"/>
      <w:szCs w:val="20"/>
    </w:rPr>
  </w:style>
  <w:style w:type="character" w:styleId="a8">
    <w:name w:val="footnote reference"/>
    <w:basedOn w:val="a1"/>
    <w:uiPriority w:val="99"/>
    <w:semiHidden/>
    <w:unhideWhenUsed/>
    <w:rsid w:val="002B57CB"/>
    <w:rPr>
      <w:vertAlign w:val="superscript"/>
    </w:rPr>
  </w:style>
  <w:style w:type="paragraph" w:styleId="a9">
    <w:name w:val="No Spacing"/>
    <w:uiPriority w:val="1"/>
    <w:qFormat/>
    <w:rsid w:val="002B57CB"/>
    <w:pPr>
      <w:spacing w:after="0" w:line="240" w:lineRule="auto"/>
    </w:pPr>
    <w:rPr>
      <w:sz w:val="24"/>
      <w:szCs w:val="24"/>
    </w:rPr>
  </w:style>
  <w:style w:type="paragraph" w:styleId="aa">
    <w:name w:val="header"/>
    <w:basedOn w:val="a0"/>
    <w:link w:val="ab"/>
    <w:uiPriority w:val="99"/>
    <w:unhideWhenUsed/>
    <w:rsid w:val="005C5BEB"/>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C5BEB"/>
  </w:style>
  <w:style w:type="paragraph" w:styleId="ac">
    <w:name w:val="footer"/>
    <w:basedOn w:val="a0"/>
    <w:link w:val="ad"/>
    <w:uiPriority w:val="99"/>
    <w:unhideWhenUsed/>
    <w:rsid w:val="005C5BE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C5BEB"/>
  </w:style>
  <w:style w:type="character" w:customStyle="1" w:styleId="Hyperlink1">
    <w:name w:val="Hyperlink.1"/>
    <w:basedOn w:val="a1"/>
    <w:rsid w:val="00D11D76"/>
    <w:rPr>
      <w:shd w:val="clear" w:color="auto" w:fill="FFFFFF"/>
    </w:rPr>
  </w:style>
  <w:style w:type="paragraph" w:styleId="ae">
    <w:name w:val="Body Text"/>
    <w:basedOn w:val="a0"/>
    <w:link w:val="af"/>
    <w:uiPriority w:val="99"/>
    <w:unhideWhenUsed/>
    <w:rsid w:val="002E39C6"/>
    <w:pPr>
      <w:jc w:val="center"/>
    </w:pPr>
    <w:rPr>
      <w:rFonts w:ascii="Times New Roman" w:hAnsi="Times New Roman" w:cs="Times New Roman"/>
      <w:b/>
      <w:sz w:val="28"/>
    </w:rPr>
  </w:style>
  <w:style w:type="character" w:customStyle="1" w:styleId="af">
    <w:name w:val="Основной текст Знак"/>
    <w:basedOn w:val="a1"/>
    <w:link w:val="ae"/>
    <w:uiPriority w:val="99"/>
    <w:rsid w:val="002E39C6"/>
    <w:rPr>
      <w:rFonts w:ascii="Times New Roman" w:hAnsi="Times New Roman" w:cs="Times New Roman"/>
      <w:b/>
      <w:sz w:val="28"/>
    </w:rPr>
  </w:style>
  <w:style w:type="paragraph" w:customStyle="1" w:styleId="af0">
    <w:name w:val="По умолчанию"/>
    <w:rsid w:val="002E39C6"/>
    <w:pPr>
      <w:spacing w:after="0" w:line="240" w:lineRule="auto"/>
    </w:pPr>
    <w:rPr>
      <w:rFonts w:ascii="Helvetica Neue" w:eastAsia="Arial Unicode MS" w:hAnsi="Helvetica Neue" w:cs="Arial Unicode MS"/>
      <w:color w:val="000000"/>
      <w:lang w:eastAsia="ru-RU"/>
    </w:rPr>
  </w:style>
  <w:style w:type="numbering" w:customStyle="1" w:styleId="a">
    <w:name w:val="С числами"/>
    <w:rsid w:val="002E39C6"/>
    <w:pPr>
      <w:numPr>
        <w:numId w:val="2"/>
      </w:numPr>
    </w:pPr>
  </w:style>
  <w:style w:type="paragraph" w:styleId="af1">
    <w:name w:val="List Paragraph"/>
    <w:basedOn w:val="a0"/>
    <w:uiPriority w:val="34"/>
    <w:qFormat/>
    <w:rsid w:val="008E0C10"/>
    <w:pPr>
      <w:ind w:left="720"/>
      <w:contextualSpacing/>
    </w:pPr>
  </w:style>
  <w:style w:type="paragraph" w:customStyle="1" w:styleId="headertext">
    <w:name w:val="headertext"/>
    <w:basedOn w:val="a0"/>
    <w:rsid w:val="00994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1"/>
    <w:rsid w:val="00DD641D"/>
  </w:style>
  <w:style w:type="character" w:styleId="af2">
    <w:name w:val="Emphasis"/>
    <w:basedOn w:val="a1"/>
    <w:uiPriority w:val="20"/>
    <w:qFormat/>
    <w:rsid w:val="00000019"/>
    <w:rPr>
      <w:i/>
      <w:iCs/>
    </w:rPr>
  </w:style>
  <w:style w:type="character" w:customStyle="1" w:styleId="20">
    <w:name w:val="Заголовок 2 Знак"/>
    <w:basedOn w:val="a1"/>
    <w:link w:val="2"/>
    <w:uiPriority w:val="9"/>
    <w:semiHidden/>
    <w:rsid w:val="0049446A"/>
    <w:rPr>
      <w:rFonts w:asciiTheme="majorHAnsi" w:eastAsiaTheme="majorEastAsia" w:hAnsiTheme="majorHAnsi" w:cstheme="majorBidi"/>
      <w:color w:val="2E74B5" w:themeColor="accent1" w:themeShade="BF"/>
      <w:sz w:val="26"/>
      <w:szCs w:val="26"/>
    </w:rPr>
  </w:style>
  <w:style w:type="paragraph" w:styleId="31">
    <w:name w:val="toc 3"/>
    <w:basedOn w:val="a0"/>
    <w:next w:val="a0"/>
    <w:autoRedefine/>
    <w:uiPriority w:val="39"/>
    <w:unhideWhenUsed/>
    <w:rsid w:val="007644B2"/>
    <w:pPr>
      <w:spacing w:after="100" w:line="259" w:lineRule="auto"/>
      <w:ind w:left="440"/>
    </w:pPr>
    <w:rPr>
      <w:rFonts w:eastAsiaTheme="minorEastAsia"/>
      <w:lang w:eastAsia="ru-RU"/>
    </w:rPr>
  </w:style>
  <w:style w:type="paragraph" w:styleId="4">
    <w:name w:val="toc 4"/>
    <w:basedOn w:val="a0"/>
    <w:next w:val="a0"/>
    <w:autoRedefine/>
    <w:uiPriority w:val="39"/>
    <w:unhideWhenUsed/>
    <w:rsid w:val="007644B2"/>
    <w:pPr>
      <w:spacing w:after="100" w:line="259" w:lineRule="auto"/>
      <w:ind w:left="660"/>
    </w:pPr>
    <w:rPr>
      <w:rFonts w:eastAsiaTheme="minorEastAsia"/>
      <w:lang w:eastAsia="ru-RU"/>
    </w:rPr>
  </w:style>
  <w:style w:type="paragraph" w:styleId="5">
    <w:name w:val="toc 5"/>
    <w:basedOn w:val="a0"/>
    <w:next w:val="a0"/>
    <w:autoRedefine/>
    <w:uiPriority w:val="39"/>
    <w:unhideWhenUsed/>
    <w:rsid w:val="007644B2"/>
    <w:pPr>
      <w:spacing w:after="100" w:line="259" w:lineRule="auto"/>
      <w:ind w:left="880"/>
    </w:pPr>
    <w:rPr>
      <w:rFonts w:eastAsiaTheme="minorEastAsia"/>
      <w:lang w:eastAsia="ru-RU"/>
    </w:rPr>
  </w:style>
  <w:style w:type="paragraph" w:styleId="6">
    <w:name w:val="toc 6"/>
    <w:basedOn w:val="a0"/>
    <w:next w:val="a0"/>
    <w:autoRedefine/>
    <w:uiPriority w:val="39"/>
    <w:unhideWhenUsed/>
    <w:rsid w:val="007644B2"/>
    <w:pPr>
      <w:spacing w:after="100" w:line="259" w:lineRule="auto"/>
      <w:ind w:left="1100"/>
    </w:pPr>
    <w:rPr>
      <w:rFonts w:eastAsiaTheme="minorEastAsia"/>
      <w:lang w:eastAsia="ru-RU"/>
    </w:rPr>
  </w:style>
  <w:style w:type="paragraph" w:styleId="7">
    <w:name w:val="toc 7"/>
    <w:basedOn w:val="a0"/>
    <w:next w:val="a0"/>
    <w:autoRedefine/>
    <w:uiPriority w:val="39"/>
    <w:unhideWhenUsed/>
    <w:rsid w:val="007644B2"/>
    <w:pPr>
      <w:spacing w:after="100" w:line="259" w:lineRule="auto"/>
      <w:ind w:left="1320"/>
    </w:pPr>
    <w:rPr>
      <w:rFonts w:eastAsiaTheme="minorEastAsia"/>
      <w:lang w:eastAsia="ru-RU"/>
    </w:rPr>
  </w:style>
  <w:style w:type="paragraph" w:styleId="8">
    <w:name w:val="toc 8"/>
    <w:basedOn w:val="a0"/>
    <w:next w:val="a0"/>
    <w:autoRedefine/>
    <w:uiPriority w:val="39"/>
    <w:unhideWhenUsed/>
    <w:rsid w:val="007644B2"/>
    <w:pPr>
      <w:spacing w:after="100" w:line="259" w:lineRule="auto"/>
      <w:ind w:left="1540"/>
    </w:pPr>
    <w:rPr>
      <w:rFonts w:eastAsiaTheme="minorEastAsia"/>
      <w:lang w:eastAsia="ru-RU"/>
    </w:rPr>
  </w:style>
  <w:style w:type="paragraph" w:styleId="9">
    <w:name w:val="toc 9"/>
    <w:basedOn w:val="a0"/>
    <w:next w:val="a0"/>
    <w:autoRedefine/>
    <w:uiPriority w:val="39"/>
    <w:unhideWhenUsed/>
    <w:rsid w:val="007644B2"/>
    <w:pPr>
      <w:spacing w:after="100" w:line="259" w:lineRule="auto"/>
      <w:ind w:left="1760"/>
    </w:pPr>
    <w:rPr>
      <w:rFonts w:eastAsiaTheme="minorEastAsia"/>
      <w:lang w:eastAsia="ru-RU"/>
    </w:rPr>
  </w:style>
  <w:style w:type="character" w:customStyle="1" w:styleId="30">
    <w:name w:val="Заголовок 3 Знак"/>
    <w:basedOn w:val="a1"/>
    <w:link w:val="3"/>
    <w:uiPriority w:val="9"/>
    <w:semiHidden/>
    <w:rsid w:val="00AC09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6735">
      <w:bodyDiv w:val="1"/>
      <w:marLeft w:val="0"/>
      <w:marRight w:val="0"/>
      <w:marTop w:val="0"/>
      <w:marBottom w:val="0"/>
      <w:divBdr>
        <w:top w:val="none" w:sz="0" w:space="0" w:color="auto"/>
        <w:left w:val="none" w:sz="0" w:space="0" w:color="auto"/>
        <w:bottom w:val="none" w:sz="0" w:space="0" w:color="auto"/>
        <w:right w:val="none" w:sz="0" w:space="0" w:color="auto"/>
      </w:divBdr>
    </w:div>
    <w:div w:id="299073106">
      <w:bodyDiv w:val="1"/>
      <w:marLeft w:val="0"/>
      <w:marRight w:val="0"/>
      <w:marTop w:val="0"/>
      <w:marBottom w:val="0"/>
      <w:divBdr>
        <w:top w:val="none" w:sz="0" w:space="0" w:color="auto"/>
        <w:left w:val="none" w:sz="0" w:space="0" w:color="auto"/>
        <w:bottom w:val="none" w:sz="0" w:space="0" w:color="auto"/>
        <w:right w:val="none" w:sz="0" w:space="0" w:color="auto"/>
      </w:divBdr>
    </w:div>
    <w:div w:id="933242933">
      <w:bodyDiv w:val="1"/>
      <w:marLeft w:val="0"/>
      <w:marRight w:val="0"/>
      <w:marTop w:val="0"/>
      <w:marBottom w:val="0"/>
      <w:divBdr>
        <w:top w:val="none" w:sz="0" w:space="0" w:color="auto"/>
        <w:left w:val="none" w:sz="0" w:space="0" w:color="auto"/>
        <w:bottom w:val="none" w:sz="0" w:space="0" w:color="auto"/>
        <w:right w:val="none" w:sz="0" w:space="0" w:color="auto"/>
      </w:divBdr>
    </w:div>
    <w:div w:id="1213883924">
      <w:bodyDiv w:val="1"/>
      <w:marLeft w:val="0"/>
      <w:marRight w:val="0"/>
      <w:marTop w:val="0"/>
      <w:marBottom w:val="0"/>
      <w:divBdr>
        <w:top w:val="none" w:sz="0" w:space="0" w:color="auto"/>
        <w:left w:val="none" w:sz="0" w:space="0" w:color="auto"/>
        <w:bottom w:val="none" w:sz="0" w:space="0" w:color="auto"/>
        <w:right w:val="none" w:sz="0" w:space="0" w:color="auto"/>
      </w:divBdr>
    </w:div>
    <w:div w:id="1281841378">
      <w:bodyDiv w:val="1"/>
      <w:marLeft w:val="0"/>
      <w:marRight w:val="0"/>
      <w:marTop w:val="0"/>
      <w:marBottom w:val="0"/>
      <w:divBdr>
        <w:top w:val="none" w:sz="0" w:space="0" w:color="auto"/>
        <w:left w:val="none" w:sz="0" w:space="0" w:color="auto"/>
        <w:bottom w:val="none" w:sz="0" w:space="0" w:color="auto"/>
        <w:right w:val="none" w:sz="0" w:space="0" w:color="auto"/>
      </w:divBdr>
    </w:div>
    <w:div w:id="1405837428">
      <w:bodyDiv w:val="1"/>
      <w:marLeft w:val="0"/>
      <w:marRight w:val="0"/>
      <w:marTop w:val="0"/>
      <w:marBottom w:val="0"/>
      <w:divBdr>
        <w:top w:val="none" w:sz="0" w:space="0" w:color="auto"/>
        <w:left w:val="none" w:sz="0" w:space="0" w:color="auto"/>
        <w:bottom w:val="none" w:sz="0" w:space="0" w:color="auto"/>
        <w:right w:val="none" w:sz="0" w:space="0" w:color="auto"/>
      </w:divBdr>
    </w:div>
    <w:div w:id="1409614339">
      <w:bodyDiv w:val="1"/>
      <w:marLeft w:val="0"/>
      <w:marRight w:val="0"/>
      <w:marTop w:val="0"/>
      <w:marBottom w:val="0"/>
      <w:divBdr>
        <w:top w:val="none" w:sz="0" w:space="0" w:color="auto"/>
        <w:left w:val="none" w:sz="0" w:space="0" w:color="auto"/>
        <w:bottom w:val="none" w:sz="0" w:space="0" w:color="auto"/>
        <w:right w:val="none" w:sz="0" w:space="0" w:color="auto"/>
      </w:divBdr>
    </w:div>
    <w:div w:id="1792934504">
      <w:bodyDiv w:val="1"/>
      <w:marLeft w:val="0"/>
      <w:marRight w:val="0"/>
      <w:marTop w:val="0"/>
      <w:marBottom w:val="0"/>
      <w:divBdr>
        <w:top w:val="none" w:sz="0" w:space="0" w:color="auto"/>
        <w:left w:val="none" w:sz="0" w:space="0" w:color="auto"/>
        <w:bottom w:val="none" w:sz="0" w:space="0" w:color="auto"/>
        <w:right w:val="none" w:sz="0" w:space="0" w:color="auto"/>
      </w:divBdr>
    </w:div>
    <w:div w:id="1904877092">
      <w:bodyDiv w:val="1"/>
      <w:marLeft w:val="0"/>
      <w:marRight w:val="0"/>
      <w:marTop w:val="0"/>
      <w:marBottom w:val="0"/>
      <w:divBdr>
        <w:top w:val="none" w:sz="0" w:space="0" w:color="auto"/>
        <w:left w:val="none" w:sz="0" w:space="0" w:color="auto"/>
        <w:bottom w:val="none" w:sz="0" w:space="0" w:color="auto"/>
        <w:right w:val="none" w:sz="0" w:space="0" w:color="auto"/>
      </w:divBdr>
    </w:div>
    <w:div w:id="2118329334">
      <w:bodyDiv w:val="1"/>
      <w:marLeft w:val="0"/>
      <w:marRight w:val="0"/>
      <w:marTop w:val="0"/>
      <w:marBottom w:val="0"/>
      <w:divBdr>
        <w:top w:val="none" w:sz="0" w:space="0" w:color="auto"/>
        <w:left w:val="none" w:sz="0" w:space="0" w:color="auto"/>
        <w:bottom w:val="none" w:sz="0" w:space="0" w:color="auto"/>
        <w:right w:val="none" w:sz="0" w:space="0" w:color="auto"/>
      </w:divBdr>
    </w:div>
    <w:div w:id="2119762517">
      <w:bodyDiv w:val="1"/>
      <w:marLeft w:val="0"/>
      <w:marRight w:val="0"/>
      <w:marTop w:val="0"/>
      <w:marBottom w:val="0"/>
      <w:divBdr>
        <w:top w:val="none" w:sz="0" w:space="0" w:color="auto"/>
        <w:left w:val="none" w:sz="0" w:space="0" w:color="auto"/>
        <w:bottom w:val="none" w:sz="0" w:space="0" w:color="auto"/>
        <w:right w:val="none" w:sz="0" w:space="0" w:color="auto"/>
      </w:divBdr>
    </w:div>
    <w:div w:id="21342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570afc6feff03328459242886307d6aebe1ccb6b/" TargetMode="External"/><Relationship Id="rId18" Type="http://schemas.openxmlformats.org/officeDocument/2006/relationships/hyperlink" Target="consultantplus://offline/ref=54FC6AFCC896115239F8D16A6668B7C24F86960E56C8747D7E3A4B3C78F088D06817178CE997A8D03662912B13B7B214B44101A63DBF45C1XCNCW" TargetMode="External"/><Relationship Id="rId26" Type="http://schemas.openxmlformats.org/officeDocument/2006/relationships/hyperlink" Target="consultantplus://offline/ref=C408989B3869E73A23F1BC90F160C233B6522EAFF235477CF160051810FD95A0DC5C3A10D7DFFC40AE580FCF0DYDW" TargetMode="External"/><Relationship Id="rId39" Type="http://schemas.openxmlformats.org/officeDocument/2006/relationships/hyperlink" Target="consultantplus://offline/ref=6F8F91DC5864B907046022FDE729ACDEF78512D1FE7CA431092F5679B31175D565C04745E912435CE701C4DAmDH6X" TargetMode="External"/><Relationship Id="rId21" Type="http://schemas.openxmlformats.org/officeDocument/2006/relationships/hyperlink" Target="consultantplus://offline/ref=C408989B3869E73A23F1BC90F160C233B6522EAFF235477CF160051810FD95A0DC5C3A10D7DFFC40AE580FCF0DYDW" TargetMode="External"/><Relationship Id="rId34" Type="http://schemas.openxmlformats.org/officeDocument/2006/relationships/hyperlink" Target="consultantplus://offline/ref=E5332AEF5B1B95B07F219F5FBE630413E15C341ABB888BDBB56483815388EBDFF541BD8B6FFC4C2B679BEF62E7EFE5326DC668679514EFF5t2jBV" TargetMode="External"/><Relationship Id="rId42" Type="http://schemas.openxmlformats.org/officeDocument/2006/relationships/hyperlink" Target="consultantplus://offline/ref=A273E52DAA45492DB5F62B2CF44CC2ACFAF152A09FB1257EEC01264337D0039BA44712653B9AB6A2F71D0C9D9Cw8e6X" TargetMode="External"/><Relationship Id="rId47" Type="http://schemas.openxmlformats.org/officeDocument/2006/relationships/hyperlink" Target="consultantplus://offline/ref=C408989B3869E73A23F1BC90F160C233B6522EAFF235477CF160051810FD95A0DC5C3A10D7DFFC40AE580FCF0DYDW" TargetMode="External"/><Relationship Id="rId50" Type="http://schemas.openxmlformats.org/officeDocument/2006/relationships/hyperlink" Target="consultantplus://offline/ref=C408989B3869E73A23F1BC90F160C233B6522EAFF235477CF160051810FD95A0DC5C3A10D7DFFC40AE580FCF0DYD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8E857766FE76B453EEC3EF72864A8C7554A943FB0DF0CDA4A0D4775684370234471C8DD43464D950337F49EACl6V" TargetMode="External"/><Relationship Id="rId29" Type="http://schemas.openxmlformats.org/officeDocument/2006/relationships/hyperlink" Target="consultantplus://offline/ref=DCFE872A20B5EDA01775BB7A856E5D1EF2F4E9C2C3C68FA7263A7E3CEA617EE9CFE6B54E2939AA918704AB3D86DA915962C623242Bx6V2S" TargetMode="External"/><Relationship Id="rId11" Type="http://schemas.openxmlformats.org/officeDocument/2006/relationships/hyperlink" Target="http://www.consultant.ru/document/cons_doc_LAW_373276/570afc6feff03328459242886307d6aebe1ccb6b/" TargetMode="External"/><Relationship Id="rId24" Type="http://schemas.openxmlformats.org/officeDocument/2006/relationships/hyperlink" Target="consultantplus://offline/ref=C408989B3869E73A23F1BC90F160C233B6522EAFF235477CF160051810FD95A0DC5C3A10D7DFFC40AE580FCF0DYDW" TargetMode="External"/><Relationship Id="rId32" Type="http://schemas.openxmlformats.org/officeDocument/2006/relationships/hyperlink" Target="consultantplus://offline/ref=F70FE347B83302124D5F05F5C19CCCEBF8C47A147F9D61E770436867D845AA59E21A0CA6F451BE31DF28A3NBAFK" TargetMode="External"/><Relationship Id="rId37" Type="http://schemas.openxmlformats.org/officeDocument/2006/relationships/hyperlink" Target="consultantplus://offline/ref=CD39274B467E7B6B84BE6B72617FF2499734B1239A494F93B5D7C2401B405579680BF7B3E83B5FE85A92542A3486141E7D4D0F13FA49212EJE1DA" TargetMode="External"/><Relationship Id="rId40" Type="http://schemas.openxmlformats.org/officeDocument/2006/relationships/hyperlink" Target="consultantplus://offline/ref=82E7956BF7A77FD9A9C12CF006C4022FB426E4242552D0800F6F6C482368D5174FD83B9D4961255A6B73674359K7X" TargetMode="External"/><Relationship Id="rId45" Type="http://schemas.openxmlformats.org/officeDocument/2006/relationships/hyperlink" Target="consultantplus://offline/ref=C408989B3869E73A23F1BC90F160C233B6522EAFF235477CF160051810FD95A0DC5C3A10D7DFFC40AE580FCF0DYDW"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3B0102AF85D8F498A895AC13A1D97CC4701ED1888A77DA05533B113C31B005762B45E7E49BFFAE5D5BFFAFD0FCD807BDD4D51B7684TDU7M" TargetMode="External"/><Relationship Id="rId19" Type="http://schemas.openxmlformats.org/officeDocument/2006/relationships/hyperlink" Target="consultantplus://offline/ref=4B4CA0B0F341384BD2E80D9D5BD4AB95A1D02457DA86CEF88FEDFB7EDB52F843DF52D9A4EE30BB0FF952ED987C1APFW" TargetMode="External"/><Relationship Id="rId31" Type="http://schemas.openxmlformats.org/officeDocument/2006/relationships/hyperlink" Target="consultantplus://offline/ref=47428B56CFF356CA211FB3F3AC1C0883249D2835FD75A0F6F12D004971B9C5450E16546C2DCFD325097669D054B5E36A644E7BE2828625A908BFX" TargetMode="External"/><Relationship Id="rId44" Type="http://schemas.openxmlformats.org/officeDocument/2006/relationships/hyperlink" Target="consultantplus://offline/ref=DF5E25D9C9C71692E9AD4157C1DAEB08491DD1DA7C4FA3B9FFCB8A678F606E281527C52260830A904641483D11g5c8W" TargetMode="External"/><Relationship Id="rId52" Type="http://schemas.openxmlformats.org/officeDocument/2006/relationships/hyperlink" Target="https://www.kachkin.ru/wp-content/uploads/2020/06/yuridicheskij-spravochnik-zastrojshhika-2020.pdf"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DCA0F4511FF960FDD6E1161A385FB7E2FC238C1CD1C73FD22A0F5299B614373AE1BCC900EAEpFT3M" TargetMode="External"/><Relationship Id="rId14" Type="http://schemas.openxmlformats.org/officeDocument/2006/relationships/hyperlink" Target="http://www.consultant.ru/document/cons_doc_LAW_2875/" TargetMode="External"/><Relationship Id="rId22" Type="http://schemas.openxmlformats.org/officeDocument/2006/relationships/hyperlink" Target="consultantplus://offline/ref=DF5E25D9C9C71692E9AD4157C1DAEB08411AD6DD7442FEB3F7928665886F312D00369D2E68941491595D4A3Fg1c2W" TargetMode="External"/><Relationship Id="rId27" Type="http://schemas.openxmlformats.org/officeDocument/2006/relationships/hyperlink" Target="consultantplus://offline/ref=C408989B3869E73A23F1BC90F160C233B6522EAFF235477CF160051810FD95A0DC5C3A10D7DFFC40AE580FCF0DYDW" TargetMode="External"/><Relationship Id="rId30" Type="http://schemas.openxmlformats.org/officeDocument/2006/relationships/hyperlink" Target="consultantplus://offline/ref=DFEA945CAC635D817A1FD8D174B4600FAA8E52993C2EF5F1345243B29365FE20ACD4B7D793827D722F3A8E7931F1CB533C675F88169ALClEX" TargetMode="External"/><Relationship Id="rId35" Type="http://schemas.openxmlformats.org/officeDocument/2006/relationships/hyperlink" Target="consultantplus://offline/ref=1143EE36EC1E6BA0B8D6BE79F2DC53FA9009D21107C45DF6B97CE0312A25DFE5774FC27B19681DB4BDEFEDB7E53AFBF774C6949FC870A71EGESBB" TargetMode="External"/><Relationship Id="rId43" Type="http://schemas.openxmlformats.org/officeDocument/2006/relationships/hyperlink" Target="consultantplus://offline/ref=6A646747DF46BF7E8616B78DF60295F1D24E14099188E8B7D6E0E58F52CE99EC748E42C3CF9C8DCA6687593E64888BB469L2W" TargetMode="External"/><Relationship Id="rId48" Type="http://schemas.openxmlformats.org/officeDocument/2006/relationships/hyperlink" Target="consultantplus://offline/ref=C408989B3869E73A23F1BC90F160C233B6522EAFF235477CF160051810FD95A0DC5C3A10D7DFFC40AE580FCF0DYDW" TargetMode="External"/><Relationship Id="rId8" Type="http://schemas.openxmlformats.org/officeDocument/2006/relationships/hyperlink" Target="http://docs.cntd.ru/document/901919338" TargetMode="External"/><Relationship Id="rId51" Type="http://schemas.openxmlformats.org/officeDocument/2006/relationships/hyperlink" Target="consultantplus://offline/ref=C408989B3869E73A23F1BC90F160C233B6522EAFF235477CF160051810FD95A0DC5C3A10D7DFFC40AE580FCF0DYDW" TargetMode="External"/><Relationship Id="rId3" Type="http://schemas.openxmlformats.org/officeDocument/2006/relationships/styles" Target="styles.xml"/><Relationship Id="rId12" Type="http://schemas.openxmlformats.org/officeDocument/2006/relationships/hyperlink" Target="http://www.consultant.ru/document/cons_doc_LAW_368290/" TargetMode="External"/><Relationship Id="rId17" Type="http://schemas.openxmlformats.org/officeDocument/2006/relationships/hyperlink" Target="consultantplus://offline/ref=54FC6AFCC896115239F8D16A6668B7C24F86960E56C8747D7E3A4B3C78F088D06817178CE997ADDE3762912B13B7B214B44101A63DBF45C1XCNCW" TargetMode="External"/><Relationship Id="rId25" Type="http://schemas.openxmlformats.org/officeDocument/2006/relationships/hyperlink" Target="consultantplus://offline/ref=DF5E25D9C9C71692E9AD4146C5DAEB08491AD0D0764AA3B9FFCB8A678F606E281527C52260830A904641483D11g5c8W" TargetMode="External"/><Relationship Id="rId33" Type="http://schemas.openxmlformats.org/officeDocument/2006/relationships/hyperlink" Target="consultantplus://offline/ref=E5332AEF5B1B95B07F219F5FBE630413E15C341ABB888BDBB56483815388EBDFF541BD8B6FFC4C29679BEF62E7EFE5326DC668679514EFF5t2jBV" TargetMode="External"/><Relationship Id="rId38" Type="http://schemas.openxmlformats.org/officeDocument/2006/relationships/hyperlink" Target="consultantplus://offline/ref=CD39274B467E7B6B84BE6B72617FF2499734B1239A494F93B5D7C2401B405579680BF7B3E83B5FE85492542A3486141E7D4D0F13FA49212EJE1DA" TargetMode="External"/><Relationship Id="rId46" Type="http://schemas.openxmlformats.org/officeDocument/2006/relationships/hyperlink" Target="consultantplus://offline/ref=DF5E25D9C9C71692E9AD4157C1DAEB08411AD6DD7442FEB3F7928665886F312D00369D2E68941491595D4A3Fg1c2W" TargetMode="External"/><Relationship Id="rId20" Type="http://schemas.openxmlformats.org/officeDocument/2006/relationships/hyperlink" Target="consultantplus://offline/ref=DF5E25D9C9C71692E9AD4157C1DAEB08491DD1DA7C4FA3B9FFCB8A678F606E281527C52260830A904641483D11g5c8W" TargetMode="External"/><Relationship Id="rId41" Type="http://schemas.openxmlformats.org/officeDocument/2006/relationships/hyperlink" Target="consultantplus://offline/ref=C92075C687801006718DAD8815B1FABEB5EB3BD2AB19C10D893EFD50DA94FF0700914E5392F8936DF4EC55FEE4BCp9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FB0A1E9D9155FF10DF9E975A9CD3E02631CA12EF0AD70F737DB799747FF60CD217136EAE785CB0910DA990563523810F024F1FA0B7N5u7V" TargetMode="External"/><Relationship Id="rId23" Type="http://schemas.openxmlformats.org/officeDocument/2006/relationships/hyperlink" Target="consultantplus://offline/ref=C408989B3869E73A23F1BC90F160C233B6522EAFF235477CF160051810FD95A0DC5C3A10D7DFFC40AE580FCF0DYDW" TargetMode="External"/><Relationship Id="rId28" Type="http://schemas.openxmlformats.org/officeDocument/2006/relationships/hyperlink" Target="consultantplus://offline/ref=47428B56CFF356CA211FB3F3AC1C0883249D2835FD75A0F6F12D004971B9C5450E16546C2DCFD325097669D054B5E36A644E7BE2828625A908BFX" TargetMode="External"/><Relationship Id="rId36" Type="http://schemas.openxmlformats.org/officeDocument/2006/relationships/hyperlink" Target="consultantplus://offline/ref=DB5FDBC738B949CDB88AA7E22E73D877B6B0578F212FBE474AD7E7644687470684D8E9B77FAC52B94775E2CEA4F5F260CCB244A22B8B117DJ6A8W" TargetMode="External"/><Relationship Id="rId49" Type="http://schemas.openxmlformats.org/officeDocument/2006/relationships/hyperlink" Target="consultantplus://offline/ref=DF5E25D9C9C71692E9AD4146C5DAEB08491AD0D0764AA3B9FFCB8A678F606E281527C52260830A904641483D11g5c8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408989B3869E73A23F1BC90F160C233B6522EAFF235477CF160051810FD95A0DC5C3A10D7DFFC40AE580FCF0DYDW" TargetMode="External"/><Relationship Id="rId3" Type="http://schemas.openxmlformats.org/officeDocument/2006/relationships/hyperlink" Target="consultantplus://offline/ref=DF5E25D9C9C71692E9AD4157C1DAEB08411AD6DD7442FEB3F7928665886F312D00369D2E68941491595D4A3Fg1c2W" TargetMode="External"/><Relationship Id="rId7" Type="http://schemas.openxmlformats.org/officeDocument/2006/relationships/hyperlink" Target="consultantplus://offline/ref=C408989B3869E73A23F1BC90F160C233B6522EAFF235477CF160051810FD95A0DC5C3A10D7DFFC40AE580FCF0DYDW" TargetMode="External"/><Relationship Id="rId2" Type="http://schemas.openxmlformats.org/officeDocument/2006/relationships/hyperlink" Target="consultantplus://offline/ref=C408989B3869E73A23F1BC90F160C233B6522EAFF235477CF160051810FD95A0DC5C3A10D7DFFC40AE580FCF0DYDW" TargetMode="External"/><Relationship Id="rId1" Type="http://schemas.openxmlformats.org/officeDocument/2006/relationships/hyperlink" Target="consultantplus://offline/ref=DF5E25D9C9C71692E9AD4157C1DAEB08491DD1DA7C4FA3B9FFCB8A678F606E281527C52260830A904641483D11g5c8W" TargetMode="External"/><Relationship Id="rId6" Type="http://schemas.openxmlformats.org/officeDocument/2006/relationships/hyperlink" Target="consultantplus://offline/ref=DF5E25D9C9C71692E9AD4146C5DAEB08491AD0D0764AA3B9FFCB8A678F606E281527C52260830A904641483D11g5c8W" TargetMode="External"/><Relationship Id="rId5" Type="http://schemas.openxmlformats.org/officeDocument/2006/relationships/hyperlink" Target="consultantplus://offline/ref=C408989B3869E73A23F1BC90F160C233B6522EAFF235477CF160051810FD95A0DC5C3A10D7DFFC40AE580FCF0DYDW" TargetMode="External"/><Relationship Id="rId4" Type="http://schemas.openxmlformats.org/officeDocument/2006/relationships/hyperlink" Target="consultantplus://offline/ref=C408989B3869E73A23F1BC90F160C233B6522EAFF235477CF160051810FD95A0DC5C3A10D7DFFC40AE580FCF0DY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4A7D-CA69-4DCD-BEC6-42F3A6C0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68</Pages>
  <Words>18446</Words>
  <Characters>105143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183</cp:revision>
  <cp:lastPrinted>2021-05-13T14:15:00Z</cp:lastPrinted>
  <dcterms:created xsi:type="dcterms:W3CDTF">2021-05-13T02:02:00Z</dcterms:created>
  <dcterms:modified xsi:type="dcterms:W3CDTF">2021-05-13T14:27:00Z</dcterms:modified>
</cp:coreProperties>
</file>